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pPr>
        <w:jc w:val="center"/>
        <w:rPr>
          <w:rFonts w:ascii="Univers (WN)" w:eastAsia="SimHei" w:hAnsi="Univers (WN)"/>
          <w:snapToGrid/>
          <w:sz w:val="40"/>
        </w:rPr>
      </w:pPr>
    </w:p>
    <w:p w:rsidR="00000000" w:rsidRDefault="00000000">
      <w:pPr>
        <w:jc w:val="center"/>
        <w:rPr>
          <w:rFonts w:ascii="Univers (WN)" w:eastAsia="SimHei" w:hAnsi="Univers (WN)"/>
          <w:snapToGrid/>
          <w:sz w:val="40"/>
        </w:rPr>
      </w:pPr>
      <w:r>
        <w:rPr>
          <w:rFonts w:ascii="Univers (WN)" w:eastAsia="SimHei" w:hAnsi="Univers (WN)" w:hint="eastAsia"/>
          <w:snapToGrid/>
          <w:sz w:val="40"/>
        </w:rPr>
        <w:t>经济、社会、文化权利委员会</w:t>
      </w:r>
    </w:p>
    <w:p w:rsidR="00000000" w:rsidRDefault="00000000">
      <w:pPr>
        <w:jc w:val="center"/>
      </w:pPr>
    </w:p>
    <w:p w:rsidR="00000000" w:rsidRDefault="00000000">
      <w:pPr>
        <w:jc w:val="center"/>
        <w:rPr>
          <w:sz w:val="30"/>
        </w:rPr>
      </w:pPr>
      <w:r>
        <w:rPr>
          <w:rFonts w:hint="eastAsia"/>
          <w:sz w:val="30"/>
        </w:rPr>
        <w:t>第二十五届、第二十六届</w:t>
      </w:r>
      <w:r>
        <w:rPr>
          <w:sz w:val="30"/>
        </w:rPr>
        <w:br/>
      </w:r>
      <w:r>
        <w:rPr>
          <w:rFonts w:hint="eastAsia"/>
          <w:sz w:val="30"/>
        </w:rPr>
        <w:t>和第二十七届会议报告</w:t>
      </w:r>
    </w:p>
    <w:p w:rsidR="00000000" w:rsidRDefault="00000000">
      <w:pPr>
        <w:jc w:val="center"/>
      </w:pPr>
    </w:p>
    <w:p w:rsidR="00000000" w:rsidRDefault="00000000">
      <w:pPr>
        <w:jc w:val="center"/>
      </w:pPr>
      <w:r>
        <w:t>(</w:t>
      </w:r>
      <w:r>
        <w:rPr>
          <w:rFonts w:hint="eastAsia"/>
        </w:rPr>
        <w:t>2001</w:t>
      </w:r>
      <w:r>
        <w:rPr>
          <w:rFonts w:hint="eastAsia"/>
        </w:rPr>
        <w:t>年</w:t>
      </w:r>
      <w:r>
        <w:t>4</w:t>
      </w:r>
      <w:r>
        <w:rPr>
          <w:rFonts w:hint="eastAsia"/>
        </w:rPr>
        <w:t>月</w:t>
      </w:r>
      <w:r>
        <w:t>2</w:t>
      </w:r>
      <w:r>
        <w:rPr>
          <w:rFonts w:hint="eastAsia"/>
        </w:rPr>
        <w:t>3</w:t>
      </w:r>
      <w:r>
        <w:rPr>
          <w:rFonts w:hint="eastAsia"/>
        </w:rPr>
        <w:t>日至</w:t>
      </w:r>
      <w:r>
        <w:t>5</w:t>
      </w:r>
      <w:r>
        <w:rPr>
          <w:rFonts w:hint="eastAsia"/>
        </w:rPr>
        <w:t>月</w:t>
      </w:r>
      <w:r>
        <w:t>1</w:t>
      </w:r>
      <w:r>
        <w:rPr>
          <w:rFonts w:hint="eastAsia"/>
        </w:rPr>
        <w:t>1</w:t>
      </w:r>
      <w:r>
        <w:rPr>
          <w:rFonts w:hint="eastAsia"/>
        </w:rPr>
        <w:t>日，</w:t>
      </w:r>
      <w:r>
        <w:rPr>
          <w:rFonts w:hint="eastAsia"/>
        </w:rPr>
        <w:t>2001</w:t>
      </w:r>
      <w:r>
        <w:rPr>
          <w:rFonts w:hint="eastAsia"/>
        </w:rPr>
        <w:t>年</w:t>
      </w:r>
      <w:r>
        <w:rPr>
          <w:rFonts w:hint="eastAsia"/>
        </w:rPr>
        <w:t>8</w:t>
      </w:r>
      <w:r>
        <w:rPr>
          <w:rFonts w:hint="eastAsia"/>
        </w:rPr>
        <w:t>月</w:t>
      </w:r>
      <w:r>
        <w:t>1</w:t>
      </w:r>
      <w:r>
        <w:rPr>
          <w:rFonts w:hint="eastAsia"/>
        </w:rPr>
        <w:t>3</w:t>
      </w:r>
      <w:r>
        <w:rPr>
          <w:rFonts w:hint="eastAsia"/>
        </w:rPr>
        <w:t>日至</w:t>
      </w:r>
      <w:r>
        <w:rPr>
          <w:rFonts w:hint="eastAsia"/>
        </w:rPr>
        <w:t>31</w:t>
      </w:r>
      <w:r>
        <w:rPr>
          <w:rFonts w:hint="eastAsia"/>
        </w:rPr>
        <w:t>日，</w:t>
      </w:r>
      <w:r>
        <w:br/>
      </w:r>
      <w:r>
        <w:rPr>
          <w:rFonts w:hint="eastAsia"/>
        </w:rPr>
        <w:t>2001</w:t>
      </w:r>
      <w:r>
        <w:rPr>
          <w:rFonts w:hint="eastAsia"/>
        </w:rPr>
        <w:t>年</w:t>
      </w:r>
      <w:r>
        <w:rPr>
          <w:rFonts w:hint="eastAsia"/>
        </w:rPr>
        <w:t>11</w:t>
      </w:r>
      <w:r>
        <w:rPr>
          <w:rFonts w:hint="eastAsia"/>
        </w:rPr>
        <w:t>月</w:t>
      </w:r>
      <w:r>
        <w:rPr>
          <w:rFonts w:hint="eastAsia"/>
        </w:rPr>
        <w:t>12</w:t>
      </w:r>
      <w:r>
        <w:rPr>
          <w:rFonts w:hint="eastAsia"/>
        </w:rPr>
        <w:t>日至</w:t>
      </w:r>
      <w:r>
        <w:rPr>
          <w:rFonts w:hint="eastAsia"/>
        </w:rPr>
        <w:t>30</w:t>
      </w:r>
      <w:r>
        <w:rPr>
          <w:rFonts w:hint="eastAsia"/>
        </w:rPr>
        <w:t>日</w:t>
      </w:r>
      <w:r>
        <w:t>)</w:t>
      </w:r>
    </w:p>
    <w:p w:rsidR="00000000" w:rsidRDefault="00000000">
      <w:pPr>
        <w:jc w:val="center"/>
        <w:rPr>
          <w:rFonts w:hint="eastAsia"/>
        </w:rPr>
      </w:pPr>
    </w:p>
    <w:p w:rsidR="00000000" w:rsidRDefault="00000000">
      <w:pPr>
        <w:jc w:val="center"/>
        <w:rPr>
          <w:rFonts w:ascii="Univers (WN)" w:eastAsia="SimHei" w:hAnsi="Univers (WN)" w:hint="eastAsia"/>
          <w:snapToGrid/>
        </w:rPr>
      </w:pPr>
    </w:p>
    <w:p w:rsidR="00000000" w:rsidRDefault="00000000"/>
    <w:p w:rsidR="00000000" w:rsidRDefault="00000000">
      <w:pPr>
        <w:pStyle w:val="Heading2"/>
      </w:pPr>
      <w:r>
        <w:br w:type="page"/>
      </w:r>
    </w:p>
    <w:p w:rsidR="00000000" w:rsidRDefault="00000000">
      <w:pPr>
        <w:pStyle w:val="Heading2"/>
      </w:pPr>
    </w:p>
    <w:p w:rsidR="00000000" w:rsidRDefault="00000000">
      <w:pPr>
        <w:pStyle w:val="Heading2"/>
        <w:rPr>
          <w:rFonts w:ascii="KaiTi_GB2312" w:eastAsia="KaiTi_GB2312"/>
        </w:rPr>
      </w:pPr>
      <w:r>
        <w:rPr>
          <w:rFonts w:ascii="KaiTi_GB2312" w:eastAsia="KaiTi_GB2312" w:hint="eastAsia"/>
        </w:rPr>
        <w:t>说</w:t>
      </w:r>
      <w:r>
        <w:rPr>
          <w:rFonts w:ascii="KaiTi_GB2312" w:eastAsia="KaiTi_GB2312"/>
        </w:rPr>
        <w:t xml:space="preserve">  </w:t>
      </w:r>
      <w:r>
        <w:rPr>
          <w:rFonts w:ascii="KaiTi_GB2312" w:eastAsia="KaiTi_GB2312" w:hint="eastAsia"/>
        </w:rPr>
        <w:t>明</w:t>
      </w:r>
    </w:p>
    <w:p w:rsidR="00000000" w:rsidRDefault="00000000">
      <w:pPr>
        <w:ind w:left="1036" w:right="1075"/>
        <w:rPr>
          <w:rFonts w:ascii="KaiTi_GB2312" w:eastAsia="KaiTi_GB2312"/>
        </w:rPr>
      </w:pPr>
      <w:r>
        <w:rPr>
          <w:rFonts w:ascii="KaiTi_GB2312" w:eastAsia="KaiTi_GB2312"/>
        </w:rPr>
        <w:tab/>
      </w:r>
      <w:r>
        <w:rPr>
          <w:rFonts w:ascii="KaiTi_GB2312" w:eastAsia="KaiTi_GB2312" w:hint="eastAsia"/>
        </w:rPr>
        <w:t>联合国文件都用英文大写字母附加数字编号。凡提到这种编号，就是指联合国的某一个文件。</w:t>
      </w:r>
    </w:p>
    <w:p w:rsidR="00000000" w:rsidRDefault="00000000">
      <w:pPr>
        <w:ind w:left="1036" w:right="1075"/>
        <w:rPr>
          <w:rFonts w:ascii="长城楷体" w:eastAsia="长城楷体"/>
        </w:rPr>
      </w:pPr>
    </w:p>
    <w:p w:rsidR="00000000" w:rsidRDefault="00000000">
      <w:pPr>
        <w:ind w:left="1036" w:right="1075"/>
        <w:rPr>
          <w:rFonts w:ascii="长城楷体" w:eastAsia="长城楷体"/>
        </w:rPr>
      </w:pPr>
    </w:p>
    <w:p w:rsidR="00000000" w:rsidRDefault="00000000">
      <w:pPr>
        <w:ind w:left="1036" w:right="1075"/>
        <w:rPr>
          <w:rFonts w:ascii="长城楷体" w:eastAsia="长城楷体"/>
        </w:rPr>
      </w:pPr>
    </w:p>
    <w:p w:rsidR="00000000" w:rsidRDefault="00000000">
      <w:pPr>
        <w:ind w:left="1036" w:right="1075"/>
        <w:rPr>
          <w:rFonts w:ascii="长城楷体" w:eastAsia="长城楷体"/>
        </w:rPr>
      </w:pPr>
    </w:p>
    <w:p w:rsidR="00000000" w:rsidRDefault="00000000">
      <w:pPr>
        <w:ind w:left="1036" w:right="1075"/>
        <w:rPr>
          <w:rFonts w:ascii="长城楷体" w:eastAsia="长城楷体"/>
        </w:rPr>
      </w:pPr>
      <w:r>
        <w:rPr>
          <w:noProof/>
          <w:spacing w:val="0"/>
          <w:sz w:val="21"/>
        </w:rPr>
        <w:pict>
          <v:line id="_x0000_s2055" style="position:absolute;left:0;text-align:left;z-index:6" from="168.1pt,17.5pt" to="300.15pt,17.55pt" o:allowincell="f">
            <v:stroke startarrowwidth="narrow" startarrowlength="short" endarrowwidth="narrow" endarrowlength="short"/>
          </v:line>
        </w:pict>
      </w:r>
      <w:r>
        <w:rPr>
          <w:noProof/>
          <w:spacing w:val="0"/>
          <w:sz w:val="21"/>
        </w:rPr>
        <w:pict>
          <v:line id="_x0000_s2054" style="position:absolute;left:0;text-align:left;z-index:5" from="300.1pt,17.5pt" to="300.15pt,33.15pt" o:allowincell="f">
            <v:stroke startarrowwidth="narrow" startarrowlength="short" endarrowwidth="narrow" endarrowlength="short"/>
          </v:line>
        </w:pict>
      </w:r>
      <w:r>
        <w:rPr>
          <w:noProof/>
          <w:spacing w:val="0"/>
          <w:sz w:val="21"/>
        </w:rPr>
        <w:pict>
          <v:line id="_x0000_s2053" style="position:absolute;left:0;text-align:left;flip:y;z-index:4" from="168.1pt,17.5pt" to="168.15pt,27.95pt" o:allowincell="f">
            <v:stroke startarrowwidth="narrow" startarrowlength="short" endarrowwidth="narrow" endarrowlength="short"/>
          </v:line>
        </w:pict>
      </w:r>
    </w:p>
    <w:p w:rsidR="00000000" w:rsidRDefault="00000000">
      <w:pPr>
        <w:spacing w:before="120"/>
        <w:jc w:val="center"/>
        <w:rPr>
          <w:lang w:val="fr-FR"/>
        </w:rPr>
      </w:pPr>
      <w:r>
        <w:rPr>
          <w:noProof/>
          <w:spacing w:val="0"/>
          <w:sz w:val="21"/>
        </w:rPr>
        <w:pict>
          <v:line id="_x0000_s2052" style="position:absolute;left:0;text-align:left;z-index:3" from="300.1pt,.65pt" to="300.15pt,47.5pt" o:allowincell="f">
            <v:stroke startarrowwidth="narrow" startarrowlength="short" endarrowwidth="narrow" endarrowlength="short"/>
          </v:line>
        </w:pict>
      </w:r>
      <w:r>
        <w:rPr>
          <w:noProof/>
          <w:spacing w:val="0"/>
          <w:sz w:val="21"/>
        </w:rPr>
        <w:pict>
          <v:line id="_x0000_s2050" style="position:absolute;left:0;text-align:left;z-index:1" from="168.1pt,.65pt" to="168.15pt,47.5pt" o:allowincell="f">
            <v:stroke startarrowwidth="narrow" startarrowlength="short" endarrowwidth="narrow" endarrowlength="short"/>
          </v:line>
        </w:pict>
      </w:r>
      <w:r>
        <w:rPr>
          <w:lang w:val="fr-FR"/>
        </w:rPr>
        <w:t>E/200</w:t>
      </w:r>
      <w:r>
        <w:rPr>
          <w:rFonts w:hint="eastAsia"/>
          <w:lang w:val="fr-FR"/>
        </w:rPr>
        <w:t>2</w:t>
      </w:r>
      <w:r>
        <w:rPr>
          <w:lang w:val="fr-FR"/>
        </w:rPr>
        <w:t>/22</w:t>
      </w:r>
    </w:p>
    <w:p w:rsidR="00000000" w:rsidRDefault="00000000">
      <w:pPr>
        <w:jc w:val="center"/>
        <w:rPr>
          <w:rFonts w:hint="eastAsia"/>
          <w:lang w:val="fr-FR"/>
        </w:rPr>
      </w:pPr>
      <w:r>
        <w:rPr>
          <w:noProof/>
          <w:spacing w:val="0"/>
          <w:sz w:val="21"/>
        </w:rPr>
        <w:pict>
          <v:line id="_x0000_s2057" style="position:absolute;left:0;text-align:left;flip:y;z-index:8" from="300.1pt,16.3pt" to="300.15pt,26.75pt" o:allowincell="f">
            <v:stroke startarrowwidth="narrow" startarrowlength="short" endarrowwidth="narrow" endarrowlength="short"/>
          </v:line>
        </w:pict>
      </w:r>
      <w:r>
        <w:rPr>
          <w:noProof/>
          <w:spacing w:val="0"/>
          <w:sz w:val="21"/>
        </w:rPr>
        <w:pict>
          <v:line id="_x0000_s2056" style="position:absolute;left:0;text-align:left;flip:y;z-index:7" from="168.1pt,16.3pt" to="168.15pt,26.75pt" o:allowincell="f">
            <v:stroke startarrowwidth="narrow" startarrowlength="short" endarrowwidth="narrow" endarrowlength="short"/>
          </v:line>
        </w:pict>
      </w:r>
      <w:r>
        <w:rPr>
          <w:lang w:val="fr-FR"/>
        </w:rPr>
        <w:t>E/C.12/</w:t>
      </w:r>
      <w:r>
        <w:rPr>
          <w:rFonts w:hint="eastAsia"/>
          <w:lang w:val="fr-FR"/>
        </w:rPr>
        <w:t>2001</w:t>
      </w:r>
      <w:r>
        <w:rPr>
          <w:lang w:val="fr-FR"/>
        </w:rPr>
        <w:t>/</w:t>
      </w:r>
      <w:r>
        <w:rPr>
          <w:rFonts w:hint="eastAsia"/>
          <w:lang w:val="fr-FR"/>
        </w:rPr>
        <w:t>17</w:t>
      </w:r>
    </w:p>
    <w:p w:rsidR="00000000" w:rsidRDefault="00000000">
      <w:pPr>
        <w:ind w:left="1036" w:right="1075"/>
        <w:rPr>
          <w:rFonts w:ascii="长城楷体" w:eastAsia="长城楷体"/>
          <w:lang w:val="fr-FR"/>
        </w:rPr>
      </w:pPr>
      <w:r>
        <w:rPr>
          <w:noProof/>
          <w:spacing w:val="0"/>
          <w:sz w:val="21"/>
        </w:rPr>
        <w:pict>
          <v:line id="_x0000_s2051" style="position:absolute;left:0;text-align:left;z-index:2" from="168.1pt,6.8pt" to="300.15pt,6.85pt" o:allowincell="f">
            <v:stroke startarrowwidth="narrow" startarrowlength="short" endarrowwidth="narrow" endarrowlength="short"/>
          </v:line>
        </w:pict>
      </w:r>
    </w:p>
    <w:p w:rsidR="00000000" w:rsidRDefault="00000000">
      <w:pPr>
        <w:pStyle w:val="ad"/>
      </w:pPr>
      <w:r>
        <w:rPr>
          <w:lang w:val="fr-FR"/>
        </w:rPr>
        <w:br w:type="page"/>
      </w:r>
      <w:r>
        <w:rPr>
          <w:rFonts w:hint="eastAsia"/>
        </w:rPr>
        <w:t>目</w:t>
      </w:r>
      <w:r>
        <w:tab/>
      </w:r>
      <w:r>
        <w:rPr>
          <w:rFonts w:hint="eastAsia"/>
        </w:rPr>
        <w:t>录</w:t>
      </w:r>
    </w:p>
    <w:p w:rsidR="00000000" w:rsidRDefault="00000000">
      <w:pPr>
        <w:pStyle w:val="ad"/>
        <w:rPr>
          <w:rFonts w:eastAsia="长城楷体"/>
        </w:rPr>
      </w:pPr>
      <w:r>
        <w:rPr>
          <w:rFonts w:hint="eastAsia"/>
        </w:rPr>
        <w:tab/>
      </w:r>
      <w:r>
        <w:tab/>
      </w:r>
      <w:r>
        <w:rPr>
          <w:rFonts w:hint="eastAsia"/>
          <w:u w:val="single"/>
        </w:rPr>
        <w:t>段</w:t>
      </w:r>
      <w:r>
        <w:rPr>
          <w:u w:val="single"/>
        </w:rPr>
        <w:tab/>
      </w:r>
      <w:r>
        <w:rPr>
          <w:rFonts w:hint="eastAsia"/>
          <w:u w:val="single"/>
        </w:rPr>
        <w:t>次</w:t>
      </w:r>
      <w:r>
        <w:tab/>
      </w:r>
      <w:r>
        <w:tab/>
      </w:r>
      <w:r>
        <w:rPr>
          <w:rFonts w:hint="eastAsia"/>
          <w:u w:val="single"/>
        </w:rPr>
        <w:t>页</w:t>
      </w:r>
      <w:r>
        <w:rPr>
          <w:u w:val="single"/>
        </w:rPr>
        <w:tab/>
      </w:r>
      <w:r>
        <w:rPr>
          <w:rFonts w:hint="eastAsia"/>
          <w:u w:val="single"/>
        </w:rPr>
        <w:t>次</w:t>
      </w:r>
    </w:p>
    <w:p w:rsidR="00000000" w:rsidRDefault="00000000">
      <w:pPr>
        <w:pStyle w:val="a3"/>
        <w:spacing w:after="160" w:line="312" w:lineRule="auto"/>
        <w:rPr>
          <w:rFonts w:hint="eastAsia"/>
        </w:rPr>
      </w:pPr>
      <w:r>
        <w:rPr>
          <w:rFonts w:hint="eastAsia"/>
        </w:rPr>
        <w:t>缩略语</w:t>
      </w:r>
      <w:r>
        <w:t>………………….</w:t>
      </w:r>
      <w:r>
        <w:tab/>
      </w:r>
      <w:r>
        <w:tab/>
      </w:r>
      <w:r>
        <w:tab/>
      </w:r>
      <w:r>
        <w:tab/>
      </w:r>
      <w:r>
        <w:tab/>
        <w:t>8</w:t>
      </w:r>
    </w:p>
    <w:p w:rsidR="00000000" w:rsidRDefault="00000000">
      <w:pPr>
        <w:pStyle w:val="a3"/>
        <w:spacing w:after="120" w:line="312" w:lineRule="auto"/>
        <w:rPr>
          <w:rFonts w:hint="eastAsia"/>
        </w:rPr>
      </w:pPr>
      <w:r>
        <w:rPr>
          <w:rFonts w:eastAsia="KaiTi_GB2312" w:hint="eastAsia"/>
          <w:kern w:val="24"/>
          <w:sz w:val="26"/>
          <w:u w:val="single"/>
        </w:rPr>
        <w:t>章</w:t>
      </w:r>
      <w:r>
        <w:rPr>
          <w:rFonts w:eastAsia="KaiTi_GB2312"/>
          <w:kern w:val="24"/>
          <w:sz w:val="26"/>
          <w:u w:val="single"/>
        </w:rPr>
        <w:tab/>
      </w:r>
      <w:r>
        <w:rPr>
          <w:rFonts w:eastAsia="KaiTi_GB2312" w:hint="eastAsia"/>
          <w:kern w:val="24"/>
          <w:sz w:val="26"/>
          <w:u w:val="single"/>
        </w:rPr>
        <w:t>次</w:t>
      </w:r>
    </w:p>
    <w:p w:rsidR="00000000" w:rsidRDefault="00000000">
      <w:pPr>
        <w:pStyle w:val="a3"/>
        <w:spacing w:line="312" w:lineRule="auto"/>
        <w:ind w:left="1010"/>
        <w:rPr>
          <w:rFonts w:hint="eastAsia"/>
        </w:rPr>
      </w:pPr>
      <w:r>
        <w:rPr>
          <w:rFonts w:hint="eastAsia"/>
        </w:rPr>
        <w:t>一、组织和其他事项</w:t>
      </w:r>
      <w:r>
        <w:t>……………………</w:t>
      </w:r>
      <w:r>
        <w:rPr>
          <w:rFonts w:hint="eastAsia"/>
        </w:rPr>
        <w:tab/>
      </w:r>
      <w:r>
        <w:rPr>
          <w:rFonts w:hint="eastAsia"/>
        </w:rPr>
        <w:tab/>
      </w:r>
      <w:r>
        <w:t>1</w:t>
      </w:r>
      <w:r>
        <w:tab/>
        <w:t>-</w:t>
      </w:r>
      <w:r>
        <w:tab/>
        <w:t>25</w:t>
      </w:r>
      <w:r>
        <w:tab/>
        <w:t>9</w:t>
      </w:r>
    </w:p>
    <w:p w:rsidR="00000000" w:rsidRDefault="00000000">
      <w:pPr>
        <w:pStyle w:val="a3"/>
        <w:spacing w:line="312" w:lineRule="auto"/>
        <w:ind w:left="1510"/>
      </w:pPr>
      <w:r>
        <w:t>A.</w:t>
      </w:r>
      <w:r>
        <w:rPr>
          <w:rFonts w:hint="eastAsia"/>
        </w:rPr>
        <w:tab/>
      </w:r>
      <w:r>
        <w:rPr>
          <w:rFonts w:hint="eastAsia"/>
        </w:rPr>
        <w:t>《公约》缔约国</w:t>
      </w:r>
      <w:r>
        <w:t>…</w:t>
      </w:r>
      <w:r>
        <w:tab/>
      </w:r>
      <w:r>
        <w:tab/>
      </w:r>
      <w:r>
        <w:rPr>
          <w:rFonts w:hint="eastAsia"/>
        </w:rPr>
        <w:tab/>
      </w:r>
      <w:r>
        <w:t>1</w:t>
      </w:r>
      <w:r>
        <w:tab/>
      </w:r>
      <w:r>
        <w:tab/>
        <w:t>9</w:t>
      </w:r>
    </w:p>
    <w:p w:rsidR="00000000" w:rsidRDefault="00000000">
      <w:pPr>
        <w:pStyle w:val="a3"/>
        <w:spacing w:line="312" w:lineRule="auto"/>
        <w:ind w:left="1510"/>
      </w:pPr>
      <w:r>
        <w:t>B.</w:t>
      </w:r>
      <w:r>
        <w:rPr>
          <w:rFonts w:hint="eastAsia"/>
        </w:rPr>
        <w:tab/>
      </w:r>
      <w:r>
        <w:rPr>
          <w:rFonts w:hint="eastAsia"/>
        </w:rPr>
        <w:t>届会和议程</w:t>
      </w:r>
      <w:r>
        <w:t>…</w:t>
      </w:r>
      <w:r>
        <w:tab/>
      </w:r>
      <w:r>
        <w:tab/>
        <w:t>2</w:t>
      </w:r>
      <w:r>
        <w:tab/>
        <w:t>-</w:t>
      </w:r>
      <w:r>
        <w:tab/>
        <w:t>6</w:t>
      </w:r>
      <w:r>
        <w:tab/>
        <w:t>9</w:t>
      </w:r>
    </w:p>
    <w:p w:rsidR="00000000" w:rsidRDefault="00000000">
      <w:pPr>
        <w:pStyle w:val="a3"/>
        <w:spacing w:line="312" w:lineRule="auto"/>
        <w:ind w:left="1510"/>
      </w:pPr>
      <w:r>
        <w:t>C.</w:t>
      </w:r>
      <w:r>
        <w:rPr>
          <w:rFonts w:hint="eastAsia"/>
        </w:rPr>
        <w:tab/>
      </w:r>
      <w:r>
        <w:rPr>
          <w:rFonts w:hint="eastAsia"/>
        </w:rPr>
        <w:t>委员和出席情况</w:t>
      </w:r>
      <w:r>
        <w:t>…</w:t>
      </w:r>
      <w:r>
        <w:rPr>
          <w:rFonts w:hint="eastAsia"/>
        </w:rPr>
        <w:t>.</w:t>
      </w:r>
      <w:r>
        <w:tab/>
      </w:r>
      <w:r>
        <w:tab/>
        <w:t>7</w:t>
      </w:r>
      <w:r>
        <w:tab/>
        <w:t>-</w:t>
      </w:r>
      <w:r>
        <w:tab/>
        <w:t>10</w:t>
      </w:r>
      <w:r>
        <w:tab/>
        <w:t>10</w:t>
      </w:r>
    </w:p>
    <w:p w:rsidR="00000000" w:rsidRDefault="00000000">
      <w:pPr>
        <w:pStyle w:val="a3"/>
        <w:spacing w:line="312" w:lineRule="auto"/>
        <w:ind w:left="1510"/>
      </w:pPr>
      <w:r>
        <w:t>D.</w:t>
      </w:r>
      <w:r>
        <w:rPr>
          <w:rFonts w:hint="eastAsia"/>
        </w:rPr>
        <w:tab/>
      </w:r>
      <w:r>
        <w:rPr>
          <w:rFonts w:hint="eastAsia"/>
        </w:rPr>
        <w:t>会前工作组</w:t>
      </w:r>
      <w:r>
        <w:t>…</w:t>
      </w:r>
      <w:r>
        <w:tab/>
      </w:r>
      <w:r>
        <w:tab/>
        <w:t>11</w:t>
      </w:r>
      <w:r>
        <w:tab/>
        <w:t>-</w:t>
      </w:r>
      <w:r>
        <w:tab/>
        <w:t>13</w:t>
      </w:r>
      <w:r>
        <w:tab/>
        <w:t>12</w:t>
      </w:r>
    </w:p>
    <w:p w:rsidR="00000000" w:rsidRDefault="00000000">
      <w:pPr>
        <w:pStyle w:val="a3"/>
        <w:spacing w:line="312" w:lineRule="auto"/>
        <w:ind w:left="1510"/>
      </w:pPr>
      <w:r>
        <w:t>E.</w:t>
      </w:r>
      <w:r>
        <w:rPr>
          <w:rFonts w:hint="eastAsia"/>
        </w:rPr>
        <w:tab/>
      </w:r>
      <w:r>
        <w:rPr>
          <w:rFonts w:hint="eastAsia"/>
        </w:rPr>
        <w:t>选举主席团成员</w:t>
      </w:r>
      <w:r>
        <w:rPr>
          <w:rFonts w:hint="eastAsia"/>
        </w:rPr>
        <w:t>..</w:t>
      </w:r>
      <w:r>
        <w:tab/>
      </w:r>
      <w:r>
        <w:tab/>
      </w:r>
      <w:r>
        <w:tab/>
        <w:t>14</w:t>
      </w:r>
      <w:r>
        <w:tab/>
      </w:r>
      <w:r>
        <w:tab/>
        <w:t>13</w:t>
      </w:r>
    </w:p>
    <w:p w:rsidR="00000000" w:rsidRDefault="00000000">
      <w:pPr>
        <w:pStyle w:val="a3"/>
        <w:spacing w:line="312" w:lineRule="auto"/>
        <w:ind w:left="1510"/>
        <w:rPr>
          <w:rFonts w:hint="eastAsia"/>
        </w:rPr>
      </w:pPr>
      <w:r>
        <w:t>F.</w:t>
      </w:r>
      <w:r>
        <w:rPr>
          <w:rFonts w:hint="eastAsia"/>
        </w:rPr>
        <w:tab/>
      </w:r>
      <w:r>
        <w:rPr>
          <w:rFonts w:hint="eastAsia"/>
        </w:rPr>
        <w:t>工作安排</w:t>
      </w:r>
      <w:r>
        <w:rPr>
          <w:rFonts w:hint="eastAsia"/>
        </w:rPr>
        <w:t>..</w:t>
      </w:r>
      <w:r>
        <w:tab/>
      </w:r>
      <w:r>
        <w:tab/>
        <w:t>15</w:t>
      </w:r>
      <w:r>
        <w:tab/>
        <w:t>-</w:t>
      </w:r>
      <w:r>
        <w:tab/>
        <w:t>20</w:t>
      </w:r>
      <w:r>
        <w:tab/>
        <w:t>14</w:t>
      </w:r>
    </w:p>
    <w:p w:rsidR="00000000" w:rsidRDefault="00000000">
      <w:pPr>
        <w:pStyle w:val="a3"/>
        <w:spacing w:line="312" w:lineRule="auto"/>
        <w:ind w:left="1510"/>
      </w:pPr>
      <w:r>
        <w:t>G.</w:t>
      </w:r>
      <w:r>
        <w:rPr>
          <w:rFonts w:hint="eastAsia"/>
        </w:rPr>
        <w:tab/>
      </w:r>
      <w:r>
        <w:rPr>
          <w:rFonts w:hint="eastAsia"/>
        </w:rPr>
        <w:t>下几届会议</w:t>
      </w:r>
      <w:r>
        <w:rPr>
          <w:rFonts w:hint="eastAsia"/>
        </w:rPr>
        <w:t>..</w:t>
      </w:r>
      <w:r>
        <w:tab/>
      </w:r>
      <w:r>
        <w:tab/>
      </w:r>
      <w:r>
        <w:tab/>
        <w:t>21</w:t>
      </w:r>
      <w:r>
        <w:tab/>
      </w:r>
      <w:r>
        <w:tab/>
        <w:t>15</w:t>
      </w:r>
    </w:p>
    <w:p w:rsidR="00000000" w:rsidRDefault="00000000">
      <w:pPr>
        <w:pStyle w:val="a3"/>
        <w:spacing w:line="312" w:lineRule="auto"/>
        <w:ind w:left="1510"/>
        <w:rPr>
          <w:rFonts w:hint="eastAsia"/>
        </w:rPr>
      </w:pPr>
      <w:r>
        <w:t>H.</w:t>
      </w:r>
      <w:r>
        <w:rPr>
          <w:rFonts w:hint="eastAsia"/>
        </w:rPr>
        <w:tab/>
      </w:r>
      <w:r>
        <w:rPr>
          <w:rFonts w:hint="eastAsia"/>
        </w:rPr>
        <w:t>预定由委员会下几届会议审议的缔约</w:t>
      </w:r>
      <w:r>
        <w:br/>
      </w:r>
      <w:r>
        <w:rPr>
          <w:rFonts w:hint="eastAsia"/>
        </w:rPr>
        <w:t>国报告</w:t>
      </w:r>
      <w:r>
        <w:t>……………</w:t>
      </w:r>
      <w:r>
        <w:rPr>
          <w:rFonts w:hint="eastAsia"/>
        </w:rPr>
        <w:t>..</w:t>
      </w:r>
      <w:r>
        <w:rPr>
          <w:rFonts w:hint="eastAsia"/>
        </w:rPr>
        <w:tab/>
      </w:r>
      <w:r>
        <w:rPr>
          <w:rFonts w:hint="eastAsia"/>
        </w:rPr>
        <w:tab/>
      </w:r>
      <w:r>
        <w:t>22</w:t>
      </w:r>
      <w:r>
        <w:tab/>
        <w:t>-</w:t>
      </w:r>
      <w:r>
        <w:tab/>
        <w:t>25</w:t>
      </w:r>
      <w:r>
        <w:tab/>
        <w:t>15</w:t>
      </w:r>
    </w:p>
    <w:p w:rsidR="00000000" w:rsidRDefault="00000000">
      <w:pPr>
        <w:pStyle w:val="a3"/>
        <w:spacing w:line="312" w:lineRule="auto"/>
        <w:ind w:left="1010"/>
      </w:pPr>
      <w:r>
        <w:rPr>
          <w:rFonts w:hint="eastAsia"/>
        </w:rPr>
        <w:t>二、委员会现行工作方法概述</w:t>
      </w:r>
      <w:r>
        <w:rPr>
          <w:rFonts w:hint="eastAsia"/>
        </w:rPr>
        <w:t>..</w:t>
      </w:r>
      <w:r>
        <w:tab/>
      </w:r>
      <w:r>
        <w:tab/>
        <w:t>26</w:t>
      </w:r>
      <w:r>
        <w:tab/>
        <w:t>-</w:t>
      </w:r>
      <w:r>
        <w:tab/>
        <w:t>58</w:t>
      </w:r>
      <w:r>
        <w:tab/>
        <w:t>18</w:t>
      </w:r>
    </w:p>
    <w:p w:rsidR="00000000" w:rsidRDefault="00000000">
      <w:pPr>
        <w:pStyle w:val="a3"/>
        <w:spacing w:line="312" w:lineRule="auto"/>
        <w:ind w:left="1510"/>
      </w:pPr>
      <w:r>
        <w:t>A.</w:t>
      </w:r>
      <w:r>
        <w:rPr>
          <w:rFonts w:hint="eastAsia"/>
        </w:rPr>
        <w:tab/>
      </w:r>
      <w:r>
        <w:rPr>
          <w:rFonts w:hint="eastAsia"/>
        </w:rPr>
        <w:t>提交报告的一般准则</w:t>
      </w:r>
      <w:r>
        <w:rPr>
          <w:rFonts w:hint="eastAsia"/>
        </w:rPr>
        <w:t>..</w:t>
      </w:r>
      <w:r>
        <w:rPr>
          <w:rFonts w:hint="eastAsia"/>
        </w:rPr>
        <w:tab/>
      </w:r>
      <w:r>
        <w:rPr>
          <w:rFonts w:hint="eastAsia"/>
        </w:rPr>
        <w:tab/>
      </w:r>
      <w:r>
        <w:tab/>
        <w:t>28</w:t>
      </w:r>
      <w:r>
        <w:tab/>
      </w:r>
      <w:r>
        <w:tab/>
        <w:t>18</w:t>
      </w:r>
    </w:p>
    <w:p w:rsidR="00000000" w:rsidRDefault="00000000">
      <w:pPr>
        <w:pStyle w:val="a3"/>
        <w:spacing w:line="312" w:lineRule="auto"/>
        <w:ind w:left="1510"/>
      </w:pPr>
      <w:r>
        <w:t>B.</w:t>
      </w:r>
      <w:r>
        <w:rPr>
          <w:rFonts w:hint="eastAsia"/>
        </w:rPr>
        <w:tab/>
      </w:r>
      <w:r>
        <w:rPr>
          <w:rFonts w:hint="eastAsia"/>
        </w:rPr>
        <w:t>审查缔约国的报告</w:t>
      </w:r>
      <w:r>
        <w:rPr>
          <w:rFonts w:hint="eastAsia"/>
        </w:rPr>
        <w:t>..</w:t>
      </w:r>
      <w:r>
        <w:rPr>
          <w:rFonts w:hint="eastAsia"/>
        </w:rPr>
        <w:tab/>
      </w:r>
      <w:r>
        <w:rPr>
          <w:rFonts w:hint="eastAsia"/>
        </w:rPr>
        <w:tab/>
      </w:r>
      <w:r>
        <w:t>29</w:t>
      </w:r>
      <w:r>
        <w:tab/>
        <w:t>-</w:t>
      </w:r>
      <w:r>
        <w:tab/>
        <w:t>42</w:t>
      </w:r>
      <w:r>
        <w:tab/>
        <w:t>18</w:t>
      </w:r>
    </w:p>
    <w:p w:rsidR="00000000" w:rsidRDefault="00000000">
      <w:pPr>
        <w:pStyle w:val="a3"/>
        <w:spacing w:line="312" w:lineRule="auto"/>
        <w:ind w:left="2010"/>
      </w:pPr>
      <w:r>
        <w:t>1.</w:t>
      </w:r>
      <w:r>
        <w:rPr>
          <w:rFonts w:hint="eastAsia"/>
        </w:rPr>
        <w:tab/>
      </w:r>
      <w:r>
        <w:rPr>
          <w:rFonts w:hint="eastAsia"/>
        </w:rPr>
        <w:t>会前工作组的工作</w:t>
      </w:r>
      <w:r>
        <w:rPr>
          <w:rFonts w:hint="eastAsia"/>
        </w:rPr>
        <w:t>..</w:t>
      </w:r>
      <w:r>
        <w:rPr>
          <w:rFonts w:hint="eastAsia"/>
        </w:rPr>
        <w:tab/>
      </w:r>
      <w:r>
        <w:rPr>
          <w:rFonts w:hint="eastAsia"/>
        </w:rPr>
        <w:tab/>
      </w:r>
      <w:r>
        <w:t>29</w:t>
      </w:r>
      <w:r>
        <w:tab/>
        <w:t>-</w:t>
      </w:r>
      <w:r>
        <w:tab/>
        <w:t>35</w:t>
      </w:r>
      <w:r>
        <w:tab/>
        <w:t>18</w:t>
      </w:r>
    </w:p>
    <w:p w:rsidR="00000000" w:rsidRDefault="00000000">
      <w:pPr>
        <w:pStyle w:val="a3"/>
        <w:spacing w:line="312" w:lineRule="auto"/>
        <w:ind w:left="2010"/>
      </w:pPr>
      <w:r>
        <w:t>2.</w:t>
      </w:r>
      <w:r>
        <w:rPr>
          <w:rFonts w:hint="eastAsia"/>
        </w:rPr>
        <w:tab/>
      </w:r>
      <w:r>
        <w:rPr>
          <w:rFonts w:hint="eastAsia"/>
        </w:rPr>
        <w:t>审议报告</w:t>
      </w:r>
      <w:r>
        <w:t>………</w:t>
      </w:r>
      <w:r>
        <w:rPr>
          <w:rFonts w:hint="eastAsia"/>
        </w:rPr>
        <w:t>..</w:t>
      </w:r>
      <w:r>
        <w:t>….</w:t>
      </w:r>
      <w:r>
        <w:tab/>
      </w:r>
      <w:r>
        <w:rPr>
          <w:rFonts w:hint="eastAsia"/>
        </w:rPr>
        <w:tab/>
      </w:r>
      <w:r>
        <w:t>36</w:t>
      </w:r>
      <w:r>
        <w:tab/>
        <w:t>-</w:t>
      </w:r>
      <w:r>
        <w:tab/>
        <w:t>39</w:t>
      </w:r>
      <w:r>
        <w:tab/>
        <w:t>19</w:t>
      </w:r>
    </w:p>
    <w:p w:rsidR="00000000" w:rsidRDefault="00000000">
      <w:pPr>
        <w:pStyle w:val="a3"/>
        <w:spacing w:line="312" w:lineRule="auto"/>
        <w:ind w:left="2010"/>
        <w:rPr>
          <w:rFonts w:hint="eastAsia"/>
        </w:rPr>
      </w:pPr>
      <w:r>
        <w:t>3.</w:t>
      </w:r>
      <w:r>
        <w:rPr>
          <w:rFonts w:hint="eastAsia"/>
        </w:rPr>
        <w:tab/>
      </w:r>
      <w:r>
        <w:rPr>
          <w:rFonts w:hint="eastAsia"/>
        </w:rPr>
        <w:t>推迟审议报告</w:t>
      </w:r>
      <w:r>
        <w:t>………</w:t>
      </w:r>
      <w:r>
        <w:rPr>
          <w:rFonts w:hint="eastAsia"/>
        </w:rPr>
        <w:t>..</w:t>
      </w:r>
      <w:r>
        <w:tab/>
      </w:r>
      <w:r>
        <w:rPr>
          <w:rFonts w:hint="eastAsia"/>
        </w:rPr>
        <w:tab/>
      </w:r>
      <w:r>
        <w:tab/>
        <w:t>40</w:t>
      </w:r>
      <w:r>
        <w:tab/>
      </w:r>
      <w:r>
        <w:tab/>
        <w:t>20</w:t>
      </w:r>
    </w:p>
    <w:p w:rsidR="00000000" w:rsidRDefault="00000000">
      <w:pPr>
        <w:pStyle w:val="a3"/>
        <w:spacing w:line="312" w:lineRule="auto"/>
        <w:ind w:left="1510"/>
        <w:rPr>
          <w:rFonts w:hint="eastAsia"/>
        </w:rPr>
      </w:pPr>
      <w:r>
        <w:t>C.</w:t>
      </w:r>
      <w:r>
        <w:tab/>
      </w:r>
      <w:r>
        <w:rPr>
          <w:rFonts w:hint="eastAsia"/>
        </w:rPr>
        <w:t>与审议报告有关的后续程序</w:t>
      </w:r>
      <w:r>
        <w:t>…</w:t>
      </w:r>
      <w:r>
        <w:rPr>
          <w:rFonts w:hint="eastAsia"/>
        </w:rPr>
        <w:tab/>
      </w:r>
      <w:r>
        <w:rPr>
          <w:rFonts w:hint="eastAsia"/>
        </w:rPr>
        <w:tab/>
      </w:r>
      <w:r>
        <w:t>41</w:t>
      </w:r>
      <w:r>
        <w:tab/>
        <w:t>-</w:t>
      </w:r>
      <w:r>
        <w:tab/>
        <w:t>44</w:t>
      </w:r>
      <w:r>
        <w:tab/>
        <w:t>21</w:t>
      </w:r>
    </w:p>
    <w:p w:rsidR="00000000" w:rsidRDefault="00000000">
      <w:pPr>
        <w:pStyle w:val="a3"/>
        <w:spacing w:line="312" w:lineRule="auto"/>
        <w:ind w:left="1510"/>
        <w:rPr>
          <w:rFonts w:hint="eastAsia"/>
        </w:rPr>
      </w:pPr>
      <w:r>
        <w:t>D.</w:t>
      </w:r>
      <w:r>
        <w:tab/>
      </w:r>
      <w:r>
        <w:rPr>
          <w:rFonts w:hint="eastAsia"/>
        </w:rPr>
        <w:t>处理不提交和逾期很久未交报告的程序</w:t>
      </w:r>
      <w:r>
        <w:t>………</w:t>
      </w:r>
      <w:r>
        <w:rPr>
          <w:rFonts w:hint="eastAsia"/>
        </w:rPr>
        <w:t>.</w:t>
      </w:r>
      <w:r>
        <w:rPr>
          <w:rFonts w:hint="eastAsia"/>
        </w:rPr>
        <w:tab/>
      </w:r>
      <w:r>
        <w:rPr>
          <w:rFonts w:hint="eastAsia"/>
        </w:rPr>
        <w:tab/>
      </w:r>
      <w:r>
        <w:t>45</w:t>
      </w:r>
      <w:r>
        <w:tab/>
        <w:t>-</w:t>
      </w:r>
      <w:r>
        <w:tab/>
        <w:t>47</w:t>
      </w:r>
      <w:r>
        <w:tab/>
        <w:t>22</w:t>
      </w:r>
    </w:p>
    <w:p w:rsidR="00000000" w:rsidRDefault="00000000">
      <w:pPr>
        <w:pStyle w:val="a3"/>
        <w:spacing w:line="312" w:lineRule="auto"/>
        <w:ind w:left="1510"/>
        <w:rPr>
          <w:rFonts w:hint="eastAsia"/>
        </w:rPr>
      </w:pPr>
      <w:r>
        <w:t>E.</w:t>
      </w:r>
      <w:r>
        <w:tab/>
      </w:r>
      <w:r>
        <w:rPr>
          <w:rFonts w:hint="eastAsia"/>
        </w:rPr>
        <w:t>一般性讨论日</w:t>
      </w:r>
      <w:r>
        <w:t>……</w:t>
      </w:r>
      <w:r>
        <w:rPr>
          <w:rFonts w:hint="eastAsia"/>
        </w:rPr>
        <w:t>..</w:t>
      </w:r>
      <w:r>
        <w:t>………..</w:t>
      </w:r>
      <w:r>
        <w:tab/>
      </w:r>
      <w:r>
        <w:tab/>
      </w:r>
      <w:r>
        <w:tab/>
        <w:t>48</w:t>
      </w:r>
      <w:r>
        <w:tab/>
      </w:r>
      <w:r>
        <w:tab/>
        <w:t>22</w:t>
      </w:r>
    </w:p>
    <w:p w:rsidR="00000000" w:rsidRDefault="00000000">
      <w:pPr>
        <w:pStyle w:val="a3"/>
        <w:spacing w:line="312" w:lineRule="auto"/>
        <w:ind w:left="1510"/>
        <w:rPr>
          <w:rFonts w:hint="eastAsia"/>
        </w:rPr>
      </w:pPr>
      <w:r>
        <w:t>F.</w:t>
      </w:r>
      <w:r>
        <w:tab/>
      </w:r>
      <w:r>
        <w:rPr>
          <w:rFonts w:hint="eastAsia"/>
        </w:rPr>
        <w:t>其他磋商</w:t>
      </w:r>
      <w:r>
        <w:t>……</w:t>
      </w:r>
      <w:r>
        <w:rPr>
          <w:rFonts w:hint="eastAsia"/>
        </w:rPr>
        <w:t>.</w:t>
      </w:r>
      <w:r>
        <w:tab/>
      </w:r>
      <w:r>
        <w:tab/>
        <w:t>49</w:t>
      </w:r>
      <w:r>
        <w:tab/>
        <w:t>-</w:t>
      </w:r>
      <w:r>
        <w:tab/>
        <w:t>51</w:t>
      </w:r>
      <w:r>
        <w:tab/>
        <w:t>23</w:t>
      </w:r>
    </w:p>
    <w:p w:rsidR="00000000" w:rsidRDefault="00000000">
      <w:pPr>
        <w:pStyle w:val="a3"/>
        <w:spacing w:line="312" w:lineRule="auto"/>
        <w:ind w:left="1510"/>
      </w:pPr>
      <w:r>
        <w:t>G.</w:t>
      </w:r>
      <w:r>
        <w:tab/>
      </w:r>
      <w:r>
        <w:rPr>
          <w:rFonts w:hint="eastAsia"/>
        </w:rPr>
        <w:t>非政府组织参加委员会的工作</w:t>
      </w:r>
      <w:r>
        <w:rPr>
          <w:rFonts w:hint="eastAsia"/>
        </w:rPr>
        <w:tab/>
      </w:r>
      <w:r>
        <w:rPr>
          <w:rFonts w:hint="eastAsia"/>
        </w:rPr>
        <w:tab/>
        <w:t>52</w:t>
      </w:r>
      <w:r>
        <w:rPr>
          <w:rFonts w:hint="eastAsia"/>
        </w:rPr>
        <w:tab/>
        <w:t>-</w:t>
      </w:r>
      <w:r>
        <w:rPr>
          <w:rFonts w:hint="eastAsia"/>
        </w:rPr>
        <w:tab/>
        <w:t>53</w:t>
      </w:r>
      <w:r>
        <w:tab/>
        <w:t>23</w:t>
      </w:r>
    </w:p>
    <w:p w:rsidR="00000000" w:rsidRDefault="00000000">
      <w:pPr>
        <w:pStyle w:val="a3"/>
        <w:spacing w:line="312" w:lineRule="auto"/>
        <w:ind w:left="1510"/>
        <w:rPr>
          <w:rFonts w:hint="eastAsia"/>
        </w:rPr>
      </w:pPr>
      <w:r>
        <w:rPr>
          <w:rFonts w:hint="eastAsia"/>
        </w:rPr>
        <w:t>H.</w:t>
      </w:r>
      <w:r>
        <w:rPr>
          <w:rFonts w:hint="eastAsia"/>
        </w:rPr>
        <w:tab/>
      </w:r>
      <w:r>
        <w:rPr>
          <w:rFonts w:hint="eastAsia"/>
        </w:rPr>
        <w:t>一般性意见</w:t>
      </w:r>
      <w:r>
        <w:t>…</w:t>
      </w:r>
      <w:r>
        <w:rPr>
          <w:rFonts w:hint="eastAsia"/>
        </w:rPr>
        <w:t>..</w:t>
      </w:r>
      <w:r>
        <w:tab/>
      </w:r>
      <w:r>
        <w:tab/>
        <w:t>54</w:t>
      </w:r>
      <w:r>
        <w:tab/>
        <w:t>-</w:t>
      </w:r>
      <w:r>
        <w:tab/>
        <w:t>57</w:t>
      </w:r>
      <w:r>
        <w:rPr>
          <w:rFonts w:hint="eastAsia"/>
        </w:rPr>
        <w:tab/>
        <w:t>24</w:t>
      </w:r>
    </w:p>
    <w:p w:rsidR="00000000" w:rsidRDefault="00000000">
      <w:pPr>
        <w:pStyle w:val="a3"/>
        <w:spacing w:line="312" w:lineRule="auto"/>
        <w:ind w:left="1510"/>
        <w:rPr>
          <w:rFonts w:hint="eastAsia"/>
        </w:rPr>
      </w:pPr>
      <w:r>
        <w:rPr>
          <w:rFonts w:hint="eastAsia"/>
        </w:rPr>
        <w:t>I.</w:t>
      </w:r>
      <w:r>
        <w:rPr>
          <w:rFonts w:hint="eastAsia"/>
        </w:rPr>
        <w:tab/>
      </w:r>
      <w:r>
        <w:rPr>
          <w:rFonts w:hint="eastAsia"/>
        </w:rPr>
        <w:t>委员会通过的声明</w:t>
      </w:r>
      <w:r>
        <w:rPr>
          <w:rFonts w:hint="eastAsia"/>
        </w:rPr>
        <w:tab/>
      </w:r>
      <w:r>
        <w:rPr>
          <w:rFonts w:hint="eastAsia"/>
        </w:rPr>
        <w:tab/>
      </w:r>
      <w:r>
        <w:rPr>
          <w:rFonts w:hint="eastAsia"/>
        </w:rPr>
        <w:tab/>
        <w:t>58</w:t>
      </w:r>
      <w:r>
        <w:rPr>
          <w:rFonts w:hint="eastAsia"/>
        </w:rPr>
        <w:tab/>
      </w:r>
      <w:r>
        <w:rPr>
          <w:rFonts w:hint="eastAsia"/>
        </w:rPr>
        <w:tab/>
        <w:t>25</w:t>
      </w:r>
    </w:p>
    <w:p w:rsidR="00000000" w:rsidRDefault="00000000">
      <w:pPr>
        <w:pStyle w:val="a3"/>
        <w:spacing w:line="312" w:lineRule="auto"/>
        <w:ind w:left="1010" w:right="3115"/>
        <w:rPr>
          <w:rFonts w:hint="eastAsia"/>
        </w:rPr>
      </w:pPr>
      <w:r>
        <w:rPr>
          <w:rFonts w:hint="eastAsia"/>
        </w:rPr>
        <w:t>三、缔约国根据《公约》第</w:t>
      </w:r>
      <w:r>
        <w:rPr>
          <w:rFonts w:hint="eastAsia"/>
        </w:rPr>
        <w:t>16</w:t>
      </w:r>
      <w:r>
        <w:rPr>
          <w:rFonts w:hint="eastAsia"/>
        </w:rPr>
        <w:t>条和第</w:t>
      </w:r>
      <w:r>
        <w:rPr>
          <w:rFonts w:hint="eastAsia"/>
        </w:rPr>
        <w:t>17</w:t>
      </w:r>
      <w:r>
        <w:rPr>
          <w:rFonts w:hint="eastAsia"/>
        </w:rPr>
        <w:t>条提交报告</w:t>
      </w:r>
      <w:r>
        <w:t>.…………</w:t>
      </w:r>
      <w:r>
        <w:rPr>
          <w:rFonts w:hint="eastAsia"/>
        </w:rPr>
        <w:t>..</w:t>
      </w:r>
      <w:r>
        <w:t>…………….</w:t>
      </w:r>
      <w:r>
        <w:tab/>
      </w:r>
      <w:r>
        <w:tab/>
        <w:t>59</w:t>
      </w:r>
      <w:r>
        <w:tab/>
        <w:t>-</w:t>
      </w:r>
      <w:r>
        <w:tab/>
        <w:t>62</w:t>
      </w:r>
      <w:r>
        <w:rPr>
          <w:rFonts w:hint="eastAsia"/>
        </w:rPr>
        <w:tab/>
        <w:t>26</w:t>
      </w:r>
    </w:p>
    <w:p w:rsidR="00000000" w:rsidRDefault="00000000">
      <w:pPr>
        <w:pStyle w:val="ad"/>
        <w:rPr>
          <w:rFonts w:hint="eastAsia"/>
        </w:rPr>
      </w:pPr>
      <w:r>
        <w:rPr>
          <w:rFonts w:hint="eastAsia"/>
        </w:rPr>
        <w:t>目</w:t>
      </w:r>
      <w:r>
        <w:tab/>
      </w:r>
      <w:r>
        <w:rPr>
          <w:rFonts w:hint="eastAsia"/>
        </w:rPr>
        <w:t>录</w:t>
      </w:r>
      <w:r>
        <w:t>(</w:t>
      </w:r>
      <w:r>
        <w:rPr>
          <w:rFonts w:hint="eastAsia"/>
          <w:u w:val="single"/>
        </w:rPr>
        <w:t>续</w:t>
      </w:r>
      <w:r>
        <w:rPr>
          <w:rFonts w:hint="eastAsia"/>
        </w:rPr>
        <w:t>)</w:t>
      </w:r>
    </w:p>
    <w:p w:rsidR="00000000" w:rsidRDefault="00000000">
      <w:pPr>
        <w:pStyle w:val="ad"/>
        <w:rPr>
          <w:rFonts w:eastAsia="长城楷体"/>
        </w:rPr>
      </w:pPr>
      <w:r>
        <w:rPr>
          <w:rFonts w:hint="eastAsia"/>
          <w:u w:val="single"/>
        </w:rPr>
        <w:t>章</w:t>
      </w:r>
      <w:r>
        <w:rPr>
          <w:rFonts w:hint="eastAsia"/>
          <w:u w:val="single"/>
        </w:rPr>
        <w:tab/>
      </w:r>
      <w:r>
        <w:rPr>
          <w:rFonts w:hint="eastAsia"/>
          <w:u w:val="single"/>
        </w:rPr>
        <w:t>次</w:t>
      </w:r>
      <w:r>
        <w:tab/>
      </w:r>
      <w:r>
        <w:rPr>
          <w:rFonts w:hint="eastAsia"/>
          <w:u w:val="single"/>
        </w:rPr>
        <w:t>段</w:t>
      </w:r>
      <w:r>
        <w:rPr>
          <w:u w:val="single"/>
        </w:rPr>
        <w:tab/>
      </w:r>
      <w:r>
        <w:rPr>
          <w:rFonts w:hint="eastAsia"/>
          <w:u w:val="single"/>
        </w:rPr>
        <w:t>次</w:t>
      </w:r>
      <w:r>
        <w:tab/>
      </w:r>
      <w:r>
        <w:tab/>
      </w:r>
      <w:r>
        <w:rPr>
          <w:rFonts w:hint="eastAsia"/>
          <w:u w:val="single"/>
        </w:rPr>
        <w:t>页</w:t>
      </w:r>
      <w:r>
        <w:rPr>
          <w:u w:val="single"/>
        </w:rPr>
        <w:tab/>
      </w:r>
      <w:r>
        <w:rPr>
          <w:rFonts w:hint="eastAsia"/>
          <w:u w:val="single"/>
        </w:rPr>
        <w:t>次</w:t>
      </w:r>
    </w:p>
    <w:p w:rsidR="00000000" w:rsidRDefault="00000000">
      <w:pPr>
        <w:pStyle w:val="a3"/>
        <w:spacing w:line="312" w:lineRule="auto"/>
        <w:ind w:left="1010" w:right="3115"/>
        <w:rPr>
          <w:rFonts w:hint="eastAsia"/>
        </w:rPr>
      </w:pPr>
      <w:r>
        <w:rPr>
          <w:rFonts w:hint="eastAsia"/>
        </w:rPr>
        <w:t>四、审议缔约国根据《公约》第</w:t>
      </w:r>
      <w:r>
        <w:rPr>
          <w:rFonts w:hint="eastAsia"/>
        </w:rPr>
        <w:t>16</w:t>
      </w:r>
      <w:r>
        <w:rPr>
          <w:rFonts w:hint="eastAsia"/>
        </w:rPr>
        <w:t>条和第</w:t>
      </w:r>
      <w:r>
        <w:rPr>
          <w:rFonts w:hint="eastAsia"/>
        </w:rPr>
        <w:t>17</w:t>
      </w:r>
      <w:r>
        <w:rPr>
          <w:rFonts w:hint="eastAsia"/>
        </w:rPr>
        <w:t>条提交的报告</w:t>
      </w:r>
      <w:r>
        <w:t>………</w:t>
      </w:r>
      <w:r>
        <w:rPr>
          <w:rFonts w:hint="eastAsia"/>
        </w:rPr>
        <w:t>..</w:t>
      </w:r>
      <w:r>
        <w:t>……….</w:t>
      </w:r>
      <w:r>
        <w:tab/>
      </w:r>
      <w:r>
        <w:tab/>
        <w:t>63</w:t>
      </w:r>
      <w:r>
        <w:tab/>
        <w:t>-</w:t>
      </w:r>
      <w:r>
        <w:tab/>
        <w:t>957</w:t>
      </w:r>
      <w:r>
        <w:rPr>
          <w:rFonts w:hint="eastAsia"/>
        </w:rPr>
        <w:tab/>
        <w:t>27</w:t>
      </w:r>
    </w:p>
    <w:p w:rsidR="00000000" w:rsidRDefault="00000000">
      <w:pPr>
        <w:pStyle w:val="a3"/>
        <w:spacing w:before="160" w:line="312" w:lineRule="auto"/>
        <w:ind w:left="1510"/>
        <w:rPr>
          <w:rFonts w:hint="eastAsia"/>
          <w:u w:val="single"/>
        </w:rPr>
      </w:pPr>
      <w:r>
        <w:rPr>
          <w:rFonts w:hint="eastAsia"/>
          <w:u w:val="single"/>
        </w:rPr>
        <w:t>第二十五届会议</w:t>
      </w:r>
    </w:p>
    <w:p w:rsidR="00000000" w:rsidRDefault="00000000">
      <w:pPr>
        <w:pStyle w:val="a3"/>
        <w:spacing w:line="312" w:lineRule="auto"/>
        <w:ind w:left="2010"/>
        <w:rPr>
          <w:rFonts w:hint="eastAsia"/>
        </w:rPr>
      </w:pPr>
      <w:r>
        <w:rPr>
          <w:rFonts w:hint="eastAsia"/>
        </w:rPr>
        <w:t>委内瑞拉</w:t>
      </w:r>
      <w:r>
        <w:rPr>
          <w:rFonts w:hint="eastAsia"/>
        </w:rPr>
        <w:tab/>
      </w:r>
      <w:r>
        <w:rPr>
          <w:rFonts w:hint="eastAsia"/>
        </w:rPr>
        <w:tab/>
        <w:t>74</w:t>
      </w:r>
      <w:r>
        <w:rPr>
          <w:rFonts w:hint="eastAsia"/>
        </w:rPr>
        <w:tab/>
        <w:t>-</w:t>
      </w:r>
      <w:r>
        <w:rPr>
          <w:rFonts w:hint="eastAsia"/>
        </w:rPr>
        <w:tab/>
        <w:t>107</w:t>
      </w:r>
      <w:r>
        <w:rPr>
          <w:rFonts w:hint="eastAsia"/>
        </w:rPr>
        <w:tab/>
        <w:t>29</w:t>
      </w:r>
    </w:p>
    <w:p w:rsidR="00000000" w:rsidRDefault="00000000">
      <w:pPr>
        <w:pStyle w:val="a3"/>
        <w:spacing w:line="312" w:lineRule="auto"/>
        <w:ind w:left="2010"/>
        <w:rPr>
          <w:rFonts w:hint="eastAsia"/>
        </w:rPr>
      </w:pPr>
      <w:r>
        <w:rPr>
          <w:rFonts w:hint="eastAsia"/>
        </w:rPr>
        <w:t>洪都拉斯</w:t>
      </w:r>
      <w:r>
        <w:rPr>
          <w:rFonts w:hint="eastAsia"/>
        </w:rPr>
        <w:tab/>
      </w:r>
      <w:r>
        <w:rPr>
          <w:rFonts w:hint="eastAsia"/>
        </w:rPr>
        <w:tab/>
        <w:t>108</w:t>
      </w:r>
      <w:r>
        <w:rPr>
          <w:rFonts w:hint="eastAsia"/>
        </w:rPr>
        <w:tab/>
        <w:t>-</w:t>
      </w:r>
      <w:r>
        <w:rPr>
          <w:rFonts w:hint="eastAsia"/>
        </w:rPr>
        <w:tab/>
        <w:t>162</w:t>
      </w:r>
      <w:r>
        <w:rPr>
          <w:rFonts w:hint="eastAsia"/>
        </w:rPr>
        <w:tab/>
        <w:t>33</w:t>
      </w:r>
    </w:p>
    <w:p w:rsidR="00000000" w:rsidRDefault="00000000">
      <w:pPr>
        <w:pStyle w:val="a3"/>
        <w:spacing w:line="312" w:lineRule="auto"/>
        <w:ind w:left="2010"/>
        <w:rPr>
          <w:rFonts w:hint="eastAsia"/>
        </w:rPr>
      </w:pPr>
      <w:r>
        <w:rPr>
          <w:rFonts w:hint="eastAsia"/>
        </w:rPr>
        <w:t>中国：香港特别行政区</w:t>
      </w:r>
      <w:r>
        <w:rPr>
          <w:rFonts w:hint="eastAsia"/>
        </w:rPr>
        <w:tab/>
      </w:r>
      <w:r>
        <w:rPr>
          <w:rFonts w:hint="eastAsia"/>
        </w:rPr>
        <w:tab/>
        <w:t>163</w:t>
      </w:r>
      <w:r>
        <w:rPr>
          <w:rFonts w:hint="eastAsia"/>
        </w:rPr>
        <w:tab/>
        <w:t>-</w:t>
      </w:r>
      <w:r>
        <w:rPr>
          <w:rFonts w:hint="eastAsia"/>
        </w:rPr>
        <w:tab/>
        <w:t>210</w:t>
      </w:r>
      <w:r>
        <w:rPr>
          <w:rFonts w:hint="eastAsia"/>
        </w:rPr>
        <w:tab/>
        <w:t>39</w:t>
      </w:r>
    </w:p>
    <w:p w:rsidR="00000000" w:rsidRDefault="00000000">
      <w:pPr>
        <w:pStyle w:val="a3"/>
        <w:spacing w:line="312" w:lineRule="auto"/>
        <w:ind w:left="2010"/>
        <w:rPr>
          <w:rFonts w:hint="eastAsia"/>
        </w:rPr>
      </w:pPr>
      <w:r>
        <w:rPr>
          <w:rFonts w:hint="eastAsia"/>
        </w:rPr>
        <w:t>大韩民国</w:t>
      </w:r>
      <w:r>
        <w:rPr>
          <w:rFonts w:hint="eastAsia"/>
        </w:rPr>
        <w:tab/>
      </w:r>
      <w:r>
        <w:rPr>
          <w:rFonts w:hint="eastAsia"/>
        </w:rPr>
        <w:tab/>
        <w:t>211</w:t>
      </w:r>
      <w:r>
        <w:rPr>
          <w:rFonts w:hint="eastAsia"/>
        </w:rPr>
        <w:tab/>
        <w:t>-</w:t>
      </w:r>
      <w:r>
        <w:rPr>
          <w:rFonts w:hint="eastAsia"/>
        </w:rPr>
        <w:tab/>
        <w:t>255</w:t>
      </w:r>
      <w:r>
        <w:rPr>
          <w:rFonts w:hint="eastAsia"/>
        </w:rPr>
        <w:tab/>
        <w:t>45</w:t>
      </w:r>
    </w:p>
    <w:p w:rsidR="00000000" w:rsidRDefault="00000000">
      <w:pPr>
        <w:pStyle w:val="a3"/>
        <w:spacing w:line="312" w:lineRule="auto"/>
        <w:ind w:left="2010"/>
        <w:rPr>
          <w:rFonts w:hint="eastAsia"/>
        </w:rPr>
      </w:pPr>
      <w:r>
        <w:rPr>
          <w:rFonts w:hint="eastAsia"/>
        </w:rPr>
        <w:t>玻利维亚</w:t>
      </w:r>
      <w:r>
        <w:rPr>
          <w:rFonts w:hint="eastAsia"/>
        </w:rPr>
        <w:tab/>
      </w:r>
      <w:r>
        <w:rPr>
          <w:rFonts w:hint="eastAsia"/>
        </w:rPr>
        <w:tab/>
        <w:t>256</w:t>
      </w:r>
      <w:r>
        <w:rPr>
          <w:rFonts w:hint="eastAsia"/>
        </w:rPr>
        <w:tab/>
        <w:t>-</w:t>
      </w:r>
      <w:r>
        <w:rPr>
          <w:rFonts w:hint="eastAsia"/>
        </w:rPr>
        <w:tab/>
        <w:t>303</w:t>
      </w:r>
      <w:r>
        <w:rPr>
          <w:rFonts w:hint="eastAsia"/>
        </w:rPr>
        <w:tab/>
        <w:t>51</w:t>
      </w:r>
    </w:p>
    <w:p w:rsidR="00000000" w:rsidRDefault="00000000">
      <w:pPr>
        <w:pStyle w:val="a3"/>
        <w:spacing w:line="312" w:lineRule="auto"/>
        <w:ind w:left="2010"/>
        <w:rPr>
          <w:rFonts w:hint="eastAsia"/>
        </w:rPr>
      </w:pPr>
      <w:r>
        <w:rPr>
          <w:rFonts w:hint="eastAsia"/>
        </w:rPr>
        <w:t>多哥</w:t>
      </w:r>
      <w:r>
        <w:rPr>
          <w:rFonts w:hint="eastAsia"/>
        </w:rPr>
        <w:t>(</w:t>
      </w:r>
      <w:r>
        <w:rPr>
          <w:rFonts w:hint="eastAsia"/>
        </w:rPr>
        <w:t>无报告</w:t>
      </w:r>
      <w:r>
        <w:rPr>
          <w:rFonts w:hint="eastAsia"/>
        </w:rPr>
        <w:t>)</w:t>
      </w:r>
      <w:r>
        <w:rPr>
          <w:rFonts w:hint="eastAsia"/>
        </w:rPr>
        <w:tab/>
      </w:r>
      <w:r>
        <w:rPr>
          <w:rFonts w:hint="eastAsia"/>
        </w:rPr>
        <w:tab/>
        <w:t>304</w:t>
      </w:r>
      <w:r>
        <w:rPr>
          <w:rFonts w:hint="eastAsia"/>
        </w:rPr>
        <w:tab/>
        <w:t>-</w:t>
      </w:r>
      <w:r>
        <w:rPr>
          <w:rFonts w:hint="eastAsia"/>
        </w:rPr>
        <w:tab/>
        <w:t>326</w:t>
      </w:r>
      <w:r>
        <w:rPr>
          <w:rFonts w:hint="eastAsia"/>
        </w:rPr>
        <w:tab/>
        <w:t>57</w:t>
      </w:r>
    </w:p>
    <w:p w:rsidR="00000000" w:rsidRDefault="00000000">
      <w:pPr>
        <w:pStyle w:val="a3"/>
        <w:spacing w:before="160" w:line="312" w:lineRule="auto"/>
        <w:ind w:left="1510"/>
        <w:rPr>
          <w:rFonts w:hint="eastAsia"/>
          <w:u w:val="single"/>
        </w:rPr>
      </w:pPr>
      <w:r>
        <w:rPr>
          <w:rFonts w:hint="eastAsia"/>
          <w:u w:val="single"/>
        </w:rPr>
        <w:t>第二十六届会议</w:t>
      </w:r>
    </w:p>
    <w:p w:rsidR="00000000" w:rsidRDefault="00000000">
      <w:pPr>
        <w:pStyle w:val="a3"/>
        <w:spacing w:line="312" w:lineRule="auto"/>
        <w:ind w:left="2010"/>
        <w:rPr>
          <w:rFonts w:hint="eastAsia"/>
        </w:rPr>
      </w:pPr>
      <w:r>
        <w:rPr>
          <w:rFonts w:hint="eastAsia"/>
        </w:rPr>
        <w:t>塞内加尔</w:t>
      </w:r>
      <w:r>
        <w:rPr>
          <w:rFonts w:hint="eastAsia"/>
        </w:rPr>
        <w:tab/>
      </w:r>
      <w:r>
        <w:rPr>
          <w:rFonts w:hint="eastAsia"/>
        </w:rPr>
        <w:tab/>
        <w:t>327</w:t>
      </w:r>
      <w:r>
        <w:rPr>
          <w:rFonts w:hint="eastAsia"/>
        </w:rPr>
        <w:tab/>
        <w:t>-</w:t>
      </w:r>
      <w:r>
        <w:rPr>
          <w:rFonts w:hint="eastAsia"/>
        </w:rPr>
        <w:tab/>
        <w:t>390</w:t>
      </w:r>
      <w:r>
        <w:rPr>
          <w:rFonts w:hint="eastAsia"/>
        </w:rPr>
        <w:tab/>
        <w:t>61</w:t>
      </w:r>
    </w:p>
    <w:p w:rsidR="00000000" w:rsidRDefault="00000000">
      <w:pPr>
        <w:pStyle w:val="a3"/>
        <w:spacing w:line="312" w:lineRule="auto"/>
        <w:ind w:left="2010"/>
        <w:rPr>
          <w:rFonts w:hint="eastAsia"/>
        </w:rPr>
      </w:pPr>
      <w:r>
        <w:rPr>
          <w:rFonts w:hint="eastAsia"/>
        </w:rPr>
        <w:t>阿拉伯叙利亚共和国</w:t>
      </w:r>
      <w:r>
        <w:rPr>
          <w:rFonts w:hint="eastAsia"/>
        </w:rPr>
        <w:tab/>
      </w:r>
      <w:r>
        <w:rPr>
          <w:rFonts w:hint="eastAsia"/>
        </w:rPr>
        <w:tab/>
        <w:t>391</w:t>
      </w:r>
      <w:r>
        <w:rPr>
          <w:rFonts w:hint="eastAsia"/>
        </w:rPr>
        <w:tab/>
        <w:t>-</w:t>
      </w:r>
      <w:r>
        <w:rPr>
          <w:rFonts w:hint="eastAsia"/>
        </w:rPr>
        <w:tab/>
        <w:t>438</w:t>
      </w:r>
      <w:r>
        <w:rPr>
          <w:rFonts w:hint="eastAsia"/>
        </w:rPr>
        <w:tab/>
        <w:t>67</w:t>
      </w:r>
    </w:p>
    <w:p w:rsidR="00000000" w:rsidRDefault="00000000">
      <w:pPr>
        <w:pStyle w:val="a3"/>
        <w:spacing w:line="312" w:lineRule="auto"/>
        <w:ind w:left="2010"/>
        <w:rPr>
          <w:rFonts w:hint="eastAsia"/>
        </w:rPr>
      </w:pPr>
      <w:r>
        <w:rPr>
          <w:rFonts w:hint="eastAsia"/>
        </w:rPr>
        <w:t>巴拿马</w:t>
      </w:r>
      <w:r>
        <w:rPr>
          <w:rFonts w:hint="eastAsia"/>
        </w:rPr>
        <w:tab/>
      </w:r>
      <w:r>
        <w:rPr>
          <w:rFonts w:hint="eastAsia"/>
        </w:rPr>
        <w:tab/>
        <w:t>439</w:t>
      </w:r>
      <w:r>
        <w:rPr>
          <w:rFonts w:hint="eastAsia"/>
        </w:rPr>
        <w:tab/>
        <w:t>-</w:t>
      </w:r>
      <w:r>
        <w:rPr>
          <w:rFonts w:hint="eastAsia"/>
        </w:rPr>
        <w:tab/>
        <w:t>481</w:t>
      </w:r>
      <w:r>
        <w:rPr>
          <w:rFonts w:hint="eastAsia"/>
        </w:rPr>
        <w:tab/>
        <w:t>72</w:t>
      </w:r>
    </w:p>
    <w:p w:rsidR="00000000" w:rsidRDefault="00000000">
      <w:pPr>
        <w:pStyle w:val="a3"/>
        <w:spacing w:line="312" w:lineRule="auto"/>
        <w:ind w:left="2010"/>
        <w:rPr>
          <w:rFonts w:hint="eastAsia"/>
        </w:rPr>
      </w:pPr>
      <w:r>
        <w:rPr>
          <w:rFonts w:hint="eastAsia"/>
        </w:rPr>
        <w:t>乌克兰</w:t>
      </w:r>
      <w:r>
        <w:rPr>
          <w:rFonts w:hint="eastAsia"/>
        </w:rPr>
        <w:tab/>
      </w:r>
      <w:r>
        <w:rPr>
          <w:rFonts w:hint="eastAsia"/>
        </w:rPr>
        <w:tab/>
        <w:t>482</w:t>
      </w:r>
      <w:r>
        <w:rPr>
          <w:rFonts w:hint="eastAsia"/>
        </w:rPr>
        <w:tab/>
        <w:t>-</w:t>
      </w:r>
      <w:r>
        <w:rPr>
          <w:rFonts w:hint="eastAsia"/>
        </w:rPr>
        <w:tab/>
        <w:t>516</w:t>
      </w:r>
      <w:r>
        <w:rPr>
          <w:rFonts w:hint="eastAsia"/>
        </w:rPr>
        <w:tab/>
        <w:t>78</w:t>
      </w:r>
    </w:p>
    <w:p w:rsidR="00000000" w:rsidRDefault="00000000">
      <w:pPr>
        <w:pStyle w:val="a3"/>
        <w:spacing w:line="312" w:lineRule="auto"/>
        <w:ind w:left="2010"/>
        <w:rPr>
          <w:rFonts w:hint="eastAsia"/>
        </w:rPr>
      </w:pPr>
      <w:r>
        <w:rPr>
          <w:rFonts w:hint="eastAsia"/>
        </w:rPr>
        <w:t>尼泊尔</w:t>
      </w:r>
      <w:r>
        <w:rPr>
          <w:rFonts w:hint="eastAsia"/>
        </w:rPr>
        <w:tab/>
      </w:r>
      <w:r>
        <w:rPr>
          <w:rFonts w:hint="eastAsia"/>
        </w:rPr>
        <w:tab/>
        <w:t>517</w:t>
      </w:r>
      <w:r>
        <w:rPr>
          <w:rFonts w:hint="eastAsia"/>
        </w:rPr>
        <w:tab/>
        <w:t>-</w:t>
      </w:r>
      <w:r>
        <w:rPr>
          <w:rFonts w:hint="eastAsia"/>
        </w:rPr>
        <w:tab/>
        <w:t>579</w:t>
      </w:r>
      <w:r>
        <w:rPr>
          <w:rFonts w:hint="eastAsia"/>
        </w:rPr>
        <w:tab/>
        <w:t>83</w:t>
      </w:r>
    </w:p>
    <w:p w:rsidR="00000000" w:rsidRDefault="00000000">
      <w:pPr>
        <w:pStyle w:val="a3"/>
        <w:spacing w:line="312" w:lineRule="auto"/>
        <w:ind w:left="2010"/>
        <w:rPr>
          <w:rFonts w:hint="eastAsia"/>
        </w:rPr>
      </w:pPr>
      <w:r>
        <w:rPr>
          <w:rFonts w:hint="eastAsia"/>
        </w:rPr>
        <w:t>日</w:t>
      </w:r>
      <w:r>
        <w:rPr>
          <w:rFonts w:hint="eastAsia"/>
        </w:rPr>
        <w:t xml:space="preserve">  </w:t>
      </w:r>
      <w:r>
        <w:rPr>
          <w:rFonts w:hint="eastAsia"/>
        </w:rPr>
        <w:t>本</w:t>
      </w:r>
      <w:r>
        <w:rPr>
          <w:rFonts w:hint="eastAsia"/>
        </w:rPr>
        <w:tab/>
      </w:r>
      <w:r>
        <w:rPr>
          <w:rFonts w:hint="eastAsia"/>
        </w:rPr>
        <w:tab/>
        <w:t>580</w:t>
      </w:r>
      <w:r>
        <w:rPr>
          <w:rFonts w:hint="eastAsia"/>
        </w:rPr>
        <w:tab/>
        <w:t>-</w:t>
      </w:r>
      <w:r>
        <w:rPr>
          <w:rFonts w:hint="eastAsia"/>
        </w:rPr>
        <w:tab/>
        <w:t>642</w:t>
      </w:r>
      <w:r>
        <w:rPr>
          <w:rFonts w:hint="eastAsia"/>
        </w:rPr>
        <w:tab/>
        <w:t>89</w:t>
      </w:r>
    </w:p>
    <w:p w:rsidR="00000000" w:rsidRDefault="00000000">
      <w:pPr>
        <w:pStyle w:val="a3"/>
        <w:spacing w:line="312" w:lineRule="auto"/>
        <w:ind w:left="2010"/>
        <w:rPr>
          <w:rFonts w:hint="eastAsia"/>
        </w:rPr>
      </w:pPr>
      <w:r>
        <w:rPr>
          <w:rFonts w:hint="eastAsia"/>
        </w:rPr>
        <w:t>德</w:t>
      </w:r>
      <w:r>
        <w:rPr>
          <w:rFonts w:hint="eastAsia"/>
        </w:rPr>
        <w:t xml:space="preserve">  </w:t>
      </w:r>
      <w:r>
        <w:rPr>
          <w:rFonts w:hint="eastAsia"/>
        </w:rPr>
        <w:t>国</w:t>
      </w:r>
      <w:r>
        <w:rPr>
          <w:rFonts w:hint="eastAsia"/>
        </w:rPr>
        <w:tab/>
      </w:r>
      <w:r>
        <w:rPr>
          <w:rFonts w:hint="eastAsia"/>
        </w:rPr>
        <w:tab/>
        <w:t>643</w:t>
      </w:r>
      <w:r>
        <w:rPr>
          <w:rFonts w:hint="eastAsia"/>
        </w:rPr>
        <w:tab/>
        <w:t>-</w:t>
      </w:r>
      <w:r>
        <w:rPr>
          <w:rFonts w:hint="eastAsia"/>
        </w:rPr>
        <w:tab/>
        <w:t>691</w:t>
      </w:r>
      <w:r>
        <w:rPr>
          <w:rFonts w:hint="eastAsia"/>
        </w:rPr>
        <w:tab/>
        <w:t>97</w:t>
      </w:r>
    </w:p>
    <w:p w:rsidR="00000000" w:rsidRDefault="00000000">
      <w:pPr>
        <w:pStyle w:val="a3"/>
        <w:spacing w:line="312" w:lineRule="auto"/>
        <w:ind w:left="2010"/>
        <w:rPr>
          <w:rFonts w:hint="eastAsia"/>
        </w:rPr>
      </w:pPr>
      <w:r>
        <w:rPr>
          <w:rFonts w:hint="eastAsia"/>
        </w:rPr>
        <w:t>以色列</w:t>
      </w:r>
      <w:r>
        <w:rPr>
          <w:rFonts w:hint="eastAsia"/>
        </w:rPr>
        <w:tab/>
      </w:r>
      <w:r>
        <w:rPr>
          <w:rFonts w:hint="eastAsia"/>
        </w:rPr>
        <w:tab/>
        <w:t>692</w:t>
      </w:r>
      <w:r>
        <w:rPr>
          <w:rFonts w:hint="eastAsia"/>
        </w:rPr>
        <w:tab/>
        <w:t>-</w:t>
      </w:r>
      <w:r>
        <w:rPr>
          <w:rFonts w:hint="eastAsia"/>
        </w:rPr>
        <w:tab/>
        <w:t>707</w:t>
      </w:r>
      <w:r>
        <w:rPr>
          <w:rFonts w:hint="eastAsia"/>
        </w:rPr>
        <w:tab/>
        <w:t>102</w:t>
      </w:r>
    </w:p>
    <w:p w:rsidR="00000000" w:rsidRDefault="00000000">
      <w:pPr>
        <w:pStyle w:val="a3"/>
        <w:spacing w:before="160" w:line="312" w:lineRule="auto"/>
        <w:ind w:left="1510"/>
        <w:rPr>
          <w:rFonts w:hint="eastAsia"/>
          <w:u w:val="single"/>
        </w:rPr>
      </w:pPr>
      <w:r>
        <w:rPr>
          <w:rFonts w:hint="eastAsia"/>
          <w:u w:val="single"/>
        </w:rPr>
        <w:t>第二十七届会议</w:t>
      </w:r>
    </w:p>
    <w:p w:rsidR="00000000" w:rsidRDefault="00000000">
      <w:pPr>
        <w:pStyle w:val="a3"/>
        <w:spacing w:line="312" w:lineRule="auto"/>
        <w:ind w:left="2010"/>
        <w:rPr>
          <w:rFonts w:hint="eastAsia"/>
        </w:rPr>
      </w:pPr>
      <w:r>
        <w:rPr>
          <w:rFonts w:hint="eastAsia"/>
        </w:rPr>
        <w:t>瑞</w:t>
      </w:r>
      <w:r>
        <w:rPr>
          <w:rFonts w:hint="eastAsia"/>
        </w:rPr>
        <w:t xml:space="preserve">  </w:t>
      </w:r>
      <w:r>
        <w:rPr>
          <w:rFonts w:hint="eastAsia"/>
        </w:rPr>
        <w:t>典</w:t>
      </w:r>
      <w:r>
        <w:rPr>
          <w:rFonts w:hint="eastAsia"/>
        </w:rPr>
        <w:tab/>
      </w:r>
      <w:r>
        <w:rPr>
          <w:rFonts w:hint="eastAsia"/>
        </w:rPr>
        <w:tab/>
        <w:t>708</w:t>
      </w:r>
      <w:r>
        <w:rPr>
          <w:rFonts w:hint="eastAsia"/>
        </w:rPr>
        <w:tab/>
        <w:t>-</w:t>
      </w:r>
      <w:r>
        <w:rPr>
          <w:rFonts w:hint="eastAsia"/>
        </w:rPr>
        <w:tab/>
        <w:t>749</w:t>
      </w:r>
      <w:r>
        <w:rPr>
          <w:rFonts w:hint="eastAsia"/>
        </w:rPr>
        <w:tab/>
        <w:t>105</w:t>
      </w:r>
    </w:p>
    <w:p w:rsidR="00000000" w:rsidRDefault="00000000">
      <w:pPr>
        <w:pStyle w:val="a3"/>
        <w:spacing w:line="312" w:lineRule="auto"/>
        <w:ind w:left="2010"/>
        <w:rPr>
          <w:rFonts w:hint="eastAsia"/>
        </w:rPr>
      </w:pPr>
      <w:r>
        <w:rPr>
          <w:rFonts w:hint="eastAsia"/>
        </w:rPr>
        <w:t>哥伦比亚</w:t>
      </w:r>
      <w:r>
        <w:rPr>
          <w:rFonts w:hint="eastAsia"/>
        </w:rPr>
        <w:tab/>
      </w:r>
      <w:r>
        <w:rPr>
          <w:rFonts w:hint="eastAsia"/>
        </w:rPr>
        <w:tab/>
        <w:t>750</w:t>
      </w:r>
      <w:r>
        <w:rPr>
          <w:rFonts w:hint="eastAsia"/>
        </w:rPr>
        <w:tab/>
        <w:t>-</w:t>
      </w:r>
      <w:r>
        <w:rPr>
          <w:rFonts w:hint="eastAsia"/>
        </w:rPr>
        <w:tab/>
        <w:t>803</w:t>
      </w:r>
      <w:r>
        <w:rPr>
          <w:rFonts w:hint="eastAsia"/>
        </w:rPr>
        <w:tab/>
        <w:t>109</w:t>
      </w:r>
    </w:p>
    <w:p w:rsidR="00000000" w:rsidRDefault="00000000">
      <w:pPr>
        <w:pStyle w:val="a3"/>
        <w:spacing w:line="312" w:lineRule="auto"/>
        <w:ind w:left="2010"/>
        <w:rPr>
          <w:rFonts w:hint="eastAsia"/>
        </w:rPr>
      </w:pPr>
      <w:r>
        <w:rPr>
          <w:rFonts w:hint="eastAsia"/>
        </w:rPr>
        <w:t>阿尔及利亚</w:t>
      </w:r>
      <w:r>
        <w:rPr>
          <w:rFonts w:hint="eastAsia"/>
        </w:rPr>
        <w:tab/>
      </w:r>
      <w:r>
        <w:rPr>
          <w:rFonts w:hint="eastAsia"/>
        </w:rPr>
        <w:tab/>
        <w:t>804</w:t>
      </w:r>
      <w:r>
        <w:rPr>
          <w:rFonts w:hint="eastAsia"/>
        </w:rPr>
        <w:tab/>
        <w:t>-</w:t>
      </w:r>
      <w:r>
        <w:rPr>
          <w:rFonts w:hint="eastAsia"/>
        </w:rPr>
        <w:tab/>
        <w:t>849</w:t>
      </w:r>
      <w:r>
        <w:rPr>
          <w:rFonts w:hint="eastAsia"/>
        </w:rPr>
        <w:tab/>
        <w:t>115</w:t>
      </w:r>
    </w:p>
    <w:p w:rsidR="00000000" w:rsidRDefault="00000000">
      <w:pPr>
        <w:pStyle w:val="a3"/>
        <w:spacing w:line="312" w:lineRule="auto"/>
        <w:ind w:left="2010"/>
        <w:rPr>
          <w:rFonts w:hint="eastAsia"/>
        </w:rPr>
      </w:pPr>
      <w:r>
        <w:rPr>
          <w:rFonts w:hint="eastAsia"/>
        </w:rPr>
        <w:t>法</w:t>
      </w:r>
      <w:r>
        <w:rPr>
          <w:rFonts w:hint="eastAsia"/>
        </w:rPr>
        <w:t xml:space="preserve">  </w:t>
      </w:r>
      <w:r>
        <w:rPr>
          <w:rFonts w:hint="eastAsia"/>
        </w:rPr>
        <w:t>国</w:t>
      </w:r>
      <w:r>
        <w:rPr>
          <w:rFonts w:hint="eastAsia"/>
        </w:rPr>
        <w:tab/>
      </w:r>
      <w:r>
        <w:rPr>
          <w:rFonts w:hint="eastAsia"/>
        </w:rPr>
        <w:tab/>
        <w:t>850</w:t>
      </w:r>
      <w:r>
        <w:rPr>
          <w:rFonts w:hint="eastAsia"/>
        </w:rPr>
        <w:tab/>
        <w:t>-</w:t>
      </w:r>
      <w:r>
        <w:rPr>
          <w:rFonts w:hint="eastAsia"/>
        </w:rPr>
        <w:tab/>
        <w:t>883</w:t>
      </w:r>
      <w:r>
        <w:rPr>
          <w:rFonts w:hint="eastAsia"/>
        </w:rPr>
        <w:tab/>
        <w:t>120</w:t>
      </w:r>
    </w:p>
    <w:p w:rsidR="00000000" w:rsidRDefault="00000000">
      <w:pPr>
        <w:pStyle w:val="a3"/>
        <w:spacing w:line="312" w:lineRule="auto"/>
        <w:ind w:left="2010"/>
        <w:rPr>
          <w:rFonts w:hint="eastAsia"/>
        </w:rPr>
      </w:pPr>
      <w:r>
        <w:rPr>
          <w:rFonts w:hint="eastAsia"/>
        </w:rPr>
        <w:t>克罗地亚</w:t>
      </w:r>
      <w:r>
        <w:rPr>
          <w:rFonts w:hint="eastAsia"/>
        </w:rPr>
        <w:tab/>
      </w:r>
      <w:r>
        <w:rPr>
          <w:rFonts w:hint="eastAsia"/>
        </w:rPr>
        <w:tab/>
        <w:t>884</w:t>
      </w:r>
      <w:r>
        <w:rPr>
          <w:rFonts w:hint="eastAsia"/>
        </w:rPr>
        <w:tab/>
        <w:t>-</w:t>
      </w:r>
      <w:r>
        <w:rPr>
          <w:rFonts w:hint="eastAsia"/>
        </w:rPr>
        <w:tab/>
        <w:t>923</w:t>
      </w:r>
      <w:r>
        <w:rPr>
          <w:rFonts w:hint="eastAsia"/>
        </w:rPr>
        <w:tab/>
        <w:t>123</w:t>
      </w:r>
    </w:p>
    <w:p w:rsidR="00000000" w:rsidRDefault="00000000">
      <w:pPr>
        <w:pStyle w:val="a3"/>
        <w:spacing w:line="312" w:lineRule="auto"/>
        <w:ind w:left="2010"/>
        <w:rPr>
          <w:rFonts w:hint="eastAsia"/>
        </w:rPr>
      </w:pPr>
      <w:r>
        <w:rPr>
          <w:rFonts w:hint="eastAsia"/>
        </w:rPr>
        <w:t>牙买加</w:t>
      </w:r>
      <w:r>
        <w:rPr>
          <w:rFonts w:hint="eastAsia"/>
        </w:rPr>
        <w:tab/>
      </w:r>
      <w:r>
        <w:rPr>
          <w:rFonts w:hint="eastAsia"/>
        </w:rPr>
        <w:tab/>
        <w:t>924</w:t>
      </w:r>
      <w:r>
        <w:rPr>
          <w:rFonts w:hint="eastAsia"/>
        </w:rPr>
        <w:tab/>
        <w:t>-</w:t>
      </w:r>
      <w:r>
        <w:rPr>
          <w:rFonts w:hint="eastAsia"/>
        </w:rPr>
        <w:tab/>
        <w:t>957</w:t>
      </w:r>
      <w:r>
        <w:rPr>
          <w:rFonts w:hint="eastAsia"/>
        </w:rPr>
        <w:tab/>
        <w:t>129</w:t>
      </w:r>
    </w:p>
    <w:p w:rsidR="00000000" w:rsidRDefault="00000000">
      <w:pPr>
        <w:pStyle w:val="ad"/>
        <w:rPr>
          <w:rFonts w:hint="eastAsia"/>
        </w:rPr>
      </w:pPr>
      <w:r>
        <w:br w:type="page"/>
      </w:r>
      <w:r>
        <w:rPr>
          <w:rFonts w:hint="eastAsia"/>
        </w:rPr>
        <w:t>目</w:t>
      </w:r>
      <w:r>
        <w:tab/>
      </w:r>
      <w:r>
        <w:rPr>
          <w:rFonts w:hint="eastAsia"/>
        </w:rPr>
        <w:t>录</w:t>
      </w:r>
      <w:r>
        <w:t>(</w:t>
      </w:r>
      <w:r>
        <w:rPr>
          <w:rFonts w:hint="eastAsia"/>
          <w:u w:val="single"/>
        </w:rPr>
        <w:t>续</w:t>
      </w:r>
      <w:r>
        <w:rPr>
          <w:rFonts w:hint="eastAsia"/>
        </w:rPr>
        <w:t>)</w:t>
      </w:r>
    </w:p>
    <w:p w:rsidR="00000000" w:rsidRDefault="00000000">
      <w:pPr>
        <w:pStyle w:val="ad"/>
        <w:rPr>
          <w:rFonts w:eastAsia="长城楷体"/>
        </w:rPr>
      </w:pPr>
      <w:r>
        <w:rPr>
          <w:rFonts w:hint="eastAsia"/>
          <w:u w:val="single"/>
        </w:rPr>
        <w:t>章</w:t>
      </w:r>
      <w:r>
        <w:rPr>
          <w:rFonts w:hint="eastAsia"/>
          <w:u w:val="single"/>
        </w:rPr>
        <w:tab/>
      </w:r>
      <w:r>
        <w:rPr>
          <w:rFonts w:hint="eastAsia"/>
          <w:u w:val="single"/>
        </w:rPr>
        <w:t>次</w:t>
      </w:r>
      <w:r>
        <w:tab/>
      </w:r>
      <w:r>
        <w:rPr>
          <w:rFonts w:hint="eastAsia"/>
          <w:u w:val="single"/>
        </w:rPr>
        <w:t>段</w:t>
      </w:r>
      <w:r>
        <w:rPr>
          <w:u w:val="single"/>
        </w:rPr>
        <w:tab/>
      </w:r>
      <w:r>
        <w:rPr>
          <w:rFonts w:hint="eastAsia"/>
          <w:u w:val="single"/>
        </w:rPr>
        <w:t>次</w:t>
      </w:r>
      <w:r>
        <w:tab/>
      </w:r>
      <w:r>
        <w:tab/>
      </w:r>
      <w:r>
        <w:rPr>
          <w:rFonts w:hint="eastAsia"/>
          <w:u w:val="single"/>
        </w:rPr>
        <w:t>页</w:t>
      </w:r>
      <w:r>
        <w:rPr>
          <w:u w:val="single"/>
        </w:rPr>
        <w:tab/>
      </w:r>
      <w:r>
        <w:rPr>
          <w:rFonts w:hint="eastAsia"/>
          <w:u w:val="single"/>
        </w:rPr>
        <w:t>次</w:t>
      </w:r>
    </w:p>
    <w:p w:rsidR="00000000" w:rsidRDefault="00000000">
      <w:pPr>
        <w:pStyle w:val="a3"/>
        <w:spacing w:line="312" w:lineRule="auto"/>
        <w:ind w:left="1010"/>
        <w:rPr>
          <w:rFonts w:hint="eastAsia"/>
        </w:rPr>
      </w:pPr>
      <w:r>
        <w:rPr>
          <w:rFonts w:hint="eastAsia"/>
        </w:rPr>
        <w:t>五、一般性讨论日</w:t>
      </w:r>
    </w:p>
    <w:p w:rsidR="00000000" w:rsidRDefault="00000000">
      <w:pPr>
        <w:pStyle w:val="a3"/>
        <w:spacing w:line="312" w:lineRule="auto"/>
        <w:ind w:left="1021" w:hanging="21"/>
        <w:rPr>
          <w:rFonts w:hint="eastAsia"/>
        </w:rPr>
      </w:pPr>
      <w:r>
        <w:rPr>
          <w:rFonts w:hint="eastAsia"/>
        </w:rPr>
        <w:t>与国际合作高级理事会</w:t>
      </w:r>
      <w:r>
        <w:rPr>
          <w:rFonts w:hint="eastAsia"/>
        </w:rPr>
        <w:t>(</w:t>
      </w:r>
      <w:r>
        <w:rPr>
          <w:rFonts w:hint="eastAsia"/>
        </w:rPr>
        <w:t>法国</w:t>
      </w:r>
      <w:r>
        <w:rPr>
          <w:rFonts w:hint="eastAsia"/>
        </w:rPr>
        <w:t>)</w:t>
      </w:r>
      <w:r>
        <w:rPr>
          <w:rFonts w:hint="eastAsia"/>
        </w:rPr>
        <w:t>合作举行的关于“国际机构发展活动中的经济、社会和文化权利问题”的国际磋商会议</w:t>
      </w:r>
      <w:r>
        <w:rPr>
          <w:rFonts w:hint="eastAsia"/>
        </w:rPr>
        <w:tab/>
      </w:r>
      <w:r>
        <w:rPr>
          <w:rFonts w:hint="eastAsia"/>
        </w:rPr>
        <w:tab/>
        <w:t>958</w:t>
      </w:r>
      <w:r>
        <w:rPr>
          <w:rFonts w:hint="eastAsia"/>
        </w:rPr>
        <w:tab/>
        <w:t>-</w:t>
      </w:r>
      <w:r>
        <w:rPr>
          <w:rFonts w:hint="eastAsia"/>
        </w:rPr>
        <w:tab/>
        <w:t>1015</w:t>
      </w:r>
      <w:r>
        <w:rPr>
          <w:rFonts w:hint="eastAsia"/>
        </w:rPr>
        <w:tab/>
        <w:t>134</w:t>
      </w:r>
    </w:p>
    <w:p w:rsidR="00000000" w:rsidRDefault="00000000">
      <w:pPr>
        <w:pStyle w:val="a3"/>
        <w:spacing w:line="312" w:lineRule="auto"/>
        <w:ind w:left="1010"/>
        <w:rPr>
          <w:rFonts w:hint="eastAsia"/>
        </w:rPr>
      </w:pPr>
      <w:r>
        <w:rPr>
          <w:rFonts w:hint="eastAsia"/>
        </w:rPr>
        <w:t>六、委员会第二十五、二十六和二十七届会议通过的决定和讨论的事项</w:t>
      </w:r>
      <w:r>
        <w:rPr>
          <w:rFonts w:hint="eastAsia"/>
        </w:rPr>
        <w:tab/>
      </w:r>
      <w:r>
        <w:rPr>
          <w:rFonts w:hint="eastAsia"/>
        </w:rPr>
        <w:tab/>
        <w:t>1016</w:t>
      </w:r>
      <w:r>
        <w:rPr>
          <w:rFonts w:hint="eastAsia"/>
        </w:rPr>
        <w:tab/>
        <w:t>-</w:t>
      </w:r>
      <w:r>
        <w:rPr>
          <w:rFonts w:hint="eastAsia"/>
        </w:rPr>
        <w:tab/>
        <w:t>1087</w:t>
      </w:r>
      <w:r>
        <w:rPr>
          <w:rFonts w:hint="eastAsia"/>
        </w:rPr>
        <w:tab/>
        <w:t>151</w:t>
      </w:r>
    </w:p>
    <w:p w:rsidR="00000000" w:rsidRDefault="00000000">
      <w:pPr>
        <w:pStyle w:val="a3"/>
        <w:spacing w:line="312" w:lineRule="auto"/>
        <w:ind w:left="1510"/>
        <w:rPr>
          <w:rFonts w:hint="eastAsia"/>
        </w:rPr>
      </w:pPr>
      <w:r>
        <w:rPr>
          <w:rFonts w:hint="eastAsia"/>
        </w:rPr>
        <w:t>A.</w:t>
      </w:r>
      <w:r>
        <w:rPr>
          <w:rFonts w:hint="eastAsia"/>
        </w:rPr>
        <w:tab/>
      </w:r>
      <w:r>
        <w:rPr>
          <w:rFonts w:hint="eastAsia"/>
        </w:rPr>
        <w:t>经济及社会理事会第</w:t>
      </w:r>
      <w:r>
        <w:rPr>
          <w:rFonts w:hint="eastAsia"/>
        </w:rPr>
        <w:t>1999/287</w:t>
      </w:r>
      <w:r>
        <w:rPr>
          <w:rFonts w:hint="eastAsia"/>
        </w:rPr>
        <w:t>号决定的后续行动</w:t>
      </w:r>
      <w:r>
        <w:rPr>
          <w:rFonts w:hint="eastAsia"/>
        </w:rPr>
        <w:tab/>
      </w:r>
      <w:r>
        <w:rPr>
          <w:rFonts w:hint="eastAsia"/>
        </w:rPr>
        <w:tab/>
        <w:t>1017</w:t>
      </w:r>
      <w:r>
        <w:rPr>
          <w:rFonts w:hint="eastAsia"/>
        </w:rPr>
        <w:tab/>
        <w:t>-</w:t>
      </w:r>
      <w:r>
        <w:rPr>
          <w:rFonts w:hint="eastAsia"/>
        </w:rPr>
        <w:tab/>
        <w:t>1022</w:t>
      </w:r>
      <w:r>
        <w:rPr>
          <w:rFonts w:hint="eastAsia"/>
        </w:rPr>
        <w:tab/>
        <w:t>151</w:t>
      </w:r>
    </w:p>
    <w:p w:rsidR="00000000" w:rsidRDefault="00000000">
      <w:pPr>
        <w:pStyle w:val="a3"/>
        <w:spacing w:line="312" w:lineRule="auto"/>
        <w:ind w:left="1510"/>
        <w:rPr>
          <w:rFonts w:hint="eastAsia"/>
        </w:rPr>
      </w:pPr>
      <w:r>
        <w:rPr>
          <w:rFonts w:hint="eastAsia"/>
        </w:rPr>
        <w:t>B.</w:t>
      </w:r>
      <w:r>
        <w:rPr>
          <w:rFonts w:hint="eastAsia"/>
        </w:rPr>
        <w:tab/>
      </w:r>
      <w:r>
        <w:rPr>
          <w:rFonts w:hint="eastAsia"/>
        </w:rPr>
        <w:t>经修订的工作方法</w:t>
      </w:r>
      <w:r>
        <w:rPr>
          <w:rFonts w:hint="eastAsia"/>
        </w:rPr>
        <w:tab/>
      </w:r>
      <w:r>
        <w:rPr>
          <w:rFonts w:hint="eastAsia"/>
        </w:rPr>
        <w:tab/>
        <w:t>1023</w:t>
      </w:r>
      <w:r>
        <w:rPr>
          <w:rFonts w:hint="eastAsia"/>
        </w:rPr>
        <w:tab/>
        <w:t>-</w:t>
      </w:r>
      <w:r>
        <w:rPr>
          <w:rFonts w:hint="eastAsia"/>
        </w:rPr>
        <w:tab/>
        <w:t>1058</w:t>
      </w:r>
      <w:r>
        <w:rPr>
          <w:rFonts w:hint="eastAsia"/>
        </w:rPr>
        <w:tab/>
        <w:t>152</w:t>
      </w:r>
    </w:p>
    <w:p w:rsidR="00000000" w:rsidRDefault="00000000">
      <w:pPr>
        <w:pStyle w:val="a3"/>
        <w:spacing w:line="312" w:lineRule="auto"/>
        <w:ind w:left="1510"/>
        <w:rPr>
          <w:rFonts w:hint="eastAsia"/>
        </w:rPr>
      </w:pPr>
      <w:r>
        <w:rPr>
          <w:rFonts w:hint="eastAsia"/>
        </w:rPr>
        <w:t>C.</w:t>
      </w:r>
      <w:r>
        <w:rPr>
          <w:rFonts w:hint="eastAsia"/>
        </w:rPr>
        <w:tab/>
      </w:r>
      <w:r>
        <w:rPr>
          <w:rFonts w:hint="eastAsia"/>
        </w:rPr>
        <w:t>委员会</w:t>
      </w:r>
      <w:r>
        <w:rPr>
          <w:rFonts w:hint="eastAsia"/>
        </w:rPr>
        <w:t>2001</w:t>
      </w:r>
      <w:r>
        <w:rPr>
          <w:rFonts w:hint="eastAsia"/>
        </w:rPr>
        <w:t>年处理的其他事项</w:t>
      </w:r>
      <w:r>
        <w:rPr>
          <w:rFonts w:hint="eastAsia"/>
        </w:rPr>
        <w:tab/>
      </w:r>
      <w:r>
        <w:rPr>
          <w:rFonts w:hint="eastAsia"/>
        </w:rPr>
        <w:tab/>
        <w:t>1059</w:t>
      </w:r>
      <w:r>
        <w:rPr>
          <w:rFonts w:hint="eastAsia"/>
        </w:rPr>
        <w:tab/>
        <w:t>-</w:t>
      </w:r>
      <w:r>
        <w:rPr>
          <w:rFonts w:hint="eastAsia"/>
        </w:rPr>
        <w:tab/>
        <w:t>1087</w:t>
      </w:r>
      <w:r>
        <w:rPr>
          <w:rFonts w:hint="eastAsia"/>
        </w:rPr>
        <w:tab/>
        <w:t>159</w:t>
      </w:r>
    </w:p>
    <w:p w:rsidR="00000000" w:rsidRDefault="00000000">
      <w:pPr>
        <w:pStyle w:val="a3"/>
        <w:spacing w:line="312" w:lineRule="auto"/>
        <w:ind w:left="1010"/>
        <w:rPr>
          <w:rFonts w:hint="eastAsia"/>
        </w:rPr>
      </w:pPr>
      <w:r>
        <w:rPr>
          <w:rFonts w:hint="eastAsia"/>
        </w:rPr>
        <w:t>七、通过报告</w:t>
      </w:r>
      <w:r>
        <w:rPr>
          <w:rFonts w:hint="eastAsia"/>
        </w:rPr>
        <w:tab/>
      </w:r>
      <w:r>
        <w:rPr>
          <w:rFonts w:hint="eastAsia"/>
        </w:rPr>
        <w:tab/>
      </w:r>
      <w:r>
        <w:rPr>
          <w:rFonts w:hint="eastAsia"/>
        </w:rPr>
        <w:tab/>
        <w:t>1088</w:t>
      </w:r>
      <w:r>
        <w:rPr>
          <w:rFonts w:hint="eastAsia"/>
        </w:rPr>
        <w:tab/>
        <w:t>168</w:t>
      </w:r>
    </w:p>
    <w:p w:rsidR="00000000" w:rsidRDefault="00000000">
      <w:pPr>
        <w:spacing w:line="312" w:lineRule="auto"/>
        <w:rPr>
          <w:rFonts w:hint="eastAsia"/>
        </w:rPr>
      </w:pPr>
    </w:p>
    <w:p w:rsidR="00000000" w:rsidRDefault="00000000">
      <w:pPr>
        <w:pStyle w:val="Heading4"/>
        <w:spacing w:line="312" w:lineRule="auto"/>
        <w:rPr>
          <w:rFonts w:hint="eastAsia"/>
        </w:rPr>
      </w:pPr>
      <w:r>
        <w:rPr>
          <w:rFonts w:hint="eastAsia"/>
        </w:rPr>
        <w:t>附</w:t>
      </w:r>
      <w:r>
        <w:rPr>
          <w:rFonts w:hint="eastAsia"/>
        </w:rPr>
        <w:t xml:space="preserve">  </w:t>
      </w:r>
      <w:r>
        <w:rPr>
          <w:rFonts w:hint="eastAsia"/>
        </w:rPr>
        <w:t>件</w:t>
      </w:r>
    </w:p>
    <w:p w:rsidR="00000000" w:rsidRDefault="00000000">
      <w:pPr>
        <w:pStyle w:val="a2"/>
        <w:rPr>
          <w:rFonts w:hint="eastAsia"/>
        </w:rPr>
      </w:pPr>
      <w:r>
        <w:rPr>
          <w:rFonts w:hint="eastAsia"/>
        </w:rPr>
        <w:t>一、《公约》缔约国和提交报告的现况</w:t>
      </w:r>
      <w:r>
        <w:rPr>
          <w:rFonts w:hint="eastAsia"/>
        </w:rPr>
        <w:tab/>
      </w:r>
      <w:r>
        <w:rPr>
          <w:rFonts w:hint="eastAsia"/>
        </w:rPr>
        <w:tab/>
        <w:t>169</w:t>
      </w:r>
    </w:p>
    <w:p w:rsidR="00000000" w:rsidRDefault="00000000">
      <w:pPr>
        <w:pStyle w:val="a2"/>
        <w:rPr>
          <w:rFonts w:hint="eastAsia"/>
        </w:rPr>
      </w:pPr>
      <w:r>
        <w:rPr>
          <w:rFonts w:hint="eastAsia"/>
        </w:rPr>
        <w:t>二、经济、社会、文化权利委员会的委员</w:t>
      </w:r>
      <w:r>
        <w:rPr>
          <w:rFonts w:hint="eastAsia"/>
        </w:rPr>
        <w:tab/>
      </w:r>
      <w:r>
        <w:rPr>
          <w:rFonts w:hint="eastAsia"/>
        </w:rPr>
        <w:tab/>
        <w:t>189</w:t>
      </w:r>
    </w:p>
    <w:p w:rsidR="00000000" w:rsidRDefault="00000000">
      <w:pPr>
        <w:pStyle w:val="a2"/>
        <w:tabs>
          <w:tab w:val="clear" w:pos="510"/>
        </w:tabs>
        <w:ind w:left="960" w:hanging="960"/>
        <w:rPr>
          <w:rFonts w:hint="eastAsia"/>
        </w:rPr>
      </w:pPr>
      <w:r>
        <w:rPr>
          <w:rFonts w:hint="eastAsia"/>
        </w:rPr>
        <w:t>三、</w:t>
      </w:r>
      <w:r>
        <w:rPr>
          <w:rFonts w:hint="eastAsia"/>
        </w:rPr>
        <w:t>A.</w:t>
      </w:r>
      <w:r>
        <w:rPr>
          <w:rFonts w:hint="eastAsia"/>
        </w:rPr>
        <w:tab/>
      </w:r>
      <w:r>
        <w:rPr>
          <w:rFonts w:hint="eastAsia"/>
        </w:rPr>
        <w:t>经济、社会、文化权利委员会第二十五届会议议程</w:t>
      </w:r>
      <w:r>
        <w:rPr>
          <w:rFonts w:hint="eastAsia"/>
        </w:rPr>
        <w:t>(2001</w:t>
      </w:r>
      <w:r>
        <w:rPr>
          <w:rFonts w:hint="eastAsia"/>
        </w:rPr>
        <w:t>年</w:t>
      </w:r>
      <w:r>
        <w:rPr>
          <w:rFonts w:hint="eastAsia"/>
        </w:rPr>
        <w:t>4</w:t>
      </w:r>
      <w:r>
        <w:rPr>
          <w:rFonts w:hint="eastAsia"/>
        </w:rPr>
        <w:t>月</w:t>
      </w:r>
      <w:r>
        <w:rPr>
          <w:rFonts w:hint="eastAsia"/>
        </w:rPr>
        <w:t>23</w:t>
      </w:r>
      <w:r>
        <w:rPr>
          <w:rFonts w:hint="eastAsia"/>
        </w:rPr>
        <w:t>日至</w:t>
      </w:r>
      <w:r>
        <w:rPr>
          <w:rFonts w:hint="eastAsia"/>
        </w:rPr>
        <w:t>5</w:t>
      </w:r>
      <w:r>
        <w:rPr>
          <w:rFonts w:hint="eastAsia"/>
        </w:rPr>
        <w:t>月</w:t>
      </w:r>
      <w:r>
        <w:rPr>
          <w:rFonts w:hint="eastAsia"/>
        </w:rPr>
        <w:t>11</w:t>
      </w:r>
      <w:r>
        <w:rPr>
          <w:rFonts w:hint="eastAsia"/>
        </w:rPr>
        <w:t>日</w:t>
      </w:r>
      <w:r>
        <w:rPr>
          <w:rFonts w:hint="eastAsia"/>
        </w:rPr>
        <w:t>)</w:t>
      </w:r>
      <w:r>
        <w:rPr>
          <w:rFonts w:hint="eastAsia"/>
        </w:rPr>
        <w:tab/>
      </w:r>
      <w:r>
        <w:rPr>
          <w:rFonts w:hint="eastAsia"/>
        </w:rPr>
        <w:tab/>
        <w:t>190</w:t>
      </w:r>
    </w:p>
    <w:p w:rsidR="00000000" w:rsidRDefault="00000000">
      <w:pPr>
        <w:pStyle w:val="a2"/>
        <w:ind w:left="1030"/>
        <w:rPr>
          <w:rFonts w:hint="eastAsia"/>
        </w:rPr>
      </w:pPr>
      <w:r>
        <w:rPr>
          <w:rFonts w:hint="eastAsia"/>
        </w:rPr>
        <w:t>B.</w:t>
      </w:r>
      <w:r>
        <w:rPr>
          <w:rFonts w:hint="eastAsia"/>
        </w:rPr>
        <w:tab/>
      </w:r>
      <w:r>
        <w:rPr>
          <w:rFonts w:hint="eastAsia"/>
        </w:rPr>
        <w:t>经济、社会、文化权利委员会第二十六届会议议程</w:t>
      </w:r>
      <w:r>
        <w:rPr>
          <w:rFonts w:hint="eastAsia"/>
        </w:rPr>
        <w:t>(2001</w:t>
      </w:r>
      <w:r>
        <w:rPr>
          <w:rFonts w:hint="eastAsia"/>
        </w:rPr>
        <w:t>年</w:t>
      </w:r>
      <w:r>
        <w:rPr>
          <w:rFonts w:hint="eastAsia"/>
        </w:rPr>
        <w:t>8</w:t>
      </w:r>
      <w:r>
        <w:rPr>
          <w:rFonts w:hint="eastAsia"/>
        </w:rPr>
        <w:t>月</w:t>
      </w:r>
      <w:r>
        <w:rPr>
          <w:rFonts w:hint="eastAsia"/>
        </w:rPr>
        <w:t>13</w:t>
      </w:r>
      <w:r>
        <w:rPr>
          <w:rFonts w:hint="eastAsia"/>
        </w:rPr>
        <w:t>日至</w:t>
      </w:r>
      <w:r>
        <w:rPr>
          <w:rFonts w:hint="eastAsia"/>
        </w:rPr>
        <w:t>31</w:t>
      </w:r>
      <w:r>
        <w:rPr>
          <w:rFonts w:hint="eastAsia"/>
        </w:rPr>
        <w:t>日</w:t>
      </w:r>
      <w:r>
        <w:rPr>
          <w:rFonts w:hint="eastAsia"/>
        </w:rPr>
        <w:t>)</w:t>
      </w:r>
      <w:r>
        <w:rPr>
          <w:rFonts w:hint="eastAsia"/>
        </w:rPr>
        <w:tab/>
      </w:r>
      <w:r>
        <w:rPr>
          <w:rFonts w:hint="eastAsia"/>
        </w:rPr>
        <w:tab/>
        <w:t>190</w:t>
      </w:r>
    </w:p>
    <w:p w:rsidR="00000000" w:rsidRDefault="00000000">
      <w:pPr>
        <w:pStyle w:val="a2"/>
        <w:ind w:left="1030"/>
        <w:rPr>
          <w:rFonts w:hint="eastAsia"/>
        </w:rPr>
      </w:pPr>
      <w:r>
        <w:rPr>
          <w:rFonts w:hint="eastAsia"/>
        </w:rPr>
        <w:t>C.</w:t>
      </w:r>
      <w:r>
        <w:rPr>
          <w:rFonts w:hint="eastAsia"/>
        </w:rPr>
        <w:tab/>
      </w:r>
      <w:r>
        <w:rPr>
          <w:rFonts w:hint="eastAsia"/>
        </w:rPr>
        <w:t>经济、社会、文化权利委员会第二十七届会议议程</w:t>
      </w:r>
      <w:r>
        <w:rPr>
          <w:rFonts w:hint="eastAsia"/>
        </w:rPr>
        <w:t>(2001</w:t>
      </w:r>
      <w:r>
        <w:rPr>
          <w:rFonts w:hint="eastAsia"/>
        </w:rPr>
        <w:t>年</w:t>
      </w:r>
      <w:r>
        <w:rPr>
          <w:rFonts w:hint="eastAsia"/>
        </w:rPr>
        <w:t>11</w:t>
      </w:r>
      <w:r>
        <w:rPr>
          <w:rFonts w:hint="eastAsia"/>
        </w:rPr>
        <w:t>月</w:t>
      </w:r>
      <w:r>
        <w:rPr>
          <w:rFonts w:hint="eastAsia"/>
        </w:rPr>
        <w:t>12</w:t>
      </w:r>
      <w:r>
        <w:rPr>
          <w:rFonts w:hint="eastAsia"/>
        </w:rPr>
        <w:t>日至</w:t>
      </w:r>
      <w:r>
        <w:rPr>
          <w:rFonts w:hint="eastAsia"/>
        </w:rPr>
        <w:t>30</w:t>
      </w:r>
      <w:r>
        <w:rPr>
          <w:rFonts w:hint="eastAsia"/>
        </w:rPr>
        <w:t>日</w:t>
      </w:r>
      <w:r>
        <w:rPr>
          <w:rFonts w:hint="eastAsia"/>
        </w:rPr>
        <w:t>)</w:t>
      </w:r>
      <w:r>
        <w:rPr>
          <w:rFonts w:hint="eastAsia"/>
        </w:rPr>
        <w:tab/>
      </w:r>
      <w:r>
        <w:rPr>
          <w:rFonts w:hint="eastAsia"/>
        </w:rPr>
        <w:tab/>
        <w:t>191</w:t>
      </w:r>
    </w:p>
    <w:p w:rsidR="00000000" w:rsidRDefault="00000000">
      <w:pPr>
        <w:pStyle w:val="a2"/>
        <w:rPr>
          <w:rFonts w:hint="eastAsia"/>
        </w:rPr>
      </w:pPr>
      <w:r>
        <w:rPr>
          <w:rFonts w:hint="eastAsia"/>
        </w:rPr>
        <w:t>四、经济、社会、文化权利委员会主席</w:t>
      </w:r>
      <w:r>
        <w:rPr>
          <w:rFonts w:hint="eastAsia"/>
        </w:rPr>
        <w:t>2001</w:t>
      </w:r>
      <w:r>
        <w:rPr>
          <w:rFonts w:hint="eastAsia"/>
        </w:rPr>
        <w:t>年</w:t>
      </w:r>
      <w:r>
        <w:rPr>
          <w:rFonts w:hint="eastAsia"/>
        </w:rPr>
        <w:t>5</w:t>
      </w:r>
      <w:r>
        <w:rPr>
          <w:rFonts w:hint="eastAsia"/>
        </w:rPr>
        <w:t>月</w:t>
      </w:r>
      <w:r>
        <w:rPr>
          <w:rFonts w:hint="eastAsia"/>
        </w:rPr>
        <w:t>11</w:t>
      </w:r>
      <w:r>
        <w:rPr>
          <w:rFonts w:hint="eastAsia"/>
        </w:rPr>
        <w:t>日致以色列常驻联合国日内瓦办事处代表的信</w:t>
      </w:r>
      <w:r>
        <w:rPr>
          <w:rFonts w:hint="eastAsia"/>
        </w:rPr>
        <w:tab/>
      </w:r>
      <w:r>
        <w:rPr>
          <w:rFonts w:hint="eastAsia"/>
        </w:rPr>
        <w:tab/>
        <w:t>192</w:t>
      </w:r>
    </w:p>
    <w:p w:rsidR="00000000" w:rsidRDefault="00000000">
      <w:pPr>
        <w:pStyle w:val="a2"/>
        <w:rPr>
          <w:rFonts w:hint="eastAsia"/>
        </w:rPr>
      </w:pPr>
      <w:r>
        <w:rPr>
          <w:rFonts w:hint="eastAsia"/>
        </w:rPr>
        <w:t>五、经济、社会、文化权利委员会主席</w:t>
      </w:r>
      <w:r>
        <w:rPr>
          <w:rFonts w:hint="eastAsia"/>
        </w:rPr>
        <w:t>2001</w:t>
      </w:r>
      <w:r>
        <w:rPr>
          <w:rFonts w:hint="eastAsia"/>
        </w:rPr>
        <w:t>年</w:t>
      </w:r>
      <w:r>
        <w:rPr>
          <w:rFonts w:hint="eastAsia"/>
        </w:rPr>
        <w:t>5</w:t>
      </w:r>
      <w:r>
        <w:rPr>
          <w:rFonts w:hint="eastAsia"/>
        </w:rPr>
        <w:t>月</w:t>
      </w:r>
      <w:r>
        <w:rPr>
          <w:rFonts w:hint="eastAsia"/>
        </w:rPr>
        <w:t>11</w:t>
      </w:r>
      <w:r>
        <w:rPr>
          <w:rFonts w:hint="eastAsia"/>
        </w:rPr>
        <w:t>日致经济及社会理事会主席的信</w:t>
      </w:r>
      <w:r>
        <w:rPr>
          <w:rFonts w:hint="eastAsia"/>
        </w:rPr>
        <w:tab/>
      </w:r>
      <w:r>
        <w:rPr>
          <w:rFonts w:hint="eastAsia"/>
        </w:rPr>
        <w:tab/>
        <w:t>195</w:t>
      </w:r>
    </w:p>
    <w:p w:rsidR="00000000" w:rsidRDefault="00000000">
      <w:pPr>
        <w:pStyle w:val="a2"/>
        <w:rPr>
          <w:rFonts w:hint="eastAsia"/>
        </w:rPr>
      </w:pPr>
      <w:r>
        <w:rPr>
          <w:rFonts w:hint="eastAsia"/>
        </w:rPr>
        <w:t>六、以色列常驻联合国日内瓦办事处代表在经济、社会、文化权利委员会会议上的发言</w:t>
      </w:r>
      <w:r>
        <w:rPr>
          <w:rFonts w:hint="eastAsia"/>
        </w:rPr>
        <w:tab/>
      </w:r>
      <w:r>
        <w:rPr>
          <w:rFonts w:hint="eastAsia"/>
        </w:rPr>
        <w:tab/>
        <w:t>196</w:t>
      </w:r>
    </w:p>
    <w:p w:rsidR="00000000" w:rsidRDefault="00000000">
      <w:pPr>
        <w:pStyle w:val="ad"/>
        <w:rPr>
          <w:rFonts w:hint="eastAsia"/>
        </w:rPr>
      </w:pPr>
      <w:r>
        <w:rPr>
          <w:rFonts w:hint="eastAsia"/>
        </w:rPr>
        <w:t>目</w:t>
      </w:r>
      <w:r>
        <w:tab/>
      </w:r>
      <w:r>
        <w:rPr>
          <w:rFonts w:hint="eastAsia"/>
        </w:rPr>
        <w:t>录</w:t>
      </w:r>
      <w:r>
        <w:t>(</w:t>
      </w:r>
      <w:r>
        <w:rPr>
          <w:rFonts w:hint="eastAsia"/>
          <w:u w:val="single"/>
        </w:rPr>
        <w:t>续</w:t>
      </w:r>
      <w:r>
        <w:rPr>
          <w:rFonts w:hint="eastAsia"/>
        </w:rPr>
        <w:t>)</w:t>
      </w:r>
    </w:p>
    <w:p w:rsidR="00000000" w:rsidRDefault="00000000">
      <w:pPr>
        <w:pStyle w:val="ad"/>
        <w:rPr>
          <w:rFonts w:eastAsia="长城楷体"/>
        </w:rPr>
      </w:pPr>
      <w:r>
        <w:rPr>
          <w:rFonts w:hint="eastAsia"/>
        </w:rPr>
        <w:tab/>
      </w:r>
      <w:r>
        <w:tab/>
      </w:r>
      <w:r>
        <w:rPr>
          <w:rFonts w:hint="eastAsia"/>
        </w:rPr>
        <w:tab/>
      </w:r>
      <w:r>
        <w:tab/>
      </w:r>
      <w:r>
        <w:tab/>
      </w:r>
      <w:r>
        <w:rPr>
          <w:rFonts w:hint="eastAsia"/>
          <w:u w:val="single"/>
        </w:rPr>
        <w:t>页</w:t>
      </w:r>
      <w:r>
        <w:rPr>
          <w:u w:val="single"/>
        </w:rPr>
        <w:tab/>
      </w:r>
      <w:r>
        <w:rPr>
          <w:rFonts w:hint="eastAsia"/>
          <w:u w:val="single"/>
        </w:rPr>
        <w:t>次</w:t>
      </w:r>
    </w:p>
    <w:p w:rsidR="00000000" w:rsidRDefault="00000000">
      <w:pPr>
        <w:pStyle w:val="a2"/>
        <w:rPr>
          <w:rFonts w:hint="eastAsia"/>
        </w:rPr>
      </w:pPr>
      <w:r>
        <w:rPr>
          <w:rFonts w:hint="eastAsia"/>
        </w:rPr>
        <w:t>七、贫穷与《经济、社会、文化权利国际公约》：经济、社会、文化权利委员会提交第三次联合国最不发达国家问题会议的声明</w:t>
      </w:r>
      <w:r>
        <w:rPr>
          <w:rFonts w:hint="eastAsia"/>
        </w:rPr>
        <w:tab/>
      </w:r>
      <w:r>
        <w:rPr>
          <w:rFonts w:hint="eastAsia"/>
        </w:rPr>
        <w:tab/>
        <w:t>199</w:t>
      </w:r>
    </w:p>
    <w:p w:rsidR="00000000" w:rsidRDefault="00000000">
      <w:pPr>
        <w:pStyle w:val="a2"/>
        <w:rPr>
          <w:rFonts w:hint="eastAsia"/>
        </w:rPr>
      </w:pPr>
      <w:r>
        <w:rPr>
          <w:rFonts w:hint="eastAsia"/>
        </w:rPr>
        <w:t>八、经济、社会、文化权利委员会主席</w:t>
      </w:r>
      <w:r>
        <w:rPr>
          <w:rFonts w:hint="eastAsia"/>
        </w:rPr>
        <w:t>2001</w:t>
      </w:r>
      <w:r>
        <w:rPr>
          <w:rFonts w:hint="eastAsia"/>
        </w:rPr>
        <w:t>年</w:t>
      </w:r>
      <w:r>
        <w:rPr>
          <w:rFonts w:hint="eastAsia"/>
        </w:rPr>
        <w:t>3</w:t>
      </w:r>
      <w:r>
        <w:rPr>
          <w:rFonts w:hint="eastAsia"/>
        </w:rPr>
        <w:t>月</w:t>
      </w:r>
      <w:r>
        <w:rPr>
          <w:rFonts w:hint="eastAsia"/>
        </w:rPr>
        <w:t>28</w:t>
      </w:r>
      <w:r>
        <w:rPr>
          <w:rFonts w:hint="eastAsia"/>
        </w:rPr>
        <w:t>日致第三次联合国最不发达国家问题会议政府间筹备委员会主席雅克·斯卡韦先生的信</w:t>
      </w:r>
      <w:r>
        <w:rPr>
          <w:rFonts w:hint="eastAsia"/>
        </w:rPr>
        <w:tab/>
      </w:r>
      <w:r>
        <w:rPr>
          <w:rFonts w:hint="eastAsia"/>
        </w:rPr>
        <w:tab/>
        <w:t>206</w:t>
      </w:r>
    </w:p>
    <w:p w:rsidR="00000000" w:rsidRDefault="00000000">
      <w:pPr>
        <w:pStyle w:val="a2"/>
        <w:tabs>
          <w:tab w:val="clear" w:pos="510"/>
        </w:tabs>
        <w:ind w:left="960" w:hanging="960"/>
        <w:rPr>
          <w:rFonts w:hint="eastAsia"/>
        </w:rPr>
      </w:pPr>
      <w:r>
        <w:rPr>
          <w:rFonts w:hint="eastAsia"/>
        </w:rPr>
        <w:t>九、</w:t>
      </w:r>
      <w:r>
        <w:rPr>
          <w:rFonts w:hint="eastAsia"/>
        </w:rPr>
        <w:t>A.</w:t>
      </w:r>
      <w:r>
        <w:rPr>
          <w:rFonts w:hint="eastAsia"/>
        </w:rPr>
        <w:tab/>
        <w:t>2001</w:t>
      </w:r>
      <w:r>
        <w:rPr>
          <w:rFonts w:hint="eastAsia"/>
        </w:rPr>
        <w:t>年</w:t>
      </w:r>
      <w:r>
        <w:rPr>
          <w:rFonts w:hint="eastAsia"/>
        </w:rPr>
        <w:t>7</w:t>
      </w:r>
      <w:r>
        <w:rPr>
          <w:rFonts w:hint="eastAsia"/>
        </w:rPr>
        <w:t>月</w:t>
      </w:r>
      <w:r>
        <w:rPr>
          <w:rFonts w:hint="eastAsia"/>
        </w:rPr>
        <w:t>5</w:t>
      </w:r>
      <w:r>
        <w:rPr>
          <w:rFonts w:hint="eastAsia"/>
        </w:rPr>
        <w:t>日，经济、社会、文化权利委员会主席致联合国人权事务高级专员的信</w:t>
      </w:r>
      <w:r>
        <w:rPr>
          <w:rFonts w:hint="eastAsia"/>
        </w:rPr>
        <w:tab/>
      </w:r>
      <w:r>
        <w:rPr>
          <w:rFonts w:hint="eastAsia"/>
        </w:rPr>
        <w:tab/>
        <w:t>208</w:t>
      </w:r>
    </w:p>
    <w:p w:rsidR="00000000" w:rsidRDefault="00000000">
      <w:pPr>
        <w:pStyle w:val="a2"/>
        <w:ind w:left="1030"/>
        <w:rPr>
          <w:rFonts w:hint="eastAsia"/>
        </w:rPr>
      </w:pPr>
      <w:r>
        <w:rPr>
          <w:rFonts w:hint="eastAsia"/>
        </w:rPr>
        <w:t>B.</w:t>
      </w:r>
      <w:r>
        <w:rPr>
          <w:rFonts w:hint="eastAsia"/>
        </w:rPr>
        <w:tab/>
        <w:t>2001</w:t>
      </w:r>
      <w:r>
        <w:rPr>
          <w:rFonts w:hint="eastAsia"/>
        </w:rPr>
        <w:t>年</w:t>
      </w:r>
      <w:r>
        <w:rPr>
          <w:rFonts w:hint="eastAsia"/>
        </w:rPr>
        <w:t>7</w:t>
      </w:r>
      <w:r>
        <w:rPr>
          <w:rFonts w:hint="eastAsia"/>
        </w:rPr>
        <w:t>月</w:t>
      </w:r>
      <w:r>
        <w:rPr>
          <w:rFonts w:hint="eastAsia"/>
        </w:rPr>
        <w:t>25</w:t>
      </w:r>
      <w:r>
        <w:rPr>
          <w:rFonts w:hint="eastAsia"/>
        </w:rPr>
        <w:t>日，联合国人权事务高级专员致经济、社会、文化权利委员会主席的信</w:t>
      </w:r>
      <w:r>
        <w:rPr>
          <w:rFonts w:hint="eastAsia"/>
        </w:rPr>
        <w:tab/>
      </w:r>
      <w:r>
        <w:rPr>
          <w:rFonts w:hint="eastAsia"/>
        </w:rPr>
        <w:tab/>
        <w:t>209</w:t>
      </w:r>
    </w:p>
    <w:p w:rsidR="00000000" w:rsidRDefault="00000000">
      <w:pPr>
        <w:pStyle w:val="a2"/>
        <w:rPr>
          <w:rFonts w:hint="eastAsia"/>
        </w:rPr>
      </w:pPr>
      <w:r>
        <w:rPr>
          <w:rFonts w:hint="eastAsia"/>
        </w:rPr>
        <w:t>十、</w:t>
      </w:r>
      <w:r>
        <w:rPr>
          <w:rFonts w:hint="eastAsia"/>
        </w:rPr>
        <w:t>2001</w:t>
      </w:r>
      <w:r>
        <w:rPr>
          <w:rFonts w:hint="eastAsia"/>
        </w:rPr>
        <w:t>年</w:t>
      </w:r>
      <w:r>
        <w:rPr>
          <w:rFonts w:hint="eastAsia"/>
        </w:rPr>
        <w:t>11</w:t>
      </w:r>
      <w:r>
        <w:rPr>
          <w:rFonts w:hint="eastAsia"/>
        </w:rPr>
        <w:t>月</w:t>
      </w:r>
      <w:r>
        <w:rPr>
          <w:rFonts w:hint="eastAsia"/>
        </w:rPr>
        <w:t>8</w:t>
      </w:r>
      <w:r>
        <w:rPr>
          <w:rFonts w:hint="eastAsia"/>
        </w:rPr>
        <w:t>日，教科文组织主管教育事务的助理总干事关于教科文组织执行理事会的决定致经济、社会、文化权利委员会主席的信</w:t>
      </w:r>
      <w:r>
        <w:t>…</w:t>
      </w:r>
      <w:r>
        <w:rPr>
          <w:rFonts w:hint="eastAsia"/>
        </w:rPr>
        <w:t>..</w:t>
      </w:r>
      <w:r>
        <w:rPr>
          <w:rFonts w:hint="eastAsia"/>
        </w:rPr>
        <w:tab/>
      </w:r>
      <w:r>
        <w:rPr>
          <w:rFonts w:hint="eastAsia"/>
        </w:rPr>
        <w:tab/>
        <w:t>211</w:t>
      </w:r>
    </w:p>
    <w:p w:rsidR="00000000" w:rsidRDefault="00000000">
      <w:pPr>
        <w:pStyle w:val="a2"/>
        <w:rPr>
          <w:rFonts w:hint="eastAsia"/>
        </w:rPr>
      </w:pPr>
      <w:r>
        <w:rPr>
          <w:rFonts w:hint="eastAsia"/>
        </w:rPr>
        <w:t>十一、经济、社会、文化权利委员会提交大会全面审查和评估联合国人类住区</w:t>
      </w:r>
      <w:r>
        <w:rPr>
          <w:rFonts w:hint="eastAsia"/>
        </w:rPr>
        <w:t>(</w:t>
      </w:r>
      <w:r>
        <w:rPr>
          <w:rFonts w:hint="eastAsia"/>
        </w:rPr>
        <w:t>生境二</w:t>
      </w:r>
      <w:r>
        <w:rPr>
          <w:rFonts w:hint="eastAsia"/>
        </w:rPr>
        <w:t>)</w:t>
      </w:r>
      <w:r>
        <w:rPr>
          <w:rFonts w:hint="eastAsia"/>
        </w:rPr>
        <w:t>采取的决定执行情况特别会议</w:t>
      </w:r>
      <w:r>
        <w:rPr>
          <w:rFonts w:hint="eastAsia"/>
        </w:rPr>
        <w:t>(2001</w:t>
      </w:r>
      <w:r>
        <w:rPr>
          <w:rFonts w:hint="eastAsia"/>
        </w:rPr>
        <w:t>年</w:t>
      </w:r>
      <w:r>
        <w:rPr>
          <w:rFonts w:hint="eastAsia"/>
        </w:rPr>
        <w:t>6</w:t>
      </w:r>
      <w:r>
        <w:rPr>
          <w:rFonts w:hint="eastAsia"/>
        </w:rPr>
        <w:t>月</w:t>
      </w:r>
      <w:r>
        <w:rPr>
          <w:rFonts w:hint="eastAsia"/>
        </w:rPr>
        <w:t>6</w:t>
      </w:r>
      <w:r>
        <w:rPr>
          <w:rFonts w:hint="eastAsia"/>
        </w:rPr>
        <w:t>日至</w:t>
      </w:r>
      <w:r>
        <w:rPr>
          <w:rFonts w:hint="eastAsia"/>
        </w:rPr>
        <w:t>8</w:t>
      </w:r>
      <w:r>
        <w:rPr>
          <w:rFonts w:hint="eastAsia"/>
        </w:rPr>
        <w:t>日，纽约</w:t>
      </w:r>
      <w:r>
        <w:rPr>
          <w:rFonts w:hint="eastAsia"/>
        </w:rPr>
        <w:t>)</w:t>
      </w:r>
      <w:r>
        <w:rPr>
          <w:rFonts w:hint="eastAsia"/>
        </w:rPr>
        <w:t>的声明</w:t>
      </w:r>
      <w:r>
        <w:rPr>
          <w:rFonts w:hint="eastAsia"/>
        </w:rPr>
        <w:tab/>
      </w:r>
      <w:r>
        <w:rPr>
          <w:rFonts w:hint="eastAsia"/>
        </w:rPr>
        <w:tab/>
        <w:t>212</w:t>
      </w:r>
    </w:p>
    <w:p w:rsidR="00000000" w:rsidRDefault="00000000">
      <w:pPr>
        <w:pStyle w:val="a2"/>
        <w:rPr>
          <w:rFonts w:hint="eastAsia"/>
        </w:rPr>
      </w:pPr>
      <w:r>
        <w:rPr>
          <w:rFonts w:hint="eastAsia"/>
        </w:rPr>
        <w:t>十二、经济、社会、文化权利委员会关于宗教和信仰自由、容忍和不歧视的学校教育问题国际磋商会议的声明</w:t>
      </w:r>
      <w:r>
        <w:rPr>
          <w:rFonts w:hint="eastAsia"/>
        </w:rPr>
        <w:tab/>
      </w:r>
      <w:r>
        <w:rPr>
          <w:rFonts w:hint="eastAsia"/>
        </w:rPr>
        <w:tab/>
        <w:t>214</w:t>
      </w:r>
    </w:p>
    <w:p w:rsidR="00000000" w:rsidRDefault="00000000">
      <w:pPr>
        <w:pStyle w:val="a2"/>
        <w:rPr>
          <w:rFonts w:hint="eastAsia"/>
        </w:rPr>
      </w:pPr>
      <w:r>
        <w:rPr>
          <w:rFonts w:hint="eastAsia"/>
        </w:rPr>
        <w:t>十三、经济、社会、文化权利委员会关于人权和知识产权的声明</w:t>
      </w:r>
      <w:r>
        <w:rPr>
          <w:rFonts w:hint="eastAsia"/>
        </w:rPr>
        <w:tab/>
      </w:r>
      <w:r>
        <w:rPr>
          <w:rFonts w:hint="eastAsia"/>
        </w:rPr>
        <w:tab/>
        <w:t>217</w:t>
      </w:r>
    </w:p>
    <w:p w:rsidR="00000000" w:rsidRDefault="00000000">
      <w:pPr>
        <w:pStyle w:val="a2"/>
        <w:rPr>
          <w:rFonts w:hint="eastAsia"/>
        </w:rPr>
      </w:pPr>
      <w:r>
        <w:rPr>
          <w:rFonts w:hint="eastAsia"/>
        </w:rPr>
        <w:t>十四、经济、社会、文化权利委员会通过的一般性意见清单</w:t>
      </w:r>
      <w:r>
        <w:rPr>
          <w:rFonts w:hint="eastAsia"/>
        </w:rPr>
        <w:tab/>
      </w:r>
      <w:r>
        <w:rPr>
          <w:rFonts w:hint="eastAsia"/>
        </w:rPr>
        <w:tab/>
        <w:t>224</w:t>
      </w:r>
    </w:p>
    <w:p w:rsidR="00000000" w:rsidRDefault="00000000">
      <w:pPr>
        <w:pStyle w:val="a2"/>
        <w:rPr>
          <w:rFonts w:hint="eastAsia"/>
        </w:rPr>
      </w:pPr>
      <w:r>
        <w:rPr>
          <w:rFonts w:hint="eastAsia"/>
        </w:rPr>
        <w:t>十五、经济、社会、文化权利委员会通过的声明清单</w:t>
      </w:r>
      <w:r>
        <w:rPr>
          <w:rFonts w:hint="eastAsia"/>
        </w:rPr>
        <w:tab/>
      </w:r>
      <w:r>
        <w:rPr>
          <w:rFonts w:hint="eastAsia"/>
        </w:rPr>
        <w:tab/>
        <w:t>226</w:t>
      </w:r>
    </w:p>
    <w:p w:rsidR="00000000" w:rsidRDefault="00000000">
      <w:pPr>
        <w:pStyle w:val="a2"/>
        <w:rPr>
          <w:rFonts w:hint="eastAsia"/>
        </w:rPr>
      </w:pPr>
      <w:r>
        <w:rPr>
          <w:rFonts w:hint="eastAsia"/>
        </w:rPr>
        <w:t>十六、经济、社会、文化权利委员会举行的一般性讨论日</w:t>
      </w:r>
      <w:r>
        <w:rPr>
          <w:rFonts w:hint="eastAsia"/>
        </w:rPr>
        <w:tab/>
      </w:r>
      <w:r>
        <w:rPr>
          <w:rFonts w:hint="eastAsia"/>
        </w:rPr>
        <w:tab/>
        <w:t>228</w:t>
      </w:r>
    </w:p>
    <w:p w:rsidR="00000000" w:rsidRDefault="00000000">
      <w:pPr>
        <w:pStyle w:val="a2"/>
        <w:rPr>
          <w:rFonts w:hint="eastAsia"/>
        </w:rPr>
      </w:pPr>
      <w:r>
        <w:rPr>
          <w:rFonts w:hint="eastAsia"/>
        </w:rPr>
        <w:t>十七、国际机构发展活动中的经济、社会、文化权利国际磋商会议：促进国际合作高级理事会</w:t>
      </w:r>
      <w:r>
        <w:rPr>
          <w:rFonts w:hint="eastAsia"/>
        </w:rPr>
        <w:t>(</w:t>
      </w:r>
      <w:r>
        <w:rPr>
          <w:rFonts w:hint="eastAsia"/>
        </w:rPr>
        <w:t>法国</w:t>
      </w:r>
      <w:r>
        <w:rPr>
          <w:rFonts w:hint="eastAsia"/>
        </w:rPr>
        <w:t>)</w:t>
      </w:r>
      <w:r>
        <w:rPr>
          <w:rFonts w:hint="eastAsia"/>
        </w:rPr>
        <w:t>在磋商之后提出的报告</w:t>
      </w:r>
      <w:r>
        <w:rPr>
          <w:rFonts w:hint="eastAsia"/>
        </w:rPr>
        <w:tab/>
      </w:r>
      <w:r>
        <w:rPr>
          <w:rFonts w:hint="eastAsia"/>
        </w:rPr>
        <w:tab/>
        <w:t>229</w:t>
      </w:r>
    </w:p>
    <w:p w:rsidR="00000000" w:rsidRDefault="00000000">
      <w:pPr>
        <w:pStyle w:val="ad"/>
        <w:rPr>
          <w:rFonts w:hint="eastAsia"/>
        </w:rPr>
      </w:pPr>
      <w:r>
        <w:br w:type="page"/>
      </w:r>
      <w:r>
        <w:rPr>
          <w:rFonts w:hint="eastAsia"/>
        </w:rPr>
        <w:t>目</w:t>
      </w:r>
      <w:r>
        <w:tab/>
      </w:r>
      <w:r>
        <w:rPr>
          <w:rFonts w:hint="eastAsia"/>
        </w:rPr>
        <w:t>录</w:t>
      </w:r>
      <w:r>
        <w:t>(</w:t>
      </w:r>
      <w:r>
        <w:rPr>
          <w:rFonts w:hint="eastAsia"/>
          <w:u w:val="single"/>
        </w:rPr>
        <w:t>续</w:t>
      </w:r>
      <w:r>
        <w:rPr>
          <w:rFonts w:hint="eastAsia"/>
        </w:rPr>
        <w:t>)</w:t>
      </w:r>
    </w:p>
    <w:p w:rsidR="00000000" w:rsidRDefault="00000000">
      <w:pPr>
        <w:pStyle w:val="ad"/>
        <w:rPr>
          <w:rFonts w:eastAsia="长城楷体"/>
        </w:rPr>
      </w:pPr>
      <w:r>
        <w:rPr>
          <w:rFonts w:hint="eastAsia"/>
        </w:rPr>
        <w:tab/>
      </w:r>
      <w:r>
        <w:tab/>
      </w:r>
      <w:r>
        <w:rPr>
          <w:rFonts w:hint="eastAsia"/>
        </w:rPr>
        <w:tab/>
      </w:r>
      <w:r>
        <w:tab/>
      </w:r>
      <w:r>
        <w:tab/>
      </w:r>
      <w:r>
        <w:rPr>
          <w:rFonts w:hint="eastAsia"/>
          <w:u w:val="single"/>
        </w:rPr>
        <w:t>页</w:t>
      </w:r>
      <w:r>
        <w:rPr>
          <w:u w:val="single"/>
        </w:rPr>
        <w:tab/>
      </w:r>
      <w:r>
        <w:rPr>
          <w:rFonts w:hint="eastAsia"/>
          <w:u w:val="single"/>
        </w:rPr>
        <w:t>次</w:t>
      </w:r>
    </w:p>
    <w:p w:rsidR="00000000" w:rsidRDefault="00000000">
      <w:pPr>
        <w:pStyle w:val="a2"/>
        <w:tabs>
          <w:tab w:val="clear" w:pos="510"/>
        </w:tabs>
        <w:ind w:left="1320" w:hanging="1320"/>
        <w:rPr>
          <w:rFonts w:hint="eastAsia"/>
        </w:rPr>
      </w:pPr>
      <w:r>
        <w:rPr>
          <w:rFonts w:hint="eastAsia"/>
        </w:rPr>
        <w:t>十八、</w:t>
      </w:r>
      <w:r>
        <w:rPr>
          <w:rFonts w:hint="eastAsia"/>
        </w:rPr>
        <w:t>A.</w:t>
      </w:r>
      <w:r>
        <w:tab/>
      </w:r>
      <w:r>
        <w:rPr>
          <w:rFonts w:hint="eastAsia"/>
        </w:rPr>
        <w:t>经济、社会、文化权利委员会第二十五届会议审议其各自报告的缔约国代表团名单</w:t>
      </w:r>
      <w:r>
        <w:rPr>
          <w:rFonts w:hint="eastAsia"/>
        </w:rPr>
        <w:tab/>
      </w:r>
      <w:r>
        <w:rPr>
          <w:rFonts w:hint="eastAsia"/>
        </w:rPr>
        <w:tab/>
        <w:t>234</w:t>
      </w:r>
    </w:p>
    <w:p w:rsidR="00000000" w:rsidRDefault="00000000">
      <w:pPr>
        <w:pStyle w:val="a2"/>
        <w:ind w:left="1290"/>
        <w:rPr>
          <w:rFonts w:hint="eastAsia"/>
        </w:rPr>
      </w:pPr>
      <w:r>
        <w:rPr>
          <w:rFonts w:hint="eastAsia"/>
        </w:rPr>
        <w:t>B.</w:t>
      </w:r>
      <w:r>
        <w:rPr>
          <w:rFonts w:hint="eastAsia"/>
        </w:rPr>
        <w:tab/>
      </w:r>
      <w:r>
        <w:rPr>
          <w:rFonts w:hint="eastAsia"/>
        </w:rPr>
        <w:tab/>
      </w:r>
      <w:r>
        <w:rPr>
          <w:rFonts w:hint="eastAsia"/>
        </w:rPr>
        <w:t>经济、社会、文化权利委员会第二十六届会议审议其各自报告的缔约国代表团名单</w:t>
      </w:r>
      <w:r>
        <w:rPr>
          <w:rFonts w:hint="eastAsia"/>
        </w:rPr>
        <w:tab/>
      </w:r>
      <w:r>
        <w:rPr>
          <w:rFonts w:hint="eastAsia"/>
        </w:rPr>
        <w:tab/>
        <w:t>238</w:t>
      </w:r>
    </w:p>
    <w:p w:rsidR="00000000" w:rsidRDefault="00000000">
      <w:pPr>
        <w:pStyle w:val="a2"/>
        <w:ind w:left="1290"/>
        <w:rPr>
          <w:rFonts w:hint="eastAsia"/>
        </w:rPr>
      </w:pPr>
      <w:r>
        <w:rPr>
          <w:rFonts w:hint="eastAsia"/>
        </w:rPr>
        <w:t>C.</w:t>
      </w:r>
      <w:r>
        <w:rPr>
          <w:rFonts w:hint="eastAsia"/>
        </w:rPr>
        <w:tab/>
      </w:r>
      <w:r>
        <w:rPr>
          <w:rFonts w:hint="eastAsia"/>
        </w:rPr>
        <w:tab/>
      </w:r>
      <w:r>
        <w:rPr>
          <w:rFonts w:hint="eastAsia"/>
        </w:rPr>
        <w:t>经济、社会、文化权利委员会第二十七届会议审议其各自报告的缔约国代表团名单</w:t>
      </w:r>
      <w:r>
        <w:rPr>
          <w:rFonts w:hint="eastAsia"/>
        </w:rPr>
        <w:tab/>
      </w:r>
      <w:r>
        <w:rPr>
          <w:rFonts w:hint="eastAsia"/>
        </w:rPr>
        <w:tab/>
        <w:t>243</w:t>
      </w:r>
    </w:p>
    <w:p w:rsidR="00000000" w:rsidRDefault="00000000">
      <w:pPr>
        <w:pStyle w:val="a2"/>
        <w:tabs>
          <w:tab w:val="clear" w:pos="510"/>
        </w:tabs>
        <w:ind w:left="1320" w:hanging="1320"/>
        <w:rPr>
          <w:rFonts w:hint="eastAsia"/>
        </w:rPr>
      </w:pPr>
      <w:r>
        <w:rPr>
          <w:rFonts w:hint="eastAsia"/>
        </w:rPr>
        <w:t>十九、</w:t>
      </w:r>
      <w:r>
        <w:rPr>
          <w:rFonts w:hint="eastAsia"/>
        </w:rPr>
        <w:t>A.</w:t>
      </w:r>
      <w:r>
        <w:tab/>
      </w:r>
      <w:r>
        <w:rPr>
          <w:rFonts w:hint="eastAsia"/>
        </w:rPr>
        <w:t>委员会第二十五届会议文件清单</w:t>
      </w:r>
      <w:r>
        <w:rPr>
          <w:rFonts w:hint="eastAsia"/>
        </w:rPr>
        <w:tab/>
      </w:r>
      <w:r>
        <w:rPr>
          <w:rFonts w:hint="eastAsia"/>
        </w:rPr>
        <w:tab/>
        <w:t>248</w:t>
      </w:r>
    </w:p>
    <w:p w:rsidR="00000000" w:rsidRDefault="00000000">
      <w:pPr>
        <w:pStyle w:val="a2"/>
        <w:ind w:left="1290"/>
        <w:rPr>
          <w:rFonts w:hint="eastAsia"/>
        </w:rPr>
      </w:pPr>
      <w:r>
        <w:rPr>
          <w:rFonts w:hint="eastAsia"/>
        </w:rPr>
        <w:t>B.</w:t>
      </w:r>
      <w:r>
        <w:rPr>
          <w:rFonts w:hint="eastAsia"/>
        </w:rPr>
        <w:tab/>
      </w:r>
      <w:r>
        <w:rPr>
          <w:rFonts w:hint="eastAsia"/>
        </w:rPr>
        <w:tab/>
      </w:r>
      <w:r>
        <w:rPr>
          <w:rFonts w:hint="eastAsia"/>
        </w:rPr>
        <w:t>委员会第二十六届会议文件清单</w:t>
      </w:r>
      <w:r>
        <w:rPr>
          <w:rFonts w:hint="eastAsia"/>
        </w:rPr>
        <w:tab/>
      </w:r>
      <w:r>
        <w:rPr>
          <w:rFonts w:hint="eastAsia"/>
        </w:rPr>
        <w:tab/>
        <w:t>250</w:t>
      </w:r>
    </w:p>
    <w:p w:rsidR="00000000" w:rsidRDefault="00000000">
      <w:pPr>
        <w:pStyle w:val="a2"/>
        <w:ind w:left="1290"/>
        <w:rPr>
          <w:rFonts w:hint="eastAsia"/>
        </w:rPr>
      </w:pPr>
      <w:r>
        <w:rPr>
          <w:rFonts w:hint="eastAsia"/>
        </w:rPr>
        <w:t>C.</w:t>
      </w:r>
      <w:r>
        <w:rPr>
          <w:rFonts w:hint="eastAsia"/>
        </w:rPr>
        <w:tab/>
      </w:r>
      <w:r>
        <w:rPr>
          <w:rFonts w:hint="eastAsia"/>
        </w:rPr>
        <w:tab/>
      </w:r>
      <w:r>
        <w:rPr>
          <w:rFonts w:hint="eastAsia"/>
        </w:rPr>
        <w:t>委员会第二十七届会议文件清单</w:t>
      </w:r>
      <w:r>
        <w:rPr>
          <w:rFonts w:hint="eastAsia"/>
        </w:rPr>
        <w:tab/>
      </w:r>
      <w:r>
        <w:rPr>
          <w:rFonts w:hint="eastAsia"/>
        </w:rPr>
        <w:tab/>
        <w:t>252</w:t>
      </w:r>
    </w:p>
    <w:p w:rsidR="00000000" w:rsidRDefault="00000000">
      <w:pPr>
        <w:pStyle w:val="Heading2"/>
      </w:pPr>
      <w:r>
        <w:br w:type="page"/>
      </w:r>
      <w:r>
        <w:rPr>
          <w:rFonts w:hint="eastAsia"/>
        </w:rPr>
        <w:t>缩</w:t>
      </w:r>
      <w:r>
        <w:t xml:space="preserve">  </w:t>
      </w:r>
      <w:r>
        <w:rPr>
          <w:rFonts w:hint="eastAsia"/>
        </w:rPr>
        <w:t>略</w:t>
      </w:r>
      <w:r>
        <w:t xml:space="preserve">  </w:t>
      </w:r>
      <w:r>
        <w:rPr>
          <w:rFonts w:hint="eastAsia"/>
        </w:rPr>
        <w:t>语</w:t>
      </w:r>
    </w:p>
    <w:tbl>
      <w:tblPr>
        <w:tblW w:w="0" w:type="auto"/>
        <w:tblLayout w:type="fixed"/>
        <w:tblCellMar>
          <w:left w:w="28" w:type="dxa"/>
          <w:right w:w="28" w:type="dxa"/>
        </w:tblCellMar>
        <w:tblLook w:val="0000" w:firstRow="0" w:lastRow="0" w:firstColumn="0" w:lastColumn="0" w:noHBand="0" w:noVBand="0"/>
      </w:tblPr>
      <w:tblGrid>
        <w:gridCol w:w="2798"/>
        <w:gridCol w:w="6612"/>
      </w:tblGrid>
      <w:tr w:rsidR="00000000">
        <w:tblPrEx>
          <w:tblCellMar>
            <w:top w:w="0" w:type="dxa"/>
            <w:bottom w:w="0" w:type="dxa"/>
          </w:tblCellMar>
        </w:tblPrEx>
        <w:tc>
          <w:tcPr>
            <w:tcW w:w="2798" w:type="dxa"/>
          </w:tcPr>
          <w:p w:rsidR="00000000" w:rsidRDefault="00000000">
            <w:pPr>
              <w:rPr>
                <w:rFonts w:hint="eastAsia"/>
              </w:rPr>
            </w:pPr>
            <w:r>
              <w:rPr>
                <w:rFonts w:hint="eastAsia"/>
              </w:rPr>
              <w:t>AIDS</w:t>
            </w:r>
          </w:p>
        </w:tc>
        <w:tc>
          <w:tcPr>
            <w:tcW w:w="6612" w:type="dxa"/>
          </w:tcPr>
          <w:p w:rsidR="00000000" w:rsidRDefault="00000000">
            <w:pPr>
              <w:rPr>
                <w:rFonts w:hint="eastAsia"/>
              </w:rPr>
            </w:pPr>
            <w:r>
              <w:rPr>
                <w:rFonts w:hint="eastAsia"/>
              </w:rPr>
              <w:t>后天免疫缺损综合症</w:t>
            </w:r>
            <w:r>
              <w:rPr>
                <w:rFonts w:hint="eastAsia"/>
              </w:rPr>
              <w:t>(</w:t>
            </w:r>
            <w:r>
              <w:rPr>
                <w:rFonts w:hint="eastAsia"/>
              </w:rPr>
              <w:t>艾滋病</w:t>
            </w:r>
            <w:r>
              <w:rPr>
                <w:rFonts w:hint="eastAsia"/>
              </w:rPr>
              <w:t>)</w:t>
            </w:r>
          </w:p>
        </w:tc>
      </w:tr>
      <w:tr w:rsidR="00000000">
        <w:tblPrEx>
          <w:tblCellMar>
            <w:top w:w="0" w:type="dxa"/>
            <w:bottom w:w="0" w:type="dxa"/>
          </w:tblCellMar>
        </w:tblPrEx>
        <w:tc>
          <w:tcPr>
            <w:tcW w:w="2798" w:type="dxa"/>
          </w:tcPr>
          <w:p w:rsidR="00000000" w:rsidRDefault="00000000">
            <w:r>
              <w:t>FAO</w:t>
            </w:r>
          </w:p>
        </w:tc>
        <w:tc>
          <w:tcPr>
            <w:tcW w:w="6612" w:type="dxa"/>
          </w:tcPr>
          <w:p w:rsidR="00000000" w:rsidRDefault="00000000">
            <w:r>
              <w:rPr>
                <w:rFonts w:hint="eastAsia"/>
              </w:rPr>
              <w:t>联合国粮食及农业组织</w:t>
            </w:r>
          </w:p>
        </w:tc>
      </w:tr>
      <w:tr w:rsidR="00000000">
        <w:tblPrEx>
          <w:tblCellMar>
            <w:top w:w="0" w:type="dxa"/>
            <w:bottom w:w="0" w:type="dxa"/>
          </w:tblCellMar>
        </w:tblPrEx>
        <w:tc>
          <w:tcPr>
            <w:tcW w:w="2798" w:type="dxa"/>
          </w:tcPr>
          <w:p w:rsidR="00000000" w:rsidRDefault="00000000">
            <w:pPr>
              <w:rPr>
                <w:rFonts w:hint="eastAsia"/>
              </w:rPr>
            </w:pPr>
            <w:r>
              <w:rPr>
                <w:rFonts w:hint="eastAsia"/>
              </w:rPr>
              <w:t>GDP</w:t>
            </w:r>
          </w:p>
        </w:tc>
        <w:tc>
          <w:tcPr>
            <w:tcW w:w="6612" w:type="dxa"/>
          </w:tcPr>
          <w:p w:rsidR="00000000" w:rsidRDefault="00000000">
            <w:pPr>
              <w:rPr>
                <w:rFonts w:hint="eastAsia"/>
              </w:rPr>
            </w:pPr>
            <w:r>
              <w:rPr>
                <w:rFonts w:hint="eastAsia"/>
              </w:rPr>
              <w:t>国内生产总值</w:t>
            </w:r>
          </w:p>
        </w:tc>
      </w:tr>
      <w:tr w:rsidR="00000000">
        <w:tblPrEx>
          <w:tblCellMar>
            <w:top w:w="0" w:type="dxa"/>
            <w:bottom w:w="0" w:type="dxa"/>
          </w:tblCellMar>
        </w:tblPrEx>
        <w:tc>
          <w:tcPr>
            <w:tcW w:w="2798" w:type="dxa"/>
          </w:tcPr>
          <w:p w:rsidR="00000000" w:rsidRDefault="00000000">
            <w:r>
              <w:t>GNP</w:t>
            </w:r>
          </w:p>
        </w:tc>
        <w:tc>
          <w:tcPr>
            <w:tcW w:w="6612" w:type="dxa"/>
          </w:tcPr>
          <w:p w:rsidR="00000000" w:rsidRDefault="00000000">
            <w:r>
              <w:rPr>
                <w:rFonts w:hint="eastAsia"/>
              </w:rPr>
              <w:t>国民生产总值</w:t>
            </w:r>
          </w:p>
        </w:tc>
      </w:tr>
      <w:tr w:rsidR="00000000">
        <w:tblPrEx>
          <w:tblCellMar>
            <w:top w:w="0" w:type="dxa"/>
            <w:bottom w:w="0" w:type="dxa"/>
          </w:tblCellMar>
        </w:tblPrEx>
        <w:tc>
          <w:tcPr>
            <w:tcW w:w="2798" w:type="dxa"/>
          </w:tcPr>
          <w:p w:rsidR="00000000" w:rsidRDefault="00000000">
            <w:pPr>
              <w:rPr>
                <w:rFonts w:hint="eastAsia"/>
              </w:rPr>
            </w:pPr>
            <w:r>
              <w:rPr>
                <w:rFonts w:hint="eastAsia"/>
              </w:rPr>
              <w:t>HCCI</w:t>
            </w:r>
          </w:p>
        </w:tc>
        <w:tc>
          <w:tcPr>
            <w:tcW w:w="6612" w:type="dxa"/>
          </w:tcPr>
          <w:p w:rsidR="00000000" w:rsidRDefault="00000000">
            <w:pPr>
              <w:rPr>
                <w:rFonts w:hint="eastAsia"/>
              </w:rPr>
            </w:pPr>
            <w:r>
              <w:rPr>
                <w:rFonts w:hint="eastAsia"/>
              </w:rPr>
              <w:t>国际合作委员会</w:t>
            </w:r>
            <w:r>
              <w:rPr>
                <w:rFonts w:hint="eastAsia"/>
              </w:rPr>
              <w:t>(</w:t>
            </w:r>
            <w:r>
              <w:rPr>
                <w:rFonts w:hint="eastAsia"/>
              </w:rPr>
              <w:t>法国</w:t>
            </w:r>
            <w:r>
              <w:rPr>
                <w:rFonts w:hint="eastAsia"/>
              </w:rPr>
              <w:t>)</w:t>
            </w:r>
          </w:p>
        </w:tc>
      </w:tr>
      <w:tr w:rsidR="00000000">
        <w:tblPrEx>
          <w:tblCellMar>
            <w:top w:w="0" w:type="dxa"/>
            <w:bottom w:w="0" w:type="dxa"/>
          </w:tblCellMar>
        </w:tblPrEx>
        <w:tc>
          <w:tcPr>
            <w:tcW w:w="2798" w:type="dxa"/>
          </w:tcPr>
          <w:p w:rsidR="00000000" w:rsidRDefault="00000000">
            <w:pPr>
              <w:rPr>
                <w:rFonts w:hint="eastAsia"/>
              </w:rPr>
            </w:pPr>
            <w:r>
              <w:rPr>
                <w:rFonts w:hint="eastAsia"/>
              </w:rPr>
              <w:t>HIV</w:t>
            </w:r>
          </w:p>
        </w:tc>
        <w:tc>
          <w:tcPr>
            <w:tcW w:w="6612" w:type="dxa"/>
          </w:tcPr>
          <w:p w:rsidR="00000000" w:rsidRDefault="00000000">
            <w:pPr>
              <w:rPr>
                <w:rFonts w:hint="eastAsia"/>
              </w:rPr>
            </w:pPr>
            <w:r>
              <w:rPr>
                <w:rFonts w:hint="eastAsia"/>
              </w:rPr>
              <w:t>人体免疫缺损病毒</w:t>
            </w:r>
            <w:r>
              <w:rPr>
                <w:rFonts w:hint="eastAsia"/>
              </w:rPr>
              <w:t>(</w:t>
            </w:r>
            <w:r>
              <w:rPr>
                <w:rFonts w:hint="eastAsia"/>
              </w:rPr>
              <w:t>艾滋病毒</w:t>
            </w:r>
            <w:r>
              <w:rPr>
                <w:rFonts w:hint="eastAsia"/>
              </w:rPr>
              <w:t>)</w:t>
            </w:r>
          </w:p>
        </w:tc>
      </w:tr>
      <w:tr w:rsidR="00000000">
        <w:tblPrEx>
          <w:tblCellMar>
            <w:top w:w="0" w:type="dxa"/>
            <w:bottom w:w="0" w:type="dxa"/>
          </w:tblCellMar>
        </w:tblPrEx>
        <w:tc>
          <w:tcPr>
            <w:tcW w:w="2798" w:type="dxa"/>
          </w:tcPr>
          <w:p w:rsidR="00000000" w:rsidRDefault="00000000">
            <w:r>
              <w:t>ILO</w:t>
            </w:r>
          </w:p>
        </w:tc>
        <w:tc>
          <w:tcPr>
            <w:tcW w:w="6612" w:type="dxa"/>
          </w:tcPr>
          <w:p w:rsidR="00000000" w:rsidRDefault="00000000">
            <w:r>
              <w:rPr>
                <w:rFonts w:hint="eastAsia"/>
              </w:rPr>
              <w:t>国际劳工组织</w:t>
            </w:r>
          </w:p>
        </w:tc>
      </w:tr>
      <w:tr w:rsidR="00000000">
        <w:tblPrEx>
          <w:tblCellMar>
            <w:top w:w="0" w:type="dxa"/>
            <w:bottom w:w="0" w:type="dxa"/>
          </w:tblCellMar>
        </w:tblPrEx>
        <w:tc>
          <w:tcPr>
            <w:tcW w:w="2798" w:type="dxa"/>
          </w:tcPr>
          <w:p w:rsidR="00000000" w:rsidRDefault="00000000">
            <w:r>
              <w:t>IMF</w:t>
            </w:r>
          </w:p>
        </w:tc>
        <w:tc>
          <w:tcPr>
            <w:tcW w:w="6612" w:type="dxa"/>
          </w:tcPr>
          <w:p w:rsidR="00000000" w:rsidRDefault="00000000">
            <w:r>
              <w:rPr>
                <w:rFonts w:hint="eastAsia"/>
              </w:rPr>
              <w:t>国际货币基金组织</w:t>
            </w:r>
          </w:p>
        </w:tc>
      </w:tr>
      <w:tr w:rsidR="00000000">
        <w:tblPrEx>
          <w:tblCellMar>
            <w:top w:w="0" w:type="dxa"/>
            <w:bottom w:w="0" w:type="dxa"/>
          </w:tblCellMar>
        </w:tblPrEx>
        <w:tc>
          <w:tcPr>
            <w:tcW w:w="2798" w:type="dxa"/>
          </w:tcPr>
          <w:p w:rsidR="00000000" w:rsidRDefault="00000000">
            <w:pPr>
              <w:rPr>
                <w:rFonts w:hint="eastAsia"/>
                <w:lang w:val="fr-FR"/>
              </w:rPr>
            </w:pPr>
            <w:r>
              <w:rPr>
                <w:rFonts w:hint="eastAsia"/>
                <w:lang w:val="fr-FR"/>
              </w:rPr>
              <w:t>OECD</w:t>
            </w:r>
          </w:p>
        </w:tc>
        <w:tc>
          <w:tcPr>
            <w:tcW w:w="6612" w:type="dxa"/>
          </w:tcPr>
          <w:p w:rsidR="00000000" w:rsidRDefault="00000000">
            <w:pPr>
              <w:rPr>
                <w:rFonts w:hint="eastAsia"/>
                <w:lang w:val="fr-FR"/>
              </w:rPr>
            </w:pPr>
            <w:r>
              <w:rPr>
                <w:rFonts w:hint="eastAsia"/>
              </w:rPr>
              <w:t>经济合作与发展组织</w:t>
            </w:r>
          </w:p>
        </w:tc>
      </w:tr>
      <w:tr w:rsidR="00000000">
        <w:tblPrEx>
          <w:tblCellMar>
            <w:top w:w="0" w:type="dxa"/>
            <w:bottom w:w="0" w:type="dxa"/>
          </w:tblCellMar>
        </w:tblPrEx>
        <w:tc>
          <w:tcPr>
            <w:tcW w:w="2798" w:type="dxa"/>
          </w:tcPr>
          <w:p w:rsidR="00000000" w:rsidRDefault="00000000">
            <w:pPr>
              <w:rPr>
                <w:rFonts w:hint="eastAsia"/>
                <w:lang w:val="fr-FR"/>
              </w:rPr>
            </w:pPr>
            <w:r>
              <w:rPr>
                <w:rFonts w:hint="eastAsia"/>
                <w:lang w:val="fr-FR"/>
              </w:rPr>
              <w:t>UNAIDS</w:t>
            </w:r>
          </w:p>
        </w:tc>
        <w:tc>
          <w:tcPr>
            <w:tcW w:w="6612" w:type="dxa"/>
          </w:tcPr>
          <w:p w:rsidR="00000000" w:rsidRDefault="00000000">
            <w:pPr>
              <w:rPr>
                <w:rFonts w:hint="eastAsia"/>
              </w:rPr>
            </w:pPr>
            <w:r>
              <w:rPr>
                <w:rFonts w:hint="eastAsia"/>
              </w:rPr>
              <w:t>联合国艾滋病方案</w:t>
            </w:r>
          </w:p>
        </w:tc>
      </w:tr>
      <w:tr w:rsidR="00000000">
        <w:tblPrEx>
          <w:tblCellMar>
            <w:top w:w="0" w:type="dxa"/>
            <w:bottom w:w="0" w:type="dxa"/>
          </w:tblCellMar>
        </w:tblPrEx>
        <w:tc>
          <w:tcPr>
            <w:tcW w:w="2798" w:type="dxa"/>
          </w:tcPr>
          <w:p w:rsidR="00000000" w:rsidRDefault="00000000">
            <w:r>
              <w:t>UNCTAD</w:t>
            </w:r>
          </w:p>
        </w:tc>
        <w:tc>
          <w:tcPr>
            <w:tcW w:w="6612" w:type="dxa"/>
          </w:tcPr>
          <w:p w:rsidR="00000000" w:rsidRDefault="00000000">
            <w:r>
              <w:rPr>
                <w:rFonts w:hint="eastAsia"/>
              </w:rPr>
              <w:t>联合国贸易和发展会议</w:t>
            </w:r>
          </w:p>
        </w:tc>
      </w:tr>
      <w:tr w:rsidR="00000000">
        <w:tblPrEx>
          <w:tblCellMar>
            <w:top w:w="0" w:type="dxa"/>
            <w:bottom w:w="0" w:type="dxa"/>
          </w:tblCellMar>
        </w:tblPrEx>
        <w:tc>
          <w:tcPr>
            <w:tcW w:w="2798" w:type="dxa"/>
          </w:tcPr>
          <w:p w:rsidR="00000000" w:rsidRDefault="00000000">
            <w:r>
              <w:t>UPDP</w:t>
            </w:r>
          </w:p>
        </w:tc>
        <w:tc>
          <w:tcPr>
            <w:tcW w:w="6612" w:type="dxa"/>
          </w:tcPr>
          <w:p w:rsidR="00000000" w:rsidRDefault="00000000">
            <w:r>
              <w:rPr>
                <w:rFonts w:hint="eastAsia"/>
              </w:rPr>
              <w:t>联合国开发计划署</w:t>
            </w:r>
          </w:p>
        </w:tc>
      </w:tr>
      <w:tr w:rsidR="00000000">
        <w:tblPrEx>
          <w:tblCellMar>
            <w:top w:w="0" w:type="dxa"/>
            <w:bottom w:w="0" w:type="dxa"/>
          </w:tblCellMar>
        </w:tblPrEx>
        <w:tc>
          <w:tcPr>
            <w:tcW w:w="2798" w:type="dxa"/>
          </w:tcPr>
          <w:p w:rsidR="00000000" w:rsidRDefault="00000000">
            <w:r>
              <w:t>UNESCO</w:t>
            </w:r>
          </w:p>
        </w:tc>
        <w:tc>
          <w:tcPr>
            <w:tcW w:w="6612" w:type="dxa"/>
          </w:tcPr>
          <w:p w:rsidR="00000000" w:rsidRDefault="00000000">
            <w:r>
              <w:rPr>
                <w:rFonts w:hint="eastAsia"/>
              </w:rPr>
              <w:t>联合国教育、科学及文化组织</w:t>
            </w:r>
          </w:p>
        </w:tc>
      </w:tr>
      <w:tr w:rsidR="00000000">
        <w:tblPrEx>
          <w:tblCellMar>
            <w:top w:w="0" w:type="dxa"/>
            <w:bottom w:w="0" w:type="dxa"/>
          </w:tblCellMar>
        </w:tblPrEx>
        <w:tc>
          <w:tcPr>
            <w:tcW w:w="2798" w:type="dxa"/>
          </w:tcPr>
          <w:p w:rsidR="00000000" w:rsidRDefault="00000000">
            <w:r>
              <w:t>UNFPA</w:t>
            </w:r>
          </w:p>
        </w:tc>
        <w:tc>
          <w:tcPr>
            <w:tcW w:w="6612" w:type="dxa"/>
          </w:tcPr>
          <w:p w:rsidR="00000000" w:rsidRDefault="00000000">
            <w:pPr>
              <w:rPr>
                <w:rFonts w:hint="eastAsia"/>
              </w:rPr>
            </w:pPr>
            <w:r>
              <w:rPr>
                <w:rFonts w:hint="eastAsia"/>
              </w:rPr>
              <w:t>联合国人口基金</w:t>
            </w:r>
          </w:p>
        </w:tc>
      </w:tr>
      <w:tr w:rsidR="00000000">
        <w:tblPrEx>
          <w:tblCellMar>
            <w:top w:w="0" w:type="dxa"/>
            <w:bottom w:w="0" w:type="dxa"/>
          </w:tblCellMar>
        </w:tblPrEx>
        <w:tc>
          <w:tcPr>
            <w:tcW w:w="2798" w:type="dxa"/>
          </w:tcPr>
          <w:p w:rsidR="00000000" w:rsidRDefault="00000000">
            <w:r>
              <w:t>UNHCR</w:t>
            </w:r>
          </w:p>
        </w:tc>
        <w:tc>
          <w:tcPr>
            <w:tcW w:w="6612" w:type="dxa"/>
          </w:tcPr>
          <w:p w:rsidR="00000000" w:rsidRDefault="00000000">
            <w:r>
              <w:rPr>
                <w:rFonts w:hint="eastAsia"/>
              </w:rPr>
              <w:t>联合国难民事务高级专员办事处</w:t>
            </w:r>
          </w:p>
        </w:tc>
      </w:tr>
      <w:tr w:rsidR="00000000">
        <w:tblPrEx>
          <w:tblCellMar>
            <w:top w:w="0" w:type="dxa"/>
            <w:bottom w:w="0" w:type="dxa"/>
          </w:tblCellMar>
        </w:tblPrEx>
        <w:tc>
          <w:tcPr>
            <w:tcW w:w="2798" w:type="dxa"/>
          </w:tcPr>
          <w:p w:rsidR="00000000" w:rsidRDefault="00000000">
            <w:r>
              <w:t>UNICEF</w:t>
            </w:r>
          </w:p>
        </w:tc>
        <w:tc>
          <w:tcPr>
            <w:tcW w:w="6612" w:type="dxa"/>
          </w:tcPr>
          <w:p w:rsidR="00000000" w:rsidRDefault="00000000">
            <w:r>
              <w:rPr>
                <w:rFonts w:hint="eastAsia"/>
              </w:rPr>
              <w:t>联合国儿童基金会</w:t>
            </w:r>
          </w:p>
        </w:tc>
      </w:tr>
      <w:tr w:rsidR="00000000">
        <w:tblPrEx>
          <w:tblCellMar>
            <w:top w:w="0" w:type="dxa"/>
            <w:bottom w:w="0" w:type="dxa"/>
          </w:tblCellMar>
        </w:tblPrEx>
        <w:tc>
          <w:tcPr>
            <w:tcW w:w="2798" w:type="dxa"/>
          </w:tcPr>
          <w:p w:rsidR="00000000" w:rsidRDefault="00000000">
            <w:pPr>
              <w:rPr>
                <w:rFonts w:hint="eastAsia"/>
              </w:rPr>
            </w:pPr>
            <w:r>
              <w:rPr>
                <w:rFonts w:hint="eastAsia"/>
              </w:rPr>
              <w:t>WHO</w:t>
            </w:r>
          </w:p>
        </w:tc>
        <w:tc>
          <w:tcPr>
            <w:tcW w:w="6612" w:type="dxa"/>
          </w:tcPr>
          <w:p w:rsidR="00000000" w:rsidRDefault="00000000">
            <w:pPr>
              <w:rPr>
                <w:rFonts w:hint="eastAsia"/>
              </w:rPr>
            </w:pPr>
            <w:r>
              <w:rPr>
                <w:rFonts w:hint="eastAsia"/>
              </w:rPr>
              <w:t>世界卫生组织</w:t>
            </w:r>
          </w:p>
        </w:tc>
      </w:tr>
      <w:tr w:rsidR="00000000">
        <w:tblPrEx>
          <w:tblCellMar>
            <w:top w:w="0" w:type="dxa"/>
            <w:bottom w:w="0" w:type="dxa"/>
          </w:tblCellMar>
        </w:tblPrEx>
        <w:tc>
          <w:tcPr>
            <w:tcW w:w="2798" w:type="dxa"/>
          </w:tcPr>
          <w:p w:rsidR="00000000" w:rsidRDefault="00000000">
            <w:pPr>
              <w:rPr>
                <w:rFonts w:hint="eastAsia"/>
              </w:rPr>
            </w:pPr>
            <w:r>
              <w:rPr>
                <w:rFonts w:hint="eastAsia"/>
              </w:rPr>
              <w:t>WIPO</w:t>
            </w:r>
          </w:p>
        </w:tc>
        <w:tc>
          <w:tcPr>
            <w:tcW w:w="6612" w:type="dxa"/>
          </w:tcPr>
          <w:p w:rsidR="00000000" w:rsidRDefault="00000000">
            <w:pPr>
              <w:rPr>
                <w:rFonts w:hint="eastAsia"/>
              </w:rPr>
            </w:pPr>
            <w:r>
              <w:rPr>
                <w:rFonts w:hint="eastAsia"/>
              </w:rPr>
              <w:t>世界知识产权组织</w:t>
            </w:r>
          </w:p>
        </w:tc>
      </w:tr>
      <w:tr w:rsidR="00000000">
        <w:tblPrEx>
          <w:tblCellMar>
            <w:top w:w="0" w:type="dxa"/>
            <w:bottom w:w="0" w:type="dxa"/>
          </w:tblCellMar>
        </w:tblPrEx>
        <w:tc>
          <w:tcPr>
            <w:tcW w:w="2798" w:type="dxa"/>
          </w:tcPr>
          <w:p w:rsidR="00000000" w:rsidRDefault="00000000">
            <w:r>
              <w:t>World Bank</w:t>
            </w:r>
          </w:p>
        </w:tc>
        <w:tc>
          <w:tcPr>
            <w:tcW w:w="6612" w:type="dxa"/>
          </w:tcPr>
          <w:p w:rsidR="00000000" w:rsidRDefault="00000000">
            <w:pPr>
              <w:rPr>
                <w:rFonts w:hint="eastAsia"/>
              </w:rPr>
            </w:pPr>
            <w:r>
              <w:rPr>
                <w:rFonts w:hint="eastAsia"/>
              </w:rPr>
              <w:t>国际复兴开发银行</w:t>
            </w:r>
          </w:p>
        </w:tc>
      </w:tr>
      <w:tr w:rsidR="00000000">
        <w:tblPrEx>
          <w:tblCellMar>
            <w:top w:w="0" w:type="dxa"/>
            <w:bottom w:w="0" w:type="dxa"/>
          </w:tblCellMar>
        </w:tblPrEx>
        <w:tc>
          <w:tcPr>
            <w:tcW w:w="2798" w:type="dxa"/>
          </w:tcPr>
          <w:p w:rsidR="00000000" w:rsidRDefault="00000000">
            <w:r>
              <w:t>WTO</w:t>
            </w:r>
          </w:p>
        </w:tc>
        <w:tc>
          <w:tcPr>
            <w:tcW w:w="6612" w:type="dxa"/>
          </w:tcPr>
          <w:p w:rsidR="00000000" w:rsidRDefault="00000000">
            <w:r>
              <w:rPr>
                <w:rFonts w:hint="eastAsia"/>
              </w:rPr>
              <w:t>世界贸易组织</w:t>
            </w:r>
          </w:p>
        </w:tc>
      </w:tr>
    </w:tbl>
    <w:p w:rsidR="00000000" w:rsidRDefault="00000000"/>
    <w:p w:rsidR="00000000" w:rsidRDefault="00000000">
      <w:pPr>
        <w:pStyle w:val="Heading2"/>
      </w:pPr>
      <w:r>
        <w:rPr>
          <w:lang w:val="fr-CH"/>
        </w:rPr>
        <w:br w:type="page"/>
      </w:r>
      <w:r>
        <w:rPr>
          <w:rFonts w:hint="eastAsia"/>
        </w:rPr>
        <w:t>第</w:t>
      </w:r>
      <w:r>
        <w:rPr>
          <w:rFonts w:hint="eastAsia"/>
        </w:rPr>
        <w:t xml:space="preserve"> </w:t>
      </w:r>
      <w:r>
        <w:t xml:space="preserve"> </w:t>
      </w:r>
      <w:r>
        <w:rPr>
          <w:rFonts w:hint="eastAsia"/>
        </w:rPr>
        <w:t>一</w:t>
      </w:r>
      <w:r>
        <w:rPr>
          <w:rFonts w:hint="eastAsia"/>
        </w:rPr>
        <w:t xml:space="preserve"> </w:t>
      </w:r>
      <w:r>
        <w:t xml:space="preserve"> </w:t>
      </w:r>
      <w:r>
        <w:rPr>
          <w:rFonts w:hint="eastAsia"/>
        </w:rPr>
        <w:t>章</w:t>
      </w:r>
    </w:p>
    <w:p w:rsidR="00000000" w:rsidRDefault="00000000">
      <w:pPr>
        <w:pStyle w:val="Heading2"/>
      </w:pPr>
      <w:r>
        <w:rPr>
          <w:rFonts w:hint="eastAsia"/>
        </w:rPr>
        <w:t>组织和其他事项</w:t>
      </w:r>
    </w:p>
    <w:p w:rsidR="00000000" w:rsidRDefault="00000000">
      <w:pPr>
        <w:pStyle w:val="Heading3"/>
      </w:pPr>
      <w:r>
        <w:rPr>
          <w:u w:val="none"/>
        </w:rPr>
        <w:t xml:space="preserve">A.  </w:t>
      </w:r>
      <w:r>
        <w:rPr>
          <w:rFonts w:hint="eastAsia"/>
          <w:u w:val="none"/>
        </w:rPr>
        <w:t>《</w:t>
      </w:r>
      <w:r>
        <w:rPr>
          <w:rFonts w:hint="eastAsia"/>
        </w:rPr>
        <w:t>公约》缔约国</w:t>
      </w:r>
    </w:p>
    <w:p w:rsidR="00000000" w:rsidRDefault="00000000">
      <w:pPr>
        <w:spacing w:after="320"/>
        <w:textAlignment w:val="center"/>
      </w:pPr>
      <w:r>
        <w:tab/>
        <w:t xml:space="preserve">1.  </w:t>
      </w:r>
      <w:r>
        <w:rPr>
          <w:rFonts w:hint="eastAsia"/>
        </w:rPr>
        <w:t>截至</w:t>
      </w:r>
      <w:r>
        <w:t>200</w:t>
      </w:r>
      <w:r>
        <w:rPr>
          <w:rFonts w:hint="eastAsia"/>
        </w:rPr>
        <w:t>1</w:t>
      </w:r>
      <w:r>
        <w:rPr>
          <w:rFonts w:hint="eastAsia"/>
        </w:rPr>
        <w:t>年</w:t>
      </w:r>
      <w:r>
        <w:rPr>
          <w:rFonts w:hint="eastAsia"/>
        </w:rPr>
        <w:t>11</w:t>
      </w:r>
      <w:r>
        <w:rPr>
          <w:rFonts w:hint="eastAsia"/>
        </w:rPr>
        <w:t>月</w:t>
      </w:r>
      <w:r>
        <w:rPr>
          <w:rFonts w:hint="eastAsia"/>
        </w:rPr>
        <w:t>30</w:t>
      </w:r>
      <w:r>
        <w:rPr>
          <w:rFonts w:hint="eastAsia"/>
        </w:rPr>
        <w:t>日，即经济、社会、文化权利委员第二十七届会议闭幕那一天，已有</w:t>
      </w:r>
      <w:r>
        <w:t>14</w:t>
      </w:r>
      <w:r>
        <w:rPr>
          <w:rFonts w:hint="eastAsia"/>
        </w:rPr>
        <w:t>5</w:t>
      </w:r>
      <w:r>
        <w:rPr>
          <w:rFonts w:hint="eastAsia"/>
        </w:rPr>
        <w:t>个国家批准或加入了《经济、社会、文化权利国际公约》，这项公约经大会</w:t>
      </w:r>
      <w:r>
        <w:t>1966</w:t>
      </w:r>
      <w:r>
        <w:rPr>
          <w:rFonts w:hint="eastAsia"/>
        </w:rPr>
        <w:t>年</w:t>
      </w:r>
      <w:r>
        <w:t>12</w:t>
      </w:r>
      <w:r>
        <w:rPr>
          <w:rFonts w:hint="eastAsia"/>
        </w:rPr>
        <w:t>月</w:t>
      </w:r>
      <w:r>
        <w:t>16</w:t>
      </w:r>
      <w:r>
        <w:rPr>
          <w:rFonts w:hint="eastAsia"/>
        </w:rPr>
        <w:t>日第</w:t>
      </w:r>
      <w:r>
        <w:t>2200A(XXI)</w:t>
      </w:r>
      <w:r>
        <w:rPr>
          <w:rFonts w:hint="eastAsia"/>
        </w:rPr>
        <w:t>号决议通过，并于</w:t>
      </w:r>
      <w:r>
        <w:t>1966</w:t>
      </w:r>
      <w:r>
        <w:rPr>
          <w:rFonts w:hint="eastAsia"/>
        </w:rPr>
        <w:t>年</w:t>
      </w:r>
      <w:r>
        <w:t>12</w:t>
      </w:r>
      <w:r>
        <w:rPr>
          <w:rFonts w:hint="eastAsia"/>
        </w:rPr>
        <w:t>月</w:t>
      </w:r>
      <w:r>
        <w:t>19</w:t>
      </w:r>
      <w:r>
        <w:rPr>
          <w:rFonts w:hint="eastAsia"/>
        </w:rPr>
        <w:t>日在纽约开放供签署和批准。《公约》依照第</w:t>
      </w:r>
      <w:r>
        <w:t>27</w:t>
      </w:r>
      <w:r>
        <w:rPr>
          <w:rFonts w:hint="eastAsia"/>
        </w:rPr>
        <w:t>条的规定，于</w:t>
      </w:r>
      <w:r>
        <w:t>1976</w:t>
      </w:r>
      <w:r>
        <w:rPr>
          <w:rFonts w:hint="eastAsia"/>
        </w:rPr>
        <w:t>年</w:t>
      </w:r>
      <w:r>
        <w:t>1</w:t>
      </w:r>
      <w:r>
        <w:rPr>
          <w:rFonts w:hint="eastAsia"/>
        </w:rPr>
        <w:t>月</w:t>
      </w:r>
      <w:r>
        <w:t>3</w:t>
      </w:r>
      <w:r>
        <w:rPr>
          <w:rFonts w:hint="eastAsia"/>
        </w:rPr>
        <w:t>日生效。《公约》缔约国名单及其提交报告的现况见本文件附件一。</w:t>
      </w:r>
    </w:p>
    <w:p w:rsidR="00000000" w:rsidRDefault="00000000">
      <w:pPr>
        <w:pStyle w:val="Heading3"/>
      </w:pPr>
      <w:r>
        <w:rPr>
          <w:u w:val="none"/>
        </w:rPr>
        <w:t xml:space="preserve">B.  </w:t>
      </w:r>
      <w:r>
        <w:rPr>
          <w:rFonts w:hint="eastAsia"/>
        </w:rPr>
        <w:t>届会和议程</w:t>
      </w:r>
    </w:p>
    <w:p w:rsidR="00000000" w:rsidRDefault="00000000">
      <w:pPr>
        <w:rPr>
          <w:rFonts w:hint="eastAsia"/>
        </w:rPr>
      </w:pPr>
      <w:r>
        <w:tab/>
        <w:t xml:space="preserve">2.  </w:t>
      </w:r>
      <w:r>
        <w:rPr>
          <w:rFonts w:hint="eastAsia"/>
        </w:rPr>
        <w:t>经济、社会、文化权利委员会第十二届会议请经济及社会理事会核准委员会分别于</w:t>
      </w:r>
      <w:r>
        <w:t>5</w:t>
      </w:r>
      <w:r>
        <w:rPr>
          <w:rFonts w:hint="eastAsia"/>
        </w:rPr>
        <w:t>月和</w:t>
      </w:r>
      <w:r>
        <w:t>11</w:t>
      </w:r>
      <w:r>
        <w:rPr>
          <w:rFonts w:hint="eastAsia"/>
        </w:rPr>
        <w:t>月、</w:t>
      </w:r>
      <w:r>
        <w:t>12</w:t>
      </w:r>
      <w:r>
        <w:rPr>
          <w:rFonts w:hint="eastAsia"/>
        </w:rPr>
        <w:t>月间举行两届年会，会期各为三周，另外，五人会前工作组将在每届会议之后立即举行五天的会议，准备供下届会议审议的问题清单。经社理事会</w:t>
      </w:r>
      <w:r>
        <w:t>1995</w:t>
      </w:r>
      <w:r>
        <w:rPr>
          <w:rFonts w:hint="eastAsia"/>
        </w:rPr>
        <w:t>年</w:t>
      </w:r>
      <w:r>
        <w:t>7</w:t>
      </w:r>
      <w:r>
        <w:rPr>
          <w:rFonts w:hint="eastAsia"/>
        </w:rPr>
        <w:t>月</w:t>
      </w:r>
      <w:r>
        <w:t>25</w:t>
      </w:r>
      <w:r>
        <w:rPr>
          <w:rFonts w:hint="eastAsia"/>
        </w:rPr>
        <w:t>日第</w:t>
      </w:r>
      <w:r>
        <w:t>1995/39</w:t>
      </w:r>
      <w:r>
        <w:rPr>
          <w:rFonts w:hint="eastAsia"/>
        </w:rPr>
        <w:t>号决议核准了委员会的建议。</w:t>
      </w:r>
    </w:p>
    <w:p w:rsidR="00000000" w:rsidRDefault="00000000">
      <w:pPr>
        <w:rPr>
          <w:rFonts w:hint="eastAsia"/>
        </w:rPr>
      </w:pPr>
      <w:r>
        <w:rPr>
          <w:rFonts w:hint="eastAsia"/>
        </w:rPr>
        <w:tab/>
        <w:t>3.  1999</w:t>
      </w:r>
      <w:r>
        <w:rPr>
          <w:rFonts w:hint="eastAsia"/>
        </w:rPr>
        <w:t>年</w:t>
      </w:r>
      <w:r>
        <w:rPr>
          <w:rFonts w:hint="eastAsia"/>
        </w:rPr>
        <w:t>4</w:t>
      </w:r>
      <w:r>
        <w:rPr>
          <w:rFonts w:hint="eastAsia"/>
        </w:rPr>
        <w:t>月</w:t>
      </w:r>
      <w:r>
        <w:rPr>
          <w:rFonts w:hint="eastAsia"/>
        </w:rPr>
        <w:t>26</w:t>
      </w:r>
      <w:r>
        <w:rPr>
          <w:rFonts w:hint="eastAsia"/>
        </w:rPr>
        <w:t>日至</w:t>
      </w:r>
      <w:r>
        <w:rPr>
          <w:rFonts w:hint="eastAsia"/>
        </w:rPr>
        <w:t>5</w:t>
      </w:r>
      <w:r>
        <w:rPr>
          <w:rFonts w:hint="eastAsia"/>
        </w:rPr>
        <w:t>月</w:t>
      </w:r>
      <w:r>
        <w:rPr>
          <w:rFonts w:hint="eastAsia"/>
        </w:rPr>
        <w:t>14</w:t>
      </w:r>
      <w:r>
        <w:rPr>
          <w:rFonts w:hint="eastAsia"/>
        </w:rPr>
        <w:t>日在日内瓦举行的第二十届会议上，委员会应经济及社会理事会第</w:t>
      </w:r>
      <w:r>
        <w:rPr>
          <w:rFonts w:hint="eastAsia"/>
        </w:rPr>
        <w:t>1998/293</w:t>
      </w:r>
      <w:r>
        <w:rPr>
          <w:rFonts w:hint="eastAsia"/>
        </w:rPr>
        <w:t>号决定的要求，重新考虑了它在</w:t>
      </w:r>
      <w:r>
        <w:rPr>
          <w:rFonts w:hint="eastAsia"/>
        </w:rPr>
        <w:t>1996</w:t>
      </w:r>
      <w:r>
        <w:rPr>
          <w:rFonts w:hint="eastAsia"/>
        </w:rPr>
        <w:t>年第十六届会议上的要求</w:t>
      </w:r>
      <w:r>
        <w:rPr>
          <w:rFonts w:hint="eastAsia"/>
        </w:rPr>
        <w:t>(</w:t>
      </w:r>
      <w:r>
        <w:rPr>
          <w:rFonts w:hint="eastAsia"/>
        </w:rPr>
        <w:t>额外的特别会议，在纽约举行委员会第十九届会议，向委员会委员支付酬金、会议前工作组特别会议</w:t>
      </w:r>
      <w:r>
        <w:rPr>
          <w:rFonts w:hint="eastAsia"/>
        </w:rPr>
        <w:t xml:space="preserve">) </w:t>
      </w:r>
      <w:r>
        <w:rPr>
          <w:rStyle w:val="FootnoteReference"/>
        </w:rPr>
        <w:footnoteReference w:id="1"/>
      </w:r>
      <w:r>
        <w:rPr>
          <w:rFonts w:hint="eastAsia"/>
        </w:rPr>
        <w:t>。在十分仔细讨论后，委员会决定只提出一项要求，对此它予以最大的重视，即委员会决定请理事会核可在纽约举行一个额外的常会。</w:t>
      </w:r>
    </w:p>
    <w:p w:rsidR="00000000" w:rsidRDefault="00000000">
      <w:pPr>
        <w:rPr>
          <w:rFonts w:hint="eastAsia"/>
        </w:rPr>
      </w:pPr>
      <w:r>
        <w:rPr>
          <w:rFonts w:hint="eastAsia"/>
        </w:rPr>
        <w:tab/>
        <w:t xml:space="preserve">4.  </w:t>
      </w:r>
      <w:r>
        <w:rPr>
          <w:rFonts w:hint="eastAsia"/>
        </w:rPr>
        <w:t>经济及社会理事会在其</w:t>
      </w:r>
      <w:r>
        <w:rPr>
          <w:rFonts w:hint="eastAsia"/>
        </w:rPr>
        <w:t>1999</w:t>
      </w:r>
      <w:r>
        <w:rPr>
          <w:rFonts w:hint="eastAsia"/>
        </w:rPr>
        <w:t>年实质性会议上审议了委员会的建议后，于</w:t>
      </w:r>
      <w:r>
        <w:rPr>
          <w:rFonts w:hint="eastAsia"/>
        </w:rPr>
        <w:t>1999</w:t>
      </w:r>
      <w:r>
        <w:rPr>
          <w:rFonts w:hint="eastAsia"/>
        </w:rPr>
        <w:t>年</w:t>
      </w:r>
      <w:r>
        <w:rPr>
          <w:rFonts w:hint="eastAsia"/>
        </w:rPr>
        <w:t>7</w:t>
      </w:r>
      <w:r>
        <w:rPr>
          <w:rFonts w:hint="eastAsia"/>
        </w:rPr>
        <w:t>月</w:t>
      </w:r>
      <w:r>
        <w:rPr>
          <w:rFonts w:hint="eastAsia"/>
        </w:rPr>
        <w:t>30</w:t>
      </w:r>
      <w:r>
        <w:rPr>
          <w:rFonts w:hint="eastAsia"/>
        </w:rPr>
        <w:t>日通过了第</w:t>
      </w:r>
      <w:r>
        <w:rPr>
          <w:rFonts w:hint="eastAsia"/>
        </w:rPr>
        <w:t>1999/287</w:t>
      </w:r>
      <w:r>
        <w:rPr>
          <w:rFonts w:hint="eastAsia"/>
        </w:rPr>
        <w:t>号决定；随后，大会</w:t>
      </w:r>
      <w:r>
        <w:rPr>
          <w:rFonts w:hint="eastAsia"/>
        </w:rPr>
        <w:t>1999</w:t>
      </w:r>
      <w:r>
        <w:rPr>
          <w:rFonts w:hint="eastAsia"/>
        </w:rPr>
        <w:t>年</w:t>
      </w:r>
      <w:r>
        <w:rPr>
          <w:rFonts w:hint="eastAsia"/>
        </w:rPr>
        <w:t>12</w:t>
      </w:r>
      <w:r>
        <w:rPr>
          <w:rFonts w:hint="eastAsia"/>
        </w:rPr>
        <w:t>月</w:t>
      </w:r>
      <w:r>
        <w:rPr>
          <w:rFonts w:hint="eastAsia"/>
        </w:rPr>
        <w:t>23</w:t>
      </w:r>
      <w:r>
        <w:rPr>
          <w:rFonts w:hint="eastAsia"/>
        </w:rPr>
        <w:t>日第</w:t>
      </w:r>
      <w:r>
        <w:rPr>
          <w:rFonts w:hint="eastAsia"/>
        </w:rPr>
        <w:t>54/251</w:t>
      </w:r>
      <w:r>
        <w:rPr>
          <w:rFonts w:hint="eastAsia"/>
        </w:rPr>
        <w:t>号决议</w:t>
      </w:r>
      <w:r>
        <w:rPr>
          <w:rFonts w:hint="eastAsia"/>
        </w:rPr>
        <w:t>(</w:t>
      </w:r>
      <w:r>
        <w:rPr>
          <w:rFonts w:hint="eastAsia"/>
        </w:rPr>
        <w:t>第四部分</w:t>
      </w:r>
      <w:r>
        <w:rPr>
          <w:rFonts w:hint="eastAsia"/>
        </w:rPr>
        <w:t>)</w:t>
      </w:r>
      <w:r>
        <w:rPr>
          <w:rFonts w:hint="eastAsia"/>
        </w:rPr>
        <w:t>核可了这项关于举行委员会额外特别会议的决定。在这一决定中，理事会担心为委员会作出的现行会议安排已不再能使委员会及时有效地充分履行《公约》及理事会第</w:t>
      </w:r>
      <w:r>
        <w:rPr>
          <w:rFonts w:hint="eastAsia"/>
        </w:rPr>
        <w:t>1985/17</w:t>
      </w:r>
      <w:r>
        <w:rPr>
          <w:rFonts w:hint="eastAsia"/>
        </w:rPr>
        <w:t>号决议所赋给它的职责，核准委员会先后在</w:t>
      </w:r>
      <w:r>
        <w:rPr>
          <w:rFonts w:hint="eastAsia"/>
        </w:rPr>
        <w:t>2000</w:t>
      </w:r>
      <w:r>
        <w:rPr>
          <w:rFonts w:hint="eastAsia"/>
        </w:rPr>
        <w:t>年和</w:t>
      </w:r>
      <w:r>
        <w:rPr>
          <w:rFonts w:hint="eastAsia"/>
        </w:rPr>
        <w:t>2001</w:t>
      </w:r>
      <w:r>
        <w:rPr>
          <w:rFonts w:hint="eastAsia"/>
        </w:rPr>
        <w:t>年举行两届额外的三星期特别会议，以及一个星期相应的会前工作组会议。理事会也要求这些会议完全用来审议缔约国的报告，以便减少积压的报告，并要求委员会审议改善其工作方法效率的方式和手段，并于</w:t>
      </w:r>
      <w:r>
        <w:rPr>
          <w:rFonts w:hint="eastAsia"/>
        </w:rPr>
        <w:t>2001</w:t>
      </w:r>
      <w:r>
        <w:rPr>
          <w:rFonts w:hint="eastAsia"/>
        </w:rPr>
        <w:t>年向理事会报告在这方面采取的行动。</w:t>
      </w:r>
    </w:p>
    <w:p w:rsidR="00000000" w:rsidRDefault="00000000">
      <w:r>
        <w:rPr>
          <w:rFonts w:hint="eastAsia"/>
        </w:rPr>
        <w:tab/>
        <w:t xml:space="preserve">5.  </w:t>
      </w:r>
      <w:r>
        <w:rPr>
          <w:rFonts w:hint="eastAsia"/>
        </w:rPr>
        <w:t>因此，</w:t>
      </w:r>
      <w:r>
        <w:rPr>
          <w:rFonts w:hint="eastAsia"/>
        </w:rPr>
        <w:t>2001</w:t>
      </w:r>
      <w:r>
        <w:rPr>
          <w:rFonts w:hint="eastAsia"/>
        </w:rPr>
        <w:t>年，委员会于</w:t>
      </w:r>
      <w:r>
        <w:t>4</w:t>
      </w:r>
      <w:r>
        <w:rPr>
          <w:rFonts w:hint="eastAsia"/>
        </w:rPr>
        <w:t>月</w:t>
      </w:r>
      <w:r>
        <w:t>2</w:t>
      </w:r>
      <w:r>
        <w:rPr>
          <w:rFonts w:hint="eastAsia"/>
        </w:rPr>
        <w:t>3</w:t>
      </w:r>
      <w:r>
        <w:rPr>
          <w:rFonts w:hint="eastAsia"/>
        </w:rPr>
        <w:t>日至</w:t>
      </w:r>
      <w:r>
        <w:t>5</w:t>
      </w:r>
      <w:r>
        <w:rPr>
          <w:rFonts w:hint="eastAsia"/>
        </w:rPr>
        <w:t>月</w:t>
      </w:r>
      <w:r>
        <w:rPr>
          <w:rFonts w:hint="eastAsia"/>
        </w:rPr>
        <w:t>11</w:t>
      </w:r>
      <w:r>
        <w:rPr>
          <w:rFonts w:hint="eastAsia"/>
        </w:rPr>
        <w:t>日举行了第二十五届会议，并于</w:t>
      </w:r>
      <w:r>
        <w:rPr>
          <w:rFonts w:hint="eastAsia"/>
        </w:rPr>
        <w:t>8</w:t>
      </w:r>
      <w:r>
        <w:rPr>
          <w:rFonts w:hint="eastAsia"/>
        </w:rPr>
        <w:t>月</w:t>
      </w:r>
      <w:r>
        <w:t>1</w:t>
      </w:r>
      <w:r>
        <w:rPr>
          <w:rFonts w:hint="eastAsia"/>
        </w:rPr>
        <w:t>3</w:t>
      </w:r>
      <w:r>
        <w:rPr>
          <w:rFonts w:hint="eastAsia"/>
        </w:rPr>
        <w:t>日至</w:t>
      </w:r>
      <w:r>
        <w:rPr>
          <w:rFonts w:hint="eastAsia"/>
        </w:rPr>
        <w:t>31</w:t>
      </w:r>
      <w:r>
        <w:rPr>
          <w:rFonts w:hint="eastAsia"/>
        </w:rPr>
        <w:t>日举行了第二十六届</w:t>
      </w:r>
      <w:r>
        <w:rPr>
          <w:rFonts w:hint="eastAsia"/>
        </w:rPr>
        <w:t>(</w:t>
      </w:r>
      <w:r>
        <w:rPr>
          <w:rFonts w:hint="eastAsia"/>
        </w:rPr>
        <w:t>特别</w:t>
      </w:r>
      <w:r>
        <w:rPr>
          <w:rFonts w:hint="eastAsia"/>
        </w:rPr>
        <w:t>)</w:t>
      </w:r>
      <w:r>
        <w:rPr>
          <w:rFonts w:hint="eastAsia"/>
        </w:rPr>
        <w:t>会议，于</w:t>
      </w:r>
      <w:r>
        <w:rPr>
          <w:rFonts w:hint="eastAsia"/>
        </w:rPr>
        <w:t>11</w:t>
      </w:r>
      <w:r>
        <w:rPr>
          <w:rFonts w:hint="eastAsia"/>
        </w:rPr>
        <w:t>月</w:t>
      </w:r>
      <w:r>
        <w:rPr>
          <w:rFonts w:hint="eastAsia"/>
        </w:rPr>
        <w:t>12</w:t>
      </w:r>
      <w:r>
        <w:rPr>
          <w:rFonts w:hint="eastAsia"/>
        </w:rPr>
        <w:t>日至</w:t>
      </w:r>
      <w:r>
        <w:rPr>
          <w:rFonts w:hint="eastAsia"/>
        </w:rPr>
        <w:t>30</w:t>
      </w:r>
      <w:r>
        <w:rPr>
          <w:rFonts w:hint="eastAsia"/>
        </w:rPr>
        <w:t>日举行了第二十七届会议。这三届会议都在联合国日内瓦办事处举行。各届会议的议程见本报告附件三。</w:t>
      </w:r>
    </w:p>
    <w:p w:rsidR="00000000" w:rsidRDefault="00000000">
      <w:pPr>
        <w:spacing w:after="320"/>
        <w:textAlignment w:val="center"/>
        <w:rPr>
          <w:rFonts w:hint="eastAsia"/>
        </w:rPr>
      </w:pPr>
      <w:r>
        <w:tab/>
      </w:r>
      <w:r>
        <w:rPr>
          <w:rFonts w:hint="eastAsia"/>
        </w:rPr>
        <w:t>6.</w:t>
      </w:r>
      <w:r>
        <w:t xml:space="preserve">  </w:t>
      </w:r>
      <w:r>
        <w:rPr>
          <w:rFonts w:hint="eastAsia"/>
        </w:rPr>
        <w:t>委员会第二十五届会议、第二十六届会议和第二十七届会议的审议工作情况见有关简要记录</w:t>
      </w:r>
      <w:r>
        <w:t>(</w:t>
      </w:r>
      <w:r>
        <w:rPr>
          <w:rFonts w:hint="eastAsia"/>
        </w:rPr>
        <w:t>分别见</w:t>
      </w:r>
      <w:r>
        <w:t>E/C.12/</w:t>
      </w:r>
      <w:r>
        <w:rPr>
          <w:rFonts w:hint="eastAsia"/>
        </w:rPr>
        <w:t>2001</w:t>
      </w:r>
      <w:r>
        <w:t>/SR.1-29</w:t>
      </w:r>
      <w:r>
        <w:rPr>
          <w:rFonts w:hint="eastAsia"/>
        </w:rPr>
        <w:t>/</w:t>
      </w:r>
      <w:r>
        <w:t>Add.1</w:t>
      </w:r>
      <w:r>
        <w:rPr>
          <w:rFonts w:hint="eastAsia"/>
        </w:rPr>
        <w:t>、</w:t>
      </w:r>
      <w:r>
        <w:t>E/C.12/</w:t>
      </w:r>
      <w:r>
        <w:rPr>
          <w:rFonts w:hint="eastAsia"/>
        </w:rPr>
        <w:t>2001</w:t>
      </w:r>
      <w:r>
        <w:t>/SR.</w:t>
      </w:r>
      <w:r>
        <w:rPr>
          <w:rFonts w:hint="eastAsia"/>
        </w:rPr>
        <w:t>30</w:t>
      </w:r>
      <w:r>
        <w:t>-5</w:t>
      </w:r>
      <w:r>
        <w:rPr>
          <w:rFonts w:hint="eastAsia"/>
        </w:rPr>
        <w:t>8/</w:t>
      </w:r>
      <w:r>
        <w:t>Add.1</w:t>
      </w:r>
      <w:r>
        <w:rPr>
          <w:rFonts w:hint="eastAsia"/>
        </w:rPr>
        <w:t>和</w:t>
      </w:r>
      <w:r>
        <w:rPr>
          <w:rFonts w:hint="eastAsia"/>
        </w:rPr>
        <w:t>E/C.12/2001/SR.59-87)</w:t>
      </w:r>
      <w:r>
        <w:rPr>
          <w:rFonts w:hint="eastAsia"/>
        </w:rPr>
        <w:t>。</w:t>
      </w:r>
    </w:p>
    <w:p w:rsidR="00000000" w:rsidRDefault="00000000">
      <w:pPr>
        <w:pStyle w:val="Heading3"/>
      </w:pPr>
      <w:r>
        <w:rPr>
          <w:u w:val="none"/>
        </w:rPr>
        <w:t xml:space="preserve">C.  </w:t>
      </w:r>
      <w:r>
        <w:rPr>
          <w:rFonts w:hint="eastAsia"/>
        </w:rPr>
        <w:t>委员和出席情况</w:t>
      </w:r>
    </w:p>
    <w:p w:rsidR="00000000" w:rsidRDefault="00000000">
      <w:pPr>
        <w:rPr>
          <w:rFonts w:hint="eastAsia"/>
          <w:lang w:val="fr-FR"/>
        </w:rPr>
      </w:pPr>
      <w:r>
        <w:tab/>
      </w:r>
      <w:r>
        <w:rPr>
          <w:rFonts w:hint="eastAsia"/>
        </w:rPr>
        <w:t>7.</w:t>
      </w:r>
      <w:r>
        <w:t xml:space="preserve">  </w:t>
      </w:r>
      <w:r>
        <w:rPr>
          <w:rFonts w:hint="eastAsia"/>
        </w:rPr>
        <w:t>委员会全体委员都出席了第二十五届会议</w:t>
      </w:r>
      <w:r>
        <w:rPr>
          <w:rFonts w:hint="eastAsia"/>
        </w:rPr>
        <w:t>(</w:t>
      </w:r>
      <w:r>
        <w:rPr>
          <w:rFonts w:hint="eastAsia"/>
        </w:rPr>
        <w:t>委员会委员名单，见下文附件二</w:t>
      </w:r>
      <w:r>
        <w:rPr>
          <w:rFonts w:hint="eastAsia"/>
        </w:rPr>
        <w:t>)</w:t>
      </w:r>
      <w:r>
        <w:rPr>
          <w:rFonts w:hint="eastAsia"/>
        </w:rPr>
        <w:t>。</w:t>
      </w:r>
      <w:r>
        <w:t>Kenneth Osborne Rattray</w:t>
      </w:r>
      <w:r>
        <w:rPr>
          <w:rFonts w:hint="eastAsia"/>
          <w:lang w:val="fr-CH"/>
        </w:rPr>
        <w:t>先生和</w:t>
      </w:r>
      <w:r>
        <w:t>Javier Wimer Zambrano</w:t>
      </w:r>
      <w:r>
        <w:rPr>
          <w:rFonts w:hint="eastAsia"/>
          <w:lang w:val="fr-CH"/>
        </w:rPr>
        <w:t>先生仅出席了该届会议的部分会议。</w:t>
      </w:r>
      <w:r>
        <w:rPr>
          <w:rFonts w:hint="eastAsia"/>
        </w:rPr>
        <w:t>委员会全体委员都出席了第二十六届会议。</w:t>
      </w:r>
      <w:r>
        <w:t>Virginia Bonoan-Dandan</w:t>
      </w:r>
      <w:r>
        <w:rPr>
          <w:rFonts w:hint="eastAsia"/>
          <w:lang w:val="fr-CH"/>
        </w:rPr>
        <w:t>女士、</w:t>
      </w:r>
      <w:r>
        <w:t>Jaime Marchan Romero</w:t>
      </w:r>
      <w:r>
        <w:rPr>
          <w:rFonts w:hint="eastAsia"/>
          <w:lang w:val="fr-CH"/>
        </w:rPr>
        <w:t>先生</w:t>
      </w:r>
      <w:r>
        <w:rPr>
          <w:rFonts w:hint="eastAsia"/>
        </w:rPr>
        <w:t>和</w:t>
      </w:r>
      <w:r>
        <w:t>Kenneth Osborne Rattray</w:t>
      </w:r>
      <w:r>
        <w:rPr>
          <w:rFonts w:hint="eastAsia"/>
        </w:rPr>
        <w:t>先生只出席了部分届会。除了</w:t>
      </w:r>
      <w:r>
        <w:t>Kenneth Osborne Rattray</w:t>
      </w:r>
      <w:r>
        <w:rPr>
          <w:rFonts w:hint="eastAsia"/>
        </w:rPr>
        <w:t>先生和</w:t>
      </w:r>
      <w:r>
        <w:t>Nutan Thapalia</w:t>
      </w:r>
      <w:r>
        <w:rPr>
          <w:rFonts w:hint="eastAsia"/>
        </w:rPr>
        <w:t>先生外，</w:t>
      </w:r>
      <w:r>
        <w:t>Jaime Marchan Romero</w:t>
      </w:r>
      <w:r>
        <w:rPr>
          <w:rFonts w:hint="eastAsia"/>
        </w:rPr>
        <w:t>先生、</w:t>
      </w:r>
      <w:r>
        <w:t>Ariranga Govindasamy Pillay</w:t>
      </w:r>
      <w:r>
        <w:rPr>
          <w:rFonts w:hint="eastAsia"/>
        </w:rPr>
        <w:t>先生和</w:t>
      </w:r>
      <w:r>
        <w:t>Philippe Texier</w:t>
      </w:r>
      <w:r>
        <w:rPr>
          <w:rFonts w:hint="eastAsia"/>
        </w:rPr>
        <w:t>先生只出席了部分届会。</w:t>
      </w:r>
      <w:r>
        <w:rPr>
          <w:rFonts w:hint="eastAsia"/>
          <w:lang w:val="fr-FR"/>
        </w:rPr>
        <w:t>委员会全体委员都出席了第二十七届会议。</w:t>
      </w:r>
    </w:p>
    <w:p w:rsidR="00000000" w:rsidRDefault="00000000">
      <w:r>
        <w:rPr>
          <w:lang w:val="fr-FR"/>
        </w:rPr>
        <w:tab/>
      </w:r>
      <w:r>
        <w:rPr>
          <w:rFonts w:hint="eastAsia"/>
        </w:rPr>
        <w:t>8.</w:t>
      </w:r>
      <w:r>
        <w:t xml:space="preserve">  </w:t>
      </w:r>
      <w:r>
        <w:rPr>
          <w:rFonts w:hint="eastAsia"/>
        </w:rPr>
        <w:t>下列专门机构和联合国机构派观察员出席了第二十五届会议：粮农组织、劳工组织、货币基金组织、联合国艾滋病方案、贸发会议、开发计划署、环境署、教科文组织、难民署、儿童基金会、卫生组织、知识产权组织、世界银行和世贸组织；派观察员出席第二十六届会议的有：劳工组织、教科文组织、难民署；出席第二十七届会议的有：劳工组织、教科文组织、人口基金、难民署、卫生组织、知识产权组织、世界银行和世贸组织。</w:t>
      </w:r>
    </w:p>
    <w:p w:rsidR="00000000" w:rsidRDefault="00000000">
      <w:r>
        <w:tab/>
      </w:r>
      <w:r>
        <w:rPr>
          <w:rFonts w:hint="eastAsia"/>
        </w:rPr>
        <w:t>9.</w:t>
      </w:r>
      <w:r>
        <w:t xml:space="preserve">  </w:t>
      </w:r>
      <w:r>
        <w:rPr>
          <w:rFonts w:hint="eastAsia"/>
        </w:rPr>
        <w:t>在经济及社会理事会具有咨商地位的下列非政府组织派观察员出席了第二十五届会议：</w:t>
      </w:r>
    </w:p>
    <w:p w:rsidR="00000000" w:rsidRDefault="00000000">
      <w:pPr>
        <w:ind w:left="3060" w:hanging="2024"/>
      </w:pPr>
      <w:r>
        <w:rPr>
          <w:rFonts w:hint="eastAsia"/>
          <w:u w:val="single"/>
        </w:rPr>
        <w:t>特别咨商地位</w:t>
      </w:r>
      <w:r>
        <w:rPr>
          <w:rFonts w:hint="eastAsia"/>
        </w:rPr>
        <w:t>：</w:t>
      </w:r>
      <w:r>
        <w:tab/>
      </w:r>
      <w:r>
        <w:rPr>
          <w:rFonts w:hint="eastAsia"/>
        </w:rPr>
        <w:t>美洲法学家协会、争取经济和社会权利中心、国际生境联盟、容纳国际、国际法学家委员会、国际人权联盟联合会、国际争取人民权利与解放联盟、发展教育自由国际组织、英国牛津救灾组织、权利与民主组织、世界反酷刑组织。</w:t>
      </w:r>
    </w:p>
    <w:p w:rsidR="00000000" w:rsidRDefault="00000000">
      <w:pPr>
        <w:spacing w:after="240"/>
        <w:ind w:left="3060" w:hanging="2024"/>
      </w:pPr>
      <w:r>
        <w:rPr>
          <w:rFonts w:hint="eastAsia"/>
          <w:u w:val="single"/>
        </w:rPr>
        <w:t>列</w:t>
      </w:r>
      <w:r>
        <w:rPr>
          <w:u w:val="single"/>
        </w:rPr>
        <w:t xml:space="preserve"> </w:t>
      </w:r>
      <w:r>
        <w:rPr>
          <w:rFonts w:hint="eastAsia"/>
          <w:u w:val="single"/>
        </w:rPr>
        <w:t>入</w:t>
      </w:r>
      <w:r>
        <w:rPr>
          <w:u w:val="single"/>
        </w:rPr>
        <w:t xml:space="preserve"> </w:t>
      </w:r>
      <w:r>
        <w:rPr>
          <w:rFonts w:hint="eastAsia"/>
          <w:u w:val="single"/>
        </w:rPr>
        <w:t>名</w:t>
      </w:r>
      <w:r>
        <w:rPr>
          <w:u w:val="single"/>
        </w:rPr>
        <w:t xml:space="preserve"> </w:t>
      </w:r>
      <w:r>
        <w:rPr>
          <w:rFonts w:hint="eastAsia"/>
          <w:u w:val="single"/>
        </w:rPr>
        <w:t>册</w:t>
      </w:r>
      <w:r>
        <w:rPr>
          <w:rFonts w:hint="eastAsia"/>
        </w:rPr>
        <w:t>：</w:t>
      </w:r>
      <w:r>
        <w:tab/>
      </w:r>
      <w:r>
        <w:rPr>
          <w:rFonts w:hint="eastAsia"/>
        </w:rPr>
        <w:t>美国科学促进协会、粮食第一信息和行动网。</w:t>
      </w:r>
    </w:p>
    <w:p w:rsidR="00000000" w:rsidRDefault="00000000">
      <w:pPr>
        <w:spacing w:before="120" w:after="120"/>
      </w:pPr>
      <w:r>
        <w:rPr>
          <w:rFonts w:hint="eastAsia"/>
        </w:rPr>
        <w:t>出席第二十六届会议的有：</w:t>
      </w:r>
    </w:p>
    <w:p w:rsidR="00000000" w:rsidRDefault="00000000">
      <w:pPr>
        <w:ind w:left="3060" w:hanging="2024"/>
      </w:pPr>
      <w:r>
        <w:rPr>
          <w:rFonts w:hint="eastAsia"/>
          <w:u w:val="single"/>
        </w:rPr>
        <w:t>特别咨商地位</w:t>
      </w:r>
      <w:r>
        <w:rPr>
          <w:rFonts w:hint="eastAsia"/>
        </w:rPr>
        <w:t>：</w:t>
      </w:r>
      <w:r>
        <w:rPr>
          <w:rFonts w:hint="eastAsia"/>
        </w:rPr>
        <w:tab/>
      </w:r>
      <w:r>
        <w:rPr>
          <w:rFonts w:hint="eastAsia"/>
        </w:rPr>
        <w:t>生育和政策中心、住房权和驱逐房客问题中心、国际生境联盟、容纳国际、国际民主律师协会、国际法学家委员会、国际人权联盟联合会、地球社国际联合会、发展教育自由国际组织、国际人权服务社、国际妇女权利行动观察、日本律师协会联合会、尼泊尔农村复兴会、市民外交中心、国际妇女争取和平与自由联盟、世界反酷刑组织。</w:t>
      </w:r>
    </w:p>
    <w:p w:rsidR="00000000" w:rsidRDefault="00000000">
      <w:pPr>
        <w:spacing w:after="240"/>
        <w:ind w:left="3060" w:hanging="2024"/>
        <w:rPr>
          <w:rFonts w:hint="eastAsia"/>
        </w:rPr>
      </w:pPr>
      <w:r>
        <w:rPr>
          <w:rFonts w:hint="eastAsia"/>
          <w:u w:val="single"/>
        </w:rPr>
        <w:t>列</w:t>
      </w:r>
      <w:r>
        <w:rPr>
          <w:u w:val="single"/>
        </w:rPr>
        <w:t xml:space="preserve"> </w:t>
      </w:r>
      <w:r>
        <w:rPr>
          <w:rFonts w:hint="eastAsia"/>
          <w:u w:val="single"/>
        </w:rPr>
        <w:t>入</w:t>
      </w:r>
      <w:r>
        <w:rPr>
          <w:u w:val="single"/>
        </w:rPr>
        <w:t xml:space="preserve"> </w:t>
      </w:r>
      <w:r>
        <w:rPr>
          <w:rFonts w:hint="eastAsia"/>
          <w:u w:val="single"/>
        </w:rPr>
        <w:t>名</w:t>
      </w:r>
      <w:r>
        <w:rPr>
          <w:u w:val="single"/>
        </w:rPr>
        <w:t xml:space="preserve"> </w:t>
      </w:r>
      <w:r>
        <w:rPr>
          <w:rFonts w:hint="eastAsia"/>
          <w:u w:val="single"/>
        </w:rPr>
        <w:t>册</w:t>
      </w:r>
      <w:r>
        <w:rPr>
          <w:rFonts w:hint="eastAsia"/>
        </w:rPr>
        <w:t>：</w:t>
      </w:r>
      <w:r>
        <w:tab/>
      </w:r>
      <w:r>
        <w:rPr>
          <w:rFonts w:hint="eastAsia"/>
        </w:rPr>
        <w:t>美国科学促进协会、种族平等协会、粮食第一信息和行动网、菲律宾慰安妇问题特别工作组。</w:t>
      </w:r>
    </w:p>
    <w:p w:rsidR="00000000" w:rsidRDefault="00000000">
      <w:pPr>
        <w:spacing w:before="120" w:after="120"/>
        <w:rPr>
          <w:rFonts w:hint="eastAsia"/>
        </w:rPr>
      </w:pPr>
      <w:r>
        <w:rPr>
          <w:rFonts w:hint="eastAsia"/>
        </w:rPr>
        <w:t>出席第二十七届会议的有：</w:t>
      </w:r>
    </w:p>
    <w:p w:rsidR="00000000" w:rsidRDefault="00000000">
      <w:pPr>
        <w:ind w:left="3060" w:hanging="2024"/>
        <w:rPr>
          <w:rFonts w:hint="eastAsia"/>
        </w:rPr>
      </w:pPr>
      <w:r>
        <w:rPr>
          <w:rFonts w:hint="eastAsia"/>
          <w:u w:val="single"/>
        </w:rPr>
        <w:t>特别咨商地位</w:t>
      </w:r>
      <w:r>
        <w:rPr>
          <w:rFonts w:hint="eastAsia"/>
        </w:rPr>
        <w:t>：</w:t>
      </w:r>
      <w:r>
        <w:rPr>
          <w:rFonts w:hint="eastAsia"/>
        </w:rPr>
        <w:tab/>
      </w:r>
      <w:r>
        <w:rPr>
          <w:rFonts w:hint="eastAsia"/>
        </w:rPr>
        <w:t>促进经济和文化权利中心、住房权和驱逐住客问题中心、哥伦比亚法学家委员会、国际生境联盟、国际法学家委员会、人权联盟国际联合会、大学妇女国际联合会、发展教育自由国际组织、世界反酷刑组织。</w:t>
      </w:r>
    </w:p>
    <w:p w:rsidR="00000000" w:rsidRDefault="00000000">
      <w:pPr>
        <w:ind w:left="3060" w:hanging="2024"/>
        <w:rPr>
          <w:rFonts w:hint="eastAsia"/>
          <w:u w:val="single"/>
        </w:rPr>
      </w:pPr>
      <w:r>
        <w:rPr>
          <w:rFonts w:hint="eastAsia"/>
          <w:u w:val="single"/>
        </w:rPr>
        <w:t>列</w:t>
      </w:r>
      <w:r>
        <w:rPr>
          <w:rFonts w:hint="eastAsia"/>
          <w:u w:val="single"/>
        </w:rPr>
        <w:t xml:space="preserve"> </w:t>
      </w:r>
      <w:r>
        <w:rPr>
          <w:rFonts w:hint="eastAsia"/>
          <w:u w:val="single"/>
        </w:rPr>
        <w:t>入</w:t>
      </w:r>
      <w:r>
        <w:rPr>
          <w:rFonts w:hint="eastAsia"/>
          <w:u w:val="single"/>
        </w:rPr>
        <w:t xml:space="preserve"> </w:t>
      </w:r>
      <w:r>
        <w:rPr>
          <w:rFonts w:hint="eastAsia"/>
          <w:u w:val="single"/>
        </w:rPr>
        <w:t>名</w:t>
      </w:r>
      <w:r>
        <w:rPr>
          <w:rFonts w:hint="eastAsia"/>
          <w:u w:val="single"/>
        </w:rPr>
        <w:t xml:space="preserve"> </w:t>
      </w:r>
      <w:r>
        <w:rPr>
          <w:rFonts w:hint="eastAsia"/>
          <w:u w:val="single"/>
        </w:rPr>
        <w:t>册</w:t>
      </w:r>
      <w:r>
        <w:rPr>
          <w:rFonts w:hint="eastAsia"/>
        </w:rPr>
        <w:t>：</w:t>
      </w:r>
      <w:r>
        <w:rPr>
          <w:rFonts w:hint="eastAsia"/>
        </w:rPr>
        <w:tab/>
      </w:r>
      <w:r>
        <w:rPr>
          <w:rFonts w:hint="eastAsia"/>
        </w:rPr>
        <w:t>美国科学促进协会、粮食第一</w:t>
      </w:r>
      <w:r>
        <w:rPr>
          <w:rFonts w:hint="eastAsia"/>
          <w:spacing w:val="-40"/>
          <w:sz w:val="22"/>
        </w:rPr>
        <w:t>——</w:t>
      </w:r>
      <w:r>
        <w:rPr>
          <w:sz w:val="22"/>
        </w:rPr>
        <w:t xml:space="preserve"> </w:t>
      </w:r>
      <w:r>
        <w:rPr>
          <w:rFonts w:hint="eastAsia"/>
        </w:rPr>
        <w:t>信息和行动网。</w:t>
      </w:r>
    </w:p>
    <w:p w:rsidR="00000000" w:rsidRDefault="00000000">
      <w:pPr>
        <w:spacing w:after="160"/>
        <w:rPr>
          <w:rFonts w:hint="eastAsia"/>
        </w:rPr>
      </w:pPr>
      <w:r>
        <w:tab/>
      </w:r>
      <w:r>
        <w:rPr>
          <w:rFonts w:hint="eastAsia"/>
        </w:rPr>
        <w:t>10.</w:t>
      </w:r>
      <w:r>
        <w:t xml:space="preserve">  </w:t>
      </w:r>
      <w:r>
        <w:rPr>
          <w:rFonts w:hint="eastAsia"/>
        </w:rPr>
        <w:t>下列国家和国际非政府组织派观察员出席了第二十五届、二十六届和二十七届会议：以色列境内阿拉伯少数人权利法律中心、跨学科工作协会</w:t>
      </w:r>
      <w:r>
        <w:rPr>
          <w:rFonts w:hint="eastAsia"/>
        </w:rPr>
        <w:t>(</w:t>
      </w:r>
      <w:r>
        <w:rPr>
          <w:rFonts w:hint="eastAsia"/>
        </w:rPr>
        <w:t>哥伦比亚</w:t>
      </w:r>
      <w:r>
        <w:rPr>
          <w:rFonts w:hint="eastAsia"/>
        </w:rPr>
        <w:t>)</w:t>
      </w:r>
      <w:r>
        <w:rPr>
          <w:rFonts w:hint="eastAsia"/>
        </w:rPr>
        <w:t>、日本境内朝鲜人人权协会</w:t>
      </w:r>
      <w:r>
        <w:rPr>
          <w:rFonts w:hint="eastAsia"/>
        </w:rPr>
        <w:t>(</w:t>
      </w:r>
      <w:r>
        <w:rPr>
          <w:rFonts w:hint="eastAsia"/>
        </w:rPr>
        <w:t>日本</w:t>
      </w:r>
      <w:r>
        <w:rPr>
          <w:rFonts w:hint="eastAsia"/>
        </w:rPr>
        <w:t>)</w:t>
      </w:r>
      <w:r>
        <w:rPr>
          <w:rFonts w:hint="eastAsia"/>
        </w:rPr>
        <w:t>、保护</w:t>
      </w:r>
      <w:r>
        <w:t>Utoro</w:t>
      </w:r>
      <w:r>
        <w:rPr>
          <w:rFonts w:hint="eastAsia"/>
        </w:rPr>
        <w:t>协会</w:t>
      </w:r>
      <w:r>
        <w:rPr>
          <w:rFonts w:hint="eastAsia"/>
        </w:rPr>
        <w:t>(</w:t>
      </w:r>
      <w:r>
        <w:rPr>
          <w:rFonts w:hint="eastAsia"/>
        </w:rPr>
        <w:t>日本</w:t>
      </w:r>
      <w:r>
        <w:rPr>
          <w:rFonts w:hint="eastAsia"/>
        </w:rPr>
        <w:t>)</w:t>
      </w:r>
      <w:r>
        <w:rPr>
          <w:rFonts w:hint="eastAsia"/>
        </w:rPr>
        <w:t>、部落解放和人权研究所</w:t>
      </w:r>
      <w:r>
        <w:rPr>
          <w:rFonts w:hint="eastAsia"/>
        </w:rPr>
        <w:t>(</w:t>
      </w:r>
      <w:r>
        <w:rPr>
          <w:rFonts w:hint="eastAsia"/>
        </w:rPr>
        <w:t>日本</w:t>
      </w:r>
      <w:r>
        <w:rPr>
          <w:rFonts w:hint="eastAsia"/>
        </w:rPr>
        <w:t>)</w:t>
      </w:r>
      <w:r>
        <w:rPr>
          <w:rFonts w:hint="eastAsia"/>
        </w:rPr>
        <w:t>、法律与社会研究中心</w:t>
      </w:r>
      <w:r>
        <w:rPr>
          <w:rFonts w:hint="eastAsia"/>
        </w:rPr>
        <w:t>(</w:t>
      </w:r>
      <w:r>
        <w:rPr>
          <w:rFonts w:hint="eastAsia"/>
        </w:rPr>
        <w:t>阿根廷</w:t>
      </w:r>
      <w:r>
        <w:rPr>
          <w:rFonts w:hint="eastAsia"/>
        </w:rPr>
        <w:t>)</w:t>
      </w:r>
      <w:r>
        <w:rPr>
          <w:rFonts w:hint="eastAsia"/>
        </w:rPr>
        <w:t>、牧场委员会</w:t>
      </w:r>
      <w:r>
        <w:rPr>
          <w:rFonts w:hint="eastAsia"/>
        </w:rPr>
        <w:t>(</w:t>
      </w:r>
      <w:r>
        <w:rPr>
          <w:rFonts w:hint="eastAsia"/>
        </w:rPr>
        <w:t>巴西</w:t>
      </w:r>
      <w:r>
        <w:rPr>
          <w:rFonts w:hint="eastAsia"/>
        </w:rPr>
        <w:t>)</w:t>
      </w:r>
      <w:r>
        <w:rPr>
          <w:rFonts w:hint="eastAsia"/>
        </w:rPr>
        <w:t>、阿马齐格世界大会</w:t>
      </w:r>
      <w:r>
        <w:rPr>
          <w:rFonts w:hint="eastAsia"/>
        </w:rPr>
        <w:t>(</w:t>
      </w:r>
      <w:r>
        <w:rPr>
          <w:rFonts w:hint="eastAsia"/>
        </w:rPr>
        <w:t>法国</w:t>
      </w:r>
      <w:r>
        <w:rPr>
          <w:rFonts w:hint="eastAsia"/>
        </w:rPr>
        <w:t>)</w:t>
      </w:r>
      <w:r>
        <w:rPr>
          <w:rFonts w:hint="eastAsia"/>
        </w:rPr>
        <w:t>、拉丁美洲背景下促进经济、社会及文化权利协会</w:t>
      </w:r>
      <w:r>
        <w:rPr>
          <w:rFonts w:hint="eastAsia"/>
        </w:rPr>
        <w:t>(</w:t>
      </w:r>
      <w:r>
        <w:rPr>
          <w:rFonts w:hint="eastAsia"/>
        </w:rPr>
        <w:t>瑞士</w:t>
      </w:r>
      <w:r>
        <w:rPr>
          <w:rFonts w:hint="eastAsia"/>
        </w:rPr>
        <w:t>)</w:t>
      </w:r>
      <w:r>
        <w:rPr>
          <w:rFonts w:hint="eastAsia"/>
        </w:rPr>
        <w:t>、区域合作协会</w:t>
      </w:r>
      <w:r>
        <w:rPr>
          <w:rFonts w:hint="eastAsia"/>
        </w:rPr>
        <w:t>(</w:t>
      </w:r>
      <w:r>
        <w:rPr>
          <w:rFonts w:hint="eastAsia"/>
        </w:rPr>
        <w:t>哥伦比亚</w:t>
      </w:r>
      <w:r>
        <w:rPr>
          <w:rFonts w:hint="eastAsia"/>
        </w:rPr>
        <w:t>)</w:t>
      </w:r>
      <w:r>
        <w:rPr>
          <w:rFonts w:hint="eastAsia"/>
        </w:rPr>
        <w:t>、夏威夷大学政治学系</w:t>
      </w:r>
      <w:r>
        <w:rPr>
          <w:rFonts w:hint="eastAsia"/>
        </w:rPr>
        <w:t>(</w:t>
      </w:r>
      <w:r>
        <w:rPr>
          <w:rFonts w:hint="eastAsia"/>
        </w:rPr>
        <w:t>美国</w:t>
      </w:r>
      <w:r>
        <w:rPr>
          <w:rFonts w:hint="eastAsia"/>
        </w:rPr>
        <w:t>)</w:t>
      </w:r>
      <w:r>
        <w:rPr>
          <w:rFonts w:hint="eastAsia"/>
        </w:rPr>
        <w:t>、玻利维亚全国农村妇女联合会、德国改善具有护理需要老年人生活条件论坛、教育支持小组</w:t>
      </w:r>
      <w:r>
        <w:rPr>
          <w:rFonts w:hint="eastAsia"/>
        </w:rPr>
        <w:t>(</w:t>
      </w:r>
      <w:r>
        <w:rPr>
          <w:rFonts w:hint="eastAsia"/>
        </w:rPr>
        <w:t>哥伦比亚</w:t>
      </w:r>
      <w:r>
        <w:rPr>
          <w:rFonts w:hint="eastAsia"/>
        </w:rPr>
        <w:t>)</w:t>
      </w:r>
      <w:r>
        <w:rPr>
          <w:rFonts w:hint="eastAsia"/>
        </w:rPr>
        <w:t>、香港人权委员会、兵库县国际人权研究小组</w:t>
      </w:r>
      <w:r>
        <w:rPr>
          <w:rFonts w:hint="eastAsia"/>
        </w:rPr>
        <w:t>(</w:t>
      </w:r>
      <w:r>
        <w:rPr>
          <w:rFonts w:hint="eastAsia"/>
        </w:rPr>
        <w:t>日本</w:t>
      </w:r>
      <w:r>
        <w:rPr>
          <w:rFonts w:hint="eastAsia"/>
        </w:rPr>
        <w:t>)</w:t>
      </w:r>
      <w:r>
        <w:rPr>
          <w:rFonts w:hint="eastAsia"/>
        </w:rPr>
        <w:t>、伦理与人权跨学科学会、弗里堡大学</w:t>
      </w:r>
      <w:r>
        <w:rPr>
          <w:rFonts w:hint="eastAsia"/>
        </w:rPr>
        <w:t>(</w:t>
      </w:r>
      <w:r>
        <w:rPr>
          <w:rFonts w:hint="eastAsia"/>
        </w:rPr>
        <w:t>瑞士</w:t>
      </w:r>
      <w:r>
        <w:rPr>
          <w:rFonts w:hint="eastAsia"/>
        </w:rPr>
        <w:t>)</w:t>
      </w:r>
      <w:r>
        <w:rPr>
          <w:rFonts w:hint="eastAsia"/>
        </w:rPr>
        <w:t>、国际除贫法律中心</w:t>
      </w:r>
      <w:r>
        <w:rPr>
          <w:rFonts w:hint="eastAsia"/>
        </w:rPr>
        <w:t>(</w:t>
      </w:r>
      <w:r>
        <w:rPr>
          <w:rFonts w:hint="eastAsia"/>
        </w:rPr>
        <w:t>美国</w:t>
      </w:r>
      <w:r>
        <w:rPr>
          <w:rFonts w:hint="eastAsia"/>
        </w:rPr>
        <w:t>)</w:t>
      </w:r>
      <w:r>
        <w:rPr>
          <w:rFonts w:hint="eastAsia"/>
        </w:rPr>
        <w:t>、国际经济、社会及文化网络</w:t>
      </w:r>
      <w:r>
        <w:rPr>
          <w:rFonts w:hint="eastAsia"/>
        </w:rPr>
        <w:t>(</w:t>
      </w:r>
      <w:r>
        <w:rPr>
          <w:rFonts w:hint="eastAsia"/>
        </w:rPr>
        <w:t>美国</w:t>
      </w:r>
      <w:r>
        <w:rPr>
          <w:rFonts w:hint="eastAsia"/>
        </w:rPr>
        <w:t>)</w:t>
      </w:r>
      <w:r>
        <w:rPr>
          <w:rFonts w:hint="eastAsia"/>
        </w:rPr>
        <w:t>、国际妇女权利行动观察</w:t>
      </w:r>
      <w:r>
        <w:rPr>
          <w:rFonts w:hint="eastAsia"/>
        </w:rPr>
        <w:t>(</w:t>
      </w:r>
      <w:r>
        <w:rPr>
          <w:rFonts w:hint="eastAsia"/>
        </w:rPr>
        <w:t>美国</w:t>
      </w:r>
      <w:r>
        <w:rPr>
          <w:rFonts w:hint="eastAsia"/>
        </w:rPr>
        <w:t>)</w:t>
      </w:r>
      <w:r>
        <w:rPr>
          <w:rFonts w:hint="eastAsia"/>
        </w:rPr>
        <w:t>、日本工人人权委员会</w:t>
      </w:r>
      <w:r>
        <w:rPr>
          <w:rFonts w:hint="eastAsia"/>
        </w:rPr>
        <w:t>(</w:t>
      </w:r>
      <w:r>
        <w:rPr>
          <w:rFonts w:hint="eastAsia"/>
        </w:rPr>
        <w:t>日本</w:t>
      </w:r>
      <w:r>
        <w:rPr>
          <w:rFonts w:hint="eastAsia"/>
        </w:rPr>
        <w:t>)</w:t>
      </w:r>
      <w:r>
        <w:rPr>
          <w:rFonts w:hint="eastAsia"/>
        </w:rPr>
        <w:t>、拉丁美洲和加勒比保护妇女权利委员会、菲律宾受害者</w:t>
      </w:r>
      <w:r>
        <w:rPr>
          <w:rFonts w:hint="eastAsia"/>
        </w:rPr>
        <w:t>(</w:t>
      </w:r>
      <w:r>
        <w:rPr>
          <w:rFonts w:hint="eastAsia"/>
        </w:rPr>
        <w:t>慰安妇</w:t>
      </w:r>
      <w:r>
        <w:rPr>
          <w:rFonts w:hint="eastAsia"/>
        </w:rPr>
        <w:t>)</w:t>
      </w:r>
      <w:r>
        <w:rPr>
          <w:rFonts w:hint="eastAsia"/>
        </w:rPr>
        <w:t>律师小组</w:t>
      </w:r>
      <w:r>
        <w:rPr>
          <w:rFonts w:hint="eastAsia"/>
        </w:rPr>
        <w:t>(</w:t>
      </w:r>
      <w:r>
        <w:rPr>
          <w:rFonts w:hint="eastAsia"/>
        </w:rPr>
        <w:t>日本</w:t>
      </w:r>
      <w:r>
        <w:rPr>
          <w:rFonts w:hint="eastAsia"/>
        </w:rPr>
        <w:t>)</w:t>
      </w:r>
      <w:r>
        <w:rPr>
          <w:rFonts w:hint="eastAsia"/>
        </w:rPr>
        <w:t>、在日本境内生活并属日本盟军文职退伍人员的朝鲜人争取战后赔偿律师小组</w:t>
      </w:r>
      <w:r>
        <w:rPr>
          <w:rFonts w:hint="eastAsia"/>
        </w:rPr>
        <w:t>(</w:t>
      </w:r>
      <w:r>
        <w:rPr>
          <w:rFonts w:hint="eastAsia"/>
        </w:rPr>
        <w:t>日本</w:t>
      </w:r>
      <w:r>
        <w:rPr>
          <w:rFonts w:hint="eastAsia"/>
        </w:rPr>
        <w:t>)</w:t>
      </w:r>
      <w:r>
        <w:rPr>
          <w:rFonts w:hint="eastAsia"/>
        </w:rPr>
        <w:t>、卡比尔人争取自治运动</w:t>
      </w:r>
      <w:r>
        <w:rPr>
          <w:rFonts w:hint="eastAsia"/>
        </w:rPr>
        <w:t>(</w:t>
      </w:r>
      <w:r>
        <w:rPr>
          <w:rFonts w:hint="eastAsia"/>
        </w:rPr>
        <w:t>阿尔及利亚</w:t>
      </w:r>
      <w:r>
        <w:rPr>
          <w:rFonts w:hint="eastAsia"/>
        </w:rPr>
        <w:t>)</w:t>
      </w:r>
      <w:r>
        <w:rPr>
          <w:rFonts w:hint="eastAsia"/>
        </w:rPr>
        <w:t>、哥伦比亚全国卫生与社会安全运动、全国妇女网络</w:t>
      </w:r>
      <w:r>
        <w:rPr>
          <w:rFonts w:hint="eastAsia"/>
        </w:rPr>
        <w:t xml:space="preserve"> (</w:t>
      </w:r>
      <w:r>
        <w:rPr>
          <w:rFonts w:hint="eastAsia"/>
        </w:rPr>
        <w:t>哥伦比亚</w:t>
      </w:r>
      <w:r>
        <w:rPr>
          <w:rFonts w:hint="eastAsia"/>
        </w:rPr>
        <w:t>)</w:t>
      </w:r>
      <w:r>
        <w:rPr>
          <w:rFonts w:hint="eastAsia"/>
        </w:rPr>
        <w:t>、非政府组织汇报经济社会文化国际公约执行情况委员会</w:t>
      </w:r>
      <w:r>
        <w:rPr>
          <w:rFonts w:hint="eastAsia"/>
        </w:rPr>
        <w:t>(</w:t>
      </w:r>
      <w:r>
        <w:rPr>
          <w:rFonts w:hint="eastAsia"/>
        </w:rPr>
        <w:t>日本</w:t>
      </w:r>
      <w:r>
        <w:rPr>
          <w:rFonts w:hint="eastAsia"/>
        </w:rPr>
        <w:t>)</w:t>
      </w:r>
      <w:r>
        <w:rPr>
          <w:rFonts w:hint="eastAsia"/>
        </w:rPr>
        <w:t>、哥伦比亚人权论坛、民主与发展协会</w:t>
      </w:r>
      <w:r>
        <w:rPr>
          <w:rFonts w:hint="eastAsia"/>
        </w:rPr>
        <w:t>(</w:t>
      </w:r>
      <w:r>
        <w:rPr>
          <w:rFonts w:hint="eastAsia"/>
        </w:rPr>
        <w:t>哥伦比亚</w:t>
      </w:r>
      <w:r>
        <w:rPr>
          <w:rFonts w:hint="eastAsia"/>
        </w:rPr>
        <w:t>)</w:t>
      </w:r>
      <w:r>
        <w:rPr>
          <w:rFonts w:hint="eastAsia"/>
        </w:rPr>
        <w:t>、为使我们的语言长存协会</w:t>
      </w:r>
      <w:r>
        <w:rPr>
          <w:rFonts w:hint="eastAsia"/>
        </w:rPr>
        <w:t>(</w:t>
      </w:r>
      <w:r>
        <w:rPr>
          <w:rFonts w:hint="eastAsia"/>
        </w:rPr>
        <w:t>法国</w:t>
      </w:r>
      <w:r>
        <w:rPr>
          <w:rFonts w:hint="eastAsia"/>
        </w:rPr>
        <w:t>)</w:t>
      </w:r>
      <w:r>
        <w:rPr>
          <w:rFonts w:hint="eastAsia"/>
        </w:rPr>
        <w:t>、非洲保护人权协会</w:t>
      </w:r>
      <w:r>
        <w:rPr>
          <w:rFonts w:hint="eastAsia"/>
        </w:rPr>
        <w:t>(</w:t>
      </w:r>
      <w:r>
        <w:rPr>
          <w:rFonts w:hint="eastAsia"/>
        </w:rPr>
        <w:t>塞内加尔</w:t>
      </w:r>
      <w:r>
        <w:rPr>
          <w:rFonts w:hint="eastAsia"/>
        </w:rPr>
        <w:t>)</w:t>
      </w:r>
      <w:r>
        <w:rPr>
          <w:rFonts w:hint="eastAsia"/>
        </w:rPr>
        <w:t>、权利和人道协会、瑞典非政府组织人权基金会</w:t>
      </w:r>
      <w:r>
        <w:rPr>
          <w:rFonts w:hint="eastAsia"/>
        </w:rPr>
        <w:t>(</w:t>
      </w:r>
      <w:r>
        <w:rPr>
          <w:rFonts w:hint="eastAsia"/>
        </w:rPr>
        <w:t>瑞典</w:t>
      </w:r>
      <w:r>
        <w:rPr>
          <w:rFonts w:hint="eastAsia"/>
        </w:rPr>
        <w:t>)</w:t>
      </w:r>
      <w:r>
        <w:rPr>
          <w:rFonts w:hint="eastAsia"/>
        </w:rPr>
        <w:t>、委内瑞拉人权教育行动计划、妇女与土地问题游说小组</w:t>
      </w:r>
      <w:r>
        <w:rPr>
          <w:rFonts w:hint="eastAsia"/>
        </w:rPr>
        <w:t>(</w:t>
      </w:r>
      <w:r>
        <w:rPr>
          <w:rFonts w:hint="eastAsia"/>
        </w:rPr>
        <w:t>津巴布韦</w:t>
      </w:r>
      <w:r>
        <w:rPr>
          <w:rFonts w:hint="eastAsia"/>
        </w:rPr>
        <w:t>)</w:t>
      </w:r>
      <w:r>
        <w:rPr>
          <w:rFonts w:hint="eastAsia"/>
        </w:rPr>
        <w:t>、工作妇女国际网络</w:t>
      </w:r>
      <w:r>
        <w:rPr>
          <w:rFonts w:hint="eastAsia"/>
        </w:rPr>
        <w:t>(</w:t>
      </w:r>
      <w:r>
        <w:rPr>
          <w:rFonts w:hint="eastAsia"/>
        </w:rPr>
        <w:t>日本</w:t>
      </w:r>
      <w:r>
        <w:rPr>
          <w:rFonts w:hint="eastAsia"/>
        </w:rPr>
        <w:t>)</w:t>
      </w:r>
      <w:r>
        <w:rPr>
          <w:rFonts w:hint="eastAsia"/>
        </w:rPr>
        <w:t>。</w:t>
      </w:r>
    </w:p>
    <w:p w:rsidR="00000000" w:rsidRDefault="00000000">
      <w:pPr>
        <w:pStyle w:val="Heading3"/>
        <w:spacing w:after="160"/>
      </w:pPr>
      <w:r>
        <w:rPr>
          <w:u w:val="none"/>
        </w:rPr>
        <w:t xml:space="preserve">D.  </w:t>
      </w:r>
      <w:r>
        <w:rPr>
          <w:rFonts w:hint="eastAsia"/>
        </w:rPr>
        <w:t>会前工作组</w:t>
      </w:r>
    </w:p>
    <w:p w:rsidR="00000000" w:rsidRDefault="00000000">
      <w:r>
        <w:tab/>
      </w:r>
      <w:r>
        <w:rPr>
          <w:rFonts w:hint="eastAsia"/>
        </w:rPr>
        <w:t>11.</w:t>
      </w:r>
      <w:r>
        <w:t xml:space="preserve">  </w:t>
      </w:r>
      <w:r>
        <w:rPr>
          <w:rFonts w:hint="eastAsia"/>
        </w:rPr>
        <w:t>经济及社会理事会</w:t>
      </w:r>
      <w:r>
        <w:t>1988</w:t>
      </w:r>
      <w:r>
        <w:rPr>
          <w:rFonts w:hint="eastAsia"/>
        </w:rPr>
        <w:t>年</w:t>
      </w:r>
      <w:r>
        <w:t>5</w:t>
      </w:r>
      <w:r>
        <w:rPr>
          <w:rFonts w:hint="eastAsia"/>
        </w:rPr>
        <w:t>月</w:t>
      </w:r>
      <w:r>
        <w:t>24</w:t>
      </w:r>
      <w:r>
        <w:rPr>
          <w:rFonts w:hint="eastAsia"/>
        </w:rPr>
        <w:t>日第</w:t>
      </w:r>
      <w:r>
        <w:t>1988/4</w:t>
      </w:r>
      <w:r>
        <w:rPr>
          <w:rFonts w:hint="eastAsia"/>
        </w:rPr>
        <w:t>号决议批准设立一个由主席任命的五名成员组成的会前工作组，以在每届会议之前举行最长不超过一周的会议。理事会根据</w:t>
      </w:r>
      <w:r>
        <w:t>1990</w:t>
      </w:r>
      <w:r>
        <w:rPr>
          <w:rFonts w:hint="eastAsia"/>
        </w:rPr>
        <w:t>年</w:t>
      </w:r>
      <w:r>
        <w:t>5</w:t>
      </w:r>
      <w:r>
        <w:rPr>
          <w:rFonts w:hint="eastAsia"/>
        </w:rPr>
        <w:t>月</w:t>
      </w:r>
      <w:r>
        <w:t>25</w:t>
      </w:r>
      <w:r>
        <w:rPr>
          <w:rFonts w:hint="eastAsia"/>
        </w:rPr>
        <w:t>日第</w:t>
      </w:r>
      <w:r>
        <w:t>1990/252</w:t>
      </w:r>
      <w:r>
        <w:rPr>
          <w:rFonts w:hint="eastAsia"/>
        </w:rPr>
        <w:t>号决定批准该工作组在委员会届会之前一至三个月举行会议。</w:t>
      </w:r>
    </w:p>
    <w:p w:rsidR="00000000" w:rsidRDefault="00000000">
      <w:r>
        <w:tab/>
      </w:r>
      <w:r>
        <w:rPr>
          <w:rFonts w:hint="eastAsia"/>
        </w:rPr>
        <w:t>12.</w:t>
      </w:r>
      <w:r>
        <w:t xml:space="preserve">  </w:t>
      </w:r>
      <w:r>
        <w:rPr>
          <w:rFonts w:hint="eastAsia"/>
        </w:rPr>
        <w:t>委员会主席在征求主席团成员意见之后，指定下列人员担任会前工作组成员：</w:t>
      </w:r>
    </w:p>
    <w:p w:rsidR="00000000" w:rsidRDefault="00000000">
      <w:pPr>
        <w:ind w:left="1036"/>
      </w:pPr>
      <w:r>
        <w:rPr>
          <w:rFonts w:hint="eastAsia"/>
          <w:u w:val="single"/>
        </w:rPr>
        <w:t>在第二十六届会议之前举行会议</w:t>
      </w:r>
      <w:r>
        <w:rPr>
          <w:rFonts w:hint="eastAsia"/>
        </w:rPr>
        <w:t>：</w:t>
      </w:r>
    </w:p>
    <w:p w:rsidR="00000000" w:rsidRDefault="00000000">
      <w:pPr>
        <w:ind w:left="1530"/>
        <w:rPr>
          <w:rFonts w:hint="eastAsia"/>
          <w:lang w:val="fr-CH"/>
        </w:rPr>
      </w:pPr>
      <w:r>
        <w:rPr>
          <w:lang w:val="fr-CH"/>
        </w:rPr>
        <w:t>Clément Atangana</w:t>
      </w:r>
      <w:r>
        <w:rPr>
          <w:rFonts w:hint="eastAsia"/>
          <w:lang w:val="fr-CH"/>
        </w:rPr>
        <w:t>先生</w:t>
      </w:r>
    </w:p>
    <w:p w:rsidR="00000000" w:rsidRDefault="00000000">
      <w:pPr>
        <w:ind w:left="1530"/>
        <w:rPr>
          <w:rFonts w:hint="eastAsia"/>
          <w:lang w:val="fr-CH"/>
        </w:rPr>
      </w:pPr>
      <w:r>
        <w:rPr>
          <w:lang w:val="fr-CH"/>
        </w:rPr>
        <w:t>Virginia Bonoan-Dandan</w:t>
      </w:r>
      <w:r>
        <w:rPr>
          <w:rFonts w:hint="eastAsia"/>
        </w:rPr>
        <w:t>女士</w:t>
      </w:r>
    </w:p>
    <w:p w:rsidR="00000000" w:rsidRDefault="00000000">
      <w:pPr>
        <w:ind w:left="1530"/>
        <w:rPr>
          <w:rFonts w:hint="eastAsia"/>
        </w:rPr>
      </w:pPr>
      <w:r>
        <w:t>Valeri Kouznetsov</w:t>
      </w:r>
      <w:r>
        <w:rPr>
          <w:rFonts w:hint="eastAsia"/>
          <w:lang w:val="fr-CH"/>
        </w:rPr>
        <w:t>先生</w:t>
      </w:r>
    </w:p>
    <w:p w:rsidR="00000000" w:rsidRDefault="00000000">
      <w:pPr>
        <w:ind w:left="1530"/>
        <w:rPr>
          <w:rFonts w:hint="eastAsia"/>
        </w:rPr>
      </w:pPr>
      <w:r>
        <w:t>Waleed M. Sadi</w:t>
      </w:r>
      <w:r>
        <w:rPr>
          <w:rFonts w:hint="eastAsia"/>
        </w:rPr>
        <w:t>先生</w:t>
      </w:r>
    </w:p>
    <w:p w:rsidR="00000000" w:rsidRDefault="00000000">
      <w:pPr>
        <w:spacing w:after="160"/>
        <w:ind w:left="1554"/>
        <w:rPr>
          <w:rFonts w:hint="eastAsia"/>
          <w:lang w:val="fr-CH"/>
        </w:rPr>
      </w:pPr>
      <w:r>
        <w:rPr>
          <w:lang w:val="fr-CH"/>
        </w:rPr>
        <w:t>Javier Wimer Zambrano</w:t>
      </w:r>
      <w:r>
        <w:rPr>
          <w:rFonts w:hint="eastAsia"/>
          <w:lang w:val="fr-CH"/>
        </w:rPr>
        <w:t>先生</w:t>
      </w:r>
    </w:p>
    <w:p w:rsidR="00000000" w:rsidRDefault="00000000">
      <w:pPr>
        <w:ind w:left="1036"/>
        <w:textAlignment w:val="center"/>
      </w:pPr>
      <w:r>
        <w:rPr>
          <w:rFonts w:hint="eastAsia"/>
          <w:u w:val="single"/>
        </w:rPr>
        <w:t>在第二十</w:t>
      </w:r>
      <w:r>
        <w:rPr>
          <w:rFonts w:hint="eastAsia"/>
          <w:u w:val="single"/>
          <w:lang w:val="fr-CH"/>
        </w:rPr>
        <w:t>七</w:t>
      </w:r>
      <w:r>
        <w:rPr>
          <w:rFonts w:hint="eastAsia"/>
          <w:u w:val="single"/>
        </w:rPr>
        <w:t>届会议之前举行会议</w:t>
      </w:r>
      <w:r>
        <w:rPr>
          <w:rFonts w:hint="eastAsia"/>
        </w:rPr>
        <w:t>：</w:t>
      </w:r>
    </w:p>
    <w:p w:rsidR="00000000" w:rsidRDefault="00000000">
      <w:pPr>
        <w:ind w:left="1530"/>
        <w:rPr>
          <w:rFonts w:hint="eastAsia"/>
          <w:lang w:val="fr-CH"/>
        </w:rPr>
      </w:pPr>
      <w:r>
        <w:rPr>
          <w:lang w:val="fr-CH"/>
        </w:rPr>
        <w:t>Rocío Barahona Riera</w:t>
      </w:r>
      <w:r>
        <w:rPr>
          <w:rFonts w:hint="eastAsia"/>
          <w:lang w:val="fr-CH"/>
        </w:rPr>
        <w:t>女士</w:t>
      </w:r>
    </w:p>
    <w:p w:rsidR="00000000" w:rsidRDefault="00000000">
      <w:pPr>
        <w:ind w:left="1530"/>
        <w:rPr>
          <w:rFonts w:hint="eastAsia"/>
          <w:lang w:val="fr-CH"/>
        </w:rPr>
      </w:pPr>
      <w:r>
        <w:rPr>
          <w:lang w:val="fr-CH"/>
        </w:rPr>
        <w:t>Dumitru Ceausu</w:t>
      </w:r>
      <w:r>
        <w:rPr>
          <w:rFonts w:hint="eastAsia"/>
        </w:rPr>
        <w:t>先生</w:t>
      </w:r>
    </w:p>
    <w:p w:rsidR="00000000" w:rsidRDefault="00000000">
      <w:pPr>
        <w:ind w:left="1530"/>
        <w:rPr>
          <w:rFonts w:hint="eastAsia"/>
          <w:lang w:val="fr-CH"/>
        </w:rPr>
      </w:pPr>
      <w:r>
        <w:rPr>
          <w:lang w:val="fr-CH"/>
        </w:rPr>
        <w:t>Abdessatar Grissa</w:t>
      </w:r>
      <w:r>
        <w:rPr>
          <w:rFonts w:hint="eastAsia"/>
          <w:lang w:val="fr-CH"/>
        </w:rPr>
        <w:t>先生</w:t>
      </w:r>
    </w:p>
    <w:p w:rsidR="00000000" w:rsidRDefault="00000000">
      <w:pPr>
        <w:ind w:left="1530"/>
        <w:rPr>
          <w:rFonts w:hint="eastAsia"/>
          <w:lang w:val="fr-FR"/>
        </w:rPr>
      </w:pPr>
      <w:r>
        <w:rPr>
          <w:lang w:val="fr-FR"/>
        </w:rPr>
        <w:t>Nutan Thapalia</w:t>
      </w:r>
      <w:r>
        <w:rPr>
          <w:rFonts w:hint="eastAsia"/>
        </w:rPr>
        <w:t>先生</w:t>
      </w:r>
    </w:p>
    <w:p w:rsidR="00000000" w:rsidRDefault="00000000">
      <w:pPr>
        <w:spacing w:after="160"/>
        <w:ind w:left="1554"/>
        <w:rPr>
          <w:rFonts w:hint="eastAsia"/>
          <w:lang w:val="fr-FR"/>
        </w:rPr>
      </w:pPr>
      <w:r>
        <w:rPr>
          <w:lang w:val="fr-FR"/>
        </w:rPr>
        <w:t>Philippe Texier</w:t>
      </w:r>
      <w:r>
        <w:rPr>
          <w:rFonts w:hint="eastAsia"/>
        </w:rPr>
        <w:t>先生</w:t>
      </w:r>
    </w:p>
    <w:p w:rsidR="00000000" w:rsidRDefault="00000000">
      <w:pPr>
        <w:ind w:left="1021"/>
        <w:rPr>
          <w:rFonts w:hint="eastAsia"/>
          <w:u w:val="single"/>
          <w:lang w:val="fr-FR"/>
        </w:rPr>
      </w:pPr>
      <w:r>
        <w:rPr>
          <w:rFonts w:hint="eastAsia"/>
          <w:u w:val="single"/>
        </w:rPr>
        <w:t>在第二十</w:t>
      </w:r>
      <w:r>
        <w:rPr>
          <w:rFonts w:hint="eastAsia"/>
          <w:u w:val="single"/>
          <w:lang w:val="fr-CH"/>
        </w:rPr>
        <w:t>八</w:t>
      </w:r>
      <w:r>
        <w:rPr>
          <w:rFonts w:hint="eastAsia"/>
          <w:u w:val="single"/>
        </w:rPr>
        <w:t>届会议之前举行会议</w:t>
      </w:r>
    </w:p>
    <w:p w:rsidR="00000000" w:rsidRDefault="00000000">
      <w:pPr>
        <w:ind w:left="1530"/>
        <w:rPr>
          <w:rFonts w:hint="eastAsia"/>
          <w:lang w:val="fr-FR"/>
        </w:rPr>
      </w:pPr>
      <w:r>
        <w:rPr>
          <w:lang w:val="fr-FR"/>
        </w:rPr>
        <w:t>Mahmoud Samir Ahmed</w:t>
      </w:r>
      <w:r>
        <w:rPr>
          <w:rFonts w:hint="eastAsia"/>
        </w:rPr>
        <w:t>先生</w:t>
      </w:r>
    </w:p>
    <w:p w:rsidR="00000000" w:rsidRDefault="00000000">
      <w:pPr>
        <w:ind w:left="1530"/>
        <w:rPr>
          <w:rFonts w:hint="eastAsia"/>
          <w:lang w:val="fr-FR"/>
        </w:rPr>
      </w:pPr>
      <w:r>
        <w:rPr>
          <w:lang w:val="fr-FR"/>
        </w:rPr>
        <w:t>Valeri Kouznetsov</w:t>
      </w:r>
      <w:r>
        <w:rPr>
          <w:rFonts w:hint="eastAsia"/>
        </w:rPr>
        <w:t>先生</w:t>
      </w:r>
    </w:p>
    <w:p w:rsidR="00000000" w:rsidRDefault="00000000">
      <w:pPr>
        <w:ind w:left="1530"/>
        <w:rPr>
          <w:rFonts w:hint="eastAsia"/>
        </w:rPr>
      </w:pPr>
      <w:r>
        <w:t>Giorgio Malinverni</w:t>
      </w:r>
      <w:r>
        <w:rPr>
          <w:rFonts w:hint="eastAsia"/>
        </w:rPr>
        <w:t>先生</w:t>
      </w:r>
    </w:p>
    <w:p w:rsidR="00000000" w:rsidRDefault="00000000">
      <w:pPr>
        <w:spacing w:line="360" w:lineRule="auto"/>
        <w:ind w:left="1530"/>
        <w:rPr>
          <w:rFonts w:hint="eastAsia"/>
        </w:rPr>
      </w:pPr>
      <w:r>
        <w:t>Jaime Marchan Romero</w:t>
      </w:r>
      <w:r>
        <w:rPr>
          <w:rFonts w:hint="eastAsia"/>
        </w:rPr>
        <w:t>先生</w:t>
      </w:r>
    </w:p>
    <w:p w:rsidR="00000000" w:rsidRDefault="00000000">
      <w:pPr>
        <w:ind w:left="1530"/>
        <w:rPr>
          <w:rFonts w:hint="eastAsia"/>
        </w:rPr>
      </w:pPr>
      <w:r>
        <w:t>Waleed M. Sadi</w:t>
      </w:r>
      <w:r>
        <w:rPr>
          <w:rFonts w:hint="eastAsia"/>
        </w:rPr>
        <w:t>先生</w:t>
      </w:r>
    </w:p>
    <w:p w:rsidR="00000000" w:rsidRDefault="00000000">
      <w:pPr>
        <w:spacing w:before="160" w:after="160"/>
        <w:ind w:left="1020"/>
        <w:rPr>
          <w:rFonts w:hint="eastAsia"/>
          <w:u w:val="single"/>
        </w:rPr>
      </w:pPr>
      <w:r>
        <w:rPr>
          <w:rFonts w:hint="eastAsia"/>
          <w:u w:val="single"/>
        </w:rPr>
        <w:t>在第二十</w:t>
      </w:r>
      <w:r>
        <w:rPr>
          <w:rFonts w:hint="eastAsia"/>
          <w:u w:val="single"/>
          <w:lang w:val="fr-CH"/>
        </w:rPr>
        <w:t>九</w:t>
      </w:r>
      <w:r>
        <w:rPr>
          <w:rFonts w:hint="eastAsia"/>
          <w:u w:val="single"/>
        </w:rPr>
        <w:t>届会议之前举行会议</w:t>
      </w:r>
    </w:p>
    <w:p w:rsidR="00000000" w:rsidRDefault="00000000">
      <w:pPr>
        <w:ind w:left="1542"/>
        <w:rPr>
          <w:rFonts w:hint="eastAsia"/>
          <w:lang w:val="fr-FR"/>
        </w:rPr>
      </w:pPr>
      <w:r>
        <w:rPr>
          <w:rFonts w:hint="eastAsia"/>
          <w:lang w:val="fr-FR"/>
        </w:rPr>
        <w:t>Virginia BONOAN-DANDAN</w:t>
      </w:r>
      <w:r>
        <w:rPr>
          <w:rFonts w:hint="eastAsia"/>
        </w:rPr>
        <w:t>女士</w:t>
      </w:r>
    </w:p>
    <w:p w:rsidR="00000000" w:rsidRDefault="00000000">
      <w:pPr>
        <w:ind w:left="1542"/>
        <w:rPr>
          <w:rFonts w:hint="eastAsia"/>
          <w:lang w:val="fr-FR"/>
        </w:rPr>
      </w:pPr>
      <w:r>
        <w:rPr>
          <w:lang w:val="fr-FR"/>
        </w:rPr>
        <w:t>Dumitru CEAUSU</w:t>
      </w:r>
      <w:r>
        <w:rPr>
          <w:rFonts w:hint="eastAsia"/>
        </w:rPr>
        <w:t>先生</w:t>
      </w:r>
    </w:p>
    <w:p w:rsidR="00000000" w:rsidRDefault="00000000">
      <w:pPr>
        <w:ind w:left="1542"/>
        <w:rPr>
          <w:rFonts w:hint="eastAsia"/>
          <w:lang w:val="fr-FR"/>
        </w:rPr>
      </w:pPr>
      <w:r>
        <w:rPr>
          <w:lang w:val="fr-FR"/>
        </w:rPr>
        <w:t>Abdessatar GRISSA</w:t>
      </w:r>
      <w:r>
        <w:rPr>
          <w:rFonts w:hint="eastAsia"/>
        </w:rPr>
        <w:t>先生</w:t>
      </w:r>
    </w:p>
    <w:p w:rsidR="00000000" w:rsidRDefault="00000000">
      <w:pPr>
        <w:ind w:left="1542"/>
        <w:rPr>
          <w:rFonts w:hint="eastAsia"/>
        </w:rPr>
      </w:pPr>
      <w:r>
        <w:t>Kenneth Osborne RATTRAY</w:t>
      </w:r>
      <w:r>
        <w:rPr>
          <w:rFonts w:hint="eastAsia"/>
        </w:rPr>
        <w:t>先生</w:t>
      </w:r>
    </w:p>
    <w:p w:rsidR="00000000" w:rsidRDefault="00000000">
      <w:pPr>
        <w:ind w:left="1542"/>
        <w:rPr>
          <w:rFonts w:hint="eastAsia"/>
        </w:rPr>
      </w:pPr>
      <w:r>
        <w:t>Eibe RIEDEL</w:t>
      </w:r>
      <w:r>
        <w:rPr>
          <w:rFonts w:hint="eastAsia"/>
        </w:rPr>
        <w:t>先生</w:t>
      </w:r>
    </w:p>
    <w:p w:rsidR="00000000" w:rsidRDefault="00000000">
      <w:pPr>
        <w:spacing w:after="160"/>
        <w:textAlignment w:val="center"/>
      </w:pPr>
      <w:r>
        <w:tab/>
        <w:t xml:space="preserve">13.  </w:t>
      </w:r>
      <w:r>
        <w:rPr>
          <w:rFonts w:hint="eastAsia"/>
        </w:rPr>
        <w:t>会前工作组分别于</w:t>
      </w:r>
      <w:r>
        <w:rPr>
          <w:rFonts w:hint="eastAsia"/>
        </w:rPr>
        <w:t>2001</w:t>
      </w:r>
      <w:r>
        <w:rPr>
          <w:rFonts w:hint="eastAsia"/>
        </w:rPr>
        <w:t>年</w:t>
      </w:r>
      <w:r>
        <w:rPr>
          <w:rFonts w:hint="eastAsia"/>
        </w:rPr>
        <w:t>5</w:t>
      </w:r>
      <w:r>
        <w:rPr>
          <w:rFonts w:hint="eastAsia"/>
        </w:rPr>
        <w:t>月</w:t>
      </w:r>
      <w:r>
        <w:rPr>
          <w:rFonts w:hint="eastAsia"/>
        </w:rPr>
        <w:t>14</w:t>
      </w:r>
      <w:r>
        <w:rPr>
          <w:rFonts w:hint="eastAsia"/>
        </w:rPr>
        <w:t>日至</w:t>
      </w:r>
      <w:r>
        <w:rPr>
          <w:rFonts w:hint="eastAsia"/>
        </w:rPr>
        <w:t>18</w:t>
      </w:r>
      <w:r>
        <w:rPr>
          <w:rFonts w:hint="eastAsia"/>
        </w:rPr>
        <w:t>日、</w:t>
      </w:r>
      <w:r>
        <w:t>2001</w:t>
      </w:r>
      <w:r>
        <w:rPr>
          <w:rFonts w:hint="eastAsia"/>
        </w:rPr>
        <w:t>年</w:t>
      </w:r>
      <w:r>
        <w:t>9</w:t>
      </w:r>
      <w:r>
        <w:rPr>
          <w:rFonts w:hint="eastAsia"/>
        </w:rPr>
        <w:t>月</w:t>
      </w:r>
      <w:r>
        <w:t>3</w:t>
      </w:r>
      <w:r>
        <w:rPr>
          <w:rFonts w:hint="eastAsia"/>
        </w:rPr>
        <w:t>日至</w:t>
      </w:r>
      <w:r>
        <w:t>5</w:t>
      </w:r>
      <w:r>
        <w:rPr>
          <w:rFonts w:hint="eastAsia"/>
        </w:rPr>
        <w:t>日、</w:t>
      </w:r>
      <w:r>
        <w:rPr>
          <w:rFonts w:hint="eastAsia"/>
        </w:rPr>
        <w:t>2001</w:t>
      </w:r>
      <w:r>
        <w:rPr>
          <w:rFonts w:hint="eastAsia"/>
        </w:rPr>
        <w:t>年</w:t>
      </w:r>
      <w:r>
        <w:rPr>
          <w:rFonts w:hint="eastAsia"/>
        </w:rPr>
        <w:t>12</w:t>
      </w:r>
      <w:r>
        <w:rPr>
          <w:rFonts w:hint="eastAsia"/>
        </w:rPr>
        <w:t>月</w:t>
      </w:r>
      <w:r>
        <w:rPr>
          <w:rFonts w:hint="eastAsia"/>
        </w:rPr>
        <w:t>3</w:t>
      </w:r>
      <w:r>
        <w:rPr>
          <w:rFonts w:hint="eastAsia"/>
        </w:rPr>
        <w:t>日至</w:t>
      </w:r>
      <w:r>
        <w:rPr>
          <w:rFonts w:hint="eastAsia"/>
        </w:rPr>
        <w:t>7</w:t>
      </w:r>
      <w:r>
        <w:rPr>
          <w:rFonts w:hint="eastAsia"/>
        </w:rPr>
        <w:t>日在联合国日内瓦办事处举行了会议。工作组所有成员都出席了会议。工作组确定了一些可同提交报告国家的代表进行极为有益的讨论的问题，这些问题的清单转交给了有关国家的常驻代表团。</w:t>
      </w:r>
    </w:p>
    <w:p w:rsidR="00000000" w:rsidRDefault="00000000">
      <w:pPr>
        <w:pStyle w:val="Heading3"/>
        <w:spacing w:after="160"/>
      </w:pPr>
      <w:r>
        <w:rPr>
          <w:u w:val="none"/>
        </w:rPr>
        <w:t xml:space="preserve">E.  </w:t>
      </w:r>
      <w:r>
        <w:rPr>
          <w:rFonts w:hint="eastAsia"/>
        </w:rPr>
        <w:t>选举主席团成员</w:t>
      </w:r>
    </w:p>
    <w:p w:rsidR="00000000" w:rsidRDefault="00000000">
      <w:r>
        <w:tab/>
        <w:t>1</w:t>
      </w:r>
      <w:r>
        <w:rPr>
          <w:rFonts w:hint="eastAsia"/>
        </w:rPr>
        <w:t>4.</w:t>
      </w:r>
      <w:r>
        <w:t xml:space="preserve">  </w:t>
      </w:r>
      <w:r>
        <w:rPr>
          <w:rFonts w:hint="eastAsia"/>
        </w:rPr>
        <w:t>依照其议事规则第</w:t>
      </w:r>
      <w:r>
        <w:t>14</w:t>
      </w:r>
      <w:r>
        <w:rPr>
          <w:rFonts w:hint="eastAsia"/>
        </w:rPr>
        <w:t>条，委员会第二十五届会议第一次会议选出其主席团成员如下：</w:t>
      </w:r>
    </w:p>
    <w:p w:rsidR="00000000" w:rsidRDefault="00000000">
      <w:pPr>
        <w:ind w:left="1036"/>
        <w:rPr>
          <w:lang w:val="fr-FR"/>
        </w:rPr>
      </w:pPr>
      <w:r>
        <w:rPr>
          <w:rFonts w:hint="eastAsia"/>
          <w:u w:val="single"/>
        </w:rPr>
        <w:t>主</w:t>
      </w:r>
      <w:r>
        <w:rPr>
          <w:u w:val="single"/>
          <w:lang w:val="fr-FR"/>
        </w:rPr>
        <w:t xml:space="preserve">  </w:t>
      </w:r>
      <w:r>
        <w:rPr>
          <w:rFonts w:hint="eastAsia"/>
          <w:u w:val="single"/>
        </w:rPr>
        <w:t>席</w:t>
      </w:r>
      <w:r>
        <w:rPr>
          <w:rFonts w:hint="eastAsia"/>
          <w:lang w:val="fr-FR"/>
        </w:rPr>
        <w:t>：</w:t>
      </w:r>
      <w:r>
        <w:rPr>
          <w:lang w:val="fr-FR"/>
        </w:rPr>
        <w:t>Virginia BONOAN-DANDAN</w:t>
      </w:r>
      <w:r>
        <w:rPr>
          <w:rFonts w:hint="eastAsia"/>
        </w:rPr>
        <w:t>女士</w:t>
      </w:r>
    </w:p>
    <w:p w:rsidR="00000000" w:rsidRDefault="00000000">
      <w:pPr>
        <w:ind w:left="1036"/>
        <w:rPr>
          <w:lang w:val="fr-FR"/>
        </w:rPr>
      </w:pPr>
      <w:r>
        <w:rPr>
          <w:rFonts w:hint="eastAsia"/>
          <w:u w:val="single"/>
        </w:rPr>
        <w:t>副主席</w:t>
      </w:r>
      <w:r>
        <w:rPr>
          <w:rFonts w:hint="eastAsia"/>
          <w:lang w:val="fr-FR"/>
        </w:rPr>
        <w:t>：</w:t>
      </w:r>
      <w:r>
        <w:rPr>
          <w:lang w:val="fr-FR"/>
        </w:rPr>
        <w:t>Clement ATANGANA</w:t>
      </w:r>
      <w:r>
        <w:rPr>
          <w:rFonts w:hint="eastAsia"/>
        </w:rPr>
        <w:t>先生</w:t>
      </w:r>
    </w:p>
    <w:p w:rsidR="00000000" w:rsidRDefault="00000000">
      <w:pPr>
        <w:ind w:left="2072" w:firstLine="8"/>
        <w:rPr>
          <w:lang w:val="fr-FR"/>
        </w:rPr>
      </w:pPr>
      <w:r>
        <w:rPr>
          <w:lang w:val="fr-FR"/>
        </w:rPr>
        <w:t>Dumitru CEAUSU</w:t>
      </w:r>
      <w:r>
        <w:rPr>
          <w:rFonts w:hint="eastAsia"/>
        </w:rPr>
        <w:t>先生</w:t>
      </w:r>
    </w:p>
    <w:p w:rsidR="00000000" w:rsidRDefault="00000000">
      <w:pPr>
        <w:ind w:left="2072" w:firstLine="8"/>
        <w:rPr>
          <w:lang w:val="fr-FR"/>
        </w:rPr>
      </w:pPr>
      <w:r>
        <w:rPr>
          <w:lang w:val="fr-FR"/>
        </w:rPr>
        <w:t>Eibe RICDEL</w:t>
      </w:r>
      <w:r>
        <w:rPr>
          <w:rFonts w:hint="eastAsia"/>
        </w:rPr>
        <w:t>先生</w:t>
      </w:r>
    </w:p>
    <w:p w:rsidR="00000000" w:rsidRDefault="00000000">
      <w:pPr>
        <w:ind w:left="1038"/>
        <w:textAlignment w:val="center"/>
      </w:pPr>
      <w:r>
        <w:rPr>
          <w:rFonts w:hint="eastAsia"/>
          <w:u w:val="single"/>
        </w:rPr>
        <w:t>报告员</w:t>
      </w:r>
      <w:r>
        <w:rPr>
          <w:rFonts w:hint="eastAsia"/>
        </w:rPr>
        <w:t>：</w:t>
      </w:r>
      <w:r>
        <w:t>Paul HUNT</w:t>
      </w:r>
      <w:r>
        <w:rPr>
          <w:rFonts w:hint="eastAsia"/>
        </w:rPr>
        <w:t>先生</w:t>
      </w:r>
    </w:p>
    <w:p w:rsidR="00000000" w:rsidRDefault="00000000">
      <w:pPr>
        <w:pStyle w:val="Heading3"/>
        <w:spacing w:before="320"/>
      </w:pPr>
      <w:r>
        <w:rPr>
          <w:u w:val="none"/>
        </w:rPr>
        <w:t xml:space="preserve">F.  </w:t>
      </w:r>
      <w:r>
        <w:rPr>
          <w:rFonts w:hint="eastAsia"/>
        </w:rPr>
        <w:t>工作安排</w:t>
      </w:r>
    </w:p>
    <w:p w:rsidR="00000000" w:rsidRDefault="00000000">
      <w:pPr>
        <w:pStyle w:val="Heading4"/>
      </w:pPr>
      <w:r>
        <w:rPr>
          <w:rFonts w:hint="eastAsia"/>
        </w:rPr>
        <w:t>第二十五届会议</w:t>
      </w:r>
    </w:p>
    <w:p w:rsidR="00000000" w:rsidRDefault="00000000">
      <w:r>
        <w:tab/>
        <w:t>1</w:t>
      </w:r>
      <w:r>
        <w:rPr>
          <w:rFonts w:hint="eastAsia"/>
        </w:rPr>
        <w:t>5.</w:t>
      </w:r>
      <w:r>
        <w:t xml:space="preserve">  </w:t>
      </w:r>
      <w:r>
        <w:rPr>
          <w:rFonts w:hint="eastAsia"/>
        </w:rPr>
        <w:t>委员会在</w:t>
      </w:r>
      <w:r>
        <w:rPr>
          <w:rFonts w:hint="eastAsia"/>
        </w:rPr>
        <w:t>2001</w:t>
      </w:r>
      <w:r>
        <w:rPr>
          <w:rFonts w:hint="eastAsia"/>
        </w:rPr>
        <w:t>年</w:t>
      </w:r>
      <w:r>
        <w:t>4</w:t>
      </w:r>
      <w:r>
        <w:rPr>
          <w:rFonts w:hint="eastAsia"/>
        </w:rPr>
        <w:t>月</w:t>
      </w:r>
      <w:r>
        <w:t>2</w:t>
      </w:r>
      <w:r>
        <w:rPr>
          <w:rFonts w:hint="eastAsia"/>
        </w:rPr>
        <w:t>3</w:t>
      </w:r>
      <w:r>
        <w:rPr>
          <w:rFonts w:hint="eastAsia"/>
        </w:rPr>
        <w:t>日第</w:t>
      </w:r>
      <w:r>
        <w:t>1</w:t>
      </w:r>
      <w:r>
        <w:rPr>
          <w:rFonts w:hint="eastAsia"/>
        </w:rPr>
        <w:t>次会议上审议了安排工作。关于这一项目，委员会收到了下列文件：</w:t>
      </w:r>
    </w:p>
    <w:p w:rsidR="00000000" w:rsidRDefault="00000000">
      <w:pPr>
        <w:pStyle w:val="a9"/>
        <w:numPr>
          <w:ilvl w:val="0"/>
          <w:numId w:val="94"/>
        </w:numPr>
        <w:tabs>
          <w:tab w:val="clear" w:pos="1021"/>
        </w:tabs>
        <w:jc w:val="both"/>
      </w:pPr>
      <w:r>
        <w:rPr>
          <w:rFonts w:hint="eastAsia"/>
        </w:rPr>
        <w:t>秘书长在同委员会主席磋商之后编写的第二十五届会议工作方案草案</w:t>
      </w:r>
      <w:r>
        <w:t>(E/C.12/</w:t>
      </w:r>
      <w:r>
        <w:rPr>
          <w:rFonts w:hint="eastAsia"/>
        </w:rPr>
        <w:t>2001</w:t>
      </w:r>
      <w:r>
        <w:t>/L.</w:t>
      </w:r>
      <w:r>
        <w:rPr>
          <w:rFonts w:hint="eastAsia"/>
        </w:rPr>
        <w:t>1/</w:t>
      </w:r>
      <w:r>
        <w:t>Rev.1)</w:t>
      </w:r>
      <w:r>
        <w:rPr>
          <w:rFonts w:hint="eastAsia"/>
        </w:rPr>
        <w:t>；</w:t>
      </w:r>
    </w:p>
    <w:p w:rsidR="00000000" w:rsidRDefault="00000000">
      <w:pPr>
        <w:pStyle w:val="a9"/>
        <w:numPr>
          <w:ilvl w:val="0"/>
          <w:numId w:val="94"/>
        </w:numPr>
        <w:tabs>
          <w:tab w:val="clear" w:pos="1021"/>
        </w:tabs>
        <w:jc w:val="both"/>
      </w:pPr>
      <w:r>
        <w:rPr>
          <w:rFonts w:hint="eastAsia"/>
        </w:rPr>
        <w:t>委员会前几届会议的工作报告</w:t>
      </w:r>
      <w:r>
        <w:rPr>
          <w:rStyle w:val="FootnoteReference"/>
          <w:b w:val="0"/>
          <w:bCs/>
          <w:vertAlign w:val="baseline"/>
        </w:rPr>
        <w:footnoteReference w:customMarkFollows="1" w:id="2"/>
        <w:t>*</w:t>
      </w:r>
      <w:r>
        <w:rPr>
          <w:rFonts w:hint="eastAsia"/>
        </w:rPr>
        <w:t>：第一届</w:t>
      </w:r>
      <w:r>
        <w:t>(E/1987/28</w:t>
      </w:r>
      <w:r>
        <w:rPr>
          <w:rFonts w:hint="eastAsia"/>
        </w:rPr>
        <w:t>-E/C.12/1987/5</w:t>
      </w:r>
      <w:r>
        <w:t>)</w:t>
      </w:r>
      <w:r>
        <w:rPr>
          <w:rFonts w:hint="eastAsia"/>
        </w:rPr>
        <w:t>、第二届</w:t>
      </w:r>
      <w:r>
        <w:t>(E/1988/14-E/C.121988/4)</w:t>
      </w:r>
      <w:r>
        <w:rPr>
          <w:rFonts w:hint="eastAsia"/>
        </w:rPr>
        <w:t>、第三届</w:t>
      </w:r>
      <w:r>
        <w:t>(E/1989/22</w:t>
      </w:r>
      <w:r>
        <w:rPr>
          <w:rFonts w:hint="eastAsia"/>
        </w:rPr>
        <w:t>-E/C.12/1989/5</w:t>
      </w:r>
      <w:r>
        <w:t>)</w:t>
      </w:r>
      <w:r>
        <w:rPr>
          <w:rFonts w:hint="eastAsia"/>
        </w:rPr>
        <w:t>、第四届</w:t>
      </w:r>
      <w:r>
        <w:t>(E/</w:t>
      </w:r>
      <w:r>
        <w:rPr>
          <w:rFonts w:hint="eastAsia"/>
        </w:rPr>
        <w:t xml:space="preserve"> </w:t>
      </w:r>
      <w:r>
        <w:t>1990/23</w:t>
      </w:r>
      <w:r>
        <w:rPr>
          <w:rFonts w:hint="eastAsia"/>
        </w:rPr>
        <w:t>-E/C.12/1990/3</w:t>
      </w:r>
      <w:r>
        <w:rPr>
          <w:rFonts w:hint="eastAsia"/>
        </w:rPr>
        <w:t>和</w:t>
      </w:r>
      <w:r>
        <w:t>Corr.1)</w:t>
      </w:r>
      <w:r>
        <w:rPr>
          <w:rFonts w:hint="eastAsia"/>
        </w:rPr>
        <w:t>、第五届</w:t>
      </w:r>
      <w:r>
        <w:t>(E/1991/23</w:t>
      </w:r>
      <w:r>
        <w:rPr>
          <w:rFonts w:hint="eastAsia"/>
        </w:rPr>
        <w:t>-E/C.12</w:t>
      </w:r>
      <w:r>
        <w:t xml:space="preserve"> </w:t>
      </w:r>
      <w:r>
        <w:rPr>
          <w:rFonts w:hint="eastAsia"/>
        </w:rPr>
        <w:t>/1990/8</w:t>
      </w:r>
      <w:r>
        <w:rPr>
          <w:rFonts w:hint="eastAsia"/>
        </w:rPr>
        <w:t>和</w:t>
      </w:r>
      <w:r>
        <w:t>Corr.1)</w:t>
      </w:r>
      <w:r>
        <w:rPr>
          <w:rFonts w:hint="eastAsia"/>
        </w:rPr>
        <w:t>、第六届</w:t>
      </w:r>
      <w:r>
        <w:t>(E/1992/23</w:t>
      </w:r>
      <w:r>
        <w:rPr>
          <w:rFonts w:hint="eastAsia"/>
        </w:rPr>
        <w:t>-E/C.12/1991/4</w:t>
      </w:r>
      <w:r>
        <w:rPr>
          <w:rFonts w:hint="eastAsia"/>
        </w:rPr>
        <w:t>和</w:t>
      </w:r>
      <w:r>
        <w:t>Add.1)</w:t>
      </w:r>
      <w:r>
        <w:rPr>
          <w:rFonts w:hint="eastAsia"/>
        </w:rPr>
        <w:t>、第七届</w:t>
      </w:r>
      <w:r>
        <w:t>(E/1993/</w:t>
      </w:r>
      <w:r>
        <w:rPr>
          <w:rFonts w:hint="eastAsia"/>
        </w:rPr>
        <w:t xml:space="preserve"> </w:t>
      </w:r>
      <w:r>
        <w:t>22</w:t>
      </w:r>
      <w:r>
        <w:rPr>
          <w:rFonts w:hint="eastAsia"/>
        </w:rPr>
        <w:t>-E/C.12/1992/2</w:t>
      </w:r>
      <w:r>
        <w:t>)</w:t>
      </w:r>
      <w:r>
        <w:rPr>
          <w:rFonts w:hint="eastAsia"/>
        </w:rPr>
        <w:t>、第八和第九届</w:t>
      </w:r>
      <w:r>
        <w:t>(E/1994/23</w:t>
      </w:r>
      <w:r>
        <w:rPr>
          <w:rFonts w:hint="eastAsia"/>
        </w:rPr>
        <w:t>-E/C.12/1993/</w:t>
      </w:r>
      <w:r>
        <w:t xml:space="preserve"> </w:t>
      </w:r>
      <w:r>
        <w:rPr>
          <w:rFonts w:hint="eastAsia"/>
        </w:rPr>
        <w:t>19</w:t>
      </w:r>
      <w:r>
        <w:t>)</w:t>
      </w:r>
      <w:r>
        <w:rPr>
          <w:rFonts w:hint="eastAsia"/>
        </w:rPr>
        <w:t>、第十和第十一届</w:t>
      </w:r>
      <w:r>
        <w:t>(E/1995/22</w:t>
      </w:r>
      <w:r>
        <w:rPr>
          <w:rFonts w:hint="eastAsia"/>
        </w:rPr>
        <w:t>-E/C.12/1994/20</w:t>
      </w:r>
      <w:r>
        <w:rPr>
          <w:rFonts w:hint="eastAsia"/>
        </w:rPr>
        <w:t>和</w:t>
      </w:r>
      <w:r>
        <w:t>Corr.1)</w:t>
      </w:r>
      <w:r>
        <w:rPr>
          <w:rFonts w:hint="eastAsia"/>
        </w:rPr>
        <w:t>、第十二届和第十三届</w:t>
      </w:r>
      <w:r>
        <w:t>(E/1996/22</w:t>
      </w:r>
      <w:r>
        <w:rPr>
          <w:rFonts w:hint="eastAsia"/>
        </w:rPr>
        <w:t>-E/C.12/1995/18</w:t>
      </w:r>
      <w:r>
        <w:t>)</w:t>
      </w:r>
      <w:r>
        <w:rPr>
          <w:rFonts w:hint="eastAsia"/>
        </w:rPr>
        <w:t>、第十四届和第十五届</w:t>
      </w:r>
      <w:r>
        <w:t>(E/1997/ 22</w:t>
      </w:r>
      <w:r>
        <w:rPr>
          <w:rFonts w:hint="eastAsia"/>
        </w:rPr>
        <w:t>-E/C.12/1996/6</w:t>
      </w:r>
      <w:r>
        <w:t>)</w:t>
      </w:r>
      <w:r>
        <w:rPr>
          <w:rFonts w:hint="eastAsia"/>
        </w:rPr>
        <w:t>、第十六届和第十七届</w:t>
      </w:r>
      <w:r>
        <w:t>(E/1998/22</w:t>
      </w:r>
      <w:r>
        <w:rPr>
          <w:rFonts w:hint="eastAsia"/>
        </w:rPr>
        <w:t>-E/C.12/1997/10</w:t>
      </w:r>
      <w:r>
        <w:t>)</w:t>
      </w:r>
      <w:r>
        <w:rPr>
          <w:rFonts w:hint="eastAsia"/>
        </w:rPr>
        <w:t>、第十八届和第十九届</w:t>
      </w:r>
      <w:r>
        <w:t>(E/1999/22</w:t>
      </w:r>
      <w:r>
        <w:rPr>
          <w:rFonts w:hint="eastAsia"/>
        </w:rPr>
        <w:t>-E/C.12/1998/26</w:t>
      </w:r>
      <w:r>
        <w:t>)</w:t>
      </w:r>
      <w:r>
        <w:rPr>
          <w:rFonts w:hint="eastAsia"/>
        </w:rPr>
        <w:t>、第二十和二十一届</w:t>
      </w:r>
      <w:r>
        <w:rPr>
          <w:rFonts w:hint="eastAsia"/>
        </w:rPr>
        <w:t>(E/2000/22-E/C.12/1999/11</w:t>
      </w:r>
      <w:r>
        <w:rPr>
          <w:rFonts w:hint="eastAsia"/>
        </w:rPr>
        <w:t>和</w:t>
      </w:r>
      <w:r>
        <w:t>Corr.1</w:t>
      </w:r>
      <w:r>
        <w:rPr>
          <w:rFonts w:hint="eastAsia"/>
        </w:rPr>
        <w:t>)</w:t>
      </w:r>
      <w:r>
        <w:rPr>
          <w:rFonts w:hint="eastAsia"/>
        </w:rPr>
        <w:t>、第二十二、二十三和二十四届</w:t>
      </w:r>
      <w:r>
        <w:rPr>
          <w:rFonts w:hint="eastAsia"/>
        </w:rPr>
        <w:t>(E/2001/12-E/C.12/2001/12)</w:t>
      </w:r>
      <w:r>
        <w:rPr>
          <w:rFonts w:hint="eastAsia"/>
        </w:rPr>
        <w:t>。</w:t>
      </w:r>
    </w:p>
    <w:p w:rsidR="00000000" w:rsidRDefault="00000000">
      <w:pPr>
        <w:spacing w:after="320"/>
        <w:textAlignment w:val="center"/>
      </w:pPr>
      <w:r>
        <w:tab/>
        <w:t>1</w:t>
      </w:r>
      <w:r>
        <w:rPr>
          <w:rFonts w:hint="eastAsia"/>
        </w:rPr>
        <w:t>6.</w:t>
      </w:r>
      <w:r>
        <w:t xml:space="preserve">  </w:t>
      </w:r>
      <w:r>
        <w:rPr>
          <w:rFonts w:hint="eastAsia"/>
        </w:rPr>
        <w:t>委员会根据议事规则第</w:t>
      </w:r>
      <w:r>
        <w:t>8</w:t>
      </w:r>
      <w:r>
        <w:rPr>
          <w:rFonts w:hint="eastAsia"/>
        </w:rPr>
        <w:t>条，在第</w:t>
      </w:r>
      <w:r>
        <w:t>1</w:t>
      </w:r>
      <w:r>
        <w:rPr>
          <w:rFonts w:hint="eastAsia"/>
        </w:rPr>
        <w:t>次会议上审议了第二十五届会议工作方案草案，并核准了这项在审议过程中经修订的草案。</w:t>
      </w:r>
    </w:p>
    <w:p w:rsidR="00000000" w:rsidRDefault="00000000">
      <w:pPr>
        <w:pStyle w:val="Heading4"/>
      </w:pPr>
      <w:r>
        <w:rPr>
          <w:rFonts w:hint="eastAsia"/>
        </w:rPr>
        <w:t>第二十六届会议</w:t>
      </w:r>
    </w:p>
    <w:p w:rsidR="00000000" w:rsidRDefault="00000000">
      <w:r>
        <w:tab/>
        <w:t>1</w:t>
      </w:r>
      <w:r>
        <w:rPr>
          <w:rFonts w:hint="eastAsia"/>
        </w:rPr>
        <w:t>7.</w:t>
      </w:r>
      <w:r>
        <w:t xml:space="preserve">  </w:t>
      </w:r>
      <w:r>
        <w:rPr>
          <w:rFonts w:hint="eastAsia"/>
        </w:rPr>
        <w:t>委员会在</w:t>
      </w:r>
      <w:r>
        <w:rPr>
          <w:rFonts w:hint="eastAsia"/>
        </w:rPr>
        <w:t>2001</w:t>
      </w:r>
      <w:r>
        <w:rPr>
          <w:rFonts w:hint="eastAsia"/>
        </w:rPr>
        <w:t>年</w:t>
      </w:r>
      <w:r>
        <w:rPr>
          <w:rFonts w:hint="eastAsia"/>
        </w:rPr>
        <w:t>8</w:t>
      </w:r>
      <w:r>
        <w:rPr>
          <w:rFonts w:hint="eastAsia"/>
        </w:rPr>
        <w:t>月</w:t>
      </w:r>
      <w:r>
        <w:t>1</w:t>
      </w:r>
      <w:r>
        <w:rPr>
          <w:rFonts w:hint="eastAsia"/>
        </w:rPr>
        <w:t>3</w:t>
      </w:r>
      <w:r>
        <w:rPr>
          <w:rFonts w:hint="eastAsia"/>
        </w:rPr>
        <w:t>日第</w:t>
      </w:r>
      <w:r>
        <w:rPr>
          <w:rFonts w:hint="eastAsia"/>
        </w:rPr>
        <w:t>30</w:t>
      </w:r>
      <w:r>
        <w:rPr>
          <w:rFonts w:hint="eastAsia"/>
        </w:rPr>
        <w:t>次会议上审议了工作安排。关于这一项目，委员会收到下列文件：</w:t>
      </w:r>
    </w:p>
    <w:p w:rsidR="00000000" w:rsidRDefault="00000000">
      <w:pPr>
        <w:pStyle w:val="a9"/>
        <w:numPr>
          <w:ilvl w:val="0"/>
          <w:numId w:val="95"/>
        </w:numPr>
        <w:tabs>
          <w:tab w:val="clear" w:pos="510"/>
        </w:tabs>
      </w:pPr>
      <w:r>
        <w:rPr>
          <w:rFonts w:hint="eastAsia"/>
        </w:rPr>
        <w:t>秘书长在同委员会主席磋商之后编写的第二十六届会议工作方案草案</w:t>
      </w:r>
      <w:r>
        <w:t>(E/C.12/</w:t>
      </w:r>
      <w:r>
        <w:rPr>
          <w:rFonts w:hint="eastAsia"/>
        </w:rPr>
        <w:t>2001</w:t>
      </w:r>
      <w:r>
        <w:t>/L.2</w:t>
      </w:r>
      <w:r>
        <w:rPr>
          <w:rFonts w:hint="eastAsia"/>
        </w:rPr>
        <w:t>/</w:t>
      </w:r>
      <w:r>
        <w:t>Rev.1)</w:t>
      </w:r>
      <w:r>
        <w:rPr>
          <w:rFonts w:hint="eastAsia"/>
        </w:rPr>
        <w:t>；</w:t>
      </w:r>
    </w:p>
    <w:p w:rsidR="00000000" w:rsidRDefault="00000000">
      <w:pPr>
        <w:pStyle w:val="a9"/>
        <w:numPr>
          <w:ilvl w:val="0"/>
          <w:numId w:val="95"/>
        </w:numPr>
        <w:tabs>
          <w:tab w:val="clear" w:pos="510"/>
        </w:tabs>
      </w:pPr>
      <w:r>
        <w:rPr>
          <w:rFonts w:hint="eastAsia"/>
        </w:rPr>
        <w:t>委员会前几届会议的工作报告</w:t>
      </w:r>
      <w:r>
        <w:rPr>
          <w:rFonts w:hint="eastAsia"/>
        </w:rPr>
        <w:t>(</w:t>
      </w:r>
      <w:r>
        <w:rPr>
          <w:rFonts w:hint="eastAsia"/>
        </w:rPr>
        <w:t>见第</w:t>
      </w:r>
      <w:r>
        <w:rPr>
          <w:rFonts w:hint="eastAsia"/>
        </w:rPr>
        <w:t>15(</w:t>
      </w:r>
      <w:r>
        <w:t>b)</w:t>
      </w:r>
      <w:r>
        <w:rPr>
          <w:rFonts w:hint="eastAsia"/>
        </w:rPr>
        <w:t>段</w:t>
      </w:r>
      <w:r>
        <w:rPr>
          <w:rFonts w:hint="eastAsia"/>
        </w:rPr>
        <w:t>)</w:t>
      </w:r>
      <w:r>
        <w:rPr>
          <w:rFonts w:hint="eastAsia"/>
        </w:rPr>
        <w:t>。</w:t>
      </w:r>
    </w:p>
    <w:p w:rsidR="00000000" w:rsidRDefault="00000000">
      <w:pPr>
        <w:spacing w:after="320"/>
        <w:textAlignment w:val="center"/>
        <w:rPr>
          <w:rFonts w:hint="eastAsia"/>
        </w:rPr>
      </w:pPr>
      <w:r>
        <w:tab/>
        <w:t>1</w:t>
      </w:r>
      <w:r>
        <w:rPr>
          <w:rFonts w:hint="eastAsia"/>
        </w:rPr>
        <w:t>8.</w:t>
      </w:r>
      <w:r>
        <w:t xml:space="preserve">  </w:t>
      </w:r>
      <w:r>
        <w:rPr>
          <w:rFonts w:hint="eastAsia"/>
        </w:rPr>
        <w:t>委员会依照议事规则第</w:t>
      </w:r>
      <w:r>
        <w:t>8</w:t>
      </w:r>
      <w:r>
        <w:rPr>
          <w:rFonts w:hint="eastAsia"/>
        </w:rPr>
        <w:t>条在第</w:t>
      </w:r>
      <w:r>
        <w:rPr>
          <w:rFonts w:hint="eastAsia"/>
        </w:rPr>
        <w:t>30</w:t>
      </w:r>
      <w:r>
        <w:rPr>
          <w:rFonts w:hint="eastAsia"/>
        </w:rPr>
        <w:t>次会议上审议了第二十六届会议工作方案草案，并核准了这项在审议过程中经修订的草案。</w:t>
      </w:r>
    </w:p>
    <w:p w:rsidR="00000000" w:rsidRDefault="00000000">
      <w:pPr>
        <w:pStyle w:val="Heading4"/>
      </w:pPr>
      <w:r>
        <w:rPr>
          <w:rFonts w:hint="eastAsia"/>
        </w:rPr>
        <w:t>第二十七届会议</w:t>
      </w:r>
    </w:p>
    <w:p w:rsidR="00000000" w:rsidRDefault="00000000">
      <w:pPr>
        <w:rPr>
          <w:rFonts w:hint="eastAsia"/>
        </w:rPr>
      </w:pPr>
      <w:r>
        <w:tab/>
        <w:t>1</w:t>
      </w:r>
      <w:r>
        <w:rPr>
          <w:rFonts w:hint="eastAsia"/>
        </w:rPr>
        <w:t>9.</w:t>
      </w:r>
      <w:r>
        <w:t xml:space="preserve">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12</w:t>
      </w:r>
      <w:r>
        <w:rPr>
          <w:rFonts w:hint="eastAsia"/>
        </w:rPr>
        <w:t>日第</w:t>
      </w:r>
      <w:r>
        <w:rPr>
          <w:rFonts w:hint="eastAsia"/>
        </w:rPr>
        <w:t>59</w:t>
      </w:r>
      <w:r>
        <w:rPr>
          <w:rFonts w:hint="eastAsia"/>
        </w:rPr>
        <w:t>次会议上审议了工作安排。关于这一项目，委员会收到下列文件：</w:t>
      </w:r>
    </w:p>
    <w:p w:rsidR="00000000" w:rsidRDefault="00000000">
      <w:pPr>
        <w:numPr>
          <w:ilvl w:val="0"/>
          <w:numId w:val="301"/>
        </w:numPr>
        <w:rPr>
          <w:rFonts w:hint="eastAsia"/>
        </w:rPr>
      </w:pPr>
      <w:r>
        <w:rPr>
          <w:rFonts w:hint="eastAsia"/>
        </w:rPr>
        <w:t>秘书长在同委员会主席磋商之后编写的第二十七届会议工作方案草案</w:t>
      </w:r>
      <w:r>
        <w:t>(E/C.12/</w:t>
      </w:r>
      <w:r>
        <w:rPr>
          <w:rFonts w:hint="eastAsia"/>
        </w:rPr>
        <w:t>2001</w:t>
      </w:r>
      <w:r>
        <w:t>/L.</w:t>
      </w:r>
      <w:r>
        <w:rPr>
          <w:rFonts w:hint="eastAsia"/>
        </w:rPr>
        <w:t>3/</w:t>
      </w:r>
      <w:r>
        <w:t>Rev.1)</w:t>
      </w:r>
      <w:r>
        <w:rPr>
          <w:rFonts w:hint="eastAsia"/>
        </w:rPr>
        <w:t>；</w:t>
      </w:r>
    </w:p>
    <w:p w:rsidR="00000000" w:rsidRDefault="00000000">
      <w:pPr>
        <w:numPr>
          <w:ilvl w:val="0"/>
          <w:numId w:val="301"/>
        </w:numPr>
      </w:pPr>
      <w:r>
        <w:rPr>
          <w:rFonts w:hint="eastAsia"/>
        </w:rPr>
        <w:t>委员会前几届会议的工作报告</w:t>
      </w:r>
      <w:r>
        <w:rPr>
          <w:rFonts w:hint="eastAsia"/>
        </w:rPr>
        <w:t>(</w:t>
      </w:r>
      <w:r>
        <w:rPr>
          <w:rFonts w:hint="eastAsia"/>
        </w:rPr>
        <w:t>见第</w:t>
      </w:r>
      <w:r>
        <w:rPr>
          <w:rFonts w:hint="eastAsia"/>
        </w:rPr>
        <w:t>14(</w:t>
      </w:r>
      <w:r>
        <w:t>b)</w:t>
      </w:r>
      <w:r>
        <w:rPr>
          <w:rFonts w:hint="eastAsia"/>
        </w:rPr>
        <w:t>段</w:t>
      </w:r>
      <w:r>
        <w:rPr>
          <w:rFonts w:hint="eastAsia"/>
        </w:rPr>
        <w:t>)</w:t>
      </w:r>
      <w:r>
        <w:rPr>
          <w:rFonts w:hint="eastAsia"/>
        </w:rPr>
        <w:t>。</w:t>
      </w:r>
    </w:p>
    <w:p w:rsidR="00000000" w:rsidRDefault="00000000">
      <w:pPr>
        <w:spacing w:after="320"/>
        <w:textAlignment w:val="center"/>
      </w:pPr>
      <w:r>
        <w:tab/>
      </w:r>
      <w:r>
        <w:rPr>
          <w:rFonts w:hint="eastAsia"/>
        </w:rPr>
        <w:t>20.</w:t>
      </w:r>
      <w:r>
        <w:t xml:space="preserve">  </w:t>
      </w:r>
      <w:r>
        <w:rPr>
          <w:rFonts w:hint="eastAsia"/>
        </w:rPr>
        <w:t>委员会依照议事规则第</w:t>
      </w:r>
      <w:r>
        <w:t>8</w:t>
      </w:r>
      <w:r>
        <w:rPr>
          <w:rFonts w:hint="eastAsia"/>
        </w:rPr>
        <w:t>条，在第</w:t>
      </w:r>
      <w:r>
        <w:rPr>
          <w:rFonts w:hint="eastAsia"/>
        </w:rPr>
        <w:t>59</w:t>
      </w:r>
      <w:r>
        <w:rPr>
          <w:rFonts w:hint="eastAsia"/>
        </w:rPr>
        <w:t>次会议上审议了第二十七届会议工作方案草案，并核准了这项在审议过程中经修订的草案。</w:t>
      </w:r>
    </w:p>
    <w:p w:rsidR="00000000" w:rsidRDefault="00000000">
      <w:pPr>
        <w:pStyle w:val="Heading3"/>
      </w:pPr>
      <w:r>
        <w:rPr>
          <w:u w:val="none"/>
        </w:rPr>
        <w:t xml:space="preserve">G.  </w:t>
      </w:r>
      <w:r>
        <w:rPr>
          <w:rFonts w:hint="eastAsia"/>
        </w:rPr>
        <w:t>下几届会议</w:t>
      </w:r>
    </w:p>
    <w:p w:rsidR="00000000" w:rsidRDefault="00000000">
      <w:r>
        <w:tab/>
      </w:r>
      <w:r>
        <w:rPr>
          <w:rFonts w:hint="eastAsia"/>
        </w:rPr>
        <w:t>21.</w:t>
      </w:r>
      <w:r>
        <w:t xml:space="preserve">  </w:t>
      </w:r>
      <w:r>
        <w:rPr>
          <w:rFonts w:hint="eastAsia"/>
        </w:rPr>
        <w:t>根据确定的时间表，第二十八届和第二十九届会议分别订于</w:t>
      </w:r>
      <w:r>
        <w:t>2002</w:t>
      </w:r>
      <w:r>
        <w:rPr>
          <w:rFonts w:hint="eastAsia"/>
        </w:rPr>
        <w:t>年</w:t>
      </w:r>
      <w:r>
        <w:t>4</w:t>
      </w:r>
      <w:r>
        <w:rPr>
          <w:rFonts w:hint="eastAsia"/>
        </w:rPr>
        <w:t>月</w:t>
      </w:r>
      <w:r>
        <w:t>2</w:t>
      </w:r>
      <w:r>
        <w:rPr>
          <w:rFonts w:hint="eastAsia"/>
        </w:rPr>
        <w:t>9</w:t>
      </w:r>
      <w:r>
        <w:rPr>
          <w:rFonts w:hint="eastAsia"/>
        </w:rPr>
        <w:t>日至</w:t>
      </w:r>
      <w:r>
        <w:t>5</w:t>
      </w:r>
      <w:r>
        <w:rPr>
          <w:rFonts w:hint="eastAsia"/>
        </w:rPr>
        <w:t>月</w:t>
      </w:r>
      <w:r>
        <w:rPr>
          <w:rFonts w:hint="eastAsia"/>
        </w:rPr>
        <w:t>17</w:t>
      </w:r>
      <w:r>
        <w:rPr>
          <w:rFonts w:hint="eastAsia"/>
        </w:rPr>
        <w:t>日及</w:t>
      </w:r>
      <w:r>
        <w:rPr>
          <w:rFonts w:hint="eastAsia"/>
        </w:rPr>
        <w:t>11</w:t>
      </w:r>
      <w:r>
        <w:rPr>
          <w:rFonts w:hint="eastAsia"/>
        </w:rPr>
        <w:t>月</w:t>
      </w:r>
      <w:r>
        <w:rPr>
          <w:rFonts w:hint="eastAsia"/>
        </w:rPr>
        <w:t>11</w:t>
      </w:r>
      <w:r>
        <w:rPr>
          <w:rFonts w:hint="eastAsia"/>
        </w:rPr>
        <w:t>日至</w:t>
      </w:r>
      <w:r>
        <w:rPr>
          <w:rFonts w:hint="eastAsia"/>
        </w:rPr>
        <w:t>29</w:t>
      </w:r>
      <w:r>
        <w:rPr>
          <w:rFonts w:hint="eastAsia"/>
        </w:rPr>
        <w:t>日举行。</w:t>
      </w:r>
    </w:p>
    <w:p w:rsidR="00000000" w:rsidRDefault="00000000">
      <w:pPr>
        <w:pStyle w:val="Heading3"/>
        <w:spacing w:before="320"/>
        <w:textAlignment w:val="center"/>
      </w:pPr>
      <w:r>
        <w:rPr>
          <w:u w:val="none"/>
        </w:rPr>
        <w:t xml:space="preserve">H.  </w:t>
      </w:r>
      <w:r>
        <w:rPr>
          <w:rFonts w:hint="eastAsia"/>
        </w:rPr>
        <w:t>预定由委员会下几届会议审议的缔约国报告</w:t>
      </w:r>
    </w:p>
    <w:p w:rsidR="00000000" w:rsidRDefault="00000000">
      <w:pPr>
        <w:spacing w:after="320"/>
        <w:textAlignment w:val="center"/>
      </w:pPr>
      <w:r>
        <w:tab/>
      </w:r>
      <w:r>
        <w:rPr>
          <w:rFonts w:hint="eastAsia"/>
        </w:rPr>
        <w:t>22.</w:t>
      </w:r>
      <w:r>
        <w:t xml:space="preserve">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11</w:t>
      </w:r>
      <w:r>
        <w:rPr>
          <w:rFonts w:hint="eastAsia"/>
        </w:rPr>
        <w:t>日第</w:t>
      </w:r>
      <w:r>
        <w:rPr>
          <w:rFonts w:hint="eastAsia"/>
        </w:rPr>
        <w:t>29</w:t>
      </w:r>
      <w:r>
        <w:rPr>
          <w:rFonts w:hint="eastAsia"/>
        </w:rPr>
        <w:t>次会议上决定第二十七届会议审议下列缔约国的报告：</w:t>
      </w:r>
    </w:p>
    <w:p w:rsidR="00000000" w:rsidRDefault="00000000">
      <w:pPr>
        <w:pStyle w:val="Heading3"/>
        <w:ind w:left="1560"/>
        <w:jc w:val="left"/>
      </w:pPr>
      <w:r>
        <w:rPr>
          <w:rFonts w:hint="eastAsia"/>
        </w:rPr>
        <w:t>初次报告</w:t>
      </w:r>
    </w:p>
    <w:p w:rsidR="00000000" w:rsidRDefault="00000000">
      <w:pPr>
        <w:spacing w:after="320"/>
        <w:ind w:left="1036"/>
        <w:rPr>
          <w:rFonts w:hint="eastAsia"/>
        </w:rPr>
      </w:pPr>
      <w:r>
        <w:rPr>
          <w:rFonts w:hint="eastAsia"/>
        </w:rPr>
        <w:tab/>
      </w:r>
      <w:r>
        <w:rPr>
          <w:rFonts w:hint="eastAsia"/>
        </w:rPr>
        <w:tab/>
      </w:r>
      <w:r>
        <w:rPr>
          <w:rFonts w:hint="eastAsia"/>
        </w:rPr>
        <w:t>克罗地亚</w:t>
      </w:r>
      <w:r>
        <w:tab/>
      </w:r>
      <w:r>
        <w:tab/>
      </w:r>
      <w:r>
        <w:tab/>
      </w:r>
      <w:r>
        <w:tab/>
        <w:t>E/1990/5/Add.</w:t>
      </w:r>
      <w:r>
        <w:rPr>
          <w:rFonts w:hint="eastAsia"/>
        </w:rPr>
        <w:t>46</w:t>
      </w:r>
    </w:p>
    <w:p w:rsidR="00000000" w:rsidRDefault="00000000">
      <w:pPr>
        <w:pStyle w:val="Heading3"/>
        <w:ind w:left="1560"/>
        <w:jc w:val="left"/>
      </w:pPr>
      <w:r>
        <w:rPr>
          <w:rFonts w:hint="eastAsia"/>
        </w:rPr>
        <w:t>第二次定期报告</w:t>
      </w:r>
    </w:p>
    <w:p w:rsidR="00000000" w:rsidRDefault="00000000">
      <w:pPr>
        <w:ind w:left="1038"/>
        <w:textAlignment w:val="center"/>
        <w:rPr>
          <w:rFonts w:hint="eastAsia"/>
        </w:rPr>
      </w:pPr>
      <w:r>
        <w:rPr>
          <w:rFonts w:hint="eastAsia"/>
        </w:rPr>
        <w:tab/>
      </w:r>
      <w:r>
        <w:rPr>
          <w:rFonts w:hint="eastAsia"/>
        </w:rPr>
        <w:tab/>
      </w:r>
      <w:r>
        <w:rPr>
          <w:rFonts w:hint="eastAsia"/>
        </w:rPr>
        <w:t>阿尔及利亚</w:t>
      </w:r>
      <w:r>
        <w:tab/>
      </w:r>
      <w:r>
        <w:tab/>
      </w:r>
      <w:r>
        <w:tab/>
      </w:r>
      <w:r>
        <w:tab/>
        <w:t>E/1990/6/Add.26</w:t>
      </w:r>
    </w:p>
    <w:p w:rsidR="00000000" w:rsidRDefault="00000000">
      <w:pPr>
        <w:ind w:left="1038"/>
        <w:textAlignment w:val="center"/>
      </w:pPr>
      <w:r>
        <w:rPr>
          <w:rFonts w:hint="eastAsia"/>
        </w:rPr>
        <w:tab/>
      </w:r>
      <w:r>
        <w:rPr>
          <w:rFonts w:hint="eastAsia"/>
        </w:rPr>
        <w:tab/>
      </w:r>
      <w:r>
        <w:rPr>
          <w:rFonts w:hint="eastAsia"/>
        </w:rPr>
        <w:t>法</w:t>
      </w:r>
      <w:r>
        <w:rPr>
          <w:rFonts w:hint="eastAsia"/>
        </w:rPr>
        <w:t xml:space="preserve">  </w:t>
      </w:r>
      <w:r>
        <w:rPr>
          <w:rFonts w:hint="eastAsia"/>
        </w:rPr>
        <w:t>国</w:t>
      </w:r>
      <w:r>
        <w:rPr>
          <w:rFonts w:hint="eastAsia"/>
        </w:rPr>
        <w:tab/>
      </w:r>
      <w:r>
        <w:rPr>
          <w:rFonts w:hint="eastAsia"/>
        </w:rPr>
        <w:tab/>
      </w:r>
      <w:r>
        <w:rPr>
          <w:rFonts w:hint="eastAsia"/>
        </w:rPr>
        <w:tab/>
      </w:r>
      <w:r>
        <w:rPr>
          <w:rFonts w:hint="eastAsia"/>
        </w:rPr>
        <w:tab/>
      </w:r>
      <w:r>
        <w:rPr>
          <w:rFonts w:hint="eastAsia"/>
        </w:rPr>
        <w:tab/>
      </w:r>
      <w:r>
        <w:t>E/1990/</w:t>
      </w:r>
      <w:r>
        <w:rPr>
          <w:rFonts w:hint="eastAsia"/>
        </w:rPr>
        <w:t>6</w:t>
      </w:r>
      <w:r>
        <w:t>/Add.</w:t>
      </w:r>
      <w:r>
        <w:rPr>
          <w:rFonts w:hint="eastAsia"/>
        </w:rPr>
        <w:t>2</w:t>
      </w:r>
      <w:r>
        <w:t>7</w:t>
      </w:r>
    </w:p>
    <w:p w:rsidR="00000000" w:rsidRDefault="00000000">
      <w:pPr>
        <w:spacing w:after="240"/>
        <w:ind w:left="1038"/>
        <w:textAlignment w:val="center"/>
        <w:rPr>
          <w:rFonts w:hint="eastAsia"/>
        </w:rPr>
      </w:pPr>
      <w:r>
        <w:rPr>
          <w:rFonts w:hint="eastAsia"/>
        </w:rPr>
        <w:tab/>
      </w:r>
      <w:r>
        <w:rPr>
          <w:rFonts w:hint="eastAsia"/>
        </w:rPr>
        <w:tab/>
      </w:r>
      <w:r>
        <w:rPr>
          <w:rFonts w:hint="eastAsia"/>
        </w:rPr>
        <w:t>牙买加</w:t>
      </w:r>
      <w:r>
        <w:rPr>
          <w:rFonts w:hint="eastAsia"/>
        </w:rPr>
        <w:tab/>
      </w:r>
      <w:r>
        <w:rPr>
          <w:rFonts w:hint="eastAsia"/>
        </w:rPr>
        <w:tab/>
      </w:r>
      <w:r>
        <w:rPr>
          <w:rFonts w:hint="eastAsia"/>
        </w:rPr>
        <w:tab/>
      </w:r>
      <w:r>
        <w:rPr>
          <w:rFonts w:hint="eastAsia"/>
        </w:rPr>
        <w:tab/>
      </w:r>
      <w:r>
        <w:rPr>
          <w:rFonts w:hint="eastAsia"/>
        </w:rPr>
        <w:tab/>
        <w:t>E/1990/6/</w:t>
      </w:r>
      <w:r>
        <w:t>Add.28</w:t>
      </w:r>
    </w:p>
    <w:p w:rsidR="00000000" w:rsidRDefault="00000000">
      <w:pPr>
        <w:pStyle w:val="Heading3"/>
        <w:ind w:left="1560"/>
        <w:jc w:val="left"/>
        <w:rPr>
          <w:rFonts w:hint="eastAsia"/>
        </w:rPr>
      </w:pPr>
      <w:r>
        <w:rPr>
          <w:rFonts w:hint="eastAsia"/>
          <w:lang w:val="fr-CH"/>
        </w:rPr>
        <w:t>第四次定期报告</w:t>
      </w:r>
    </w:p>
    <w:p w:rsidR="00000000" w:rsidRDefault="00000000">
      <w:pPr>
        <w:ind w:left="2040"/>
      </w:pPr>
      <w:r>
        <w:rPr>
          <w:rFonts w:hint="eastAsia"/>
          <w:lang w:val="fr-CH"/>
        </w:rPr>
        <w:t>瑞</w:t>
      </w:r>
      <w:r>
        <w:rPr>
          <w:rFonts w:hint="eastAsia"/>
        </w:rPr>
        <w:t xml:space="preserve">  </w:t>
      </w:r>
      <w:r>
        <w:rPr>
          <w:rFonts w:hint="eastAsia"/>
          <w:lang w:val="fr-CH"/>
        </w:rPr>
        <w:t>典</w:t>
      </w:r>
      <w:r>
        <w:rPr>
          <w:rFonts w:hint="eastAsia"/>
        </w:rPr>
        <w:tab/>
      </w:r>
      <w:r>
        <w:rPr>
          <w:rFonts w:hint="eastAsia"/>
        </w:rPr>
        <w:tab/>
      </w:r>
      <w:r>
        <w:rPr>
          <w:rFonts w:hint="eastAsia"/>
        </w:rPr>
        <w:tab/>
      </w:r>
      <w:r>
        <w:rPr>
          <w:rFonts w:hint="eastAsia"/>
        </w:rPr>
        <w:tab/>
      </w:r>
      <w:r>
        <w:rPr>
          <w:rFonts w:hint="eastAsia"/>
        </w:rPr>
        <w:tab/>
        <w:t>E/C.12/4/</w:t>
      </w:r>
      <w:r>
        <w:t>Add.4</w:t>
      </w:r>
    </w:p>
    <w:p w:rsidR="00000000" w:rsidRDefault="00000000">
      <w:pPr>
        <w:spacing w:after="160"/>
        <w:ind w:left="2040"/>
        <w:rPr>
          <w:rFonts w:hint="eastAsia"/>
        </w:rPr>
      </w:pPr>
      <w:r>
        <w:rPr>
          <w:rFonts w:hint="eastAsia"/>
        </w:rPr>
        <w:t>哥伦比亚</w:t>
      </w:r>
      <w:r>
        <w:rPr>
          <w:rFonts w:hint="eastAsia"/>
        </w:rPr>
        <w:tab/>
      </w:r>
      <w:r>
        <w:rPr>
          <w:rFonts w:hint="eastAsia"/>
        </w:rPr>
        <w:tab/>
      </w:r>
      <w:r>
        <w:rPr>
          <w:rFonts w:hint="eastAsia"/>
        </w:rPr>
        <w:tab/>
      </w:r>
      <w:r>
        <w:rPr>
          <w:rFonts w:hint="eastAsia"/>
        </w:rPr>
        <w:tab/>
        <w:t>E/C.12/4/</w:t>
      </w:r>
      <w:r>
        <w:t>Add.</w:t>
      </w:r>
      <w:r>
        <w:rPr>
          <w:rFonts w:hint="eastAsia"/>
        </w:rPr>
        <w:t>6</w:t>
      </w:r>
    </w:p>
    <w:p w:rsidR="00000000" w:rsidRDefault="00000000">
      <w:pPr>
        <w:spacing w:after="100"/>
        <w:rPr>
          <w:rFonts w:hint="eastAsia"/>
        </w:rPr>
      </w:pPr>
      <w:r>
        <w:rPr>
          <w:rFonts w:hint="eastAsia"/>
        </w:rPr>
        <w:tab/>
        <w:t xml:space="preserve">23.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12</w:t>
      </w:r>
      <w:r>
        <w:rPr>
          <w:rFonts w:hint="eastAsia"/>
        </w:rPr>
        <w:t>日第</w:t>
      </w:r>
      <w:r>
        <w:rPr>
          <w:rFonts w:hint="eastAsia"/>
        </w:rPr>
        <w:t>59</w:t>
      </w:r>
      <w:r>
        <w:rPr>
          <w:rFonts w:hint="eastAsia"/>
        </w:rPr>
        <w:t>次会议上决定第二十八届会议审议下列缔约国的报告：</w:t>
      </w:r>
    </w:p>
    <w:p w:rsidR="00000000" w:rsidRDefault="00000000">
      <w:pPr>
        <w:pStyle w:val="Heading3"/>
        <w:ind w:left="1560"/>
        <w:jc w:val="left"/>
        <w:rPr>
          <w:rFonts w:hint="eastAsia"/>
        </w:rPr>
      </w:pPr>
      <w:r>
        <w:rPr>
          <w:rFonts w:hint="eastAsia"/>
        </w:rPr>
        <w:t>初次报告</w:t>
      </w:r>
    </w:p>
    <w:p w:rsidR="00000000" w:rsidRDefault="00000000">
      <w:pPr>
        <w:ind w:left="2040"/>
      </w:pPr>
      <w:r>
        <w:rPr>
          <w:rFonts w:hint="eastAsia"/>
        </w:rPr>
        <w:t>捷克共和国</w:t>
      </w:r>
      <w:r>
        <w:rPr>
          <w:rFonts w:hint="eastAsia"/>
        </w:rPr>
        <w:tab/>
      </w:r>
      <w:r>
        <w:rPr>
          <w:rFonts w:hint="eastAsia"/>
        </w:rPr>
        <w:tab/>
      </w:r>
      <w:r>
        <w:rPr>
          <w:rFonts w:hint="eastAsia"/>
        </w:rPr>
        <w:tab/>
      </w:r>
      <w:r>
        <w:rPr>
          <w:rFonts w:hint="eastAsia"/>
        </w:rPr>
        <w:tab/>
        <w:t>E/1990/5/</w:t>
      </w:r>
      <w:r>
        <w:t>Add.</w:t>
      </w:r>
      <w:r>
        <w:rPr>
          <w:rFonts w:hint="eastAsia"/>
        </w:rPr>
        <w:t>4</w:t>
      </w:r>
      <w:r>
        <w:t>7</w:t>
      </w:r>
    </w:p>
    <w:p w:rsidR="00000000" w:rsidRDefault="00000000">
      <w:pPr>
        <w:spacing w:after="160"/>
        <w:ind w:left="2040"/>
        <w:rPr>
          <w:rFonts w:hint="eastAsia"/>
        </w:rPr>
      </w:pPr>
      <w:r>
        <w:rPr>
          <w:rFonts w:hint="eastAsia"/>
        </w:rPr>
        <w:t>贝</w:t>
      </w:r>
      <w:r>
        <w:rPr>
          <w:rFonts w:hint="eastAsia"/>
        </w:rPr>
        <w:t xml:space="preserve">  </w:t>
      </w:r>
      <w:r>
        <w:rPr>
          <w:rFonts w:hint="eastAsia"/>
        </w:rPr>
        <w:t>宁</w:t>
      </w:r>
      <w:r>
        <w:rPr>
          <w:rFonts w:hint="eastAsia"/>
        </w:rPr>
        <w:tab/>
      </w:r>
      <w:r>
        <w:rPr>
          <w:rFonts w:hint="eastAsia"/>
        </w:rPr>
        <w:tab/>
      </w:r>
      <w:r>
        <w:rPr>
          <w:rFonts w:hint="eastAsia"/>
        </w:rPr>
        <w:tab/>
      </w:r>
      <w:r>
        <w:rPr>
          <w:rFonts w:hint="eastAsia"/>
        </w:rPr>
        <w:tab/>
      </w:r>
      <w:r>
        <w:rPr>
          <w:rFonts w:hint="eastAsia"/>
        </w:rPr>
        <w:tab/>
        <w:t>E/1990/5/</w:t>
      </w:r>
      <w:r>
        <w:t>Add</w:t>
      </w:r>
      <w:r>
        <w:rPr>
          <w:rFonts w:hint="eastAsia"/>
        </w:rPr>
        <w:t>.</w:t>
      </w:r>
      <w:r>
        <w:t>48</w:t>
      </w:r>
    </w:p>
    <w:p w:rsidR="00000000" w:rsidRDefault="00000000">
      <w:pPr>
        <w:pStyle w:val="Heading3"/>
        <w:ind w:left="1560"/>
        <w:jc w:val="left"/>
      </w:pPr>
      <w:r>
        <w:rPr>
          <w:rFonts w:hint="eastAsia"/>
        </w:rPr>
        <w:t>第二次定期报告</w:t>
      </w:r>
    </w:p>
    <w:p w:rsidR="00000000" w:rsidRDefault="00000000">
      <w:pPr>
        <w:ind w:left="1038"/>
        <w:textAlignment w:val="center"/>
        <w:rPr>
          <w:rFonts w:hint="eastAsia"/>
        </w:rPr>
      </w:pPr>
      <w:r>
        <w:rPr>
          <w:rFonts w:hint="eastAsia"/>
        </w:rPr>
        <w:tab/>
      </w:r>
      <w:r>
        <w:rPr>
          <w:rFonts w:hint="eastAsia"/>
        </w:rPr>
        <w:tab/>
      </w:r>
      <w:r>
        <w:rPr>
          <w:rFonts w:hint="eastAsia"/>
        </w:rPr>
        <w:t>爱尔兰</w:t>
      </w:r>
      <w:r>
        <w:rPr>
          <w:rFonts w:hint="eastAsia"/>
        </w:rPr>
        <w:tab/>
      </w:r>
      <w:r>
        <w:rPr>
          <w:rFonts w:hint="eastAsia"/>
        </w:rPr>
        <w:tab/>
      </w:r>
      <w:r>
        <w:rPr>
          <w:rFonts w:hint="eastAsia"/>
        </w:rPr>
        <w:tab/>
      </w:r>
      <w:r>
        <w:rPr>
          <w:rFonts w:hint="eastAsia"/>
        </w:rPr>
        <w:tab/>
      </w:r>
      <w:r>
        <w:rPr>
          <w:rFonts w:hint="eastAsia"/>
        </w:rPr>
        <w:tab/>
        <w:t>E/1990/6/</w:t>
      </w:r>
      <w:r>
        <w:t>Add.</w:t>
      </w:r>
      <w:r>
        <w:rPr>
          <w:rFonts w:hint="eastAsia"/>
        </w:rPr>
        <w:t>29</w:t>
      </w:r>
    </w:p>
    <w:p w:rsidR="00000000" w:rsidRDefault="00000000">
      <w:pPr>
        <w:spacing w:after="240"/>
        <w:ind w:left="1038"/>
        <w:textAlignment w:val="center"/>
        <w:rPr>
          <w:rFonts w:hint="eastAsia"/>
        </w:rPr>
      </w:pPr>
      <w:r>
        <w:rPr>
          <w:rFonts w:hint="eastAsia"/>
        </w:rPr>
        <w:tab/>
      </w:r>
      <w:r>
        <w:rPr>
          <w:rFonts w:hint="eastAsia"/>
        </w:rPr>
        <w:tab/>
      </w:r>
      <w:r>
        <w:rPr>
          <w:rFonts w:hint="eastAsia"/>
        </w:rPr>
        <w:t>特立尼达和多巴哥</w:t>
      </w:r>
      <w:r>
        <w:rPr>
          <w:rFonts w:hint="eastAsia"/>
        </w:rPr>
        <w:tab/>
      </w:r>
      <w:r>
        <w:rPr>
          <w:rFonts w:hint="eastAsia"/>
        </w:rPr>
        <w:tab/>
        <w:t>E/1990/6/</w:t>
      </w:r>
      <w:r>
        <w:t>Add.30</w:t>
      </w:r>
    </w:p>
    <w:p w:rsidR="00000000" w:rsidRDefault="00000000">
      <w:pPr>
        <w:pStyle w:val="Heading3"/>
        <w:ind w:left="1560"/>
        <w:jc w:val="left"/>
        <w:rPr>
          <w:rFonts w:hint="eastAsia"/>
        </w:rPr>
      </w:pPr>
      <w:r>
        <w:rPr>
          <w:rFonts w:hint="eastAsia"/>
        </w:rPr>
        <w:t>第四次定期报告</w:t>
      </w:r>
    </w:p>
    <w:p w:rsidR="00000000" w:rsidRDefault="00000000">
      <w:pPr>
        <w:ind w:left="5100" w:hanging="4080"/>
        <w:jc w:val="left"/>
        <w:rPr>
          <w:rFonts w:hint="eastAsia"/>
        </w:rPr>
      </w:pPr>
      <w:r>
        <w:rPr>
          <w:rFonts w:hint="eastAsia"/>
        </w:rPr>
        <w:t>大不列颠及北爱尔兰联合王国</w:t>
      </w:r>
      <w:r>
        <w:rPr>
          <w:rFonts w:hint="eastAsia"/>
        </w:rPr>
        <w:tab/>
        <w:t>E/C.12/4/</w:t>
      </w:r>
      <w:r>
        <w:t>Add.</w:t>
      </w:r>
      <w:r>
        <w:rPr>
          <w:rFonts w:hint="eastAsia"/>
        </w:rPr>
        <w:t>5</w:t>
      </w:r>
      <w:r>
        <w:rPr>
          <w:rFonts w:hint="eastAsia"/>
        </w:rPr>
        <w:t>、</w:t>
      </w:r>
      <w:r>
        <w:rPr>
          <w:rFonts w:hint="eastAsia"/>
        </w:rPr>
        <w:t>E/C.12/4/</w:t>
      </w:r>
      <w:r>
        <w:t>Add.7</w:t>
      </w:r>
      <w:r>
        <w:rPr>
          <w:rFonts w:hint="eastAsia"/>
        </w:rPr>
        <w:t>、</w:t>
      </w:r>
      <w:r>
        <w:rPr>
          <w:rFonts w:hint="eastAsia"/>
        </w:rPr>
        <w:t>E/C.12/4/</w:t>
      </w:r>
      <w:r>
        <w:t>Add.8</w:t>
      </w:r>
    </w:p>
    <w:p w:rsidR="00000000" w:rsidRDefault="00000000">
      <w:pPr>
        <w:spacing w:after="160"/>
        <w:rPr>
          <w:rFonts w:hint="eastAsia"/>
        </w:rPr>
      </w:pPr>
      <w:r>
        <w:rPr>
          <w:rFonts w:hint="eastAsia"/>
        </w:rPr>
        <w:tab/>
        <w:t xml:space="preserve">24.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30</w:t>
      </w:r>
      <w:r>
        <w:rPr>
          <w:rFonts w:hint="eastAsia"/>
        </w:rPr>
        <w:t>日第</w:t>
      </w:r>
      <w:r>
        <w:rPr>
          <w:rFonts w:hint="eastAsia"/>
        </w:rPr>
        <w:t>87</w:t>
      </w:r>
      <w:r>
        <w:rPr>
          <w:rFonts w:hint="eastAsia"/>
        </w:rPr>
        <w:t>次会议上决定第二十九届会议审议下列缔约国的报告：</w:t>
      </w:r>
    </w:p>
    <w:p w:rsidR="00000000" w:rsidRDefault="00000000">
      <w:pPr>
        <w:pStyle w:val="Heading3"/>
        <w:ind w:left="1560"/>
        <w:jc w:val="left"/>
      </w:pPr>
      <w:r>
        <w:rPr>
          <w:rFonts w:hint="eastAsia"/>
        </w:rPr>
        <w:t>初次报告</w:t>
      </w:r>
    </w:p>
    <w:p w:rsidR="00000000" w:rsidRDefault="00000000">
      <w:pPr>
        <w:ind w:left="1038"/>
        <w:textAlignment w:val="center"/>
        <w:rPr>
          <w:rFonts w:hint="eastAsia"/>
        </w:rPr>
      </w:pPr>
      <w:r>
        <w:rPr>
          <w:rFonts w:hint="eastAsia"/>
        </w:rPr>
        <w:tab/>
      </w:r>
      <w:r>
        <w:rPr>
          <w:rFonts w:hint="eastAsia"/>
        </w:rPr>
        <w:tab/>
      </w:r>
      <w:r>
        <w:rPr>
          <w:rFonts w:hint="eastAsia"/>
        </w:rPr>
        <w:t>斯洛伐克共和国</w:t>
      </w:r>
      <w:r>
        <w:rPr>
          <w:rFonts w:hint="eastAsia"/>
        </w:rPr>
        <w:tab/>
      </w:r>
      <w:r>
        <w:rPr>
          <w:rFonts w:hint="eastAsia"/>
        </w:rPr>
        <w:tab/>
      </w:r>
      <w:r>
        <w:rPr>
          <w:rFonts w:hint="eastAsia"/>
        </w:rPr>
        <w:tab/>
        <w:t>E/1990/5/</w:t>
      </w:r>
      <w:r>
        <w:t>Add.</w:t>
      </w:r>
      <w:r>
        <w:rPr>
          <w:rFonts w:hint="eastAsia"/>
        </w:rPr>
        <w:t>49</w:t>
      </w:r>
    </w:p>
    <w:p w:rsidR="00000000" w:rsidRDefault="00000000">
      <w:pPr>
        <w:ind w:left="1038"/>
        <w:textAlignment w:val="center"/>
        <w:rPr>
          <w:rFonts w:hint="eastAsia"/>
        </w:rPr>
      </w:pPr>
      <w:r>
        <w:rPr>
          <w:rFonts w:hint="eastAsia"/>
        </w:rPr>
        <w:tab/>
      </w:r>
      <w:r>
        <w:rPr>
          <w:rFonts w:hint="eastAsia"/>
        </w:rPr>
        <w:tab/>
      </w:r>
      <w:r>
        <w:rPr>
          <w:rFonts w:hint="eastAsia"/>
        </w:rPr>
        <w:t>所罗门群岛</w:t>
      </w:r>
      <w:r>
        <w:rPr>
          <w:rFonts w:hint="eastAsia"/>
        </w:rPr>
        <w:tab/>
      </w:r>
      <w:r>
        <w:rPr>
          <w:rFonts w:hint="eastAsia"/>
        </w:rPr>
        <w:tab/>
      </w:r>
      <w:r>
        <w:rPr>
          <w:rFonts w:hint="eastAsia"/>
        </w:rPr>
        <w:tab/>
      </w:r>
      <w:r>
        <w:rPr>
          <w:rFonts w:hint="eastAsia"/>
        </w:rPr>
        <w:tab/>
        <w:t>E/1990/5/</w:t>
      </w:r>
      <w:r>
        <w:t>Add.50</w:t>
      </w:r>
    </w:p>
    <w:p w:rsidR="00000000" w:rsidRDefault="00000000">
      <w:pPr>
        <w:spacing w:after="240"/>
        <w:ind w:left="1038"/>
        <w:textAlignment w:val="center"/>
        <w:rPr>
          <w:rFonts w:hint="eastAsia"/>
        </w:rPr>
      </w:pPr>
      <w:r>
        <w:rPr>
          <w:rFonts w:hint="eastAsia"/>
        </w:rPr>
        <w:tab/>
      </w:r>
      <w:r>
        <w:rPr>
          <w:rFonts w:hint="eastAsia"/>
        </w:rPr>
        <w:tab/>
      </w:r>
      <w:r>
        <w:rPr>
          <w:rFonts w:hint="eastAsia"/>
        </w:rPr>
        <w:t>爱沙尼亚</w:t>
      </w:r>
      <w:r>
        <w:rPr>
          <w:rFonts w:hint="eastAsia"/>
        </w:rPr>
        <w:tab/>
      </w:r>
      <w:r>
        <w:rPr>
          <w:rFonts w:hint="eastAsia"/>
        </w:rPr>
        <w:tab/>
      </w:r>
      <w:r>
        <w:rPr>
          <w:rFonts w:hint="eastAsia"/>
        </w:rPr>
        <w:tab/>
      </w:r>
      <w:r>
        <w:rPr>
          <w:rFonts w:hint="eastAsia"/>
        </w:rPr>
        <w:tab/>
        <w:t>E/1990/5/</w:t>
      </w:r>
      <w:r>
        <w:t>Add.51</w:t>
      </w:r>
    </w:p>
    <w:p w:rsidR="00000000" w:rsidRDefault="00000000">
      <w:pPr>
        <w:pStyle w:val="Heading3"/>
        <w:ind w:left="1560"/>
        <w:jc w:val="left"/>
        <w:rPr>
          <w:rFonts w:hint="eastAsia"/>
        </w:rPr>
      </w:pPr>
      <w:r>
        <w:rPr>
          <w:rFonts w:hint="eastAsia"/>
        </w:rPr>
        <w:t>第二次定期报告</w:t>
      </w:r>
    </w:p>
    <w:p w:rsidR="00000000" w:rsidRDefault="00000000">
      <w:pPr>
        <w:spacing w:after="240"/>
        <w:ind w:left="1038"/>
        <w:textAlignment w:val="center"/>
      </w:pPr>
      <w:r>
        <w:rPr>
          <w:rFonts w:hint="eastAsia"/>
        </w:rPr>
        <w:tab/>
      </w:r>
      <w:r>
        <w:rPr>
          <w:rFonts w:hint="eastAsia"/>
        </w:rPr>
        <w:tab/>
      </w:r>
      <w:r>
        <w:rPr>
          <w:rFonts w:hint="eastAsia"/>
        </w:rPr>
        <w:t>格鲁吉亚</w:t>
      </w:r>
      <w:r>
        <w:rPr>
          <w:rFonts w:hint="eastAsia"/>
        </w:rPr>
        <w:tab/>
      </w:r>
      <w:r>
        <w:rPr>
          <w:rFonts w:hint="eastAsia"/>
        </w:rPr>
        <w:tab/>
      </w:r>
      <w:r>
        <w:rPr>
          <w:rFonts w:hint="eastAsia"/>
        </w:rPr>
        <w:tab/>
      </w:r>
      <w:r>
        <w:rPr>
          <w:rFonts w:hint="eastAsia"/>
        </w:rPr>
        <w:tab/>
        <w:t>E/1990/6/</w:t>
      </w:r>
      <w:r>
        <w:t>Add.31</w:t>
      </w:r>
    </w:p>
    <w:p w:rsidR="00000000" w:rsidRDefault="00000000">
      <w:pPr>
        <w:pStyle w:val="Heading3"/>
        <w:ind w:left="1560"/>
        <w:jc w:val="left"/>
        <w:rPr>
          <w:rFonts w:hint="eastAsia"/>
        </w:rPr>
      </w:pPr>
      <w:r>
        <w:rPr>
          <w:rFonts w:hint="eastAsia"/>
        </w:rPr>
        <w:t>第四次定期报告</w:t>
      </w:r>
    </w:p>
    <w:p w:rsidR="00000000" w:rsidRDefault="00000000">
      <w:pPr>
        <w:spacing w:after="240"/>
        <w:ind w:left="1038"/>
        <w:textAlignment w:val="center"/>
        <w:rPr>
          <w:rFonts w:hint="eastAsia"/>
        </w:rPr>
      </w:pPr>
      <w:r>
        <w:rPr>
          <w:rFonts w:hint="eastAsia"/>
        </w:rPr>
        <w:tab/>
      </w:r>
      <w:r>
        <w:rPr>
          <w:rFonts w:hint="eastAsia"/>
        </w:rPr>
        <w:tab/>
      </w:r>
      <w:r>
        <w:rPr>
          <w:rFonts w:hint="eastAsia"/>
        </w:rPr>
        <w:t>波兰</w:t>
      </w:r>
      <w:r>
        <w:rPr>
          <w:rFonts w:hint="eastAsia"/>
        </w:rPr>
        <w:tab/>
      </w:r>
      <w:r>
        <w:rPr>
          <w:rFonts w:hint="eastAsia"/>
        </w:rPr>
        <w:tab/>
      </w:r>
      <w:r>
        <w:rPr>
          <w:rFonts w:hint="eastAsia"/>
        </w:rPr>
        <w:tab/>
      </w:r>
      <w:r>
        <w:rPr>
          <w:rFonts w:hint="eastAsia"/>
        </w:rPr>
        <w:tab/>
        <w:t>E/C.12/4/</w:t>
      </w:r>
      <w:r>
        <w:t>Add.</w:t>
      </w:r>
      <w:r>
        <w:rPr>
          <w:rFonts w:hint="eastAsia"/>
        </w:rPr>
        <w:t>9</w:t>
      </w:r>
    </w:p>
    <w:p w:rsidR="00000000" w:rsidRDefault="00000000">
      <w:pPr>
        <w:rPr>
          <w:rFonts w:hint="eastAsia"/>
        </w:rPr>
      </w:pPr>
      <w:r>
        <w:rPr>
          <w:rFonts w:hint="eastAsia"/>
        </w:rPr>
        <w:tab/>
        <w:t xml:space="preserve">25.  </w:t>
      </w:r>
      <w:r>
        <w:rPr>
          <w:rFonts w:hint="eastAsia"/>
        </w:rPr>
        <w:t>委员会还决定在第二十九届会议上审议希腊执行《公约》条款的情况。该国自</w:t>
      </w:r>
      <w:r>
        <w:rPr>
          <w:rFonts w:hint="eastAsia"/>
        </w:rPr>
        <w:t>1985</w:t>
      </w:r>
      <w:r>
        <w:rPr>
          <w:rFonts w:hint="eastAsia"/>
        </w:rPr>
        <w:t>批准《公约》后没有提交过任何报告，所以只能根据委员会可能得到的任何资料来审议。</w:t>
      </w:r>
    </w:p>
    <w:p w:rsidR="00000000" w:rsidRDefault="00000000">
      <w:pPr>
        <w:pStyle w:val="Heading2"/>
        <w:pageBreakBefore/>
      </w:pPr>
      <w:r>
        <w:rPr>
          <w:rFonts w:hint="eastAsia"/>
        </w:rPr>
        <w:t>第</w:t>
      </w:r>
      <w:r>
        <w:t xml:space="preserve"> </w:t>
      </w:r>
      <w:r>
        <w:rPr>
          <w:rFonts w:hint="eastAsia"/>
        </w:rPr>
        <w:t xml:space="preserve"> </w:t>
      </w:r>
      <w:r>
        <w:rPr>
          <w:rFonts w:hint="eastAsia"/>
        </w:rPr>
        <w:t>二</w:t>
      </w:r>
      <w:r>
        <w:rPr>
          <w:rFonts w:hint="eastAsia"/>
        </w:rPr>
        <w:t xml:space="preserve"> </w:t>
      </w:r>
      <w:r>
        <w:t xml:space="preserve"> </w:t>
      </w:r>
      <w:r>
        <w:rPr>
          <w:rFonts w:hint="eastAsia"/>
        </w:rPr>
        <w:t>章</w:t>
      </w:r>
    </w:p>
    <w:p w:rsidR="00000000" w:rsidRDefault="00000000">
      <w:pPr>
        <w:pStyle w:val="Heading2"/>
      </w:pPr>
      <w:r>
        <w:rPr>
          <w:rFonts w:hint="eastAsia"/>
        </w:rPr>
        <w:t>委员会现行工作方法概述</w:t>
      </w:r>
    </w:p>
    <w:p w:rsidR="00000000" w:rsidRDefault="00000000">
      <w:r>
        <w:tab/>
        <w:t>2</w:t>
      </w:r>
      <w:r>
        <w:rPr>
          <w:rFonts w:hint="eastAsia"/>
        </w:rPr>
        <w:t>6.</w:t>
      </w:r>
      <w:r>
        <w:t xml:space="preserve">  </w:t>
      </w:r>
      <w:r>
        <w:rPr>
          <w:rFonts w:hint="eastAsia"/>
        </w:rPr>
        <w:t>委员会本章报告对委员会履行各种职责的方式作扼要的最新概述和说明。目的是使委员会的现行做法更加透明，更加易于了解，以便协助缔约国和有意执行《公约》的国家</w:t>
      </w:r>
      <w:r>
        <w:rPr>
          <w:rFonts w:hint="eastAsia"/>
        </w:rPr>
        <w:t>(</w:t>
      </w:r>
      <w:r>
        <w:rPr>
          <w:rFonts w:hint="eastAsia"/>
        </w:rPr>
        <w:t>见下文第六章，</w:t>
      </w:r>
      <w:r>
        <w:rPr>
          <w:rFonts w:hint="eastAsia"/>
        </w:rPr>
        <w:t>A</w:t>
      </w:r>
      <w:r>
        <w:rPr>
          <w:rFonts w:hint="eastAsia"/>
        </w:rPr>
        <w:t>和</w:t>
      </w:r>
      <w:r>
        <w:rPr>
          <w:rFonts w:hint="eastAsia"/>
        </w:rPr>
        <w:t>B</w:t>
      </w:r>
      <w:r>
        <w:rPr>
          <w:rFonts w:hint="eastAsia"/>
        </w:rPr>
        <w:t>节</w:t>
      </w:r>
      <w:r>
        <w:rPr>
          <w:rFonts w:hint="eastAsia"/>
        </w:rPr>
        <w:t>)</w:t>
      </w:r>
      <w:r>
        <w:rPr>
          <w:rFonts w:hint="eastAsia"/>
        </w:rPr>
        <w:t>。</w:t>
      </w:r>
    </w:p>
    <w:p w:rsidR="00000000" w:rsidRDefault="00000000">
      <w:pPr>
        <w:spacing w:after="320"/>
        <w:textAlignment w:val="center"/>
      </w:pPr>
      <w:r>
        <w:tab/>
        <w:t>2</w:t>
      </w:r>
      <w:r>
        <w:rPr>
          <w:rFonts w:hint="eastAsia"/>
        </w:rPr>
        <w:t>7.</w:t>
      </w:r>
      <w:r>
        <w:t xml:space="preserve">  </w:t>
      </w:r>
      <w:r>
        <w:rPr>
          <w:rFonts w:hint="eastAsia"/>
        </w:rPr>
        <w:t>委员会自</w:t>
      </w:r>
      <w:r>
        <w:t>1987</w:t>
      </w:r>
      <w:r>
        <w:rPr>
          <w:rFonts w:hint="eastAsia"/>
        </w:rPr>
        <w:t>年第一届会议以来作了协调一致的努力，制订充分地反映其所承担的任务性质的适当工作方法。委员会在二十七届会议过程中一直在设法根据经验修订和发展工作方法。这些方法将会继续得到发展。</w:t>
      </w:r>
    </w:p>
    <w:p w:rsidR="00000000" w:rsidRDefault="00000000">
      <w:pPr>
        <w:pStyle w:val="Heading3"/>
      </w:pPr>
      <w:r>
        <w:rPr>
          <w:u w:val="none"/>
        </w:rPr>
        <w:t xml:space="preserve">A.  </w:t>
      </w:r>
      <w:r>
        <w:rPr>
          <w:rFonts w:hint="eastAsia"/>
        </w:rPr>
        <w:t>提交报告的一般准则</w:t>
      </w:r>
    </w:p>
    <w:p w:rsidR="00000000" w:rsidRDefault="00000000">
      <w:pPr>
        <w:spacing w:after="320"/>
        <w:textAlignment w:val="center"/>
      </w:pPr>
      <w:r>
        <w:tab/>
      </w:r>
      <w:r>
        <w:rPr>
          <w:rFonts w:hint="eastAsia"/>
        </w:rPr>
        <w:t>28.</w:t>
      </w:r>
      <w:r>
        <w:t xml:space="preserve">  </w:t>
      </w:r>
      <w:r>
        <w:rPr>
          <w:rFonts w:hint="eastAsia"/>
        </w:rPr>
        <w:t>委员会特别重视建立报告进程及与每一缔约国代表之间的对话，从而确保委员会主要关心的问题井井有条地得到切实的处理。为此，委员会通过了详细的报告准则</w:t>
      </w:r>
      <w:r>
        <w:t xml:space="preserve"> </w:t>
      </w:r>
      <w:r>
        <w:rPr>
          <w:rStyle w:val="FootnoteReference"/>
        </w:rPr>
        <w:footnoteReference w:id="3"/>
      </w:r>
      <w:r>
        <w:rPr>
          <w:rFonts w:hint="eastAsia"/>
        </w:rPr>
        <w:t>，以期帮助缔约国的报告工作，提高整个监测系统的效率。委员会强烈吁请所有缔约国尽量根据准则提交报告。委员会将不断审查这些准则并酌情加以修订。</w:t>
      </w:r>
    </w:p>
    <w:p w:rsidR="00000000" w:rsidRDefault="00000000">
      <w:pPr>
        <w:pStyle w:val="Heading3"/>
      </w:pPr>
      <w:r>
        <w:rPr>
          <w:u w:val="none"/>
        </w:rPr>
        <w:t xml:space="preserve">B.  </w:t>
      </w:r>
      <w:r>
        <w:rPr>
          <w:rFonts w:hint="eastAsia"/>
        </w:rPr>
        <w:t>审查缔约国的报告</w:t>
      </w:r>
    </w:p>
    <w:p w:rsidR="00000000" w:rsidRDefault="00000000">
      <w:pPr>
        <w:pStyle w:val="Heading3"/>
      </w:pPr>
      <w:r>
        <w:rPr>
          <w:u w:val="none"/>
        </w:rPr>
        <w:t xml:space="preserve">1.  </w:t>
      </w:r>
      <w:r>
        <w:rPr>
          <w:rFonts w:hint="eastAsia"/>
        </w:rPr>
        <w:t>会前工作组的工作</w:t>
      </w:r>
    </w:p>
    <w:p w:rsidR="00000000" w:rsidRDefault="00000000">
      <w:r>
        <w:tab/>
        <w:t>2</w:t>
      </w:r>
      <w:r>
        <w:rPr>
          <w:rFonts w:hint="eastAsia"/>
        </w:rPr>
        <w:t>9.</w:t>
      </w:r>
      <w:r>
        <w:t xml:space="preserve">  </w:t>
      </w:r>
      <w:r>
        <w:rPr>
          <w:rFonts w:hint="eastAsia"/>
        </w:rPr>
        <w:t>会前工作组在委员会每届会议之前举行为期五天的会议。会前工作组由主席在考虑到均衡地域分配的必要性这一前提下任命的五位委员会成员组成。</w:t>
      </w:r>
    </w:p>
    <w:p w:rsidR="00000000" w:rsidRDefault="00000000">
      <w:r>
        <w:tab/>
      </w:r>
      <w:r>
        <w:rPr>
          <w:rFonts w:hint="eastAsia"/>
        </w:rPr>
        <w:t>30.</w:t>
      </w:r>
      <w:r>
        <w:t xml:space="preserve">  </w:t>
      </w:r>
      <w:r>
        <w:rPr>
          <w:rFonts w:hint="eastAsia"/>
        </w:rPr>
        <w:t>工作组的主要目的是预先确定可与报告国代表进行最有益讨论的问题。目的是提高监测系统的效率，并提供便利，为讨论作更具重点的准备，以方便各国代表完成任务。</w:t>
      </w:r>
      <w:r>
        <w:rPr>
          <w:rStyle w:val="FootnoteReference"/>
        </w:rPr>
        <w:footnoteReference w:id="4"/>
      </w:r>
    </w:p>
    <w:p w:rsidR="00000000" w:rsidRDefault="00000000">
      <w:r>
        <w:tab/>
      </w:r>
      <w:r>
        <w:rPr>
          <w:rFonts w:hint="eastAsia"/>
        </w:rPr>
        <w:t>31.</w:t>
      </w:r>
      <w:r>
        <w:t xml:space="preserve">  </w:t>
      </w:r>
      <w:r>
        <w:rPr>
          <w:rFonts w:hint="eastAsia"/>
        </w:rPr>
        <w:t>一般看法是，由于在执行《公约》时会出现许多性质很复杂的问题，而且所涉范围很广，十分有必要使缔约国能事先做好准备，以便答复对其报告提出的一些主要问题。这种安排也有助于缔约国提供准确详细的资料。</w:t>
      </w:r>
    </w:p>
    <w:p w:rsidR="00000000" w:rsidRDefault="00000000">
      <w:r>
        <w:tab/>
      </w:r>
      <w:r>
        <w:rPr>
          <w:rFonts w:hint="eastAsia"/>
        </w:rPr>
        <w:t>32.</w:t>
      </w:r>
      <w:r>
        <w:t xml:space="preserve">  </w:t>
      </w:r>
      <w:r>
        <w:rPr>
          <w:rFonts w:hint="eastAsia"/>
        </w:rPr>
        <w:t>关于工作组的工作方法，为了提高效率，工作组分派给每个成员如下初步任务：对一定数目的报告进行详细审查，并向工作组提交初步的问题清单。关于如何为此分配报告的决定则部分根据有关成员所擅长的领域作出。国别报告员提出的每份清单草稿依照工作组其他成员的意见加以修订和补充，然后由整个工作组通过一份定稿。初步报告和定期报告都采用同样的做法。</w:t>
      </w:r>
    </w:p>
    <w:p w:rsidR="00000000" w:rsidRDefault="00000000">
      <w:r>
        <w:tab/>
      </w:r>
      <w:r>
        <w:rPr>
          <w:rFonts w:hint="eastAsia"/>
        </w:rPr>
        <w:t>33.</w:t>
      </w:r>
      <w:r>
        <w:t xml:space="preserve">  </w:t>
      </w:r>
      <w:r>
        <w:rPr>
          <w:rFonts w:hint="eastAsia"/>
        </w:rPr>
        <w:t>委员会为了筹备会前工作组的工作，要求秘书处为其成员准备一份国别分析以及载有与待审查报告有关的资料的所有有关文件。为此，委员会请所有有关个人和机构以及非政府组织向秘书处提交有关的适当文件。委员会还请秘书处确保定期将某些类别的资料存入有关档案。</w:t>
      </w:r>
    </w:p>
    <w:p w:rsidR="00000000" w:rsidRDefault="00000000">
      <w:r>
        <w:tab/>
        <w:t>3</w:t>
      </w:r>
      <w:r>
        <w:rPr>
          <w:rFonts w:hint="eastAsia"/>
        </w:rPr>
        <w:t>4.</w:t>
      </w:r>
      <w:r>
        <w:t xml:space="preserve">  </w:t>
      </w:r>
      <w:r>
        <w:rPr>
          <w:rFonts w:hint="eastAsia"/>
        </w:rPr>
        <w:t>工作组订出的问题清单将连同一份委员会最新的报告直接送交有关缔约国的代表，并附一份载有如下申明的说明：</w:t>
      </w:r>
    </w:p>
    <w:p w:rsidR="00000000" w:rsidRDefault="00000000">
      <w:pPr>
        <w:ind w:left="1036"/>
      </w:pPr>
      <w:r>
        <w:rPr>
          <w:rFonts w:hint="eastAsia"/>
        </w:rPr>
        <w:tab/>
      </w:r>
      <w:r>
        <w:rPr>
          <w:rFonts w:hint="eastAsia"/>
        </w:rPr>
        <w:t>“这个清单并不是详尽无遗的，不应该认为它限制或以任何方式影响委员会成员可能希望提出的问题的类型和范围。然而，工作组认为，在委员会开会之前提供这份清单有助于委员会希望同缔约国代表进行的建设性对话。为了改进委员会寻求的对话，它强烈促请每个缔约国用书面形式对清单的问题作出答复，并在将审议其报告的会议之前尽早提交这些答复，以便能翻译这些答复并将其分发给委员会所有委员。”</w:t>
      </w:r>
    </w:p>
    <w:p w:rsidR="00000000" w:rsidRDefault="00000000">
      <w:pPr>
        <w:spacing w:after="320"/>
        <w:textAlignment w:val="center"/>
      </w:pPr>
      <w:r>
        <w:tab/>
        <w:t>3</w:t>
      </w:r>
      <w:r>
        <w:rPr>
          <w:rFonts w:hint="eastAsia"/>
        </w:rPr>
        <w:t>5.</w:t>
      </w:r>
      <w:r>
        <w:t xml:space="preserve">  </w:t>
      </w:r>
      <w:r>
        <w:rPr>
          <w:rFonts w:hint="eastAsia"/>
        </w:rPr>
        <w:t>除了编写问题清单的任务之外，会前工作组还承担旨在便利整个委员会工作的许多其他任务。这些任务有：讨论如何以最适当方式分配审议每一缔约国报告的时间；考虑如何对载有新资料的补充报告作出最佳反应；审查一般性意见草案；审议如何最好地安排一般性讨论日；其他有关事项。</w:t>
      </w:r>
    </w:p>
    <w:p w:rsidR="00000000" w:rsidRDefault="00000000">
      <w:pPr>
        <w:pStyle w:val="Heading3"/>
      </w:pPr>
      <w:r>
        <w:rPr>
          <w:u w:val="none"/>
        </w:rPr>
        <w:t xml:space="preserve">2.  </w:t>
      </w:r>
      <w:r>
        <w:rPr>
          <w:rFonts w:hint="eastAsia"/>
        </w:rPr>
        <w:t>审议报告</w:t>
      </w:r>
    </w:p>
    <w:p w:rsidR="00000000" w:rsidRDefault="00000000">
      <w:r>
        <w:tab/>
        <w:t>3</w:t>
      </w:r>
      <w:r>
        <w:rPr>
          <w:rFonts w:hint="eastAsia"/>
        </w:rPr>
        <w:t>6.</w:t>
      </w:r>
      <w:r>
        <w:t xml:space="preserve">  </w:t>
      </w:r>
      <w:r>
        <w:rPr>
          <w:rFonts w:hint="eastAsia"/>
        </w:rPr>
        <w:t>根据联合国每个人权条约监测机构的既定做法，报告国代表有权在委员会审查该国报告时出席会议，实际上他们出席和参加会议也是必要的，以确保与委员会进行建设性的对话。委员会一般沿用如下程序：请缔约国代表介绍报告，作简要的初步评论并介绍对会前工作组拟订的问题单的书面答复。然后，委员会按条文组</w:t>
      </w:r>
      <w:r>
        <w:rPr>
          <w:rFonts w:hint="eastAsia"/>
        </w:rPr>
        <w:t>(</w:t>
      </w:r>
      <w:r>
        <w:rPr>
          <w:rFonts w:hint="eastAsia"/>
        </w:rPr>
        <w:t>一般是</w:t>
      </w:r>
      <w:r>
        <w:rPr>
          <w:rFonts w:hint="eastAsia"/>
        </w:rPr>
        <w:t>1-5</w:t>
      </w:r>
      <w:r>
        <w:rPr>
          <w:rFonts w:hint="eastAsia"/>
        </w:rPr>
        <w:t>、</w:t>
      </w:r>
      <w:r>
        <w:rPr>
          <w:rFonts w:hint="eastAsia"/>
        </w:rPr>
        <w:t>6-9</w:t>
      </w:r>
      <w:r>
        <w:rPr>
          <w:rFonts w:hint="eastAsia"/>
        </w:rPr>
        <w:t>、</w:t>
      </w:r>
      <w:r>
        <w:rPr>
          <w:rFonts w:hint="eastAsia"/>
        </w:rPr>
        <w:t>13-15)</w:t>
      </w:r>
      <w:r>
        <w:rPr>
          <w:rFonts w:hint="eastAsia"/>
        </w:rPr>
        <w:t>审议报告，特别注意对问题清单提出的答复。主席通常将请委员会成员就每一问题提问或评论，然后请缔约国代表立即回答不需要进一步考虑或研究的问题。其他尚未回答的问题留待下次会议回答或必要时可向委员会提供进一步书面资料予以说明。委员会成员可自由地就所做答复提出具体问题，当然委员会敦促他们不要</w:t>
      </w:r>
      <w:r>
        <w:t xml:space="preserve">(a) </w:t>
      </w:r>
      <w:r>
        <w:rPr>
          <w:rFonts w:hint="eastAsia"/>
        </w:rPr>
        <w:t>提超出《公约》范围以外的问题；</w:t>
      </w:r>
      <w:r>
        <w:t xml:space="preserve">(b) </w:t>
      </w:r>
      <w:r>
        <w:rPr>
          <w:rFonts w:hint="eastAsia"/>
        </w:rPr>
        <w:t>重复已提过或答复过的问题；</w:t>
      </w:r>
      <w:r>
        <w:t xml:space="preserve">(c) </w:t>
      </w:r>
      <w:r>
        <w:rPr>
          <w:rFonts w:hint="eastAsia"/>
        </w:rPr>
        <w:t>给已经很长的清单不适当地增加特定问题；或</w:t>
      </w:r>
      <w:r>
        <w:t>(d)</w:t>
      </w:r>
      <w:r>
        <w:rPr>
          <w:rFonts w:hint="eastAsia"/>
        </w:rPr>
        <w:t>发言超过</w:t>
      </w:r>
      <w:r>
        <w:t>5</w:t>
      </w:r>
      <w:r>
        <w:rPr>
          <w:rFonts w:hint="eastAsia"/>
        </w:rPr>
        <w:t>分钟。还可邀请有关专门机构和其他国际组织的代表在对话的任何阶段发表意见。</w:t>
      </w:r>
    </w:p>
    <w:p w:rsidR="00000000" w:rsidRDefault="00000000">
      <w:r>
        <w:tab/>
        <w:t>3</w:t>
      </w:r>
      <w:r>
        <w:rPr>
          <w:rFonts w:hint="eastAsia"/>
        </w:rPr>
        <w:t>7.</w:t>
      </w:r>
      <w:r>
        <w:t xml:space="preserve">  </w:t>
      </w:r>
      <w:r>
        <w:rPr>
          <w:rFonts w:hint="eastAsia"/>
        </w:rPr>
        <w:t>委员会审查报告的最后阶段是起草和通过委员会的结论性意见。为此，委员会通常留出一段短暂的时间，在对话结束后第二天举行非公开会议，让成员们发表初步意见。然后，国别报告员在秘书处的协助下编写一组结论性意见草稿，供委员会审议。结论性意见的议定结构如下：导言；积极方面；阻碍执行《公约》的因素和困难；关注的主要问题；提议和建议。然后委员会再次举行非公开会议，讨论结论性意见草稿，以便协商一致地通过。</w:t>
      </w:r>
    </w:p>
    <w:p w:rsidR="00000000" w:rsidRDefault="00000000">
      <w:r>
        <w:tab/>
      </w:r>
      <w:r>
        <w:rPr>
          <w:rFonts w:hint="eastAsia"/>
        </w:rPr>
        <w:t>38.</w:t>
      </w:r>
      <w:r>
        <w:t xml:space="preserve">  </w:t>
      </w:r>
      <w:r>
        <w:rPr>
          <w:rFonts w:hint="eastAsia"/>
        </w:rPr>
        <w:t>结论性意见一俟正式通过，通常等到届会最后一天才予以公布。结论性意见一旦于届会闭幕之日下午</w:t>
      </w:r>
      <w:r>
        <w:rPr>
          <w:rFonts w:hint="eastAsia"/>
        </w:rPr>
        <w:t>6</w:t>
      </w:r>
      <w:r>
        <w:rPr>
          <w:rFonts w:hint="eastAsia"/>
        </w:rPr>
        <w:t>时公布，即提供给所有有关各方，然后尽快转交有关缔约国，并列入委员会的报告。缔约国如果愿意，可以在向委员会提供进一步资料时论及委员会的任何结论性意见。</w:t>
      </w:r>
    </w:p>
    <w:p w:rsidR="00000000" w:rsidRDefault="00000000">
      <w:pPr>
        <w:spacing w:after="320"/>
        <w:textAlignment w:val="center"/>
      </w:pPr>
      <w:r>
        <w:tab/>
      </w:r>
      <w:r>
        <w:rPr>
          <w:rFonts w:hint="eastAsia"/>
        </w:rPr>
        <w:t>39.</w:t>
      </w:r>
      <w:r>
        <w:t xml:space="preserve">  </w:t>
      </w:r>
      <w:r>
        <w:rPr>
          <w:rFonts w:hint="eastAsia"/>
        </w:rPr>
        <w:t>委员会一般用三次会议</w:t>
      </w:r>
      <w:r>
        <w:t>(</w:t>
      </w:r>
      <w:r>
        <w:rPr>
          <w:rFonts w:hint="eastAsia"/>
        </w:rPr>
        <w:t>每次</w:t>
      </w:r>
      <w:r>
        <w:t>3</w:t>
      </w:r>
      <w:r>
        <w:rPr>
          <w:rFonts w:hint="eastAsia"/>
        </w:rPr>
        <w:t>小时</w:t>
      </w:r>
      <w:r>
        <w:t>)</w:t>
      </w:r>
      <w:r>
        <w:rPr>
          <w:rFonts w:hint="eastAsia"/>
        </w:rPr>
        <w:t>公开审议初次报告，用二次会议审查定期报告。此外，一般在每届会议结束前用二至三小时的时间以非公开方式讨论每组结论性意见。</w:t>
      </w:r>
    </w:p>
    <w:p w:rsidR="00000000" w:rsidRDefault="00000000">
      <w:pPr>
        <w:pStyle w:val="Heading3"/>
      </w:pPr>
      <w:r>
        <w:rPr>
          <w:u w:val="none"/>
        </w:rPr>
        <w:t xml:space="preserve">3.  </w:t>
      </w:r>
      <w:r>
        <w:rPr>
          <w:rFonts w:hint="eastAsia"/>
        </w:rPr>
        <w:t>推迟审议报告</w:t>
      </w:r>
    </w:p>
    <w:p w:rsidR="00000000" w:rsidRDefault="00000000">
      <w:pPr>
        <w:spacing w:after="320"/>
        <w:textAlignment w:val="center"/>
      </w:pPr>
      <w:r>
        <w:tab/>
      </w:r>
      <w:r>
        <w:rPr>
          <w:rFonts w:hint="eastAsia"/>
        </w:rPr>
        <w:t>40.</w:t>
      </w:r>
      <w:r>
        <w:t xml:space="preserve">  </w:t>
      </w:r>
      <w:r>
        <w:rPr>
          <w:rFonts w:hint="eastAsia"/>
        </w:rPr>
        <w:t>有些国家在最后一刻要求推迟审议原定在某一届会上审查的报告，这对所有有关方面都会造成有极大的干扰，在过去对委员会造成了重大困难。因此，委员会一贯的政策是，对这种要求不予批准，即使在有关缔约国的代表缺席的情况下也着手审议所有预定审议的报告。</w:t>
      </w:r>
    </w:p>
    <w:p w:rsidR="00000000" w:rsidRDefault="00000000">
      <w:pPr>
        <w:pStyle w:val="Heading3"/>
      </w:pPr>
      <w:r>
        <w:rPr>
          <w:u w:val="none"/>
        </w:rPr>
        <w:t xml:space="preserve">C.  </w:t>
      </w:r>
      <w:r>
        <w:rPr>
          <w:rFonts w:hint="eastAsia"/>
        </w:rPr>
        <w:t>与审议报告有关的后续程序</w:t>
      </w:r>
    </w:p>
    <w:p w:rsidR="00000000" w:rsidRDefault="00000000">
      <w:r>
        <w:tab/>
      </w:r>
      <w:r>
        <w:rPr>
          <w:rFonts w:hint="eastAsia"/>
        </w:rPr>
        <w:t>41.</w:t>
      </w:r>
      <w:r>
        <w:t xml:space="preserve">  </w:t>
      </w:r>
      <w:r>
        <w:rPr>
          <w:rFonts w:hint="eastAsia"/>
        </w:rPr>
        <w:t>委员会第二十一届会议决定</w:t>
      </w:r>
      <w:r>
        <w:rPr>
          <w:rFonts w:hint="eastAsia"/>
        </w:rPr>
        <w:t xml:space="preserve"> </w:t>
      </w:r>
      <w:r>
        <w:rPr>
          <w:rStyle w:val="FootnoteReference"/>
        </w:rPr>
        <w:footnoteReference w:id="5"/>
      </w:r>
      <w:r>
        <w:rPr>
          <w:rFonts w:hint="eastAsia"/>
        </w:rPr>
        <w:t>：</w:t>
      </w:r>
    </w:p>
    <w:p w:rsidR="00000000" w:rsidRDefault="00000000">
      <w:pPr>
        <w:pStyle w:val="a9"/>
        <w:numPr>
          <w:ilvl w:val="0"/>
          <w:numId w:val="96"/>
        </w:numPr>
        <w:tabs>
          <w:tab w:val="clear" w:pos="510"/>
        </w:tabs>
      </w:pPr>
      <w:r>
        <w:rPr>
          <w:rFonts w:hint="eastAsia"/>
        </w:rPr>
        <w:t>在所有结论性意见中，委员会可要求缔约国在其下一次定期报告将为执行结论性意见中的建议通知委员会；</w:t>
      </w:r>
    </w:p>
    <w:p w:rsidR="00000000" w:rsidRDefault="00000000">
      <w:pPr>
        <w:pStyle w:val="a9"/>
        <w:numPr>
          <w:ilvl w:val="0"/>
          <w:numId w:val="96"/>
        </w:numPr>
        <w:tabs>
          <w:tab w:val="clear" w:pos="510"/>
        </w:tabs>
        <w:rPr>
          <w:rFonts w:hint="eastAsia"/>
        </w:rPr>
      </w:pPr>
      <w:r>
        <w:rPr>
          <w:rFonts w:hint="eastAsia"/>
        </w:rPr>
        <w:t>委员会可酌情在其结论性意见中具体要求缔约国在应提交下一次定期报告日期之前六个月提交更多的资料或统计数字；</w:t>
      </w:r>
    </w:p>
    <w:p w:rsidR="00000000" w:rsidRDefault="00000000">
      <w:pPr>
        <w:pStyle w:val="a9"/>
        <w:numPr>
          <w:ilvl w:val="0"/>
          <w:numId w:val="96"/>
        </w:numPr>
        <w:tabs>
          <w:tab w:val="clear" w:pos="510"/>
        </w:tabs>
        <w:rPr>
          <w:rFonts w:hint="eastAsia"/>
        </w:rPr>
      </w:pPr>
      <w:r>
        <w:rPr>
          <w:rFonts w:hint="eastAsia"/>
        </w:rPr>
        <w:t>委员会可酌情在其结论性意见中要求缔约国在应提交下一次定期报告日期之前六个月就结论性意见中所查明的紧急问题作出答复；</w:t>
      </w:r>
    </w:p>
    <w:p w:rsidR="00000000" w:rsidRDefault="00000000">
      <w:pPr>
        <w:pStyle w:val="a9"/>
        <w:numPr>
          <w:ilvl w:val="0"/>
          <w:numId w:val="96"/>
        </w:numPr>
        <w:tabs>
          <w:tab w:val="clear" w:pos="510"/>
        </w:tabs>
        <w:rPr>
          <w:rFonts w:hint="eastAsia"/>
        </w:rPr>
      </w:pPr>
      <w:r>
        <w:rPr>
          <w:rFonts w:hint="eastAsia"/>
        </w:rPr>
        <w:t>根据上文</w:t>
      </w:r>
      <w:r>
        <w:t>(b)</w:t>
      </w:r>
      <w:r>
        <w:rPr>
          <w:rFonts w:hint="eastAsia"/>
        </w:rPr>
        <w:t>和</w:t>
      </w:r>
      <w:r>
        <w:t>(c)</w:t>
      </w:r>
      <w:r>
        <w:rPr>
          <w:rFonts w:hint="eastAsia"/>
        </w:rPr>
        <w:t>项提出的资料将由委员会会前工作组下届会议审议；</w:t>
      </w:r>
    </w:p>
    <w:p w:rsidR="00000000" w:rsidRDefault="00000000">
      <w:pPr>
        <w:pStyle w:val="a9"/>
        <w:numPr>
          <w:ilvl w:val="0"/>
          <w:numId w:val="96"/>
        </w:numPr>
        <w:tabs>
          <w:tab w:val="clear" w:pos="510"/>
        </w:tabs>
      </w:pPr>
      <w:r>
        <w:rPr>
          <w:rFonts w:hint="eastAsia"/>
        </w:rPr>
        <w:t>一般来说，工作组可以建议委员会采用以下办法中的一种答复办法：</w:t>
      </w:r>
    </w:p>
    <w:p w:rsidR="00000000" w:rsidRDefault="00000000">
      <w:pPr>
        <w:pStyle w:val="af"/>
        <w:numPr>
          <w:ilvl w:val="0"/>
          <w:numId w:val="97"/>
        </w:numPr>
      </w:pPr>
      <w:r>
        <w:rPr>
          <w:rFonts w:hint="eastAsia"/>
        </w:rPr>
        <w:t>它注意到这种资料；</w:t>
      </w:r>
    </w:p>
    <w:p w:rsidR="00000000" w:rsidRDefault="00000000">
      <w:pPr>
        <w:pStyle w:val="af"/>
        <w:numPr>
          <w:ilvl w:val="0"/>
          <w:numId w:val="97"/>
        </w:numPr>
      </w:pPr>
      <w:r>
        <w:rPr>
          <w:rFonts w:hint="eastAsia"/>
        </w:rPr>
        <w:t>它针对这种资料通过具体的结论性意见；</w:t>
      </w:r>
    </w:p>
    <w:p w:rsidR="00000000" w:rsidRDefault="00000000">
      <w:pPr>
        <w:pStyle w:val="af"/>
        <w:numPr>
          <w:ilvl w:val="0"/>
          <w:numId w:val="97"/>
        </w:numPr>
      </w:pPr>
      <w:r>
        <w:rPr>
          <w:rFonts w:hint="eastAsia"/>
        </w:rPr>
        <w:t>通过要求提供进一步资料来处理这一问题；</w:t>
      </w:r>
    </w:p>
    <w:p w:rsidR="00000000" w:rsidRDefault="00000000">
      <w:pPr>
        <w:pStyle w:val="af"/>
        <w:numPr>
          <w:ilvl w:val="0"/>
          <w:numId w:val="97"/>
        </w:numPr>
      </w:pPr>
      <w:r>
        <w:rPr>
          <w:rFonts w:hint="eastAsia"/>
        </w:rPr>
        <w:t>授权委员会主席在下届会议前通知缔约国，委员会将在其下届会议上讨论这一问题，为此目的，欢迎该缔约国代表参加委员会的工作；</w:t>
      </w:r>
    </w:p>
    <w:p w:rsidR="00000000" w:rsidRDefault="00000000">
      <w:pPr>
        <w:pStyle w:val="a5"/>
        <w:ind w:left="1546"/>
      </w:pPr>
      <w:r>
        <w:t>(f)</w:t>
      </w:r>
      <w:r>
        <w:tab/>
      </w:r>
      <w:r>
        <w:rPr>
          <w:rFonts w:hint="eastAsia"/>
        </w:rPr>
        <w:t>根据</w:t>
      </w:r>
      <w:r>
        <w:t>(b)</w:t>
      </w:r>
      <w:r>
        <w:rPr>
          <w:rFonts w:hint="eastAsia"/>
        </w:rPr>
        <w:t>和</w:t>
      </w:r>
      <w:r>
        <w:t>(c)</w:t>
      </w:r>
      <w:r>
        <w:rPr>
          <w:rFonts w:hint="eastAsia"/>
        </w:rPr>
        <w:t>要求的资料如未在规定时限内提供或显然不令人满意，可以授权主席同主席团成员磋商，继续同缔约国处理这一问题。</w:t>
      </w:r>
    </w:p>
    <w:p w:rsidR="00000000" w:rsidRDefault="00000000">
      <w:r>
        <w:tab/>
      </w:r>
      <w:r>
        <w:rPr>
          <w:rFonts w:hint="eastAsia"/>
        </w:rPr>
        <w:t>42.</w:t>
      </w:r>
      <w:r>
        <w:t xml:space="preserve">  </w:t>
      </w:r>
      <w:r>
        <w:rPr>
          <w:rFonts w:hint="eastAsia"/>
        </w:rPr>
        <w:t>如果委员会认为，它无法按照上述程序取得它所需要的资料，它可以决定采取另一种办法。具体而言，委员会可以要求有关缔约国接受由一个或两个委员会成员组成的一个访查团。只有当委员会确信没有任何其他适当的可供选择办法，而且所拥有的资料证明这种办法合理时，才作出这种决定。这种现场访问的目的是：</w:t>
      </w:r>
      <w:r>
        <w:t xml:space="preserve">(a) </w:t>
      </w:r>
      <w:r>
        <w:rPr>
          <w:rFonts w:hint="eastAsia"/>
        </w:rPr>
        <w:t>收集必要的资料，以便委员会能够继续同缔约国进行建设性对话，并能够履行与《公约》有关的职责；</w:t>
      </w:r>
      <w:r>
        <w:t xml:space="preserve">(b) </w:t>
      </w:r>
      <w:r>
        <w:rPr>
          <w:rFonts w:hint="eastAsia"/>
        </w:rPr>
        <w:t>提供比较全面的基础，使委员会能够履行与《公约》关于技术援助和咨询服务的第</w:t>
      </w:r>
      <w:r>
        <w:t>22</w:t>
      </w:r>
      <w:r>
        <w:rPr>
          <w:rFonts w:hint="eastAsia"/>
        </w:rPr>
        <w:t>条和第</w:t>
      </w:r>
      <w:r>
        <w:t>23</w:t>
      </w:r>
      <w:r>
        <w:rPr>
          <w:rFonts w:hint="eastAsia"/>
        </w:rPr>
        <w:t>条有关的职责。委员会将明确说明其代表将努力从所有可得来源搜集资料的那些问题。这些代表另外负有的任务是，考虑联合国人权事务高级专员办事处执行的咨询服务方案是能帮助解决手边的具体问题。</w:t>
      </w:r>
    </w:p>
    <w:p w:rsidR="00000000" w:rsidRDefault="00000000">
      <w:r>
        <w:tab/>
        <w:t>4</w:t>
      </w:r>
      <w:r>
        <w:rPr>
          <w:rFonts w:hint="eastAsia"/>
        </w:rPr>
        <w:t>3.</w:t>
      </w:r>
      <w:r>
        <w:t xml:space="preserve">  </w:t>
      </w:r>
      <w:r>
        <w:rPr>
          <w:rFonts w:hint="eastAsia"/>
        </w:rPr>
        <w:t>访问结束以后，代表</w:t>
      </w:r>
      <w:r>
        <w:t>(</w:t>
      </w:r>
      <w:r>
        <w:rPr>
          <w:rFonts w:hint="eastAsia"/>
        </w:rPr>
        <w:t>代表们</w:t>
      </w:r>
      <w:r>
        <w:t>)</w:t>
      </w:r>
      <w:r>
        <w:rPr>
          <w:rFonts w:hint="eastAsia"/>
        </w:rPr>
        <w:t>将向委员会提出报告。委员会随后将按照代表提交的报告拟订其结论。这些结论将述及委员会履行的全部职责，其中包括与技术援助和咨询服务有关的职责。</w:t>
      </w:r>
    </w:p>
    <w:p w:rsidR="00000000" w:rsidRDefault="00000000">
      <w:pPr>
        <w:spacing w:after="320"/>
      </w:pPr>
      <w:r>
        <w:tab/>
        <w:t>4</w:t>
      </w:r>
      <w:r>
        <w:rPr>
          <w:rFonts w:hint="eastAsia"/>
        </w:rPr>
        <w:t>4.</w:t>
      </w:r>
      <w:r>
        <w:t xml:space="preserve">  </w:t>
      </w:r>
      <w:r>
        <w:rPr>
          <w:rFonts w:hint="eastAsia"/>
        </w:rPr>
        <w:t>已对两个缔约国采用了这种程序，委员会认为在这两个国家的经验均很成功。如果有关缔约国不接受提议的访查，委员会将考虑向经济及社会理事会提出适当的建议。</w:t>
      </w:r>
    </w:p>
    <w:p w:rsidR="00000000" w:rsidRDefault="00000000">
      <w:pPr>
        <w:pStyle w:val="Heading3"/>
      </w:pPr>
      <w:r>
        <w:rPr>
          <w:u w:val="none"/>
        </w:rPr>
        <w:t xml:space="preserve">D.  </w:t>
      </w:r>
      <w:r>
        <w:rPr>
          <w:rFonts w:hint="eastAsia"/>
        </w:rPr>
        <w:t>处理不提交和逾期很久未交报告的程序</w:t>
      </w:r>
    </w:p>
    <w:p w:rsidR="00000000" w:rsidRDefault="00000000">
      <w:r>
        <w:tab/>
        <w:t>4</w:t>
      </w:r>
      <w:r>
        <w:rPr>
          <w:rFonts w:hint="eastAsia"/>
        </w:rPr>
        <w:t>5.</w:t>
      </w:r>
      <w:r>
        <w:t xml:space="preserve">  </w:t>
      </w:r>
      <w:r>
        <w:rPr>
          <w:rFonts w:hint="eastAsia"/>
        </w:rPr>
        <w:t>委员会认为，缔约国一贯不提交报告的情况有可能破坏整个监督程序的声誉，因而损害《公约》的一项基础。</w:t>
      </w:r>
    </w:p>
    <w:p w:rsidR="00000000" w:rsidRDefault="00000000">
      <w:r>
        <w:tab/>
        <w:t>4</w:t>
      </w:r>
      <w:r>
        <w:rPr>
          <w:rFonts w:hint="eastAsia"/>
        </w:rPr>
        <w:t>6.</w:t>
      </w:r>
      <w:r>
        <w:t xml:space="preserve">  </w:t>
      </w:r>
      <w:r>
        <w:rPr>
          <w:rFonts w:hint="eastAsia"/>
        </w:rPr>
        <w:t>因此，委员会第六届会议决定在适当时候开始审议其报告过期很久未交的每个缔约国执行《公约》的情况。委员会第七届会议决定开始安排在其今后届会上审议这些报告并通知有关缔约国。在第九届会议上开始适用这一程序。</w:t>
      </w:r>
    </w:p>
    <w:p w:rsidR="00000000" w:rsidRDefault="00000000">
      <w:pPr>
        <w:pStyle w:val="a3"/>
        <w:tabs>
          <w:tab w:val="clear" w:pos="1021"/>
          <w:tab w:val="clear" w:pos="1531"/>
          <w:tab w:val="left" w:pos="480"/>
          <w:tab w:val="left" w:pos="1080"/>
          <w:tab w:val="right" w:leader="dot" w:pos="8392"/>
        </w:tabs>
      </w:pPr>
      <w:r>
        <w:tab/>
        <w:t>4</w:t>
      </w:r>
      <w:r>
        <w:rPr>
          <w:rFonts w:hint="eastAsia"/>
        </w:rPr>
        <w:t>7.</w:t>
      </w:r>
      <w:r>
        <w:t xml:space="preserve">  </w:t>
      </w:r>
      <w:r>
        <w:rPr>
          <w:rFonts w:hint="eastAsia"/>
        </w:rPr>
        <w:t>委员会采用了以下程序：</w:t>
      </w:r>
    </w:p>
    <w:p w:rsidR="00000000" w:rsidRDefault="00000000">
      <w:pPr>
        <w:pStyle w:val="a9"/>
        <w:numPr>
          <w:ilvl w:val="0"/>
          <w:numId w:val="98"/>
        </w:numPr>
        <w:tabs>
          <w:tab w:val="clear" w:pos="1021"/>
        </w:tabs>
      </w:pPr>
      <w:r>
        <w:rPr>
          <w:rFonts w:hint="eastAsia"/>
        </w:rPr>
        <w:t>按照过期时间长短挑选过期很久未交报告的缔约国；</w:t>
      </w:r>
    </w:p>
    <w:p w:rsidR="00000000" w:rsidRDefault="00000000">
      <w:pPr>
        <w:pStyle w:val="a9"/>
        <w:numPr>
          <w:ilvl w:val="0"/>
          <w:numId w:val="98"/>
        </w:numPr>
        <w:tabs>
          <w:tab w:val="clear" w:pos="1021"/>
        </w:tabs>
      </w:pPr>
      <w:r>
        <w:rPr>
          <w:rFonts w:hint="eastAsia"/>
        </w:rPr>
        <w:t>通知每个此类缔约国，委员会准备在某一届会议上审议该国的情况；</w:t>
      </w:r>
    </w:p>
    <w:p w:rsidR="00000000" w:rsidRDefault="00000000">
      <w:pPr>
        <w:pStyle w:val="a9"/>
        <w:numPr>
          <w:ilvl w:val="0"/>
          <w:numId w:val="98"/>
        </w:numPr>
        <w:tabs>
          <w:tab w:val="clear" w:pos="1021"/>
        </w:tabs>
      </w:pPr>
      <w:r>
        <w:rPr>
          <w:rFonts w:hint="eastAsia"/>
        </w:rPr>
        <w:t>如果没有收到任何报告，则提议按照所有可得的资料审议经济、社会和文化权利的现况；</w:t>
      </w:r>
    </w:p>
    <w:p w:rsidR="00000000" w:rsidRDefault="00000000">
      <w:pPr>
        <w:pStyle w:val="a9"/>
        <w:numPr>
          <w:ilvl w:val="0"/>
          <w:numId w:val="98"/>
        </w:numPr>
        <w:tabs>
          <w:tab w:val="clear" w:pos="1021"/>
        </w:tabs>
        <w:spacing w:after="320"/>
        <w:textAlignment w:val="center"/>
      </w:pPr>
      <w:r>
        <w:rPr>
          <w:rFonts w:hint="eastAsia"/>
        </w:rPr>
        <w:t>授权主席在有关缔约国表明将向委员会提交一份报告时，应该缔约国的请求，将对该国情况的审议推迟一届会议。</w:t>
      </w:r>
    </w:p>
    <w:p w:rsidR="00000000" w:rsidRDefault="00000000">
      <w:pPr>
        <w:pStyle w:val="Heading3"/>
      </w:pPr>
      <w:r>
        <w:rPr>
          <w:u w:val="none"/>
        </w:rPr>
        <w:t xml:space="preserve">E.  </w:t>
      </w:r>
      <w:r>
        <w:rPr>
          <w:rFonts w:hint="eastAsia"/>
        </w:rPr>
        <w:t>一般性讨论日</w:t>
      </w:r>
    </w:p>
    <w:p w:rsidR="00000000" w:rsidRDefault="00000000">
      <w:pPr>
        <w:spacing w:after="320"/>
        <w:rPr>
          <w:rFonts w:hint="eastAsia"/>
        </w:rPr>
      </w:pPr>
      <w:r>
        <w:tab/>
      </w:r>
      <w:r>
        <w:rPr>
          <w:rFonts w:hint="eastAsia"/>
        </w:rPr>
        <w:t>48.</w:t>
      </w:r>
      <w:r>
        <w:t xml:space="preserve">  </w:t>
      </w:r>
      <w:r>
        <w:rPr>
          <w:rFonts w:hint="eastAsia"/>
        </w:rPr>
        <w:t>委员会每届会议都用一天时间，通常是第三个星期的星期一，就《公约》的某一项权利或某一方面进行一般性讨论。目的有两个：帮助委员会更深入地了解有关问题；使委员会能够鼓励各有关方面对其工作作出投入。委员会到目前为止的讨论的重点问题，见本报告附件十六。</w:t>
      </w:r>
    </w:p>
    <w:p w:rsidR="00000000" w:rsidRDefault="00000000">
      <w:pPr>
        <w:pStyle w:val="Heading3"/>
      </w:pPr>
      <w:r>
        <w:rPr>
          <w:u w:val="none"/>
        </w:rPr>
        <w:t xml:space="preserve">F.  </w:t>
      </w:r>
      <w:r>
        <w:rPr>
          <w:rFonts w:hint="eastAsia"/>
        </w:rPr>
        <w:t>其他磋商</w:t>
      </w:r>
    </w:p>
    <w:p w:rsidR="00000000" w:rsidRDefault="00000000">
      <w:r>
        <w:tab/>
      </w:r>
      <w:r>
        <w:rPr>
          <w:rFonts w:hint="eastAsia"/>
        </w:rPr>
        <w:t>49.</w:t>
      </w:r>
      <w:r>
        <w:t xml:space="preserve">  </w:t>
      </w:r>
      <w:r>
        <w:rPr>
          <w:rFonts w:hint="eastAsia"/>
        </w:rPr>
        <w:t>委员会力求尽量与其他机构协调活动，并尽可能广泛地吸收其主管各领域内的可得专门知识。为此，它不断邀请增进和保护人权小组委员会特别报告员、人权委员会各工作组主席和其他人士在委员会上发言并参加讨论。</w:t>
      </w:r>
    </w:p>
    <w:p w:rsidR="00000000" w:rsidRDefault="00000000">
      <w:r>
        <w:tab/>
      </w:r>
      <w:r>
        <w:rPr>
          <w:rFonts w:hint="eastAsia"/>
        </w:rPr>
        <w:t>50.</w:t>
      </w:r>
      <w:r>
        <w:t xml:space="preserve">  </w:t>
      </w:r>
      <w:r>
        <w:rPr>
          <w:rFonts w:hint="eastAsia"/>
        </w:rPr>
        <w:t>委员会还力求在其整个工作中和更具体地在其一般性讨论中，吸取有关专门机构和联合国机构的专门知识。</w:t>
      </w:r>
    </w:p>
    <w:p w:rsidR="00000000" w:rsidRDefault="00000000">
      <w:pPr>
        <w:textAlignment w:val="center"/>
        <w:rPr>
          <w:rFonts w:hint="eastAsia"/>
        </w:rPr>
      </w:pPr>
      <w:r>
        <w:tab/>
      </w:r>
      <w:r>
        <w:rPr>
          <w:rFonts w:hint="eastAsia"/>
        </w:rPr>
        <w:t>51.</w:t>
      </w:r>
      <w:r>
        <w:t xml:space="preserve">  </w:t>
      </w:r>
      <w:r>
        <w:rPr>
          <w:rFonts w:hint="eastAsia"/>
        </w:rPr>
        <w:t>此外，委员会还请一些特别关注和熟悉正在审查的某些问题的专家在讨论中发表意见。这些意见十分有助于委员会理解《公约》所涉问题的某些方面。</w:t>
      </w:r>
    </w:p>
    <w:p w:rsidR="00000000" w:rsidRDefault="00000000">
      <w:pPr>
        <w:pStyle w:val="Heading3"/>
        <w:spacing w:before="320"/>
        <w:rPr>
          <w:rFonts w:hint="eastAsia"/>
        </w:rPr>
      </w:pPr>
      <w:r>
        <w:rPr>
          <w:rFonts w:hint="eastAsia"/>
          <w:u w:val="none"/>
        </w:rPr>
        <w:t xml:space="preserve">G.  </w:t>
      </w:r>
      <w:r>
        <w:rPr>
          <w:rFonts w:hint="eastAsia"/>
        </w:rPr>
        <w:t>非政府组织参加委员会的活动</w:t>
      </w:r>
    </w:p>
    <w:p w:rsidR="00000000" w:rsidRDefault="00000000">
      <w:r>
        <w:tab/>
      </w:r>
      <w:r>
        <w:rPr>
          <w:rFonts w:hint="eastAsia"/>
        </w:rPr>
        <w:t>52.</w:t>
      </w:r>
      <w:r>
        <w:t xml:space="preserve">  </w:t>
      </w:r>
      <w:r>
        <w:rPr>
          <w:rFonts w:hint="eastAsia"/>
        </w:rPr>
        <w:t>为确保委员会尽可能了解情况，它向非政府组织提供了提交有关资料的机会。它们可在任何时候以书面形式提交资料</w:t>
      </w:r>
      <w:r>
        <w:rPr>
          <w:rStyle w:val="FootnoteReference"/>
        </w:rPr>
        <w:footnoteReference w:id="6"/>
      </w:r>
      <w:r>
        <w:rPr>
          <w:rFonts w:hint="eastAsia"/>
        </w:rPr>
        <w:t>。非政府组织也可当面或以书面方式向委员会会前工作组提交资料，条件是提交的资料与工作组议程上的事项有关。此外，委员会在每届会议的第一个下午留出部分时间，供非政府组织的代表提供口头资料。这种资料应当：</w:t>
      </w:r>
      <w:r>
        <w:t xml:space="preserve">(a) </w:t>
      </w:r>
      <w:r>
        <w:rPr>
          <w:rFonts w:hint="eastAsia"/>
        </w:rPr>
        <w:t>具体针对《经济、社会、文化权利国际公约》的规定；</w:t>
      </w:r>
      <w:r>
        <w:t xml:space="preserve">(b) </w:t>
      </w:r>
      <w:r>
        <w:rPr>
          <w:rFonts w:hint="eastAsia"/>
        </w:rPr>
        <w:t>与委员会正在审议的事项直接有关；</w:t>
      </w:r>
      <w:r>
        <w:t xml:space="preserve">(c) </w:t>
      </w:r>
      <w:r>
        <w:rPr>
          <w:rFonts w:hint="eastAsia"/>
        </w:rPr>
        <w:t>可靠；</w:t>
      </w:r>
      <w:r>
        <w:t xml:space="preserve">(d) </w:t>
      </w:r>
      <w:r>
        <w:rPr>
          <w:rFonts w:hint="eastAsia"/>
        </w:rPr>
        <w:t>不是辱骂性的。这种会议是公开举行的，并配备口译和新闻媒介服务，但不作简要记录。</w:t>
      </w:r>
    </w:p>
    <w:p w:rsidR="00000000" w:rsidRDefault="00000000">
      <w:r>
        <w:tab/>
      </w:r>
      <w:r>
        <w:rPr>
          <w:rFonts w:hint="eastAsia"/>
        </w:rPr>
        <w:t>53.</w:t>
      </w:r>
      <w:r>
        <w:t xml:space="preserve">  </w:t>
      </w:r>
      <w:r>
        <w:rPr>
          <w:rFonts w:hint="eastAsia"/>
        </w:rPr>
        <w:t>委员会请秘书处确保将个人或非政府组织正式提交给它的、与审议具体缔约国报告有关的任何书面资料尽快提供给有关国家代表。因此，委员会假定在与该有关缔约国对话期间，如果提到任何此类资料，后者将已了解该资料。</w:t>
      </w:r>
    </w:p>
    <w:p w:rsidR="00000000" w:rsidRDefault="00000000">
      <w:pPr>
        <w:pStyle w:val="Heading3"/>
        <w:spacing w:before="320"/>
        <w:rPr>
          <w:u w:val="none"/>
        </w:rPr>
      </w:pPr>
      <w:r>
        <w:rPr>
          <w:u w:val="none"/>
        </w:rPr>
        <w:t xml:space="preserve">H.  </w:t>
      </w:r>
      <w:r>
        <w:rPr>
          <w:rFonts w:hint="eastAsia"/>
        </w:rPr>
        <w:t>一般性意见</w:t>
      </w:r>
      <w:r>
        <w:rPr>
          <w:rFonts w:hint="eastAsia"/>
          <w:u w:val="none"/>
        </w:rPr>
        <w:t xml:space="preserve"> </w:t>
      </w:r>
      <w:r>
        <w:rPr>
          <w:rStyle w:val="FootnoteReference"/>
          <w:b w:val="0"/>
          <w:bCs/>
          <w:u w:val="none"/>
          <w:vertAlign w:val="baseline"/>
        </w:rPr>
        <w:footnoteReference w:customMarkFollows="1" w:id="7"/>
        <w:t>*</w:t>
      </w:r>
    </w:p>
    <w:p w:rsidR="00000000" w:rsidRDefault="00000000">
      <w:r>
        <w:tab/>
      </w:r>
      <w:r>
        <w:rPr>
          <w:rFonts w:hint="eastAsia"/>
        </w:rPr>
        <w:t>54.</w:t>
      </w:r>
      <w:r>
        <w:t xml:space="preserve">  </w:t>
      </w:r>
      <w:r>
        <w:rPr>
          <w:rFonts w:hint="eastAsia"/>
        </w:rPr>
        <w:t>应经济及社会理事会的要求，委员会决定从第三届会议起根据《经济、社会、文化权利国际公约》各条款拟订一般性意见，以协助缔约国履行报告义务。</w:t>
      </w:r>
    </w:p>
    <w:p w:rsidR="00000000" w:rsidRDefault="00000000">
      <w:r>
        <w:tab/>
        <w:t>5</w:t>
      </w:r>
      <w:r>
        <w:rPr>
          <w:rFonts w:hint="eastAsia"/>
        </w:rPr>
        <w:t>5.</w:t>
      </w:r>
      <w:r>
        <w:t xml:space="preserve">  </w:t>
      </w:r>
      <w:r>
        <w:rPr>
          <w:rFonts w:hint="eastAsia"/>
        </w:rPr>
        <w:t>第二十七届会议结束时，委员会以及委员会成立之前的政府专家会期工作组共审查了与《公约》第</w:t>
      </w:r>
      <w:r>
        <w:t>6</w:t>
      </w:r>
      <w:r>
        <w:rPr>
          <w:rFonts w:hint="eastAsia"/>
        </w:rPr>
        <w:t>至</w:t>
      </w:r>
      <w:r>
        <w:t>9</w:t>
      </w:r>
      <w:r>
        <w:rPr>
          <w:rFonts w:hint="eastAsia"/>
        </w:rPr>
        <w:t>条、第</w:t>
      </w:r>
      <w:r>
        <w:t>10</w:t>
      </w:r>
      <w:r>
        <w:rPr>
          <w:rFonts w:hint="eastAsia"/>
        </w:rPr>
        <w:t>至</w:t>
      </w:r>
      <w:r>
        <w:t>12</w:t>
      </w:r>
      <w:r>
        <w:rPr>
          <w:rFonts w:hint="eastAsia"/>
        </w:rPr>
        <w:t>条以及第</w:t>
      </w:r>
      <w:r>
        <w:t>13</w:t>
      </w:r>
      <w:r>
        <w:rPr>
          <w:rFonts w:hint="eastAsia"/>
        </w:rPr>
        <w:t>至</w:t>
      </w:r>
      <w:r>
        <w:t>15</w:t>
      </w:r>
      <w:r>
        <w:rPr>
          <w:rFonts w:hint="eastAsia"/>
        </w:rPr>
        <w:t>条所载权利有关的</w:t>
      </w:r>
      <w:r>
        <w:t>153</w:t>
      </w:r>
      <w:r>
        <w:rPr>
          <w:rFonts w:hint="eastAsia"/>
        </w:rPr>
        <w:t>份初步报告和</w:t>
      </w:r>
      <w:r>
        <w:t>71</w:t>
      </w:r>
      <w:r>
        <w:rPr>
          <w:rFonts w:hint="eastAsia"/>
        </w:rPr>
        <w:t>份第二次定期报告以及</w:t>
      </w:r>
      <w:r>
        <w:rPr>
          <w:rFonts w:hint="eastAsia"/>
        </w:rPr>
        <w:t>95</w:t>
      </w:r>
      <w:r>
        <w:rPr>
          <w:rFonts w:hint="eastAsia"/>
        </w:rPr>
        <w:t>份全面报告。在第二十七届会议结束时，《公约》总共有</w:t>
      </w:r>
      <w:r>
        <w:t>14</w:t>
      </w:r>
      <w:r>
        <w:rPr>
          <w:rFonts w:hint="eastAsia"/>
        </w:rPr>
        <w:t>5</w:t>
      </w:r>
      <w:r>
        <w:rPr>
          <w:rFonts w:hint="eastAsia"/>
        </w:rPr>
        <w:t>个缔约国。审议工作涉及其中的许多缔约国，它们代表了世界所有区域，涉及不同的政治、法律、社会经济和文化体系。它们迄今提交的报告说明了《公约》执行中可能出现的许多问题，不过尚不能全面说明全球范围内享受经济、社会和文化权利的情况。</w:t>
      </w:r>
    </w:p>
    <w:p w:rsidR="00000000" w:rsidRDefault="00000000">
      <w:r>
        <w:tab/>
        <w:t>5</w:t>
      </w:r>
      <w:r>
        <w:rPr>
          <w:rFonts w:hint="eastAsia"/>
        </w:rPr>
        <w:t>6.</w:t>
      </w:r>
      <w:r>
        <w:t xml:space="preserve">  </w:t>
      </w:r>
      <w:r>
        <w:rPr>
          <w:rFonts w:hint="eastAsia"/>
        </w:rPr>
        <w:t>委员会力求通过其一般性意见向所有缔约国介绍迄今审查缔约国报告所取得的经验，以便：帮助和促使它们进一步执行《公约》；提请缔约国注意许多报告揭示出的欠缺；建议如何改进报告程序，并鼓励缔约国、国际组织及有关专门机构通过开展活动逐步有效地实现充分享受《公约》中确认的权利。必要时，委员会可根据缔约国的经验和从这些经验得出的结论修改和更新一般性意见。</w:t>
      </w:r>
    </w:p>
    <w:p w:rsidR="00000000" w:rsidRDefault="00000000">
      <w:r>
        <w:rPr>
          <w:rFonts w:hint="eastAsia"/>
        </w:rPr>
        <w:tab/>
        <w:t xml:space="preserve">57.  </w:t>
      </w:r>
      <w:r>
        <w:rPr>
          <w:rFonts w:hint="eastAsia"/>
        </w:rPr>
        <w:t>委员会第二十一届会议通过了就《公约》所载具体权利起草一般性意见纲要。</w:t>
      </w:r>
      <w:r>
        <w:rPr>
          <w:rStyle w:val="FootnoteReference"/>
        </w:rPr>
        <w:footnoteReference w:id="8"/>
      </w:r>
      <w:r>
        <w:rPr>
          <w:rFonts w:hint="eastAsia"/>
        </w:rPr>
        <w:t xml:space="preserve"> </w:t>
      </w:r>
      <w:r>
        <w:rPr>
          <w:rFonts w:hint="eastAsia"/>
        </w:rPr>
        <w:t>委员会对草案的质量表示满意，并指出，纲要在协助起草关于实质性权利的一般性意见方面很有助益。委员会同意某一具体一般性意见的主题会影响该意见的整个结构，并指纲要的目的并不是要得到严格的遵守。但纲要提供有用的指导、问题清单，供起草一般性意见时审议。在这方面，纲要将可协助确保委员会将通过的一般性意见的内容、格式和范围的一致性。委员会强调确保一般性意见的广大读者、主要是《公约》缔约国易于使用和了解一般性意见的重要性。指导原则将协助确保一般性意见的一致性和明确清晰，从而促进它们的可利用性，并增强委员会通过一般性意见解释《公约》的权威性。</w:t>
      </w:r>
    </w:p>
    <w:p w:rsidR="00000000" w:rsidRDefault="00000000">
      <w:pPr>
        <w:pStyle w:val="Heading3"/>
        <w:spacing w:before="320"/>
        <w:rPr>
          <w:rFonts w:hint="eastAsia"/>
        </w:rPr>
      </w:pPr>
      <w:r>
        <w:rPr>
          <w:rFonts w:hint="eastAsia"/>
          <w:u w:val="none"/>
        </w:rPr>
        <w:t xml:space="preserve">I.  </w:t>
      </w:r>
      <w:r>
        <w:rPr>
          <w:rFonts w:hint="eastAsia"/>
        </w:rPr>
        <w:t>委员会通过的声明</w:t>
      </w:r>
    </w:p>
    <w:p w:rsidR="00000000" w:rsidRDefault="00000000">
      <w:pPr>
        <w:rPr>
          <w:rFonts w:hint="eastAsia"/>
        </w:rPr>
      </w:pPr>
      <w:r>
        <w:rPr>
          <w:rFonts w:hint="eastAsia"/>
        </w:rPr>
        <w:tab/>
        <w:t xml:space="preserve">58.  </w:t>
      </w:r>
      <w:r>
        <w:rPr>
          <w:rFonts w:hint="eastAsia"/>
        </w:rPr>
        <w:t>为了协助《公约》缔约国，委员会通过声明，以澄清和确定委员会就与执行《公约》有关的重大国际事态发展和问题。截至</w:t>
      </w:r>
      <w:r>
        <w:rPr>
          <w:rFonts w:hint="eastAsia"/>
        </w:rPr>
        <w:t>2001</w:t>
      </w:r>
      <w:r>
        <w:rPr>
          <w:rFonts w:hint="eastAsia"/>
        </w:rPr>
        <w:t>年</w:t>
      </w:r>
      <w:r>
        <w:rPr>
          <w:rFonts w:hint="eastAsia"/>
        </w:rPr>
        <w:t>11</w:t>
      </w:r>
      <w:r>
        <w:rPr>
          <w:rFonts w:hint="eastAsia"/>
        </w:rPr>
        <w:t>月</w:t>
      </w:r>
      <w:r>
        <w:rPr>
          <w:rFonts w:hint="eastAsia"/>
        </w:rPr>
        <w:t>30</w:t>
      </w:r>
      <w:r>
        <w:rPr>
          <w:rFonts w:hint="eastAsia"/>
        </w:rPr>
        <w:t>日，委员会总共通过了</w:t>
      </w:r>
      <w:r>
        <w:rPr>
          <w:rFonts w:hint="eastAsia"/>
        </w:rPr>
        <w:t>13</w:t>
      </w:r>
      <w:r>
        <w:rPr>
          <w:rFonts w:hint="eastAsia"/>
        </w:rPr>
        <w:t>项声明，声明清单就本报告附件十五。</w:t>
      </w:r>
    </w:p>
    <w:p w:rsidR="00000000" w:rsidRDefault="00000000">
      <w:pPr>
        <w:pStyle w:val="Heading2"/>
        <w:pageBreakBefore/>
        <w:rPr>
          <w:spacing w:val="6"/>
        </w:rPr>
      </w:pPr>
      <w:r>
        <w:rPr>
          <w:rFonts w:hint="eastAsia"/>
          <w:spacing w:val="6"/>
        </w:rPr>
        <w:t>第</w:t>
      </w:r>
      <w:r>
        <w:rPr>
          <w:spacing w:val="6"/>
        </w:rPr>
        <w:t xml:space="preserve"> </w:t>
      </w:r>
      <w:r>
        <w:rPr>
          <w:rFonts w:hint="eastAsia"/>
          <w:spacing w:val="6"/>
        </w:rPr>
        <w:t xml:space="preserve"> </w:t>
      </w:r>
      <w:r>
        <w:rPr>
          <w:rFonts w:hint="eastAsia"/>
          <w:spacing w:val="6"/>
        </w:rPr>
        <w:t>三</w:t>
      </w:r>
      <w:r>
        <w:rPr>
          <w:spacing w:val="6"/>
        </w:rPr>
        <w:t xml:space="preserve"> </w:t>
      </w:r>
      <w:r>
        <w:rPr>
          <w:rFonts w:hint="eastAsia"/>
          <w:spacing w:val="6"/>
        </w:rPr>
        <w:t xml:space="preserve"> </w:t>
      </w:r>
      <w:r>
        <w:rPr>
          <w:rFonts w:hint="eastAsia"/>
          <w:spacing w:val="6"/>
        </w:rPr>
        <w:t>章</w:t>
      </w:r>
    </w:p>
    <w:p w:rsidR="00000000" w:rsidRDefault="00000000">
      <w:pPr>
        <w:pStyle w:val="Heading2"/>
      </w:pPr>
      <w:r>
        <w:rPr>
          <w:rFonts w:hint="eastAsia"/>
        </w:rPr>
        <w:t>缔约国根据《公约》第</w:t>
      </w:r>
      <w:r>
        <w:t>16</w:t>
      </w:r>
      <w:r>
        <w:rPr>
          <w:rFonts w:hint="eastAsia"/>
        </w:rPr>
        <w:t>条和第</w:t>
      </w:r>
      <w:r>
        <w:t>17</w:t>
      </w:r>
      <w:r>
        <w:rPr>
          <w:rFonts w:hint="eastAsia"/>
        </w:rPr>
        <w:t>条提交报告</w:t>
      </w:r>
    </w:p>
    <w:p w:rsidR="00000000" w:rsidRDefault="00000000">
      <w:pPr>
        <w:rPr>
          <w:spacing w:val="6"/>
        </w:rPr>
      </w:pPr>
      <w:r>
        <w:rPr>
          <w:spacing w:val="6"/>
        </w:rPr>
        <w:tab/>
      </w:r>
      <w:r>
        <w:rPr>
          <w:rFonts w:hint="eastAsia"/>
          <w:spacing w:val="6"/>
        </w:rPr>
        <w:t>59.</w:t>
      </w:r>
      <w:r>
        <w:rPr>
          <w:spacing w:val="6"/>
        </w:rPr>
        <w:t xml:space="preserve">  </w:t>
      </w:r>
      <w:r>
        <w:rPr>
          <w:rFonts w:hint="eastAsia"/>
          <w:spacing w:val="6"/>
        </w:rPr>
        <w:t>根据议事规则第</w:t>
      </w:r>
      <w:r>
        <w:rPr>
          <w:spacing w:val="6"/>
        </w:rPr>
        <w:t>58</w:t>
      </w:r>
      <w:r>
        <w:rPr>
          <w:rFonts w:hint="eastAsia"/>
          <w:spacing w:val="6"/>
        </w:rPr>
        <w:t>条，委员会在</w:t>
      </w:r>
      <w:r>
        <w:rPr>
          <w:rFonts w:hint="eastAsia"/>
          <w:spacing w:val="6"/>
        </w:rPr>
        <w:t>2001</w:t>
      </w:r>
      <w:r>
        <w:rPr>
          <w:rFonts w:hint="eastAsia"/>
          <w:spacing w:val="6"/>
        </w:rPr>
        <w:t>年</w:t>
      </w:r>
      <w:r>
        <w:rPr>
          <w:spacing w:val="6"/>
        </w:rPr>
        <w:t>1</w:t>
      </w:r>
      <w:r>
        <w:rPr>
          <w:rFonts w:hint="eastAsia"/>
          <w:spacing w:val="6"/>
        </w:rPr>
        <w:t>1</w:t>
      </w:r>
      <w:r>
        <w:rPr>
          <w:rFonts w:hint="eastAsia"/>
          <w:spacing w:val="6"/>
        </w:rPr>
        <w:t>月</w:t>
      </w:r>
      <w:r>
        <w:rPr>
          <w:rFonts w:hint="eastAsia"/>
          <w:spacing w:val="6"/>
        </w:rPr>
        <w:t>12</w:t>
      </w:r>
      <w:r>
        <w:rPr>
          <w:rFonts w:hint="eastAsia"/>
          <w:spacing w:val="6"/>
        </w:rPr>
        <w:t>和</w:t>
      </w:r>
      <w:r>
        <w:rPr>
          <w:rFonts w:hint="eastAsia"/>
          <w:spacing w:val="6"/>
        </w:rPr>
        <w:t>30</w:t>
      </w:r>
      <w:r>
        <w:rPr>
          <w:rFonts w:hint="eastAsia"/>
          <w:spacing w:val="6"/>
        </w:rPr>
        <w:t>日第</w:t>
      </w:r>
      <w:r>
        <w:rPr>
          <w:rFonts w:hint="eastAsia"/>
          <w:spacing w:val="6"/>
        </w:rPr>
        <w:t>59</w:t>
      </w:r>
      <w:r>
        <w:rPr>
          <w:rFonts w:hint="eastAsia"/>
          <w:spacing w:val="6"/>
        </w:rPr>
        <w:t>和</w:t>
      </w:r>
      <w:r>
        <w:rPr>
          <w:rFonts w:hint="eastAsia"/>
          <w:spacing w:val="6"/>
        </w:rPr>
        <w:t>87</w:t>
      </w:r>
      <w:r>
        <w:rPr>
          <w:rFonts w:hint="eastAsia"/>
          <w:spacing w:val="6"/>
        </w:rPr>
        <w:t>次会议上审议了根据《公约》第</w:t>
      </w:r>
      <w:r>
        <w:rPr>
          <w:spacing w:val="6"/>
        </w:rPr>
        <w:t>16</w:t>
      </w:r>
      <w:r>
        <w:rPr>
          <w:rFonts w:hint="eastAsia"/>
          <w:spacing w:val="6"/>
        </w:rPr>
        <w:t>条和第</w:t>
      </w:r>
      <w:r>
        <w:rPr>
          <w:spacing w:val="6"/>
        </w:rPr>
        <w:t>17</w:t>
      </w:r>
      <w:r>
        <w:rPr>
          <w:rFonts w:hint="eastAsia"/>
          <w:spacing w:val="6"/>
        </w:rPr>
        <w:t>条提交报告的现况。</w:t>
      </w:r>
    </w:p>
    <w:p w:rsidR="00000000" w:rsidRDefault="00000000">
      <w:pPr>
        <w:rPr>
          <w:spacing w:val="6"/>
        </w:rPr>
      </w:pPr>
      <w:r>
        <w:rPr>
          <w:spacing w:val="6"/>
        </w:rPr>
        <w:tab/>
      </w:r>
      <w:r>
        <w:rPr>
          <w:rFonts w:hint="eastAsia"/>
          <w:spacing w:val="6"/>
        </w:rPr>
        <w:t>60.</w:t>
      </w:r>
      <w:r>
        <w:rPr>
          <w:spacing w:val="6"/>
        </w:rPr>
        <w:t xml:space="preserve">  </w:t>
      </w:r>
      <w:r>
        <w:rPr>
          <w:rFonts w:hint="eastAsia"/>
          <w:spacing w:val="6"/>
        </w:rPr>
        <w:t>在这方面，委员会收到以下文件：</w:t>
      </w:r>
    </w:p>
    <w:p w:rsidR="00000000" w:rsidRDefault="00000000">
      <w:pPr>
        <w:pStyle w:val="a9"/>
        <w:numPr>
          <w:ilvl w:val="0"/>
          <w:numId w:val="99"/>
        </w:numPr>
        <w:tabs>
          <w:tab w:val="clear" w:pos="510"/>
        </w:tabs>
        <w:rPr>
          <w:spacing w:val="6"/>
        </w:rPr>
      </w:pPr>
      <w:r>
        <w:rPr>
          <w:rFonts w:hint="eastAsia"/>
          <w:spacing w:val="6"/>
        </w:rPr>
        <w:t>秘书长关于缔约国报告的格式和内容的一般准则修订本的说明</w:t>
      </w:r>
      <w:r>
        <w:rPr>
          <w:spacing w:val="6"/>
        </w:rPr>
        <w:t>(E/C.12/ 1991/1)</w:t>
      </w:r>
      <w:r>
        <w:rPr>
          <w:rFonts w:hint="eastAsia"/>
          <w:spacing w:val="6"/>
        </w:rPr>
        <w:t>；</w:t>
      </w:r>
    </w:p>
    <w:p w:rsidR="00000000" w:rsidRDefault="00000000">
      <w:pPr>
        <w:pStyle w:val="a9"/>
        <w:numPr>
          <w:ilvl w:val="0"/>
          <w:numId w:val="99"/>
        </w:numPr>
        <w:tabs>
          <w:tab w:val="clear" w:pos="510"/>
        </w:tabs>
        <w:rPr>
          <w:spacing w:val="6"/>
        </w:rPr>
      </w:pPr>
      <w:r>
        <w:rPr>
          <w:rFonts w:hint="eastAsia"/>
          <w:spacing w:val="6"/>
        </w:rPr>
        <w:t>秘书长关于截至</w:t>
      </w:r>
      <w:r>
        <w:rPr>
          <w:rFonts w:hint="eastAsia"/>
          <w:spacing w:val="6"/>
        </w:rPr>
        <w:t>2001</w:t>
      </w:r>
      <w:r>
        <w:rPr>
          <w:rFonts w:hint="eastAsia"/>
          <w:spacing w:val="6"/>
        </w:rPr>
        <w:t>年</w:t>
      </w:r>
      <w:r>
        <w:rPr>
          <w:rFonts w:hint="eastAsia"/>
          <w:spacing w:val="6"/>
        </w:rPr>
        <w:t>9</w:t>
      </w:r>
      <w:r>
        <w:rPr>
          <w:rFonts w:hint="eastAsia"/>
          <w:spacing w:val="6"/>
        </w:rPr>
        <w:t>月</w:t>
      </w:r>
      <w:r>
        <w:rPr>
          <w:rFonts w:hint="eastAsia"/>
          <w:spacing w:val="6"/>
        </w:rPr>
        <w:t>5</w:t>
      </w:r>
      <w:r>
        <w:rPr>
          <w:rFonts w:hint="eastAsia"/>
          <w:spacing w:val="6"/>
        </w:rPr>
        <w:t>日《公约》缔约国情况和提交报告情况的说明</w:t>
      </w:r>
      <w:r>
        <w:rPr>
          <w:spacing w:val="6"/>
        </w:rPr>
        <w:t>(E/C.12/</w:t>
      </w:r>
      <w:r>
        <w:rPr>
          <w:rFonts w:hint="eastAsia"/>
          <w:spacing w:val="6"/>
        </w:rPr>
        <w:t>2001/14</w:t>
      </w:r>
      <w:r>
        <w:rPr>
          <w:spacing w:val="6"/>
        </w:rPr>
        <w:t>)</w:t>
      </w:r>
      <w:r>
        <w:rPr>
          <w:rFonts w:hint="eastAsia"/>
          <w:spacing w:val="6"/>
        </w:rPr>
        <w:t>；</w:t>
      </w:r>
    </w:p>
    <w:p w:rsidR="00000000" w:rsidRDefault="00000000">
      <w:pPr>
        <w:pStyle w:val="a9"/>
        <w:numPr>
          <w:ilvl w:val="0"/>
          <w:numId w:val="99"/>
        </w:numPr>
        <w:tabs>
          <w:tab w:val="clear" w:pos="510"/>
        </w:tabs>
        <w:rPr>
          <w:spacing w:val="6"/>
        </w:rPr>
      </w:pPr>
      <w:r>
        <w:rPr>
          <w:rFonts w:hint="eastAsia"/>
          <w:spacing w:val="6"/>
        </w:rPr>
        <w:t>秘书处关于根据《公约》第</w:t>
      </w:r>
      <w:r>
        <w:rPr>
          <w:spacing w:val="6"/>
        </w:rPr>
        <w:t>16</w:t>
      </w:r>
      <w:r>
        <w:rPr>
          <w:rFonts w:hint="eastAsia"/>
          <w:spacing w:val="6"/>
        </w:rPr>
        <w:t>条和第</w:t>
      </w:r>
      <w:r>
        <w:rPr>
          <w:spacing w:val="6"/>
        </w:rPr>
        <w:t>17</w:t>
      </w:r>
      <w:r>
        <w:rPr>
          <w:rFonts w:hint="eastAsia"/>
          <w:spacing w:val="6"/>
        </w:rPr>
        <w:t>条审议报告的后续行动的说明</w:t>
      </w:r>
      <w:r>
        <w:rPr>
          <w:spacing w:val="6"/>
        </w:rPr>
        <w:t>(E/C.12/</w:t>
      </w:r>
      <w:r>
        <w:rPr>
          <w:rFonts w:hint="eastAsia"/>
          <w:spacing w:val="6"/>
        </w:rPr>
        <w:t>2000</w:t>
      </w:r>
      <w:r>
        <w:rPr>
          <w:spacing w:val="6"/>
        </w:rPr>
        <w:t>/3)</w:t>
      </w:r>
      <w:r>
        <w:rPr>
          <w:rFonts w:hint="eastAsia"/>
          <w:spacing w:val="6"/>
        </w:rPr>
        <w:t>。</w:t>
      </w:r>
    </w:p>
    <w:p w:rsidR="00000000" w:rsidRDefault="00000000">
      <w:pPr>
        <w:rPr>
          <w:spacing w:val="6"/>
        </w:rPr>
      </w:pPr>
      <w:r>
        <w:rPr>
          <w:spacing w:val="6"/>
        </w:rPr>
        <w:tab/>
      </w:r>
      <w:r>
        <w:rPr>
          <w:rFonts w:hint="eastAsia"/>
          <w:spacing w:val="6"/>
        </w:rPr>
        <w:t>61.</w:t>
      </w:r>
      <w:r>
        <w:rPr>
          <w:spacing w:val="6"/>
        </w:rPr>
        <w:t xml:space="preserve">  </w:t>
      </w:r>
      <w:r>
        <w:rPr>
          <w:rFonts w:hint="eastAsia"/>
          <w:spacing w:val="6"/>
        </w:rPr>
        <w:t>秘书长通知委员会，除委员会第二十七届会议预定审议的报告外</w:t>
      </w:r>
      <w:r>
        <w:rPr>
          <w:spacing w:val="6"/>
        </w:rPr>
        <w:t>(</w:t>
      </w:r>
      <w:r>
        <w:rPr>
          <w:rFonts w:hint="eastAsia"/>
          <w:spacing w:val="6"/>
        </w:rPr>
        <w:t>见下文第</w:t>
      </w:r>
      <w:r>
        <w:rPr>
          <w:rFonts w:hint="eastAsia"/>
          <w:spacing w:val="6"/>
        </w:rPr>
        <w:t>69</w:t>
      </w:r>
      <w:r>
        <w:rPr>
          <w:rFonts w:hint="eastAsia"/>
          <w:spacing w:val="6"/>
        </w:rPr>
        <w:t>段</w:t>
      </w:r>
      <w:r>
        <w:rPr>
          <w:spacing w:val="6"/>
        </w:rPr>
        <w:t>)</w:t>
      </w:r>
      <w:r>
        <w:rPr>
          <w:rFonts w:hint="eastAsia"/>
          <w:spacing w:val="6"/>
        </w:rPr>
        <w:t>，截至</w:t>
      </w:r>
      <w:r>
        <w:rPr>
          <w:rFonts w:hint="eastAsia"/>
          <w:spacing w:val="6"/>
        </w:rPr>
        <w:t>2001</w:t>
      </w:r>
      <w:r>
        <w:rPr>
          <w:rFonts w:hint="eastAsia"/>
          <w:spacing w:val="6"/>
        </w:rPr>
        <w:t>年</w:t>
      </w:r>
      <w:r>
        <w:rPr>
          <w:spacing w:val="6"/>
        </w:rPr>
        <w:t>11</w:t>
      </w:r>
      <w:r>
        <w:rPr>
          <w:rFonts w:hint="eastAsia"/>
          <w:spacing w:val="6"/>
        </w:rPr>
        <w:t>月</w:t>
      </w:r>
      <w:r>
        <w:rPr>
          <w:rFonts w:hint="eastAsia"/>
          <w:spacing w:val="6"/>
        </w:rPr>
        <w:t>30</w:t>
      </w:r>
      <w:r>
        <w:rPr>
          <w:rFonts w:hint="eastAsia"/>
          <w:spacing w:val="6"/>
        </w:rPr>
        <w:t>日他还收到以下缔约国根据《公约》第</w:t>
      </w:r>
      <w:r>
        <w:rPr>
          <w:spacing w:val="6"/>
        </w:rPr>
        <w:t>16</w:t>
      </w:r>
      <w:r>
        <w:rPr>
          <w:rFonts w:hint="eastAsia"/>
          <w:spacing w:val="6"/>
        </w:rPr>
        <w:t>条和第</w:t>
      </w:r>
      <w:r>
        <w:rPr>
          <w:spacing w:val="6"/>
        </w:rPr>
        <w:t>17</w:t>
      </w:r>
      <w:r>
        <w:rPr>
          <w:rFonts w:hint="eastAsia"/>
          <w:spacing w:val="6"/>
        </w:rPr>
        <w:t>条提交的报告：</w:t>
      </w:r>
    </w:p>
    <w:p w:rsidR="00000000" w:rsidRDefault="00000000">
      <w:pPr>
        <w:ind w:left="1036"/>
        <w:rPr>
          <w:rFonts w:hint="eastAsia"/>
        </w:rPr>
      </w:pPr>
      <w:r>
        <w:rPr>
          <w:rFonts w:hint="eastAsia"/>
        </w:rPr>
        <w:t>大不列颠及北爱尔兰联合王国的第四次定期报告</w:t>
      </w:r>
      <w:r>
        <w:t>(E/</w:t>
      </w:r>
      <w:r>
        <w:rPr>
          <w:rFonts w:hint="eastAsia"/>
        </w:rPr>
        <w:t>C.12</w:t>
      </w:r>
      <w:r>
        <w:t>/</w:t>
      </w:r>
      <w:r>
        <w:rPr>
          <w:rFonts w:hint="eastAsia"/>
        </w:rPr>
        <w:t>4</w:t>
      </w:r>
      <w:r>
        <w:t>/Add.</w:t>
      </w:r>
      <w:r>
        <w:rPr>
          <w:rFonts w:hint="eastAsia"/>
        </w:rPr>
        <w:t>5</w:t>
      </w:r>
      <w:r>
        <w:rPr>
          <w:rFonts w:hint="eastAsia"/>
        </w:rPr>
        <w:t>、</w:t>
      </w:r>
      <w:r>
        <w:t>E/C.12/4/Add.7</w:t>
      </w:r>
      <w:r>
        <w:rPr>
          <w:rFonts w:hint="eastAsia"/>
        </w:rPr>
        <w:t>和</w:t>
      </w:r>
      <w:r>
        <w:t>E/C.12/4/Add.8</w:t>
      </w:r>
      <w:r>
        <w:rPr>
          <w:rFonts w:hint="eastAsia"/>
        </w:rPr>
        <w:t>)</w:t>
      </w:r>
      <w:r>
        <w:rPr>
          <w:rFonts w:hint="eastAsia"/>
        </w:rPr>
        <w:t>；爱尔兰的第二次定期报告</w:t>
      </w:r>
      <w:r>
        <w:rPr>
          <w:rFonts w:hint="eastAsia"/>
        </w:rPr>
        <w:t>(E/1990/ 6/</w:t>
      </w:r>
      <w:r>
        <w:t>Add.</w:t>
      </w:r>
      <w:r>
        <w:rPr>
          <w:rFonts w:hint="eastAsia"/>
        </w:rPr>
        <w:t>29)</w:t>
      </w:r>
      <w:r>
        <w:rPr>
          <w:rFonts w:hint="eastAsia"/>
        </w:rPr>
        <w:t>；捷克共和国的初次报告</w:t>
      </w:r>
      <w:r>
        <w:rPr>
          <w:rFonts w:hint="eastAsia"/>
        </w:rPr>
        <w:t>(E/1990/5/</w:t>
      </w:r>
      <w:r>
        <w:t>Add.47)</w:t>
      </w:r>
      <w:r>
        <w:t>；</w:t>
      </w:r>
      <w:r>
        <w:rPr>
          <w:rFonts w:hint="eastAsia"/>
        </w:rPr>
        <w:t>特立尼达和多巴哥的第二次定期报告</w:t>
      </w:r>
      <w:r>
        <w:rPr>
          <w:rFonts w:hint="eastAsia"/>
        </w:rPr>
        <w:t>(E/1990/6/</w:t>
      </w:r>
      <w:r>
        <w:t>Add.</w:t>
      </w:r>
      <w:r>
        <w:rPr>
          <w:rFonts w:hint="eastAsia"/>
        </w:rPr>
        <w:t>30)</w:t>
      </w:r>
      <w:r>
        <w:rPr>
          <w:rFonts w:hint="eastAsia"/>
        </w:rPr>
        <w:t>；贝宁的初次报告</w:t>
      </w:r>
      <w:r>
        <w:rPr>
          <w:rFonts w:hint="eastAsia"/>
        </w:rPr>
        <w:t xml:space="preserve">(E/1990/5/ </w:t>
      </w:r>
      <w:r>
        <w:t>Add.48)</w:t>
      </w:r>
      <w:r>
        <w:rPr>
          <w:rFonts w:hint="eastAsia"/>
        </w:rPr>
        <w:t>；斯洛伐克共和国的初次报告</w:t>
      </w:r>
      <w:r>
        <w:rPr>
          <w:rFonts w:hint="eastAsia"/>
        </w:rPr>
        <w:t>(E/1990/5/</w:t>
      </w:r>
      <w:r>
        <w:t>Add.4</w:t>
      </w:r>
      <w:r>
        <w:rPr>
          <w:rFonts w:hint="eastAsia"/>
        </w:rPr>
        <w:t>9</w:t>
      </w:r>
      <w:r>
        <w:t>)</w:t>
      </w:r>
      <w:r>
        <w:t>；</w:t>
      </w:r>
      <w:r>
        <w:rPr>
          <w:rFonts w:hint="eastAsia"/>
        </w:rPr>
        <w:t>波兰的第四次定期报告</w:t>
      </w:r>
      <w:r>
        <w:rPr>
          <w:rFonts w:hint="eastAsia"/>
        </w:rPr>
        <w:t>(E/1990/6/</w:t>
      </w:r>
      <w:r>
        <w:t>Add.</w:t>
      </w:r>
      <w:r>
        <w:rPr>
          <w:rFonts w:hint="eastAsia"/>
        </w:rPr>
        <w:t>9)</w:t>
      </w:r>
      <w:r>
        <w:rPr>
          <w:rFonts w:hint="eastAsia"/>
        </w:rPr>
        <w:t>；格鲁吉亚的第二次定期报告</w:t>
      </w:r>
      <w:r>
        <w:rPr>
          <w:rFonts w:hint="eastAsia"/>
        </w:rPr>
        <w:t>(E/1990/6/</w:t>
      </w:r>
      <w:r>
        <w:t>Add.</w:t>
      </w:r>
      <w:r>
        <w:rPr>
          <w:rFonts w:hint="eastAsia"/>
        </w:rPr>
        <w:t>31)</w:t>
      </w:r>
      <w:r>
        <w:rPr>
          <w:rFonts w:hint="eastAsia"/>
        </w:rPr>
        <w:t>；所罗门群岛的初次报告</w:t>
      </w:r>
      <w:r>
        <w:rPr>
          <w:rFonts w:hint="eastAsia"/>
        </w:rPr>
        <w:t>(E/1990/5/</w:t>
      </w:r>
      <w:r>
        <w:t>Add.50)</w:t>
      </w:r>
      <w:r>
        <w:t>；</w:t>
      </w:r>
      <w:r>
        <w:rPr>
          <w:rFonts w:hint="eastAsia"/>
        </w:rPr>
        <w:t>爱沙尼亚的初次报告</w:t>
      </w:r>
      <w:r>
        <w:rPr>
          <w:rFonts w:hint="eastAsia"/>
        </w:rPr>
        <w:t xml:space="preserve">(E/1990/5/ </w:t>
      </w:r>
      <w:r>
        <w:t>Add.5</w:t>
      </w:r>
      <w:r>
        <w:rPr>
          <w:rFonts w:hint="eastAsia"/>
        </w:rPr>
        <w:t>1</w:t>
      </w:r>
      <w:r>
        <w:t>)</w:t>
      </w:r>
      <w:r>
        <w:t>；</w:t>
      </w:r>
      <w:r>
        <w:rPr>
          <w:rFonts w:hint="eastAsia"/>
        </w:rPr>
        <w:t>摩尔多瓦共和国的初次报告</w:t>
      </w:r>
      <w:r>
        <w:rPr>
          <w:rFonts w:hint="eastAsia"/>
        </w:rPr>
        <w:t>(E/1990/5/</w:t>
      </w:r>
      <w:r>
        <w:t>Add.</w:t>
      </w:r>
      <w:r>
        <w:rPr>
          <w:rFonts w:hint="eastAsia"/>
        </w:rPr>
        <w:t>52</w:t>
      </w:r>
      <w:r>
        <w:t>)</w:t>
      </w:r>
      <w:r>
        <w:t>；</w:t>
      </w:r>
      <w:r>
        <w:rPr>
          <w:rFonts w:hint="eastAsia"/>
        </w:rPr>
        <w:t>卢森堡的第三次定期报告</w:t>
      </w:r>
      <w:r>
        <w:rPr>
          <w:rFonts w:hint="eastAsia"/>
        </w:rPr>
        <w:t>(E/1994/104/</w:t>
      </w:r>
      <w:r>
        <w:t>Add.</w:t>
      </w:r>
      <w:r>
        <w:rPr>
          <w:rFonts w:hint="eastAsia"/>
        </w:rPr>
        <w:t>24)</w:t>
      </w:r>
      <w:r>
        <w:rPr>
          <w:rFonts w:hint="eastAsia"/>
        </w:rPr>
        <w:t>；以色列的第二次定期报告</w:t>
      </w:r>
      <w:r>
        <w:rPr>
          <w:rFonts w:hint="eastAsia"/>
        </w:rPr>
        <w:t xml:space="preserve">(E/1990/6/ </w:t>
      </w:r>
      <w:r>
        <w:t>Add.</w:t>
      </w:r>
      <w:r>
        <w:rPr>
          <w:rFonts w:hint="eastAsia"/>
        </w:rPr>
        <w:t>32)</w:t>
      </w:r>
      <w:r>
        <w:rPr>
          <w:rFonts w:hint="eastAsia"/>
        </w:rPr>
        <w:t>；巴西的初次报告</w:t>
      </w:r>
      <w:r>
        <w:rPr>
          <w:rFonts w:hint="eastAsia"/>
        </w:rPr>
        <w:t>(E/1990/5/</w:t>
      </w:r>
      <w:r>
        <w:t>Add.53)</w:t>
      </w:r>
      <w:r>
        <w:t>；</w:t>
      </w:r>
      <w:r>
        <w:rPr>
          <w:rFonts w:hint="eastAsia"/>
        </w:rPr>
        <w:t>新西兰的第二次定期报告</w:t>
      </w:r>
      <w:r>
        <w:rPr>
          <w:rFonts w:hint="eastAsia"/>
        </w:rPr>
        <w:t>(E/1990/6/</w:t>
      </w:r>
      <w:r>
        <w:t>Add.</w:t>
      </w:r>
      <w:r>
        <w:rPr>
          <w:rFonts w:hint="eastAsia"/>
        </w:rPr>
        <w:t>33)</w:t>
      </w:r>
      <w:r>
        <w:rPr>
          <w:rFonts w:hint="eastAsia"/>
        </w:rPr>
        <w:t>；冰岛的第二次定期报告</w:t>
      </w:r>
      <w:r>
        <w:rPr>
          <w:rFonts w:hint="eastAsia"/>
        </w:rPr>
        <w:t>(E/1994/104/</w:t>
      </w:r>
      <w:r>
        <w:t>Add.25</w:t>
      </w:r>
      <w:r>
        <w:rPr>
          <w:rFonts w:hint="eastAsia"/>
        </w:rPr>
        <w:t>)</w:t>
      </w:r>
      <w:r>
        <w:rPr>
          <w:rFonts w:hint="eastAsia"/>
        </w:rPr>
        <w:t>；俄罗斯联邦的第四次定期报告</w:t>
      </w:r>
      <w:r>
        <w:rPr>
          <w:rFonts w:hint="eastAsia"/>
        </w:rPr>
        <w:t>(E/C.12/4/</w:t>
      </w:r>
      <w:r>
        <w:t>Add.1</w:t>
      </w:r>
      <w:r>
        <w:rPr>
          <w:rFonts w:hint="eastAsia"/>
        </w:rPr>
        <w:t>0)</w:t>
      </w:r>
      <w:r>
        <w:rPr>
          <w:rFonts w:hint="eastAsia"/>
        </w:rPr>
        <w:t>。</w:t>
      </w:r>
    </w:p>
    <w:p w:rsidR="00000000" w:rsidRDefault="00000000">
      <w:pPr>
        <w:rPr>
          <w:rFonts w:hint="eastAsia"/>
          <w:spacing w:val="6"/>
        </w:rPr>
      </w:pPr>
      <w:r>
        <w:rPr>
          <w:spacing w:val="6"/>
        </w:rPr>
        <w:tab/>
      </w:r>
      <w:r>
        <w:rPr>
          <w:rFonts w:hint="eastAsia"/>
          <w:spacing w:val="6"/>
        </w:rPr>
        <w:t>62.</w:t>
      </w:r>
      <w:r>
        <w:rPr>
          <w:spacing w:val="6"/>
        </w:rPr>
        <w:t xml:space="preserve">  </w:t>
      </w:r>
      <w:r>
        <w:rPr>
          <w:rFonts w:hint="eastAsia"/>
          <w:spacing w:val="6"/>
        </w:rPr>
        <w:t>根据委员会议事规则第</w:t>
      </w:r>
      <w:r>
        <w:rPr>
          <w:spacing w:val="6"/>
        </w:rPr>
        <w:t>57</w:t>
      </w:r>
      <w:r>
        <w:rPr>
          <w:rFonts w:hint="eastAsia"/>
          <w:spacing w:val="6"/>
        </w:rPr>
        <w:t>条第</w:t>
      </w:r>
      <w:r>
        <w:rPr>
          <w:spacing w:val="6"/>
        </w:rPr>
        <w:t>1</w:t>
      </w:r>
      <w:r>
        <w:rPr>
          <w:rFonts w:hint="eastAsia"/>
          <w:spacing w:val="6"/>
        </w:rPr>
        <w:t>款，本报告附件一列出缔约国名单，同时标明了这些国家提交报告的情况。</w:t>
      </w:r>
    </w:p>
    <w:p w:rsidR="00000000" w:rsidRDefault="00000000">
      <w:pPr>
        <w:pStyle w:val="Heading2"/>
      </w:pPr>
      <w:r>
        <w:rPr>
          <w:rFonts w:hint="eastAsia"/>
        </w:rPr>
        <w:t>第</w:t>
      </w:r>
      <w:r>
        <w:t xml:space="preserve"> </w:t>
      </w:r>
      <w:r>
        <w:rPr>
          <w:rFonts w:hint="eastAsia"/>
        </w:rPr>
        <w:t xml:space="preserve"> </w:t>
      </w:r>
      <w:r>
        <w:rPr>
          <w:rFonts w:hint="eastAsia"/>
        </w:rPr>
        <w:t>四</w:t>
      </w:r>
      <w:r>
        <w:t xml:space="preserve"> </w:t>
      </w:r>
      <w:r>
        <w:rPr>
          <w:rFonts w:hint="eastAsia"/>
        </w:rPr>
        <w:t xml:space="preserve"> </w:t>
      </w:r>
      <w:r>
        <w:rPr>
          <w:rFonts w:hint="eastAsia"/>
        </w:rPr>
        <w:t>章</w:t>
      </w:r>
    </w:p>
    <w:p w:rsidR="00000000" w:rsidRDefault="00000000">
      <w:pPr>
        <w:pStyle w:val="Heading2"/>
      </w:pPr>
      <w:r>
        <w:rPr>
          <w:rFonts w:hint="eastAsia"/>
        </w:rPr>
        <w:t>审议缔约国根据《公约》第</w:t>
      </w:r>
      <w:r>
        <w:t>16</w:t>
      </w:r>
      <w:r>
        <w:rPr>
          <w:rFonts w:hint="eastAsia"/>
        </w:rPr>
        <w:t>条和</w:t>
      </w:r>
      <w:r>
        <w:br/>
      </w:r>
      <w:r>
        <w:rPr>
          <w:rFonts w:hint="eastAsia"/>
        </w:rPr>
        <w:t>第</w:t>
      </w:r>
      <w:r>
        <w:t>17</w:t>
      </w:r>
      <w:r>
        <w:rPr>
          <w:rFonts w:hint="eastAsia"/>
        </w:rPr>
        <w:t>条提交的报告</w:t>
      </w:r>
    </w:p>
    <w:p w:rsidR="00000000" w:rsidRDefault="00000000">
      <w:pPr>
        <w:pStyle w:val="Heading4"/>
      </w:pPr>
      <w:r>
        <w:rPr>
          <w:rFonts w:hint="eastAsia"/>
        </w:rPr>
        <w:t>第二十五届会议</w:t>
      </w:r>
    </w:p>
    <w:p w:rsidR="00000000" w:rsidRDefault="00000000">
      <w:r>
        <w:tab/>
      </w:r>
      <w:r>
        <w:rPr>
          <w:rFonts w:hint="eastAsia"/>
        </w:rPr>
        <w:t>63.</w:t>
      </w:r>
      <w:r>
        <w:t xml:space="preserve">  </w:t>
      </w:r>
      <w:r>
        <w:rPr>
          <w:rFonts w:hint="eastAsia"/>
        </w:rPr>
        <w:t>委员会第二十五届会议审查了五个缔约国根据《公约》第</w:t>
      </w:r>
      <w:r>
        <w:t>16</w:t>
      </w:r>
      <w:r>
        <w:rPr>
          <w:rFonts w:hint="eastAsia"/>
        </w:rPr>
        <w:t>条和第</w:t>
      </w:r>
      <w:r>
        <w:t>17</w:t>
      </w:r>
      <w:r>
        <w:rPr>
          <w:rFonts w:hint="eastAsia"/>
        </w:rPr>
        <w:t>条提交的五份报告。</w:t>
      </w:r>
    </w:p>
    <w:p w:rsidR="00000000" w:rsidRDefault="00000000">
      <w:pPr>
        <w:spacing w:after="240"/>
        <w:textAlignment w:val="center"/>
      </w:pPr>
      <w:r>
        <w:tab/>
      </w:r>
      <w:r>
        <w:rPr>
          <w:rFonts w:hint="eastAsia"/>
        </w:rPr>
        <w:t>64.</w:t>
      </w:r>
      <w:r>
        <w:t xml:space="preserve">  </w:t>
      </w:r>
      <w:r>
        <w:rPr>
          <w:rFonts w:hint="eastAsia"/>
        </w:rPr>
        <w:t>委员会第二十五届会议收到了下列报告：</w:t>
      </w:r>
    </w:p>
    <w:p w:rsidR="00000000" w:rsidRDefault="00000000">
      <w:pPr>
        <w:ind w:left="1038"/>
        <w:textAlignment w:val="center"/>
      </w:pPr>
      <w:r>
        <w:rPr>
          <w:rFonts w:hint="eastAsia"/>
          <w:u w:val="single"/>
        </w:rPr>
        <w:t>初次报告</w:t>
      </w:r>
    </w:p>
    <w:p w:rsidR="00000000" w:rsidRDefault="00000000">
      <w:pPr>
        <w:ind w:left="1038"/>
        <w:rPr>
          <w:rFonts w:hint="eastAsia"/>
        </w:rPr>
      </w:pPr>
      <w:r>
        <w:tab/>
      </w:r>
      <w:r>
        <w:rPr>
          <w:rFonts w:hint="eastAsia"/>
        </w:rPr>
        <w:t>洪都拉斯</w:t>
      </w:r>
      <w:r>
        <w:tab/>
      </w:r>
      <w:r>
        <w:tab/>
      </w:r>
      <w:r>
        <w:tab/>
      </w:r>
      <w:r>
        <w:tab/>
      </w:r>
      <w:r>
        <w:rPr>
          <w:rFonts w:hint="eastAsia"/>
        </w:rPr>
        <w:tab/>
      </w:r>
      <w:r>
        <w:t>E/1990/5/Add.40</w:t>
      </w:r>
    </w:p>
    <w:p w:rsidR="00000000" w:rsidRDefault="00000000">
      <w:pPr>
        <w:ind w:left="1038"/>
      </w:pPr>
      <w:r>
        <w:rPr>
          <w:rFonts w:hint="eastAsia"/>
        </w:rPr>
        <w:tab/>
      </w:r>
      <w:r>
        <w:rPr>
          <w:rFonts w:hint="eastAsia"/>
        </w:rPr>
        <w:t>中国：香港特别行政区</w:t>
      </w:r>
      <w:r>
        <w:rPr>
          <w:rFonts w:hint="eastAsia"/>
        </w:rPr>
        <w:tab/>
      </w:r>
      <w:r>
        <w:rPr>
          <w:rFonts w:hint="eastAsia"/>
        </w:rPr>
        <w:tab/>
      </w:r>
      <w:r>
        <w:t>E/1990/5/Add.43</w:t>
      </w:r>
    </w:p>
    <w:p w:rsidR="00000000" w:rsidRDefault="00000000">
      <w:pPr>
        <w:spacing w:after="240"/>
        <w:ind w:left="1040"/>
        <w:rPr>
          <w:rFonts w:hint="eastAsia"/>
        </w:rPr>
      </w:pPr>
      <w:r>
        <w:rPr>
          <w:rFonts w:hint="eastAsia"/>
        </w:rPr>
        <w:tab/>
      </w:r>
      <w:r>
        <w:rPr>
          <w:rFonts w:hint="eastAsia"/>
        </w:rPr>
        <w:t>玻利维亚</w:t>
      </w:r>
      <w:r>
        <w:rPr>
          <w:rFonts w:hint="eastAsia"/>
        </w:rPr>
        <w:tab/>
      </w:r>
      <w:r>
        <w:rPr>
          <w:rFonts w:hint="eastAsia"/>
        </w:rPr>
        <w:tab/>
      </w:r>
      <w:r>
        <w:rPr>
          <w:rFonts w:hint="eastAsia"/>
        </w:rPr>
        <w:tab/>
      </w:r>
      <w:r>
        <w:rPr>
          <w:rFonts w:hint="eastAsia"/>
        </w:rPr>
        <w:tab/>
      </w:r>
      <w:r>
        <w:rPr>
          <w:rFonts w:hint="eastAsia"/>
        </w:rPr>
        <w:tab/>
        <w:t>E/1990/5/</w:t>
      </w:r>
      <w:r>
        <w:t>Add.44</w:t>
      </w:r>
    </w:p>
    <w:p w:rsidR="00000000" w:rsidRDefault="00000000">
      <w:pPr>
        <w:ind w:left="1040"/>
        <w:textAlignment w:val="center"/>
      </w:pPr>
      <w:r>
        <w:rPr>
          <w:rFonts w:hint="eastAsia"/>
          <w:u w:val="single"/>
        </w:rPr>
        <w:t>第二次定期报告</w:t>
      </w:r>
    </w:p>
    <w:p w:rsidR="00000000" w:rsidRDefault="00000000">
      <w:pPr>
        <w:ind w:left="1038"/>
        <w:rPr>
          <w:rFonts w:hint="eastAsia"/>
        </w:rPr>
      </w:pPr>
      <w:r>
        <w:tab/>
      </w:r>
      <w:r>
        <w:rPr>
          <w:rFonts w:hint="eastAsia"/>
        </w:rPr>
        <w:t>委内瑞拉</w:t>
      </w:r>
      <w:r>
        <w:tab/>
      </w:r>
      <w:r>
        <w:tab/>
      </w:r>
      <w:r>
        <w:tab/>
      </w:r>
      <w:r>
        <w:tab/>
      </w:r>
      <w:r>
        <w:rPr>
          <w:rFonts w:hint="eastAsia"/>
        </w:rPr>
        <w:tab/>
      </w:r>
      <w:r>
        <w:t>E/1990/6/Add.1</w:t>
      </w:r>
      <w:r>
        <w:rPr>
          <w:rFonts w:hint="eastAsia"/>
        </w:rPr>
        <w:t>9</w:t>
      </w:r>
    </w:p>
    <w:p w:rsidR="00000000" w:rsidRDefault="00000000">
      <w:pPr>
        <w:spacing w:after="160"/>
        <w:ind w:left="1040"/>
        <w:rPr>
          <w:rFonts w:hint="eastAsia"/>
        </w:rPr>
      </w:pPr>
      <w:r>
        <w:rPr>
          <w:rFonts w:hint="eastAsia"/>
        </w:rPr>
        <w:tab/>
      </w:r>
      <w:r>
        <w:rPr>
          <w:rFonts w:hint="eastAsia"/>
        </w:rPr>
        <w:t>大韩民国</w:t>
      </w:r>
      <w:r>
        <w:rPr>
          <w:rFonts w:hint="eastAsia"/>
        </w:rPr>
        <w:tab/>
      </w:r>
      <w:r>
        <w:rPr>
          <w:rFonts w:hint="eastAsia"/>
        </w:rPr>
        <w:tab/>
      </w:r>
      <w:r>
        <w:rPr>
          <w:rFonts w:hint="eastAsia"/>
        </w:rPr>
        <w:tab/>
      </w:r>
      <w:r>
        <w:rPr>
          <w:rFonts w:hint="eastAsia"/>
        </w:rPr>
        <w:tab/>
      </w:r>
      <w:r>
        <w:rPr>
          <w:rFonts w:hint="eastAsia"/>
        </w:rPr>
        <w:tab/>
        <w:t>E/1990/6/</w:t>
      </w:r>
      <w:r>
        <w:t>Add.23</w:t>
      </w:r>
    </w:p>
    <w:p w:rsidR="00000000" w:rsidRDefault="00000000">
      <w:pPr>
        <w:textAlignment w:val="center"/>
        <w:rPr>
          <w:rFonts w:hint="eastAsia"/>
        </w:rPr>
      </w:pPr>
      <w:r>
        <w:rPr>
          <w:rFonts w:hint="eastAsia"/>
        </w:rPr>
        <w:tab/>
        <w:t xml:space="preserve">65.  </w:t>
      </w:r>
      <w:r>
        <w:rPr>
          <w:rFonts w:hint="eastAsia"/>
        </w:rPr>
        <w:t>根据委员会第二十四届会议作出的决定，委员会根据其掌握的资料审查多哥执行《公约》条款的情况，多哥未提交报告。</w:t>
      </w:r>
    </w:p>
    <w:p w:rsidR="00000000" w:rsidRDefault="00000000">
      <w:pPr>
        <w:spacing w:after="320"/>
        <w:textAlignment w:val="center"/>
      </w:pPr>
      <w:r>
        <w:tab/>
        <w:t>6</w:t>
      </w:r>
      <w:r>
        <w:rPr>
          <w:rFonts w:hint="eastAsia"/>
        </w:rPr>
        <w:t>6.</w:t>
      </w:r>
      <w:r>
        <w:t xml:space="preserve">  </w:t>
      </w:r>
      <w:r>
        <w:rPr>
          <w:rFonts w:hint="eastAsia"/>
        </w:rPr>
        <w:t>根据委员会议事规则第</w:t>
      </w:r>
      <w:r>
        <w:t>62</w:t>
      </w:r>
      <w:r>
        <w:rPr>
          <w:rFonts w:hint="eastAsia"/>
        </w:rPr>
        <w:t>条，委员会请所有报告国派代表参加审议其报告的会议。报告被委员会审议的所有缔约国都派代表参加了审议其报告的会议。</w:t>
      </w:r>
    </w:p>
    <w:p w:rsidR="00000000" w:rsidRDefault="00000000">
      <w:pPr>
        <w:pStyle w:val="Heading4"/>
      </w:pPr>
      <w:r>
        <w:rPr>
          <w:rFonts w:hint="eastAsia"/>
        </w:rPr>
        <w:t>第二十六届会议</w:t>
      </w:r>
    </w:p>
    <w:p w:rsidR="00000000" w:rsidRDefault="00000000">
      <w:r>
        <w:tab/>
        <w:t>6</w:t>
      </w:r>
      <w:r>
        <w:rPr>
          <w:rFonts w:hint="eastAsia"/>
        </w:rPr>
        <w:t>7.</w:t>
      </w:r>
      <w:r>
        <w:t xml:space="preserve">  </w:t>
      </w:r>
      <w:r>
        <w:rPr>
          <w:rFonts w:hint="eastAsia"/>
        </w:rPr>
        <w:t>委员会第二十六届会议审议了七个缔约国根据《公约》第</w:t>
      </w:r>
      <w:r>
        <w:t>16</w:t>
      </w:r>
      <w:r>
        <w:rPr>
          <w:rFonts w:hint="eastAsia"/>
        </w:rPr>
        <w:t>和第</w:t>
      </w:r>
      <w:r>
        <w:rPr>
          <w:rFonts w:hint="eastAsia"/>
        </w:rPr>
        <w:t>17</w:t>
      </w:r>
      <w:r>
        <w:rPr>
          <w:rFonts w:hint="eastAsia"/>
        </w:rPr>
        <w:t>条提交的七份报告。</w:t>
      </w:r>
    </w:p>
    <w:p w:rsidR="00000000" w:rsidRDefault="00000000">
      <w:pPr>
        <w:spacing w:after="100"/>
        <w:textAlignment w:val="center"/>
      </w:pPr>
      <w:r>
        <w:tab/>
        <w:t>6</w:t>
      </w:r>
      <w:r>
        <w:rPr>
          <w:rFonts w:hint="eastAsia"/>
        </w:rPr>
        <w:t>8.</w:t>
      </w:r>
      <w:r>
        <w:t xml:space="preserve">  </w:t>
      </w:r>
      <w:r>
        <w:rPr>
          <w:rFonts w:hint="eastAsia"/>
        </w:rPr>
        <w:t>委员会收到了下列报告：</w:t>
      </w:r>
    </w:p>
    <w:p w:rsidR="00000000" w:rsidRDefault="00000000">
      <w:pPr>
        <w:ind w:left="1040"/>
        <w:textAlignment w:val="center"/>
      </w:pPr>
      <w:r>
        <w:rPr>
          <w:rFonts w:hint="eastAsia"/>
          <w:u w:val="single"/>
        </w:rPr>
        <w:t>初次报告</w:t>
      </w:r>
    </w:p>
    <w:p w:rsidR="00000000" w:rsidRDefault="00000000">
      <w:pPr>
        <w:spacing w:after="240"/>
        <w:ind w:left="1040"/>
        <w:textAlignment w:val="center"/>
        <w:rPr>
          <w:rFonts w:hint="eastAsia"/>
        </w:rPr>
      </w:pPr>
      <w:r>
        <w:tab/>
      </w:r>
      <w:r>
        <w:rPr>
          <w:rFonts w:hint="eastAsia"/>
        </w:rPr>
        <w:t>尼泊尔</w:t>
      </w:r>
      <w:r>
        <w:tab/>
      </w:r>
      <w:r>
        <w:tab/>
      </w:r>
      <w:r>
        <w:tab/>
      </w:r>
      <w:r>
        <w:tab/>
      </w:r>
      <w:r>
        <w:rPr>
          <w:rFonts w:hint="eastAsia"/>
        </w:rPr>
        <w:tab/>
      </w:r>
      <w:r>
        <w:rPr>
          <w:rFonts w:hint="eastAsia"/>
        </w:rPr>
        <w:tab/>
      </w:r>
      <w:r>
        <w:t>E/1990/5/Add.</w:t>
      </w:r>
      <w:r>
        <w:rPr>
          <w:rFonts w:hint="eastAsia"/>
        </w:rPr>
        <w:t>45</w:t>
      </w:r>
    </w:p>
    <w:p w:rsidR="00000000" w:rsidRDefault="00000000">
      <w:pPr>
        <w:ind w:left="1040"/>
        <w:textAlignment w:val="center"/>
        <w:rPr>
          <w:u w:val="single"/>
        </w:rPr>
      </w:pPr>
      <w:r>
        <w:rPr>
          <w:rFonts w:hint="eastAsia"/>
          <w:u w:val="single"/>
        </w:rPr>
        <w:t>第二次定期报告</w:t>
      </w:r>
    </w:p>
    <w:p w:rsidR="00000000" w:rsidRDefault="00000000">
      <w:pPr>
        <w:ind w:left="1038"/>
        <w:textAlignment w:val="center"/>
        <w:rPr>
          <w:rFonts w:hint="eastAsia"/>
        </w:rPr>
      </w:pPr>
      <w:r>
        <w:rPr>
          <w:rFonts w:hint="eastAsia"/>
        </w:rPr>
        <w:tab/>
      </w:r>
      <w:r>
        <w:rPr>
          <w:rFonts w:hint="eastAsia"/>
        </w:rPr>
        <w:t>日</w:t>
      </w:r>
      <w:r>
        <w:rPr>
          <w:rFonts w:hint="eastAsia"/>
        </w:rPr>
        <w:t xml:space="preserve">  </w:t>
      </w:r>
      <w:r>
        <w:rPr>
          <w:rFonts w:hint="eastAsia"/>
        </w:rPr>
        <w:t>本</w:t>
      </w:r>
      <w:r>
        <w:rPr>
          <w:rFonts w:hint="eastAsia"/>
        </w:rPr>
        <w:tab/>
      </w:r>
      <w:r>
        <w:rPr>
          <w:rFonts w:hint="eastAsia"/>
        </w:rPr>
        <w:tab/>
      </w:r>
      <w:r>
        <w:rPr>
          <w:rFonts w:hint="eastAsia"/>
        </w:rPr>
        <w:tab/>
      </w:r>
      <w:r>
        <w:rPr>
          <w:rFonts w:hint="eastAsia"/>
        </w:rPr>
        <w:tab/>
      </w:r>
      <w:r>
        <w:rPr>
          <w:rFonts w:hint="eastAsia"/>
        </w:rPr>
        <w:tab/>
      </w:r>
      <w:r>
        <w:rPr>
          <w:rFonts w:hint="eastAsia"/>
        </w:rPr>
        <w:tab/>
        <w:t>E/1990/6/</w:t>
      </w:r>
      <w:r>
        <w:t>Add.</w:t>
      </w:r>
      <w:r>
        <w:rPr>
          <w:rFonts w:hint="eastAsia"/>
        </w:rPr>
        <w:t>2</w:t>
      </w:r>
      <w:r>
        <w:t>1</w:t>
      </w:r>
      <w:r>
        <w:rPr>
          <w:rFonts w:hint="eastAsia"/>
        </w:rPr>
        <w:t>和</w:t>
      </w:r>
      <w:r>
        <w:rPr>
          <w:rFonts w:hint="eastAsia"/>
        </w:rPr>
        <w:t>C</w:t>
      </w:r>
      <w:r>
        <w:t>orr.1</w:t>
      </w:r>
    </w:p>
    <w:p w:rsidR="00000000" w:rsidRDefault="00000000">
      <w:pPr>
        <w:ind w:left="1038"/>
        <w:textAlignment w:val="center"/>
        <w:rPr>
          <w:rFonts w:hint="eastAsia"/>
        </w:rPr>
      </w:pPr>
      <w:r>
        <w:rPr>
          <w:rFonts w:hint="eastAsia"/>
        </w:rPr>
        <w:tab/>
      </w:r>
      <w:r>
        <w:rPr>
          <w:rFonts w:hint="eastAsia"/>
        </w:rPr>
        <w:t>巴拿马</w:t>
      </w:r>
      <w:r>
        <w:rPr>
          <w:rFonts w:hint="eastAsia"/>
        </w:rPr>
        <w:tab/>
      </w:r>
      <w:r>
        <w:rPr>
          <w:rFonts w:hint="eastAsia"/>
        </w:rPr>
        <w:tab/>
      </w:r>
      <w:r>
        <w:rPr>
          <w:rFonts w:hint="eastAsia"/>
        </w:rPr>
        <w:tab/>
      </w:r>
      <w:r>
        <w:rPr>
          <w:rFonts w:hint="eastAsia"/>
        </w:rPr>
        <w:tab/>
      </w:r>
      <w:r>
        <w:rPr>
          <w:rFonts w:hint="eastAsia"/>
        </w:rPr>
        <w:tab/>
      </w:r>
      <w:r>
        <w:rPr>
          <w:rFonts w:hint="eastAsia"/>
        </w:rPr>
        <w:tab/>
        <w:t>E/1990/6/</w:t>
      </w:r>
      <w:r>
        <w:t>Add.</w:t>
      </w:r>
      <w:r>
        <w:rPr>
          <w:rFonts w:hint="eastAsia"/>
        </w:rPr>
        <w:t>24</w:t>
      </w:r>
    </w:p>
    <w:p w:rsidR="00000000" w:rsidRDefault="00000000">
      <w:pPr>
        <w:spacing w:after="240"/>
        <w:ind w:left="1038"/>
        <w:textAlignment w:val="center"/>
        <w:rPr>
          <w:rFonts w:hint="eastAsia"/>
        </w:rPr>
      </w:pPr>
      <w:r>
        <w:tab/>
      </w:r>
      <w:r>
        <w:rPr>
          <w:rFonts w:hint="eastAsia"/>
        </w:rPr>
        <w:t>塞内加尔</w:t>
      </w:r>
      <w:r>
        <w:tab/>
      </w:r>
      <w:r>
        <w:tab/>
      </w:r>
      <w:r>
        <w:tab/>
      </w:r>
      <w:r>
        <w:tab/>
      </w:r>
      <w:r>
        <w:rPr>
          <w:rFonts w:hint="eastAsia"/>
        </w:rPr>
        <w:tab/>
      </w:r>
      <w:r>
        <w:t>E/1990/6/Add.25</w:t>
      </w:r>
    </w:p>
    <w:p w:rsidR="00000000" w:rsidRDefault="00000000">
      <w:pPr>
        <w:ind w:left="1040"/>
        <w:textAlignment w:val="center"/>
      </w:pPr>
      <w:r>
        <w:rPr>
          <w:rFonts w:hint="eastAsia"/>
          <w:u w:val="single"/>
        </w:rPr>
        <w:t>第三次定期报告</w:t>
      </w:r>
    </w:p>
    <w:p w:rsidR="00000000" w:rsidRDefault="00000000">
      <w:pPr>
        <w:spacing w:after="240"/>
        <w:ind w:left="1040"/>
        <w:rPr>
          <w:rFonts w:hint="eastAsia"/>
        </w:rPr>
      </w:pPr>
      <w:r>
        <w:tab/>
      </w:r>
      <w:r>
        <w:rPr>
          <w:rFonts w:hint="eastAsia"/>
        </w:rPr>
        <w:t>阿拉伯叙利亚共和国</w:t>
      </w:r>
      <w:r>
        <w:tab/>
      </w:r>
      <w:r>
        <w:tab/>
      </w:r>
      <w:r>
        <w:rPr>
          <w:rFonts w:hint="eastAsia"/>
        </w:rPr>
        <w:tab/>
      </w:r>
      <w:r>
        <w:t>E/1994/104/Add.</w:t>
      </w:r>
      <w:r>
        <w:rPr>
          <w:rFonts w:hint="eastAsia"/>
        </w:rPr>
        <w:t>23</w:t>
      </w:r>
    </w:p>
    <w:p w:rsidR="00000000" w:rsidRDefault="00000000">
      <w:pPr>
        <w:ind w:left="1040"/>
        <w:textAlignment w:val="center"/>
        <w:rPr>
          <w:rFonts w:hint="eastAsia"/>
          <w:u w:val="single"/>
        </w:rPr>
      </w:pPr>
      <w:r>
        <w:rPr>
          <w:rFonts w:hint="eastAsia"/>
          <w:u w:val="single"/>
        </w:rPr>
        <w:t>第四次定期报告</w:t>
      </w:r>
    </w:p>
    <w:p w:rsidR="00000000" w:rsidRDefault="00000000">
      <w:pPr>
        <w:ind w:left="1530"/>
      </w:pPr>
      <w:r>
        <w:rPr>
          <w:rFonts w:hint="eastAsia"/>
        </w:rPr>
        <w:t>乌克兰</w:t>
      </w:r>
      <w:r>
        <w:rPr>
          <w:rFonts w:hint="eastAsia"/>
        </w:rPr>
        <w:tab/>
      </w:r>
      <w:r>
        <w:rPr>
          <w:rFonts w:hint="eastAsia"/>
        </w:rPr>
        <w:tab/>
      </w:r>
      <w:r>
        <w:rPr>
          <w:rFonts w:hint="eastAsia"/>
        </w:rPr>
        <w:tab/>
      </w:r>
      <w:r>
        <w:rPr>
          <w:rFonts w:hint="eastAsia"/>
        </w:rPr>
        <w:tab/>
      </w:r>
      <w:r>
        <w:rPr>
          <w:rFonts w:hint="eastAsia"/>
        </w:rPr>
        <w:tab/>
      </w:r>
      <w:r>
        <w:rPr>
          <w:rFonts w:hint="eastAsia"/>
        </w:rPr>
        <w:tab/>
        <w:t>E/C.12/4/</w:t>
      </w:r>
      <w:r>
        <w:t>Add.2</w:t>
      </w:r>
    </w:p>
    <w:p w:rsidR="00000000" w:rsidRDefault="00000000">
      <w:pPr>
        <w:spacing w:after="240"/>
        <w:ind w:left="1530"/>
        <w:rPr>
          <w:rFonts w:hint="eastAsia"/>
        </w:rPr>
      </w:pPr>
      <w:r>
        <w:rPr>
          <w:rFonts w:hint="eastAsia"/>
        </w:rPr>
        <w:t>德</w:t>
      </w:r>
      <w:r>
        <w:rPr>
          <w:rFonts w:hint="eastAsia"/>
        </w:rPr>
        <w:t xml:space="preserve">  </w:t>
      </w:r>
      <w:r>
        <w:rPr>
          <w:rFonts w:hint="eastAsia"/>
        </w:rPr>
        <w:t>国</w:t>
      </w:r>
      <w:r>
        <w:rPr>
          <w:rFonts w:hint="eastAsia"/>
        </w:rPr>
        <w:tab/>
      </w:r>
      <w:r>
        <w:rPr>
          <w:rFonts w:hint="eastAsia"/>
        </w:rPr>
        <w:tab/>
      </w:r>
      <w:r>
        <w:rPr>
          <w:rFonts w:hint="eastAsia"/>
        </w:rPr>
        <w:tab/>
      </w:r>
      <w:r>
        <w:rPr>
          <w:rFonts w:hint="eastAsia"/>
        </w:rPr>
        <w:tab/>
      </w:r>
      <w:r>
        <w:rPr>
          <w:rFonts w:hint="eastAsia"/>
        </w:rPr>
        <w:tab/>
      </w:r>
      <w:r>
        <w:rPr>
          <w:rFonts w:hint="eastAsia"/>
        </w:rPr>
        <w:tab/>
        <w:t>E/C.12/4/</w:t>
      </w:r>
      <w:r>
        <w:t>Add.3</w:t>
      </w:r>
    </w:p>
    <w:p w:rsidR="00000000" w:rsidRDefault="00000000">
      <w:pPr>
        <w:ind w:left="1040"/>
        <w:textAlignment w:val="center"/>
        <w:rPr>
          <w:rFonts w:hint="eastAsia"/>
          <w:u w:val="single"/>
        </w:rPr>
      </w:pPr>
      <w:r>
        <w:rPr>
          <w:rFonts w:hint="eastAsia"/>
          <w:u w:val="single"/>
        </w:rPr>
        <w:t>额外资料</w:t>
      </w:r>
    </w:p>
    <w:p w:rsidR="00000000" w:rsidRDefault="00000000">
      <w:pPr>
        <w:spacing w:after="240"/>
        <w:ind w:left="1530"/>
        <w:rPr>
          <w:rFonts w:hint="eastAsia"/>
        </w:rPr>
      </w:pPr>
      <w:r>
        <w:rPr>
          <w:rFonts w:hint="eastAsia"/>
        </w:rPr>
        <w:t>以色列</w:t>
      </w:r>
      <w:r>
        <w:rPr>
          <w:rFonts w:hint="eastAsia"/>
        </w:rPr>
        <w:tab/>
      </w:r>
      <w:r>
        <w:rPr>
          <w:rFonts w:hint="eastAsia"/>
        </w:rPr>
        <w:tab/>
      </w:r>
      <w:r>
        <w:rPr>
          <w:rFonts w:hint="eastAsia"/>
        </w:rPr>
        <w:tab/>
      </w:r>
      <w:r>
        <w:rPr>
          <w:rFonts w:hint="eastAsia"/>
        </w:rPr>
        <w:tab/>
      </w:r>
      <w:r>
        <w:rPr>
          <w:rFonts w:hint="eastAsia"/>
        </w:rPr>
        <w:tab/>
      </w:r>
      <w:r>
        <w:rPr>
          <w:rFonts w:hint="eastAsia"/>
        </w:rPr>
        <w:tab/>
        <w:t>E/1989/5/</w:t>
      </w:r>
      <w:r>
        <w:t>Add.1</w:t>
      </w:r>
      <w:r>
        <w:rPr>
          <w:rFonts w:hint="eastAsia"/>
        </w:rPr>
        <w:t>4</w:t>
      </w:r>
    </w:p>
    <w:p w:rsidR="00000000" w:rsidRDefault="00000000">
      <w:pPr>
        <w:spacing w:after="320"/>
        <w:rPr>
          <w:rFonts w:hint="eastAsia"/>
        </w:rPr>
      </w:pPr>
      <w:r>
        <w:tab/>
        <w:t>6</w:t>
      </w:r>
      <w:r>
        <w:rPr>
          <w:rFonts w:hint="eastAsia"/>
        </w:rPr>
        <w:t>9.</w:t>
      </w:r>
      <w:r>
        <w:t xml:space="preserve">  </w:t>
      </w:r>
      <w:r>
        <w:rPr>
          <w:rFonts w:hint="eastAsia"/>
        </w:rPr>
        <w:t>根据委员会议事规则第</w:t>
      </w:r>
      <w:r>
        <w:t>62</w:t>
      </w:r>
      <w:r>
        <w:rPr>
          <w:rFonts w:hint="eastAsia"/>
        </w:rPr>
        <w:t>条，委员会请所有报告国派代表参加审议其报告的会议。除了塞内加尔外，报告被委员会审议的所有缔约国都派代表参加了审议其报告的会议。</w:t>
      </w:r>
    </w:p>
    <w:p w:rsidR="00000000" w:rsidRDefault="00000000">
      <w:pPr>
        <w:pStyle w:val="Heading4"/>
        <w:rPr>
          <w:rFonts w:hint="eastAsia"/>
        </w:rPr>
      </w:pPr>
      <w:r>
        <w:rPr>
          <w:rFonts w:hint="eastAsia"/>
        </w:rPr>
        <w:t>第二十七届会议</w:t>
      </w:r>
    </w:p>
    <w:p w:rsidR="00000000" w:rsidRDefault="00000000">
      <w:pPr>
        <w:rPr>
          <w:rFonts w:hint="eastAsia"/>
        </w:rPr>
      </w:pPr>
      <w:r>
        <w:rPr>
          <w:rFonts w:hint="eastAsia"/>
        </w:rPr>
        <w:tab/>
        <w:t xml:space="preserve">70.  </w:t>
      </w:r>
      <w:r>
        <w:rPr>
          <w:rFonts w:hint="eastAsia"/>
        </w:rPr>
        <w:t>委员会第二十七届会议审议了六个缔约国根据《公约》第</w:t>
      </w:r>
      <w:r>
        <w:rPr>
          <w:rFonts w:hint="eastAsia"/>
        </w:rPr>
        <w:t>16</w:t>
      </w:r>
      <w:r>
        <w:rPr>
          <w:rFonts w:hint="eastAsia"/>
        </w:rPr>
        <w:t>和</w:t>
      </w:r>
      <w:r>
        <w:rPr>
          <w:rFonts w:hint="eastAsia"/>
        </w:rPr>
        <w:t>17</w:t>
      </w:r>
      <w:r>
        <w:rPr>
          <w:rFonts w:hint="eastAsia"/>
        </w:rPr>
        <w:t>条提交的六份报告。</w:t>
      </w:r>
    </w:p>
    <w:p w:rsidR="00000000" w:rsidRDefault="00000000">
      <w:pPr>
        <w:spacing w:after="100"/>
        <w:rPr>
          <w:rFonts w:hint="eastAsia"/>
        </w:rPr>
      </w:pPr>
      <w:r>
        <w:rPr>
          <w:rFonts w:hint="eastAsia"/>
        </w:rPr>
        <w:tab/>
        <w:t xml:space="preserve">71.  </w:t>
      </w:r>
      <w:r>
        <w:rPr>
          <w:rFonts w:hint="eastAsia"/>
        </w:rPr>
        <w:t>委员会还审议了下列报告：</w:t>
      </w:r>
    </w:p>
    <w:p w:rsidR="00000000" w:rsidRDefault="00000000">
      <w:pPr>
        <w:ind w:left="1040"/>
        <w:textAlignment w:val="center"/>
        <w:rPr>
          <w:rFonts w:hint="eastAsia"/>
          <w:u w:val="single"/>
        </w:rPr>
      </w:pPr>
      <w:r>
        <w:rPr>
          <w:rFonts w:hint="eastAsia"/>
          <w:u w:val="single"/>
        </w:rPr>
        <w:t>初次报告</w:t>
      </w:r>
    </w:p>
    <w:p w:rsidR="00000000" w:rsidRDefault="00000000">
      <w:pPr>
        <w:spacing w:after="240"/>
        <w:ind w:left="1040"/>
        <w:textAlignment w:val="center"/>
        <w:rPr>
          <w:rFonts w:hint="eastAsia"/>
        </w:rPr>
      </w:pPr>
      <w:r>
        <w:rPr>
          <w:rFonts w:hint="eastAsia"/>
        </w:rPr>
        <w:tab/>
      </w:r>
      <w:r>
        <w:rPr>
          <w:rFonts w:hint="eastAsia"/>
        </w:rPr>
        <w:t>克罗地亚</w:t>
      </w:r>
      <w:r>
        <w:rPr>
          <w:rFonts w:hint="eastAsia"/>
        </w:rPr>
        <w:tab/>
      </w:r>
      <w:r>
        <w:rPr>
          <w:rFonts w:hint="eastAsia"/>
        </w:rPr>
        <w:tab/>
      </w:r>
      <w:r>
        <w:rPr>
          <w:rFonts w:hint="eastAsia"/>
        </w:rPr>
        <w:tab/>
      </w:r>
      <w:r>
        <w:rPr>
          <w:rFonts w:hint="eastAsia"/>
        </w:rPr>
        <w:tab/>
      </w:r>
      <w:r>
        <w:rPr>
          <w:rFonts w:hint="eastAsia"/>
        </w:rPr>
        <w:tab/>
        <w:t>E/1990/5/</w:t>
      </w:r>
      <w:r>
        <w:t>Add.46</w:t>
      </w:r>
    </w:p>
    <w:p w:rsidR="00000000" w:rsidRDefault="00000000">
      <w:pPr>
        <w:ind w:left="1040"/>
        <w:textAlignment w:val="center"/>
        <w:rPr>
          <w:u w:val="single"/>
        </w:rPr>
      </w:pPr>
      <w:r>
        <w:rPr>
          <w:rFonts w:hint="eastAsia"/>
          <w:u w:val="single"/>
        </w:rPr>
        <w:t>第二次定期报告</w:t>
      </w:r>
    </w:p>
    <w:p w:rsidR="00000000" w:rsidRDefault="00000000">
      <w:pPr>
        <w:ind w:left="1038"/>
        <w:textAlignment w:val="center"/>
        <w:rPr>
          <w:rFonts w:hint="eastAsia"/>
        </w:rPr>
      </w:pPr>
      <w:r>
        <w:tab/>
      </w:r>
      <w:r>
        <w:rPr>
          <w:rFonts w:hint="eastAsia"/>
        </w:rPr>
        <w:t>阿尔及利亚</w:t>
      </w:r>
      <w:r>
        <w:tab/>
      </w:r>
      <w:r>
        <w:tab/>
      </w:r>
      <w:r>
        <w:tab/>
      </w:r>
      <w:r>
        <w:tab/>
      </w:r>
      <w:r>
        <w:rPr>
          <w:rFonts w:hint="eastAsia"/>
        </w:rPr>
        <w:tab/>
      </w:r>
      <w:r>
        <w:t>E/1990/6/Add.26</w:t>
      </w:r>
    </w:p>
    <w:p w:rsidR="00000000" w:rsidRDefault="00000000">
      <w:pPr>
        <w:ind w:left="1038"/>
        <w:textAlignment w:val="center"/>
        <w:rPr>
          <w:rFonts w:hint="eastAsia"/>
        </w:rPr>
      </w:pPr>
      <w:r>
        <w:rPr>
          <w:rFonts w:hint="eastAsia"/>
        </w:rPr>
        <w:tab/>
      </w:r>
      <w:r>
        <w:rPr>
          <w:rFonts w:hint="eastAsia"/>
        </w:rPr>
        <w:t>法</w:t>
      </w:r>
      <w:r>
        <w:rPr>
          <w:rFonts w:hint="eastAsia"/>
        </w:rPr>
        <w:t xml:space="preserve">  </w:t>
      </w:r>
      <w:r>
        <w:rPr>
          <w:rFonts w:hint="eastAsia"/>
        </w:rPr>
        <w:t>国</w:t>
      </w:r>
      <w:r>
        <w:rPr>
          <w:rFonts w:hint="eastAsia"/>
        </w:rPr>
        <w:tab/>
      </w:r>
      <w:r>
        <w:rPr>
          <w:rFonts w:hint="eastAsia"/>
        </w:rPr>
        <w:tab/>
      </w:r>
      <w:r>
        <w:rPr>
          <w:rFonts w:hint="eastAsia"/>
        </w:rPr>
        <w:tab/>
      </w:r>
      <w:r>
        <w:rPr>
          <w:rFonts w:hint="eastAsia"/>
        </w:rPr>
        <w:tab/>
      </w:r>
      <w:r>
        <w:rPr>
          <w:rFonts w:hint="eastAsia"/>
        </w:rPr>
        <w:tab/>
      </w:r>
      <w:r>
        <w:rPr>
          <w:rFonts w:hint="eastAsia"/>
        </w:rPr>
        <w:tab/>
        <w:t>E/1990/6/</w:t>
      </w:r>
      <w:r>
        <w:t>Add.27</w:t>
      </w:r>
    </w:p>
    <w:p w:rsidR="00000000" w:rsidRDefault="00000000">
      <w:pPr>
        <w:spacing w:after="240"/>
        <w:ind w:left="1038"/>
        <w:textAlignment w:val="center"/>
        <w:rPr>
          <w:rFonts w:hint="eastAsia"/>
        </w:rPr>
      </w:pPr>
      <w:r>
        <w:rPr>
          <w:rFonts w:hint="eastAsia"/>
        </w:rPr>
        <w:tab/>
      </w:r>
      <w:r>
        <w:rPr>
          <w:rFonts w:hint="eastAsia"/>
        </w:rPr>
        <w:t>牙买加</w:t>
      </w:r>
      <w:r>
        <w:rPr>
          <w:rFonts w:hint="eastAsia"/>
        </w:rPr>
        <w:tab/>
      </w:r>
      <w:r>
        <w:rPr>
          <w:rFonts w:hint="eastAsia"/>
        </w:rPr>
        <w:tab/>
      </w:r>
      <w:r>
        <w:rPr>
          <w:rFonts w:hint="eastAsia"/>
        </w:rPr>
        <w:tab/>
      </w:r>
      <w:r>
        <w:rPr>
          <w:rFonts w:hint="eastAsia"/>
        </w:rPr>
        <w:tab/>
      </w:r>
      <w:r>
        <w:rPr>
          <w:rFonts w:hint="eastAsia"/>
        </w:rPr>
        <w:tab/>
      </w:r>
      <w:r>
        <w:rPr>
          <w:rFonts w:hint="eastAsia"/>
        </w:rPr>
        <w:tab/>
        <w:t>E/1990/6/</w:t>
      </w:r>
      <w:r>
        <w:t>Add.28</w:t>
      </w:r>
    </w:p>
    <w:p w:rsidR="00000000" w:rsidRDefault="00000000">
      <w:pPr>
        <w:ind w:left="1040"/>
        <w:textAlignment w:val="center"/>
      </w:pPr>
      <w:r>
        <w:rPr>
          <w:rFonts w:hint="eastAsia"/>
          <w:u w:val="single"/>
        </w:rPr>
        <w:t>第四次定期报告</w:t>
      </w:r>
    </w:p>
    <w:p w:rsidR="00000000" w:rsidRDefault="00000000">
      <w:pPr>
        <w:ind w:left="1038"/>
        <w:rPr>
          <w:rFonts w:hint="eastAsia"/>
        </w:rPr>
      </w:pPr>
      <w:r>
        <w:tab/>
      </w:r>
      <w:r>
        <w:rPr>
          <w:rFonts w:hint="eastAsia"/>
        </w:rPr>
        <w:t>瑞</w:t>
      </w:r>
      <w:r>
        <w:rPr>
          <w:rFonts w:hint="eastAsia"/>
        </w:rPr>
        <w:t xml:space="preserve">  </w:t>
      </w:r>
      <w:r>
        <w:rPr>
          <w:rFonts w:hint="eastAsia"/>
        </w:rPr>
        <w:t>典</w:t>
      </w:r>
      <w:r>
        <w:tab/>
      </w:r>
      <w:r>
        <w:tab/>
      </w:r>
      <w:r>
        <w:tab/>
      </w:r>
      <w:r>
        <w:tab/>
      </w:r>
      <w:r>
        <w:tab/>
      </w:r>
      <w:r>
        <w:rPr>
          <w:rFonts w:hint="eastAsia"/>
        </w:rPr>
        <w:tab/>
      </w:r>
      <w:r>
        <w:t>E/</w:t>
      </w:r>
      <w:r>
        <w:rPr>
          <w:rFonts w:hint="eastAsia"/>
        </w:rPr>
        <w:t>C.12</w:t>
      </w:r>
      <w:r>
        <w:t>/</w:t>
      </w:r>
      <w:r>
        <w:rPr>
          <w:rFonts w:hint="eastAsia"/>
        </w:rPr>
        <w:t>4/</w:t>
      </w:r>
      <w:r>
        <w:t>Add.</w:t>
      </w:r>
      <w:r>
        <w:rPr>
          <w:rFonts w:hint="eastAsia"/>
        </w:rPr>
        <w:t>4</w:t>
      </w:r>
    </w:p>
    <w:p w:rsidR="00000000" w:rsidRDefault="00000000">
      <w:pPr>
        <w:spacing w:after="160"/>
        <w:ind w:left="1038"/>
        <w:rPr>
          <w:rFonts w:hint="eastAsia"/>
        </w:rPr>
      </w:pPr>
      <w:r>
        <w:rPr>
          <w:rFonts w:hint="eastAsia"/>
        </w:rPr>
        <w:tab/>
      </w:r>
      <w:r>
        <w:rPr>
          <w:rFonts w:hint="eastAsia"/>
        </w:rPr>
        <w:t>哥伦比亚</w:t>
      </w:r>
      <w:r>
        <w:rPr>
          <w:rFonts w:hint="eastAsia"/>
        </w:rPr>
        <w:tab/>
      </w:r>
      <w:r>
        <w:rPr>
          <w:rFonts w:hint="eastAsia"/>
        </w:rPr>
        <w:tab/>
      </w:r>
      <w:r>
        <w:rPr>
          <w:rFonts w:hint="eastAsia"/>
        </w:rPr>
        <w:tab/>
      </w:r>
      <w:r>
        <w:rPr>
          <w:rFonts w:hint="eastAsia"/>
        </w:rPr>
        <w:tab/>
      </w:r>
      <w:r>
        <w:rPr>
          <w:rFonts w:hint="eastAsia"/>
        </w:rPr>
        <w:tab/>
        <w:t>E/C.12/4/</w:t>
      </w:r>
      <w:r>
        <w:t>Add.6</w:t>
      </w:r>
    </w:p>
    <w:p w:rsidR="00000000" w:rsidRDefault="00000000">
      <w:r>
        <w:tab/>
      </w:r>
      <w:r>
        <w:rPr>
          <w:rFonts w:hint="eastAsia"/>
        </w:rPr>
        <w:t>72.</w:t>
      </w:r>
      <w:r>
        <w:t xml:space="preserve">  </w:t>
      </w:r>
      <w:r>
        <w:rPr>
          <w:rFonts w:hint="eastAsia"/>
        </w:rPr>
        <w:t>根据委员会议事规则第</w:t>
      </w:r>
      <w:r>
        <w:t>62</w:t>
      </w:r>
      <w:r>
        <w:rPr>
          <w:rFonts w:hint="eastAsia"/>
        </w:rPr>
        <w:t>条，委员会请所有报告国派代表参加审议其报告的会议。除了牙买加之外，报告被委员会审议的所有缔约国都派代表参加了审议其报告的会议。根据委员会第二届会议通过的一项决定，本报告附件十八列出每个缔约国代表团成员的姓名和职务。</w:t>
      </w:r>
    </w:p>
    <w:p w:rsidR="00000000" w:rsidRDefault="00000000">
      <w:pPr>
        <w:spacing w:after="320"/>
        <w:rPr>
          <w:rFonts w:hint="eastAsia"/>
        </w:rPr>
      </w:pPr>
      <w:r>
        <w:tab/>
      </w:r>
      <w:r>
        <w:rPr>
          <w:rFonts w:hint="eastAsia"/>
        </w:rPr>
        <w:t>73.</w:t>
      </w:r>
      <w:r>
        <w:t xml:space="preserve">  </w:t>
      </w:r>
      <w:r>
        <w:rPr>
          <w:rFonts w:hint="eastAsia"/>
        </w:rPr>
        <w:t>委员会第八届会议决定不再实行将国家报告审议情况概要列入其年度报告的做法。根据经修订的委员会议事规则第</w:t>
      </w:r>
      <w:r>
        <w:t>57</w:t>
      </w:r>
      <w:r>
        <w:rPr>
          <w:rFonts w:hint="eastAsia"/>
        </w:rPr>
        <w:t>条，年度报告应除其他外载有委员会对每一缔约国报告提出的结论性意见。因此，以下各段按照委员会审议报告的顺序逐国列出了委员会就第二十五届会议至第二十七届会议审议的缔约国报告通过的结论性意见。</w:t>
      </w:r>
    </w:p>
    <w:p w:rsidR="00000000" w:rsidRDefault="00000000">
      <w:pPr>
        <w:spacing w:after="240"/>
        <w:rPr>
          <w:rFonts w:hint="eastAsia"/>
          <w:u w:val="single"/>
        </w:rPr>
      </w:pPr>
      <w:r>
        <w:rPr>
          <w:rFonts w:hint="eastAsia"/>
          <w:u w:val="single"/>
        </w:rPr>
        <w:t>第二十五届会议</w:t>
      </w:r>
    </w:p>
    <w:p w:rsidR="00000000" w:rsidRDefault="00000000">
      <w:pPr>
        <w:pStyle w:val="Heading3"/>
        <w:rPr>
          <w:rFonts w:hint="eastAsia"/>
          <w:sz w:val="28"/>
          <w:u w:val="none"/>
        </w:rPr>
      </w:pPr>
      <w:r>
        <w:rPr>
          <w:rFonts w:hint="eastAsia"/>
          <w:sz w:val="28"/>
          <w:u w:val="none"/>
        </w:rPr>
        <w:t>委内瑞拉</w:t>
      </w:r>
    </w:p>
    <w:p w:rsidR="00000000" w:rsidRDefault="00000000">
      <w:pPr>
        <w:spacing w:after="320"/>
        <w:rPr>
          <w:rFonts w:hint="eastAsia"/>
        </w:rPr>
      </w:pPr>
      <w:r>
        <w:rPr>
          <w:rFonts w:hint="eastAsia"/>
        </w:rPr>
        <w:tab/>
        <w:t xml:space="preserve">74.  </w:t>
      </w:r>
      <w:r>
        <w:rPr>
          <w:rFonts w:hint="eastAsia"/>
        </w:rPr>
        <w:t>委员会在</w:t>
      </w:r>
      <w:r>
        <w:rPr>
          <w:rFonts w:hint="eastAsia"/>
        </w:rPr>
        <w:t>2001</w:t>
      </w:r>
      <w:r>
        <w:rPr>
          <w:rFonts w:hint="eastAsia"/>
        </w:rPr>
        <w:t>年</w:t>
      </w:r>
      <w:r>
        <w:rPr>
          <w:rFonts w:hint="eastAsia"/>
        </w:rPr>
        <w:t>4</w:t>
      </w:r>
      <w:r>
        <w:rPr>
          <w:rFonts w:hint="eastAsia"/>
        </w:rPr>
        <w:t>月</w:t>
      </w:r>
      <w:r>
        <w:rPr>
          <w:rFonts w:hint="eastAsia"/>
        </w:rPr>
        <w:t>24</w:t>
      </w:r>
      <w:r>
        <w:rPr>
          <w:rFonts w:hint="eastAsia"/>
        </w:rPr>
        <w:t>日和</w:t>
      </w:r>
      <w:r>
        <w:rPr>
          <w:rFonts w:hint="eastAsia"/>
        </w:rPr>
        <w:t>25</w:t>
      </w:r>
      <w:r>
        <w:rPr>
          <w:rFonts w:hint="eastAsia"/>
        </w:rPr>
        <w:t>日举行的第</w:t>
      </w:r>
      <w:r>
        <w:rPr>
          <w:rFonts w:hint="eastAsia"/>
        </w:rPr>
        <w:t>3</w:t>
      </w:r>
      <w:r>
        <w:rPr>
          <w:rFonts w:hint="eastAsia"/>
        </w:rPr>
        <w:t>次至第</w:t>
      </w:r>
      <w:r>
        <w:rPr>
          <w:rFonts w:hint="eastAsia"/>
        </w:rPr>
        <w:t>5</w:t>
      </w:r>
      <w:r>
        <w:rPr>
          <w:rFonts w:hint="eastAsia"/>
        </w:rPr>
        <w:t>次会议上审议了委内瑞拉提交的关于《公约》执行情况的第二次定期报告</w:t>
      </w:r>
      <w:r>
        <w:rPr>
          <w:rFonts w:hint="eastAsia"/>
        </w:rPr>
        <w:t>(E/1990/6/</w:t>
      </w:r>
      <w:r>
        <w:t>Add.19)</w:t>
      </w:r>
      <w:r>
        <w:rPr>
          <w:rFonts w:hint="eastAsia"/>
        </w:rPr>
        <w:t>，并在</w:t>
      </w:r>
      <w:r>
        <w:rPr>
          <w:rFonts w:hint="eastAsia"/>
        </w:rPr>
        <w:t>2001</w:t>
      </w:r>
      <w:r>
        <w:rPr>
          <w:rFonts w:hint="eastAsia"/>
        </w:rPr>
        <w:t>年</w:t>
      </w:r>
      <w:r>
        <w:rPr>
          <w:rFonts w:hint="eastAsia"/>
        </w:rPr>
        <w:t>5</w:t>
      </w:r>
      <w:r>
        <w:rPr>
          <w:rFonts w:hint="eastAsia"/>
        </w:rPr>
        <w:t>月</w:t>
      </w:r>
      <w:r>
        <w:rPr>
          <w:rFonts w:hint="eastAsia"/>
        </w:rPr>
        <w:t>8</w:t>
      </w:r>
      <w:r>
        <w:rPr>
          <w:rFonts w:hint="eastAsia"/>
        </w:rPr>
        <w:t>日举行的第</w:t>
      </w:r>
      <w:r>
        <w:rPr>
          <w:rFonts w:hint="eastAsia"/>
        </w:rPr>
        <w:t>19</w:t>
      </w:r>
      <w:r>
        <w:rPr>
          <w:rFonts w:hint="eastAsia"/>
        </w:rPr>
        <w:t>和第</w:t>
      </w:r>
      <w:r>
        <w:rPr>
          <w:rFonts w:hint="eastAsia"/>
        </w:rPr>
        <w:t>23</w:t>
      </w:r>
      <w:r>
        <w:rPr>
          <w:rFonts w:hint="eastAsia"/>
        </w:rPr>
        <w:t>次会议上通过了以下结论性意见。</w:t>
      </w:r>
    </w:p>
    <w:p w:rsidR="00000000" w:rsidRDefault="00000000">
      <w:pPr>
        <w:pStyle w:val="Heading3"/>
        <w:rPr>
          <w:rFonts w:hint="eastAsia"/>
        </w:rPr>
      </w:pPr>
      <w:r>
        <w:rPr>
          <w:rFonts w:hint="eastAsia"/>
          <w:u w:val="none"/>
        </w:rPr>
        <w:t>A.</w:t>
      </w:r>
      <w:r>
        <w:rPr>
          <w:rFonts w:hint="eastAsia"/>
          <w:u w:val="none"/>
        </w:rPr>
        <w:tab/>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75.  </w:t>
      </w:r>
      <w:r>
        <w:rPr>
          <w:rFonts w:hint="eastAsia"/>
        </w:rPr>
        <w:t>委员会满意地注意到该国派出了大型的高级别代表团，而且该代表团本着合作的精神与委员会进行了建设性的对话。然而委员会遗憾的是第二次定期报告推迟了十年才提交，而且也推迟提交了对委员会的问题清单</w:t>
      </w:r>
      <w:r>
        <w:rPr>
          <w:rFonts w:hint="eastAsia"/>
        </w:rPr>
        <w:t>(E/C.12/Q/VEN/1)</w:t>
      </w:r>
      <w:r>
        <w:rPr>
          <w:rFonts w:hint="eastAsia"/>
        </w:rPr>
        <w:t>所作的书面答复。此外，委员会遗憾的是向代表团提出的许多问题得到的是一般性、不完整或含糊的答复。</w:t>
      </w:r>
    </w:p>
    <w:p w:rsidR="00000000" w:rsidRDefault="00000000">
      <w:pPr>
        <w:pStyle w:val="Heading3"/>
        <w:rPr>
          <w:rFonts w:hint="eastAsia"/>
        </w:rPr>
      </w:pPr>
      <w:r>
        <w:rPr>
          <w:rFonts w:hint="eastAsia"/>
          <w:u w:val="none"/>
        </w:rPr>
        <w:t>B.</w:t>
      </w:r>
      <w:r>
        <w:rPr>
          <w:rFonts w:hint="eastAsia"/>
          <w:u w:val="none"/>
        </w:rPr>
        <w:tab/>
      </w:r>
      <w:r>
        <w:rPr>
          <w:rFonts w:hint="eastAsia"/>
        </w:rPr>
        <w:t>积极方面</w:t>
      </w:r>
    </w:p>
    <w:p w:rsidR="00000000" w:rsidRDefault="00000000">
      <w:pPr>
        <w:rPr>
          <w:rFonts w:hint="eastAsia"/>
        </w:rPr>
      </w:pPr>
      <w:r>
        <w:rPr>
          <w:rFonts w:hint="eastAsia"/>
        </w:rPr>
        <w:tab/>
        <w:t xml:space="preserve">76.  </w:t>
      </w:r>
      <w:r>
        <w:rPr>
          <w:rFonts w:hint="eastAsia"/>
        </w:rPr>
        <w:t>委员会欢迎通过了新的</w:t>
      </w:r>
      <w:r>
        <w:rPr>
          <w:rFonts w:hint="eastAsia"/>
        </w:rPr>
        <w:t>1999</w:t>
      </w:r>
      <w:r>
        <w:rPr>
          <w:rFonts w:hint="eastAsia"/>
        </w:rPr>
        <w:t>年宪法，该宪法纳入了范围很广的人权，其中包括载于《公约》的若干经济、社会、文化权利，并欢迎宪法第</w:t>
      </w:r>
      <w:r>
        <w:rPr>
          <w:rFonts w:hint="eastAsia"/>
        </w:rPr>
        <w:t>23</w:t>
      </w:r>
      <w:r>
        <w:rPr>
          <w:rFonts w:hint="eastAsia"/>
        </w:rPr>
        <w:t>条与委内瑞拉作为缔约国的各项国际人权文书相符。</w:t>
      </w:r>
    </w:p>
    <w:p w:rsidR="00000000" w:rsidRDefault="00000000">
      <w:pPr>
        <w:rPr>
          <w:rFonts w:hint="eastAsia"/>
        </w:rPr>
      </w:pPr>
      <w:r>
        <w:rPr>
          <w:rFonts w:hint="eastAsia"/>
        </w:rPr>
        <w:tab/>
        <w:t xml:space="preserve">77.  </w:t>
      </w:r>
      <w:r>
        <w:rPr>
          <w:rFonts w:hint="eastAsia"/>
        </w:rPr>
        <w:t>委员会赞赏地注意到制定了</w:t>
      </w:r>
      <w:r>
        <w:rPr>
          <w:rFonts w:hint="eastAsia"/>
        </w:rPr>
        <w:t>1997</w:t>
      </w:r>
      <w:r>
        <w:rPr>
          <w:rFonts w:hint="eastAsia"/>
        </w:rPr>
        <w:t>年《国家人权计划》，并制定了国家消除贫困的方案。</w:t>
      </w:r>
    </w:p>
    <w:p w:rsidR="00000000" w:rsidRDefault="00000000">
      <w:pPr>
        <w:rPr>
          <w:rFonts w:hint="eastAsia"/>
        </w:rPr>
      </w:pPr>
      <w:r>
        <w:rPr>
          <w:rFonts w:hint="eastAsia"/>
        </w:rPr>
        <w:tab/>
        <w:t xml:space="preserve">78.  </w:t>
      </w:r>
      <w:r>
        <w:rPr>
          <w:rFonts w:hint="eastAsia"/>
        </w:rPr>
        <w:t>委员会满意地注意到设立了独立的监察员办公室。</w:t>
      </w:r>
    </w:p>
    <w:p w:rsidR="00000000" w:rsidRDefault="00000000">
      <w:pPr>
        <w:spacing w:after="320"/>
        <w:rPr>
          <w:rFonts w:hint="eastAsia"/>
        </w:rPr>
      </w:pPr>
      <w:r>
        <w:rPr>
          <w:rFonts w:hint="eastAsia"/>
        </w:rPr>
        <w:tab/>
        <w:t xml:space="preserve">79.  </w:t>
      </w:r>
      <w:r>
        <w:rPr>
          <w:rFonts w:hint="eastAsia"/>
        </w:rPr>
        <w:t>委员会赞赏地注意到于</w:t>
      </w:r>
      <w:r>
        <w:rPr>
          <w:rFonts w:hint="eastAsia"/>
        </w:rPr>
        <w:t>1998</w:t>
      </w:r>
      <w:r>
        <w:rPr>
          <w:rFonts w:hint="eastAsia"/>
        </w:rPr>
        <w:t>年</w:t>
      </w:r>
      <w:r>
        <w:rPr>
          <w:rFonts w:hint="eastAsia"/>
        </w:rPr>
        <w:t>9</w:t>
      </w:r>
      <w:r>
        <w:rPr>
          <w:rFonts w:hint="eastAsia"/>
        </w:rPr>
        <w:t>月通过了《关于暴力侵害妇女和家庭问题法》以及</w:t>
      </w:r>
      <w:r>
        <w:rPr>
          <w:rFonts w:hint="eastAsia"/>
        </w:rPr>
        <w:t>1999</w:t>
      </w:r>
      <w:r>
        <w:rPr>
          <w:rFonts w:hint="eastAsia"/>
        </w:rPr>
        <w:t>年</w:t>
      </w:r>
      <w:r>
        <w:rPr>
          <w:rFonts w:hint="eastAsia"/>
        </w:rPr>
        <w:t>10</w:t>
      </w:r>
      <w:r>
        <w:rPr>
          <w:rFonts w:hint="eastAsia"/>
        </w:rPr>
        <w:t>月通过《妇女机会平等法案》，并于最近成立了自主的全国妇女机构，其目的之一是搜集关于委内瑞拉妇女境况的统计资料。</w:t>
      </w:r>
    </w:p>
    <w:p w:rsidR="00000000" w:rsidRDefault="00000000">
      <w:pPr>
        <w:pStyle w:val="Heading3"/>
        <w:rPr>
          <w:rFonts w:hint="eastAsia"/>
        </w:rPr>
      </w:pPr>
      <w:r>
        <w:rPr>
          <w:rFonts w:hint="eastAsia"/>
          <w:u w:val="none"/>
        </w:rPr>
        <w:t>C.</w:t>
      </w:r>
      <w:r>
        <w:rPr>
          <w:rFonts w:hint="eastAsia"/>
          <w:u w:val="none"/>
        </w:rPr>
        <w:tab/>
      </w:r>
      <w:r>
        <w:rPr>
          <w:rFonts w:hint="eastAsia"/>
        </w:rPr>
        <w:t>阻碍《公约》执行的因素和困难</w:t>
      </w:r>
    </w:p>
    <w:p w:rsidR="00000000" w:rsidRDefault="00000000">
      <w:pPr>
        <w:rPr>
          <w:rFonts w:hint="eastAsia"/>
        </w:rPr>
      </w:pPr>
      <w:r>
        <w:rPr>
          <w:rFonts w:hint="eastAsia"/>
        </w:rPr>
        <w:tab/>
        <w:t xml:space="preserve">80.  </w:t>
      </w:r>
      <w:r>
        <w:rPr>
          <w:rFonts w:hint="eastAsia"/>
        </w:rPr>
        <w:t>委员会注意到</w:t>
      </w:r>
      <w:r>
        <w:rPr>
          <w:rFonts w:hint="eastAsia"/>
        </w:rPr>
        <w:t>1999</w:t>
      </w:r>
      <w:r>
        <w:rPr>
          <w:rFonts w:hint="eastAsia"/>
        </w:rPr>
        <w:t>年委内瑞拉遭受的严重水灾，并认识到水灾对该缔约国保障执行经济、社会和文化权利的能力所产生的影响。</w:t>
      </w:r>
    </w:p>
    <w:p w:rsidR="00000000" w:rsidRDefault="00000000">
      <w:pPr>
        <w:spacing w:after="320"/>
        <w:rPr>
          <w:rFonts w:hint="eastAsia"/>
        </w:rPr>
      </w:pPr>
      <w:r>
        <w:rPr>
          <w:rFonts w:hint="eastAsia"/>
        </w:rPr>
        <w:tab/>
        <w:t xml:space="preserve">81.  </w:t>
      </w:r>
      <w:r>
        <w:rPr>
          <w:rFonts w:hint="eastAsia"/>
        </w:rPr>
        <w:t>委员会进一步注意到近期的经济衰退和委内瑞拉在过去十年中遭受的结构调整方案的不利影响限制了该缔约国履行《公约》规定的义务的能力。</w:t>
      </w:r>
    </w:p>
    <w:p w:rsidR="00000000" w:rsidRDefault="00000000">
      <w:pPr>
        <w:pStyle w:val="Heading3"/>
        <w:rPr>
          <w:rFonts w:hint="eastAsia"/>
        </w:rPr>
      </w:pPr>
      <w:r>
        <w:rPr>
          <w:rFonts w:hint="eastAsia"/>
          <w:u w:val="none"/>
        </w:rPr>
        <w:t>D.</w:t>
      </w:r>
      <w:r>
        <w:rPr>
          <w:rFonts w:hint="eastAsia"/>
          <w:u w:val="none"/>
        </w:rPr>
        <w:tab/>
      </w:r>
      <w:r>
        <w:rPr>
          <w:rFonts w:hint="eastAsia"/>
        </w:rPr>
        <w:t>主要关注问题</w:t>
      </w:r>
    </w:p>
    <w:p w:rsidR="00000000" w:rsidRDefault="00000000">
      <w:pPr>
        <w:rPr>
          <w:rFonts w:hint="eastAsia"/>
        </w:rPr>
      </w:pPr>
      <w:r>
        <w:rPr>
          <w:rFonts w:hint="eastAsia"/>
        </w:rPr>
        <w:tab/>
        <w:t xml:space="preserve">82.  </w:t>
      </w:r>
      <w:r>
        <w:rPr>
          <w:rFonts w:hint="eastAsia"/>
        </w:rPr>
        <w:t>委员会感到关注的是，缔约国在执行其本国的《国家人权计划》方面进展缓慢，而且整个委内瑞拉社会对载于《公约》的权利缺乏认识。</w:t>
      </w:r>
    </w:p>
    <w:p w:rsidR="00000000" w:rsidRDefault="00000000">
      <w:pPr>
        <w:rPr>
          <w:rFonts w:hint="eastAsia"/>
        </w:rPr>
      </w:pPr>
      <w:r>
        <w:rPr>
          <w:rFonts w:hint="eastAsia"/>
        </w:rPr>
        <w:tab/>
        <w:t xml:space="preserve">83.  </w:t>
      </w:r>
      <w:r>
        <w:rPr>
          <w:rFonts w:hint="eastAsia"/>
        </w:rPr>
        <w:t>委员会感到关注的是，监察员办公室没有充分注重监测委内瑞拉公民特别是土著居民享有经济、社会和文化权利的情况，而且没有与《公约》的条款直接有关的判例法。</w:t>
      </w:r>
    </w:p>
    <w:p w:rsidR="00000000" w:rsidRDefault="00000000">
      <w:pPr>
        <w:rPr>
          <w:rFonts w:hint="eastAsia"/>
        </w:rPr>
      </w:pPr>
      <w:r>
        <w:rPr>
          <w:rFonts w:hint="eastAsia"/>
        </w:rPr>
        <w:tab/>
        <w:t xml:space="preserve">84.  </w:t>
      </w:r>
      <w:r>
        <w:rPr>
          <w:rFonts w:hint="eastAsia"/>
        </w:rPr>
        <w:t>委员会感到关注的是，缔约国当局未颁发身份证给难民和寻求庇护者，从而严重地妨碍他们享有经济、社会和文化权利，包括工作、保健和教育的权利。这种情况促使美洲人权委员会于</w:t>
      </w:r>
      <w:r>
        <w:rPr>
          <w:rFonts w:hint="eastAsia"/>
        </w:rPr>
        <w:t>2001</w:t>
      </w:r>
      <w:r>
        <w:rPr>
          <w:rFonts w:hint="eastAsia"/>
        </w:rPr>
        <w:t>年</w:t>
      </w:r>
      <w:r>
        <w:rPr>
          <w:rFonts w:hint="eastAsia"/>
        </w:rPr>
        <w:t>3</w:t>
      </w:r>
      <w:r>
        <w:rPr>
          <w:rFonts w:hint="eastAsia"/>
        </w:rPr>
        <w:t>月作出决定，命令对</w:t>
      </w:r>
      <w:r>
        <w:rPr>
          <w:rFonts w:hint="eastAsia"/>
        </w:rPr>
        <w:t>287</w:t>
      </w:r>
      <w:r>
        <w:rPr>
          <w:rFonts w:hint="eastAsia"/>
        </w:rPr>
        <w:t>名哥伦比亚难民采取保护措施。</w:t>
      </w:r>
    </w:p>
    <w:p w:rsidR="00000000" w:rsidRDefault="00000000">
      <w:pPr>
        <w:rPr>
          <w:rFonts w:hint="eastAsia"/>
        </w:rPr>
      </w:pPr>
      <w:r>
        <w:rPr>
          <w:rFonts w:hint="eastAsia"/>
        </w:rPr>
        <w:tab/>
        <w:t xml:space="preserve">85.  </w:t>
      </w:r>
      <w:r>
        <w:rPr>
          <w:rFonts w:hint="eastAsia"/>
        </w:rPr>
        <w:t>委员会对于对土著人民的歧视特别是在获得土地拥有权、住房、保健服务和卫生、教育、工作和适当营养方面的歧视表示遗憾。委员会特别感到关切的是与开采自然资源有关的经济活动，例如在</w:t>
      </w:r>
      <w:r>
        <w:t>Imataca</w:t>
      </w:r>
      <w:r>
        <w:rPr>
          <w:rFonts w:hint="eastAsia"/>
        </w:rPr>
        <w:t>森林保护区的采矿活动和在</w:t>
      </w:r>
      <w:r>
        <w:t>Sierra de Perijá</w:t>
      </w:r>
      <w:r>
        <w:rPr>
          <w:rFonts w:hint="eastAsia"/>
        </w:rPr>
        <w:t>的采煤活动对居住在这些区域的土著居民的健康、生活环境和生活方式所产生的有害影响。</w:t>
      </w:r>
    </w:p>
    <w:p w:rsidR="00000000" w:rsidRDefault="00000000">
      <w:pPr>
        <w:rPr>
          <w:rFonts w:hint="eastAsia"/>
        </w:rPr>
      </w:pPr>
      <w:r>
        <w:rPr>
          <w:rFonts w:hint="eastAsia"/>
        </w:rPr>
        <w:tab/>
        <w:t xml:space="preserve">86.  </w:t>
      </w:r>
      <w:r>
        <w:rPr>
          <w:rFonts w:hint="eastAsia"/>
        </w:rPr>
        <w:t>委员会感到遗憾的是，就《公约》第六条和第七条执行情况所提供的资料不足。委员会感到关注的是失业率很高，而且工人工作没保障，这是因为雇用的程序已变得更为灵活，迫使许多工人进入非正规部门工作。</w:t>
      </w:r>
    </w:p>
    <w:p w:rsidR="00000000" w:rsidRDefault="00000000">
      <w:pPr>
        <w:rPr>
          <w:rFonts w:hint="eastAsia"/>
        </w:rPr>
      </w:pPr>
      <w:r>
        <w:rPr>
          <w:rFonts w:hint="eastAsia"/>
        </w:rPr>
        <w:tab/>
        <w:t xml:space="preserve">87.  </w:t>
      </w:r>
      <w:r>
        <w:rPr>
          <w:rFonts w:hint="eastAsia"/>
        </w:rPr>
        <w:t>尽管《宪法》第</w:t>
      </w:r>
      <w:r>
        <w:rPr>
          <w:rFonts w:hint="eastAsia"/>
        </w:rPr>
        <w:t>91</w:t>
      </w:r>
      <w:r>
        <w:rPr>
          <w:rFonts w:hint="eastAsia"/>
        </w:rPr>
        <w:t>条规定人人有权获得足够的工资用以供养工人及其家庭，并据此每年调整最低工资，但委员会感到关注的是，最低工资依然远远不能满足工人的基本需求，而且城市和农村的工资之间有着差距。</w:t>
      </w:r>
    </w:p>
    <w:p w:rsidR="00000000" w:rsidRDefault="00000000">
      <w:pPr>
        <w:rPr>
          <w:rFonts w:hint="eastAsia"/>
        </w:rPr>
      </w:pPr>
      <w:r>
        <w:rPr>
          <w:rFonts w:hint="eastAsia"/>
        </w:rPr>
        <w:tab/>
        <w:t xml:space="preserve">88.  </w:t>
      </w:r>
      <w:r>
        <w:rPr>
          <w:rFonts w:hint="eastAsia"/>
        </w:rPr>
        <w:t>委员会感到关注的是，在</w:t>
      </w:r>
      <w:r>
        <w:rPr>
          <w:rFonts w:hint="eastAsia"/>
        </w:rPr>
        <w:t>2000</w:t>
      </w:r>
      <w:r>
        <w:rPr>
          <w:rFonts w:hint="eastAsia"/>
        </w:rPr>
        <w:t>年</w:t>
      </w:r>
      <w:r>
        <w:rPr>
          <w:rFonts w:hint="eastAsia"/>
        </w:rPr>
        <w:t>12</w:t>
      </w:r>
      <w:r>
        <w:rPr>
          <w:rFonts w:hint="eastAsia"/>
        </w:rPr>
        <w:t>月就改组工会组织问题举行全国公民投票之后，该国的工会协会和联合会的整个领导层遭到了罢免，尽管只有工会会员才能选举或罢免其领导人。</w:t>
      </w:r>
    </w:p>
    <w:p w:rsidR="00000000" w:rsidRDefault="00000000">
      <w:pPr>
        <w:rPr>
          <w:rFonts w:hint="eastAsia"/>
        </w:rPr>
      </w:pPr>
      <w:r>
        <w:rPr>
          <w:rFonts w:hint="eastAsia"/>
        </w:rPr>
        <w:tab/>
        <w:t xml:space="preserve">89.  </w:t>
      </w:r>
      <w:r>
        <w:rPr>
          <w:rFonts w:hint="eastAsia"/>
        </w:rPr>
        <w:t>委员会对频频发生家庭暴力行为和严重的儿童卖淫和贩卖儿童现象感到震惊，并对流落街头儿童的人数没有现成的统计数字感到遗憾。委员会对涉及儿童的性交易的严重程度以及缔约国没有能力处理这些问题的情况深感关注。</w:t>
      </w:r>
    </w:p>
    <w:p w:rsidR="00000000" w:rsidRDefault="00000000">
      <w:pPr>
        <w:spacing w:after="320"/>
        <w:rPr>
          <w:rFonts w:hint="eastAsia"/>
        </w:rPr>
      </w:pPr>
      <w:r>
        <w:rPr>
          <w:rFonts w:hint="eastAsia"/>
        </w:rPr>
        <w:tab/>
        <w:t xml:space="preserve">90.  </w:t>
      </w:r>
      <w:r>
        <w:rPr>
          <w:rFonts w:hint="eastAsia"/>
        </w:rPr>
        <w:t>委员会深感关注的是，缔约国未作出充分努力来改善其人民的处境，在委内瑞拉境内特别是在土著人民之中的贫穷状况依然高得令人震惊，而经济、社会、文化权利并未纳入国家消除贫穷的方案之中。</w:t>
      </w:r>
    </w:p>
    <w:p w:rsidR="00000000" w:rsidRDefault="00000000">
      <w:pPr>
        <w:pStyle w:val="Heading3"/>
        <w:rPr>
          <w:rFonts w:hint="eastAsia"/>
        </w:rPr>
      </w:pPr>
      <w:r>
        <w:rPr>
          <w:rFonts w:hint="eastAsia"/>
          <w:u w:val="none"/>
        </w:rPr>
        <w:t>E.</w:t>
      </w:r>
      <w:r>
        <w:rPr>
          <w:rFonts w:hint="eastAsia"/>
          <w:u w:val="none"/>
        </w:rPr>
        <w:tab/>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91.  </w:t>
      </w:r>
      <w:r>
        <w:rPr>
          <w:rFonts w:hint="eastAsia"/>
        </w:rPr>
        <w:t>委员会建议缔约国就全面贯彻《国家人权计划》特别是将经济、社会和文化权利纳入该《计划》之中一事向联合国人权事务高级专员办事处进行咨询。</w:t>
      </w:r>
    </w:p>
    <w:p w:rsidR="00000000" w:rsidRDefault="00000000">
      <w:pPr>
        <w:rPr>
          <w:rFonts w:hint="eastAsia"/>
        </w:rPr>
      </w:pPr>
      <w:r>
        <w:rPr>
          <w:rFonts w:hint="eastAsia"/>
        </w:rPr>
        <w:tab/>
        <w:t xml:space="preserve">92.  </w:t>
      </w:r>
      <w:r>
        <w:rPr>
          <w:rFonts w:hint="eastAsia"/>
        </w:rPr>
        <w:t>委员会促请缔约国开展一次提高认识的运动，教育全体民众认识其经济、社会和文化权利，尤其是将治安法官、警官和其他负责官员作为其教育对象。</w:t>
      </w:r>
    </w:p>
    <w:p w:rsidR="00000000" w:rsidRDefault="00000000">
      <w:pPr>
        <w:rPr>
          <w:rFonts w:hint="eastAsia"/>
        </w:rPr>
      </w:pPr>
      <w:r>
        <w:rPr>
          <w:rFonts w:hint="eastAsia"/>
        </w:rPr>
        <w:tab/>
        <w:t xml:space="preserve">93.  </w:t>
      </w:r>
      <w:r>
        <w:rPr>
          <w:rFonts w:hint="eastAsia"/>
        </w:rPr>
        <w:t>委员会鼓励缔约国着手通过设立监察员办公室的法案，并促请监察员密切注重增进和保护经济、社会和文化权利，特别是土著社区的这些权利。</w:t>
      </w:r>
    </w:p>
    <w:p w:rsidR="00000000" w:rsidRDefault="00000000">
      <w:pPr>
        <w:rPr>
          <w:rFonts w:hint="eastAsia"/>
        </w:rPr>
      </w:pPr>
      <w:r>
        <w:rPr>
          <w:rFonts w:hint="eastAsia"/>
        </w:rPr>
        <w:tab/>
        <w:t xml:space="preserve">94.  </w:t>
      </w:r>
      <w:r>
        <w:rPr>
          <w:rFonts w:hint="eastAsia"/>
        </w:rPr>
        <w:t>委员会鼓励缔约国批准</w:t>
      </w:r>
      <w:r>
        <w:rPr>
          <w:rFonts w:hint="eastAsia"/>
        </w:rPr>
        <w:t>1951</w:t>
      </w:r>
      <w:r>
        <w:rPr>
          <w:rFonts w:hint="eastAsia"/>
        </w:rPr>
        <w:t>年《关于难民地位的公约》、</w:t>
      </w:r>
      <w:r>
        <w:rPr>
          <w:rFonts w:hint="eastAsia"/>
        </w:rPr>
        <w:t>1954</w:t>
      </w:r>
      <w:r>
        <w:rPr>
          <w:rFonts w:hint="eastAsia"/>
        </w:rPr>
        <w:t>年《关于无国籍人地位的公约》和</w:t>
      </w:r>
      <w:r>
        <w:rPr>
          <w:rFonts w:hint="eastAsia"/>
        </w:rPr>
        <w:t>1961</w:t>
      </w:r>
      <w:r>
        <w:rPr>
          <w:rFonts w:hint="eastAsia"/>
        </w:rPr>
        <w:t>年《减少无国籍状态公约》。委员会建议缔约国发身份证给寻求庇护者，使他们能享有《公约》规定的基本权利，并执行美洲人权委员会</w:t>
      </w:r>
      <w:r>
        <w:rPr>
          <w:rFonts w:hint="eastAsia"/>
        </w:rPr>
        <w:t>2001</w:t>
      </w:r>
      <w:r>
        <w:rPr>
          <w:rFonts w:hint="eastAsia"/>
        </w:rPr>
        <w:t>年</w:t>
      </w:r>
      <w:r>
        <w:rPr>
          <w:rFonts w:hint="eastAsia"/>
        </w:rPr>
        <w:t>3</w:t>
      </w:r>
      <w:r>
        <w:rPr>
          <w:rFonts w:hint="eastAsia"/>
        </w:rPr>
        <w:t>月建议的保护措施。</w:t>
      </w:r>
    </w:p>
    <w:p w:rsidR="00000000" w:rsidRDefault="00000000">
      <w:pPr>
        <w:rPr>
          <w:rFonts w:hint="eastAsia"/>
        </w:rPr>
      </w:pPr>
      <w:r>
        <w:rPr>
          <w:rFonts w:hint="eastAsia"/>
        </w:rPr>
        <w:tab/>
        <w:t xml:space="preserve">95.  </w:t>
      </w:r>
      <w:r>
        <w:rPr>
          <w:rFonts w:hint="eastAsia"/>
        </w:rPr>
        <w:t>委员会请缔约国在其下一次定期报告中提供详尽资料，说明土著人民的境况，并说明政府是否已作出努力，承认作为与众不同的少数群体的土著人民的特殊的经济、社会和文化权利，并改善他们的处境，尤其是他们在</w:t>
      </w:r>
      <w:r>
        <w:t>Imataca</w:t>
      </w:r>
      <w:r>
        <w:rPr>
          <w:rFonts w:hint="eastAsia"/>
        </w:rPr>
        <w:t>森林保护区和</w:t>
      </w:r>
      <w:r>
        <w:t>Sierra de Perijá</w:t>
      </w:r>
      <w:r>
        <w:rPr>
          <w:rFonts w:hint="eastAsia"/>
        </w:rPr>
        <w:t>的处境。</w:t>
      </w:r>
    </w:p>
    <w:p w:rsidR="00000000" w:rsidRDefault="00000000">
      <w:pPr>
        <w:rPr>
          <w:rFonts w:hint="eastAsia"/>
        </w:rPr>
      </w:pPr>
      <w:r>
        <w:rPr>
          <w:rFonts w:hint="eastAsia"/>
        </w:rPr>
        <w:tab/>
        <w:t xml:space="preserve">96.  </w:t>
      </w:r>
      <w:r>
        <w:rPr>
          <w:rFonts w:hint="eastAsia"/>
        </w:rPr>
        <w:t>委员会还请缔约国在其第二次定期报告中提供有关《公约》第六条和第七条的更为详尽的资料，其中特别包括对劳工视察员作用的说明，并促请缔约国实施</w:t>
      </w:r>
      <w:r>
        <w:rPr>
          <w:rFonts w:hint="eastAsia"/>
        </w:rPr>
        <w:t>1986</w:t>
      </w:r>
      <w:r>
        <w:rPr>
          <w:rFonts w:hint="eastAsia"/>
        </w:rPr>
        <w:t>年规定安全和卫生的工作条件的《预防、工作条件和环境》。</w:t>
      </w:r>
    </w:p>
    <w:p w:rsidR="00000000" w:rsidRDefault="00000000">
      <w:pPr>
        <w:rPr>
          <w:rFonts w:hint="eastAsia"/>
        </w:rPr>
      </w:pPr>
      <w:r>
        <w:rPr>
          <w:rFonts w:hint="eastAsia"/>
        </w:rPr>
        <w:tab/>
        <w:t xml:space="preserve">97.  </w:t>
      </w:r>
      <w:r>
        <w:rPr>
          <w:rFonts w:hint="eastAsia"/>
        </w:rPr>
        <w:t>委员会建议缔约国采取有效行动来降低失业率，其办法主要是培训青年人，保护工人免受无正当理由解雇之害，并定期审查最低工资额，使工人得以维持其本身和家庭适当的生活标准。</w:t>
      </w:r>
    </w:p>
    <w:p w:rsidR="00000000" w:rsidRDefault="00000000">
      <w:pPr>
        <w:rPr>
          <w:rFonts w:hint="eastAsia"/>
        </w:rPr>
      </w:pPr>
      <w:r>
        <w:rPr>
          <w:rFonts w:hint="eastAsia"/>
        </w:rPr>
        <w:tab/>
        <w:t xml:space="preserve">98.  </w:t>
      </w:r>
      <w:r>
        <w:rPr>
          <w:rFonts w:hint="eastAsia"/>
        </w:rPr>
        <w:t>委员会吁请缔约国执行劳工局的建议，即要求取消在工会改组公民投票的结果之后作出的决定，并避免发表针对独立工会联合会的敌对声明。委员会还建议起草中的法案应赋予所有的工人以《公约》第八条所规定的工会的自由。</w:t>
      </w:r>
    </w:p>
    <w:p w:rsidR="00000000" w:rsidRDefault="00000000">
      <w:pPr>
        <w:rPr>
          <w:rFonts w:hint="eastAsia"/>
        </w:rPr>
      </w:pPr>
      <w:r>
        <w:rPr>
          <w:rFonts w:hint="eastAsia"/>
        </w:rPr>
        <w:tab/>
        <w:t xml:space="preserve">99.  </w:t>
      </w:r>
      <w:r>
        <w:rPr>
          <w:rFonts w:hint="eastAsia"/>
        </w:rPr>
        <w:t>委员会请缔约国在其第二次定期报告中提供最新的统计资料，说明委内瑞拉境内妇女的境况，尤其是说明家庭暴力现象，并说明新近通过的关于家庭暴力行为的法律的执行情况。委员会促请缔约国采取更有效的措施，打击对妇女和儿童的家庭暴力行为。</w:t>
      </w:r>
    </w:p>
    <w:p w:rsidR="00000000" w:rsidRDefault="00000000">
      <w:pPr>
        <w:rPr>
          <w:rFonts w:hint="eastAsia"/>
        </w:rPr>
      </w:pPr>
      <w:r>
        <w:rPr>
          <w:rFonts w:hint="eastAsia"/>
        </w:rPr>
        <w:tab/>
        <w:t xml:space="preserve">100.  </w:t>
      </w:r>
      <w:r>
        <w:rPr>
          <w:rFonts w:hint="eastAsia"/>
        </w:rPr>
        <w:t>委员会还促请缔约国在其第二次定期报告中表明它已采取哪些措施，来处理流落街头儿童的问题，特别是他们遭受性剥削的问题。</w:t>
      </w:r>
    </w:p>
    <w:p w:rsidR="00000000" w:rsidRDefault="00000000">
      <w:pPr>
        <w:rPr>
          <w:rFonts w:hint="eastAsia"/>
        </w:rPr>
      </w:pPr>
      <w:r>
        <w:rPr>
          <w:rFonts w:hint="eastAsia"/>
        </w:rPr>
        <w:tab/>
        <w:t xml:space="preserve">101.  </w:t>
      </w:r>
      <w:r>
        <w:rPr>
          <w:rFonts w:hint="eastAsia"/>
        </w:rPr>
        <w:t>委员会进一步促请缔约国在执行其消除贫穷方案时争取国际技术援助。</w:t>
      </w:r>
    </w:p>
    <w:p w:rsidR="00000000" w:rsidRDefault="00000000">
      <w:pPr>
        <w:rPr>
          <w:rFonts w:hint="eastAsia"/>
        </w:rPr>
      </w:pPr>
      <w:r>
        <w:rPr>
          <w:rFonts w:hint="eastAsia"/>
        </w:rPr>
        <w:tab/>
        <w:t xml:space="preserve">102.  </w:t>
      </w:r>
      <w:r>
        <w:rPr>
          <w:rFonts w:hint="eastAsia"/>
        </w:rPr>
        <w:t>委员会请缔约国在其第二次定期报告中提供详尽的资料，说明社会安全制度的运作、保健系统私有化以及将包括土著人民在内的易受伤害群体纳入保健系统的情况。</w:t>
      </w:r>
    </w:p>
    <w:p w:rsidR="00000000" w:rsidRDefault="00000000">
      <w:pPr>
        <w:rPr>
          <w:rFonts w:hint="eastAsia"/>
        </w:rPr>
      </w:pPr>
      <w:r>
        <w:rPr>
          <w:rFonts w:hint="eastAsia"/>
        </w:rPr>
        <w:tab/>
        <w:t xml:space="preserve">103.  </w:t>
      </w:r>
      <w:r>
        <w:rPr>
          <w:rFonts w:hint="eastAsia"/>
        </w:rPr>
        <w:t>委员会建议缔约国在教科文组织的协助下，根据</w:t>
      </w:r>
      <w:r>
        <w:rPr>
          <w:rFonts w:hint="eastAsia"/>
        </w:rPr>
        <w:t>2000</w:t>
      </w:r>
      <w:r>
        <w:rPr>
          <w:rFonts w:hint="eastAsia"/>
        </w:rPr>
        <w:t>年</w:t>
      </w:r>
      <w:r>
        <w:rPr>
          <w:rFonts w:hint="eastAsia"/>
        </w:rPr>
        <w:t>4</w:t>
      </w:r>
      <w:r>
        <w:rPr>
          <w:rFonts w:hint="eastAsia"/>
        </w:rPr>
        <w:t>月世界教育论坛通过的《达喀尔行动框架》的要求，执行一项全面的《人人接受教育国家计划》，并在该计划中反映出《公约》第十三条和第十四条以及委员会关于初级教育</w:t>
      </w:r>
      <w:r>
        <w:rPr>
          <w:rFonts w:hint="eastAsia"/>
        </w:rPr>
        <w:t>(</w:t>
      </w:r>
      <w:r>
        <w:rPr>
          <w:rFonts w:hint="eastAsia"/>
        </w:rPr>
        <w:t>《公约》第十四条</w:t>
      </w:r>
      <w:r>
        <w:rPr>
          <w:rFonts w:hint="eastAsia"/>
        </w:rPr>
        <w:t>)</w:t>
      </w:r>
      <w:r>
        <w:rPr>
          <w:rFonts w:hint="eastAsia"/>
        </w:rPr>
        <w:t>的一般性意见</w:t>
      </w:r>
      <w:r>
        <w:rPr>
          <w:rFonts w:hint="eastAsia"/>
        </w:rPr>
        <w:t>11(1999</w:t>
      </w:r>
      <w:r>
        <w:rPr>
          <w:rFonts w:hint="eastAsia"/>
        </w:rPr>
        <w:t>年</w:t>
      </w:r>
      <w:r>
        <w:rPr>
          <w:rFonts w:hint="eastAsia"/>
        </w:rPr>
        <w:t>)</w:t>
      </w:r>
      <w:r>
        <w:rPr>
          <w:rFonts w:hint="eastAsia"/>
        </w:rPr>
        <w:t>和关于教育权</w:t>
      </w:r>
      <w:r>
        <w:rPr>
          <w:rFonts w:hint="eastAsia"/>
        </w:rPr>
        <w:t>(</w:t>
      </w:r>
      <w:r>
        <w:rPr>
          <w:rFonts w:hint="eastAsia"/>
        </w:rPr>
        <w:t>《公约》第十四条</w:t>
      </w:r>
      <w:r>
        <w:rPr>
          <w:rFonts w:hint="eastAsia"/>
        </w:rPr>
        <w:t>)</w:t>
      </w:r>
      <w:r>
        <w:rPr>
          <w:rFonts w:hint="eastAsia"/>
        </w:rPr>
        <w:t>的一般性意见</w:t>
      </w:r>
      <w:r>
        <w:rPr>
          <w:rFonts w:hint="eastAsia"/>
        </w:rPr>
        <w:t>13(1999</w:t>
      </w:r>
      <w:r>
        <w:rPr>
          <w:rFonts w:hint="eastAsia"/>
        </w:rPr>
        <w:t>年。</w:t>
      </w:r>
    </w:p>
    <w:p w:rsidR="00000000" w:rsidRDefault="00000000">
      <w:pPr>
        <w:rPr>
          <w:rFonts w:hint="eastAsia"/>
        </w:rPr>
      </w:pPr>
      <w:r>
        <w:rPr>
          <w:rFonts w:hint="eastAsia"/>
        </w:rPr>
        <w:tab/>
        <w:t xml:space="preserve">104.  </w:t>
      </w:r>
      <w:r>
        <w:rPr>
          <w:rFonts w:hint="eastAsia"/>
        </w:rPr>
        <w:t>委员会促请缔约国发展一种更详尽的有关载于《公约》所有权利的国家统计数据系统。委员会特别请缔约国在其下一次定期报告中提供包括有关统计数字的资料，说明发生暴力行为的情况、普遍的住房情况、强迫迁离以及委内瑞拉土地改革的状况。委员会还建议缔约国提供关于在这些方面采取的步骤的资料。</w:t>
      </w:r>
    </w:p>
    <w:p w:rsidR="00000000" w:rsidRDefault="00000000">
      <w:pPr>
        <w:rPr>
          <w:rFonts w:hint="eastAsia"/>
        </w:rPr>
      </w:pPr>
      <w:r>
        <w:rPr>
          <w:rFonts w:hint="eastAsia"/>
        </w:rPr>
        <w:tab/>
        <w:t xml:space="preserve">105.  </w:t>
      </w:r>
      <w:r>
        <w:rPr>
          <w:rFonts w:hint="eastAsia"/>
        </w:rPr>
        <w:t>委员会请缔约国尽可能广泛地在有关国家机构及其公民中传播本结论性意见。</w:t>
      </w:r>
    </w:p>
    <w:p w:rsidR="00000000" w:rsidRDefault="00000000">
      <w:pPr>
        <w:rPr>
          <w:rFonts w:hint="eastAsia"/>
        </w:rPr>
      </w:pPr>
      <w:r>
        <w:rPr>
          <w:rFonts w:hint="eastAsia"/>
        </w:rPr>
        <w:tab/>
        <w:t xml:space="preserve">106.  </w:t>
      </w:r>
      <w:r>
        <w:rPr>
          <w:rFonts w:hint="eastAsia"/>
        </w:rPr>
        <w:t>委员会还请缔约国在其第三次定期报告中说明执行这些结论性意见的情况。</w:t>
      </w:r>
    </w:p>
    <w:p w:rsidR="00000000" w:rsidRDefault="00000000">
      <w:pPr>
        <w:spacing w:after="320"/>
        <w:rPr>
          <w:rFonts w:hint="eastAsia"/>
        </w:rPr>
      </w:pPr>
      <w:r>
        <w:rPr>
          <w:rFonts w:hint="eastAsia"/>
        </w:rPr>
        <w:tab/>
        <w:t xml:space="preserve">107.  </w:t>
      </w:r>
      <w:r>
        <w:rPr>
          <w:rFonts w:hint="eastAsia"/>
        </w:rPr>
        <w:t>委员会进一步请缔约国在</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日之前提交其第三次定期报告。</w:t>
      </w:r>
    </w:p>
    <w:p w:rsidR="00000000" w:rsidRDefault="00000000">
      <w:pPr>
        <w:pStyle w:val="Heading3"/>
        <w:rPr>
          <w:rFonts w:hint="eastAsia"/>
          <w:sz w:val="28"/>
        </w:rPr>
      </w:pPr>
      <w:r>
        <w:rPr>
          <w:rFonts w:hint="eastAsia"/>
          <w:sz w:val="28"/>
        </w:rPr>
        <w:t>洪都拉斯</w:t>
      </w:r>
    </w:p>
    <w:p w:rsidR="00000000" w:rsidRDefault="00000000">
      <w:pPr>
        <w:spacing w:after="320"/>
        <w:rPr>
          <w:rFonts w:hint="eastAsia"/>
        </w:rPr>
      </w:pPr>
      <w:r>
        <w:rPr>
          <w:rFonts w:hint="eastAsia"/>
        </w:rPr>
        <w:tab/>
        <w:t xml:space="preserve">108.  </w:t>
      </w:r>
      <w:r>
        <w:rPr>
          <w:rFonts w:hint="eastAsia"/>
        </w:rPr>
        <w:t>委员会在</w:t>
      </w:r>
      <w:r>
        <w:rPr>
          <w:rFonts w:hint="eastAsia"/>
        </w:rPr>
        <w:t>2001</w:t>
      </w:r>
      <w:r>
        <w:rPr>
          <w:rFonts w:hint="eastAsia"/>
        </w:rPr>
        <w:t>年</w:t>
      </w:r>
      <w:r>
        <w:rPr>
          <w:rFonts w:hint="eastAsia"/>
        </w:rPr>
        <w:t>4</w:t>
      </w:r>
      <w:r>
        <w:rPr>
          <w:rFonts w:hint="eastAsia"/>
        </w:rPr>
        <w:t>月</w:t>
      </w:r>
      <w:r>
        <w:rPr>
          <w:rFonts w:hint="eastAsia"/>
        </w:rPr>
        <w:t>25</w:t>
      </w:r>
      <w:r>
        <w:rPr>
          <w:rFonts w:hint="eastAsia"/>
        </w:rPr>
        <w:t>日和</w:t>
      </w:r>
      <w:r>
        <w:rPr>
          <w:rFonts w:hint="eastAsia"/>
        </w:rPr>
        <w:t>26</w:t>
      </w:r>
      <w:r>
        <w:rPr>
          <w:rFonts w:hint="eastAsia"/>
        </w:rPr>
        <w:t>日举行的第</w:t>
      </w:r>
      <w:r>
        <w:rPr>
          <w:rFonts w:hint="eastAsia"/>
        </w:rPr>
        <w:t>5</w:t>
      </w:r>
      <w:r>
        <w:rPr>
          <w:rFonts w:hint="eastAsia"/>
        </w:rPr>
        <w:t>次至第</w:t>
      </w:r>
      <w:r>
        <w:rPr>
          <w:rFonts w:hint="eastAsia"/>
        </w:rPr>
        <w:t>8</w:t>
      </w:r>
      <w:r>
        <w:rPr>
          <w:rFonts w:hint="eastAsia"/>
        </w:rPr>
        <w:t>次会议上审议了洪都拉斯提交的关于《公约》执行情况的初次报告</w:t>
      </w:r>
      <w:r>
        <w:rPr>
          <w:rFonts w:hint="eastAsia"/>
        </w:rPr>
        <w:t>(E/1990/5/</w:t>
      </w:r>
      <w:r>
        <w:t>Add.40)</w:t>
      </w:r>
      <w:r>
        <w:rPr>
          <w:rFonts w:hint="eastAsia"/>
        </w:rPr>
        <w:t>，并且在</w:t>
      </w:r>
      <w:r>
        <w:rPr>
          <w:rFonts w:hint="eastAsia"/>
        </w:rPr>
        <w:t>2001</w:t>
      </w:r>
      <w:r>
        <w:rPr>
          <w:rFonts w:hint="eastAsia"/>
        </w:rPr>
        <w:t>年</w:t>
      </w:r>
      <w:r>
        <w:rPr>
          <w:rFonts w:hint="eastAsia"/>
        </w:rPr>
        <w:t>5</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24</w:t>
      </w:r>
      <w:r>
        <w:rPr>
          <w:rFonts w:hint="eastAsia"/>
        </w:rPr>
        <w:t>和</w:t>
      </w:r>
      <w:r>
        <w:rPr>
          <w:rFonts w:hint="eastAsia"/>
        </w:rPr>
        <w:t>25</w:t>
      </w:r>
      <w:r>
        <w:rPr>
          <w:rFonts w:hint="eastAsia"/>
        </w:rPr>
        <w:t>次会议上通过了以下结论性意见。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109.  </w:t>
      </w:r>
      <w:r>
        <w:rPr>
          <w:rFonts w:hint="eastAsia"/>
        </w:rPr>
        <w:t>委员会欢迎洪都拉斯提交的初次报告，尽管该报告耽误了多年才提交，但报告基本上是按照经修订的委员会报告准则编写的。委员会尤其欢迎与该国代表团进行了公开和坦率的建设性对话，以及代表团随时准备就委员会的提问作出答复的态度。</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110.  </w:t>
      </w:r>
      <w:r>
        <w:rPr>
          <w:rFonts w:hint="eastAsia"/>
        </w:rPr>
        <w:t>委员会满意地注意到，缔约国说，《公约》是国内法的一部分，尽管代表团未能列举出任何法律案例，但指出可在法庭上援用《公约》。</w:t>
      </w:r>
    </w:p>
    <w:p w:rsidR="00000000" w:rsidRDefault="00000000">
      <w:pPr>
        <w:rPr>
          <w:rFonts w:hint="eastAsia"/>
        </w:rPr>
      </w:pPr>
      <w:r>
        <w:rPr>
          <w:rFonts w:hint="eastAsia"/>
        </w:rPr>
        <w:tab/>
        <w:t xml:space="preserve">111.  </w:t>
      </w:r>
      <w:r>
        <w:rPr>
          <w:rFonts w:hint="eastAsia"/>
        </w:rPr>
        <w:t>委员会还赞赏地注意到，缔约国声明支持拟订《公约》的一项任择议定书。</w:t>
      </w:r>
    </w:p>
    <w:p w:rsidR="00000000" w:rsidRDefault="00000000">
      <w:pPr>
        <w:rPr>
          <w:rFonts w:hint="eastAsia"/>
        </w:rPr>
      </w:pPr>
      <w:r>
        <w:rPr>
          <w:rFonts w:hint="eastAsia"/>
        </w:rPr>
        <w:tab/>
        <w:t xml:space="preserve">112.  </w:t>
      </w:r>
      <w:r>
        <w:rPr>
          <w:rFonts w:hint="eastAsia"/>
        </w:rPr>
        <w:t>委员会满意地注意到建立起了诸如人权特别检察官、全国妇女协会、家庭事务咨询顾问和监察专员之类的机构，并且通过了诸如《男女机会平等法》、《禁止家庭暴力法》和《生殖保健法》之类重要的人权领域法律。</w:t>
      </w:r>
    </w:p>
    <w:p w:rsidR="00000000" w:rsidRDefault="00000000">
      <w:pPr>
        <w:rPr>
          <w:rFonts w:hint="eastAsia"/>
        </w:rPr>
      </w:pPr>
      <w:r>
        <w:rPr>
          <w:rFonts w:hint="eastAsia"/>
        </w:rPr>
        <w:tab/>
        <w:t xml:space="preserve">113.  </w:t>
      </w:r>
      <w:r>
        <w:rPr>
          <w:rFonts w:hint="eastAsia"/>
        </w:rPr>
        <w:t>委员会赞赏地注意到旨在于使人口中最贫困和最脆弱群体得到好处，特别使</w:t>
      </w:r>
      <w:r>
        <w:rPr>
          <w:rFonts w:hint="eastAsia"/>
        </w:rPr>
        <w:t>5</w:t>
      </w:r>
      <w:r>
        <w:rPr>
          <w:rFonts w:hint="eastAsia"/>
        </w:rPr>
        <w:t>岁以下儿童、怀孕妇女和哺乳母亲和老年人得益的家庭补贴方案。</w:t>
      </w:r>
    </w:p>
    <w:p w:rsidR="00000000" w:rsidRDefault="00000000">
      <w:pPr>
        <w:rPr>
          <w:rFonts w:hint="eastAsia"/>
        </w:rPr>
      </w:pPr>
      <w:r>
        <w:rPr>
          <w:rFonts w:hint="eastAsia"/>
        </w:rPr>
        <w:tab/>
        <w:t xml:space="preserve">114.  </w:t>
      </w:r>
      <w:r>
        <w:rPr>
          <w:rFonts w:hint="eastAsia"/>
        </w:rPr>
        <w:t>委员会还赞赏地注意到，在</w:t>
      </w:r>
      <w:r>
        <w:rPr>
          <w:rFonts w:hint="eastAsia"/>
        </w:rPr>
        <w:t>1996-2001</w:t>
      </w:r>
      <w:r>
        <w:rPr>
          <w:rFonts w:hint="eastAsia"/>
        </w:rPr>
        <w:t>年期间，全国预算拨给教育的经费百分比持续不断地增加</w:t>
      </w:r>
      <w:r>
        <w:rPr>
          <w:rFonts w:hint="eastAsia"/>
        </w:rPr>
        <w:t>(</w:t>
      </w:r>
      <w:r>
        <w:rPr>
          <w:rFonts w:hint="eastAsia"/>
        </w:rPr>
        <w:t>从</w:t>
      </w:r>
      <w:r>
        <w:rPr>
          <w:rFonts w:hint="eastAsia"/>
        </w:rPr>
        <w:t>12.95%</w:t>
      </w:r>
      <w:r>
        <w:rPr>
          <w:rFonts w:hint="eastAsia"/>
        </w:rPr>
        <w:t>增至</w:t>
      </w:r>
      <w:r>
        <w:rPr>
          <w:rFonts w:hint="eastAsia"/>
        </w:rPr>
        <w:t>22.76%)</w:t>
      </w:r>
      <w:r>
        <w:rPr>
          <w:rFonts w:hint="eastAsia"/>
        </w:rPr>
        <w:t>。</w:t>
      </w:r>
    </w:p>
    <w:p w:rsidR="00000000" w:rsidRDefault="00000000">
      <w:pPr>
        <w:spacing w:after="320"/>
        <w:rPr>
          <w:rFonts w:hint="eastAsia"/>
        </w:rPr>
      </w:pPr>
      <w:r>
        <w:rPr>
          <w:rFonts w:hint="eastAsia"/>
        </w:rPr>
        <w:tab/>
        <w:t xml:space="preserve">115.  </w:t>
      </w:r>
      <w:r>
        <w:rPr>
          <w:rFonts w:hint="eastAsia"/>
        </w:rPr>
        <w:t>委员会满意地注意到，在</w:t>
      </w:r>
      <w:r>
        <w:rPr>
          <w:rFonts w:hint="eastAsia"/>
        </w:rPr>
        <w:t>1996-2000</w:t>
      </w:r>
      <w:r>
        <w:rPr>
          <w:rFonts w:hint="eastAsia"/>
        </w:rPr>
        <w:t>年期间，该国在</w:t>
      </w:r>
      <w:r>
        <w:rPr>
          <w:rFonts w:hint="eastAsia"/>
        </w:rPr>
        <w:t>18</w:t>
      </w:r>
      <w:r>
        <w:rPr>
          <w:rFonts w:hint="eastAsia"/>
        </w:rPr>
        <w:t>个区域内设立了</w:t>
      </w:r>
      <w:r>
        <w:rPr>
          <w:rFonts w:hint="eastAsia"/>
        </w:rPr>
        <w:t>345</w:t>
      </w:r>
      <w:r>
        <w:rPr>
          <w:rFonts w:hint="eastAsia"/>
        </w:rPr>
        <w:t>个基础教育中心。</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116.  </w:t>
      </w:r>
      <w:r>
        <w:rPr>
          <w:rFonts w:hint="eastAsia"/>
        </w:rPr>
        <w:t>委员会注意到，由于洪都拉斯被划定为重债穷国，而且该国清偿外债的支出占国家年度预算的</w:t>
      </w:r>
      <w:r>
        <w:rPr>
          <w:rFonts w:hint="eastAsia"/>
        </w:rPr>
        <w:t>40%</w:t>
      </w:r>
      <w:r>
        <w:rPr>
          <w:rFonts w:hint="eastAsia"/>
        </w:rPr>
        <w:t>以上，该缔约国为履行《公约》规定义务所作的努力受到了阻碍。</w:t>
      </w:r>
    </w:p>
    <w:p w:rsidR="00000000" w:rsidRDefault="00000000">
      <w:pPr>
        <w:rPr>
          <w:rFonts w:hint="eastAsia"/>
        </w:rPr>
      </w:pPr>
      <w:r>
        <w:rPr>
          <w:rFonts w:hint="eastAsia"/>
        </w:rPr>
        <w:tab/>
        <w:t xml:space="preserve">117.  </w:t>
      </w:r>
      <w:r>
        <w:rPr>
          <w:rFonts w:hint="eastAsia"/>
        </w:rPr>
        <w:t>委员会还承认，该国境内的结构调整政策不利地影响了人口、特别是社会中脆弱和遭排斥群体享有经济、社会和文化权利。</w:t>
      </w:r>
    </w:p>
    <w:p w:rsidR="00000000" w:rsidRDefault="00000000">
      <w:pPr>
        <w:spacing w:after="320"/>
        <w:rPr>
          <w:rFonts w:hint="eastAsia"/>
        </w:rPr>
      </w:pPr>
      <w:r>
        <w:rPr>
          <w:rFonts w:hint="eastAsia"/>
        </w:rPr>
        <w:tab/>
        <w:t xml:space="preserve">118.  </w:t>
      </w:r>
      <w:r>
        <w:rPr>
          <w:rFonts w:hint="eastAsia"/>
        </w:rPr>
        <w:t>委员会注意到，由于</w:t>
      </w:r>
      <w:r>
        <w:rPr>
          <w:rFonts w:hint="eastAsia"/>
        </w:rPr>
        <w:t>1998</w:t>
      </w:r>
      <w:r>
        <w:rPr>
          <w:rFonts w:hint="eastAsia"/>
        </w:rPr>
        <w:t>年</w:t>
      </w:r>
      <w:r>
        <w:rPr>
          <w:rFonts w:hint="eastAsia"/>
        </w:rPr>
        <w:t>10</w:t>
      </w:r>
      <w:r>
        <w:rPr>
          <w:rFonts w:hint="eastAsia"/>
        </w:rPr>
        <w:t>月米奇飓风对基础设施和各生产部门造成破坏以及该缔约国仍处于恢复进程之中，因为该国严重的贫困问题进一步恶化。</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119.  </w:t>
      </w:r>
      <w:r>
        <w:rPr>
          <w:rFonts w:hint="eastAsia"/>
        </w:rPr>
        <w:t>该缔约国未能开展充分的人权培训，特别是对司法机构和其他负责执行《公约》的行为者进行培训，尤其未能就《公约》和《洪都拉斯宪法》所保证的各项权利展开培训。委员会对此感到关注。</w:t>
      </w:r>
    </w:p>
    <w:p w:rsidR="00000000" w:rsidRDefault="00000000">
      <w:pPr>
        <w:rPr>
          <w:rFonts w:hint="eastAsia"/>
        </w:rPr>
      </w:pPr>
      <w:r>
        <w:rPr>
          <w:rFonts w:hint="eastAsia"/>
        </w:rPr>
        <w:tab/>
        <w:t xml:space="preserve">120.  </w:t>
      </w:r>
      <w:r>
        <w:rPr>
          <w:rFonts w:hint="eastAsia"/>
        </w:rPr>
        <w:t>尽管法律条款保障平等，但是，洪都拉斯社会中的男女之间存在着实际上的不平等，这种现象的具体表现是同工不同酬，以及在公共服务和行政部门中妇女所占比例低。对此委员会表示了关注。</w:t>
      </w:r>
    </w:p>
    <w:p w:rsidR="00000000" w:rsidRDefault="00000000">
      <w:pPr>
        <w:rPr>
          <w:rFonts w:hint="eastAsia"/>
        </w:rPr>
      </w:pPr>
      <w:r>
        <w:rPr>
          <w:rFonts w:hint="eastAsia"/>
        </w:rPr>
        <w:tab/>
        <w:t xml:space="preserve">121.  </w:t>
      </w:r>
      <w:r>
        <w:rPr>
          <w:rFonts w:hint="eastAsia"/>
        </w:rPr>
        <w:t>对于长期歧视土著居民的现象，特别是在就业和保护世代传统和农业土地方面的歧视现象，委员会感到关注。</w:t>
      </w:r>
    </w:p>
    <w:p w:rsidR="00000000" w:rsidRDefault="00000000">
      <w:pPr>
        <w:rPr>
          <w:rFonts w:hint="eastAsia"/>
        </w:rPr>
      </w:pPr>
      <w:r>
        <w:rPr>
          <w:rFonts w:hint="eastAsia"/>
        </w:rPr>
        <w:tab/>
        <w:t xml:space="preserve">122.  </w:t>
      </w:r>
      <w:r>
        <w:rPr>
          <w:rFonts w:hint="eastAsia"/>
        </w:rPr>
        <w:t>缔约国缺乏立法和行政措施，无法控制跨国公司的经营活动对洪都拉斯工人的就业和工作条件形成的不良影响，并且无法确保对国家劳工立法的遵守。委员会对此感到关注。这类不利影响的实例是，在装配厂，尤其是那些主要雇用女工工厂的工资，工作条件达不到规定标准。</w:t>
      </w:r>
    </w:p>
    <w:p w:rsidR="00000000" w:rsidRDefault="00000000">
      <w:pPr>
        <w:rPr>
          <w:rFonts w:hint="eastAsia"/>
        </w:rPr>
      </w:pPr>
      <w:r>
        <w:rPr>
          <w:rFonts w:hint="eastAsia"/>
        </w:rPr>
        <w:tab/>
        <w:t xml:space="preserve">123.  </w:t>
      </w:r>
      <w:r>
        <w:rPr>
          <w:rFonts w:hint="eastAsia"/>
        </w:rPr>
        <w:t>由于劳工监查员人数少，而且据报告称存在着各种限制，这使得监查员难以对应监查的各企业和工作地点进行监查，使他们无法充分地履行其职责。对此，委员会尤感关注。</w:t>
      </w:r>
    </w:p>
    <w:p w:rsidR="00000000" w:rsidRDefault="00000000">
      <w:pPr>
        <w:rPr>
          <w:rFonts w:hint="eastAsia"/>
        </w:rPr>
      </w:pPr>
      <w:r>
        <w:rPr>
          <w:rFonts w:hint="eastAsia"/>
        </w:rPr>
        <w:tab/>
        <w:t xml:space="preserve">124.  </w:t>
      </w:r>
      <w:r>
        <w:rPr>
          <w:rFonts w:hint="eastAsia"/>
        </w:rPr>
        <w:t>缔约国境内工人的最低工资不足以维持适足的生活水平，委员会对此表示了严重关注。</w:t>
      </w:r>
    </w:p>
    <w:p w:rsidR="00000000" w:rsidRDefault="00000000">
      <w:pPr>
        <w:rPr>
          <w:rFonts w:hint="eastAsia"/>
        </w:rPr>
      </w:pPr>
      <w:r>
        <w:rPr>
          <w:rFonts w:hint="eastAsia"/>
        </w:rPr>
        <w:tab/>
        <w:t xml:space="preserve">125.  </w:t>
      </w:r>
      <w:r>
        <w:rPr>
          <w:rFonts w:hint="eastAsia"/>
        </w:rPr>
        <w:t>缔约国未能为寻求与外国雇主进行劳资谈判的工会提供充分程度的保护，而工会中的个人人数众多，这也尤其使委员会感到关注。此外，委员会对法律禁止在一个企业内建立一个以上工会的规定深感遗憾。</w:t>
      </w:r>
    </w:p>
    <w:p w:rsidR="00000000" w:rsidRDefault="00000000">
      <w:pPr>
        <w:rPr>
          <w:rFonts w:hint="eastAsia"/>
        </w:rPr>
      </w:pPr>
      <w:r>
        <w:rPr>
          <w:rFonts w:hint="eastAsia"/>
        </w:rPr>
        <w:tab/>
        <w:t xml:space="preserve">126.  </w:t>
      </w:r>
      <w:r>
        <w:rPr>
          <w:rFonts w:hint="eastAsia"/>
        </w:rPr>
        <w:t>人口中只有不到三分之一的人得到社会保险制度的保险，特别是该制度排斥了社会中完全没有收入的人口群体。对此，委员会表示关注。在这方面，委员会对缔约国未能批准劳工组织有关社会保险的公约，如关于社会保障</w:t>
      </w:r>
      <w:r>
        <w:rPr>
          <w:rFonts w:hint="eastAsia"/>
        </w:rPr>
        <w:t>(</w:t>
      </w:r>
      <w:r>
        <w:rPr>
          <w:rFonts w:hint="eastAsia"/>
        </w:rPr>
        <w:t>最低标准</w:t>
      </w:r>
      <w:r>
        <w:rPr>
          <w:rFonts w:hint="eastAsia"/>
        </w:rPr>
        <w:t>)</w:t>
      </w:r>
      <w:r>
        <w:rPr>
          <w:rFonts w:hint="eastAsia"/>
        </w:rPr>
        <w:t>的第</w:t>
      </w:r>
      <w:r>
        <w:rPr>
          <w:rFonts w:hint="eastAsia"/>
        </w:rPr>
        <w:t>102</w:t>
      </w:r>
      <w:r>
        <w:rPr>
          <w:rFonts w:hint="eastAsia"/>
        </w:rPr>
        <w:t>号公约</w:t>
      </w:r>
      <w:r>
        <w:rPr>
          <w:rFonts w:hint="eastAsia"/>
        </w:rPr>
        <w:t>(1952</w:t>
      </w:r>
      <w:r>
        <w:rPr>
          <w:rFonts w:hint="eastAsia"/>
        </w:rPr>
        <w:t>年</w:t>
      </w:r>
      <w:r>
        <w:rPr>
          <w:rFonts w:hint="eastAsia"/>
        </w:rPr>
        <w:t>)</w:t>
      </w:r>
      <w:r>
        <w:rPr>
          <w:rFonts w:hint="eastAsia"/>
        </w:rPr>
        <w:t>、关于社会政策基本宗旨和准则的第</w:t>
      </w:r>
      <w:r>
        <w:rPr>
          <w:rFonts w:hint="eastAsia"/>
        </w:rPr>
        <w:t>117</w:t>
      </w:r>
      <w:r>
        <w:rPr>
          <w:rFonts w:hint="eastAsia"/>
        </w:rPr>
        <w:t>号公约</w:t>
      </w:r>
      <w:r>
        <w:rPr>
          <w:rFonts w:hint="eastAsia"/>
        </w:rPr>
        <w:t>(1962</w:t>
      </w:r>
      <w:r>
        <w:rPr>
          <w:rFonts w:hint="eastAsia"/>
        </w:rPr>
        <w:t>年</w:t>
      </w:r>
      <w:r>
        <w:rPr>
          <w:rFonts w:hint="eastAsia"/>
        </w:rPr>
        <w:t>)</w:t>
      </w:r>
      <w:r>
        <w:rPr>
          <w:rFonts w:hint="eastAsia"/>
        </w:rPr>
        <w:t>和关于公民和非公民社会保障同等待遇的第</w:t>
      </w:r>
      <w:r>
        <w:rPr>
          <w:rFonts w:hint="eastAsia"/>
        </w:rPr>
        <w:t>118</w:t>
      </w:r>
      <w:r>
        <w:rPr>
          <w:rFonts w:hint="eastAsia"/>
        </w:rPr>
        <w:t>号公约</w:t>
      </w:r>
      <w:r>
        <w:rPr>
          <w:rFonts w:hint="eastAsia"/>
        </w:rPr>
        <w:t>(1962</w:t>
      </w:r>
      <w:r>
        <w:rPr>
          <w:rFonts w:hint="eastAsia"/>
        </w:rPr>
        <w:t>年</w:t>
      </w:r>
      <w:r>
        <w:rPr>
          <w:rFonts w:hint="eastAsia"/>
        </w:rPr>
        <w:t>)</w:t>
      </w:r>
      <w:r>
        <w:rPr>
          <w:rFonts w:hint="eastAsia"/>
        </w:rPr>
        <w:t>，感到关注。</w:t>
      </w:r>
    </w:p>
    <w:p w:rsidR="00000000" w:rsidRDefault="00000000">
      <w:pPr>
        <w:rPr>
          <w:rFonts w:hint="eastAsia"/>
        </w:rPr>
      </w:pPr>
      <w:r>
        <w:rPr>
          <w:rFonts w:hint="eastAsia"/>
        </w:rPr>
        <w:tab/>
        <w:t xml:space="preserve">127.  </w:t>
      </w:r>
      <w:r>
        <w:rPr>
          <w:rFonts w:hint="eastAsia"/>
        </w:rPr>
        <w:t>委员会还震惊地注意到，大量的儿童不得不从事工作以维持生计，特别是流落街头儿童的严峻处境以及存在着街头帮派团伙的现象。在这方面，委员会还严重关注缔约国境内对儿童的性侵犯、剥削儿童和卖淫的高发率，以及缺乏解决这些问题的全国性计划。</w:t>
      </w:r>
    </w:p>
    <w:p w:rsidR="00000000" w:rsidRDefault="00000000">
      <w:pPr>
        <w:rPr>
          <w:rFonts w:hint="eastAsia"/>
        </w:rPr>
      </w:pPr>
      <w:r>
        <w:rPr>
          <w:rFonts w:hint="eastAsia"/>
        </w:rPr>
        <w:tab/>
        <w:t xml:space="preserve">128.  </w:t>
      </w:r>
      <w:r>
        <w:rPr>
          <w:rFonts w:hint="eastAsia"/>
        </w:rPr>
        <w:t>对于缔约国境内家庭暴力的程度以及该国显然无法实施禁止此种现象的立法，特别是警察和其他执法官员缺乏适当培训的情况，委员会表示了关注。</w:t>
      </w:r>
    </w:p>
    <w:p w:rsidR="00000000" w:rsidRDefault="00000000">
      <w:pPr>
        <w:rPr>
          <w:rFonts w:hint="eastAsia"/>
        </w:rPr>
      </w:pPr>
      <w:r>
        <w:rPr>
          <w:rFonts w:hint="eastAsia"/>
        </w:rPr>
        <w:tab/>
        <w:t xml:space="preserve">129.  </w:t>
      </w:r>
      <w:r>
        <w:rPr>
          <w:rFonts w:hint="eastAsia"/>
        </w:rPr>
        <w:t>米奇飓风对基础设施造成损毁，但该国并未制定国家住房战略，委员会对此感到遗憾。</w:t>
      </w:r>
    </w:p>
    <w:p w:rsidR="00000000" w:rsidRDefault="00000000">
      <w:pPr>
        <w:rPr>
          <w:rFonts w:hint="eastAsia"/>
        </w:rPr>
      </w:pPr>
      <w:r>
        <w:rPr>
          <w:rFonts w:hint="eastAsia"/>
        </w:rPr>
        <w:tab/>
        <w:t xml:space="preserve">130.  </w:t>
      </w:r>
      <w:r>
        <w:rPr>
          <w:rFonts w:hint="eastAsia"/>
        </w:rPr>
        <w:t>在一些采矿活动区域实行了强迫驱逐的做法，尤其是强迫驱逐农民和土著居民同时又未作出充分的赔偿或采取适当的迁移措施，委员会对此感到关注。</w:t>
      </w:r>
    </w:p>
    <w:p w:rsidR="00000000" w:rsidRDefault="00000000">
      <w:pPr>
        <w:rPr>
          <w:rFonts w:hint="eastAsia"/>
        </w:rPr>
      </w:pPr>
      <w:r>
        <w:rPr>
          <w:rFonts w:hint="eastAsia"/>
        </w:rPr>
        <w:tab/>
        <w:t xml:space="preserve">131.  </w:t>
      </w:r>
      <w:r>
        <w:rPr>
          <w:rFonts w:hint="eastAsia"/>
        </w:rPr>
        <w:t>一些具体的农业和工业部门，诸如香蕉种植和金矿开采部门，使用污染物和有毒物对环境造成了极端不良的后果，使工人及生活在受影响区域周围的居民健康和生命蒙受风险，委员会对此尤其感到关注。在这方面，对于这些部门或代表这些部门进行的环境影响问题研究并未经过独立机构有效地审查，委员会也感到关注。</w:t>
      </w:r>
    </w:p>
    <w:p w:rsidR="00000000" w:rsidRDefault="00000000">
      <w:pPr>
        <w:rPr>
          <w:rFonts w:hint="eastAsia"/>
        </w:rPr>
      </w:pPr>
      <w:r>
        <w:rPr>
          <w:rFonts w:hint="eastAsia"/>
        </w:rPr>
        <w:tab/>
        <w:t xml:space="preserve">132.  </w:t>
      </w:r>
      <w:r>
        <w:rPr>
          <w:rFonts w:hint="eastAsia"/>
        </w:rPr>
        <w:t>缔约国未能采取措施有效地解决不利影响土著居民生活环境的严重砍伐森林问题，委员会对此深感遗憾。</w:t>
      </w:r>
    </w:p>
    <w:p w:rsidR="00000000" w:rsidRDefault="00000000">
      <w:pPr>
        <w:rPr>
          <w:rFonts w:hint="eastAsia"/>
        </w:rPr>
      </w:pPr>
      <w:r>
        <w:rPr>
          <w:rFonts w:hint="eastAsia"/>
        </w:rPr>
        <w:tab/>
        <w:t xml:space="preserve">133.  </w:t>
      </w:r>
      <w:r>
        <w:rPr>
          <w:rFonts w:hint="eastAsia"/>
        </w:rPr>
        <w:t>对于医疗服务不足，特别是乡村地区缺医少药和人们在寻求保健机构治疗方面遇到的种种困难，委员会感到关注。对于缔约国内较高的艾滋病</w:t>
      </w:r>
      <w:r>
        <w:rPr>
          <w:rFonts w:hint="eastAsia"/>
        </w:rPr>
        <w:t>/</w:t>
      </w:r>
      <w:r>
        <w:rPr>
          <w:rFonts w:hint="eastAsia"/>
        </w:rPr>
        <w:t>病毒发病</w:t>
      </w:r>
      <w:r>
        <w:rPr>
          <w:rFonts w:hint="eastAsia"/>
        </w:rPr>
        <w:t>/</w:t>
      </w:r>
      <w:r>
        <w:rPr>
          <w:rFonts w:hint="eastAsia"/>
        </w:rPr>
        <w:t>感染率，委员会也深感关注，该国是美洲区域艾滋病发病</w:t>
      </w:r>
      <w:r>
        <w:rPr>
          <w:rFonts w:hint="eastAsia"/>
        </w:rPr>
        <w:t>/</w:t>
      </w:r>
      <w:r>
        <w:rPr>
          <w:rFonts w:hint="eastAsia"/>
        </w:rPr>
        <w:t>感染率最高的国家之一。缔约国也未提供充分资料说明采取了何种措施以提供基本治疗药物，这也使委员会深感关注。</w:t>
      </w:r>
    </w:p>
    <w:p w:rsidR="00000000" w:rsidRDefault="00000000">
      <w:pPr>
        <w:rPr>
          <w:rFonts w:hint="eastAsia"/>
        </w:rPr>
      </w:pPr>
      <w:r>
        <w:rPr>
          <w:rFonts w:hint="eastAsia"/>
        </w:rPr>
        <w:tab/>
        <w:t xml:space="preserve">134.  </w:t>
      </w:r>
      <w:r>
        <w:rPr>
          <w:rFonts w:hint="eastAsia"/>
        </w:rPr>
        <w:t>由于某些宗教机构的抵制，而且教育方案经常仅仅以妇女为对象，缔约国在致力于实施生殖健康政策，包括散发和使用避孕套方面遇到了一些困难。对此，委员会也表示关注。在这方面，对于少年怀孕率高和女孩被剥夺继续受教育机会的现象，委员会也表示了关注。</w:t>
      </w:r>
    </w:p>
    <w:p w:rsidR="00000000" w:rsidRDefault="00000000">
      <w:pPr>
        <w:rPr>
          <w:rFonts w:hint="eastAsia"/>
        </w:rPr>
      </w:pPr>
      <w:r>
        <w:rPr>
          <w:rFonts w:hint="eastAsia"/>
        </w:rPr>
        <w:tab/>
        <w:t xml:space="preserve">135.  </w:t>
      </w:r>
      <w:r>
        <w:rPr>
          <w:rFonts w:hint="eastAsia"/>
        </w:rPr>
        <w:t>该缔约国代表团承认文盲率高达</w:t>
      </w:r>
      <w:r>
        <w:rPr>
          <w:rFonts w:hint="eastAsia"/>
        </w:rPr>
        <w:t>19.5%</w:t>
      </w:r>
      <w:r>
        <w:rPr>
          <w:rFonts w:hint="eastAsia"/>
        </w:rPr>
        <w:t>委员会对此表示遗憾。</w:t>
      </w:r>
    </w:p>
    <w:p w:rsidR="00000000" w:rsidRDefault="00000000">
      <w:pPr>
        <w:spacing w:after="320"/>
        <w:rPr>
          <w:rFonts w:hint="eastAsia"/>
        </w:rPr>
      </w:pPr>
      <w:r>
        <w:rPr>
          <w:rFonts w:hint="eastAsia"/>
        </w:rPr>
        <w:tab/>
        <w:t xml:space="preserve">136.  </w:t>
      </w:r>
      <w:r>
        <w:rPr>
          <w:rFonts w:hint="eastAsia"/>
        </w:rPr>
        <w:t>土著人民受教育和在司法体制中使用其本族语言的可能性有限，委员会对此表示关注。</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137.  </w:t>
      </w:r>
      <w:r>
        <w:rPr>
          <w:rFonts w:hint="eastAsia"/>
        </w:rPr>
        <w:t>委员会强烈地敦促缔约国确保在制定和执行所有有关经济、社会和文化权利的政策时，考虑到《公约》。</w:t>
      </w:r>
    </w:p>
    <w:p w:rsidR="00000000" w:rsidRDefault="00000000">
      <w:pPr>
        <w:rPr>
          <w:rFonts w:hint="eastAsia"/>
        </w:rPr>
      </w:pPr>
      <w:r>
        <w:rPr>
          <w:rFonts w:hint="eastAsia"/>
        </w:rPr>
        <w:tab/>
        <w:t xml:space="preserve">138.  </w:t>
      </w:r>
      <w:r>
        <w:rPr>
          <w:rFonts w:hint="eastAsia"/>
        </w:rPr>
        <w:t>委员会建议，缔约国改善人权培训方案，由此确保各方面尤其是司法机构人员、执法人员和其他负责实施《公约》的行为者更深入地了解、认识和运用《公约》和其他国际人权文书。</w:t>
      </w:r>
    </w:p>
    <w:p w:rsidR="00000000" w:rsidRDefault="00000000">
      <w:pPr>
        <w:rPr>
          <w:rFonts w:hint="eastAsia"/>
        </w:rPr>
      </w:pPr>
      <w:r>
        <w:rPr>
          <w:rFonts w:hint="eastAsia"/>
        </w:rPr>
        <w:tab/>
        <w:t xml:space="preserve">139.  </w:t>
      </w:r>
      <w:r>
        <w:rPr>
          <w:rFonts w:hint="eastAsia"/>
        </w:rPr>
        <w:t>委员会促请缔约国更为积极地实施现行法并将性别观念融入法律，尤其在就业、劳工条件以及公共服务和行政部门中的代表比例方面，确保男女之间更大程度的平等。</w:t>
      </w:r>
    </w:p>
    <w:p w:rsidR="00000000" w:rsidRDefault="00000000">
      <w:pPr>
        <w:rPr>
          <w:rFonts w:hint="eastAsia"/>
        </w:rPr>
      </w:pPr>
      <w:r>
        <w:rPr>
          <w:rFonts w:hint="eastAsia"/>
        </w:rPr>
        <w:tab/>
        <w:t xml:space="preserve">140.  </w:t>
      </w:r>
      <w:r>
        <w:rPr>
          <w:rFonts w:hint="eastAsia"/>
        </w:rPr>
        <w:t>委员会建议，缔约国承认土著居民作为一个独特的少数群体具有的经济、社会、文化权利，并确保在就业、保健和教育领域更有效地实施防止歧视的保护。</w:t>
      </w:r>
    </w:p>
    <w:p w:rsidR="00000000" w:rsidRDefault="00000000">
      <w:pPr>
        <w:rPr>
          <w:rFonts w:hint="eastAsia"/>
        </w:rPr>
      </w:pPr>
      <w:r>
        <w:rPr>
          <w:rFonts w:hint="eastAsia"/>
        </w:rPr>
        <w:tab/>
        <w:t xml:space="preserve">141.  </w:t>
      </w:r>
      <w:r>
        <w:rPr>
          <w:rFonts w:hint="eastAsia"/>
        </w:rPr>
        <w:t>委员会还建议，缔约国在根据《减轻贫困战略文件》拟定的有关政策、方案和项目中，明确地考虑到《公约》。《减贫战略文件》是增强的重债穷国倡议组成部分之一。为此，缔约国应参照委员会</w:t>
      </w:r>
      <w:r>
        <w:rPr>
          <w:rFonts w:hint="eastAsia"/>
        </w:rPr>
        <w:t>2001</w:t>
      </w:r>
      <w:r>
        <w:rPr>
          <w:rFonts w:hint="eastAsia"/>
        </w:rPr>
        <w:t>年</w:t>
      </w:r>
      <w:r>
        <w:rPr>
          <w:rFonts w:hint="eastAsia"/>
        </w:rPr>
        <w:t>5</w:t>
      </w:r>
      <w:r>
        <w:rPr>
          <w:rFonts w:hint="eastAsia"/>
        </w:rPr>
        <w:t>月</w:t>
      </w:r>
      <w:r>
        <w:rPr>
          <w:rFonts w:hint="eastAsia"/>
        </w:rPr>
        <w:t>4</w:t>
      </w:r>
      <w:r>
        <w:rPr>
          <w:rFonts w:hint="eastAsia"/>
        </w:rPr>
        <w:t>日通过的关于贫困与《经济、社会、文化权利公约》的声明</w:t>
      </w:r>
      <w:r>
        <w:rPr>
          <w:rFonts w:hint="eastAsia"/>
        </w:rPr>
        <w:t>(</w:t>
      </w:r>
      <w:r>
        <w:rPr>
          <w:rFonts w:hint="eastAsia"/>
        </w:rPr>
        <w:t>见下文附件七</w:t>
      </w:r>
      <w:r>
        <w:rPr>
          <w:rFonts w:hint="eastAsia"/>
        </w:rPr>
        <w:t>)</w:t>
      </w:r>
      <w:r>
        <w:rPr>
          <w:rFonts w:hint="eastAsia"/>
        </w:rPr>
        <w:t>。</w:t>
      </w:r>
    </w:p>
    <w:p w:rsidR="00000000" w:rsidRDefault="00000000">
      <w:pPr>
        <w:rPr>
          <w:rFonts w:hint="eastAsia"/>
        </w:rPr>
      </w:pPr>
      <w:r>
        <w:rPr>
          <w:rFonts w:hint="eastAsia"/>
        </w:rPr>
        <w:tab/>
        <w:t xml:space="preserve">142.  </w:t>
      </w:r>
      <w:r>
        <w:rPr>
          <w:rFonts w:hint="eastAsia"/>
        </w:rPr>
        <w:t>委员会促请缔约国通过《劳工法》。</w:t>
      </w:r>
    </w:p>
    <w:p w:rsidR="00000000" w:rsidRDefault="00000000">
      <w:pPr>
        <w:rPr>
          <w:rFonts w:hint="eastAsia"/>
        </w:rPr>
      </w:pPr>
      <w:r>
        <w:rPr>
          <w:rFonts w:hint="eastAsia"/>
        </w:rPr>
        <w:tab/>
        <w:t xml:space="preserve">143.  </w:t>
      </w:r>
      <w:r>
        <w:rPr>
          <w:rFonts w:hint="eastAsia"/>
        </w:rPr>
        <w:t>委员会强烈地建议，缔约国实施现行法和行政措施，防止跨国公司违反环境法和劳工法。</w:t>
      </w:r>
    </w:p>
    <w:p w:rsidR="00000000" w:rsidRDefault="00000000">
      <w:pPr>
        <w:rPr>
          <w:rFonts w:hint="eastAsia"/>
        </w:rPr>
      </w:pPr>
      <w:r>
        <w:rPr>
          <w:rFonts w:hint="eastAsia"/>
        </w:rPr>
        <w:tab/>
        <w:t xml:space="preserve">144.  </w:t>
      </w:r>
      <w:r>
        <w:rPr>
          <w:rFonts w:hint="eastAsia"/>
        </w:rPr>
        <w:t>委员会促请缔约国增加其劳工监查员的人数，并确保他们在工作地点充分地行使其职权。</w:t>
      </w:r>
    </w:p>
    <w:p w:rsidR="00000000" w:rsidRDefault="00000000">
      <w:pPr>
        <w:rPr>
          <w:rFonts w:hint="eastAsia"/>
        </w:rPr>
      </w:pPr>
      <w:r>
        <w:rPr>
          <w:rFonts w:hint="eastAsia"/>
        </w:rPr>
        <w:tab/>
        <w:t xml:space="preserve">145.  </w:t>
      </w:r>
      <w:r>
        <w:rPr>
          <w:rFonts w:hint="eastAsia"/>
        </w:rPr>
        <w:t>委员会强烈地敦促缔约国通过和实施立法和其他措施，保护工人免遭由于在香蕉种植和采金部门使用杀虫剂和氰化物之类的有毒物质造成的职业性健康危害。</w:t>
      </w:r>
    </w:p>
    <w:p w:rsidR="00000000" w:rsidRDefault="00000000">
      <w:pPr>
        <w:rPr>
          <w:rFonts w:hint="eastAsia"/>
        </w:rPr>
      </w:pPr>
      <w:r>
        <w:rPr>
          <w:rFonts w:hint="eastAsia"/>
        </w:rPr>
        <w:tab/>
        <w:t xml:space="preserve">146.  </w:t>
      </w:r>
      <w:r>
        <w:rPr>
          <w:rFonts w:hint="eastAsia"/>
        </w:rPr>
        <w:t>委员会强烈地建议缔约国扩大其社会保障系统，纳入目前被排斥在外的低收入群体和非正规部门的群体。此外，委员会还建议，缔约国批准国际劳工组织有关社会保障的有关公约，如关于《社会保障最低标准的第</w:t>
      </w:r>
      <w:r>
        <w:rPr>
          <w:rFonts w:hint="eastAsia"/>
        </w:rPr>
        <w:t>102(1952</w:t>
      </w:r>
      <w:r>
        <w:rPr>
          <w:rFonts w:hint="eastAsia"/>
        </w:rPr>
        <w:t>年</w:t>
      </w:r>
      <w:r>
        <w:rPr>
          <w:rFonts w:hint="eastAsia"/>
        </w:rPr>
        <w:t>)</w:t>
      </w:r>
      <w:r>
        <w:rPr>
          <w:rFonts w:hint="eastAsia"/>
        </w:rPr>
        <w:t>号公约》、《关于社会政策</w:t>
      </w:r>
      <w:r>
        <w:rPr>
          <w:rFonts w:hint="eastAsia"/>
        </w:rPr>
        <w:t>(</w:t>
      </w:r>
      <w:r>
        <w:rPr>
          <w:rFonts w:hint="eastAsia"/>
        </w:rPr>
        <w:t>基本宗旨和准则的第</w:t>
      </w:r>
      <w:r>
        <w:rPr>
          <w:rFonts w:hint="eastAsia"/>
        </w:rPr>
        <w:t>117(1962</w:t>
      </w:r>
      <w:r>
        <w:rPr>
          <w:rFonts w:hint="eastAsia"/>
        </w:rPr>
        <w:t>年</w:t>
      </w:r>
      <w:r>
        <w:rPr>
          <w:rFonts w:hint="eastAsia"/>
        </w:rPr>
        <w:t>)</w:t>
      </w:r>
      <w:r>
        <w:rPr>
          <w:rFonts w:hint="eastAsia"/>
        </w:rPr>
        <w:t>号公约》和《关于社会保障公民和非公民同等待遇的第</w:t>
      </w:r>
      <w:r>
        <w:rPr>
          <w:rFonts w:hint="eastAsia"/>
        </w:rPr>
        <w:t>118(1962</w:t>
      </w:r>
      <w:r>
        <w:rPr>
          <w:rFonts w:hint="eastAsia"/>
        </w:rPr>
        <w:t>年</w:t>
      </w:r>
      <w:r>
        <w:rPr>
          <w:rFonts w:hint="eastAsia"/>
        </w:rPr>
        <w:t>)</w:t>
      </w:r>
      <w:r>
        <w:rPr>
          <w:rFonts w:hint="eastAsia"/>
        </w:rPr>
        <w:t>号公约》。</w:t>
      </w:r>
    </w:p>
    <w:p w:rsidR="00000000" w:rsidRDefault="00000000">
      <w:pPr>
        <w:rPr>
          <w:rFonts w:hint="eastAsia"/>
        </w:rPr>
      </w:pPr>
      <w:r>
        <w:rPr>
          <w:rFonts w:hint="eastAsia"/>
        </w:rPr>
        <w:tab/>
        <w:t xml:space="preserve">147.  </w:t>
      </w:r>
      <w:r>
        <w:rPr>
          <w:rFonts w:hint="eastAsia"/>
        </w:rPr>
        <w:t>委员会促请缔约国采取紧急措施制定街头儿童的社会重新融合方案。委员会还促请缔约国解决儿童遭性虐待、受剥削和儿童卖淫的问题，制定出解决这一问题的全国计划，包括搜集有关资料并就此问题展开彻底的研究。</w:t>
      </w:r>
    </w:p>
    <w:p w:rsidR="00000000" w:rsidRDefault="00000000">
      <w:pPr>
        <w:rPr>
          <w:rFonts w:hint="eastAsia"/>
        </w:rPr>
      </w:pPr>
      <w:r>
        <w:rPr>
          <w:rFonts w:hint="eastAsia"/>
        </w:rPr>
        <w:tab/>
        <w:t xml:space="preserve">148.  </w:t>
      </w:r>
      <w:r>
        <w:rPr>
          <w:rFonts w:hint="eastAsia"/>
        </w:rPr>
        <w:t>委员会强烈地建议，缔约国大力贯彻防止家庭暴力的现行法，并为此对警察和其他执法人员进行深入培训。</w:t>
      </w:r>
    </w:p>
    <w:p w:rsidR="00000000" w:rsidRDefault="00000000">
      <w:pPr>
        <w:rPr>
          <w:rFonts w:hint="eastAsia"/>
        </w:rPr>
      </w:pPr>
      <w:r>
        <w:rPr>
          <w:rFonts w:hint="eastAsia"/>
        </w:rPr>
        <w:tab/>
        <w:t xml:space="preserve">149.  </w:t>
      </w:r>
      <w:r>
        <w:rPr>
          <w:rFonts w:hint="eastAsia"/>
        </w:rPr>
        <w:t>委员会建议，根据缔约国适足生活水平的标准确定最低工资额。</w:t>
      </w:r>
    </w:p>
    <w:p w:rsidR="00000000" w:rsidRDefault="00000000">
      <w:pPr>
        <w:rPr>
          <w:rFonts w:hint="eastAsia"/>
        </w:rPr>
      </w:pPr>
      <w:r>
        <w:rPr>
          <w:rFonts w:hint="eastAsia"/>
        </w:rPr>
        <w:tab/>
        <w:t xml:space="preserve">150.  </w:t>
      </w:r>
      <w:r>
        <w:rPr>
          <w:rFonts w:hint="eastAsia"/>
        </w:rPr>
        <w:t>委员会要求缔约国在其下一次定期报告中，提供有关国家住房战略的资料和为所有人，特别是低收入群体、脆弱和遭排斥群体以及为那些因米奇飓风丧失住房者提供住房方面所取得的进展情况。委员会还建议，缔约国采取一切适当的措施解决那些遭强迫迁离和无家可归者的问题。</w:t>
      </w:r>
    </w:p>
    <w:p w:rsidR="00000000" w:rsidRDefault="00000000">
      <w:pPr>
        <w:rPr>
          <w:rFonts w:hint="eastAsia"/>
        </w:rPr>
      </w:pPr>
      <w:r>
        <w:rPr>
          <w:rFonts w:hint="eastAsia"/>
        </w:rPr>
        <w:tab/>
        <w:t xml:space="preserve">151.  </w:t>
      </w:r>
      <w:r>
        <w:rPr>
          <w:rFonts w:hint="eastAsia"/>
        </w:rPr>
        <w:t>委员会建议，缔约国审查其立法并采取一切适当的措施，以期通过充分照顾到乡村农民的需要和土著居民土地权利的方式，继续推行土地改革和解决土地租赁问题。</w:t>
      </w:r>
    </w:p>
    <w:p w:rsidR="00000000" w:rsidRDefault="00000000">
      <w:pPr>
        <w:rPr>
          <w:rFonts w:hint="eastAsia"/>
        </w:rPr>
      </w:pPr>
      <w:r>
        <w:rPr>
          <w:rFonts w:hint="eastAsia"/>
        </w:rPr>
        <w:tab/>
        <w:t xml:space="preserve">152.  </w:t>
      </w:r>
      <w:r>
        <w:rPr>
          <w:rFonts w:hint="eastAsia"/>
        </w:rPr>
        <w:t>考虑到采矿特许权对享有《公约》第</w:t>
      </w:r>
      <w:r>
        <w:rPr>
          <w:rFonts w:hint="eastAsia"/>
        </w:rPr>
        <w:t>12</w:t>
      </w:r>
      <w:r>
        <w:rPr>
          <w:rFonts w:hint="eastAsia"/>
        </w:rPr>
        <w:t>条和其他条款可能产生重大的影响，委员会建议，向所有拟开采地点公布所提出的开采特许申请，并且根据程序公平的原则，允许所涉开采点在开采申请公布三个月</w:t>
      </w:r>
      <w:r>
        <w:rPr>
          <w:rFonts w:hint="eastAsia"/>
        </w:rPr>
        <w:t>(</w:t>
      </w:r>
      <w:r>
        <w:rPr>
          <w:rFonts w:hint="eastAsia"/>
        </w:rPr>
        <w:t>而不是</w:t>
      </w:r>
      <w:r>
        <w:rPr>
          <w:rFonts w:hint="eastAsia"/>
        </w:rPr>
        <w:t>15</w:t>
      </w:r>
      <w:r>
        <w:rPr>
          <w:rFonts w:hint="eastAsia"/>
        </w:rPr>
        <w:t>天</w:t>
      </w:r>
      <w:r>
        <w:rPr>
          <w:rFonts w:hint="eastAsia"/>
        </w:rPr>
        <w:t>)</w:t>
      </w:r>
      <w:r>
        <w:rPr>
          <w:rFonts w:hint="eastAsia"/>
        </w:rPr>
        <w:t>之内提出对这类申请的反对意见。</w:t>
      </w:r>
    </w:p>
    <w:p w:rsidR="00000000" w:rsidRDefault="00000000">
      <w:pPr>
        <w:rPr>
          <w:rFonts w:hint="eastAsia"/>
        </w:rPr>
      </w:pPr>
      <w:r>
        <w:rPr>
          <w:rFonts w:hint="eastAsia"/>
        </w:rPr>
        <w:tab/>
        <w:t xml:space="preserve">153.  </w:t>
      </w:r>
      <w:r>
        <w:rPr>
          <w:rFonts w:hint="eastAsia"/>
        </w:rPr>
        <w:t>委员会促请缔约国立即采取措施，制止一些具体的农业和工业部门，诸如香蕉种植和金矿部门，使用污染性和有毒的物质对环境和健康造成的不利影响。对此，委员会建议缔约国建立起一个机制，借以有效地审查这些部门或代表这些部门进行的环境影响问题研究。</w:t>
      </w:r>
    </w:p>
    <w:p w:rsidR="00000000" w:rsidRDefault="00000000">
      <w:pPr>
        <w:rPr>
          <w:rFonts w:hint="eastAsia"/>
        </w:rPr>
      </w:pPr>
      <w:r>
        <w:rPr>
          <w:rFonts w:hint="eastAsia"/>
        </w:rPr>
        <w:tab/>
        <w:t xml:space="preserve">154.  </w:t>
      </w:r>
      <w:r>
        <w:rPr>
          <w:rFonts w:hint="eastAsia"/>
        </w:rPr>
        <w:t>委员会促请缔约国采取有效措施，处理艾滋病患者</w:t>
      </w:r>
      <w:r>
        <w:rPr>
          <w:rFonts w:hint="eastAsia"/>
        </w:rPr>
        <w:t>/</w:t>
      </w:r>
      <w:r>
        <w:rPr>
          <w:rFonts w:hint="eastAsia"/>
        </w:rPr>
        <w:t>病毒</w:t>
      </w:r>
      <w:r>
        <w:rPr>
          <w:rFonts w:hint="eastAsia"/>
        </w:rPr>
        <w:t>/</w:t>
      </w:r>
      <w:r>
        <w:rPr>
          <w:rFonts w:hint="eastAsia"/>
        </w:rPr>
        <w:t>感染者较多的情况，尤其是为获取基本药物提供便利并寻求这方面的国际合作。</w:t>
      </w:r>
    </w:p>
    <w:p w:rsidR="00000000" w:rsidRDefault="00000000">
      <w:pPr>
        <w:rPr>
          <w:rFonts w:hint="eastAsia"/>
        </w:rPr>
      </w:pPr>
      <w:r>
        <w:rPr>
          <w:rFonts w:hint="eastAsia"/>
        </w:rPr>
        <w:tab/>
        <w:t xml:space="preserve">155.  </w:t>
      </w:r>
      <w:r>
        <w:rPr>
          <w:rFonts w:hint="eastAsia"/>
        </w:rPr>
        <w:t>委员会建议，缔约国继续执行以青年人为重点的生殖健康政策，并且为男女制定出这方面的培训方案和提供咨询服务。</w:t>
      </w:r>
    </w:p>
    <w:p w:rsidR="00000000" w:rsidRDefault="00000000">
      <w:pPr>
        <w:rPr>
          <w:rFonts w:hint="eastAsia"/>
        </w:rPr>
      </w:pPr>
      <w:r>
        <w:rPr>
          <w:rFonts w:hint="eastAsia"/>
        </w:rPr>
        <w:tab/>
        <w:t xml:space="preserve">156.  </w:t>
      </w:r>
      <w:r>
        <w:rPr>
          <w:rFonts w:hint="eastAsia"/>
        </w:rPr>
        <w:t>委员会请缔约国在其下次定期报告中，提供有关精神残疾者的详细情况，包括简要介绍为这些人提供强制性照顾的法律制度和为他们确立的保护措施。</w:t>
      </w:r>
    </w:p>
    <w:p w:rsidR="00000000" w:rsidRDefault="00000000">
      <w:pPr>
        <w:rPr>
          <w:rFonts w:hint="eastAsia"/>
        </w:rPr>
      </w:pPr>
      <w:r>
        <w:rPr>
          <w:rFonts w:hint="eastAsia"/>
        </w:rPr>
        <w:tab/>
        <w:t xml:space="preserve">157.  </w:t>
      </w:r>
      <w:r>
        <w:rPr>
          <w:rFonts w:hint="eastAsia"/>
        </w:rPr>
        <w:t>委员会促请缔约国按《达喀尔行动框架》第</w:t>
      </w:r>
      <w:r>
        <w:rPr>
          <w:rFonts w:hint="eastAsia"/>
        </w:rPr>
        <w:t>16</w:t>
      </w:r>
      <w:r>
        <w:rPr>
          <w:rFonts w:hint="eastAsia"/>
        </w:rPr>
        <w:t>段的预期，制定出一项促进所有人受教育的综合性全国计划。在制定和实施这项计划时，促请缔约国考虑到委员会第</w:t>
      </w:r>
      <w:r>
        <w:rPr>
          <w:rFonts w:hint="eastAsia"/>
        </w:rPr>
        <w:t>11</w:t>
      </w:r>
      <w:r>
        <w:rPr>
          <w:rFonts w:hint="eastAsia"/>
        </w:rPr>
        <w:t>和第</w:t>
      </w:r>
      <w:r>
        <w:rPr>
          <w:rFonts w:hint="eastAsia"/>
        </w:rPr>
        <w:t>13</w:t>
      </w:r>
      <w:r>
        <w:rPr>
          <w:rFonts w:hint="eastAsia"/>
        </w:rPr>
        <w:t>号一般性评论，并建立一个有效监测这项计划的体制。同时，还鼓励缔约国寻求教科文组织给予有关制定和实施这一计划的技术咨询和援助。</w:t>
      </w:r>
    </w:p>
    <w:p w:rsidR="00000000" w:rsidRDefault="00000000">
      <w:pPr>
        <w:rPr>
          <w:rFonts w:hint="eastAsia"/>
        </w:rPr>
      </w:pPr>
      <w:r>
        <w:rPr>
          <w:rFonts w:hint="eastAsia"/>
        </w:rPr>
        <w:tab/>
        <w:t xml:space="preserve">158.  </w:t>
      </w:r>
      <w:r>
        <w:rPr>
          <w:rFonts w:hint="eastAsia"/>
        </w:rPr>
        <w:t>委员会请缔约国在其下次定期报告中，提供有关文盲率的更新统计资料，以及缔约国为扫盲所采取的措施和措施结果的资料。</w:t>
      </w:r>
    </w:p>
    <w:p w:rsidR="00000000" w:rsidRDefault="00000000">
      <w:pPr>
        <w:rPr>
          <w:rFonts w:hint="eastAsia"/>
        </w:rPr>
      </w:pPr>
      <w:r>
        <w:rPr>
          <w:rFonts w:hint="eastAsia"/>
        </w:rPr>
        <w:tab/>
        <w:t xml:space="preserve">159.  </w:t>
      </w:r>
      <w:r>
        <w:rPr>
          <w:rFonts w:hint="eastAsia"/>
        </w:rPr>
        <w:t>委员会建议缔约国采取措施确保土著人民能够使用本族语言受教育和求助于司法体制。</w:t>
      </w:r>
    </w:p>
    <w:p w:rsidR="00000000" w:rsidRDefault="00000000">
      <w:pPr>
        <w:rPr>
          <w:rFonts w:hint="eastAsia"/>
        </w:rPr>
      </w:pPr>
      <w:r>
        <w:rPr>
          <w:rFonts w:hint="eastAsia"/>
        </w:rPr>
        <w:tab/>
        <w:t xml:space="preserve">160.  </w:t>
      </w:r>
      <w:r>
        <w:rPr>
          <w:rFonts w:hint="eastAsia"/>
        </w:rPr>
        <w:t>委员会还建议缔约国更为积极地利用联合国人权事务高级专员办事处和联合国各有关专门机构和方案提供的技术援助和合作，尤其是用于编写提交委员会的第二次定期报告。</w:t>
      </w:r>
    </w:p>
    <w:p w:rsidR="00000000" w:rsidRDefault="00000000">
      <w:pPr>
        <w:rPr>
          <w:rFonts w:hint="eastAsia"/>
        </w:rPr>
      </w:pPr>
      <w:r>
        <w:rPr>
          <w:rFonts w:hint="eastAsia"/>
        </w:rPr>
        <w:tab/>
        <w:t xml:space="preserve">161.  </w:t>
      </w:r>
      <w:r>
        <w:rPr>
          <w:rFonts w:hint="eastAsia"/>
        </w:rPr>
        <w:t>委员会请缔约国在社会的所有各阶层广泛地散发委员会的结论性意见，并向委员会通报为执行这些建议所采取的所有步骤。委员会还鼓励缔约国在编写第二次定期报告时与非政府组织和公民社会的其他成员磋商。</w:t>
      </w:r>
    </w:p>
    <w:p w:rsidR="00000000" w:rsidRDefault="00000000">
      <w:pPr>
        <w:spacing w:after="320"/>
        <w:rPr>
          <w:rFonts w:hint="eastAsia"/>
        </w:rPr>
      </w:pPr>
      <w:r>
        <w:rPr>
          <w:rFonts w:hint="eastAsia"/>
        </w:rPr>
        <w:tab/>
        <w:t xml:space="preserve">162.  </w:t>
      </w:r>
      <w:r>
        <w:rPr>
          <w:rFonts w:hint="eastAsia"/>
        </w:rPr>
        <w:t>最后，委员会还请缔约国于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日之前提交其第二次定期报告，并在报告中列入该缔约国为实施本结论性意见中所载各项建议而采取的各项措施的详细资料。</w:t>
      </w:r>
    </w:p>
    <w:p w:rsidR="00000000" w:rsidRDefault="00000000">
      <w:pPr>
        <w:pStyle w:val="Heading2"/>
        <w:rPr>
          <w:rFonts w:hint="eastAsia"/>
          <w:u w:val="single"/>
        </w:rPr>
      </w:pPr>
      <w:r>
        <w:rPr>
          <w:rFonts w:hint="eastAsia"/>
          <w:u w:val="single"/>
        </w:rPr>
        <w:t>中国：香港特别行政区</w:t>
      </w:r>
    </w:p>
    <w:p w:rsidR="00000000" w:rsidRDefault="00000000">
      <w:pPr>
        <w:spacing w:after="320"/>
        <w:rPr>
          <w:rFonts w:hint="eastAsia"/>
        </w:rPr>
      </w:pPr>
      <w:r>
        <w:rPr>
          <w:rFonts w:hint="eastAsia"/>
        </w:rPr>
        <w:tab/>
        <w:t xml:space="preserve">163.  </w:t>
      </w:r>
      <w:r>
        <w:rPr>
          <w:rFonts w:hint="eastAsia"/>
        </w:rPr>
        <w:t>委员会在</w:t>
      </w:r>
      <w:r>
        <w:rPr>
          <w:rFonts w:hint="eastAsia"/>
        </w:rPr>
        <w:t>2001</w:t>
      </w:r>
      <w:r>
        <w:rPr>
          <w:rFonts w:hint="eastAsia"/>
        </w:rPr>
        <w:t>年</w:t>
      </w:r>
      <w:r>
        <w:rPr>
          <w:rFonts w:hint="eastAsia"/>
        </w:rPr>
        <w:t>4</w:t>
      </w:r>
      <w:r>
        <w:rPr>
          <w:rFonts w:hint="eastAsia"/>
        </w:rPr>
        <w:t>月</w:t>
      </w:r>
      <w:r>
        <w:rPr>
          <w:rFonts w:hint="eastAsia"/>
        </w:rPr>
        <w:t>27</w:t>
      </w:r>
      <w:r>
        <w:rPr>
          <w:rFonts w:hint="eastAsia"/>
        </w:rPr>
        <w:t>日和</w:t>
      </w:r>
      <w:r>
        <w:rPr>
          <w:rFonts w:hint="eastAsia"/>
        </w:rPr>
        <w:t>30</w:t>
      </w:r>
      <w:r>
        <w:rPr>
          <w:rFonts w:hint="eastAsia"/>
        </w:rPr>
        <w:t>日举行的第</w:t>
      </w:r>
      <w:r>
        <w:rPr>
          <w:rFonts w:hint="eastAsia"/>
        </w:rPr>
        <w:t>9</w:t>
      </w:r>
      <w:r>
        <w:rPr>
          <w:rFonts w:hint="eastAsia"/>
        </w:rPr>
        <w:t>至第</w:t>
      </w:r>
      <w:r>
        <w:rPr>
          <w:rFonts w:hint="eastAsia"/>
        </w:rPr>
        <w:t>11</w:t>
      </w:r>
      <w:r>
        <w:rPr>
          <w:rFonts w:hint="eastAsia"/>
        </w:rPr>
        <w:t>次会议上审议了中国提交的关于《公约》适用于香港特别行政区的初次报告</w:t>
      </w:r>
      <w:r>
        <w:rPr>
          <w:rFonts w:hint="eastAsia"/>
        </w:rPr>
        <w:t>(E/1990/5/</w:t>
      </w:r>
      <w:r>
        <w:t>Add.43)</w:t>
      </w:r>
      <w:r>
        <w:t>，</w:t>
      </w:r>
      <w:r>
        <w:rPr>
          <w:rFonts w:hint="eastAsia"/>
        </w:rPr>
        <w:t>并在</w:t>
      </w:r>
      <w:r>
        <w:rPr>
          <w:rFonts w:hint="eastAsia"/>
        </w:rPr>
        <w:t>2001</w:t>
      </w:r>
      <w:r>
        <w:rPr>
          <w:rFonts w:hint="eastAsia"/>
        </w:rPr>
        <w:t>年</w:t>
      </w:r>
      <w:r>
        <w:rPr>
          <w:rFonts w:hint="eastAsia"/>
        </w:rPr>
        <w:t>5</w:t>
      </w:r>
      <w:r>
        <w:rPr>
          <w:rFonts w:hint="eastAsia"/>
        </w:rPr>
        <w:t>月</w:t>
      </w:r>
      <w:r>
        <w:rPr>
          <w:rFonts w:hint="eastAsia"/>
        </w:rPr>
        <w:t>11</w:t>
      </w:r>
      <w:r>
        <w:rPr>
          <w:rFonts w:hint="eastAsia"/>
        </w:rPr>
        <w:t>日举行的第</w:t>
      </w:r>
      <w:r>
        <w:rPr>
          <w:rFonts w:hint="eastAsia"/>
        </w:rPr>
        <w:t>29</w:t>
      </w:r>
      <w:r>
        <w:rPr>
          <w:rFonts w:hint="eastAsia"/>
        </w:rPr>
        <w:t>次会议</w:t>
      </w:r>
      <w:r>
        <w:rPr>
          <w:rFonts w:hint="eastAsia"/>
        </w:rPr>
        <w:t>(E/C.12/2001/SR.29)</w:t>
      </w:r>
      <w:r>
        <w:rPr>
          <w:rFonts w:hint="eastAsia"/>
        </w:rPr>
        <w:t>上通过下列结论性意见。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164.  </w:t>
      </w:r>
      <w:r>
        <w:rPr>
          <w:rFonts w:hint="eastAsia"/>
        </w:rPr>
        <w:t>委员会欢迎中国提交了妥为编写、内容详细的初次报告，该报告从总体上说符合委员会的报告准则。委员会还赞赏地注意到，香港特别行政区对问题单</w:t>
      </w:r>
      <w:r>
        <w:rPr>
          <w:rFonts w:hint="eastAsia"/>
        </w:rPr>
        <w:t>(E/C.12/Q/HKSAR/1)</w:t>
      </w:r>
      <w:r>
        <w:rPr>
          <w:rFonts w:hint="eastAsia"/>
        </w:rPr>
        <w:t>作了书面答复，并提供了补充统计资料。代表团体现出的专业精神和坦诚的态度有助于进行富有成效和建设性的对话。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165.  </w:t>
      </w:r>
      <w:r>
        <w:rPr>
          <w:rFonts w:hint="eastAsia"/>
        </w:rPr>
        <w:t>委员会对中国批准《公约》表示热烈欢迎。</w:t>
      </w:r>
    </w:p>
    <w:p w:rsidR="00000000" w:rsidRDefault="00000000">
      <w:pPr>
        <w:rPr>
          <w:rFonts w:hint="eastAsia"/>
        </w:rPr>
      </w:pPr>
      <w:r>
        <w:rPr>
          <w:rFonts w:hint="eastAsia"/>
        </w:rPr>
        <w:tab/>
        <w:t xml:space="preserve">166.  </w:t>
      </w:r>
      <w:r>
        <w:rPr>
          <w:rFonts w:hint="eastAsia"/>
        </w:rPr>
        <w:t>委员会对香港特别行政区撤消对《公约》第</w:t>
      </w:r>
      <w:r>
        <w:rPr>
          <w:rFonts w:hint="eastAsia"/>
        </w:rPr>
        <w:t>1</w:t>
      </w:r>
      <w:r>
        <w:rPr>
          <w:rFonts w:hint="eastAsia"/>
        </w:rPr>
        <w:t>条和第七条的保留表示热烈欢迎。</w:t>
      </w:r>
    </w:p>
    <w:p w:rsidR="00000000" w:rsidRDefault="00000000">
      <w:pPr>
        <w:rPr>
          <w:rFonts w:hint="eastAsia"/>
        </w:rPr>
      </w:pPr>
      <w:r>
        <w:rPr>
          <w:rFonts w:hint="eastAsia"/>
        </w:rPr>
        <w:tab/>
        <w:t xml:space="preserve">167.  </w:t>
      </w:r>
      <w:r>
        <w:rPr>
          <w:rFonts w:hint="eastAsia"/>
        </w:rPr>
        <w:t>委员会对香港特别行政区为编写初次报告而广泛征求民间组织和其他有关各方的意见表示欢迎。委员会赞赏地注意到，香港特别行政区向广大公众提供了该报告。</w:t>
      </w:r>
    </w:p>
    <w:p w:rsidR="00000000" w:rsidRDefault="00000000">
      <w:pPr>
        <w:rPr>
          <w:rFonts w:hint="eastAsia"/>
        </w:rPr>
      </w:pPr>
      <w:r>
        <w:rPr>
          <w:rFonts w:hint="eastAsia"/>
        </w:rPr>
        <w:tab/>
        <w:t xml:space="preserve">168.  </w:t>
      </w:r>
      <w:r>
        <w:rPr>
          <w:rFonts w:hint="eastAsia"/>
        </w:rPr>
        <w:t>委员会称赞香港特别行政区努力为香港居民提供足够的住房。具体来说，委员会赞赏地注意到</w:t>
      </w:r>
    </w:p>
    <w:p w:rsidR="00000000" w:rsidRDefault="00000000">
      <w:pPr>
        <w:numPr>
          <w:ilvl w:val="0"/>
          <w:numId w:val="339"/>
        </w:numPr>
        <w:rPr>
          <w:rFonts w:hint="eastAsia"/>
        </w:rPr>
      </w:pPr>
      <w:r>
        <w:rPr>
          <w:rFonts w:hint="eastAsia"/>
        </w:rPr>
        <w:t>一些老的临时住房已被拆除，这些住房的住户已被妥为安置在暂住房，以等待搬入永久性住房；</w:t>
      </w:r>
    </w:p>
    <w:p w:rsidR="00000000" w:rsidRDefault="00000000">
      <w:pPr>
        <w:numPr>
          <w:ilvl w:val="0"/>
          <w:numId w:val="339"/>
        </w:numPr>
        <w:rPr>
          <w:rFonts w:hint="eastAsia"/>
        </w:rPr>
      </w:pPr>
      <w:r>
        <w:rPr>
          <w:rFonts w:hint="eastAsia"/>
        </w:rPr>
        <w:t>政府为被逐出的擅自占地者、家庭暴力受害者以及因离婚而分居的家庭成员提供暂住房；</w:t>
      </w:r>
    </w:p>
    <w:p w:rsidR="00000000" w:rsidRDefault="00000000">
      <w:pPr>
        <w:numPr>
          <w:ilvl w:val="0"/>
          <w:numId w:val="339"/>
        </w:numPr>
        <w:rPr>
          <w:rFonts w:hint="eastAsia"/>
        </w:rPr>
      </w:pPr>
      <w:r>
        <w:rPr>
          <w:rFonts w:hint="eastAsia"/>
        </w:rPr>
        <w:t>1982</w:t>
      </w:r>
      <w:r>
        <w:rPr>
          <w:rFonts w:hint="eastAsia"/>
        </w:rPr>
        <w:t>年之前形成的，因而受到有关住房政策保护的擅自占地者社区内的自建住房得到了包括水、卫生设施和道路等在内的基本服务，以期改善这些社区内居民的生活条件。</w:t>
      </w:r>
    </w:p>
    <w:p w:rsidR="00000000" w:rsidRDefault="00000000">
      <w:pPr>
        <w:rPr>
          <w:rFonts w:hint="eastAsia"/>
        </w:rPr>
      </w:pPr>
      <w:r>
        <w:rPr>
          <w:rFonts w:hint="eastAsia"/>
        </w:rPr>
        <w:tab/>
        <w:t xml:space="preserve">169.  </w:t>
      </w:r>
      <w:r>
        <w:rPr>
          <w:rFonts w:hint="eastAsia"/>
        </w:rPr>
        <w:t>委员会满意地注意到，</w:t>
      </w:r>
      <w:r>
        <w:rPr>
          <w:rFonts w:hint="eastAsia"/>
        </w:rPr>
        <w:t>1996</w:t>
      </w:r>
      <w:r>
        <w:rPr>
          <w:rFonts w:hint="eastAsia"/>
        </w:rPr>
        <w:t>年成立的机会均等委员会在不受香港特别行政区政府干预的情况下切实有效地开展工作。</w:t>
      </w:r>
    </w:p>
    <w:p w:rsidR="00000000" w:rsidRDefault="00000000">
      <w:pPr>
        <w:rPr>
          <w:rFonts w:hint="eastAsia"/>
        </w:rPr>
      </w:pPr>
      <w:r>
        <w:rPr>
          <w:rFonts w:hint="eastAsia"/>
        </w:rPr>
        <w:tab/>
        <w:t xml:space="preserve">170.  </w:t>
      </w:r>
      <w:r>
        <w:rPr>
          <w:rFonts w:hint="eastAsia"/>
        </w:rPr>
        <w:t>委员会赞赏地注意到，委员会的一般性意见是司法局人权处经常查阅的重要参考资料。</w:t>
      </w:r>
    </w:p>
    <w:p w:rsidR="00000000" w:rsidRDefault="00000000">
      <w:pPr>
        <w:rPr>
          <w:rFonts w:hint="eastAsia"/>
        </w:rPr>
      </w:pPr>
      <w:r>
        <w:rPr>
          <w:rFonts w:hint="eastAsia"/>
        </w:rPr>
        <w:tab/>
        <w:t xml:space="preserve">171.  </w:t>
      </w:r>
      <w:r>
        <w:rPr>
          <w:rFonts w:hint="eastAsia"/>
        </w:rPr>
        <w:t>委员会欢迎该代表团明确表示：《公约》所载的所有权利都含有某些应由法院裁定的方面。此外，委员会满意地注意到，香港法院在审理过程中援引《公约》。</w:t>
      </w:r>
    </w:p>
    <w:p w:rsidR="00000000" w:rsidRDefault="00000000">
      <w:pPr>
        <w:rPr>
          <w:rFonts w:hint="eastAsia"/>
        </w:rPr>
      </w:pPr>
      <w:r>
        <w:rPr>
          <w:rFonts w:hint="eastAsia"/>
        </w:rPr>
        <w:tab/>
        <w:t xml:space="preserve">172.  </w:t>
      </w:r>
      <w:r>
        <w:rPr>
          <w:rFonts w:hint="eastAsia"/>
        </w:rPr>
        <w:t>委员会对香港特别行政区设立妇女委员会表示欢迎。</w:t>
      </w:r>
    </w:p>
    <w:p w:rsidR="00000000" w:rsidRDefault="00000000">
      <w:pPr>
        <w:spacing w:after="320"/>
        <w:rPr>
          <w:rFonts w:hint="eastAsia"/>
        </w:rPr>
      </w:pPr>
      <w:r>
        <w:rPr>
          <w:rFonts w:hint="eastAsia"/>
        </w:rPr>
        <w:tab/>
        <w:t xml:space="preserve">173.  </w:t>
      </w:r>
      <w:r>
        <w:rPr>
          <w:rFonts w:hint="eastAsia"/>
        </w:rPr>
        <w:t>委员会称赞香港特别行政区执行培训无技术和失业工人的方案，该方案的目的是使受训者能够找到工作。委员会赞赏地注意到，雇主培训委员会为无技术妇女执行培训方案，并在培训期间向其提供津贴。</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174.  </w:t>
      </w:r>
      <w:r>
        <w:rPr>
          <w:rFonts w:hint="eastAsia"/>
        </w:rPr>
        <w:t>委员会注意到，与永久居留有关的居住权和分离家庭的成员的居住权方面的问题，阻碍着由于全国人民代表大会常务委员会</w:t>
      </w:r>
      <w:r>
        <w:rPr>
          <w:rFonts w:hint="eastAsia"/>
        </w:rPr>
        <w:t>1999</w:t>
      </w:r>
      <w:r>
        <w:rPr>
          <w:rFonts w:hint="eastAsia"/>
        </w:rPr>
        <w:t>年</w:t>
      </w:r>
      <w:r>
        <w:rPr>
          <w:rFonts w:hint="eastAsia"/>
        </w:rPr>
        <w:t>6</w:t>
      </w:r>
      <w:r>
        <w:rPr>
          <w:rFonts w:hint="eastAsia"/>
        </w:rPr>
        <w:t>月</w:t>
      </w:r>
      <w:r>
        <w:rPr>
          <w:rFonts w:hint="eastAsia"/>
        </w:rPr>
        <w:t>26</w:t>
      </w:r>
      <w:r>
        <w:rPr>
          <w:rFonts w:hint="eastAsia"/>
        </w:rPr>
        <w:t>日对《基本法》第</w:t>
      </w:r>
      <w:r>
        <w:rPr>
          <w:rFonts w:hint="eastAsia"/>
        </w:rPr>
        <w:t>24</w:t>
      </w:r>
      <w:r>
        <w:rPr>
          <w:rFonts w:hint="eastAsia"/>
        </w:rPr>
        <w:t>条所作的重新解释而受到影响的家庭享受经济、社会及文化权利。</w:t>
      </w:r>
    </w:p>
    <w:p w:rsidR="00000000" w:rsidRDefault="00000000">
      <w:pPr>
        <w:rPr>
          <w:rFonts w:hint="eastAsia"/>
        </w:rPr>
      </w:pPr>
      <w:r>
        <w:rPr>
          <w:rFonts w:hint="eastAsia"/>
        </w:rPr>
        <w:tab/>
        <w:t xml:space="preserve">175.  </w:t>
      </w:r>
      <w:r>
        <w:rPr>
          <w:rFonts w:hint="eastAsia"/>
        </w:rPr>
        <w:t>尽管“最终达至立法会全部议员由普选产生的目标”</w:t>
      </w:r>
      <w:r>
        <w:rPr>
          <w:rFonts w:hint="eastAsia"/>
        </w:rPr>
        <w:t>(</w:t>
      </w:r>
      <w:r>
        <w:rPr>
          <w:rFonts w:hint="eastAsia"/>
        </w:rPr>
        <w:t>《基本法》第六十八条</w:t>
      </w:r>
      <w:r>
        <w:rPr>
          <w:rFonts w:hint="eastAsia"/>
        </w:rPr>
        <w:t>)</w:t>
      </w:r>
      <w:r>
        <w:rPr>
          <w:rFonts w:hint="eastAsia"/>
        </w:rPr>
        <w:t>，该委员会注意到，有关选举立法会议员的现行安排含有某些非民主的特点，这些特点阻碍着香港特别行政区居民充分享受经济、社会及文化权利。</w:t>
      </w:r>
    </w:p>
    <w:p w:rsidR="00000000" w:rsidRDefault="00000000">
      <w:pPr>
        <w:spacing w:after="320"/>
        <w:rPr>
          <w:rFonts w:hint="eastAsia"/>
        </w:rPr>
      </w:pPr>
      <w:r>
        <w:rPr>
          <w:rFonts w:hint="eastAsia"/>
        </w:rPr>
        <w:tab/>
        <w:t xml:space="preserve">176.  </w:t>
      </w:r>
      <w:r>
        <w:rPr>
          <w:rFonts w:hint="eastAsia"/>
        </w:rPr>
        <w:t>香港特别行政区的经济政策主要基于“积极的不干预”思想，即依照《基本法》第五条</w:t>
      </w:r>
      <w:r>
        <w:rPr>
          <w:rFonts w:hint="eastAsia"/>
        </w:rPr>
        <w:t>(</w:t>
      </w:r>
      <w:r>
        <w:rPr>
          <w:rFonts w:hint="eastAsia"/>
        </w:rPr>
        <w:t>该条保证在至少</w:t>
      </w:r>
      <w:r>
        <w:rPr>
          <w:rFonts w:hint="eastAsia"/>
        </w:rPr>
        <w:t>50</w:t>
      </w:r>
      <w:r>
        <w:rPr>
          <w:rFonts w:hint="eastAsia"/>
        </w:rPr>
        <w:t>年内实行自由贸易、企业自由经营和低税收制度</w:t>
      </w:r>
      <w:r>
        <w:rPr>
          <w:rFonts w:hint="eastAsia"/>
        </w:rPr>
        <w:t>)</w:t>
      </w:r>
      <w:r>
        <w:rPr>
          <w:rFonts w:hint="eastAsia"/>
        </w:rPr>
        <w:t>压低税收，并将政府开支限于提供基本服务</w:t>
      </w:r>
      <w:r>
        <w:rPr>
          <w:rFonts w:hint="eastAsia"/>
          <w:spacing w:val="-40"/>
          <w:sz w:val="22"/>
        </w:rPr>
        <w:t>——</w:t>
      </w:r>
      <w:r>
        <w:rPr>
          <w:sz w:val="22"/>
        </w:rPr>
        <w:t xml:space="preserve"> </w:t>
      </w:r>
      <w:r>
        <w:rPr>
          <w:rFonts w:hint="eastAsia"/>
        </w:rPr>
        <w:t>对落实香港居民的经济、社会及文化权利以及香港居民享受此类权利产生不利影响。全球化则加重了此种不利影响。</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177.  </w:t>
      </w:r>
      <w:r>
        <w:rPr>
          <w:rFonts w:hint="eastAsia"/>
        </w:rPr>
        <w:t>委员会感到遗憾的是，香港特别行政区尚未执行委员会在</w:t>
      </w:r>
      <w:r>
        <w:rPr>
          <w:rFonts w:hint="eastAsia"/>
        </w:rPr>
        <w:t>1996</w:t>
      </w:r>
      <w:r>
        <w:rPr>
          <w:rFonts w:hint="eastAsia"/>
        </w:rPr>
        <w:t>年结论性意见中提出的一些建议</w:t>
      </w:r>
      <w:r>
        <w:rPr>
          <w:rFonts w:hint="eastAsia"/>
        </w:rPr>
        <w:t xml:space="preserve"> </w:t>
      </w:r>
      <w:r>
        <w:rPr>
          <w:rStyle w:val="FootnoteReference"/>
        </w:rPr>
        <w:footnoteReference w:id="9"/>
      </w:r>
      <w:r>
        <w:rPr>
          <w:rFonts w:hint="eastAsia"/>
        </w:rPr>
        <w:t>，尽管代表团明确表示，这些建议定将得到落实。具体而言，委员会希望重申对下列问题的关注：</w:t>
      </w:r>
    </w:p>
    <w:p w:rsidR="00000000" w:rsidRDefault="00000000">
      <w:pPr>
        <w:numPr>
          <w:ilvl w:val="0"/>
          <w:numId w:val="340"/>
        </w:numPr>
        <w:rPr>
          <w:rFonts w:hint="eastAsia"/>
        </w:rPr>
      </w:pPr>
      <w:r>
        <w:rPr>
          <w:rFonts w:hint="eastAsia"/>
        </w:rPr>
        <w:t>《公约》在香港特别行政区的本地法规序列中的地位仍有别于《公民权利和政治权利国际公约》的地位，后者的条款已被纳入本地立法；</w:t>
      </w:r>
    </w:p>
    <w:p w:rsidR="00000000" w:rsidRDefault="00000000">
      <w:pPr>
        <w:numPr>
          <w:ilvl w:val="0"/>
          <w:numId w:val="340"/>
        </w:numPr>
        <w:rPr>
          <w:rFonts w:hint="eastAsia"/>
        </w:rPr>
      </w:pPr>
      <w:r>
        <w:rPr>
          <w:rFonts w:hint="eastAsia"/>
        </w:rPr>
        <w:t>香港特别行政区未能将禁止种族歧视的规定扩展到私营部门；</w:t>
      </w:r>
    </w:p>
    <w:p w:rsidR="00000000" w:rsidRDefault="00000000">
      <w:pPr>
        <w:numPr>
          <w:ilvl w:val="0"/>
          <w:numId w:val="340"/>
        </w:numPr>
        <w:rPr>
          <w:rFonts w:hint="eastAsia"/>
        </w:rPr>
      </w:pPr>
      <w:r>
        <w:rPr>
          <w:rFonts w:hint="eastAsia"/>
        </w:rPr>
        <w:t>香港特别行政区未能禁止基于性取向和年龄的歧视；</w:t>
      </w:r>
    </w:p>
    <w:p w:rsidR="00000000" w:rsidRDefault="00000000">
      <w:pPr>
        <w:numPr>
          <w:ilvl w:val="0"/>
          <w:numId w:val="340"/>
        </w:numPr>
        <w:rPr>
          <w:rFonts w:hint="eastAsia"/>
        </w:rPr>
      </w:pPr>
      <w:r>
        <w:rPr>
          <w:rFonts w:hint="eastAsia"/>
        </w:rPr>
        <w:t>香港特别行政区未能建立一个拥有广泛职权的本地人权机构，也未能为促进经济、社会及文化权利制定充分的替代性安排；</w:t>
      </w:r>
    </w:p>
    <w:p w:rsidR="00000000" w:rsidRDefault="00000000">
      <w:pPr>
        <w:numPr>
          <w:ilvl w:val="0"/>
          <w:numId w:val="340"/>
        </w:numPr>
        <w:rPr>
          <w:rFonts w:hint="eastAsia"/>
        </w:rPr>
      </w:pPr>
      <w:r>
        <w:rPr>
          <w:rFonts w:hint="eastAsia"/>
        </w:rPr>
        <w:t>缺乏防止任意解雇的保护措施，也缺乏有关法定最低年龄、工时、带薪每周休息、工间休息和强制性加班费的适当法规；</w:t>
      </w:r>
    </w:p>
    <w:p w:rsidR="00000000" w:rsidRDefault="00000000">
      <w:pPr>
        <w:numPr>
          <w:ilvl w:val="0"/>
          <w:numId w:val="340"/>
        </w:numPr>
        <w:rPr>
          <w:rFonts w:hint="eastAsia"/>
        </w:rPr>
      </w:pPr>
      <w:r>
        <w:rPr>
          <w:rFonts w:hint="eastAsia"/>
        </w:rPr>
        <w:t>由于执行两周规则，外籍家庭雇工在合同期满之后无权自由寻找职业，也无权得到免受歧视的保护；</w:t>
      </w:r>
    </w:p>
    <w:p w:rsidR="00000000" w:rsidRDefault="00000000">
      <w:pPr>
        <w:numPr>
          <w:ilvl w:val="0"/>
          <w:numId w:val="340"/>
        </w:numPr>
        <w:rPr>
          <w:rFonts w:hint="eastAsia"/>
        </w:rPr>
      </w:pPr>
      <w:r>
        <w:rPr>
          <w:rFonts w:hint="eastAsia"/>
        </w:rPr>
        <w:t>缺乏保护儿童免受各种虐待的综合政策。</w:t>
      </w:r>
    </w:p>
    <w:p w:rsidR="00000000" w:rsidRDefault="00000000">
      <w:pPr>
        <w:rPr>
          <w:rFonts w:hint="eastAsia"/>
        </w:rPr>
      </w:pPr>
      <w:r>
        <w:rPr>
          <w:rFonts w:hint="eastAsia"/>
        </w:rPr>
        <w:tab/>
        <w:t xml:space="preserve">178.  </w:t>
      </w:r>
      <w:r>
        <w:rPr>
          <w:rFonts w:hint="eastAsia"/>
        </w:rPr>
        <w:t>委员会感到极为遗憾的是，香港特别行政区高等法院的一些裁决表示，《公约》起“促进作用”</w:t>
      </w:r>
      <w:r>
        <w:rPr>
          <w:rFonts w:hint="eastAsia"/>
        </w:rPr>
        <w:t>(</w:t>
      </w:r>
      <w:r>
        <w:t>Mok Chi Hung</w:t>
      </w:r>
      <w:r>
        <w:rPr>
          <w:rFonts w:hint="eastAsia"/>
        </w:rPr>
        <w:t>和其他一些人诉移民局局长，</w:t>
      </w:r>
      <w:r>
        <w:rPr>
          <w:rFonts w:hint="eastAsia"/>
        </w:rPr>
        <w:t>2001</w:t>
      </w:r>
      <w:r>
        <w:rPr>
          <w:rFonts w:hint="eastAsia"/>
        </w:rPr>
        <w:t>年</w:t>
      </w:r>
      <w:r>
        <w:rPr>
          <w:rFonts w:hint="eastAsia"/>
        </w:rPr>
        <w:t>1</w:t>
      </w:r>
      <w:r>
        <w:rPr>
          <w:rFonts w:hint="eastAsia"/>
        </w:rPr>
        <w:t>月</w:t>
      </w:r>
      <w:r>
        <w:rPr>
          <w:rFonts w:hint="eastAsia"/>
        </w:rPr>
        <w:t>5</w:t>
      </w:r>
      <w:r>
        <w:rPr>
          <w:rFonts w:hint="eastAsia"/>
        </w:rPr>
        <w:t>日的裁决</w:t>
      </w:r>
      <w:r>
        <w:rPr>
          <w:rFonts w:hint="eastAsia"/>
        </w:rPr>
        <w:t>)</w:t>
      </w:r>
      <w:r>
        <w:rPr>
          <w:rFonts w:hint="eastAsia"/>
        </w:rPr>
        <w:t>或起“鼓励作用”</w:t>
      </w:r>
      <w:r>
        <w:rPr>
          <w:rFonts w:hint="eastAsia"/>
        </w:rPr>
        <w:t>(Ch</w:t>
      </w:r>
      <w:r>
        <w:t>an To Foon</w:t>
      </w:r>
      <w:r>
        <w:rPr>
          <w:rFonts w:hint="eastAsia"/>
        </w:rPr>
        <w:t>和其他一些人诉移民局局长，</w:t>
      </w:r>
      <w:r>
        <w:rPr>
          <w:rFonts w:hint="eastAsia"/>
        </w:rPr>
        <w:t>2001</w:t>
      </w:r>
      <w:r>
        <w:rPr>
          <w:rFonts w:hint="eastAsia"/>
        </w:rPr>
        <w:t>年</w:t>
      </w:r>
      <w:r>
        <w:rPr>
          <w:rFonts w:hint="eastAsia"/>
        </w:rPr>
        <w:t>4</w:t>
      </w:r>
      <w:r>
        <w:rPr>
          <w:rFonts w:hint="eastAsia"/>
        </w:rPr>
        <w:t>月</w:t>
      </w:r>
      <w:r>
        <w:rPr>
          <w:rFonts w:hint="eastAsia"/>
        </w:rPr>
        <w:t>11</w:t>
      </w:r>
      <w:r>
        <w:rPr>
          <w:rFonts w:hint="eastAsia"/>
        </w:rPr>
        <w:t>日的裁决</w:t>
      </w:r>
      <w:r>
        <w:rPr>
          <w:rFonts w:hint="eastAsia"/>
        </w:rPr>
        <w:t>)</w:t>
      </w:r>
      <w:r>
        <w:rPr>
          <w:rFonts w:hint="eastAsia"/>
        </w:rPr>
        <w:t>。正如委员会曾多次明确表示的，此种意见是基于对《公约》引起的法律义务的一种误解。</w:t>
      </w:r>
    </w:p>
    <w:p w:rsidR="00000000" w:rsidRDefault="00000000">
      <w:pPr>
        <w:rPr>
          <w:rFonts w:hint="eastAsia"/>
        </w:rPr>
      </w:pPr>
      <w:r>
        <w:rPr>
          <w:rFonts w:hint="eastAsia"/>
        </w:rPr>
        <w:tab/>
        <w:t xml:space="preserve">179.  </w:t>
      </w:r>
      <w:r>
        <w:rPr>
          <w:rFonts w:hint="eastAsia"/>
        </w:rPr>
        <w:t>委员会关注的是，妇女委员会可能没有恰当的资源和权力来确保将公平性别观纳入政策制定工作。</w:t>
      </w:r>
    </w:p>
    <w:p w:rsidR="00000000" w:rsidRDefault="00000000">
      <w:pPr>
        <w:rPr>
          <w:rFonts w:hint="eastAsia"/>
        </w:rPr>
      </w:pPr>
      <w:r>
        <w:rPr>
          <w:rFonts w:hint="eastAsia"/>
        </w:rPr>
        <w:tab/>
        <w:t xml:space="preserve">180.  </w:t>
      </w:r>
      <w:r>
        <w:rPr>
          <w:rFonts w:hint="eastAsia"/>
        </w:rPr>
        <w:t>委员会对香港特别行政区普遍和令人无法接受的贫困现象表示严重关注。委员会尤其关注的是，大量老年人依然处于贫困状态，无法切实有效地利用社会服务。</w:t>
      </w:r>
    </w:p>
    <w:p w:rsidR="00000000" w:rsidRDefault="00000000">
      <w:pPr>
        <w:rPr>
          <w:rFonts w:hint="eastAsia"/>
        </w:rPr>
      </w:pPr>
      <w:r>
        <w:rPr>
          <w:rFonts w:hint="eastAsia"/>
        </w:rPr>
        <w:tab/>
        <w:t xml:space="preserve">181.  </w:t>
      </w:r>
      <w:r>
        <w:rPr>
          <w:rFonts w:hint="eastAsia"/>
        </w:rPr>
        <w:t>委员会深为关注的是，香港特别行政区缺乏确保制定和执行全面、综合、一致及切实有效的除贫战略所需的充分的体制安排。</w:t>
      </w:r>
    </w:p>
    <w:p w:rsidR="00000000" w:rsidRDefault="00000000">
      <w:pPr>
        <w:rPr>
          <w:rFonts w:hint="eastAsia"/>
        </w:rPr>
      </w:pPr>
      <w:r>
        <w:rPr>
          <w:rFonts w:hint="eastAsia"/>
        </w:rPr>
        <w:tab/>
        <w:t xml:space="preserve">182.  </w:t>
      </w:r>
      <w:r>
        <w:rPr>
          <w:rFonts w:hint="eastAsia"/>
        </w:rPr>
        <w:t>委员会感到遗憾的是，在精神病患者的照料方面，香港特别行政区不愿批准开新药处方，这些药品虽然较为昂贵，但治疗精神疾病的效果更好，而且已证明副作用较小。此外，委员会关注地注意到，香港特别行政区似乎缺乏对公众进行宣传教育以打击对精神残疾者的歧视的主动行动。</w:t>
      </w:r>
    </w:p>
    <w:p w:rsidR="00000000" w:rsidRDefault="00000000">
      <w:pPr>
        <w:rPr>
          <w:rFonts w:hint="eastAsia"/>
        </w:rPr>
      </w:pPr>
      <w:r>
        <w:rPr>
          <w:rFonts w:hint="eastAsia"/>
        </w:rPr>
        <w:tab/>
        <w:t xml:space="preserve">183.  </w:t>
      </w:r>
      <w:r>
        <w:rPr>
          <w:rFonts w:hint="eastAsia"/>
        </w:rPr>
        <w:t>委员会关注的是，许多人，包括家庭妇女、残疾人以及老年人等，被排除在强制性备付基金方案之外。</w:t>
      </w:r>
    </w:p>
    <w:p w:rsidR="00000000" w:rsidRDefault="00000000">
      <w:pPr>
        <w:rPr>
          <w:rFonts w:hint="eastAsia"/>
        </w:rPr>
      </w:pPr>
      <w:r>
        <w:rPr>
          <w:rFonts w:hint="eastAsia"/>
        </w:rPr>
        <w:tab/>
        <w:t xml:space="preserve">184.  </w:t>
      </w:r>
      <w:r>
        <w:rPr>
          <w:rFonts w:hint="eastAsia"/>
        </w:rPr>
        <w:t>委员会对香港特别行政区关于永久居留和分离家庭的政策对有关人员造成的痛苦深表关注。</w:t>
      </w:r>
    </w:p>
    <w:p w:rsidR="00000000" w:rsidRDefault="00000000">
      <w:pPr>
        <w:rPr>
          <w:rFonts w:hint="eastAsia"/>
        </w:rPr>
      </w:pPr>
      <w:r>
        <w:rPr>
          <w:rFonts w:hint="eastAsia"/>
        </w:rPr>
        <w:tab/>
        <w:t xml:space="preserve">185.  </w:t>
      </w:r>
      <w:r>
        <w:rPr>
          <w:rFonts w:hint="eastAsia"/>
        </w:rPr>
        <w:t>委员会对据报告儿童遭受虐待事件发生率和青少年自杀率的上升表示关注。</w:t>
      </w:r>
    </w:p>
    <w:p w:rsidR="00000000" w:rsidRDefault="00000000">
      <w:pPr>
        <w:rPr>
          <w:rFonts w:hint="eastAsia"/>
        </w:rPr>
      </w:pPr>
      <w:r>
        <w:rPr>
          <w:rFonts w:hint="eastAsia"/>
        </w:rPr>
        <w:tab/>
        <w:t xml:space="preserve">186.  </w:t>
      </w:r>
      <w:r>
        <w:rPr>
          <w:rFonts w:hint="eastAsia"/>
        </w:rPr>
        <w:t>委员会对刑事责任年龄被定在</w:t>
      </w:r>
      <w:r>
        <w:rPr>
          <w:rFonts w:hint="eastAsia"/>
        </w:rPr>
        <w:t>7</w:t>
      </w:r>
      <w:r>
        <w:rPr>
          <w:rFonts w:hint="eastAsia"/>
        </w:rPr>
        <w:t>岁这一幼小年龄表示关注。</w:t>
      </w:r>
    </w:p>
    <w:p w:rsidR="00000000" w:rsidRDefault="00000000">
      <w:pPr>
        <w:rPr>
          <w:rFonts w:hint="eastAsia"/>
        </w:rPr>
      </w:pPr>
      <w:r>
        <w:rPr>
          <w:rFonts w:hint="eastAsia"/>
        </w:rPr>
        <w:tab/>
        <w:t xml:space="preserve">187.  </w:t>
      </w:r>
      <w:r>
        <w:rPr>
          <w:rFonts w:hint="eastAsia"/>
        </w:rPr>
        <w:t>委员会承认，香港特别行政区在提供住房方面取得了进展，但同时，委员会对香港许多居民的住房权仍未得到落实深表关注。委员会认为，“床位公寓”或“笼屋”是对人类尊严的侵犯，而且屋顶结构对居民的生命和健康构成严重威胁。</w:t>
      </w:r>
    </w:p>
    <w:p w:rsidR="00000000" w:rsidRDefault="00000000">
      <w:pPr>
        <w:spacing w:after="320"/>
        <w:rPr>
          <w:rFonts w:hint="eastAsia"/>
        </w:rPr>
      </w:pPr>
      <w:r>
        <w:rPr>
          <w:rFonts w:hint="eastAsia"/>
        </w:rPr>
        <w:tab/>
        <w:t xml:space="preserve">188.  </w:t>
      </w:r>
      <w:r>
        <w:rPr>
          <w:rFonts w:hint="eastAsia"/>
        </w:rPr>
        <w:t>委员会对《公共秩序令》可被用来限制工会活动，如提倡劳工权利的和平游行等，表示关注，因为此类活动受到《公约》第八条第一款</w:t>
      </w:r>
      <w:r>
        <w:rPr>
          <w:rFonts w:hint="eastAsia"/>
        </w:rPr>
        <w:t>(</w:t>
      </w:r>
      <w:r>
        <w:rPr>
          <w:rFonts w:hint="eastAsia"/>
        </w:rPr>
        <w:t>丙</w:t>
      </w:r>
      <w:r>
        <w:rPr>
          <w:rFonts w:hint="eastAsia"/>
        </w:rPr>
        <w:t>)</w:t>
      </w:r>
      <w:r>
        <w:rPr>
          <w:rFonts w:hint="eastAsia"/>
        </w:rPr>
        <w:t>项的保护。</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spacing w:line="324" w:lineRule="auto"/>
        <w:rPr>
          <w:rFonts w:hint="eastAsia"/>
        </w:rPr>
      </w:pPr>
      <w:r>
        <w:rPr>
          <w:rFonts w:hint="eastAsia"/>
        </w:rPr>
        <w:tab/>
        <w:t xml:space="preserve">189.  </w:t>
      </w:r>
      <w:r>
        <w:rPr>
          <w:rFonts w:hint="eastAsia"/>
        </w:rPr>
        <w:t>委员会提请香港特别行政区注意，《公约》条款乃是缔约国的一项法律义务。因此，委员会敦促香港特别行政区不要在法庭诉讼过程中表示《公约》的本性只在于“促进”或“鼓励”。</w:t>
      </w:r>
    </w:p>
    <w:p w:rsidR="00000000" w:rsidRDefault="00000000">
      <w:pPr>
        <w:spacing w:line="324" w:lineRule="auto"/>
        <w:rPr>
          <w:rFonts w:hint="eastAsia"/>
        </w:rPr>
      </w:pPr>
      <w:r>
        <w:rPr>
          <w:rFonts w:hint="eastAsia"/>
        </w:rPr>
        <w:tab/>
        <w:t xml:space="preserve">190.  </w:t>
      </w:r>
      <w:r>
        <w:rPr>
          <w:rFonts w:hint="eastAsia"/>
        </w:rPr>
        <w:t>委员会再次敦促香港特别行政区执行委员会</w:t>
      </w:r>
      <w:r>
        <w:rPr>
          <w:rFonts w:hint="eastAsia"/>
        </w:rPr>
        <w:t>1996</w:t>
      </w:r>
      <w:r>
        <w:rPr>
          <w:rFonts w:hint="eastAsia"/>
        </w:rPr>
        <w:t>年结论性意见所载的委员会建议，以及在本结论性意见中提出的建议，并且为执行这些建议采取一切相关和切实的措施。</w:t>
      </w:r>
    </w:p>
    <w:p w:rsidR="00000000" w:rsidRDefault="00000000">
      <w:pPr>
        <w:spacing w:line="324" w:lineRule="auto"/>
        <w:rPr>
          <w:rFonts w:hint="eastAsia"/>
        </w:rPr>
      </w:pPr>
      <w:r>
        <w:rPr>
          <w:rFonts w:hint="eastAsia"/>
        </w:rPr>
        <w:tab/>
        <w:t xml:space="preserve">191.  </w:t>
      </w:r>
      <w:r>
        <w:rPr>
          <w:rFonts w:hint="eastAsia"/>
        </w:rPr>
        <w:t>委员会建议香港特别行政区撤消对《公约》第六条的保留，撤消用以取代原先对第八条的保留的解释性声明。</w:t>
      </w:r>
    </w:p>
    <w:p w:rsidR="00000000" w:rsidRDefault="00000000">
      <w:pPr>
        <w:spacing w:line="324" w:lineRule="auto"/>
        <w:rPr>
          <w:rFonts w:hint="eastAsia"/>
        </w:rPr>
      </w:pPr>
      <w:r>
        <w:rPr>
          <w:rFonts w:hint="eastAsia"/>
        </w:rPr>
        <w:tab/>
        <w:t xml:space="preserve">192.  </w:t>
      </w:r>
      <w:r>
        <w:rPr>
          <w:rFonts w:hint="eastAsia"/>
        </w:rPr>
        <w:t>委员会认为，香港特别行政区未能禁止私营部门的种族歧视这一点构成对《公约》第二条规定的义务的违反。委员会呼吁当局将禁止种族歧视的规定扩大，以在私营部门适用。</w:t>
      </w:r>
    </w:p>
    <w:p w:rsidR="00000000" w:rsidRDefault="00000000">
      <w:pPr>
        <w:spacing w:line="324" w:lineRule="auto"/>
        <w:rPr>
          <w:rFonts w:hint="eastAsia"/>
        </w:rPr>
      </w:pPr>
      <w:r>
        <w:rPr>
          <w:rFonts w:hint="eastAsia"/>
        </w:rPr>
        <w:tab/>
        <w:t xml:space="preserve">193.  </w:t>
      </w:r>
      <w:r>
        <w:rPr>
          <w:rFonts w:hint="eastAsia"/>
        </w:rPr>
        <w:t>委员会还敦促香港特别行政区禁止基于性取向和年龄的歧视。</w:t>
      </w:r>
    </w:p>
    <w:p w:rsidR="00000000" w:rsidRDefault="00000000">
      <w:pPr>
        <w:spacing w:line="324" w:lineRule="auto"/>
        <w:rPr>
          <w:rFonts w:hint="eastAsia"/>
        </w:rPr>
      </w:pPr>
      <w:r>
        <w:rPr>
          <w:rFonts w:hint="eastAsia"/>
        </w:rPr>
        <w:tab/>
        <w:t xml:space="preserve">194.  </w:t>
      </w:r>
      <w:r>
        <w:rPr>
          <w:rFonts w:hint="eastAsia"/>
        </w:rPr>
        <w:t>委员会敦促香港特别行政区建立与《巴黎原则》</w:t>
      </w:r>
      <w:r>
        <w:rPr>
          <w:rStyle w:val="FootnoteReference"/>
        </w:rPr>
        <w:footnoteReference w:id="10"/>
      </w:r>
      <w:r>
        <w:rPr>
          <w:rFonts w:hint="eastAsia"/>
        </w:rPr>
        <w:t xml:space="preserve"> </w:t>
      </w:r>
      <w:r>
        <w:rPr>
          <w:rFonts w:hint="eastAsia"/>
        </w:rPr>
        <w:t>和委员会关于国家人权机构在保护经济、社会和文化权利方面的作用的第</w:t>
      </w:r>
      <w:r>
        <w:rPr>
          <w:rFonts w:hint="eastAsia"/>
        </w:rPr>
        <w:t>10</w:t>
      </w:r>
      <w:r>
        <w:rPr>
          <w:rFonts w:hint="eastAsia"/>
        </w:rPr>
        <w:t>号一般性意见相一致的本地人权机构。在此种机构建立之前，委员会敦促当局加强促进经济、社会及文化权利的措施。</w:t>
      </w:r>
    </w:p>
    <w:p w:rsidR="00000000" w:rsidRDefault="00000000">
      <w:pPr>
        <w:spacing w:line="324" w:lineRule="auto"/>
        <w:rPr>
          <w:rFonts w:hint="eastAsia"/>
        </w:rPr>
      </w:pPr>
      <w:r>
        <w:rPr>
          <w:rFonts w:hint="eastAsia"/>
        </w:rPr>
        <w:tab/>
        <w:t xml:space="preserve">195.  </w:t>
      </w:r>
      <w:r>
        <w:rPr>
          <w:rFonts w:hint="eastAsia"/>
        </w:rPr>
        <w:t>委员会敦促香港特别行政区赋予妇女委员会以充分的权力并向其提供充足的资源，以使其能够提高香港妇女的地位，将公平性别观纳入决策过程，并确保妇女更加广泛地参与公共生活的各个方面的活动。</w:t>
      </w:r>
    </w:p>
    <w:p w:rsidR="00000000" w:rsidRDefault="00000000">
      <w:pPr>
        <w:spacing w:line="324" w:lineRule="auto"/>
        <w:rPr>
          <w:rFonts w:hint="eastAsia"/>
        </w:rPr>
      </w:pPr>
      <w:r>
        <w:rPr>
          <w:rFonts w:hint="eastAsia"/>
        </w:rPr>
        <w:tab/>
        <w:t xml:space="preserve">196.  </w:t>
      </w:r>
      <w:r>
        <w:rPr>
          <w:rFonts w:hint="eastAsia"/>
        </w:rPr>
        <w:t>委员会重申这一建议：香港特别行政区审查与不公正的解职、最低工资、带薪每周休息、工间休息、最高工时以及加班工资率等有关的政策，以期使此种政策与香港特别行政区承担的《公约》所列的义务相一致。</w:t>
      </w:r>
    </w:p>
    <w:p w:rsidR="00000000" w:rsidRDefault="00000000">
      <w:pPr>
        <w:spacing w:line="324" w:lineRule="auto"/>
        <w:rPr>
          <w:rFonts w:hint="eastAsia"/>
        </w:rPr>
      </w:pPr>
      <w:r>
        <w:rPr>
          <w:rFonts w:hint="eastAsia"/>
        </w:rPr>
        <w:tab/>
        <w:t xml:space="preserve">197.  </w:t>
      </w:r>
      <w:r>
        <w:rPr>
          <w:rFonts w:hint="eastAsia"/>
        </w:rPr>
        <w:t>委员会敦促香港特别行政区按照《公约》的规定颁布同工同酬立法。</w:t>
      </w:r>
    </w:p>
    <w:p w:rsidR="00000000" w:rsidRDefault="00000000">
      <w:pPr>
        <w:spacing w:line="324" w:lineRule="auto"/>
        <w:rPr>
          <w:rFonts w:hint="eastAsia"/>
        </w:rPr>
      </w:pPr>
      <w:r>
        <w:rPr>
          <w:rFonts w:hint="eastAsia"/>
        </w:rPr>
        <w:tab/>
        <w:t xml:space="preserve">198.  </w:t>
      </w:r>
      <w:r>
        <w:rPr>
          <w:rFonts w:hint="eastAsia"/>
        </w:rPr>
        <w:t>委员会敦促香港特别行政区实行全面的养老金制度，以便为全体人口，尤其是家庭主妇、自营职业者、老年人及残疾人等提供充分的养老保护。</w:t>
      </w:r>
    </w:p>
    <w:p w:rsidR="00000000" w:rsidRDefault="00000000">
      <w:pPr>
        <w:spacing w:line="324" w:lineRule="auto"/>
        <w:rPr>
          <w:rFonts w:hint="eastAsia"/>
        </w:rPr>
      </w:pPr>
      <w:r>
        <w:rPr>
          <w:rFonts w:hint="eastAsia"/>
        </w:rPr>
        <w:tab/>
        <w:t xml:space="preserve">199.  </w:t>
      </w:r>
      <w:r>
        <w:rPr>
          <w:rFonts w:hint="eastAsia"/>
        </w:rPr>
        <w:t>委员会建议对《公共秩序法》进行审查，以期修改其条款，确保《公约》第八条第一款</w:t>
      </w:r>
      <w:r>
        <w:rPr>
          <w:rFonts w:hint="eastAsia"/>
        </w:rPr>
        <w:t>(</w:t>
      </w:r>
      <w:r>
        <w:rPr>
          <w:rFonts w:hint="eastAsia"/>
        </w:rPr>
        <w:t>丙</w:t>
      </w:r>
      <w:r>
        <w:rPr>
          <w:rFonts w:hint="eastAsia"/>
        </w:rPr>
        <w:t>)</w:t>
      </w:r>
      <w:r>
        <w:rPr>
          <w:rFonts w:hint="eastAsia"/>
        </w:rPr>
        <w:t>项规定的工会活动权利。</w:t>
      </w:r>
    </w:p>
    <w:p w:rsidR="00000000" w:rsidRDefault="00000000">
      <w:pPr>
        <w:spacing w:line="324" w:lineRule="auto"/>
        <w:rPr>
          <w:rFonts w:hint="eastAsia"/>
        </w:rPr>
      </w:pPr>
      <w:r>
        <w:rPr>
          <w:rFonts w:hint="eastAsia"/>
        </w:rPr>
        <w:tab/>
        <w:t xml:space="preserve">200.  </w:t>
      </w:r>
      <w:r>
        <w:rPr>
          <w:rFonts w:hint="eastAsia"/>
        </w:rPr>
        <w:t>委员会强烈建议香港特别行政区设立一个部门间除贫机构或一个独立的除贫委员会，以便开展有关研究，制定除贫战略并监测各项政策对除贫的影响。</w:t>
      </w:r>
    </w:p>
    <w:p w:rsidR="00000000" w:rsidRDefault="00000000">
      <w:pPr>
        <w:spacing w:line="324" w:lineRule="auto"/>
        <w:rPr>
          <w:rFonts w:hint="eastAsia"/>
        </w:rPr>
      </w:pPr>
      <w:r>
        <w:rPr>
          <w:rFonts w:hint="eastAsia"/>
        </w:rPr>
        <w:tab/>
        <w:t xml:space="preserve">201.  </w:t>
      </w:r>
      <w:r>
        <w:rPr>
          <w:rFonts w:hint="eastAsia"/>
        </w:rPr>
        <w:t>委员会敦促香港特别行政区确保全面社会保险援助制度的水平使领取者能够享有符合《公约》第九条和第十一条规定的合理的生活水平。</w:t>
      </w:r>
    </w:p>
    <w:p w:rsidR="00000000" w:rsidRDefault="00000000">
      <w:pPr>
        <w:spacing w:line="324" w:lineRule="auto"/>
        <w:rPr>
          <w:rFonts w:hint="eastAsia"/>
        </w:rPr>
      </w:pPr>
      <w:r>
        <w:rPr>
          <w:rFonts w:hint="eastAsia"/>
        </w:rPr>
        <w:tab/>
        <w:t xml:space="preserve">202.  </w:t>
      </w:r>
      <w:r>
        <w:rPr>
          <w:rFonts w:hint="eastAsia"/>
        </w:rPr>
        <w:t>委员会敦促香港特别行政区在制定和执行有关永久居留和分离家庭的政策时，密切关注这一问题所涉人权的各个方面，包括《公约》第二条第二款、第三条以及第十条。委员会提醒香港特别行政区注意：与第十条相关的任何限制都必须以第四条所列明的各项内容为依据。委员会敦促香港特别行政区重新考虑续延在对</w:t>
      </w:r>
      <w:r>
        <w:rPr>
          <w:rFonts w:hint="eastAsia"/>
        </w:rPr>
        <w:t>1999</w:t>
      </w:r>
      <w:r>
        <w:rPr>
          <w:rFonts w:hint="eastAsia"/>
        </w:rPr>
        <w:t>年</w:t>
      </w:r>
      <w:r>
        <w:rPr>
          <w:rFonts w:hint="eastAsia"/>
        </w:rPr>
        <w:t>6</w:t>
      </w:r>
      <w:r>
        <w:rPr>
          <w:rFonts w:hint="eastAsia"/>
        </w:rPr>
        <w:t>月</w:t>
      </w:r>
      <w:r>
        <w:rPr>
          <w:rFonts w:hint="eastAsia"/>
        </w:rPr>
        <w:t>26</w:t>
      </w:r>
      <w:r>
        <w:rPr>
          <w:rFonts w:hint="eastAsia"/>
        </w:rPr>
        <w:t>日《基本法》第二十六条解释之后所作的“让步”。</w:t>
      </w:r>
    </w:p>
    <w:p w:rsidR="00000000" w:rsidRDefault="00000000">
      <w:pPr>
        <w:spacing w:line="324" w:lineRule="auto"/>
        <w:rPr>
          <w:rFonts w:hint="eastAsia"/>
        </w:rPr>
      </w:pPr>
      <w:r>
        <w:rPr>
          <w:rFonts w:hint="eastAsia"/>
        </w:rPr>
        <w:tab/>
        <w:t xml:space="preserve">203.  </w:t>
      </w:r>
      <w:r>
        <w:rPr>
          <w:rFonts w:hint="eastAsia"/>
        </w:rPr>
        <w:t>委员会敦促香港特别行政区提高与永久居留和分离家庭有关的所有程序的透明度。例如，委员会建议向公众提供所有妥为分类</w:t>
      </w:r>
      <w:r>
        <w:rPr>
          <w:rFonts w:hint="eastAsia"/>
        </w:rPr>
        <w:t>(</w:t>
      </w:r>
      <w:r>
        <w:rPr>
          <w:rFonts w:hint="eastAsia"/>
        </w:rPr>
        <w:t>例如按申请人来源分类</w:t>
      </w:r>
      <w:r>
        <w:rPr>
          <w:rFonts w:hint="eastAsia"/>
        </w:rPr>
        <w:t>)</w:t>
      </w:r>
      <w:r>
        <w:rPr>
          <w:rFonts w:hint="eastAsia"/>
        </w:rPr>
        <w:t>的资料，并且每</w:t>
      </w:r>
      <w:r>
        <w:rPr>
          <w:rFonts w:hint="eastAsia"/>
        </w:rPr>
        <w:t>6</w:t>
      </w:r>
      <w:r>
        <w:rPr>
          <w:rFonts w:hint="eastAsia"/>
        </w:rPr>
        <w:t>个月将这些资料提交立法会讨论。</w:t>
      </w:r>
    </w:p>
    <w:p w:rsidR="00000000" w:rsidRDefault="00000000">
      <w:pPr>
        <w:spacing w:line="324" w:lineRule="auto"/>
        <w:rPr>
          <w:rFonts w:hint="eastAsia"/>
        </w:rPr>
      </w:pPr>
      <w:r>
        <w:rPr>
          <w:rFonts w:hint="eastAsia"/>
        </w:rPr>
        <w:tab/>
        <w:t xml:space="preserve">204.  </w:t>
      </w:r>
      <w:r>
        <w:rPr>
          <w:rFonts w:hint="eastAsia"/>
        </w:rPr>
        <w:t>委员会呼吁香港特别行政区采取紧急措施，处理导致青少年自杀和各种虐待儿童现象的问题。</w:t>
      </w:r>
    </w:p>
    <w:p w:rsidR="00000000" w:rsidRDefault="00000000">
      <w:pPr>
        <w:spacing w:line="324" w:lineRule="auto"/>
        <w:rPr>
          <w:rFonts w:hint="eastAsia"/>
        </w:rPr>
      </w:pPr>
      <w:r>
        <w:rPr>
          <w:rFonts w:hint="eastAsia"/>
        </w:rPr>
        <w:tab/>
        <w:t xml:space="preserve">205.  </w:t>
      </w:r>
      <w:r>
        <w:rPr>
          <w:rFonts w:hint="eastAsia"/>
        </w:rPr>
        <w:t>委员会呼吁香港特别行政区修订有关法律，提高刑事责任年龄，以确保《公约》第十条规定的儿童权利。</w:t>
      </w:r>
    </w:p>
    <w:p w:rsidR="00000000" w:rsidRDefault="00000000">
      <w:pPr>
        <w:spacing w:line="324" w:lineRule="auto"/>
        <w:rPr>
          <w:rFonts w:hint="eastAsia"/>
        </w:rPr>
      </w:pPr>
      <w:r>
        <w:rPr>
          <w:rFonts w:hint="eastAsia"/>
        </w:rPr>
        <w:tab/>
        <w:t xml:space="preserve">206.  </w:t>
      </w:r>
      <w:r>
        <w:rPr>
          <w:rFonts w:hint="eastAsia"/>
        </w:rPr>
        <w:t>委员会呼吁香港特别行政区尽快重视包括擅自占地者和居住在屋顶结构以及“床位公寓”或“笼屋”中的人在内的所有香港居民的住房权。委员会请香港特别行政区在下次定期报告中特别重视现行政策对擅自占地者、屋顶结构和“床位公寓”或“笼屋”的影响问题。具体而言，委员会希望香港特别行政区就《床位公寓法令》</w:t>
      </w:r>
      <w:r>
        <w:rPr>
          <w:rFonts w:hint="eastAsia"/>
        </w:rPr>
        <w:t>(</w:t>
      </w:r>
      <w:r>
        <w:rPr>
          <w:rFonts w:hint="eastAsia"/>
        </w:rPr>
        <w:t>第</w:t>
      </w:r>
      <w:r>
        <w:rPr>
          <w:rFonts w:hint="eastAsia"/>
        </w:rPr>
        <w:t>447</w:t>
      </w:r>
      <w:r>
        <w:rPr>
          <w:rFonts w:hint="eastAsia"/>
        </w:rPr>
        <w:t>章</w:t>
      </w:r>
      <w:r>
        <w:rPr>
          <w:rFonts w:hint="eastAsia"/>
        </w:rPr>
        <w:t>)</w:t>
      </w:r>
      <w:r>
        <w:rPr>
          <w:rFonts w:hint="eastAsia"/>
        </w:rPr>
        <w:t>的执行和效果问题发表看法。</w:t>
      </w:r>
    </w:p>
    <w:p w:rsidR="00000000" w:rsidRDefault="00000000">
      <w:pPr>
        <w:spacing w:line="324" w:lineRule="auto"/>
        <w:rPr>
          <w:rFonts w:hint="eastAsia"/>
        </w:rPr>
      </w:pPr>
      <w:r>
        <w:rPr>
          <w:rFonts w:hint="eastAsia"/>
        </w:rPr>
        <w:tab/>
        <w:t xml:space="preserve">207.  </w:t>
      </w:r>
      <w:r>
        <w:rPr>
          <w:rFonts w:hint="eastAsia"/>
        </w:rPr>
        <w:t>委员会建议香港特别行政区全面审查精神健康政策，并采取切实有效的措施，以确保患有精神疾病者能够享有得到充分、负担得起的卫生保健的权利。委员会敦促当局对公众进行宣传教育，以消除歧视精神病患者的现象。</w:t>
      </w:r>
    </w:p>
    <w:p w:rsidR="00000000" w:rsidRDefault="00000000">
      <w:pPr>
        <w:spacing w:line="324" w:lineRule="auto"/>
        <w:rPr>
          <w:rFonts w:hint="eastAsia"/>
        </w:rPr>
      </w:pPr>
      <w:r>
        <w:rPr>
          <w:rFonts w:hint="eastAsia"/>
        </w:rPr>
        <w:tab/>
        <w:t xml:space="preserve">208.  </w:t>
      </w:r>
      <w:r>
        <w:rPr>
          <w:rFonts w:hint="eastAsia"/>
        </w:rPr>
        <w:t>委员会请香港特别行政区向公民广为散发这些结论性意见。</w:t>
      </w:r>
    </w:p>
    <w:p w:rsidR="00000000" w:rsidRDefault="00000000">
      <w:pPr>
        <w:spacing w:line="324" w:lineRule="auto"/>
        <w:rPr>
          <w:rFonts w:hint="eastAsia"/>
        </w:rPr>
      </w:pPr>
      <w:r>
        <w:rPr>
          <w:rFonts w:hint="eastAsia"/>
        </w:rPr>
        <w:tab/>
        <w:t xml:space="preserve">209.  </w:t>
      </w:r>
      <w:r>
        <w:rPr>
          <w:rFonts w:hint="eastAsia"/>
        </w:rPr>
        <w:t>委员会请香港特别行政区在第二份定期报告中报告这些结论性意见的执行情况。</w:t>
      </w:r>
    </w:p>
    <w:p w:rsidR="00000000" w:rsidRDefault="00000000">
      <w:pPr>
        <w:spacing w:after="320" w:line="324" w:lineRule="auto"/>
        <w:rPr>
          <w:rFonts w:hint="eastAsia"/>
        </w:rPr>
      </w:pPr>
      <w:r>
        <w:rPr>
          <w:rFonts w:hint="eastAsia"/>
        </w:rPr>
        <w:tab/>
        <w:t xml:space="preserve">210.  </w:t>
      </w:r>
      <w:r>
        <w:rPr>
          <w:rFonts w:hint="eastAsia"/>
        </w:rPr>
        <w:t>委员会进一步请香港特别行政区在</w:t>
      </w:r>
      <w:r>
        <w:rPr>
          <w:rFonts w:hint="eastAsia"/>
        </w:rPr>
        <w:t>2003</w:t>
      </w:r>
      <w:r>
        <w:rPr>
          <w:rFonts w:hint="eastAsia"/>
        </w:rPr>
        <w:t>年</w:t>
      </w:r>
      <w:r>
        <w:rPr>
          <w:rFonts w:hint="eastAsia"/>
        </w:rPr>
        <w:t>6</w:t>
      </w:r>
      <w:r>
        <w:rPr>
          <w:rFonts w:hint="eastAsia"/>
        </w:rPr>
        <w:t>月</w:t>
      </w:r>
      <w:r>
        <w:rPr>
          <w:rFonts w:hint="eastAsia"/>
        </w:rPr>
        <w:t>30</w:t>
      </w:r>
      <w:r>
        <w:rPr>
          <w:rFonts w:hint="eastAsia"/>
        </w:rPr>
        <w:t>日之前提交资料，介绍执行委员会在第</w:t>
      </w:r>
      <w:r>
        <w:rPr>
          <w:rFonts w:hint="eastAsia"/>
        </w:rPr>
        <w:t>192</w:t>
      </w:r>
      <w:r>
        <w:rPr>
          <w:rFonts w:hint="eastAsia"/>
        </w:rPr>
        <w:t>段中的</w:t>
      </w:r>
      <w:r>
        <w:rPr>
          <w:rFonts w:hint="eastAsia"/>
        </w:rPr>
        <w:t>(</w:t>
      </w:r>
      <w:r>
        <w:rPr>
          <w:rFonts w:hint="eastAsia"/>
        </w:rPr>
        <w:t>关于种族歧视问题的</w:t>
      </w:r>
      <w:r>
        <w:rPr>
          <w:rFonts w:hint="eastAsia"/>
        </w:rPr>
        <w:t>)</w:t>
      </w:r>
      <w:r>
        <w:rPr>
          <w:rFonts w:hint="eastAsia"/>
        </w:rPr>
        <w:t>建议的进展情况。委员会请香港特别行政区按照规定的提交日期提交完整的第二次定期报告。</w:t>
      </w:r>
    </w:p>
    <w:p w:rsidR="00000000" w:rsidRDefault="00000000">
      <w:pPr>
        <w:pStyle w:val="Heading3"/>
        <w:rPr>
          <w:rFonts w:ascii="Univers (WN)" w:hAnsi="Univers (WN)" w:hint="eastAsia"/>
          <w:kern w:val="0"/>
          <w:sz w:val="28"/>
        </w:rPr>
      </w:pPr>
      <w:r>
        <w:rPr>
          <w:rFonts w:ascii="Univers (WN)" w:hAnsi="Univers (WN)" w:hint="eastAsia"/>
          <w:kern w:val="0"/>
          <w:sz w:val="28"/>
        </w:rPr>
        <w:t>大</w:t>
      </w:r>
      <w:r>
        <w:rPr>
          <w:rFonts w:ascii="Univers (WN)" w:hAnsi="Univers (WN)" w:hint="eastAsia"/>
          <w:kern w:val="0"/>
          <w:sz w:val="28"/>
        </w:rPr>
        <w:t xml:space="preserve"> </w:t>
      </w:r>
      <w:r>
        <w:rPr>
          <w:rFonts w:ascii="Univers (WN)" w:hAnsi="Univers (WN)" w:hint="eastAsia"/>
          <w:kern w:val="0"/>
          <w:sz w:val="28"/>
        </w:rPr>
        <w:t>韩</w:t>
      </w:r>
      <w:r>
        <w:rPr>
          <w:rFonts w:ascii="Univers (WN)" w:hAnsi="Univers (WN)" w:hint="eastAsia"/>
          <w:kern w:val="0"/>
          <w:sz w:val="28"/>
        </w:rPr>
        <w:t xml:space="preserve"> </w:t>
      </w:r>
      <w:r>
        <w:rPr>
          <w:rFonts w:ascii="Univers (WN)" w:hAnsi="Univers (WN)" w:hint="eastAsia"/>
          <w:kern w:val="0"/>
          <w:sz w:val="28"/>
        </w:rPr>
        <w:t>民</w:t>
      </w:r>
      <w:r>
        <w:rPr>
          <w:rFonts w:ascii="Univers (WN)" w:hAnsi="Univers (WN)" w:hint="eastAsia"/>
          <w:kern w:val="0"/>
          <w:sz w:val="28"/>
        </w:rPr>
        <w:t xml:space="preserve"> </w:t>
      </w:r>
      <w:r>
        <w:rPr>
          <w:rFonts w:ascii="Univers (WN)" w:hAnsi="Univers (WN)" w:hint="eastAsia"/>
          <w:kern w:val="0"/>
          <w:sz w:val="28"/>
        </w:rPr>
        <w:t>国</w:t>
      </w:r>
    </w:p>
    <w:p w:rsidR="00000000" w:rsidRDefault="00000000">
      <w:pPr>
        <w:spacing w:after="320"/>
        <w:rPr>
          <w:rFonts w:hint="eastAsia"/>
        </w:rPr>
      </w:pPr>
      <w:r>
        <w:rPr>
          <w:rFonts w:hint="eastAsia"/>
        </w:rPr>
        <w:tab/>
      </w:r>
      <w:r>
        <w:t>21</w:t>
      </w:r>
      <w:r>
        <w:rPr>
          <w:rFonts w:hint="eastAsia"/>
        </w:rPr>
        <w:t xml:space="preserve">1.  </w:t>
      </w:r>
      <w:r>
        <w:rPr>
          <w:rFonts w:hint="eastAsia"/>
        </w:rPr>
        <w:t>委员会在</w:t>
      </w:r>
      <w:r>
        <w:rPr>
          <w:rFonts w:hint="eastAsia"/>
        </w:rPr>
        <w:t>2001</w:t>
      </w:r>
      <w:r>
        <w:rPr>
          <w:rFonts w:hint="eastAsia"/>
        </w:rPr>
        <w:t>年</w:t>
      </w:r>
      <w:r>
        <w:rPr>
          <w:rFonts w:hint="eastAsia"/>
        </w:rPr>
        <w:t>4</w:t>
      </w:r>
      <w:r>
        <w:rPr>
          <w:rFonts w:hint="eastAsia"/>
        </w:rPr>
        <w:t>月</w:t>
      </w:r>
      <w:r>
        <w:rPr>
          <w:rFonts w:hint="eastAsia"/>
        </w:rPr>
        <w:t>30</w:t>
      </w:r>
      <w:r>
        <w:rPr>
          <w:rFonts w:hint="eastAsia"/>
        </w:rPr>
        <w:t>日和</w:t>
      </w:r>
      <w:r>
        <w:rPr>
          <w:rFonts w:hint="eastAsia"/>
        </w:rPr>
        <w:t>5</w:t>
      </w:r>
      <w:r>
        <w:rPr>
          <w:rFonts w:hint="eastAsia"/>
        </w:rPr>
        <w:t>月</w:t>
      </w:r>
      <w:r>
        <w:rPr>
          <w:rFonts w:hint="eastAsia"/>
        </w:rPr>
        <w:t>1</w:t>
      </w:r>
      <w:r>
        <w:rPr>
          <w:rFonts w:hint="eastAsia"/>
        </w:rPr>
        <w:t>日举行的第</w:t>
      </w:r>
      <w:r>
        <w:rPr>
          <w:rFonts w:hint="eastAsia"/>
        </w:rPr>
        <w:t>12</w:t>
      </w:r>
      <w:r>
        <w:rPr>
          <w:rFonts w:hint="eastAsia"/>
        </w:rPr>
        <w:t>次至第</w:t>
      </w:r>
      <w:r>
        <w:rPr>
          <w:rFonts w:hint="eastAsia"/>
        </w:rPr>
        <w:t>14</w:t>
      </w:r>
      <w:r>
        <w:rPr>
          <w:rFonts w:hint="eastAsia"/>
        </w:rPr>
        <w:t>次会议</w:t>
      </w:r>
      <w:r>
        <w:rPr>
          <w:rFonts w:hint="eastAsia"/>
        </w:rPr>
        <w:t>(E/C.12/2001/SR.12</w:t>
      </w:r>
      <w:r>
        <w:rPr>
          <w:rFonts w:hint="eastAsia"/>
        </w:rPr>
        <w:t>、</w:t>
      </w:r>
      <w:r>
        <w:rPr>
          <w:rFonts w:hint="eastAsia"/>
        </w:rPr>
        <w:t>13</w:t>
      </w:r>
      <w:r>
        <w:rPr>
          <w:rFonts w:hint="eastAsia"/>
        </w:rPr>
        <w:t>和</w:t>
      </w:r>
      <w:r>
        <w:rPr>
          <w:rFonts w:hint="eastAsia"/>
        </w:rPr>
        <w:t>14)</w:t>
      </w:r>
      <w:r>
        <w:rPr>
          <w:rFonts w:hint="eastAsia"/>
        </w:rPr>
        <w:t>上审议了大韩民国关于《公约》第一至第十五条执行情况的第二次定期报告</w:t>
      </w:r>
      <w:r>
        <w:rPr>
          <w:rFonts w:hint="eastAsia"/>
        </w:rPr>
        <w:t>(E/1990/6/</w:t>
      </w:r>
      <w:r>
        <w:t>Add.23)</w:t>
      </w:r>
      <w:r>
        <w:t>，</w:t>
      </w:r>
      <w:r>
        <w:rPr>
          <w:rFonts w:hint="eastAsia"/>
        </w:rPr>
        <w:t>并在</w:t>
      </w:r>
      <w:r>
        <w:rPr>
          <w:rFonts w:hint="eastAsia"/>
        </w:rPr>
        <w:t>2001</w:t>
      </w:r>
      <w:r>
        <w:rPr>
          <w:rFonts w:hint="eastAsia"/>
        </w:rPr>
        <w:t>年</w:t>
      </w:r>
      <w:r>
        <w:rPr>
          <w:rFonts w:hint="eastAsia"/>
        </w:rPr>
        <w:t>5</w:t>
      </w:r>
      <w:r>
        <w:rPr>
          <w:rFonts w:hint="eastAsia"/>
        </w:rPr>
        <w:t>月</w:t>
      </w:r>
      <w:r>
        <w:rPr>
          <w:rFonts w:hint="eastAsia"/>
        </w:rPr>
        <w:t>9</w:t>
      </w:r>
      <w:r>
        <w:rPr>
          <w:rFonts w:hint="eastAsia"/>
        </w:rPr>
        <w:t>日举行的第</w:t>
      </w:r>
      <w:r>
        <w:rPr>
          <w:rFonts w:hint="eastAsia"/>
        </w:rPr>
        <w:t>25</w:t>
      </w:r>
      <w:r>
        <w:rPr>
          <w:rFonts w:hint="eastAsia"/>
        </w:rPr>
        <w:t>和</w:t>
      </w:r>
      <w:r>
        <w:rPr>
          <w:rFonts w:hint="eastAsia"/>
        </w:rPr>
        <w:t>26</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212.  </w:t>
      </w:r>
      <w:r>
        <w:rPr>
          <w:rFonts w:hint="eastAsia"/>
        </w:rPr>
        <w:t>委员会表示赞赏缔约国提交了全面的报告并对其问题清单</w:t>
      </w:r>
      <w:r>
        <w:rPr>
          <w:rFonts w:hint="eastAsia"/>
        </w:rPr>
        <w:t>(E/C.12/Q/ REPOFKOR/2)</w:t>
      </w:r>
      <w:r>
        <w:rPr>
          <w:rFonts w:hint="eastAsia"/>
        </w:rPr>
        <w:t>作了书面答复。委员会满意地注意到派出了大型的专家代表团进行报告并以坦率和建设性的方式进行了对话。但委员会注意到，该报告没有列入有关一些重要领域的资料和最新的统计数据，在有关金融危机后的严重形势方面的资料尤其如此，尽管后来向委员会以书面和口头形式提供的资料已部分纠正了这种情况。</w:t>
      </w:r>
    </w:p>
    <w:p w:rsidR="00000000" w:rsidRDefault="00000000">
      <w:pPr>
        <w:spacing w:after="320"/>
        <w:rPr>
          <w:rFonts w:hint="eastAsia"/>
        </w:rPr>
      </w:pPr>
      <w:r>
        <w:rPr>
          <w:rFonts w:hint="eastAsia"/>
        </w:rPr>
        <w:tab/>
        <w:t xml:space="preserve">213.  </w:t>
      </w:r>
      <w:r>
        <w:rPr>
          <w:rFonts w:hint="eastAsia"/>
        </w:rPr>
        <w:t>委员会感到遗憾的是，载于在委员会审查其初次报告时通过的前几次结论性意见中的建议大多数没有得到执行。</w:t>
      </w:r>
      <w:r>
        <w:rPr>
          <w:rStyle w:val="FootnoteReference"/>
        </w:rPr>
        <w:footnoteReference w:id="11"/>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214.  </w:t>
      </w:r>
      <w:r>
        <w:rPr>
          <w:rFonts w:hint="eastAsia"/>
        </w:rPr>
        <w:t>委员会满意地注意到大韩民国的经济从</w:t>
      </w:r>
      <w:r>
        <w:rPr>
          <w:rFonts w:hint="eastAsia"/>
        </w:rPr>
        <w:t>1997-1998</w:t>
      </w:r>
      <w:r>
        <w:rPr>
          <w:rFonts w:hint="eastAsia"/>
        </w:rPr>
        <w:t>年的金融危机中明显迅速地得到了恢复，目前对人权普遍呈现着开放的气氛，而且近来在实现享有一些经济、社会和文化权利方面取得了进展。</w:t>
      </w:r>
    </w:p>
    <w:p w:rsidR="00000000" w:rsidRDefault="00000000">
      <w:pPr>
        <w:rPr>
          <w:rFonts w:hint="eastAsia"/>
        </w:rPr>
      </w:pPr>
      <w:r>
        <w:rPr>
          <w:rFonts w:hint="eastAsia"/>
        </w:rPr>
        <w:tab/>
        <w:t xml:space="preserve">215.  </w:t>
      </w:r>
      <w:r>
        <w:rPr>
          <w:rFonts w:hint="eastAsia"/>
        </w:rPr>
        <w:t>委员会满意地注意到通过了一系列广泛的旨在确保所有人享有适当生活标准的法律和方案，其中包括</w:t>
      </w:r>
      <w:r>
        <w:rPr>
          <w:rFonts w:hint="eastAsia"/>
        </w:rPr>
        <w:t>1999</w:t>
      </w:r>
      <w:r>
        <w:rPr>
          <w:rFonts w:hint="eastAsia"/>
        </w:rPr>
        <w:t>年的《全国基本生活保障法》、《就业保险法》、《全国养恤金计划》、《国家健康保险计划》以及《工业事故赔偿法》。委员会欢迎将最低工资制的适用范围扩大到所有企业的工人，而以前最低工资制仅适用于雇用</w:t>
      </w:r>
      <w:r>
        <w:rPr>
          <w:rFonts w:hint="eastAsia"/>
        </w:rPr>
        <w:t>10</w:t>
      </w:r>
      <w:r>
        <w:rPr>
          <w:rFonts w:hint="eastAsia"/>
        </w:rPr>
        <w:t>人以上的企业的工人。</w:t>
      </w:r>
    </w:p>
    <w:p w:rsidR="00000000" w:rsidRDefault="00000000">
      <w:pPr>
        <w:rPr>
          <w:rFonts w:hint="eastAsia"/>
        </w:rPr>
      </w:pPr>
      <w:r>
        <w:rPr>
          <w:rFonts w:hint="eastAsia"/>
        </w:rPr>
        <w:tab/>
        <w:t xml:space="preserve">216.  </w:t>
      </w:r>
      <w:r>
        <w:rPr>
          <w:rFonts w:hint="eastAsia"/>
        </w:rPr>
        <w:t>委员会注意到最近设立了两性平等部。委员会还满意地注意到已采取了行动，使妇女能平等地就业、与外国人结婚、在子女登记方面享有平等，并有可能使其子女采用她们的姓。委员会还欢迎《儿童福利法》以及已制定的旨在大量扩充公营和私营托儿设施的方案，这些方案正在鼓励妇女参与有报酬的活动。</w:t>
      </w:r>
    </w:p>
    <w:p w:rsidR="00000000" w:rsidRDefault="00000000">
      <w:pPr>
        <w:spacing w:after="320"/>
        <w:rPr>
          <w:rFonts w:hint="eastAsia"/>
        </w:rPr>
      </w:pPr>
      <w:r>
        <w:rPr>
          <w:rFonts w:hint="eastAsia"/>
        </w:rPr>
        <w:tab/>
        <w:t xml:space="preserve">217.  </w:t>
      </w:r>
      <w:r>
        <w:rPr>
          <w:rFonts w:hint="eastAsia"/>
        </w:rPr>
        <w:t>委员会欢迎最近在汉城开设了联合国难民事务高级专员的一个办事处，可用以处理寻求庇护的申请。</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218.  </w:t>
      </w:r>
      <w:r>
        <w:rPr>
          <w:rFonts w:hint="eastAsia"/>
        </w:rPr>
        <w:t>委员会注意到缔约国正处于重大的社会经济转型期，这影响了它履行《公约》规定的义务的能力。</w:t>
      </w:r>
    </w:p>
    <w:p w:rsidR="00000000" w:rsidRDefault="00000000">
      <w:pPr>
        <w:rPr>
          <w:rFonts w:hint="eastAsia"/>
        </w:rPr>
      </w:pPr>
      <w:r>
        <w:rPr>
          <w:rFonts w:hint="eastAsia"/>
        </w:rPr>
        <w:tab/>
        <w:t xml:space="preserve">219.  </w:t>
      </w:r>
      <w:r>
        <w:rPr>
          <w:rFonts w:hint="eastAsia"/>
        </w:rPr>
        <w:t>委员会注意到普遍存在的“堡垒心态”继续对享有经济、社会和文化权利产生消极的影响，而《国家安全法》又强化了这种心态。此外，国防费用很高，这与用于经济、社会和文化权利各关键领域的预算日益减少形成了对比。</w:t>
      </w:r>
    </w:p>
    <w:p w:rsidR="00000000" w:rsidRDefault="00000000">
      <w:pPr>
        <w:rPr>
          <w:rFonts w:hint="eastAsia"/>
        </w:rPr>
      </w:pPr>
      <w:r>
        <w:rPr>
          <w:rFonts w:hint="eastAsia"/>
        </w:rPr>
        <w:tab/>
        <w:t xml:space="preserve">220.  </w:t>
      </w:r>
      <w:r>
        <w:rPr>
          <w:rFonts w:hint="eastAsia"/>
        </w:rPr>
        <w:t>委员会注意到根深蒂固的传统和文化偏见使诸如移民工人等某种类别的人以及许多妇女处于社会的边缘地位。</w:t>
      </w:r>
    </w:p>
    <w:p w:rsidR="00000000" w:rsidRDefault="00000000">
      <w:pPr>
        <w:spacing w:after="320"/>
        <w:rPr>
          <w:rFonts w:hint="eastAsia"/>
        </w:rPr>
      </w:pPr>
      <w:r>
        <w:rPr>
          <w:rFonts w:hint="eastAsia"/>
        </w:rPr>
        <w:tab/>
        <w:t xml:space="preserve">221.  </w:t>
      </w:r>
      <w:r>
        <w:rPr>
          <w:rFonts w:hint="eastAsia"/>
        </w:rPr>
        <w:t>委员会还注意到缔约国采用的“经济第一”的策略已导致将保护经济、社会和文化权利置于较次要的地位。这种情况已使社会中某些群体在诸如住房、社会福利和保健等方面陷入边缘地位。</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222.  </w:t>
      </w:r>
      <w:r>
        <w:rPr>
          <w:rFonts w:hint="eastAsia"/>
        </w:rPr>
        <w:t>委员会感到关注的是，缔约国在与国际金融机构进行旨在克服其金融危机和改造其经济结构的谈判时没有考虑到它的《公约》义务。过分依赖宏观经济政策的做法对享有经济、社会和文化权利产生了严重的不利影响，这表现为大规模的开除和解雇雇员，就业稳定性明显恶化，收入日渐不均，破碎家庭的数目日增，以及大量的人陷入社会边缘地位。</w:t>
      </w:r>
    </w:p>
    <w:p w:rsidR="00000000" w:rsidRDefault="00000000">
      <w:pPr>
        <w:rPr>
          <w:rFonts w:hint="eastAsia"/>
        </w:rPr>
      </w:pPr>
      <w:r>
        <w:rPr>
          <w:rFonts w:hint="eastAsia"/>
        </w:rPr>
        <w:tab/>
        <w:t xml:space="preserve">223.  </w:t>
      </w:r>
      <w:r>
        <w:rPr>
          <w:rFonts w:hint="eastAsia"/>
        </w:rPr>
        <w:t>委员会关注地认为，在迅速发展经济的同时，并没有作出相应的努力来保障经济、社会和文化权利。委员会感到关切的是，在这种情况下，正在因经济复苏和市场竞争力而牺牲一些权利或一些群体的权利。</w:t>
      </w:r>
    </w:p>
    <w:p w:rsidR="00000000" w:rsidRDefault="00000000">
      <w:pPr>
        <w:rPr>
          <w:rFonts w:hint="eastAsia"/>
        </w:rPr>
      </w:pPr>
      <w:r>
        <w:rPr>
          <w:rFonts w:hint="eastAsia"/>
        </w:rPr>
        <w:tab/>
        <w:t xml:space="preserve">224.  </w:t>
      </w:r>
      <w:r>
        <w:rPr>
          <w:rFonts w:hint="eastAsia"/>
        </w:rPr>
        <w:t>委员会感到关切的是，缔约国收集资料的方法似乎并非充分可靠。这方面的实例包括有关失业和就业不足、住房、贫穷和移徙方面的数据。在有些情况下，大韩民国政府提供的统计数字与包括联合国机构和非政府组织在内的其他来源提供的统计数字之间存在着十分巨大的差距，这严重地影响着政府旨在处理最脆弱的人和处于边缘地位的人的需求的政策和方案的效能。</w:t>
      </w:r>
    </w:p>
    <w:p w:rsidR="00000000" w:rsidRDefault="00000000">
      <w:pPr>
        <w:rPr>
          <w:rFonts w:hint="eastAsia"/>
        </w:rPr>
      </w:pPr>
      <w:r>
        <w:rPr>
          <w:rFonts w:hint="eastAsia"/>
        </w:rPr>
        <w:tab/>
        <w:t xml:space="preserve">225.  </w:t>
      </w:r>
      <w:r>
        <w:rPr>
          <w:rFonts w:hint="eastAsia"/>
        </w:rPr>
        <w:t>委员会感到遗憾的是，自对初次报告审查以来并未作出充分的努力，来确保在法律中充分体现《公约》规定的各项权利。委员会关切地注意到，按照《宪法》，《公约》的地位等同于国内法的地位，这意味着保护一些权利的规定可能会被其后颁布的法律或特别法律推翻。委员会感到遗憾的是，没有明确说明国内法院是否能援用所有的《公约》权利，并对不存在任何案例法一事感到遗憾。</w:t>
      </w:r>
    </w:p>
    <w:p w:rsidR="00000000" w:rsidRDefault="00000000">
      <w:pPr>
        <w:rPr>
          <w:rFonts w:hint="eastAsia"/>
        </w:rPr>
      </w:pPr>
      <w:r>
        <w:rPr>
          <w:rFonts w:hint="eastAsia"/>
        </w:rPr>
        <w:tab/>
        <w:t xml:space="preserve">226.  </w:t>
      </w:r>
      <w:r>
        <w:rPr>
          <w:rFonts w:hint="eastAsia"/>
        </w:rPr>
        <w:t>委员会尽管在上文注意到各种进展</w:t>
      </w:r>
      <w:r>
        <w:rPr>
          <w:rFonts w:hint="eastAsia"/>
        </w:rPr>
        <w:t>(</w:t>
      </w:r>
      <w:r>
        <w:rPr>
          <w:rFonts w:hint="eastAsia"/>
        </w:rPr>
        <w:t>上文第</w:t>
      </w:r>
      <w:r>
        <w:rPr>
          <w:rFonts w:hint="eastAsia"/>
        </w:rPr>
        <w:t>216</w:t>
      </w:r>
      <w:r>
        <w:rPr>
          <w:rFonts w:hint="eastAsia"/>
        </w:rPr>
        <w:t>段</w:t>
      </w:r>
      <w:r>
        <w:rPr>
          <w:rFonts w:hint="eastAsia"/>
        </w:rPr>
        <w:t>)</w:t>
      </w:r>
      <w:r>
        <w:rPr>
          <w:rFonts w:hint="eastAsia"/>
        </w:rPr>
        <w:t>，但它仍然极其关切地注意到妇女的地位依然不平等。持续存在的问题包括重男轻女的传统，这表现在频频发生的对女性胎儿进行人工流产，对妇女的生殖权利造成威胁；法律规定的父权制家长制度</w:t>
      </w:r>
      <w:r>
        <w:rPr>
          <w:rFonts w:hint="eastAsia"/>
        </w:rPr>
        <w:t>(</w:t>
      </w:r>
      <w:r>
        <w:rPr>
          <w:rFonts w:hint="eastAsia"/>
        </w:rPr>
        <w:t>“户主”</w:t>
      </w:r>
      <w:r>
        <w:rPr>
          <w:rFonts w:hint="eastAsia"/>
        </w:rPr>
        <w:t>)</w:t>
      </w:r>
      <w:r>
        <w:rPr>
          <w:rFonts w:hint="eastAsia"/>
        </w:rPr>
        <w:t>；频频发生的家庭暴力行为；妇女接受高等教育的机会较少；对妇女的歧视以及在工作场所的性骚扰；以及在支付给男女的平均薪金方面差距很大。</w:t>
      </w:r>
    </w:p>
    <w:p w:rsidR="00000000" w:rsidRDefault="00000000">
      <w:pPr>
        <w:rPr>
          <w:rFonts w:hint="eastAsia"/>
        </w:rPr>
      </w:pPr>
      <w:r>
        <w:rPr>
          <w:rFonts w:hint="eastAsia"/>
        </w:rPr>
        <w:tab/>
        <w:t xml:space="preserve">227.  </w:t>
      </w:r>
      <w:r>
        <w:rPr>
          <w:rFonts w:hint="eastAsia"/>
        </w:rPr>
        <w:t>委员会感到遗憾的是，在对话期间没有澄清所谓的“非正规工人”必须遵守的特殊的工作条件。来自独立来源的资料表明，“非正规”工人与“正规”工人有别，尽管他们往往从事相同的工作，但非正规工人领取的工资、养恤金、失业和保健补助较低，而且工作较没保障。委员会还注意到非正规工人在总劳动力中所占的比例已增加到一半，其中绝大多数是妇女。</w:t>
      </w:r>
    </w:p>
    <w:p w:rsidR="00000000" w:rsidRDefault="00000000">
      <w:pPr>
        <w:rPr>
          <w:rFonts w:hint="eastAsia"/>
        </w:rPr>
      </w:pPr>
      <w:r>
        <w:rPr>
          <w:rFonts w:hint="eastAsia"/>
        </w:rPr>
        <w:tab/>
        <w:t xml:space="preserve">228.  </w:t>
      </w:r>
      <w:r>
        <w:rPr>
          <w:rFonts w:hint="eastAsia"/>
        </w:rPr>
        <w:t>委员会感到震惊的是，近年来工业事故日益频繁，其原因显然是放宽了工业安全标准，而且现场视察员人数不足。</w:t>
      </w:r>
    </w:p>
    <w:p w:rsidR="00000000" w:rsidRDefault="00000000">
      <w:pPr>
        <w:rPr>
          <w:rFonts w:hint="eastAsia"/>
        </w:rPr>
      </w:pPr>
      <w:r>
        <w:rPr>
          <w:rFonts w:hint="eastAsia"/>
        </w:rPr>
        <w:tab/>
        <w:t xml:space="preserve">229.  </w:t>
      </w:r>
      <w:r>
        <w:rPr>
          <w:rFonts w:hint="eastAsia"/>
        </w:rPr>
        <w:t>委员会注意到教师在法律上可享有《公约》第八条规定的组织并参加工会的权利。然而委员会感到关切的是，他们仍然不得参加集体谈判和罢教，而这是《公约》和国家《宪法》</w:t>
      </w:r>
      <w:r>
        <w:rPr>
          <w:rFonts w:hint="eastAsia"/>
        </w:rPr>
        <w:t>(</w:t>
      </w:r>
      <w:r>
        <w:rPr>
          <w:rFonts w:hint="eastAsia"/>
        </w:rPr>
        <w:t>第</w:t>
      </w:r>
      <w:r>
        <w:rPr>
          <w:rFonts w:hint="eastAsia"/>
        </w:rPr>
        <w:t>33</w:t>
      </w:r>
      <w:r>
        <w:rPr>
          <w:rFonts w:hint="eastAsia"/>
        </w:rPr>
        <w:t>条</w:t>
      </w:r>
      <w:r>
        <w:rPr>
          <w:rFonts w:hint="eastAsia"/>
        </w:rPr>
        <w:t>)</w:t>
      </w:r>
      <w:r>
        <w:rPr>
          <w:rFonts w:hint="eastAsia"/>
        </w:rPr>
        <w:t>两者都保障的权利。在委员会认识到韩国社会传统上给予教师以崇高地位的同时，它认为大韩民国政府扮演制止行使这种基本权利的传统的护卫者的角色是不适当的。</w:t>
      </w:r>
    </w:p>
    <w:p w:rsidR="00000000" w:rsidRDefault="00000000">
      <w:pPr>
        <w:rPr>
          <w:rFonts w:hint="eastAsia"/>
        </w:rPr>
      </w:pPr>
      <w:r>
        <w:rPr>
          <w:rFonts w:hint="eastAsia"/>
        </w:rPr>
        <w:tab/>
        <w:t xml:space="preserve">230.  </w:t>
      </w:r>
      <w:r>
        <w:rPr>
          <w:rFonts w:hint="eastAsia"/>
        </w:rPr>
        <w:t>委员会还感到关切的是，制约工业行动的法律不透明，这似乎会使主管当局在确定罢工是否合法方面拥有过分的酌处权。在这方面，委员会认为采取将罢工活动视为犯罪行为的态度是完全不能接受的。此外委员会还深感不安的是，警察对最近因大规模裁员而引起的劳工示威行动使用了过度的武力。委员会认为，这些情况的综合影响显然是否定了《公约》第八条规定的权利。</w:t>
      </w:r>
    </w:p>
    <w:p w:rsidR="00000000" w:rsidRDefault="00000000">
      <w:pPr>
        <w:rPr>
          <w:rFonts w:hint="eastAsia"/>
        </w:rPr>
      </w:pPr>
      <w:r>
        <w:rPr>
          <w:rFonts w:hint="eastAsia"/>
        </w:rPr>
        <w:tab/>
        <w:t xml:space="preserve">231.  </w:t>
      </w:r>
      <w:r>
        <w:rPr>
          <w:rFonts w:hint="eastAsia"/>
        </w:rPr>
        <w:t>委员会感到关切的是，对儿童进行性剥削、童工以及因家庭瓦解而造成的苦难情况日益频繁。在这方面，给予儿童的法律保护显然没有得到充分执行。</w:t>
      </w:r>
    </w:p>
    <w:p w:rsidR="00000000" w:rsidRDefault="00000000">
      <w:pPr>
        <w:rPr>
          <w:rFonts w:hint="eastAsia"/>
        </w:rPr>
      </w:pPr>
      <w:r>
        <w:rPr>
          <w:rFonts w:hint="eastAsia"/>
        </w:rPr>
        <w:tab/>
        <w:t xml:space="preserve">232.  </w:t>
      </w:r>
      <w:r>
        <w:rPr>
          <w:rFonts w:hint="eastAsia"/>
        </w:rPr>
        <w:t>委员会关切地注意到，人口从农村转向城市地区，大多数旨在发展基础设施、教育、保健和其他基本设施的政府方案高度集中在城市地区。由于较年轻的人迁往城市，使许多老年人留下来照料农村的家庭农场。委员会感到遗憾的是，在本次对话期间没有充分谈论居住在农村地区的人的境况。</w:t>
      </w:r>
    </w:p>
    <w:p w:rsidR="00000000" w:rsidRDefault="00000000">
      <w:pPr>
        <w:rPr>
          <w:rFonts w:hint="eastAsia"/>
        </w:rPr>
      </w:pPr>
      <w:r>
        <w:rPr>
          <w:rFonts w:hint="eastAsia"/>
        </w:rPr>
        <w:tab/>
        <w:t xml:space="preserve">233.  </w:t>
      </w:r>
      <w:r>
        <w:rPr>
          <w:rFonts w:hint="eastAsia"/>
        </w:rPr>
        <w:t>尽管委员会欢迎尤其是通过《国家基本生活保障法》而采用了各种方案以增补生活在贫穷线之下的人的收入，但委员会对所提供的援助是否充分表示怀疑。符合援助要求的标准显然太严格，以致将许多穷人排除在外，而且据报道说定期提供的财务援助的金额可在不经通知和不提出任何理由的情况下大幅度地减少。据说《国家养恤金计划》的范围涉及全国并向所有人开放，但劳动大军中有些人即将达到领取养恤金的年龄，却无法向养恤金制度缴纳足够年份的款项，而该《计划》未能为在其中占极大比例的人提供生计。</w:t>
      </w:r>
    </w:p>
    <w:p w:rsidR="00000000" w:rsidRDefault="00000000">
      <w:pPr>
        <w:rPr>
          <w:rFonts w:hint="eastAsia"/>
        </w:rPr>
      </w:pPr>
      <w:r>
        <w:rPr>
          <w:rFonts w:hint="eastAsia"/>
        </w:rPr>
        <w:tab/>
        <w:t xml:space="preserve">234.  </w:t>
      </w:r>
      <w:r>
        <w:rPr>
          <w:rFonts w:hint="eastAsia"/>
        </w:rPr>
        <w:t>委员会关切地注意到，尽管缔约国力图促进残疾人就业，但尚未达到在雇用</w:t>
      </w:r>
      <w:r>
        <w:rPr>
          <w:rFonts w:hint="eastAsia"/>
        </w:rPr>
        <w:t>300</w:t>
      </w:r>
      <w:r>
        <w:rPr>
          <w:rFonts w:hint="eastAsia"/>
        </w:rPr>
        <w:t>名以上雇员的企业中残疾工人应占</w:t>
      </w:r>
      <w:r>
        <w:rPr>
          <w:rFonts w:hint="eastAsia"/>
        </w:rPr>
        <w:t>2%</w:t>
      </w:r>
      <w:r>
        <w:rPr>
          <w:rFonts w:hint="eastAsia"/>
        </w:rPr>
        <w:t>的这一先前的指标，即使在国家机构中也是如此。委员会还感到关切的是，似乎尚未设立为达到这一目标的实施机制。</w:t>
      </w:r>
    </w:p>
    <w:p w:rsidR="00000000" w:rsidRDefault="00000000">
      <w:pPr>
        <w:rPr>
          <w:rFonts w:hint="eastAsia"/>
        </w:rPr>
      </w:pPr>
      <w:r>
        <w:rPr>
          <w:rFonts w:hint="eastAsia"/>
        </w:rPr>
        <w:tab/>
        <w:t xml:space="preserve">235.  </w:t>
      </w:r>
      <w:r>
        <w:rPr>
          <w:rFonts w:hint="eastAsia"/>
        </w:rPr>
        <w:t>委员会感到遗憾的是，缺乏按照委员会关于强迫迁离的第</w:t>
      </w:r>
      <w:r>
        <w:rPr>
          <w:rFonts w:hint="eastAsia"/>
        </w:rPr>
        <w:t>7</w:t>
      </w:r>
      <w:r>
        <w:rPr>
          <w:rFonts w:hint="eastAsia"/>
        </w:rPr>
        <w:t>号一般性意见提供的准确资料，用以说明强行驱逐的次数及其得以发生的具体条件。委员会还感到关切的是，与因公共项目而遭到驱逐的私人住宅房主不同的是，私人建筑项目的受害者未获得赔偿或临时住所。此外，委员会还感到关切的是低收入群体特别是易受伤害和处于边缘地位的群体能否负担得起住房费用的问题；使用“塑料房”作住所的问题，因为这种房子会对居住者造成严重的危险；以及无家可归者人数日益增多的问题。</w:t>
      </w:r>
    </w:p>
    <w:p w:rsidR="00000000" w:rsidRDefault="00000000">
      <w:pPr>
        <w:rPr>
          <w:rFonts w:hint="eastAsia"/>
        </w:rPr>
      </w:pPr>
      <w:r>
        <w:rPr>
          <w:rFonts w:hint="eastAsia"/>
        </w:rPr>
        <w:tab/>
        <w:t xml:space="preserve">236.  </w:t>
      </w:r>
      <w:r>
        <w:rPr>
          <w:rFonts w:hint="eastAsia"/>
        </w:rPr>
        <w:t>委员会感到不安的是，政府分配用于保健的经费不足预算的</w:t>
      </w:r>
      <w:r>
        <w:rPr>
          <w:rFonts w:hint="eastAsia"/>
        </w:rPr>
        <w:t>1%</w:t>
      </w:r>
      <w:r>
        <w:rPr>
          <w:rFonts w:hint="eastAsia"/>
        </w:rPr>
        <w:t>，这一比例很低而且日益减少。委员会感到关切的是，私营保健设施占了优势</w:t>
      </w:r>
      <w:r>
        <w:rPr>
          <w:rFonts w:hint="eastAsia"/>
          <w:spacing w:val="-40"/>
          <w:sz w:val="22"/>
        </w:rPr>
        <w:t>——</w:t>
      </w:r>
      <w:r>
        <w:rPr>
          <w:sz w:val="22"/>
        </w:rPr>
        <w:t xml:space="preserve"> </w:t>
      </w:r>
      <w:r>
        <w:rPr>
          <w:rFonts w:hint="eastAsia"/>
        </w:rPr>
        <w:t>估计超过了所有保健设施的</w:t>
      </w:r>
      <w:r>
        <w:rPr>
          <w:rFonts w:hint="eastAsia"/>
        </w:rPr>
        <w:t>90%</w:t>
      </w:r>
      <w:r>
        <w:rPr>
          <w:rFonts w:hint="eastAsia"/>
        </w:rPr>
        <w:t>，这一趋势在经济危机之后有所加剧，并对大多数处于边际地位的社会阶层获得保健的机会产生不利影响。</w:t>
      </w:r>
    </w:p>
    <w:p w:rsidR="00000000" w:rsidRDefault="00000000">
      <w:pPr>
        <w:rPr>
          <w:rFonts w:hint="eastAsia"/>
        </w:rPr>
      </w:pPr>
      <w:r>
        <w:rPr>
          <w:rFonts w:hint="eastAsia"/>
        </w:rPr>
        <w:tab/>
        <w:t xml:space="preserve">237.  </w:t>
      </w:r>
      <w:r>
        <w:rPr>
          <w:rFonts w:hint="eastAsia"/>
        </w:rPr>
        <w:t>委员会关切地注意到，公立学校教育质量低下的现象迫使家庭以私人教育补充其子女教育之不足，从而使家庭尤其是低收入群体的家庭承受着过重的经济负担。</w:t>
      </w:r>
    </w:p>
    <w:p w:rsidR="00000000" w:rsidRDefault="00000000">
      <w:pPr>
        <w:rPr>
          <w:rFonts w:hint="eastAsia"/>
        </w:rPr>
      </w:pPr>
      <w:r>
        <w:rPr>
          <w:rFonts w:hint="eastAsia"/>
        </w:rPr>
        <w:tab/>
        <w:t xml:space="preserve">238.  </w:t>
      </w:r>
      <w:r>
        <w:rPr>
          <w:rFonts w:hint="eastAsia"/>
        </w:rPr>
        <w:t>委员会还关切地注意到在高等教育中私立学校占多数，这一事实不利于较低收入的群体。委员会还注意到高等学校的学生中三分之二以上为男性，这违反了男女平等的原则。</w:t>
      </w:r>
    </w:p>
    <w:p w:rsidR="00000000" w:rsidRDefault="00000000">
      <w:pPr>
        <w:rPr>
          <w:rFonts w:hint="eastAsia"/>
        </w:rPr>
      </w:pPr>
      <w:r>
        <w:rPr>
          <w:rFonts w:hint="eastAsia"/>
        </w:rPr>
        <w:tab/>
        <w:t xml:space="preserve">239.  </w:t>
      </w:r>
      <w:r>
        <w:rPr>
          <w:rFonts w:hint="eastAsia"/>
        </w:rPr>
        <w:t>委员会注意到只是在小学一级实行免费义务教育，这与缔约国的高经济发展水平是不相称的。</w:t>
      </w:r>
    </w:p>
    <w:p w:rsidR="00000000" w:rsidRDefault="00000000">
      <w:pPr>
        <w:rPr>
          <w:rFonts w:hint="eastAsia"/>
        </w:rPr>
      </w:pPr>
      <w:r>
        <w:rPr>
          <w:rFonts w:hint="eastAsia"/>
        </w:rPr>
        <w:tab/>
        <w:t xml:space="preserve">240.  </w:t>
      </w:r>
      <w:r>
        <w:rPr>
          <w:rFonts w:hint="eastAsia"/>
        </w:rPr>
        <w:t>委员会感到关切的是，现行的给予难民身份的标准显然过于严格，迄今仅批准了一项申请。</w:t>
      </w:r>
    </w:p>
    <w:p w:rsidR="00000000" w:rsidRDefault="00000000">
      <w:pPr>
        <w:rPr>
          <w:rFonts w:hint="eastAsia"/>
        </w:rPr>
      </w:pPr>
      <w:r>
        <w:rPr>
          <w:rFonts w:hint="eastAsia"/>
        </w:rPr>
        <w:tab/>
        <w:t xml:space="preserve">241.  </w:t>
      </w:r>
      <w:r>
        <w:rPr>
          <w:rFonts w:hint="eastAsia"/>
        </w:rPr>
        <w:t>委员会关切地注意到，尚未正式采用人权教育，作为最直接参与促进和保护经济、社会和文化权利的职业的所有成员的必修科目。</w:t>
      </w:r>
    </w:p>
    <w:p w:rsidR="00000000" w:rsidRDefault="00000000">
      <w:pPr>
        <w:spacing w:after="320"/>
        <w:rPr>
          <w:rFonts w:hint="eastAsia"/>
        </w:rPr>
      </w:pPr>
      <w:r>
        <w:rPr>
          <w:rFonts w:hint="eastAsia"/>
        </w:rPr>
        <w:tab/>
        <w:t xml:space="preserve">242.  </w:t>
      </w:r>
      <w:r>
        <w:rPr>
          <w:rFonts w:hint="eastAsia"/>
        </w:rPr>
        <w:t>委员会感到关切的是，《国家安全法》正在被用来限制知识分子和艺术家的活动。根据这项法律，不仅他们的作品受到审查、遭到没收或销毁，而且知识分子和艺术家本身也遭到刑事起诉。</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243.  </w:t>
      </w:r>
      <w:r>
        <w:rPr>
          <w:rFonts w:hint="eastAsia"/>
        </w:rPr>
        <w:t>委员会重申并确认载于其以前对缔约国初次报告</w:t>
      </w:r>
      <w:r>
        <w:rPr>
          <w:rFonts w:hint="eastAsia"/>
          <w:vertAlign w:val="superscript"/>
        </w:rPr>
        <w:t>9</w:t>
      </w:r>
      <w:r>
        <w:rPr>
          <w:rFonts w:hint="eastAsia"/>
        </w:rPr>
        <w:t xml:space="preserve"> </w:t>
      </w:r>
      <w:r>
        <w:rPr>
          <w:rFonts w:hint="eastAsia"/>
        </w:rPr>
        <w:t>的结论性意见中的建议，并促请缔约国采取具体步骤予以执行。</w:t>
      </w:r>
    </w:p>
    <w:p w:rsidR="00000000" w:rsidRDefault="00000000">
      <w:pPr>
        <w:rPr>
          <w:rFonts w:hint="eastAsia"/>
        </w:rPr>
      </w:pPr>
      <w:r>
        <w:rPr>
          <w:rFonts w:hint="eastAsia"/>
        </w:rPr>
        <w:tab/>
        <w:t xml:space="preserve">244.  </w:t>
      </w:r>
      <w:r>
        <w:rPr>
          <w:rFonts w:hint="eastAsia"/>
        </w:rPr>
        <w:t>委员会强调，从人权的观点采取的政府行动的起点是必须适当地了解每一种权利的实际情况，准确地辨别最脆弱的群体，并制定适当的法律、方案和政策。委员会促请国家统计机构和有关部委依照《公约》审查收集与所有权利有关的资料的方式。</w:t>
      </w:r>
    </w:p>
    <w:p w:rsidR="00000000" w:rsidRDefault="00000000">
      <w:pPr>
        <w:rPr>
          <w:rFonts w:hint="eastAsia"/>
        </w:rPr>
      </w:pPr>
      <w:r>
        <w:rPr>
          <w:rFonts w:hint="eastAsia"/>
        </w:rPr>
        <w:tab/>
        <w:t xml:space="preserve">245.  </w:t>
      </w:r>
      <w:r>
        <w:rPr>
          <w:rFonts w:hint="eastAsia"/>
        </w:rPr>
        <w:t>委员会在注意到已颁布一项设立全国人权委员会的新法律的同时，强调该委员会的设立必须充分符合“巴黎原则”</w:t>
      </w:r>
      <w:r>
        <w:rPr>
          <w:rFonts w:hint="eastAsia"/>
          <w:vertAlign w:val="superscript"/>
        </w:rPr>
        <w:t>8</w:t>
      </w:r>
      <w:r>
        <w:rPr>
          <w:rFonts w:hint="eastAsia"/>
        </w:rPr>
        <w:t xml:space="preserve"> </w:t>
      </w:r>
      <w:r>
        <w:rPr>
          <w:rFonts w:hint="eastAsia"/>
        </w:rPr>
        <w:t>，并在这方面提请注意委员会关于国家人权机构在保护经济、社会和文化权利方面的作用的第</w:t>
      </w:r>
      <w:r>
        <w:rPr>
          <w:rFonts w:hint="eastAsia"/>
        </w:rPr>
        <w:t>10</w:t>
      </w:r>
      <w:r>
        <w:rPr>
          <w:rFonts w:hint="eastAsia"/>
        </w:rPr>
        <w:t>号</w:t>
      </w:r>
      <w:r>
        <w:rPr>
          <w:rFonts w:hint="eastAsia"/>
        </w:rPr>
        <w:t>(1998)</w:t>
      </w:r>
      <w:r>
        <w:rPr>
          <w:rFonts w:hint="eastAsia"/>
        </w:rPr>
        <w:t>一般性意见。</w:t>
      </w:r>
    </w:p>
    <w:p w:rsidR="00000000" w:rsidRDefault="00000000">
      <w:pPr>
        <w:rPr>
          <w:rFonts w:hint="eastAsia"/>
        </w:rPr>
      </w:pPr>
      <w:r>
        <w:rPr>
          <w:rFonts w:hint="eastAsia"/>
        </w:rPr>
        <w:tab/>
        <w:t xml:space="preserve">246.  </w:t>
      </w:r>
      <w:r>
        <w:rPr>
          <w:rFonts w:hint="eastAsia"/>
        </w:rPr>
        <w:t>委员会促请缔约国赋予《公约》以法律地位，以便能在国内法律系统中直接援用。委员会建议这一地位应高于无论是判例法、先例法或特别法的所有国内法，并在这方面提请注意关于《公约》在国家适用的第</w:t>
      </w:r>
      <w:r>
        <w:rPr>
          <w:rFonts w:hint="eastAsia"/>
        </w:rPr>
        <w:t>9</w:t>
      </w:r>
      <w:r>
        <w:rPr>
          <w:rFonts w:hint="eastAsia"/>
        </w:rPr>
        <w:t>号</w:t>
      </w:r>
      <w:r>
        <w:rPr>
          <w:rFonts w:hint="eastAsia"/>
        </w:rPr>
        <w:t>(1998)</w:t>
      </w:r>
      <w:r>
        <w:rPr>
          <w:rFonts w:hint="eastAsia"/>
        </w:rPr>
        <w:t>一般性意见。</w:t>
      </w:r>
    </w:p>
    <w:p w:rsidR="00000000" w:rsidRDefault="00000000">
      <w:pPr>
        <w:rPr>
          <w:rFonts w:hint="eastAsia"/>
        </w:rPr>
      </w:pPr>
      <w:r>
        <w:rPr>
          <w:rFonts w:hint="eastAsia"/>
        </w:rPr>
        <w:tab/>
        <w:t xml:space="preserve">247.  </w:t>
      </w:r>
      <w:r>
        <w:rPr>
          <w:rFonts w:hint="eastAsia"/>
        </w:rPr>
        <w:t>委员会建议缔约国拨出必要资源，使新设立的两性平等部能有效运作，并在立法和社会中采用性别观点。</w:t>
      </w:r>
    </w:p>
    <w:p w:rsidR="00000000" w:rsidRDefault="00000000">
      <w:pPr>
        <w:rPr>
          <w:rFonts w:hint="eastAsia"/>
        </w:rPr>
      </w:pPr>
      <w:r>
        <w:rPr>
          <w:rFonts w:hint="eastAsia"/>
        </w:rPr>
        <w:tab/>
        <w:t xml:space="preserve">248.  </w:t>
      </w:r>
      <w:r>
        <w:rPr>
          <w:rFonts w:hint="eastAsia"/>
        </w:rPr>
        <w:t>委员会建议在第三次定期报告中提供详尽的有关“非正规”工人情况的资料。与此同时，委员会极力建议缔约国重新考虑非正规工人的地位，并保障《公约》规定的他们的权利。</w:t>
      </w:r>
    </w:p>
    <w:p w:rsidR="00000000" w:rsidRDefault="00000000">
      <w:pPr>
        <w:rPr>
          <w:rFonts w:hint="eastAsia"/>
        </w:rPr>
      </w:pPr>
      <w:r>
        <w:rPr>
          <w:rFonts w:hint="eastAsia"/>
        </w:rPr>
        <w:tab/>
        <w:t xml:space="preserve">249.  </w:t>
      </w:r>
      <w:r>
        <w:rPr>
          <w:rFonts w:hint="eastAsia"/>
        </w:rPr>
        <w:t>委员会提醒缔约国注意，《公约》第八条的条款保障人人享有自由组织和加入工会的权利、通过工会为增进和保护其经济和社会利益参与集体谈判的权利以及罢工的权利。委员会促请缔约国不对工会的罢工行动进行刑事诉讼。委员会还促请缔约国在维持公共秩序时不使用任何超过绝对必要程度的武力。委员会建议在法律和实践中保障教师和其他公务员组织和参加工会、从事集体谈判和进行罢工的权利。委员会要求在第三次定期报告中提供有关这方面的详尽资料。</w:t>
      </w:r>
    </w:p>
    <w:p w:rsidR="00000000" w:rsidRDefault="00000000">
      <w:pPr>
        <w:rPr>
          <w:rFonts w:hint="eastAsia"/>
        </w:rPr>
      </w:pPr>
      <w:r>
        <w:rPr>
          <w:rFonts w:hint="eastAsia"/>
        </w:rPr>
        <w:tab/>
        <w:t xml:space="preserve">250.  </w:t>
      </w:r>
      <w:r>
        <w:rPr>
          <w:rFonts w:hint="eastAsia"/>
        </w:rPr>
        <w:t>委员会建议缔约国采取更有效的措施，打击儿童性交易和童工现象，并扩大其旨在保护此种行为的受害者并使其康复的各项方案。</w:t>
      </w:r>
    </w:p>
    <w:p w:rsidR="00000000" w:rsidRDefault="00000000">
      <w:pPr>
        <w:rPr>
          <w:rFonts w:hint="eastAsia"/>
        </w:rPr>
      </w:pPr>
      <w:r>
        <w:rPr>
          <w:rFonts w:hint="eastAsia"/>
        </w:rPr>
        <w:tab/>
        <w:t xml:space="preserve">251.  </w:t>
      </w:r>
      <w:r>
        <w:rPr>
          <w:rFonts w:hint="eastAsia"/>
        </w:rPr>
        <w:t>委员会建议缔约国在政府内设立一个协调中心，处理住房问题方面的控诉或要求援助的申诉。委员会建议向因私人开发项目引起的强行驱逐行动的受害者提供诸如赔偿和临时住房等保护。缔约国还应确保易受伤害或处于边缘地位的群体的成员能获得适当的住房。此外，缔约国还应采取紧急措施，向所有无家可归者或在诸如“塑料房”等极不符合标准的条件下生活的人提供援助。</w:t>
      </w:r>
    </w:p>
    <w:p w:rsidR="00000000" w:rsidRDefault="00000000">
      <w:pPr>
        <w:rPr>
          <w:rFonts w:hint="eastAsia"/>
        </w:rPr>
      </w:pPr>
      <w:r>
        <w:rPr>
          <w:rFonts w:hint="eastAsia"/>
        </w:rPr>
        <w:tab/>
        <w:t xml:space="preserve">252.  </w:t>
      </w:r>
      <w:r>
        <w:rPr>
          <w:rFonts w:hint="eastAsia"/>
        </w:rPr>
        <w:t>委员会建议缔约国制定计划，按照《公约》第十三条和委员会关于教育权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w:t>
      </w:r>
      <w:r>
        <w:rPr>
          <w:rFonts w:hint="eastAsia"/>
        </w:rPr>
        <w:t>(1999)</w:t>
      </w:r>
      <w:r>
        <w:rPr>
          <w:rFonts w:hint="eastAsia"/>
        </w:rPr>
        <w:t>一般性意见并按照缔约国高度经济发展水平，加强其公共教育系统。该计划应包括以下要点：制定合理的时间表，采取具体行动实行免费、义务的中等教育；重新审查公立教育系统的运作情况和质量，与私立教育系统作一比较，以期加强公立教育系统，并减轻私立教育系统强加于低收入群体的负担；研究包括高等教育在内的各级学校的入学情况，并采取具体措施，确保社会所有阶层能平等入学；重新评估各级教育旨在促进尊重人权和基本自由的课程。要求缔约国第三次定期报告提供有关这一问题的资料。</w:t>
      </w:r>
    </w:p>
    <w:p w:rsidR="00000000" w:rsidRDefault="00000000">
      <w:pPr>
        <w:rPr>
          <w:rFonts w:hint="eastAsia"/>
        </w:rPr>
      </w:pPr>
      <w:r>
        <w:rPr>
          <w:rFonts w:hint="eastAsia"/>
        </w:rPr>
        <w:tab/>
        <w:t xml:space="preserve">253.  </w:t>
      </w:r>
      <w:r>
        <w:rPr>
          <w:rFonts w:hint="eastAsia"/>
        </w:rPr>
        <w:t>由于传统做法对实现一些权利造成了障碍，或使包括重男轻女和对女性胎儿实行人工流产等任何形式的歧视行为长期持续下去，缔约国应开展大规模的宣传运动，促进大众对人权的了解。</w:t>
      </w:r>
    </w:p>
    <w:p w:rsidR="00000000" w:rsidRDefault="00000000">
      <w:pPr>
        <w:rPr>
          <w:rFonts w:hint="eastAsia"/>
        </w:rPr>
      </w:pPr>
      <w:r>
        <w:rPr>
          <w:rFonts w:hint="eastAsia"/>
        </w:rPr>
        <w:tab/>
        <w:t xml:space="preserve">254.  </w:t>
      </w:r>
      <w:r>
        <w:rPr>
          <w:rFonts w:hint="eastAsia"/>
        </w:rPr>
        <w:t>委员会建议缔约国按照《维也纳宣言和行动纲领》</w:t>
      </w:r>
      <w:r>
        <w:rPr>
          <w:rStyle w:val="FootnoteReference"/>
        </w:rPr>
        <w:footnoteReference w:id="12"/>
      </w:r>
      <w:r>
        <w:rPr>
          <w:rFonts w:hint="eastAsia"/>
        </w:rPr>
        <w:t>，与联合国人权事务高级专员办事处合作，在考虑到本委员会和其他条约机构的意见的情况下，编制一项国家人权行动计划。委员会要求缔约国第三次定期报告提供有关此种国家计划的资料。</w:t>
      </w:r>
    </w:p>
    <w:p w:rsidR="00000000" w:rsidRDefault="00000000">
      <w:pPr>
        <w:spacing w:after="320"/>
        <w:rPr>
          <w:rFonts w:hint="eastAsia"/>
        </w:rPr>
      </w:pPr>
      <w:r>
        <w:rPr>
          <w:rFonts w:hint="eastAsia"/>
        </w:rPr>
        <w:tab/>
        <w:t xml:space="preserve">255.  </w:t>
      </w:r>
      <w:r>
        <w:rPr>
          <w:rFonts w:hint="eastAsia"/>
        </w:rPr>
        <w:t>委员会促请缔约国在</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日之前提交的第三次定期报告中提供详尽资料，说明农村部门的情况以及有关农业和粮食生产的情况。</w:t>
      </w:r>
    </w:p>
    <w:p w:rsidR="00000000" w:rsidRDefault="00000000">
      <w:pPr>
        <w:pStyle w:val="Heading3"/>
        <w:rPr>
          <w:rFonts w:ascii="Time New Roman" w:hAnsi="Time New Roman" w:hint="eastAsia"/>
          <w:sz w:val="28"/>
        </w:rPr>
      </w:pPr>
      <w:r>
        <w:rPr>
          <w:rFonts w:ascii="Time New Roman" w:hAnsi="Time New Roman" w:hint="eastAsia"/>
          <w:sz w:val="28"/>
        </w:rPr>
        <w:t>玻</w:t>
      </w:r>
      <w:r>
        <w:rPr>
          <w:rFonts w:ascii="Time New Roman" w:hAnsi="Time New Roman" w:hint="eastAsia"/>
          <w:sz w:val="28"/>
        </w:rPr>
        <w:t xml:space="preserve"> </w:t>
      </w:r>
      <w:r>
        <w:rPr>
          <w:rFonts w:ascii="Time New Roman" w:hAnsi="Time New Roman" w:hint="eastAsia"/>
          <w:sz w:val="28"/>
        </w:rPr>
        <w:t>利</w:t>
      </w:r>
      <w:r>
        <w:rPr>
          <w:rFonts w:ascii="Time New Roman" w:hAnsi="Time New Roman" w:hint="eastAsia"/>
          <w:sz w:val="28"/>
        </w:rPr>
        <w:t xml:space="preserve"> </w:t>
      </w:r>
      <w:r>
        <w:rPr>
          <w:rFonts w:ascii="Time New Roman" w:hAnsi="Time New Roman" w:hint="eastAsia"/>
          <w:sz w:val="28"/>
        </w:rPr>
        <w:t>维</w:t>
      </w:r>
      <w:r>
        <w:rPr>
          <w:rFonts w:ascii="Time New Roman" w:hAnsi="Time New Roman" w:hint="eastAsia"/>
          <w:sz w:val="28"/>
        </w:rPr>
        <w:t xml:space="preserve"> </w:t>
      </w:r>
      <w:r>
        <w:rPr>
          <w:rFonts w:ascii="Time New Roman" w:hAnsi="Time New Roman" w:hint="eastAsia"/>
          <w:sz w:val="28"/>
        </w:rPr>
        <w:t>亚</w:t>
      </w:r>
    </w:p>
    <w:p w:rsidR="00000000" w:rsidRDefault="00000000">
      <w:pPr>
        <w:spacing w:after="320"/>
        <w:rPr>
          <w:rFonts w:hint="eastAsia"/>
        </w:rPr>
      </w:pPr>
      <w:r>
        <w:rPr>
          <w:rFonts w:hint="eastAsia"/>
        </w:rPr>
        <w:tab/>
        <w:t xml:space="preserve">256.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2</w:t>
      </w:r>
      <w:r>
        <w:rPr>
          <w:rFonts w:hint="eastAsia"/>
        </w:rPr>
        <w:t>日和</w:t>
      </w:r>
      <w:r>
        <w:rPr>
          <w:rFonts w:hint="eastAsia"/>
        </w:rPr>
        <w:t>3</w:t>
      </w:r>
      <w:r>
        <w:rPr>
          <w:rFonts w:hint="eastAsia"/>
        </w:rPr>
        <w:t>日举行的第</w:t>
      </w:r>
      <w:r>
        <w:t>15</w:t>
      </w:r>
      <w:r>
        <w:rPr>
          <w:rFonts w:hint="eastAsia"/>
        </w:rPr>
        <w:t>至第</w:t>
      </w:r>
      <w:r>
        <w:t>17</w:t>
      </w:r>
      <w:r>
        <w:rPr>
          <w:rFonts w:hint="eastAsia"/>
        </w:rPr>
        <w:t>次会议上审议了玻利维亚提交的关于《公约》执行情况的首次定期报告</w:t>
      </w:r>
      <w:r>
        <w:rPr>
          <w:rFonts w:hint="eastAsia"/>
        </w:rPr>
        <w:t>(E/1990/5/A</w:t>
      </w:r>
      <w:r>
        <w:t>dd.44</w:t>
      </w:r>
      <w:r>
        <w:rPr>
          <w:rFonts w:hint="eastAsia"/>
        </w:rPr>
        <w:t>)</w:t>
      </w:r>
      <w:r>
        <w:rPr>
          <w:rFonts w:hint="eastAsia"/>
        </w:rPr>
        <w:t>，并在</w:t>
      </w:r>
      <w:r>
        <w:rPr>
          <w:rFonts w:hint="eastAsia"/>
        </w:rPr>
        <w:t>2001</w:t>
      </w:r>
      <w:r>
        <w:rPr>
          <w:rFonts w:hint="eastAsia"/>
        </w:rPr>
        <w:t>年</w:t>
      </w:r>
      <w:r>
        <w:rPr>
          <w:rFonts w:hint="eastAsia"/>
        </w:rPr>
        <w:t>5</w:t>
      </w:r>
      <w:r>
        <w:rPr>
          <w:rFonts w:hint="eastAsia"/>
        </w:rPr>
        <w:t>月</w:t>
      </w:r>
      <w:r>
        <w:rPr>
          <w:rFonts w:hint="eastAsia"/>
        </w:rPr>
        <w:t>10</w:t>
      </w:r>
      <w:r>
        <w:rPr>
          <w:rFonts w:hint="eastAsia"/>
        </w:rPr>
        <w:t>日举行的第</w:t>
      </w:r>
      <w:r>
        <w:rPr>
          <w:rFonts w:hint="eastAsia"/>
        </w:rPr>
        <w:t>27</w:t>
      </w:r>
      <w:r>
        <w:rPr>
          <w:rFonts w:hint="eastAsia"/>
        </w:rPr>
        <w:t>和</w:t>
      </w:r>
      <w:r>
        <w:t>28</w:t>
      </w:r>
      <w:r>
        <w:rPr>
          <w:rFonts w:hint="eastAsia"/>
        </w:rPr>
        <w:t>次会议上通过了以下结论性意见。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257.  </w:t>
      </w:r>
      <w:r>
        <w:rPr>
          <w:rFonts w:hint="eastAsia"/>
        </w:rPr>
        <w:t>委员会欢迎玻利维亚提交的首次报告、对委员会问题清单</w:t>
      </w:r>
      <w:r>
        <w:rPr>
          <w:rFonts w:hint="eastAsia"/>
        </w:rPr>
        <w:t>(E/C.12/Q/ BOL/1)</w:t>
      </w:r>
      <w:r>
        <w:rPr>
          <w:rFonts w:hint="eastAsia"/>
        </w:rPr>
        <w:t>所作的书面答复以及在对话期间提交的补充资料。但委员会感到遗憾的是，首次定期报告推迟了</w:t>
      </w:r>
      <w:r>
        <w:rPr>
          <w:rFonts w:hint="eastAsia"/>
        </w:rPr>
        <w:t>17</w:t>
      </w:r>
      <w:r>
        <w:rPr>
          <w:rFonts w:hint="eastAsia"/>
        </w:rPr>
        <w:t>年才提交，而且也推迟提交了对委员会问题清单的书面答复。</w:t>
      </w:r>
    </w:p>
    <w:p w:rsidR="00000000" w:rsidRDefault="00000000">
      <w:pPr>
        <w:rPr>
          <w:rFonts w:hint="eastAsia"/>
        </w:rPr>
      </w:pPr>
      <w:r>
        <w:rPr>
          <w:rFonts w:hint="eastAsia"/>
        </w:rPr>
        <w:tab/>
        <w:t xml:space="preserve">258.  </w:t>
      </w:r>
      <w:r>
        <w:rPr>
          <w:rFonts w:hint="eastAsia"/>
        </w:rPr>
        <w:t>委员会审议了玻利维亚提交的材料，其中主要载有法律资料。虽然这种资料很重要，但委员会感到遗憾的是没有有关实际适用法律框架的具体资料，而这对于委员会评价在玻利维亚实施经济、社会和文化权利的情况而言是必要的。</w:t>
      </w:r>
    </w:p>
    <w:p w:rsidR="00000000" w:rsidRDefault="00000000">
      <w:pPr>
        <w:spacing w:after="320"/>
        <w:rPr>
          <w:rFonts w:hint="eastAsia"/>
        </w:rPr>
      </w:pPr>
      <w:r>
        <w:rPr>
          <w:rFonts w:hint="eastAsia"/>
        </w:rPr>
        <w:tab/>
        <w:t xml:space="preserve">259.  </w:t>
      </w:r>
      <w:r>
        <w:rPr>
          <w:rFonts w:hint="eastAsia"/>
        </w:rPr>
        <w:t>委员会感到遗憾的是，委员会成员提出的问题许多没有得到答复，或者得到的答复是泛泛而谈的说明。</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260.  </w:t>
      </w:r>
      <w:r>
        <w:rPr>
          <w:rFonts w:hint="eastAsia"/>
        </w:rPr>
        <w:t>委员会欢迎成立了司法和人权事务部</w:t>
      </w:r>
      <w:r>
        <w:rPr>
          <w:rFonts w:hint="eastAsia"/>
        </w:rPr>
        <w:t>(1994</w:t>
      </w:r>
      <w:r>
        <w:rPr>
          <w:rFonts w:hint="eastAsia"/>
        </w:rPr>
        <w:t>年</w:t>
      </w:r>
      <w:r>
        <w:rPr>
          <w:rFonts w:hint="eastAsia"/>
        </w:rPr>
        <w:t>)</w:t>
      </w:r>
      <w:r>
        <w:rPr>
          <w:rFonts w:hint="eastAsia"/>
        </w:rPr>
        <w:t>，并欢迎该部在该国的敏感地区设立了人权办公室。同样，委员会赞赏地注意到在</w:t>
      </w:r>
      <w:r>
        <w:rPr>
          <w:rFonts w:hint="eastAsia"/>
        </w:rPr>
        <w:t>1997</w:t>
      </w:r>
      <w:r>
        <w:rPr>
          <w:rFonts w:hint="eastAsia"/>
        </w:rPr>
        <w:t>年设立了人权调解员的职位。</w:t>
      </w:r>
    </w:p>
    <w:p w:rsidR="00000000" w:rsidRDefault="00000000">
      <w:pPr>
        <w:rPr>
          <w:rFonts w:hint="eastAsia"/>
        </w:rPr>
      </w:pPr>
      <w:r>
        <w:rPr>
          <w:rFonts w:hint="eastAsia"/>
        </w:rPr>
        <w:tab/>
        <w:t xml:space="preserve">261.  </w:t>
      </w:r>
      <w:r>
        <w:rPr>
          <w:rFonts w:hint="eastAsia"/>
        </w:rPr>
        <w:t>委员会赞赏缔约国在联合国人权事务高级专员办事处和开发计划署的协助下制定了全面和多学科的“增进和捍卫人权”的项目。</w:t>
      </w:r>
    </w:p>
    <w:p w:rsidR="00000000" w:rsidRDefault="00000000">
      <w:pPr>
        <w:rPr>
          <w:rFonts w:hint="eastAsia"/>
        </w:rPr>
      </w:pPr>
      <w:r>
        <w:rPr>
          <w:rFonts w:hint="eastAsia"/>
        </w:rPr>
        <w:tab/>
        <w:t xml:space="preserve">262.  </w:t>
      </w:r>
      <w:r>
        <w:rPr>
          <w:rFonts w:hint="eastAsia"/>
        </w:rPr>
        <w:t>委员会赞赏地注意到《宪法》第</w:t>
      </w:r>
      <w:r>
        <w:rPr>
          <w:rFonts w:hint="eastAsia"/>
        </w:rPr>
        <w:t>1</w:t>
      </w:r>
      <w:r>
        <w:rPr>
          <w:rFonts w:hint="eastAsia"/>
        </w:rPr>
        <w:t>条规定玻利维亚是多种族和多文化的民主国家。在这方面，委员会关心地注意到该国代表团宣布将于</w:t>
      </w:r>
      <w:r>
        <w:rPr>
          <w:rFonts w:hint="eastAsia"/>
        </w:rPr>
        <w:t>2001</w:t>
      </w:r>
      <w:r>
        <w:rPr>
          <w:rFonts w:hint="eastAsia"/>
        </w:rPr>
        <w:t>年</w:t>
      </w:r>
      <w:r>
        <w:rPr>
          <w:rFonts w:hint="eastAsia"/>
        </w:rPr>
        <w:t>5</w:t>
      </w:r>
      <w:r>
        <w:rPr>
          <w:rFonts w:hint="eastAsia"/>
        </w:rPr>
        <w:t>月</w:t>
      </w:r>
      <w:r>
        <w:rPr>
          <w:rFonts w:hint="eastAsia"/>
        </w:rPr>
        <w:t>31</w:t>
      </w:r>
      <w:r>
        <w:rPr>
          <w:rFonts w:hint="eastAsia"/>
        </w:rPr>
        <w:t>日颁布新的《刑事程序法》，该法律使三种主要的土著语言即</w:t>
      </w:r>
      <w:r>
        <w:rPr>
          <w:rFonts w:hint="eastAsia"/>
        </w:rPr>
        <w:t>Q</w:t>
      </w:r>
      <w:r>
        <w:t>uechua</w:t>
      </w:r>
      <w:r>
        <w:rPr>
          <w:rFonts w:hint="eastAsia"/>
        </w:rPr>
        <w:t>语、</w:t>
      </w:r>
      <w:r>
        <w:t>Aymara</w:t>
      </w:r>
      <w:r>
        <w:rPr>
          <w:rFonts w:hint="eastAsia"/>
        </w:rPr>
        <w:t>语和</w:t>
      </w:r>
      <w:r>
        <w:t>Tupi</w:t>
      </w:r>
      <w:r>
        <w:rPr>
          <w:rFonts w:hint="eastAsia"/>
        </w:rPr>
        <w:t>-</w:t>
      </w:r>
      <w:r>
        <w:t>Guarani</w:t>
      </w:r>
      <w:r>
        <w:rPr>
          <w:rFonts w:hint="eastAsia"/>
        </w:rPr>
        <w:t>语成为司法和行政程序的语言。</w:t>
      </w:r>
    </w:p>
    <w:p w:rsidR="00000000" w:rsidRDefault="00000000">
      <w:pPr>
        <w:spacing w:after="320"/>
        <w:rPr>
          <w:rFonts w:hint="eastAsia"/>
        </w:rPr>
      </w:pPr>
      <w:r>
        <w:rPr>
          <w:rFonts w:hint="eastAsia"/>
        </w:rPr>
        <w:tab/>
        <w:t xml:space="preserve">263.  </w:t>
      </w:r>
      <w:r>
        <w:rPr>
          <w:rFonts w:hint="eastAsia"/>
        </w:rPr>
        <w:t>委员会满意地注意到颁布了一些法律并制定了若干方案和政策以促进男女平等，并于</w:t>
      </w:r>
      <w:r>
        <w:rPr>
          <w:rFonts w:hint="eastAsia"/>
        </w:rPr>
        <w:t>1993</w:t>
      </w:r>
      <w:r>
        <w:rPr>
          <w:rFonts w:hint="eastAsia"/>
        </w:rPr>
        <w:t>年设立了隶属于人力发展事务部种族、性别和代间事务全国秘书处的性别事务分秘书处。</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264.  </w:t>
      </w:r>
      <w:r>
        <w:rPr>
          <w:rFonts w:hint="eastAsia"/>
        </w:rPr>
        <w:t>委员会注意到缔约国遭受了持久的不利经济条件，其部分原因是经济结构相对不多样化、玻利维亚自</w:t>
      </w:r>
      <w:r>
        <w:rPr>
          <w:rFonts w:hint="eastAsia"/>
        </w:rPr>
        <w:t>1985</w:t>
      </w:r>
      <w:r>
        <w:rPr>
          <w:rFonts w:hint="eastAsia"/>
        </w:rPr>
        <w:t>年以来实施的结构调整方案以及该国的外债负担沉重。</w:t>
      </w:r>
    </w:p>
    <w:p w:rsidR="00000000" w:rsidRDefault="00000000">
      <w:pPr>
        <w:spacing w:after="320"/>
        <w:rPr>
          <w:rFonts w:hint="eastAsia"/>
        </w:rPr>
      </w:pPr>
      <w:r>
        <w:rPr>
          <w:rFonts w:hint="eastAsia"/>
        </w:rPr>
        <w:tab/>
        <w:t xml:space="preserve">265.  </w:t>
      </w:r>
      <w:r>
        <w:rPr>
          <w:rFonts w:hint="eastAsia"/>
        </w:rPr>
        <w:t>委员会意识到，旨在以合法作物取代某些农村地区可卡因生产的努力已使有关的小农变得贫穷。</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266.  </w:t>
      </w:r>
      <w:r>
        <w:rPr>
          <w:rFonts w:hint="eastAsia"/>
        </w:rPr>
        <w:t>委员会感到遗憾的是尚未通过法律，将《公约》纳入玻利维亚的国内法律系统。</w:t>
      </w:r>
    </w:p>
    <w:p w:rsidR="00000000" w:rsidRDefault="00000000">
      <w:pPr>
        <w:rPr>
          <w:rFonts w:hint="eastAsia"/>
        </w:rPr>
      </w:pPr>
      <w:r>
        <w:rPr>
          <w:rFonts w:hint="eastAsia"/>
        </w:rPr>
        <w:tab/>
        <w:t xml:space="preserve">267.  </w:t>
      </w:r>
      <w:r>
        <w:rPr>
          <w:rFonts w:hint="eastAsia"/>
        </w:rPr>
        <w:t>委员会对于对某些最高法院法官贪污腐化的指控深感关切。</w:t>
      </w:r>
    </w:p>
    <w:p w:rsidR="00000000" w:rsidRDefault="00000000">
      <w:pPr>
        <w:rPr>
          <w:rFonts w:hint="eastAsia"/>
        </w:rPr>
      </w:pPr>
      <w:r>
        <w:rPr>
          <w:rFonts w:hint="eastAsia"/>
        </w:rPr>
        <w:tab/>
        <w:t xml:space="preserve">268.  </w:t>
      </w:r>
      <w:r>
        <w:rPr>
          <w:rFonts w:hint="eastAsia"/>
        </w:rPr>
        <w:t>委员会对玻利维亚贫穷的严重程度深感关切。据开发计划署的数字，玻利维亚所有家庭中有</w:t>
      </w:r>
      <w:r>
        <w:rPr>
          <w:rFonts w:hint="eastAsia"/>
        </w:rPr>
        <w:t>88.8%</w:t>
      </w:r>
      <w:r>
        <w:rPr>
          <w:rFonts w:hint="eastAsia"/>
        </w:rPr>
        <w:t>的收入低于贫穷线。此外，这些家庭中有</w:t>
      </w:r>
      <w:r>
        <w:rPr>
          <w:rFonts w:hint="eastAsia"/>
        </w:rPr>
        <w:t>90%</w:t>
      </w:r>
      <w:r>
        <w:rPr>
          <w:rFonts w:hint="eastAsia"/>
        </w:rPr>
        <w:t>是在农村地区。这种情况反映在各种指数之中，例如婴儿死亡率、预期寿命、识字率以及获得卫生、饮用水和保健服务的机会。在这方面，委员会对玻利维亚财富分配极不平均的情况感到遗憾。</w:t>
      </w:r>
    </w:p>
    <w:p w:rsidR="00000000" w:rsidRDefault="00000000">
      <w:pPr>
        <w:rPr>
          <w:rFonts w:hint="eastAsia"/>
        </w:rPr>
      </w:pPr>
      <w:r>
        <w:rPr>
          <w:rFonts w:hint="eastAsia"/>
        </w:rPr>
        <w:tab/>
        <w:t xml:space="preserve">269.  </w:t>
      </w:r>
      <w:r>
        <w:rPr>
          <w:rFonts w:hint="eastAsia"/>
        </w:rPr>
        <w:t>委员会特别关注的是玻利维亚土著社区受到排斥和歧视，而这些社区的人构成了玻利维亚农村人口的大多数，但因没有充分的机会接受基本教育、获得适当的住房和保健服务而处于困境。此外委员会还感到关切的是，缔约国不承认作为与众不同的群体的土著居民的经济、社会和文化权利。</w:t>
      </w:r>
    </w:p>
    <w:p w:rsidR="00000000" w:rsidRDefault="00000000">
      <w:pPr>
        <w:rPr>
          <w:rFonts w:hint="eastAsia"/>
        </w:rPr>
      </w:pPr>
      <w:r>
        <w:rPr>
          <w:rFonts w:hint="eastAsia"/>
        </w:rPr>
        <w:tab/>
        <w:t xml:space="preserve">270.  </w:t>
      </w:r>
      <w:r>
        <w:rPr>
          <w:rFonts w:hint="eastAsia"/>
        </w:rPr>
        <w:t>尽管缔约国通过了数目显然很多的法律文书和政策来确保两性平等，但委员会依然对男女在事实上的不平等感到关切，这种不平等现象因持续存在诸如歧视农村地区女童教育等传统偏见和社会状况而变得更为严重。这种歧视尤其表现为妇女担任公职的人数很少，妇女文盲率很高，同工不同酬，以及比例很高的妇女在非正规部门或作为佣人而在不适当的条件下工作。</w:t>
      </w:r>
    </w:p>
    <w:p w:rsidR="00000000" w:rsidRDefault="00000000">
      <w:pPr>
        <w:rPr>
          <w:rFonts w:hint="eastAsia"/>
        </w:rPr>
      </w:pPr>
      <w:r>
        <w:rPr>
          <w:rFonts w:hint="eastAsia"/>
        </w:rPr>
        <w:tab/>
        <w:t xml:space="preserve">271.  </w:t>
      </w:r>
      <w:r>
        <w:rPr>
          <w:rFonts w:hint="eastAsia"/>
        </w:rPr>
        <w:t>委员会感到遗憾的是，《劳工总法》第二章的规定在法律上对领取薪金的佣人的歧视，这表现在每天和每周的休息时间以及每年的带薪休假时间、解雇、社会福利和薪金方面。此外委员会还对佣人遭受的种族、阶级、性别歧视和其他方面的歧视感到关切。</w:t>
      </w:r>
    </w:p>
    <w:p w:rsidR="00000000" w:rsidRDefault="00000000">
      <w:pPr>
        <w:rPr>
          <w:rFonts w:hint="eastAsia"/>
        </w:rPr>
      </w:pPr>
      <w:r>
        <w:rPr>
          <w:rFonts w:hint="eastAsia"/>
        </w:rPr>
        <w:tab/>
        <w:t xml:space="preserve">272.  </w:t>
      </w:r>
      <w:r>
        <w:rPr>
          <w:rFonts w:hint="eastAsia"/>
        </w:rPr>
        <w:t>委员会感到关切的是，确定最低工资额的方法是武断的，而目前的最低工资额不能使受影响的工人及其家庭保证获得有尊严的生活水平。</w:t>
      </w:r>
    </w:p>
    <w:p w:rsidR="00000000" w:rsidRDefault="00000000">
      <w:pPr>
        <w:rPr>
          <w:rFonts w:hint="eastAsia"/>
        </w:rPr>
      </w:pPr>
      <w:r>
        <w:rPr>
          <w:rFonts w:hint="eastAsia"/>
        </w:rPr>
        <w:tab/>
        <w:t xml:space="preserve">273.  </w:t>
      </w:r>
      <w:r>
        <w:rPr>
          <w:rFonts w:hint="eastAsia"/>
        </w:rPr>
        <w:t>委员会认为，用以宣布某次罢工为合法的程序冗长，这构成了对《公约》第八条第一款</w:t>
      </w:r>
      <w:r>
        <w:rPr>
          <w:rFonts w:hint="eastAsia"/>
        </w:rPr>
        <w:t>(</w:t>
      </w:r>
      <w:r>
        <w:rPr>
          <w:rFonts w:hint="eastAsia"/>
        </w:rPr>
        <w:t>丁</w:t>
      </w:r>
      <w:r>
        <w:rPr>
          <w:rFonts w:hint="eastAsia"/>
        </w:rPr>
        <w:t>)</w:t>
      </w:r>
      <w:r>
        <w:rPr>
          <w:rFonts w:hint="eastAsia"/>
        </w:rPr>
        <w:t>规定的权利的限制因素。同样，委员会表示关切的是，《劳工总法》对工会权利规定的限制侵犯了第八条第一款</w:t>
      </w:r>
      <w:r>
        <w:rPr>
          <w:rFonts w:hint="eastAsia"/>
        </w:rPr>
        <w:t>(</w:t>
      </w:r>
      <w:r>
        <w:rPr>
          <w:rFonts w:hint="eastAsia"/>
        </w:rPr>
        <w:t>甲</w:t>
      </w:r>
      <w:r>
        <w:rPr>
          <w:rFonts w:hint="eastAsia"/>
        </w:rPr>
        <w:t>)</w:t>
      </w:r>
      <w:r>
        <w:rPr>
          <w:rFonts w:hint="eastAsia"/>
        </w:rPr>
        <w:t>规定的各项权利。</w:t>
      </w:r>
    </w:p>
    <w:p w:rsidR="00000000" w:rsidRDefault="00000000">
      <w:pPr>
        <w:rPr>
          <w:rFonts w:hint="eastAsia"/>
        </w:rPr>
      </w:pPr>
      <w:r>
        <w:rPr>
          <w:rFonts w:hint="eastAsia"/>
        </w:rPr>
        <w:tab/>
        <w:t xml:space="preserve">274.  </w:t>
      </w:r>
      <w:r>
        <w:rPr>
          <w:rFonts w:hint="eastAsia"/>
        </w:rPr>
        <w:t>委员会遗憾的是存在着童工的习俗以及在家务工作中对儿童的剥削，尤其是当地有着使用小仆人的习俗，而这种习俗仍然是在缔约国的控制范围之外。</w:t>
      </w:r>
    </w:p>
    <w:p w:rsidR="00000000" w:rsidRDefault="00000000">
      <w:pPr>
        <w:rPr>
          <w:rFonts w:hint="eastAsia"/>
        </w:rPr>
      </w:pPr>
      <w:r>
        <w:rPr>
          <w:rFonts w:hint="eastAsia"/>
        </w:rPr>
        <w:tab/>
        <w:t xml:space="preserve">275.  </w:t>
      </w:r>
      <w:r>
        <w:rPr>
          <w:rFonts w:hint="eastAsia"/>
        </w:rPr>
        <w:t>委员会感到关切的是，土地改革并非是政府议程的首要优先任务，政府也没有向农场工人提供有关确定其土地所有权的法律咨询服务。</w:t>
      </w:r>
    </w:p>
    <w:p w:rsidR="00000000" w:rsidRDefault="00000000">
      <w:pPr>
        <w:rPr>
          <w:rFonts w:hint="eastAsia"/>
        </w:rPr>
      </w:pPr>
      <w:r>
        <w:rPr>
          <w:rFonts w:hint="eastAsia"/>
        </w:rPr>
        <w:tab/>
        <w:t xml:space="preserve">276.  </w:t>
      </w:r>
      <w:r>
        <w:rPr>
          <w:rFonts w:hint="eastAsia"/>
        </w:rPr>
        <w:t>委员会感到关切的是，住房严重短缺，频频发生强迫农民和土著居民搬出以利将土地变成采矿和生产木材的租让地，也没有有效的措施为低收入、脆弱群体和处于边缘化地位的群体提供社会住房。</w:t>
      </w:r>
    </w:p>
    <w:p w:rsidR="00000000" w:rsidRDefault="00000000">
      <w:pPr>
        <w:rPr>
          <w:rFonts w:hint="eastAsia"/>
        </w:rPr>
      </w:pPr>
      <w:r>
        <w:rPr>
          <w:rFonts w:hint="eastAsia"/>
        </w:rPr>
        <w:tab/>
        <w:t xml:space="preserve">277.  </w:t>
      </w:r>
      <w:r>
        <w:rPr>
          <w:rFonts w:hint="eastAsia"/>
        </w:rPr>
        <w:t>委员会感到不安的是玻利维亚儿童遭受身体和精神虐待以及儿童营养不良的情况。</w:t>
      </w:r>
    </w:p>
    <w:p w:rsidR="00000000" w:rsidRDefault="00000000">
      <w:pPr>
        <w:rPr>
          <w:rFonts w:hint="eastAsia"/>
        </w:rPr>
      </w:pPr>
      <w:r>
        <w:rPr>
          <w:rFonts w:hint="eastAsia"/>
        </w:rPr>
        <w:tab/>
        <w:t xml:space="preserve">278.  </w:t>
      </w:r>
      <w:r>
        <w:rPr>
          <w:rFonts w:hint="eastAsia"/>
        </w:rPr>
        <w:t>委员会对妇女生殖健康权利的目前状况感到关切，尤其是产妇死亡率很高</w:t>
      </w:r>
      <w:r>
        <w:rPr>
          <w:rFonts w:hint="eastAsia"/>
          <w:spacing w:val="-40"/>
          <w:sz w:val="22"/>
        </w:rPr>
        <w:t>，</w:t>
      </w:r>
      <w:r>
        <w:rPr>
          <w:rFonts w:hint="eastAsia"/>
        </w:rPr>
        <w:t>在拉丁美洲居首位，而其原因是非法堕胎以及在生产期间没有医疗协助。</w:t>
      </w:r>
    </w:p>
    <w:p w:rsidR="00000000" w:rsidRDefault="00000000">
      <w:pPr>
        <w:rPr>
          <w:rFonts w:hint="eastAsia"/>
        </w:rPr>
      </w:pPr>
      <w:r>
        <w:rPr>
          <w:rFonts w:hint="eastAsia"/>
        </w:rPr>
        <w:tab/>
        <w:t xml:space="preserve">279.  </w:t>
      </w:r>
      <w:r>
        <w:rPr>
          <w:rFonts w:hint="eastAsia"/>
        </w:rPr>
        <w:t>委员会表示关切的是，土著居民以其母语接受教育并使用母语与公共机关当局打交道的可能性有限。</w:t>
      </w:r>
    </w:p>
    <w:p w:rsidR="00000000" w:rsidRDefault="00000000">
      <w:pPr>
        <w:spacing w:after="320"/>
        <w:rPr>
          <w:rFonts w:hint="eastAsia"/>
        </w:rPr>
      </w:pPr>
      <w:r>
        <w:rPr>
          <w:rFonts w:hint="eastAsia"/>
        </w:rPr>
        <w:tab/>
        <w:t xml:space="preserve">280.  </w:t>
      </w:r>
      <w:r>
        <w:rPr>
          <w:rFonts w:hint="eastAsia"/>
        </w:rPr>
        <w:t>委员会感到关切的是识字训练工作进程缓慢，玻利维亚的文盲率仍然很高。据教科文组织的统计，成年人的文盲率为</w:t>
      </w:r>
      <w:r>
        <w:rPr>
          <w:rFonts w:hint="eastAsia"/>
        </w:rPr>
        <w:t>16.3%</w:t>
      </w:r>
      <w:r>
        <w:rPr>
          <w:rFonts w:hint="eastAsia"/>
        </w:rPr>
        <w:t>。儿童的情况也令人震惊：</w:t>
      </w:r>
      <w:r>
        <w:rPr>
          <w:rFonts w:hint="eastAsia"/>
        </w:rPr>
        <w:t>9</w:t>
      </w:r>
      <w:r>
        <w:rPr>
          <w:rFonts w:hint="eastAsia"/>
        </w:rPr>
        <w:t>岁以下的儿童中有</w:t>
      </w:r>
      <w:r>
        <w:rPr>
          <w:rFonts w:hint="eastAsia"/>
        </w:rPr>
        <w:t>70%</w:t>
      </w:r>
      <w:r>
        <w:rPr>
          <w:rFonts w:hint="eastAsia"/>
        </w:rPr>
        <w:t>没有上学。</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281.  </w:t>
      </w:r>
      <w:r>
        <w:rPr>
          <w:rFonts w:hint="eastAsia"/>
        </w:rPr>
        <w:t>委员会极力促请缔约国在制定和执行有关经济、社会和文化权利的所有政策时都考虑到《公约》。</w:t>
      </w:r>
    </w:p>
    <w:p w:rsidR="00000000" w:rsidRDefault="00000000">
      <w:pPr>
        <w:rPr>
          <w:rFonts w:hint="eastAsia"/>
        </w:rPr>
      </w:pPr>
      <w:r>
        <w:rPr>
          <w:rFonts w:hint="eastAsia"/>
        </w:rPr>
        <w:tab/>
        <w:t xml:space="preserve">282.  </w:t>
      </w:r>
      <w:r>
        <w:rPr>
          <w:rFonts w:hint="eastAsia"/>
        </w:rPr>
        <w:t>委员会鼓励缔约国批准缔约国于</w:t>
      </w:r>
      <w:r>
        <w:rPr>
          <w:rFonts w:hint="eastAsia"/>
        </w:rPr>
        <w:t>1988</w:t>
      </w:r>
      <w:r>
        <w:rPr>
          <w:rFonts w:hint="eastAsia"/>
        </w:rPr>
        <w:t>年签署的《美洲人权公约》关于经济、社会和文化权利的附件议定书</w:t>
      </w:r>
      <w:r>
        <w:rPr>
          <w:rFonts w:hint="eastAsia"/>
        </w:rPr>
        <w:t>(</w:t>
      </w:r>
      <w:r>
        <w:rPr>
          <w:rFonts w:hint="eastAsia"/>
        </w:rPr>
        <w:t>《圣萨尔瓦多议定书》</w:t>
      </w:r>
      <w:r>
        <w:rPr>
          <w:rFonts w:hint="eastAsia"/>
        </w:rPr>
        <w:t>)</w:t>
      </w:r>
      <w:r>
        <w:rPr>
          <w:rFonts w:hint="eastAsia"/>
        </w:rPr>
        <w:t>。</w:t>
      </w:r>
    </w:p>
    <w:p w:rsidR="00000000" w:rsidRDefault="00000000">
      <w:pPr>
        <w:rPr>
          <w:rFonts w:hint="eastAsia"/>
        </w:rPr>
      </w:pPr>
      <w:r>
        <w:rPr>
          <w:rFonts w:hint="eastAsia"/>
        </w:rPr>
        <w:tab/>
        <w:t xml:space="preserve">283.  </w:t>
      </w:r>
      <w:r>
        <w:rPr>
          <w:rFonts w:hint="eastAsia"/>
        </w:rPr>
        <w:t>委员会吁请缔约国确保《公约》所载的经济、社会和文化权利直接适用于国内法。</w:t>
      </w:r>
    </w:p>
    <w:p w:rsidR="00000000" w:rsidRDefault="00000000">
      <w:pPr>
        <w:rPr>
          <w:rFonts w:hint="eastAsia"/>
        </w:rPr>
      </w:pPr>
      <w:r>
        <w:rPr>
          <w:rFonts w:hint="eastAsia"/>
        </w:rPr>
        <w:tab/>
        <w:t xml:space="preserve">284.  </w:t>
      </w:r>
      <w:r>
        <w:rPr>
          <w:rFonts w:hint="eastAsia"/>
        </w:rPr>
        <w:t>委员会请缔约国在其第二次定期报告中提供详尽资料，说明政府下放权力处理玻利维亚公民享有其经济、社会和文化权利这一作法的效应。</w:t>
      </w:r>
    </w:p>
    <w:p w:rsidR="00000000" w:rsidRDefault="00000000">
      <w:pPr>
        <w:rPr>
          <w:rFonts w:hint="eastAsia"/>
        </w:rPr>
      </w:pPr>
      <w:r>
        <w:rPr>
          <w:rFonts w:hint="eastAsia"/>
        </w:rPr>
        <w:tab/>
        <w:t xml:space="preserve">285.  </w:t>
      </w:r>
      <w:r>
        <w:rPr>
          <w:rFonts w:hint="eastAsia"/>
        </w:rPr>
        <w:t>委员会促请缔约国采取行动，纠正社会各阶层的土著居民受到排斥和歧视。委员会请缔约国在其第二次定期报告中提供详尽资料，说明缔约国作出了哪些努力，来促进农村居民特别是农村土著居民享有其经济、社会和文化权利。</w:t>
      </w:r>
    </w:p>
    <w:p w:rsidR="00000000" w:rsidRDefault="00000000">
      <w:pPr>
        <w:rPr>
          <w:rFonts w:hint="eastAsia"/>
        </w:rPr>
      </w:pPr>
      <w:r>
        <w:rPr>
          <w:rFonts w:hint="eastAsia"/>
        </w:rPr>
        <w:tab/>
        <w:t xml:space="preserve">286.  </w:t>
      </w:r>
      <w:r>
        <w:rPr>
          <w:rFonts w:hint="eastAsia"/>
        </w:rPr>
        <w:t>委员会促请缔约国采取有效措施，禁止在公共、经济和社会生活中歧视妇女。</w:t>
      </w:r>
    </w:p>
    <w:p w:rsidR="00000000" w:rsidRDefault="00000000">
      <w:pPr>
        <w:rPr>
          <w:rFonts w:hint="eastAsia"/>
        </w:rPr>
      </w:pPr>
      <w:r>
        <w:rPr>
          <w:rFonts w:hint="eastAsia"/>
        </w:rPr>
        <w:tab/>
        <w:t xml:space="preserve">287.  </w:t>
      </w:r>
      <w:r>
        <w:rPr>
          <w:rFonts w:hint="eastAsia"/>
        </w:rPr>
        <w:t>委员会建议缔约国通过并执行各种方案，增加技术和职业训练机会及就业机会，并降低失业率。</w:t>
      </w:r>
    </w:p>
    <w:p w:rsidR="00000000" w:rsidRDefault="00000000">
      <w:pPr>
        <w:rPr>
          <w:rFonts w:hint="eastAsia"/>
        </w:rPr>
      </w:pPr>
      <w:r>
        <w:rPr>
          <w:rFonts w:hint="eastAsia"/>
        </w:rPr>
        <w:tab/>
        <w:t xml:space="preserve">288.  </w:t>
      </w:r>
      <w:r>
        <w:rPr>
          <w:rFonts w:hint="eastAsia"/>
        </w:rPr>
        <w:t>委员会吁请缔约国确保佣人享有公平有利的工作条件，在每天和每周的休息时间和每年的带薪假期、解雇条件、社会福利和薪金方面更是如此。</w:t>
      </w:r>
    </w:p>
    <w:p w:rsidR="00000000" w:rsidRDefault="00000000">
      <w:pPr>
        <w:rPr>
          <w:rFonts w:hint="eastAsia"/>
        </w:rPr>
      </w:pPr>
      <w:r>
        <w:rPr>
          <w:rFonts w:hint="eastAsia"/>
        </w:rPr>
        <w:tab/>
        <w:t xml:space="preserve">289.  </w:t>
      </w:r>
      <w:r>
        <w:rPr>
          <w:rFonts w:hint="eastAsia"/>
        </w:rPr>
        <w:t>委员会建议缔约国考虑批准劳工组织关于《失业的第</w:t>
      </w:r>
      <w:r>
        <w:rPr>
          <w:rFonts w:hint="eastAsia"/>
        </w:rPr>
        <w:t>2</w:t>
      </w:r>
      <w:r>
        <w:rPr>
          <w:rFonts w:hint="eastAsia"/>
        </w:rPr>
        <w:t>号公约》</w:t>
      </w:r>
      <w:r>
        <w:rPr>
          <w:rFonts w:hint="eastAsia"/>
        </w:rPr>
        <w:t>(1919)</w:t>
      </w:r>
      <w:r>
        <w:rPr>
          <w:rFonts w:hint="eastAsia"/>
        </w:rPr>
        <w:t>和《关于强迫劳动的第</w:t>
      </w:r>
      <w:r>
        <w:rPr>
          <w:rFonts w:hint="eastAsia"/>
        </w:rPr>
        <w:t>29</w:t>
      </w:r>
      <w:r>
        <w:rPr>
          <w:rFonts w:hint="eastAsia"/>
        </w:rPr>
        <w:t>号公约》</w:t>
      </w:r>
      <w:r>
        <w:rPr>
          <w:rFonts w:hint="eastAsia"/>
        </w:rPr>
        <w:t>(1930)</w:t>
      </w:r>
      <w:r>
        <w:rPr>
          <w:rFonts w:hint="eastAsia"/>
        </w:rPr>
        <w:t>。</w:t>
      </w:r>
    </w:p>
    <w:p w:rsidR="00000000" w:rsidRDefault="00000000">
      <w:pPr>
        <w:rPr>
          <w:rFonts w:hint="eastAsia"/>
        </w:rPr>
      </w:pPr>
      <w:r>
        <w:rPr>
          <w:rFonts w:hint="eastAsia"/>
        </w:rPr>
        <w:tab/>
        <w:t xml:space="preserve">290.  </w:t>
      </w:r>
      <w:r>
        <w:rPr>
          <w:rFonts w:hint="eastAsia"/>
        </w:rPr>
        <w:t>委员会促请缔约国确保最低工资足以向工人及其家庭提供适当的生活水平。</w:t>
      </w:r>
    </w:p>
    <w:p w:rsidR="00000000" w:rsidRDefault="00000000">
      <w:pPr>
        <w:rPr>
          <w:rFonts w:hint="eastAsia"/>
        </w:rPr>
      </w:pPr>
      <w:r>
        <w:rPr>
          <w:rFonts w:hint="eastAsia"/>
        </w:rPr>
        <w:tab/>
        <w:t xml:space="preserve">291.  </w:t>
      </w:r>
      <w:r>
        <w:rPr>
          <w:rFonts w:hint="eastAsia"/>
        </w:rPr>
        <w:t>委员会请缔约国确保用过多的时间进行集体谈判并不构成妨碍罢工权的因素。</w:t>
      </w:r>
    </w:p>
    <w:p w:rsidR="00000000" w:rsidRDefault="00000000">
      <w:pPr>
        <w:rPr>
          <w:rFonts w:hint="eastAsia"/>
        </w:rPr>
      </w:pPr>
      <w:r>
        <w:rPr>
          <w:rFonts w:hint="eastAsia"/>
        </w:rPr>
        <w:tab/>
        <w:t xml:space="preserve">292.  </w:t>
      </w:r>
      <w:r>
        <w:rPr>
          <w:rFonts w:hint="eastAsia"/>
        </w:rPr>
        <w:t>委员会促请缔约国开展一项运动，以期禁止有害的传统习俗和偏见，并与其影响和后果作斗争，以此禁止对妇女的暴力行为。在这方面，委员会还吁请缔约国确保适当的财力和物力，用以实施《防止和消除暴力侵害妇女国家计划》。委员会请缔约国在其第二次定期报告中提供详尽资料和最新统计数字，说明玻利维亚境内对妇女的暴力现象，并说明为对付这一严重问题而采取的措施的效果。</w:t>
      </w:r>
    </w:p>
    <w:p w:rsidR="00000000" w:rsidRDefault="00000000">
      <w:pPr>
        <w:rPr>
          <w:rFonts w:hint="eastAsia"/>
        </w:rPr>
      </w:pPr>
      <w:r>
        <w:rPr>
          <w:rFonts w:hint="eastAsia"/>
        </w:rPr>
        <w:tab/>
        <w:t xml:space="preserve">293.  </w:t>
      </w:r>
      <w:r>
        <w:rPr>
          <w:rFonts w:hint="eastAsia"/>
        </w:rPr>
        <w:t>委员会还促请缔约国批准劳工组织《关于禁止和立即消除最恶劣形式的童工的第</w:t>
      </w:r>
      <w:r>
        <w:rPr>
          <w:rFonts w:hint="eastAsia"/>
        </w:rPr>
        <w:t>182</w:t>
      </w:r>
      <w:r>
        <w:rPr>
          <w:rFonts w:hint="eastAsia"/>
        </w:rPr>
        <w:t>号公约》</w:t>
      </w:r>
      <w:r>
        <w:rPr>
          <w:rFonts w:hint="eastAsia"/>
        </w:rPr>
        <w:t>(1999)</w:t>
      </w:r>
      <w:r>
        <w:rPr>
          <w:rFonts w:hint="eastAsia"/>
        </w:rPr>
        <w:t>，并采取有效措施，消除使用小佣人的现象。</w:t>
      </w:r>
    </w:p>
    <w:p w:rsidR="00000000" w:rsidRDefault="00000000">
      <w:pPr>
        <w:rPr>
          <w:rFonts w:hint="eastAsia"/>
        </w:rPr>
      </w:pPr>
      <w:r>
        <w:rPr>
          <w:rFonts w:hint="eastAsia"/>
        </w:rPr>
        <w:tab/>
        <w:t xml:space="preserve">294.  </w:t>
      </w:r>
      <w:r>
        <w:rPr>
          <w:rFonts w:hint="eastAsia"/>
        </w:rPr>
        <w:t>委员会建议缔约国在实施根据其《减少贫穷战略文件》制定的政策、方案和项目时明确地考虑到《公约》，而该文件是《增加优惠的重债穷国倡议》的组成部分。在这方面，提请缔约国注意委员会于</w:t>
      </w:r>
      <w:r>
        <w:rPr>
          <w:rFonts w:hint="eastAsia"/>
        </w:rPr>
        <w:t>2001</w:t>
      </w:r>
      <w:r>
        <w:rPr>
          <w:rFonts w:hint="eastAsia"/>
        </w:rPr>
        <w:t>年</w:t>
      </w:r>
      <w:r>
        <w:rPr>
          <w:rFonts w:hint="eastAsia"/>
        </w:rPr>
        <w:t>5</w:t>
      </w:r>
      <w:r>
        <w:rPr>
          <w:rFonts w:hint="eastAsia"/>
        </w:rPr>
        <w:t>月</w:t>
      </w:r>
      <w:r>
        <w:rPr>
          <w:rFonts w:hint="eastAsia"/>
        </w:rPr>
        <w:t>4</w:t>
      </w:r>
      <w:r>
        <w:rPr>
          <w:rFonts w:hint="eastAsia"/>
        </w:rPr>
        <w:t>日通过关于贫穷与经济、文化权利公约》的声明</w:t>
      </w:r>
      <w:r>
        <w:rPr>
          <w:rFonts w:hint="eastAsia"/>
        </w:rPr>
        <w:t>(</w:t>
      </w:r>
      <w:r>
        <w:rPr>
          <w:rFonts w:hint="eastAsia"/>
        </w:rPr>
        <w:t>见下文附件七</w:t>
      </w:r>
      <w:r>
        <w:rPr>
          <w:rFonts w:hint="eastAsia"/>
        </w:rPr>
        <w:t>)</w:t>
      </w:r>
      <w:r>
        <w:rPr>
          <w:rFonts w:hint="eastAsia"/>
        </w:rPr>
        <w:t>。</w:t>
      </w:r>
    </w:p>
    <w:p w:rsidR="00000000" w:rsidRDefault="00000000">
      <w:pPr>
        <w:rPr>
          <w:rFonts w:hint="eastAsia"/>
        </w:rPr>
      </w:pPr>
      <w:r>
        <w:rPr>
          <w:rFonts w:hint="eastAsia"/>
        </w:rPr>
        <w:tab/>
        <w:t xml:space="preserve">295.  </w:t>
      </w:r>
      <w:r>
        <w:rPr>
          <w:rFonts w:hint="eastAsia"/>
        </w:rPr>
        <w:t>委员会促请缔约国作为其议程的优先事项从事土地改革，为实施土地改革提供必要的经济和人力资源，并毫不延误地着手进行确定土地所有权的程序。</w:t>
      </w:r>
    </w:p>
    <w:p w:rsidR="00000000" w:rsidRDefault="00000000">
      <w:pPr>
        <w:rPr>
          <w:rFonts w:hint="eastAsia"/>
        </w:rPr>
      </w:pPr>
      <w:r>
        <w:rPr>
          <w:rFonts w:hint="eastAsia"/>
        </w:rPr>
        <w:tab/>
        <w:t xml:space="preserve">296.  </w:t>
      </w:r>
      <w:r>
        <w:rPr>
          <w:rFonts w:hint="eastAsia"/>
        </w:rPr>
        <w:t>委员会建议缔约国处理住房大量短缺、频频进行强迫驱逐以及低收入、易受伤害和处于边缘地位的群体缺乏社会住房等问题。委员会请缔约国在其第二次定期报告中提供详尽资料，按照委员会《关于强迫迁离的第</w:t>
      </w:r>
      <w:r>
        <w:rPr>
          <w:rFonts w:hint="eastAsia"/>
        </w:rPr>
        <w:t>7</w:t>
      </w:r>
      <w:r>
        <w:rPr>
          <w:rFonts w:hint="eastAsia"/>
        </w:rPr>
        <w:t>号一般性意见》</w:t>
      </w:r>
      <w:r>
        <w:rPr>
          <w:rFonts w:hint="eastAsia"/>
        </w:rPr>
        <w:t>(1997)</w:t>
      </w:r>
      <w:r>
        <w:rPr>
          <w:rFonts w:hint="eastAsia"/>
        </w:rPr>
        <w:t>，说明在玻利维亚发生的强迫迁离事件的数目和性质。</w:t>
      </w:r>
    </w:p>
    <w:p w:rsidR="00000000" w:rsidRDefault="00000000">
      <w:pPr>
        <w:rPr>
          <w:rFonts w:hint="eastAsia"/>
        </w:rPr>
      </w:pPr>
      <w:r>
        <w:rPr>
          <w:rFonts w:hint="eastAsia"/>
        </w:rPr>
        <w:tab/>
        <w:t xml:space="preserve">297.  </w:t>
      </w:r>
      <w:r>
        <w:rPr>
          <w:rFonts w:hint="eastAsia"/>
        </w:rPr>
        <w:t>委员会促请缔约国处理儿童所面临的影响其福利的各种问题和缺点，以各种类型剥削儿童的现象为开端，诸如贩卖儿童、对他们进行性剥削和家庭虐待等。委员会促请缔约国提供必要的财政资源，用于儿童教育和消除儿童营养不良。</w:t>
      </w:r>
    </w:p>
    <w:p w:rsidR="00000000" w:rsidRDefault="00000000">
      <w:pPr>
        <w:rPr>
          <w:rFonts w:hint="eastAsia"/>
        </w:rPr>
      </w:pPr>
      <w:r>
        <w:rPr>
          <w:rFonts w:hint="eastAsia"/>
        </w:rPr>
        <w:tab/>
        <w:t xml:space="preserve">298.  </w:t>
      </w:r>
      <w:r>
        <w:rPr>
          <w:rFonts w:hint="eastAsia"/>
        </w:rPr>
        <w:t>委员会吁请缔约国采取措施，降低女性死亡率，尤其是减少因非法堕胎和无人助产而造成的死亡。委员会建议缔约国加大执行其《性健康和生殖健康国家方案》的力度，开展有关妇女性健康和生殖健康的教育运动，并将这些主题纳入学校课程之中。</w:t>
      </w:r>
    </w:p>
    <w:p w:rsidR="00000000" w:rsidRDefault="00000000">
      <w:pPr>
        <w:rPr>
          <w:rFonts w:hint="eastAsia"/>
        </w:rPr>
      </w:pPr>
      <w:r>
        <w:rPr>
          <w:rFonts w:hint="eastAsia"/>
        </w:rPr>
        <w:tab/>
        <w:t xml:space="preserve">299.  </w:t>
      </w:r>
      <w:r>
        <w:rPr>
          <w:rFonts w:hint="eastAsia"/>
        </w:rPr>
        <w:t>委员会建议缔约国在其预算中给予教育以优先地位，为成年人特别是农村地区的成年人制定识字方案，并努力提高</w:t>
      </w:r>
      <w:r>
        <w:rPr>
          <w:rFonts w:hint="eastAsia"/>
        </w:rPr>
        <w:t>9</w:t>
      </w:r>
      <w:r>
        <w:rPr>
          <w:rFonts w:hint="eastAsia"/>
        </w:rPr>
        <w:t>岁以下儿童的入学率。在这方面促请缔约国按照</w:t>
      </w:r>
      <w:r>
        <w:rPr>
          <w:rFonts w:hint="eastAsia"/>
        </w:rPr>
        <w:t>2000</w:t>
      </w:r>
      <w:r>
        <w:rPr>
          <w:rFonts w:hint="eastAsia"/>
        </w:rPr>
        <w:t>年</w:t>
      </w:r>
      <w:r>
        <w:rPr>
          <w:rFonts w:hint="eastAsia"/>
        </w:rPr>
        <w:t>4</w:t>
      </w:r>
      <w:r>
        <w:rPr>
          <w:rFonts w:hint="eastAsia"/>
        </w:rPr>
        <w:t>月举行的世界教育论坛通过的《达喀尔行动框架》第</w:t>
      </w:r>
      <w:r>
        <w:rPr>
          <w:rFonts w:hint="eastAsia"/>
        </w:rPr>
        <w:t>16</w:t>
      </w:r>
      <w:r>
        <w:rPr>
          <w:rFonts w:hint="eastAsia"/>
        </w:rPr>
        <w:t>段的期望，并考虑到委员会关于初级教育行动计划《公约》第十四条第</w:t>
      </w:r>
      <w:r>
        <w:rPr>
          <w:rFonts w:hint="eastAsia"/>
        </w:rPr>
        <w:t>11</w:t>
      </w:r>
      <w:r>
        <w:rPr>
          <w:rFonts w:hint="eastAsia"/>
        </w:rPr>
        <w:t>号一般性意见</w:t>
      </w:r>
      <w:r>
        <w:rPr>
          <w:rFonts w:hint="eastAsia"/>
        </w:rPr>
        <w:t>(1999)</w:t>
      </w:r>
      <w:r>
        <w:rPr>
          <w:rFonts w:hint="eastAsia"/>
        </w:rPr>
        <w:t>和关于教育权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号一般性意见，实施一项普及教育的国家计划。</w:t>
      </w:r>
    </w:p>
    <w:p w:rsidR="00000000" w:rsidRDefault="00000000">
      <w:pPr>
        <w:rPr>
          <w:rFonts w:hint="eastAsia"/>
        </w:rPr>
      </w:pPr>
      <w:r>
        <w:rPr>
          <w:rFonts w:hint="eastAsia"/>
        </w:rPr>
        <w:tab/>
        <w:t xml:space="preserve">300.  </w:t>
      </w:r>
      <w:r>
        <w:rPr>
          <w:rFonts w:hint="eastAsia"/>
        </w:rPr>
        <w:t>委员会鼓励缔约国着手颁布《刑事诉讼法》，该法将三种主要的土著语言即</w:t>
      </w:r>
      <w:r>
        <w:rPr>
          <w:rFonts w:hint="eastAsia"/>
        </w:rPr>
        <w:t>Q</w:t>
      </w:r>
      <w:r>
        <w:t>uechua</w:t>
      </w:r>
      <w:r>
        <w:rPr>
          <w:rFonts w:hint="eastAsia"/>
        </w:rPr>
        <w:t>语、</w:t>
      </w:r>
      <w:r>
        <w:t>Aymará</w:t>
      </w:r>
      <w:r>
        <w:rPr>
          <w:rFonts w:hint="eastAsia"/>
        </w:rPr>
        <w:t>语和</w:t>
      </w:r>
      <w:r>
        <w:t>Tupi Guarani</w:t>
      </w:r>
      <w:r>
        <w:rPr>
          <w:rFonts w:hint="eastAsia"/>
        </w:rPr>
        <w:t>语规定为司法和行政程序的语言。</w:t>
      </w:r>
    </w:p>
    <w:p w:rsidR="00000000" w:rsidRDefault="00000000">
      <w:pPr>
        <w:rPr>
          <w:rFonts w:hint="eastAsia"/>
        </w:rPr>
      </w:pPr>
      <w:r>
        <w:rPr>
          <w:rFonts w:hint="eastAsia"/>
        </w:rPr>
        <w:tab/>
        <w:t xml:space="preserve">301.  </w:t>
      </w:r>
      <w:r>
        <w:rPr>
          <w:rFonts w:hint="eastAsia"/>
        </w:rPr>
        <w:t>委员会建议缔约国更积极地利用联合国人权事务高级专员办事处以及有关的联合国专门机构和规划署提供的协助和合作，在编写第二次定期报告时更应如此。</w:t>
      </w:r>
    </w:p>
    <w:p w:rsidR="00000000" w:rsidRDefault="00000000">
      <w:pPr>
        <w:rPr>
          <w:rFonts w:hint="eastAsia"/>
        </w:rPr>
      </w:pPr>
      <w:r>
        <w:rPr>
          <w:rFonts w:hint="eastAsia"/>
        </w:rPr>
        <w:tab/>
        <w:t xml:space="preserve">302.  </w:t>
      </w:r>
      <w:r>
        <w:rPr>
          <w:rFonts w:hint="eastAsia"/>
        </w:rPr>
        <w:t>委员会请缔约国向社会所有阶层广泛宣传本结论性意见，并将为实施这些意见而采取的所有步骤通知委员会。它还鼓励缔约国在编写其第二次定期报告时与非政府组织和民间社会其他成员进行磋商。</w:t>
      </w:r>
    </w:p>
    <w:p w:rsidR="00000000" w:rsidRDefault="00000000">
      <w:pPr>
        <w:spacing w:after="320"/>
        <w:rPr>
          <w:rFonts w:hint="eastAsia"/>
        </w:rPr>
      </w:pPr>
      <w:r>
        <w:rPr>
          <w:rFonts w:hint="eastAsia"/>
        </w:rPr>
        <w:tab/>
        <w:t xml:space="preserve">303.  </w:t>
      </w:r>
      <w:r>
        <w:rPr>
          <w:rFonts w:hint="eastAsia"/>
        </w:rPr>
        <w:t>最后，委员会请缔约国在</w:t>
      </w:r>
      <w:r>
        <w:rPr>
          <w:rFonts w:hint="eastAsia"/>
        </w:rPr>
        <w:t>2005</w:t>
      </w:r>
      <w:r>
        <w:rPr>
          <w:rFonts w:hint="eastAsia"/>
        </w:rPr>
        <w:t>年</w:t>
      </w:r>
      <w:r>
        <w:rPr>
          <w:rFonts w:hint="eastAsia"/>
        </w:rPr>
        <w:t>6</w:t>
      </w:r>
      <w:r>
        <w:rPr>
          <w:rFonts w:hint="eastAsia"/>
        </w:rPr>
        <w:t>月</w:t>
      </w:r>
      <w:r>
        <w:rPr>
          <w:rFonts w:hint="eastAsia"/>
        </w:rPr>
        <w:t>30</w:t>
      </w:r>
      <w:r>
        <w:rPr>
          <w:rFonts w:hint="eastAsia"/>
        </w:rPr>
        <w:t>日之前提交第二次定期报告，并在报告中提供详尽资料，说明已采取了哪些步骤，实施本结论性意见所载的建议。</w:t>
      </w:r>
    </w:p>
    <w:p w:rsidR="00000000" w:rsidRDefault="00000000">
      <w:pPr>
        <w:pStyle w:val="Heading3"/>
        <w:rPr>
          <w:rFonts w:ascii="Time New Roman" w:hAnsi="Time New Roman" w:hint="eastAsia"/>
          <w:sz w:val="28"/>
        </w:rPr>
      </w:pPr>
      <w:r>
        <w:rPr>
          <w:rFonts w:ascii="Time New Roman" w:hAnsi="Time New Roman" w:hint="eastAsia"/>
          <w:sz w:val="28"/>
        </w:rPr>
        <w:t>多</w:t>
      </w:r>
      <w:r>
        <w:rPr>
          <w:rFonts w:ascii="Time New Roman" w:hAnsi="Time New Roman" w:hint="eastAsia"/>
          <w:sz w:val="28"/>
        </w:rPr>
        <w:t xml:space="preserve">  </w:t>
      </w:r>
      <w:r>
        <w:rPr>
          <w:rFonts w:ascii="Time New Roman" w:hAnsi="Time New Roman" w:hint="eastAsia"/>
          <w:sz w:val="28"/>
        </w:rPr>
        <w:t>哥</w:t>
      </w:r>
    </w:p>
    <w:p w:rsidR="00000000" w:rsidRDefault="00000000">
      <w:pPr>
        <w:spacing w:after="320"/>
        <w:rPr>
          <w:rFonts w:hint="eastAsia"/>
        </w:rPr>
      </w:pPr>
      <w:r>
        <w:rPr>
          <w:rFonts w:hint="eastAsia"/>
        </w:rPr>
        <w:tab/>
        <w:t xml:space="preserve">304.  </w:t>
      </w:r>
      <w:r>
        <w:rPr>
          <w:rFonts w:hint="eastAsia"/>
        </w:rPr>
        <w:t>委员会在</w:t>
      </w:r>
      <w:r>
        <w:rPr>
          <w:rFonts w:hint="eastAsia"/>
        </w:rPr>
        <w:t>2001</w:t>
      </w:r>
      <w:r>
        <w:rPr>
          <w:rFonts w:hint="eastAsia"/>
        </w:rPr>
        <w:t>年</w:t>
      </w:r>
      <w:r>
        <w:rPr>
          <w:rFonts w:hint="eastAsia"/>
        </w:rPr>
        <w:t>5</w:t>
      </w:r>
      <w:r>
        <w:rPr>
          <w:rFonts w:hint="eastAsia"/>
        </w:rPr>
        <w:t>月</w:t>
      </w:r>
      <w:r>
        <w:rPr>
          <w:rFonts w:hint="eastAsia"/>
        </w:rPr>
        <w:t>4</w:t>
      </w:r>
      <w:r>
        <w:rPr>
          <w:rFonts w:hint="eastAsia"/>
        </w:rPr>
        <w:t>和</w:t>
      </w:r>
      <w:r>
        <w:rPr>
          <w:rFonts w:hint="eastAsia"/>
        </w:rPr>
        <w:t>9</w:t>
      </w:r>
      <w:r>
        <w:rPr>
          <w:rFonts w:hint="eastAsia"/>
        </w:rPr>
        <w:t>日举行的第</w:t>
      </w:r>
      <w:r>
        <w:rPr>
          <w:rFonts w:hint="eastAsia"/>
        </w:rPr>
        <w:t>19</w:t>
      </w:r>
      <w:r>
        <w:rPr>
          <w:rFonts w:hint="eastAsia"/>
        </w:rPr>
        <w:t>和</w:t>
      </w:r>
      <w:r>
        <w:rPr>
          <w:rFonts w:hint="eastAsia"/>
        </w:rPr>
        <w:t>25</w:t>
      </w:r>
      <w:r>
        <w:rPr>
          <w:rFonts w:hint="eastAsia"/>
        </w:rPr>
        <w:t>次会议上审议了多哥执行《公约》的情况</w:t>
      </w:r>
      <w:r>
        <w:t>，</w:t>
      </w:r>
      <w:r>
        <w:rPr>
          <w:rFonts w:hint="eastAsia"/>
        </w:rPr>
        <w:t>并在</w:t>
      </w:r>
      <w:r>
        <w:rPr>
          <w:rFonts w:hint="eastAsia"/>
        </w:rPr>
        <w:t>2001</w:t>
      </w:r>
      <w:r>
        <w:rPr>
          <w:rFonts w:hint="eastAsia"/>
        </w:rPr>
        <w:t>年</w:t>
      </w:r>
      <w:r>
        <w:rPr>
          <w:rFonts w:hint="eastAsia"/>
        </w:rPr>
        <w:t>5</w:t>
      </w:r>
      <w:r>
        <w:rPr>
          <w:rFonts w:hint="eastAsia"/>
        </w:rPr>
        <w:t>月</w:t>
      </w:r>
      <w:r>
        <w:rPr>
          <w:rFonts w:hint="eastAsia"/>
        </w:rPr>
        <w:t>9</w:t>
      </w:r>
      <w:r>
        <w:rPr>
          <w:rFonts w:hint="eastAsia"/>
        </w:rPr>
        <w:t>日举行的第</w:t>
      </w:r>
      <w:r>
        <w:rPr>
          <w:rFonts w:hint="eastAsia"/>
        </w:rPr>
        <w:t>26</w:t>
      </w:r>
      <w:r>
        <w:rPr>
          <w:rFonts w:hint="eastAsia"/>
        </w:rPr>
        <w:t>次会议上通过了以下结论性意见。</w:t>
      </w:r>
    </w:p>
    <w:p w:rsidR="00000000" w:rsidRDefault="00000000">
      <w:pPr>
        <w:pStyle w:val="Heading3"/>
        <w:rPr>
          <w:rFonts w:hint="eastAsia"/>
        </w:rPr>
      </w:pPr>
      <w:r>
        <w:rPr>
          <w:rFonts w:hint="eastAsia"/>
          <w:u w:val="none"/>
        </w:rPr>
        <w:t>A.</w:t>
      </w:r>
      <w:r>
        <w:rPr>
          <w:rFonts w:hint="eastAsia"/>
          <w:u w:val="none"/>
        </w:rPr>
        <w:tab/>
      </w:r>
      <w:r>
        <w:rPr>
          <w:rFonts w:hint="eastAsia"/>
        </w:rPr>
        <w:t>审议未提交报告缔约国落实《公约》的情况</w:t>
      </w:r>
    </w:p>
    <w:p w:rsidR="00000000" w:rsidRDefault="00000000">
      <w:pPr>
        <w:rPr>
          <w:rFonts w:hint="eastAsia"/>
        </w:rPr>
      </w:pPr>
      <w:r>
        <w:rPr>
          <w:rFonts w:hint="eastAsia"/>
        </w:rPr>
        <w:tab/>
        <w:t xml:space="preserve">305.  </w:t>
      </w:r>
      <w:r>
        <w:rPr>
          <w:rFonts w:hint="eastAsia"/>
        </w:rPr>
        <w:t>经济、社会、文化权利委员会在第七届会议上决定着手审议《经济、社会、文化权利国际公约》在若干缔约国的执行情况。尽管委员会再三提出要求，但这些国家没有履行《公约》第十六和第十七条规定的提交报告义务。</w:t>
      </w:r>
    </w:p>
    <w:p w:rsidR="00000000" w:rsidRDefault="00000000">
      <w:pPr>
        <w:rPr>
          <w:rFonts w:hint="eastAsia"/>
        </w:rPr>
      </w:pPr>
      <w:r>
        <w:rPr>
          <w:rFonts w:hint="eastAsia"/>
        </w:rPr>
        <w:tab/>
        <w:t xml:space="preserve">306.  </w:t>
      </w:r>
      <w:r>
        <w:rPr>
          <w:rFonts w:hint="eastAsia"/>
        </w:rPr>
        <w:t>《公约》建立报告制度的目的是让缔约国向有关监测机构，即经济、社会、文化权利委员会报告并通过它向经济及社会理事会报告已采取的措施、取得的进展和在落实《公约》承认的权利时遇到的困难。缔约国如不履行其报告义务，除了构成违反《公约》的行为外，还给委员会履行其职能造成若干障碍。尽管如此，在这样的情形下委员会仍必须履行其监督作用并且必须在它所能得到的一切可靠资料的基础上这样做。</w:t>
      </w:r>
    </w:p>
    <w:p w:rsidR="00000000" w:rsidRDefault="00000000">
      <w:pPr>
        <w:spacing w:after="320"/>
        <w:rPr>
          <w:rFonts w:hint="eastAsia"/>
        </w:rPr>
      </w:pPr>
      <w:r>
        <w:rPr>
          <w:rFonts w:hint="eastAsia"/>
        </w:rPr>
        <w:tab/>
        <w:t xml:space="preserve">307.  </w:t>
      </w:r>
      <w:r>
        <w:rPr>
          <w:rFonts w:hint="eastAsia"/>
        </w:rPr>
        <w:t>为此，如果政府没有向委员会提供它履行《公约》规定的义务的任何资料，委员会的意见只得以政府间和非政府来源提供的各种材料为依据。前者主要提供统计资料和重要的经济和社会指数，而从有关著作、非政府组织和新闻界收集的资料本质上往往更倾向于批评所涉国家的政治、经济和社会条件。在正常情况下，提交报告的缔约国与委员会之间进行建设性对话将给政府提供机会，阐述其自己的意见和努力驳斥任何指责，并让委员会相信其政策符合《公约》规定的要求。因此，如果缔约国不提交报告和不出席委员会的会议，它就放弃了阐述事实真相的可能性。</w:t>
      </w:r>
    </w:p>
    <w:p w:rsidR="00000000" w:rsidRDefault="00000000">
      <w:pPr>
        <w:pStyle w:val="Heading3"/>
        <w:rPr>
          <w:rFonts w:hint="eastAsia"/>
        </w:rPr>
      </w:pPr>
      <w:r>
        <w:rPr>
          <w:rFonts w:hint="eastAsia"/>
          <w:u w:val="none"/>
        </w:rPr>
        <w:t xml:space="preserve">B.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308.  </w:t>
      </w:r>
      <w:r>
        <w:rPr>
          <w:rFonts w:hint="eastAsia"/>
        </w:rPr>
        <w:t>多哥自</w:t>
      </w:r>
      <w:r>
        <w:rPr>
          <w:rFonts w:hint="eastAsia"/>
        </w:rPr>
        <w:t>1984</w:t>
      </w:r>
      <w:r>
        <w:rPr>
          <w:rFonts w:hint="eastAsia"/>
        </w:rPr>
        <w:t>年</w:t>
      </w:r>
      <w:r>
        <w:rPr>
          <w:rFonts w:hint="eastAsia"/>
        </w:rPr>
        <w:t>8</w:t>
      </w:r>
      <w:r>
        <w:rPr>
          <w:rFonts w:hint="eastAsia"/>
        </w:rPr>
        <w:t>月</w:t>
      </w:r>
      <w:r>
        <w:rPr>
          <w:rFonts w:hint="eastAsia"/>
        </w:rPr>
        <w:t>24</w:t>
      </w:r>
      <w:r>
        <w:rPr>
          <w:rFonts w:hint="eastAsia"/>
        </w:rPr>
        <w:t>日起为《公约》的缔约国。尽管委员会多次提出书面要求，但它仍未提交其初次报告。无论该缔约国可能面临什么样的困难，阻碍它履行《公约》规定的报告义务，但委员会仍敦促它竭尽全力履行其报告义务，并与委员会进行建设性对话。</w:t>
      </w:r>
    </w:p>
    <w:p w:rsidR="00000000" w:rsidRDefault="00000000">
      <w:pPr>
        <w:spacing w:after="320"/>
        <w:rPr>
          <w:rFonts w:hint="eastAsia"/>
        </w:rPr>
      </w:pPr>
      <w:r>
        <w:rPr>
          <w:rFonts w:hint="eastAsia"/>
        </w:rPr>
        <w:tab/>
        <w:t xml:space="preserve">309.  </w:t>
      </w:r>
      <w:r>
        <w:rPr>
          <w:rFonts w:hint="eastAsia"/>
        </w:rPr>
        <w:t>铭记多哥目前的严峻经济、社会和政治情况系该国长期的政治和社会动乱所致，委员会认为有必要将这些结论性意见局限于评估委员会对该缔约国目前经济、社会和文化权利状况的审议范围。委员会还认为，鉴于现有资料有限以及需要向该缔约国提供技术援助，使之能履行其报告义务，委员会只能提出非常初步的结论性意见。</w:t>
      </w:r>
    </w:p>
    <w:p w:rsidR="00000000" w:rsidRDefault="00000000">
      <w:pPr>
        <w:pStyle w:val="Heading3"/>
        <w:rPr>
          <w:rFonts w:hint="eastAsia"/>
        </w:rPr>
      </w:pPr>
      <w:r>
        <w:rPr>
          <w:rFonts w:hint="eastAsia"/>
          <w:u w:val="none"/>
        </w:rPr>
        <w:t>C.</w:t>
      </w:r>
      <w:r>
        <w:rPr>
          <w:rFonts w:hint="eastAsia"/>
          <w:u w:val="none"/>
        </w:rPr>
        <w:tab/>
      </w:r>
      <w:r>
        <w:rPr>
          <w:rFonts w:hint="eastAsia"/>
        </w:rPr>
        <w:t>阻碍《公约》执行的因素和困难</w:t>
      </w:r>
    </w:p>
    <w:p w:rsidR="00000000" w:rsidRDefault="00000000">
      <w:pPr>
        <w:spacing w:after="320"/>
        <w:rPr>
          <w:rFonts w:hint="eastAsia"/>
        </w:rPr>
      </w:pPr>
      <w:r>
        <w:rPr>
          <w:rFonts w:hint="eastAsia"/>
        </w:rPr>
        <w:tab/>
        <w:t xml:space="preserve">310.  </w:t>
      </w:r>
      <w:r>
        <w:rPr>
          <w:rFonts w:hint="eastAsia"/>
        </w:rPr>
        <w:t>委员会承认长期的政治动乱、经济危机和该国基础设施严重不足给多哥的一般情况和给该国所有经济、社会、文化、公民和政治人权的享受带来非常消极的影响。</w:t>
      </w:r>
    </w:p>
    <w:p w:rsidR="00000000" w:rsidRDefault="00000000">
      <w:pPr>
        <w:pStyle w:val="Heading3"/>
        <w:rPr>
          <w:rFonts w:hint="eastAsia"/>
        </w:rPr>
      </w:pPr>
      <w:r>
        <w:rPr>
          <w:rFonts w:hint="eastAsia"/>
          <w:u w:val="none"/>
        </w:rPr>
        <w:t>D.</w:t>
      </w:r>
      <w:r>
        <w:rPr>
          <w:rFonts w:hint="eastAsia"/>
          <w:u w:val="none"/>
        </w:rPr>
        <w:tab/>
      </w:r>
      <w:r>
        <w:rPr>
          <w:rFonts w:hint="eastAsia"/>
        </w:rPr>
        <w:t>积极方面</w:t>
      </w:r>
    </w:p>
    <w:p w:rsidR="00000000" w:rsidRDefault="00000000">
      <w:pPr>
        <w:rPr>
          <w:rFonts w:hint="eastAsia"/>
        </w:rPr>
      </w:pPr>
      <w:r>
        <w:rPr>
          <w:rFonts w:hint="eastAsia"/>
        </w:rPr>
        <w:tab/>
        <w:t xml:space="preserve">311.  </w:t>
      </w:r>
      <w:r>
        <w:rPr>
          <w:rFonts w:hint="eastAsia"/>
        </w:rPr>
        <w:t>委员会注意到多哥政府于</w:t>
      </w:r>
      <w:r>
        <w:rPr>
          <w:rFonts w:hint="eastAsia"/>
        </w:rPr>
        <w:t>1996</w:t>
      </w:r>
      <w:r>
        <w:rPr>
          <w:rFonts w:hint="eastAsia"/>
        </w:rPr>
        <w:t>年开始与联合国人权事务高级专员办事处合作执行技术合作项目，以便加强多哥的法治和在该国创造人权文化。执行的结果是在</w:t>
      </w:r>
      <w:r>
        <w:rPr>
          <w:rFonts w:hint="eastAsia"/>
        </w:rPr>
        <w:t>1998</w:t>
      </w:r>
      <w:r>
        <w:rPr>
          <w:rFonts w:hint="eastAsia"/>
        </w:rPr>
        <w:t>年进行了若干活动，如成立信息和文献中心。</w:t>
      </w:r>
    </w:p>
    <w:p w:rsidR="00000000" w:rsidRDefault="00000000">
      <w:pPr>
        <w:rPr>
          <w:rFonts w:hint="eastAsia"/>
        </w:rPr>
      </w:pPr>
      <w:r>
        <w:rPr>
          <w:rFonts w:hint="eastAsia"/>
        </w:rPr>
        <w:tab/>
        <w:t xml:space="preserve">312.  </w:t>
      </w:r>
      <w:r>
        <w:rPr>
          <w:rFonts w:hint="eastAsia"/>
        </w:rPr>
        <w:t>委员会还注意到该缔约国于</w:t>
      </w:r>
      <w:r>
        <w:rPr>
          <w:rFonts w:hint="eastAsia"/>
        </w:rPr>
        <w:t>1987</w:t>
      </w:r>
      <w:r>
        <w:rPr>
          <w:rFonts w:hint="eastAsia"/>
        </w:rPr>
        <w:t>年成立了全国人权委员会，</w:t>
      </w:r>
      <w:r>
        <w:rPr>
          <w:rFonts w:hint="eastAsia"/>
        </w:rPr>
        <w:t>1992</w:t>
      </w:r>
      <w:r>
        <w:rPr>
          <w:rFonts w:hint="eastAsia"/>
        </w:rPr>
        <w:t>年成立了人权和复原部，目的是保护公民权利、促进人权和告诉多哥人民其权利。</w:t>
      </w:r>
    </w:p>
    <w:p w:rsidR="00000000" w:rsidRDefault="00000000">
      <w:pPr>
        <w:spacing w:after="320"/>
        <w:rPr>
          <w:rFonts w:hint="eastAsia"/>
        </w:rPr>
      </w:pPr>
      <w:r>
        <w:rPr>
          <w:rFonts w:hint="eastAsia"/>
        </w:rPr>
        <w:tab/>
        <w:t xml:space="preserve">313.  </w:t>
      </w:r>
      <w:r>
        <w:rPr>
          <w:rFonts w:hint="eastAsia"/>
        </w:rPr>
        <w:t>委员会承认该国政府为处理贩卖儿童和女性外阴残割等问题所作的努力，如除了其他外，开展提高意识运动和组织讲习班。</w:t>
      </w:r>
    </w:p>
    <w:p w:rsidR="00000000" w:rsidRDefault="00000000">
      <w:pPr>
        <w:pStyle w:val="Heading3"/>
        <w:rPr>
          <w:rFonts w:hint="eastAsia"/>
        </w:rPr>
      </w:pPr>
      <w:r>
        <w:rPr>
          <w:rFonts w:hint="eastAsia"/>
          <w:u w:val="none"/>
        </w:rPr>
        <w:t>E.</w:t>
      </w:r>
      <w:r>
        <w:rPr>
          <w:rFonts w:hint="eastAsia"/>
          <w:u w:val="none"/>
        </w:rPr>
        <w:tab/>
      </w:r>
      <w:r>
        <w:rPr>
          <w:rFonts w:hint="eastAsia"/>
        </w:rPr>
        <w:t>主要关注问题</w:t>
      </w:r>
    </w:p>
    <w:p w:rsidR="00000000" w:rsidRDefault="00000000">
      <w:pPr>
        <w:rPr>
          <w:rFonts w:hint="eastAsia"/>
        </w:rPr>
      </w:pPr>
      <w:r>
        <w:rPr>
          <w:rFonts w:hint="eastAsia"/>
        </w:rPr>
        <w:tab/>
        <w:t xml:space="preserve">314.  </w:t>
      </w:r>
      <w:r>
        <w:rPr>
          <w:rFonts w:hint="eastAsia"/>
        </w:rPr>
        <w:t>委员会对过去三年里该缔约国一般人权情况日益恶化深表关注。正如多哥问题国际调查委员会</w:t>
      </w:r>
      <w:r>
        <w:rPr>
          <w:rFonts w:hint="eastAsia"/>
        </w:rPr>
        <w:t>2000</w:t>
      </w:r>
      <w:r>
        <w:rPr>
          <w:rFonts w:hint="eastAsia"/>
        </w:rPr>
        <w:t>年</w:t>
      </w:r>
      <w:r>
        <w:rPr>
          <w:rFonts w:hint="eastAsia"/>
        </w:rPr>
        <w:t>12</w:t>
      </w:r>
      <w:r>
        <w:rPr>
          <w:rFonts w:hint="eastAsia"/>
        </w:rPr>
        <w:t>月</w:t>
      </w:r>
      <w:r>
        <w:rPr>
          <w:rFonts w:hint="eastAsia"/>
        </w:rPr>
        <w:t>26</w:t>
      </w:r>
      <w:r>
        <w:rPr>
          <w:rFonts w:hint="eastAsia"/>
        </w:rPr>
        <w:t>日提交的报告</w:t>
      </w:r>
      <w:r>
        <w:rPr>
          <w:rFonts w:hint="eastAsia"/>
        </w:rPr>
        <w:t>(E/CN.4/2001/134-E/CN.4/</w:t>
      </w:r>
      <w:r>
        <w:t>Sub.2</w:t>
      </w:r>
      <w:r>
        <w:rPr>
          <w:rFonts w:hint="eastAsia"/>
        </w:rPr>
        <w:t>/2001/3)</w:t>
      </w:r>
      <w:r>
        <w:rPr>
          <w:rFonts w:hint="eastAsia"/>
        </w:rPr>
        <w:t>所指出的，在此期间，据指称发生了大规模侵犯人权行为，如杀人、法外处决、强奸和炸毁房屋等。</w:t>
      </w:r>
    </w:p>
    <w:p w:rsidR="00000000" w:rsidRDefault="00000000">
      <w:pPr>
        <w:rPr>
          <w:rFonts w:hint="eastAsia"/>
        </w:rPr>
      </w:pPr>
      <w:r>
        <w:rPr>
          <w:rFonts w:hint="eastAsia"/>
        </w:rPr>
        <w:tab/>
        <w:t xml:space="preserve">315.  </w:t>
      </w:r>
      <w:r>
        <w:rPr>
          <w:rFonts w:hint="eastAsia"/>
        </w:rPr>
        <w:t>委员会关注妇女在多哥社会中的地位。尽管宪法宣布法律面前人人平等，但妇女继续受到大规模歧视，尤其是与受教育权、社会保障</w:t>
      </w:r>
      <w:r>
        <w:rPr>
          <w:rFonts w:hint="eastAsia"/>
        </w:rPr>
        <w:t>(</w:t>
      </w:r>
      <w:r>
        <w:rPr>
          <w:rFonts w:hint="eastAsia"/>
        </w:rPr>
        <w:t>特别是养恤金福利</w:t>
      </w:r>
      <w:r>
        <w:rPr>
          <w:rFonts w:hint="eastAsia"/>
        </w:rPr>
        <w:t>)</w:t>
      </w:r>
      <w:r>
        <w:rPr>
          <w:rFonts w:hint="eastAsia"/>
        </w:rPr>
        <w:t>、家庭保护</w:t>
      </w:r>
      <w:r>
        <w:rPr>
          <w:rFonts w:hint="eastAsia"/>
        </w:rPr>
        <w:t>(</w:t>
      </w:r>
      <w:r>
        <w:rPr>
          <w:rFonts w:hint="eastAsia"/>
        </w:rPr>
        <w:t>特别是有关继承权的家庭法</w:t>
      </w:r>
      <w:r>
        <w:rPr>
          <w:rFonts w:hint="eastAsia"/>
        </w:rPr>
        <w:t>)</w:t>
      </w:r>
      <w:r>
        <w:rPr>
          <w:rFonts w:hint="eastAsia"/>
        </w:rPr>
        <w:t>和与传统法律习惯等有关的歧视。</w:t>
      </w:r>
    </w:p>
    <w:p w:rsidR="00000000" w:rsidRDefault="00000000">
      <w:pPr>
        <w:rPr>
          <w:rFonts w:hint="eastAsia"/>
        </w:rPr>
      </w:pPr>
      <w:r>
        <w:rPr>
          <w:rFonts w:hint="eastAsia"/>
        </w:rPr>
        <w:tab/>
        <w:t xml:space="preserve">316.  </w:t>
      </w:r>
      <w:r>
        <w:rPr>
          <w:rFonts w:hint="eastAsia"/>
        </w:rPr>
        <w:t>令委员会严重关注的问题是所有种族群体受到基于种族的社会歧视，特别是南方人与北方人之间的歧视。这种歧视在私人部门雇用、采购形式以及城市居民区存在事实上的种族隔离等方面都显而易见。这些南北紧张关系是爆发具有明显种族之间特点的暴力的根源。</w:t>
      </w:r>
    </w:p>
    <w:p w:rsidR="00000000" w:rsidRDefault="00000000">
      <w:pPr>
        <w:rPr>
          <w:rFonts w:hint="eastAsia"/>
        </w:rPr>
      </w:pPr>
      <w:r>
        <w:rPr>
          <w:rFonts w:hint="eastAsia"/>
        </w:rPr>
        <w:tab/>
        <w:t xml:space="preserve">317.  </w:t>
      </w:r>
      <w:r>
        <w:rPr>
          <w:rFonts w:hint="eastAsia"/>
        </w:rPr>
        <w:t>委员会关切地注意到贩卖妇女现象仍顽固存在，其目的是强迫</w:t>
      </w:r>
      <w:r>
        <w:rPr>
          <w:rFonts w:hint="eastAsia"/>
        </w:rPr>
        <w:t>(</w:t>
      </w:r>
      <w:r>
        <w:rPr>
          <w:rFonts w:hint="eastAsia"/>
        </w:rPr>
        <w:t>这些妇女</w:t>
      </w:r>
      <w:r>
        <w:rPr>
          <w:rFonts w:hint="eastAsia"/>
        </w:rPr>
        <w:t>)</w:t>
      </w:r>
      <w:r>
        <w:rPr>
          <w:rFonts w:hint="eastAsia"/>
        </w:rPr>
        <w:t>卖淫和未经本人同意当家庭佣人。委员会还关切地注意到贩卖人口现象主要涉及到儿童，他们甚至小到二岁就被贩卖，以便将来在农场做工或当家庭佣人。据指称，这些儿童受到全面剥削，他们食不果腹、衣不遮体、无人照顾。尽管该缔约国正在采取一些措施，处理这些问题，如开展公共意识运动和为边防警察和其他执法人员举办关于贩卖儿童趋势和司法补救办法的讲习班，但是这些问题的根源没有得到适当解决。此外，危害妇女的暴力仍然是一个严重问题，补救办法利用不当，警察难得干预家庭暴力情况。同样，尽管政府已采取措施，但对青年女子进行女性外阴残割的作法仍继续存在。</w:t>
      </w:r>
    </w:p>
    <w:p w:rsidR="00000000" w:rsidRDefault="00000000">
      <w:pPr>
        <w:rPr>
          <w:rFonts w:hint="eastAsia"/>
        </w:rPr>
      </w:pPr>
      <w:r>
        <w:rPr>
          <w:rFonts w:hint="eastAsia"/>
        </w:rPr>
        <w:tab/>
        <w:t xml:space="preserve">318.  </w:t>
      </w:r>
      <w:r>
        <w:rPr>
          <w:rFonts w:hint="eastAsia"/>
        </w:rPr>
        <w:t>委员会对儿童受教育问题表示特别关注。歧视儿童，特别是女童的现象在该国非常普遍。根据开发计划署</w:t>
      </w:r>
      <w:r>
        <w:rPr>
          <w:rFonts w:hint="eastAsia"/>
        </w:rPr>
        <w:t>2000</w:t>
      </w:r>
      <w:r>
        <w:rPr>
          <w:rFonts w:hint="eastAsia"/>
        </w:rPr>
        <w:t>年人类发展报告，仅</w:t>
      </w:r>
      <w:r>
        <w:rPr>
          <w:rFonts w:hint="eastAsia"/>
        </w:rPr>
        <w:t>70.2%</w:t>
      </w:r>
      <w:r>
        <w:rPr>
          <w:rFonts w:hint="eastAsia"/>
        </w:rPr>
        <w:t>的适龄女童上小学，相当于男童招生率的</w:t>
      </w:r>
      <w:r>
        <w:rPr>
          <w:rFonts w:hint="eastAsia"/>
        </w:rPr>
        <w:t>74%</w:t>
      </w:r>
      <w:r>
        <w:rPr>
          <w:rFonts w:hint="eastAsia"/>
        </w:rPr>
        <w:t>。中学适龄女子仅</w:t>
      </w:r>
      <w:r>
        <w:rPr>
          <w:rFonts w:hint="eastAsia"/>
        </w:rPr>
        <w:t>40%</w:t>
      </w:r>
      <w:r>
        <w:rPr>
          <w:rFonts w:hint="eastAsia"/>
        </w:rPr>
        <w:t>就学，相当于男生就学率的</w:t>
      </w:r>
      <w:r>
        <w:rPr>
          <w:rFonts w:hint="eastAsia"/>
        </w:rPr>
        <w:t>52%</w:t>
      </w:r>
      <w:r>
        <w:rPr>
          <w:rFonts w:hint="eastAsia"/>
        </w:rPr>
        <w:t>。在大学，妇女招生率仅相当于男性第三级教育招生率的</w:t>
      </w:r>
      <w:r>
        <w:rPr>
          <w:rFonts w:hint="eastAsia"/>
        </w:rPr>
        <w:t>21%</w:t>
      </w:r>
      <w:r>
        <w:rPr>
          <w:rFonts w:hint="eastAsia"/>
        </w:rPr>
        <w:t>。这种不平等现象也体现在成人识字率的差异方面，妇女为</w:t>
      </w:r>
      <w:r>
        <w:rPr>
          <w:rFonts w:hint="eastAsia"/>
        </w:rPr>
        <w:t>38.4%</w:t>
      </w:r>
      <w:r>
        <w:rPr>
          <w:rFonts w:hint="eastAsia"/>
        </w:rPr>
        <w:t>，仅相当于男子的</w:t>
      </w:r>
      <w:r>
        <w:rPr>
          <w:rFonts w:hint="eastAsia"/>
        </w:rPr>
        <w:t>53%</w:t>
      </w:r>
      <w:r>
        <w:rPr>
          <w:rFonts w:hint="eastAsia"/>
        </w:rPr>
        <w:t>。</w:t>
      </w:r>
    </w:p>
    <w:p w:rsidR="00000000" w:rsidRDefault="00000000">
      <w:pPr>
        <w:spacing w:after="320"/>
        <w:rPr>
          <w:rFonts w:hint="eastAsia"/>
        </w:rPr>
      </w:pPr>
      <w:r>
        <w:rPr>
          <w:rFonts w:hint="eastAsia"/>
        </w:rPr>
        <w:tab/>
        <w:t xml:space="preserve">319.  </w:t>
      </w:r>
      <w:r>
        <w:rPr>
          <w:rFonts w:hint="eastAsia"/>
        </w:rPr>
        <w:t>令委员会关注的是，保健服务质量极差、公营部门相当缺少合格人员。委员会特别关注的是，艾滋病毒</w:t>
      </w:r>
      <w:r>
        <w:rPr>
          <w:rFonts w:hint="eastAsia"/>
        </w:rPr>
        <w:t>/</w:t>
      </w:r>
      <w:r>
        <w:rPr>
          <w:rFonts w:hint="eastAsia"/>
        </w:rPr>
        <w:t>艾滋病案例的比例之高令人吃惊，比人类发展指标低的国家平均值高三倍</w:t>
      </w:r>
      <w:r>
        <w:rPr>
          <w:rFonts w:hint="eastAsia"/>
        </w:rPr>
        <w:t>(</w:t>
      </w:r>
      <w:r>
        <w:rPr>
          <w:rFonts w:hint="eastAsia"/>
        </w:rPr>
        <w:t>每</w:t>
      </w:r>
      <w:r>
        <w:rPr>
          <w:rFonts w:hint="eastAsia"/>
        </w:rPr>
        <w:t>100,000</w:t>
      </w:r>
      <w:r>
        <w:rPr>
          <w:rFonts w:hint="eastAsia"/>
        </w:rPr>
        <w:t>人有</w:t>
      </w:r>
      <w:r>
        <w:rPr>
          <w:rFonts w:hint="eastAsia"/>
        </w:rPr>
        <w:t>185.2</w:t>
      </w:r>
      <w:r>
        <w:rPr>
          <w:rFonts w:hint="eastAsia"/>
        </w:rPr>
        <w:t>个病例，而平均值为</w:t>
      </w:r>
      <w:r>
        <w:rPr>
          <w:rFonts w:hint="eastAsia"/>
        </w:rPr>
        <w:t>67.5)</w:t>
      </w:r>
      <w:r>
        <w:rPr>
          <w:rFonts w:hint="eastAsia"/>
        </w:rPr>
        <w:t>；</w:t>
      </w:r>
      <w:r>
        <w:rPr>
          <w:rFonts w:hint="eastAsia"/>
        </w:rPr>
        <w:t>8.52%</w:t>
      </w:r>
      <w:r>
        <w:rPr>
          <w:rFonts w:hint="eastAsia"/>
        </w:rPr>
        <w:t>的成年人口为艾滋病毒携带者</w:t>
      </w:r>
      <w:r>
        <w:rPr>
          <w:rFonts w:hint="eastAsia"/>
        </w:rPr>
        <w:t>/</w:t>
      </w:r>
      <w:r>
        <w:rPr>
          <w:rFonts w:hint="eastAsia"/>
        </w:rPr>
        <w:t>艾滋病患者。</w:t>
      </w:r>
    </w:p>
    <w:p w:rsidR="00000000" w:rsidRDefault="00000000">
      <w:pPr>
        <w:pStyle w:val="Heading3"/>
        <w:rPr>
          <w:rFonts w:hint="eastAsia"/>
        </w:rPr>
      </w:pPr>
      <w:r>
        <w:rPr>
          <w:rFonts w:hint="eastAsia"/>
          <w:u w:val="none"/>
        </w:rPr>
        <w:t>F.</w:t>
      </w:r>
      <w:r>
        <w:rPr>
          <w:rFonts w:hint="eastAsia"/>
          <w:u w:val="none"/>
        </w:rPr>
        <w:tab/>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320.  </w:t>
      </w:r>
      <w:r>
        <w:rPr>
          <w:rFonts w:hint="eastAsia"/>
        </w:rPr>
        <w:t>委员会重申其要求，请多哥政府积极参加与委员会的建设性对话，讨论如何更适当地履行《公约》规定的义务。委员会请多哥政府注意，《公约》给所有缔约国规定了法律义务，即提交初次和定期报告；而多哥已多年未履行该义务。</w:t>
      </w:r>
    </w:p>
    <w:p w:rsidR="00000000" w:rsidRDefault="00000000">
      <w:pPr>
        <w:rPr>
          <w:rFonts w:hint="eastAsia"/>
        </w:rPr>
      </w:pPr>
      <w:r>
        <w:rPr>
          <w:rFonts w:hint="eastAsia"/>
        </w:rPr>
        <w:tab/>
        <w:t xml:space="preserve">321.  </w:t>
      </w:r>
      <w:r>
        <w:rPr>
          <w:rFonts w:hint="eastAsia"/>
        </w:rPr>
        <w:t>委员会建议多哥政府利用联合国人权事务高级专员办事处的咨询服务，以便它能够根据委员会修订的准则尽早提交关于《公约》执行情况的全面报告，尤其要把重点放在本结论性意见提出的问题和表示的关注方面。</w:t>
      </w:r>
    </w:p>
    <w:p w:rsidR="00000000" w:rsidRDefault="00000000">
      <w:pPr>
        <w:rPr>
          <w:rFonts w:hint="eastAsia"/>
        </w:rPr>
      </w:pPr>
      <w:r>
        <w:rPr>
          <w:rFonts w:hint="eastAsia"/>
        </w:rPr>
        <w:tab/>
        <w:t xml:space="preserve">322.  </w:t>
      </w:r>
      <w:r>
        <w:rPr>
          <w:rFonts w:hint="eastAsia"/>
        </w:rPr>
        <w:t>委员会还鼓励该缔约国通过高级专员办事处咨询服务和技术合作方案从该办事处寻求专家援助，目的是制定关于经济、社会和文化权利以及公民和政治权利的政策、拟定促进和保护人权的统一和综合行动计划和发展评估和监测实现这些权利的适当办法。</w:t>
      </w:r>
    </w:p>
    <w:p w:rsidR="00000000" w:rsidRDefault="00000000">
      <w:pPr>
        <w:rPr>
          <w:rFonts w:hint="eastAsia"/>
        </w:rPr>
      </w:pPr>
      <w:r>
        <w:rPr>
          <w:rFonts w:hint="eastAsia"/>
        </w:rPr>
        <w:tab/>
        <w:t xml:space="preserve">323.  </w:t>
      </w:r>
      <w:r>
        <w:rPr>
          <w:rFonts w:hint="eastAsia"/>
        </w:rPr>
        <w:t>委员会建议多哥政府处理顽固存在的社会歧视现象，特别是对妇女和女童的歧视以及生活在多哥的各少数民族之间的歧视，以便通过实行适当的立法和行政措施、制定不歧视政策和采取实施这种措施和政策的有效步骤来消除这些歧视形式。</w:t>
      </w:r>
    </w:p>
    <w:p w:rsidR="00000000" w:rsidRDefault="00000000">
      <w:pPr>
        <w:rPr>
          <w:rFonts w:hint="eastAsia"/>
        </w:rPr>
      </w:pPr>
      <w:r>
        <w:rPr>
          <w:rFonts w:hint="eastAsia"/>
        </w:rPr>
        <w:tab/>
        <w:t xml:space="preserve">324.  </w:t>
      </w:r>
      <w:r>
        <w:rPr>
          <w:rFonts w:hint="eastAsia"/>
        </w:rPr>
        <w:t>委员会敦促缔约国采取行动，处理该国目前的保健制度。目前它不能解决人民的基本保健需要，如改善基本保健服务和采取必要的预防和补救步骤，消灭艾滋病毒</w:t>
      </w:r>
      <w:r>
        <w:rPr>
          <w:rFonts w:hint="eastAsia"/>
        </w:rPr>
        <w:t>/</w:t>
      </w:r>
      <w:r>
        <w:rPr>
          <w:rFonts w:hint="eastAsia"/>
        </w:rPr>
        <w:t>艾滋病流行病和其他传染病。委员会还建议该缔约国考虑委员会关于享有能达到的健康标准权利</w:t>
      </w:r>
      <w:r>
        <w:rPr>
          <w:rFonts w:hint="eastAsia"/>
        </w:rPr>
        <w:t>(</w:t>
      </w:r>
      <w:r>
        <w:rPr>
          <w:rFonts w:hint="eastAsia"/>
        </w:rPr>
        <w:t>第十二条</w:t>
      </w:r>
      <w:r>
        <w:rPr>
          <w:rFonts w:hint="eastAsia"/>
        </w:rPr>
        <w:t>)</w:t>
      </w:r>
      <w:r>
        <w:rPr>
          <w:rFonts w:hint="eastAsia"/>
        </w:rPr>
        <w:t>的第</w:t>
      </w:r>
      <w:r>
        <w:rPr>
          <w:rFonts w:hint="eastAsia"/>
        </w:rPr>
        <w:t>14</w:t>
      </w:r>
      <w:r>
        <w:rPr>
          <w:rFonts w:hint="eastAsia"/>
        </w:rPr>
        <w:t>号一般性意见</w:t>
      </w:r>
      <w:r>
        <w:rPr>
          <w:rFonts w:hint="eastAsia"/>
        </w:rPr>
        <w:t>(2000)</w:t>
      </w:r>
      <w:r>
        <w:rPr>
          <w:rFonts w:hint="eastAsia"/>
        </w:rPr>
        <w:t>。</w:t>
      </w:r>
    </w:p>
    <w:p w:rsidR="00000000" w:rsidRDefault="00000000">
      <w:pPr>
        <w:rPr>
          <w:rFonts w:hint="eastAsia"/>
        </w:rPr>
      </w:pPr>
      <w:r>
        <w:rPr>
          <w:rFonts w:hint="eastAsia"/>
        </w:rPr>
        <w:tab/>
        <w:t xml:space="preserve">325.  </w:t>
      </w:r>
      <w:r>
        <w:rPr>
          <w:rFonts w:hint="eastAsia"/>
        </w:rPr>
        <w:t>委员会请该缔约国根据《公约》第二条第</w:t>
      </w:r>
      <w:r>
        <w:rPr>
          <w:rFonts w:hint="eastAsia"/>
        </w:rPr>
        <w:t>(</w:t>
      </w:r>
      <w:r>
        <w:rPr>
          <w:rFonts w:hint="eastAsia"/>
        </w:rPr>
        <w:t>一</w:t>
      </w:r>
      <w:r>
        <w:rPr>
          <w:rFonts w:hint="eastAsia"/>
        </w:rPr>
        <w:t>)</w:t>
      </w:r>
      <w:r>
        <w:rPr>
          <w:rFonts w:hint="eastAsia"/>
        </w:rPr>
        <w:t>款和第二十三条参加在委员会未来会议期间将要举行的与有关专门机构，如世界银行、货币基金组织、粮农组织、卫生组织、劳工组织、开发计划署、儿童基金和教科文组织等代表的对话。委员会深信只有通过该缔约国、上述机构和委员会之间的建设性对话途径才能对切实可行的发展战略和人权战略进行充分和切合实际的评估，以使多哥所有公民受益。</w:t>
      </w:r>
    </w:p>
    <w:p w:rsidR="00000000" w:rsidRDefault="00000000">
      <w:pPr>
        <w:spacing w:after="320"/>
        <w:rPr>
          <w:rFonts w:hint="eastAsia"/>
        </w:rPr>
      </w:pPr>
      <w:r>
        <w:rPr>
          <w:rFonts w:hint="eastAsia"/>
        </w:rPr>
        <w:tab/>
        <w:t xml:space="preserve">326.  </w:t>
      </w:r>
      <w:r>
        <w:rPr>
          <w:rFonts w:hint="eastAsia"/>
        </w:rPr>
        <w:t>委员会希望强调，本结论性意见所载建议能否取得成效取决于该缔约国重新承诺，履行《公约》规定的报告义务和其他国际法律义务。</w:t>
      </w:r>
    </w:p>
    <w:p w:rsidR="00000000" w:rsidRDefault="00000000">
      <w:pPr>
        <w:pStyle w:val="Heading4"/>
        <w:rPr>
          <w:rFonts w:hint="eastAsia"/>
        </w:rPr>
      </w:pPr>
      <w:r>
        <w:rPr>
          <w:rFonts w:hint="eastAsia"/>
        </w:rPr>
        <w:t>第二十六届会议</w:t>
      </w:r>
    </w:p>
    <w:p w:rsidR="00000000" w:rsidRDefault="00000000">
      <w:pPr>
        <w:pStyle w:val="Heading3"/>
        <w:rPr>
          <w:rFonts w:ascii="Time New Roman" w:hAnsi="Time New Roman" w:hint="eastAsia"/>
          <w:sz w:val="28"/>
        </w:rPr>
      </w:pPr>
      <w:r>
        <w:rPr>
          <w:rFonts w:ascii="Time New Roman" w:hAnsi="Time New Roman" w:hint="eastAsia"/>
          <w:sz w:val="28"/>
        </w:rPr>
        <w:t>塞</w:t>
      </w:r>
      <w:r>
        <w:rPr>
          <w:rFonts w:ascii="Time New Roman" w:hAnsi="Time New Roman" w:hint="eastAsia"/>
          <w:sz w:val="28"/>
        </w:rPr>
        <w:t xml:space="preserve"> </w:t>
      </w:r>
      <w:r>
        <w:rPr>
          <w:rFonts w:ascii="Time New Roman" w:hAnsi="Time New Roman" w:hint="eastAsia"/>
          <w:sz w:val="28"/>
        </w:rPr>
        <w:t>内</w:t>
      </w:r>
      <w:r>
        <w:rPr>
          <w:rFonts w:ascii="Time New Roman" w:hAnsi="Time New Roman" w:hint="eastAsia"/>
          <w:sz w:val="28"/>
        </w:rPr>
        <w:t xml:space="preserve"> </w:t>
      </w:r>
      <w:r>
        <w:rPr>
          <w:rFonts w:ascii="Time New Roman" w:hAnsi="Time New Roman" w:hint="eastAsia"/>
          <w:sz w:val="28"/>
        </w:rPr>
        <w:t>加</w:t>
      </w:r>
      <w:r>
        <w:rPr>
          <w:rFonts w:ascii="Time New Roman" w:hAnsi="Time New Roman" w:hint="eastAsia"/>
          <w:sz w:val="28"/>
        </w:rPr>
        <w:t xml:space="preserve"> </w:t>
      </w:r>
      <w:r>
        <w:rPr>
          <w:rFonts w:ascii="Time New Roman" w:hAnsi="Time New Roman" w:hint="eastAsia"/>
          <w:sz w:val="28"/>
        </w:rPr>
        <w:t>尔</w:t>
      </w:r>
    </w:p>
    <w:p w:rsidR="00000000" w:rsidRDefault="00000000">
      <w:pPr>
        <w:spacing w:after="320"/>
        <w:rPr>
          <w:rFonts w:hint="eastAsia"/>
        </w:rPr>
      </w:pPr>
      <w:r>
        <w:rPr>
          <w:rFonts w:hint="eastAsia"/>
        </w:rPr>
        <w:tab/>
        <w:t xml:space="preserve">327.  </w:t>
      </w:r>
      <w:r>
        <w:rPr>
          <w:rFonts w:hint="eastAsia"/>
        </w:rPr>
        <w:t>委员会在</w:t>
      </w:r>
      <w:r>
        <w:rPr>
          <w:rFonts w:hint="eastAsia"/>
        </w:rPr>
        <w:t>2001</w:t>
      </w:r>
      <w:r>
        <w:rPr>
          <w:rFonts w:hint="eastAsia"/>
        </w:rPr>
        <w:t>年</w:t>
      </w:r>
      <w:r>
        <w:rPr>
          <w:rFonts w:hint="eastAsia"/>
        </w:rPr>
        <w:t>8</w:t>
      </w:r>
      <w:r>
        <w:rPr>
          <w:rFonts w:hint="eastAsia"/>
        </w:rPr>
        <w:t>月</w:t>
      </w:r>
      <w:r>
        <w:rPr>
          <w:rFonts w:hint="eastAsia"/>
        </w:rPr>
        <w:t>14</w:t>
      </w:r>
      <w:r>
        <w:rPr>
          <w:rFonts w:hint="eastAsia"/>
        </w:rPr>
        <w:t>日举行的第</w:t>
      </w:r>
      <w:r>
        <w:rPr>
          <w:rFonts w:hint="eastAsia"/>
        </w:rPr>
        <w:t>32</w:t>
      </w:r>
      <w:r>
        <w:rPr>
          <w:rFonts w:hint="eastAsia"/>
        </w:rPr>
        <w:t>次和第</w:t>
      </w:r>
      <w:r>
        <w:rPr>
          <w:rFonts w:hint="eastAsia"/>
        </w:rPr>
        <w:t>33</w:t>
      </w:r>
      <w:r>
        <w:rPr>
          <w:rFonts w:hint="eastAsia"/>
        </w:rPr>
        <w:t>次会议上审议了塞内加尔提交的关于《公约》执行情况的第二份定期报告</w:t>
      </w:r>
      <w:r>
        <w:rPr>
          <w:rFonts w:hint="eastAsia"/>
        </w:rPr>
        <w:t>(E/1990/6/</w:t>
      </w:r>
      <w:r>
        <w:t>Add.25)</w:t>
      </w:r>
      <w:r>
        <w:t>，</w:t>
      </w:r>
      <w:r>
        <w:rPr>
          <w:rFonts w:hint="eastAsia"/>
        </w:rPr>
        <w:t>并在</w:t>
      </w:r>
      <w:r>
        <w:rPr>
          <w:rFonts w:hint="eastAsia"/>
        </w:rPr>
        <w:t>2001</w:t>
      </w:r>
      <w:r>
        <w:rPr>
          <w:rFonts w:hint="eastAsia"/>
        </w:rPr>
        <w:t>年</w:t>
      </w:r>
      <w:r>
        <w:rPr>
          <w:rFonts w:hint="eastAsia"/>
        </w:rPr>
        <w:t>8</w:t>
      </w:r>
      <w:r>
        <w:rPr>
          <w:rFonts w:hint="eastAsia"/>
        </w:rPr>
        <w:t>月</w:t>
      </w:r>
      <w:r>
        <w:rPr>
          <w:rFonts w:hint="eastAsia"/>
        </w:rPr>
        <w:t>28</w:t>
      </w:r>
      <w:r>
        <w:rPr>
          <w:rFonts w:hint="eastAsia"/>
        </w:rPr>
        <w:t>和</w:t>
      </w:r>
      <w:r>
        <w:rPr>
          <w:rFonts w:hint="eastAsia"/>
        </w:rPr>
        <w:t>29</w:t>
      </w:r>
      <w:r>
        <w:rPr>
          <w:rFonts w:hint="eastAsia"/>
        </w:rPr>
        <w:t>日举行的第</w:t>
      </w:r>
      <w:r>
        <w:rPr>
          <w:rFonts w:hint="eastAsia"/>
        </w:rPr>
        <w:t>53</w:t>
      </w:r>
      <w:r>
        <w:rPr>
          <w:rFonts w:hint="eastAsia"/>
        </w:rPr>
        <w:t>和</w:t>
      </w:r>
      <w:r>
        <w:rPr>
          <w:rFonts w:hint="eastAsia"/>
        </w:rPr>
        <w:t>55</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328.  </w:t>
      </w:r>
      <w:r>
        <w:rPr>
          <w:rFonts w:hint="eastAsia"/>
        </w:rPr>
        <w:t>委员会欢迎塞内加尔提交第二次定期报告。但委员会遗憾的是，缔约国没有对问题清单</w:t>
      </w:r>
      <w:r>
        <w:rPr>
          <w:rFonts w:hint="eastAsia"/>
        </w:rPr>
        <w:t>(E/C.12/Q/SEN/1)</w:t>
      </w:r>
      <w:r>
        <w:rPr>
          <w:rFonts w:hint="eastAsia"/>
        </w:rPr>
        <w:t>提出书面答复。委员会还对缔约国没有派出代表团深表遗憾。因此委员会没有机会与缔约国的代表进行详细和建设性的对话。</w:t>
      </w:r>
    </w:p>
    <w:p w:rsidR="00000000" w:rsidRDefault="00000000">
      <w:pPr>
        <w:spacing w:after="320"/>
        <w:rPr>
          <w:rFonts w:hint="eastAsia"/>
        </w:rPr>
      </w:pPr>
      <w:r>
        <w:rPr>
          <w:rFonts w:hint="eastAsia"/>
        </w:rPr>
        <w:tab/>
        <w:t xml:space="preserve">329.  </w:t>
      </w:r>
      <w:r>
        <w:rPr>
          <w:rFonts w:hint="eastAsia"/>
        </w:rPr>
        <w:t>委员会特别关注的是，缔约国提交的报告尽管很好地回顾了塞内加尔在《公约》所列权利方面的法律和行政状况，但没有提供详细的资料和统计数据。说明为落实《公约》的权利已经采取的具体措施和政策。</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330.  </w:t>
      </w:r>
      <w:r>
        <w:rPr>
          <w:rFonts w:hint="eastAsia"/>
        </w:rPr>
        <w:t>自从非洲法郎于</w:t>
      </w:r>
      <w:r>
        <w:rPr>
          <w:rFonts w:hint="eastAsia"/>
        </w:rPr>
        <w:t>1994</w:t>
      </w:r>
      <w:r>
        <w:rPr>
          <w:rFonts w:hint="eastAsia"/>
        </w:rPr>
        <w:t>年贬值以来，缔约国的国产总值以每年大约增长</w:t>
      </w:r>
      <w:r>
        <w:rPr>
          <w:rFonts w:hint="eastAsia"/>
        </w:rPr>
        <w:t>5.3%</w:t>
      </w:r>
      <w:r>
        <w:rPr>
          <w:rFonts w:hint="eastAsia"/>
        </w:rPr>
        <w:t>，委员会认为这是一个积极的发展动态。</w:t>
      </w:r>
    </w:p>
    <w:p w:rsidR="00000000" w:rsidRDefault="00000000">
      <w:pPr>
        <w:rPr>
          <w:rFonts w:hint="eastAsia"/>
        </w:rPr>
      </w:pPr>
      <w:r>
        <w:rPr>
          <w:rFonts w:hint="eastAsia"/>
        </w:rPr>
        <w:tab/>
        <w:t xml:space="preserve">331.  </w:t>
      </w:r>
      <w:r>
        <w:rPr>
          <w:rFonts w:hint="eastAsia"/>
        </w:rPr>
        <w:t>委员会满意地注意到缔约国在防止艾滋病毒</w:t>
      </w:r>
      <w:r>
        <w:rPr>
          <w:rFonts w:hint="eastAsia"/>
        </w:rPr>
        <w:t>/</w:t>
      </w:r>
      <w:r>
        <w:rPr>
          <w:rFonts w:hint="eastAsia"/>
        </w:rPr>
        <w:t>艾滋病在塞内加尔蔓延方面所作的努力。由于缔约国发起了全国性的运动，动员和吸收包括宗教界在内的所有社会阶层参与，塞内加尔成了撒哈拉以南非洲地区感染率最低的国家之一。</w:t>
      </w:r>
    </w:p>
    <w:p w:rsidR="00000000" w:rsidRDefault="00000000">
      <w:pPr>
        <w:rPr>
          <w:rFonts w:hint="eastAsia"/>
        </w:rPr>
      </w:pPr>
      <w:r>
        <w:rPr>
          <w:rFonts w:hint="eastAsia"/>
        </w:rPr>
        <w:tab/>
        <w:t xml:space="preserve">332.  </w:t>
      </w:r>
      <w:r>
        <w:rPr>
          <w:rFonts w:hint="eastAsia"/>
        </w:rPr>
        <w:t>委员会赞赏地注意到，缔约国</w:t>
      </w:r>
      <w:r>
        <w:rPr>
          <w:rFonts w:hint="eastAsia"/>
        </w:rPr>
        <w:t>1999</w:t>
      </w:r>
      <w:r>
        <w:rPr>
          <w:rFonts w:hint="eastAsia"/>
        </w:rPr>
        <w:t>年</w:t>
      </w:r>
      <w:r>
        <w:rPr>
          <w:rFonts w:hint="eastAsia"/>
        </w:rPr>
        <w:t>1</w:t>
      </w:r>
      <w:r>
        <w:rPr>
          <w:rFonts w:hint="eastAsia"/>
        </w:rPr>
        <w:t>月颁布了一项法律，除其他外，禁止女性性器官残割、对妇女的性骚扰和家庭暴力。</w:t>
      </w:r>
    </w:p>
    <w:p w:rsidR="00000000" w:rsidRDefault="00000000">
      <w:pPr>
        <w:rPr>
          <w:rFonts w:hint="eastAsia"/>
        </w:rPr>
      </w:pPr>
      <w:r>
        <w:rPr>
          <w:rFonts w:hint="eastAsia"/>
        </w:rPr>
        <w:tab/>
        <w:t xml:space="preserve">333.  </w:t>
      </w:r>
      <w:r>
        <w:rPr>
          <w:rFonts w:hint="eastAsia"/>
        </w:rPr>
        <w:t>委员会欢迎缔约国将很高比例的政府开支用于公共教育。委员会还赞赏地注意到，塞内加尔于</w:t>
      </w:r>
      <w:r>
        <w:rPr>
          <w:rFonts w:hint="eastAsia"/>
        </w:rPr>
        <w:t>2000</w:t>
      </w:r>
      <w:r>
        <w:rPr>
          <w:rFonts w:hint="eastAsia"/>
        </w:rPr>
        <w:t>年</w:t>
      </w:r>
      <w:r>
        <w:rPr>
          <w:rFonts w:hint="eastAsia"/>
        </w:rPr>
        <w:t>4</w:t>
      </w:r>
      <w:r>
        <w:rPr>
          <w:rFonts w:hint="eastAsia"/>
        </w:rPr>
        <w:t>月主办了世界教育论坛，会上通过了《达喀尔行动框架》。</w:t>
      </w:r>
    </w:p>
    <w:p w:rsidR="00000000" w:rsidRDefault="00000000">
      <w:pPr>
        <w:rPr>
          <w:rFonts w:hint="eastAsia"/>
        </w:rPr>
      </w:pPr>
      <w:r>
        <w:rPr>
          <w:rFonts w:hint="eastAsia"/>
        </w:rPr>
        <w:tab/>
        <w:t xml:space="preserve">334.  </w:t>
      </w:r>
      <w:r>
        <w:rPr>
          <w:rFonts w:hint="eastAsia"/>
        </w:rPr>
        <w:t>委员会满意地注意到，塞内加尔设立了几个国家人权机构。</w:t>
      </w:r>
    </w:p>
    <w:p w:rsidR="00000000" w:rsidRDefault="00000000">
      <w:pPr>
        <w:spacing w:after="320"/>
        <w:rPr>
          <w:rFonts w:hint="eastAsia"/>
        </w:rPr>
      </w:pPr>
      <w:r>
        <w:rPr>
          <w:rFonts w:hint="eastAsia"/>
        </w:rPr>
        <w:tab/>
        <w:t xml:space="preserve">335.  </w:t>
      </w:r>
      <w:r>
        <w:rPr>
          <w:rFonts w:hint="eastAsia"/>
        </w:rPr>
        <w:t>委员会欢迎缔约国制定新的立法，规定妇女享有</w:t>
      </w:r>
      <w:r>
        <w:rPr>
          <w:rFonts w:hint="eastAsia"/>
        </w:rPr>
        <w:t>14</w:t>
      </w:r>
      <w:r>
        <w:rPr>
          <w:rFonts w:hint="eastAsia"/>
        </w:rPr>
        <w:t>周的产假。</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336.  </w:t>
      </w:r>
      <w:r>
        <w:rPr>
          <w:rFonts w:hint="eastAsia"/>
        </w:rPr>
        <w:t>委员会注意到，缔约国为履行《公约》规定的义务作了努力，但由于目前卡萨芒斯地区的国内冲突以及它采取的结构调整方案的某些方面和偿还外债的影响，阻碍了这种努力。</w:t>
      </w:r>
    </w:p>
    <w:p w:rsidR="00000000" w:rsidRDefault="00000000">
      <w:pPr>
        <w:spacing w:after="320"/>
        <w:rPr>
          <w:rFonts w:hint="eastAsia"/>
        </w:rPr>
      </w:pPr>
      <w:r>
        <w:rPr>
          <w:rFonts w:hint="eastAsia"/>
        </w:rPr>
        <w:tab/>
        <w:t xml:space="preserve">337.  </w:t>
      </w:r>
      <w:r>
        <w:rPr>
          <w:rFonts w:hint="eastAsia"/>
        </w:rPr>
        <w:t>委员会注意到，塞内加尔境内持续存在着某些传统、风俗和文化习惯，仍然妨碍妇女和女孩充分享受《公约》规定的权利。</w:t>
      </w:r>
    </w:p>
    <w:p w:rsidR="00000000" w:rsidRDefault="00000000">
      <w:pPr>
        <w:pStyle w:val="Heading3"/>
        <w:rPr>
          <w:rFonts w:hint="eastAsia"/>
        </w:rPr>
      </w:pPr>
      <w:r>
        <w:rPr>
          <w:rFonts w:hint="eastAsia"/>
          <w:u w:val="none"/>
        </w:rPr>
        <w:t xml:space="preserve">D.  </w:t>
      </w:r>
      <w:r>
        <w:rPr>
          <w:rFonts w:hint="eastAsia"/>
        </w:rPr>
        <w:t>关注的主要问题</w:t>
      </w:r>
    </w:p>
    <w:p w:rsidR="00000000" w:rsidRDefault="00000000">
      <w:pPr>
        <w:rPr>
          <w:rFonts w:hint="eastAsia"/>
        </w:rPr>
      </w:pPr>
      <w:r>
        <w:rPr>
          <w:rFonts w:hint="eastAsia"/>
        </w:rPr>
        <w:tab/>
        <w:t xml:space="preserve">338.  </w:t>
      </w:r>
      <w:r>
        <w:rPr>
          <w:rFonts w:hint="eastAsia"/>
        </w:rPr>
        <w:t>委员会表示关注的是，缔约国未能提供足够资料，说明为执行委员会就塞内加尔的初次报告通过的结论性意见中提出的建议而采取的具体措施。</w:t>
      </w:r>
      <w:r>
        <w:rPr>
          <w:rStyle w:val="FootnoteReference"/>
        </w:rPr>
        <w:footnoteReference w:id="13"/>
      </w:r>
      <w:r>
        <w:rPr>
          <w:rFonts w:hint="eastAsia"/>
        </w:rPr>
        <w:t xml:space="preserve"> </w:t>
      </w:r>
    </w:p>
    <w:p w:rsidR="00000000" w:rsidRDefault="00000000">
      <w:pPr>
        <w:rPr>
          <w:rFonts w:hint="eastAsia"/>
        </w:rPr>
      </w:pPr>
      <w:r>
        <w:rPr>
          <w:rFonts w:hint="eastAsia"/>
        </w:rPr>
        <w:tab/>
        <w:t xml:space="preserve">339.  </w:t>
      </w:r>
      <w:r>
        <w:rPr>
          <w:rFonts w:hint="eastAsia"/>
        </w:rPr>
        <w:t>委员会对以下情况表示关注：尽管新的《塞内加尔宪法》序言部分保障享受经济、社会和文化权利，但除了新的《劳动法》以外，尚未通过其他立法来落实《公约》保障的各项权利。</w:t>
      </w:r>
    </w:p>
    <w:p w:rsidR="00000000" w:rsidRDefault="00000000">
      <w:pPr>
        <w:rPr>
          <w:rFonts w:hint="eastAsia"/>
        </w:rPr>
      </w:pPr>
      <w:r>
        <w:rPr>
          <w:rFonts w:hint="eastAsia"/>
        </w:rPr>
        <w:tab/>
        <w:t xml:space="preserve">340.  </w:t>
      </w:r>
      <w:r>
        <w:rPr>
          <w:rFonts w:hint="eastAsia"/>
        </w:rPr>
        <w:t>委员会表示关注的是，缔约国没有采取有效的法律或其他措施，承认并保护宗教和族裔少数群体，以便确保它们的权利依照《公约》受到保障。</w:t>
      </w:r>
    </w:p>
    <w:p w:rsidR="00000000" w:rsidRDefault="00000000">
      <w:pPr>
        <w:rPr>
          <w:rFonts w:hint="eastAsia"/>
        </w:rPr>
      </w:pPr>
      <w:r>
        <w:rPr>
          <w:rFonts w:hint="eastAsia"/>
        </w:rPr>
        <w:tab/>
        <w:t xml:space="preserve">341.  </w:t>
      </w:r>
      <w:r>
        <w:rPr>
          <w:rFonts w:hint="eastAsia"/>
        </w:rPr>
        <w:t>委员会表示关注的是，在塞内加尔社会，男女之间存在法律上和事实上的不平等。例如，《家庭法》第</w:t>
      </w:r>
      <w:r>
        <w:rPr>
          <w:rFonts w:hint="eastAsia"/>
        </w:rPr>
        <w:t>152</w:t>
      </w:r>
      <w:r>
        <w:rPr>
          <w:rFonts w:hint="eastAsia"/>
        </w:rPr>
        <w:t>条对妇女实行歧视，特别在是税收、分配种子和家庭补贴方面。委员会特别关注，缔约国在根除对妇女和女孩的根深蒂固的歧视做法方面缺乏进展。这种做法包括多婚制，限制取得土地、财产、住房和信贷的机会以及不能继承土地。</w:t>
      </w:r>
    </w:p>
    <w:p w:rsidR="00000000" w:rsidRDefault="00000000">
      <w:pPr>
        <w:rPr>
          <w:rFonts w:hint="eastAsia"/>
        </w:rPr>
      </w:pPr>
      <w:r>
        <w:rPr>
          <w:rFonts w:hint="eastAsia"/>
        </w:rPr>
        <w:tab/>
        <w:t xml:space="preserve">342.  </w:t>
      </w:r>
      <w:r>
        <w:rPr>
          <w:rFonts w:hint="eastAsia"/>
        </w:rPr>
        <w:t>委员会表示关注，缔约国没有采取适当措施来消除在就业方面对妇女的歧视现象。</w:t>
      </w:r>
    </w:p>
    <w:p w:rsidR="00000000" w:rsidRDefault="00000000">
      <w:pPr>
        <w:rPr>
          <w:rFonts w:hint="eastAsia"/>
        </w:rPr>
      </w:pPr>
      <w:r>
        <w:rPr>
          <w:rFonts w:hint="eastAsia"/>
        </w:rPr>
        <w:tab/>
        <w:t xml:space="preserve">343.  </w:t>
      </w:r>
      <w:r>
        <w:rPr>
          <w:rFonts w:hint="eastAsia"/>
        </w:rPr>
        <w:t>委员会关切地注意到，对于由于生理障碍和缺乏设备和培训机会而无法从事许多职业的残疾人，缔约国未能提供足够的保护和便利。</w:t>
      </w:r>
    </w:p>
    <w:p w:rsidR="00000000" w:rsidRDefault="00000000">
      <w:pPr>
        <w:rPr>
          <w:rFonts w:hint="eastAsia"/>
        </w:rPr>
      </w:pPr>
      <w:r>
        <w:rPr>
          <w:rFonts w:hint="eastAsia"/>
        </w:rPr>
        <w:tab/>
        <w:t xml:space="preserve">344.  </w:t>
      </w:r>
      <w:r>
        <w:rPr>
          <w:rFonts w:hint="eastAsia"/>
        </w:rPr>
        <w:t>委员会表示关注，塞内加尔的失业率很高，特别是在达喀尔青年当中。</w:t>
      </w:r>
    </w:p>
    <w:p w:rsidR="00000000" w:rsidRDefault="00000000">
      <w:pPr>
        <w:rPr>
          <w:rFonts w:hint="eastAsia"/>
        </w:rPr>
      </w:pPr>
      <w:r>
        <w:rPr>
          <w:rFonts w:hint="eastAsia"/>
        </w:rPr>
        <w:tab/>
        <w:t xml:space="preserve">345.  </w:t>
      </w:r>
      <w:r>
        <w:rPr>
          <w:rFonts w:hint="eastAsia"/>
        </w:rPr>
        <w:t>委员会表示关注，最低工资并不足以为工人及其家人提供一种体面的生活水准。</w:t>
      </w:r>
    </w:p>
    <w:p w:rsidR="00000000" w:rsidRDefault="00000000">
      <w:pPr>
        <w:rPr>
          <w:rFonts w:hint="eastAsia"/>
        </w:rPr>
      </w:pPr>
      <w:r>
        <w:rPr>
          <w:rFonts w:hint="eastAsia"/>
        </w:rPr>
        <w:tab/>
        <w:t xml:space="preserve">346.  </w:t>
      </w:r>
      <w:r>
        <w:rPr>
          <w:rFonts w:hint="eastAsia"/>
        </w:rPr>
        <w:t>委员会表示关注，尽管一半塞内加尔工人在非正式部门就业，但他们多数人仍然得不到基本的社会服务，包括社会保障和健康保险，而且在不安全的条件下长时间工作。</w:t>
      </w:r>
    </w:p>
    <w:p w:rsidR="00000000" w:rsidRDefault="00000000">
      <w:pPr>
        <w:rPr>
          <w:rFonts w:hint="eastAsia"/>
        </w:rPr>
      </w:pPr>
      <w:r>
        <w:rPr>
          <w:rFonts w:hint="eastAsia"/>
        </w:rPr>
        <w:tab/>
        <w:t xml:space="preserve">347.  </w:t>
      </w:r>
      <w:r>
        <w:rPr>
          <w:rFonts w:hint="eastAsia"/>
        </w:rPr>
        <w:t>委员会表示关注，缔约国没有采取适当的措施来保护基本上是妇女和女孩的家庭佣工的权利，特别是在以下方面：很难获得基本社会服务、不利的工作条件以及工资远远低于最低工资。</w:t>
      </w:r>
    </w:p>
    <w:p w:rsidR="00000000" w:rsidRDefault="00000000">
      <w:pPr>
        <w:rPr>
          <w:rFonts w:hint="eastAsia"/>
        </w:rPr>
      </w:pPr>
      <w:r>
        <w:tab/>
      </w:r>
      <w:r>
        <w:rPr>
          <w:rFonts w:hint="eastAsia"/>
        </w:rPr>
        <w:t>348.</w:t>
      </w:r>
      <w:r>
        <w:t xml:space="preserve">  </w:t>
      </w:r>
      <w:r>
        <w:rPr>
          <w:rFonts w:hint="eastAsia"/>
        </w:rPr>
        <w:t>委员会表示关注，工会成立之前必须取得内务部的批准，而且该部可以解散工会。此外，引起关注的一个问题是，尽管委员会为此在其关于塞内加尔初次报告中的结论性意见中提出了建议，但外国工人仍然不得担任工会职务。</w:t>
      </w:r>
      <w:r>
        <w:rPr>
          <w:rStyle w:val="FootnoteReference"/>
        </w:rPr>
        <w:footnoteReference w:id="14"/>
      </w:r>
      <w:r>
        <w:rPr>
          <w:rFonts w:hint="eastAsia"/>
        </w:rPr>
        <w:t xml:space="preserve"> </w:t>
      </w:r>
    </w:p>
    <w:p w:rsidR="00000000" w:rsidRDefault="00000000">
      <w:pPr>
        <w:rPr>
          <w:rFonts w:hint="eastAsia"/>
        </w:rPr>
      </w:pPr>
      <w:r>
        <w:rPr>
          <w:rFonts w:hint="eastAsia"/>
        </w:rPr>
        <w:tab/>
        <w:t xml:space="preserve">349.  </w:t>
      </w:r>
      <w:r>
        <w:rPr>
          <w:rFonts w:hint="eastAsia"/>
        </w:rPr>
        <w:t>委员会表示关注，缔约国通过《第</w:t>
      </w:r>
      <w:r>
        <w:rPr>
          <w:rFonts w:hint="eastAsia"/>
        </w:rPr>
        <w:t>20/20</w:t>
      </w:r>
      <w:r>
        <w:rPr>
          <w:rFonts w:hint="eastAsia"/>
        </w:rPr>
        <w:t>号倡议》</w:t>
      </w:r>
      <w:r>
        <w:rPr>
          <w:rStyle w:val="FootnoteReference"/>
        </w:rPr>
        <w:footnoteReference w:id="15"/>
      </w:r>
      <w:r>
        <w:rPr>
          <w:rFonts w:hint="eastAsia"/>
        </w:rPr>
        <w:t xml:space="preserve"> </w:t>
      </w:r>
      <w:r>
        <w:rPr>
          <w:rFonts w:hint="eastAsia"/>
        </w:rPr>
        <w:t>拨给基本社会服务的款项远远低于支付这种服务的最低社会开支。在这一方面，委员会遗憾地注意到，缔约国的军事开支和偿债开支高于基本社会服务开支。</w:t>
      </w:r>
    </w:p>
    <w:p w:rsidR="00000000" w:rsidRDefault="00000000">
      <w:pPr>
        <w:rPr>
          <w:rFonts w:hint="eastAsia"/>
        </w:rPr>
      </w:pPr>
      <w:r>
        <w:rPr>
          <w:rFonts w:hint="eastAsia"/>
        </w:rPr>
        <w:tab/>
        <w:t xml:space="preserve">350.  </w:t>
      </w:r>
      <w:r>
        <w:rPr>
          <w:rFonts w:hint="eastAsia"/>
        </w:rPr>
        <w:t>委员会表示关注的是，尽管立法禁止女性性器官残割的做法，但某些族裔群体和某些地区仍然实行这种做法，而不受惩罚。</w:t>
      </w:r>
    </w:p>
    <w:p w:rsidR="00000000" w:rsidRDefault="00000000">
      <w:pPr>
        <w:rPr>
          <w:rFonts w:hint="eastAsia"/>
        </w:rPr>
      </w:pPr>
      <w:r>
        <w:rPr>
          <w:rFonts w:hint="eastAsia"/>
        </w:rPr>
        <w:tab/>
        <w:t xml:space="preserve">351.  </w:t>
      </w:r>
      <w:r>
        <w:rPr>
          <w:rFonts w:hint="eastAsia"/>
        </w:rPr>
        <w:t>委员会表示关注，缔约国未能采取有效的措施，包括执行现行法律，来消除对妇女的一切形式的暴力。</w:t>
      </w:r>
    </w:p>
    <w:p w:rsidR="00000000" w:rsidRDefault="00000000">
      <w:pPr>
        <w:rPr>
          <w:rFonts w:hint="eastAsia"/>
        </w:rPr>
      </w:pPr>
      <w:r>
        <w:rPr>
          <w:rFonts w:hint="eastAsia"/>
        </w:rPr>
        <w:tab/>
        <w:t xml:space="preserve">352.  </w:t>
      </w:r>
      <w:r>
        <w:rPr>
          <w:rFonts w:hint="eastAsia"/>
        </w:rPr>
        <w:t>委员会表示关注，私自堕胎和意外妊娠现象上升，而且产妇死亡率竟高达每</w:t>
      </w:r>
      <w:r>
        <w:rPr>
          <w:rFonts w:hint="eastAsia"/>
        </w:rPr>
        <w:t>10</w:t>
      </w:r>
      <w:r>
        <w:rPr>
          <w:rFonts w:hint="eastAsia"/>
        </w:rPr>
        <w:t>万活产</w:t>
      </w:r>
      <w:r>
        <w:rPr>
          <w:rFonts w:hint="eastAsia"/>
        </w:rPr>
        <w:t>500</w:t>
      </w:r>
      <w:r>
        <w:rPr>
          <w:rFonts w:hint="eastAsia"/>
        </w:rPr>
        <w:t>人死亡。</w:t>
      </w:r>
    </w:p>
    <w:p w:rsidR="00000000" w:rsidRDefault="00000000">
      <w:pPr>
        <w:rPr>
          <w:rFonts w:hint="eastAsia"/>
        </w:rPr>
      </w:pPr>
      <w:r>
        <w:rPr>
          <w:rFonts w:hint="eastAsia"/>
        </w:rPr>
        <w:tab/>
        <w:t xml:space="preserve">353.  </w:t>
      </w:r>
      <w:r>
        <w:rPr>
          <w:rFonts w:hint="eastAsia"/>
        </w:rPr>
        <w:t>委员会表示关注，特别是在达喀尔，街头儿童的人数增加；在农村地区，童工现象尤其严重，而且有人剥削从事农业、帮佣、非正式贸易和其他服务的儿童。委员会还对儿童的报酬，远远低于最低工资表示关注。</w:t>
      </w:r>
    </w:p>
    <w:p w:rsidR="00000000" w:rsidRDefault="00000000">
      <w:pPr>
        <w:rPr>
          <w:rFonts w:hint="eastAsia"/>
        </w:rPr>
      </w:pPr>
      <w:r>
        <w:rPr>
          <w:rFonts w:hint="eastAsia"/>
        </w:rPr>
        <w:tab/>
        <w:t xml:space="preserve">354.  </w:t>
      </w:r>
      <w:r>
        <w:rPr>
          <w:rFonts w:hint="eastAsia"/>
        </w:rPr>
        <w:t>委员会表示关注，特别是在农村地区，婴儿死亡率很高。委员会还表示关注，农村地区的许多儿童营养严重不良和发育迟缓。</w:t>
      </w:r>
    </w:p>
    <w:p w:rsidR="00000000" w:rsidRDefault="00000000">
      <w:pPr>
        <w:rPr>
          <w:rFonts w:hint="eastAsia"/>
        </w:rPr>
      </w:pPr>
      <w:r>
        <w:rPr>
          <w:rFonts w:hint="eastAsia"/>
        </w:rPr>
        <w:tab/>
        <w:t xml:space="preserve">355.  </w:t>
      </w:r>
      <w:r>
        <w:rPr>
          <w:rFonts w:hint="eastAsia"/>
        </w:rPr>
        <w:t>委员会表示关注，</w:t>
      </w:r>
      <w:r>
        <w:rPr>
          <w:rFonts w:hint="eastAsia"/>
        </w:rPr>
        <w:t>2000</w:t>
      </w:r>
      <w:r>
        <w:rPr>
          <w:rFonts w:hint="eastAsia"/>
        </w:rPr>
        <w:t>年，</w:t>
      </w:r>
      <w:r>
        <w:rPr>
          <w:rFonts w:hint="eastAsia"/>
        </w:rPr>
        <w:t>30%</w:t>
      </w:r>
      <w:r>
        <w:rPr>
          <w:rFonts w:hint="eastAsia"/>
        </w:rPr>
        <w:t>的塞内加尔人处于极端贫困的状态，</w:t>
      </w:r>
      <w:r>
        <w:rPr>
          <w:rFonts w:hint="eastAsia"/>
        </w:rPr>
        <w:t>70%</w:t>
      </w:r>
      <w:r>
        <w:rPr>
          <w:rFonts w:hint="eastAsia"/>
        </w:rPr>
        <w:t>的穷人是农村人口和妇女，而且贫困现象正在加剧。</w:t>
      </w:r>
    </w:p>
    <w:p w:rsidR="00000000" w:rsidRDefault="00000000">
      <w:pPr>
        <w:rPr>
          <w:rFonts w:hint="eastAsia"/>
        </w:rPr>
      </w:pPr>
      <w:r>
        <w:rPr>
          <w:rFonts w:hint="eastAsia"/>
        </w:rPr>
        <w:tab/>
        <w:t xml:space="preserve">356.  </w:t>
      </w:r>
      <w:r>
        <w:rPr>
          <w:rFonts w:hint="eastAsia"/>
        </w:rPr>
        <w:t>委员会表示关注，塞内加尔的住房严重短缺，而且缔约国新的政策是不再为低收入、处境不利和边际化群体建造任何社会住房。委员会还表示关注，住房贷款的高利率严重限制了许多人获得适足住房的机会。</w:t>
      </w:r>
    </w:p>
    <w:p w:rsidR="00000000" w:rsidRDefault="00000000">
      <w:pPr>
        <w:rPr>
          <w:rFonts w:hint="eastAsia"/>
        </w:rPr>
      </w:pPr>
      <w:r>
        <w:rPr>
          <w:rFonts w:hint="eastAsia"/>
        </w:rPr>
        <w:tab/>
        <w:t xml:space="preserve">357.  </w:t>
      </w:r>
      <w:r>
        <w:rPr>
          <w:rFonts w:hint="eastAsia"/>
        </w:rPr>
        <w:t>委员会表示关注，据报告，在塞内加尔，特别是在达喀尔，强制性驱逐房客事件日益增加。委员会特别对</w:t>
      </w:r>
      <w:r>
        <w:t>Diamaguène</w:t>
      </w:r>
      <w:r>
        <w:rPr>
          <w:rFonts w:hint="eastAsia"/>
        </w:rPr>
        <w:t>地区的大约</w:t>
      </w:r>
      <w:r>
        <w:rPr>
          <w:rFonts w:hint="eastAsia"/>
        </w:rPr>
        <w:t>450</w:t>
      </w:r>
      <w:r>
        <w:rPr>
          <w:rFonts w:hint="eastAsia"/>
        </w:rPr>
        <w:t>户人家和</w:t>
      </w:r>
      <w:r>
        <w:t>Baraka</w:t>
      </w:r>
      <w:r>
        <w:rPr>
          <w:rFonts w:hint="eastAsia"/>
        </w:rPr>
        <w:t>贫民窟的大约</w:t>
      </w:r>
      <w:r>
        <w:rPr>
          <w:rFonts w:hint="eastAsia"/>
        </w:rPr>
        <w:t>5,000</w:t>
      </w:r>
      <w:r>
        <w:rPr>
          <w:rFonts w:hint="eastAsia"/>
        </w:rPr>
        <w:t>名居民的困境表示关注，因为尽管他们在自己的住宅里长期居住，但仍然受到被缔约国驱逐的威胁。</w:t>
      </w:r>
    </w:p>
    <w:p w:rsidR="00000000" w:rsidRDefault="00000000">
      <w:pPr>
        <w:rPr>
          <w:rFonts w:hint="eastAsia"/>
        </w:rPr>
      </w:pPr>
      <w:r>
        <w:rPr>
          <w:rFonts w:hint="eastAsia"/>
        </w:rPr>
        <w:tab/>
        <w:t xml:space="preserve">358.  </w:t>
      </w:r>
      <w:r>
        <w:rPr>
          <w:rFonts w:hint="eastAsia"/>
        </w:rPr>
        <w:t>委员会表示关注的是，小耕农无力偿还债务而且被剥夺按合理的利息取得贷款的机会，因此他们无法为本人及其家人谋生。</w:t>
      </w:r>
    </w:p>
    <w:p w:rsidR="00000000" w:rsidRDefault="00000000">
      <w:pPr>
        <w:rPr>
          <w:rFonts w:hint="eastAsia"/>
        </w:rPr>
      </w:pPr>
      <w:r>
        <w:rPr>
          <w:rFonts w:hint="eastAsia"/>
        </w:rPr>
        <w:tab/>
        <w:t xml:space="preserve">359.  </w:t>
      </w:r>
      <w:r>
        <w:rPr>
          <w:rFonts w:hint="eastAsia"/>
        </w:rPr>
        <w:t>委员会表示关注，寻求庇护者在旷日持久地等待对于他们的地位作出决定，却被剥夺取得基本社会服务的机会，包括住院治疗。委员会还表示关注，没有取得难民地位的寻求庇护者的子女如果无力支付学费，就无法上学。</w:t>
      </w:r>
    </w:p>
    <w:p w:rsidR="00000000" w:rsidRDefault="00000000">
      <w:pPr>
        <w:spacing w:after="320"/>
        <w:rPr>
          <w:rFonts w:hint="eastAsia"/>
        </w:rPr>
      </w:pPr>
      <w:r>
        <w:rPr>
          <w:rFonts w:hint="eastAsia"/>
        </w:rPr>
        <w:tab/>
        <w:t xml:space="preserve">360.  </w:t>
      </w:r>
      <w:r>
        <w:rPr>
          <w:rFonts w:hint="eastAsia"/>
        </w:rPr>
        <w:t>委员会表示关注，塞内加尔的小学入学率很低和文盲率很高，尤其是在妇女中间。委员会还表示关注，缔约国不再坚持聘用专门教师，而是以较低工资聘用作为自愿人员的非熟练教师，而且小学生和中学生的退学率很高。</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361.  </w:t>
      </w:r>
      <w:r>
        <w:rPr>
          <w:rFonts w:hint="eastAsia"/>
        </w:rPr>
        <w:t>委员会促请缔约国采取一切必要的措施，包括制定法律，确保缔约国的所有人民不加任何区别地享受《公约》具体规定的经济、社会和文化权利。</w:t>
      </w:r>
    </w:p>
    <w:p w:rsidR="00000000" w:rsidRDefault="00000000">
      <w:pPr>
        <w:rPr>
          <w:rFonts w:hint="eastAsia"/>
        </w:rPr>
      </w:pPr>
      <w:r>
        <w:rPr>
          <w:rFonts w:hint="eastAsia"/>
        </w:rPr>
        <w:tab/>
        <w:t xml:space="preserve">362.  </w:t>
      </w:r>
      <w:r>
        <w:rPr>
          <w:rFonts w:hint="eastAsia"/>
        </w:rPr>
        <w:t>委员会促请缔约国按照《维也纳宣言和行动纲领》第</w:t>
      </w:r>
      <w:r>
        <w:rPr>
          <w:rFonts w:hint="eastAsia"/>
        </w:rPr>
        <w:t>71</w:t>
      </w:r>
      <w:r>
        <w:rPr>
          <w:rFonts w:hint="eastAsia"/>
        </w:rPr>
        <w:t>段的要求，制定并通过一项全面的人权行动计划。</w:t>
      </w:r>
      <w:r>
        <w:rPr>
          <w:rFonts w:hint="eastAsia"/>
          <w:vertAlign w:val="superscript"/>
        </w:rPr>
        <w:t>10</w:t>
      </w:r>
      <w:r>
        <w:rPr>
          <w:rFonts w:hint="eastAsia"/>
        </w:rPr>
        <w:t xml:space="preserve"> </w:t>
      </w:r>
    </w:p>
    <w:p w:rsidR="00000000" w:rsidRDefault="00000000">
      <w:pPr>
        <w:rPr>
          <w:rFonts w:hint="eastAsia"/>
        </w:rPr>
      </w:pPr>
      <w:r>
        <w:rPr>
          <w:rFonts w:hint="eastAsia"/>
        </w:rPr>
        <w:tab/>
        <w:t xml:space="preserve">363.  </w:t>
      </w:r>
      <w:r>
        <w:rPr>
          <w:rFonts w:hint="eastAsia"/>
        </w:rPr>
        <w:t>委员会鼓励缔约国确保国家人权机构并不仅仅着眼于公民权利和政治权利，而且同样重视和注意经济、社会和文化权利。</w:t>
      </w:r>
    </w:p>
    <w:p w:rsidR="00000000" w:rsidRDefault="00000000">
      <w:pPr>
        <w:rPr>
          <w:rFonts w:hint="eastAsia"/>
        </w:rPr>
      </w:pPr>
      <w:r>
        <w:rPr>
          <w:rFonts w:hint="eastAsia"/>
        </w:rPr>
        <w:tab/>
        <w:t xml:space="preserve">364.  </w:t>
      </w:r>
      <w:r>
        <w:rPr>
          <w:rFonts w:hint="eastAsia"/>
        </w:rPr>
        <w:t>委员会吁请缔约国采取补救行动，在法律上和实践中解决塞内加尔妇女和女孩不平等和受歧视的问题。特别是，委员会促请缔约国考虑废除《家庭法》第</w:t>
      </w:r>
      <w:r>
        <w:rPr>
          <w:rFonts w:hint="eastAsia"/>
        </w:rPr>
        <w:t>152</w:t>
      </w:r>
      <w:r>
        <w:rPr>
          <w:rFonts w:hint="eastAsia"/>
        </w:rPr>
        <w:t>条。</w:t>
      </w:r>
    </w:p>
    <w:p w:rsidR="00000000" w:rsidRDefault="00000000">
      <w:pPr>
        <w:rPr>
          <w:rFonts w:hint="eastAsia"/>
        </w:rPr>
      </w:pPr>
      <w:r>
        <w:rPr>
          <w:rFonts w:hint="eastAsia"/>
        </w:rPr>
        <w:tab/>
        <w:t xml:space="preserve">365.  </w:t>
      </w:r>
      <w:r>
        <w:rPr>
          <w:rFonts w:hint="eastAsia"/>
        </w:rPr>
        <w:t>委员会促请缔约国制定或执行法律，禁止某些习惯性做法，例如多婚制、女性性器官残割、限制妇女取得土地、财产、住房、信贷的机会和不准妇女继承土地等，并采取措施，通过一切手段，包括全国教育方案，来制止这些做法。</w:t>
      </w:r>
    </w:p>
    <w:p w:rsidR="00000000" w:rsidRDefault="00000000">
      <w:pPr>
        <w:rPr>
          <w:rFonts w:hint="eastAsia"/>
        </w:rPr>
      </w:pPr>
      <w:r>
        <w:rPr>
          <w:rFonts w:hint="eastAsia"/>
        </w:rPr>
        <w:tab/>
        <w:t xml:space="preserve">366.  </w:t>
      </w:r>
      <w:r>
        <w:rPr>
          <w:rFonts w:hint="eastAsia"/>
        </w:rPr>
        <w:t>委员会促请缔约国立即采取措施，解决在就业方面歧视妇女的问题，并密切监督私营和公共部门执行产假法的情况。</w:t>
      </w:r>
    </w:p>
    <w:p w:rsidR="00000000" w:rsidRDefault="00000000">
      <w:pPr>
        <w:rPr>
          <w:rFonts w:hint="eastAsia"/>
        </w:rPr>
      </w:pPr>
      <w:r>
        <w:rPr>
          <w:rFonts w:hint="eastAsia"/>
        </w:rPr>
        <w:tab/>
        <w:t xml:space="preserve">367.  </w:t>
      </w:r>
      <w:r>
        <w:rPr>
          <w:rFonts w:hint="eastAsia"/>
        </w:rPr>
        <w:t>委员会建议缔约国制定具体的法律并采取措施，确保提高残疾人的生活水准。</w:t>
      </w:r>
    </w:p>
    <w:p w:rsidR="00000000" w:rsidRDefault="00000000">
      <w:pPr>
        <w:rPr>
          <w:rFonts w:hint="eastAsia"/>
        </w:rPr>
      </w:pPr>
      <w:r>
        <w:rPr>
          <w:rFonts w:hint="eastAsia"/>
        </w:rPr>
        <w:tab/>
        <w:t xml:space="preserve">368.  </w:t>
      </w:r>
      <w:r>
        <w:rPr>
          <w:rFonts w:hint="eastAsia"/>
        </w:rPr>
        <w:t>委员会建议缔约国采取切实行动，降低失业率，特别是向城市地区的青年人提供培训并定期审查最低工资水平，以便使工人们能够为其本人及其亲属取得适足的生活水准。</w:t>
      </w:r>
    </w:p>
    <w:p w:rsidR="00000000" w:rsidRDefault="00000000">
      <w:pPr>
        <w:rPr>
          <w:rFonts w:hint="eastAsia"/>
        </w:rPr>
      </w:pPr>
      <w:r>
        <w:rPr>
          <w:rFonts w:hint="eastAsia"/>
        </w:rPr>
        <w:tab/>
        <w:t xml:space="preserve">369.  </w:t>
      </w:r>
      <w:r>
        <w:rPr>
          <w:rFonts w:hint="eastAsia"/>
        </w:rPr>
        <w:t>委员会吁请缔约国确保所有工人，包括家庭佣工，取得基本社会服务和适当的工资，并确保关于其工作时数和安全工作条件的劳动规章得到严格遵守。</w:t>
      </w:r>
    </w:p>
    <w:p w:rsidR="00000000" w:rsidRDefault="00000000">
      <w:pPr>
        <w:rPr>
          <w:rFonts w:hint="eastAsia"/>
        </w:rPr>
      </w:pPr>
      <w:r>
        <w:rPr>
          <w:rFonts w:hint="eastAsia"/>
        </w:rPr>
        <w:tab/>
        <w:t xml:space="preserve">370.  </w:t>
      </w:r>
      <w:r>
        <w:rPr>
          <w:rFonts w:hint="eastAsia"/>
        </w:rPr>
        <w:t>委员会吁请缔约国考虑废除《劳动法》的下列现有规定：</w:t>
      </w:r>
      <w:r>
        <w:t>(a)</w:t>
      </w:r>
      <w:r>
        <w:rPr>
          <w:rFonts w:hint="eastAsia"/>
        </w:rPr>
        <w:t xml:space="preserve"> </w:t>
      </w:r>
      <w:r>
        <w:rPr>
          <w:rFonts w:hint="eastAsia"/>
        </w:rPr>
        <w:t>外国工人不得担任塞内加尔工会职务；</w:t>
      </w:r>
      <w:r>
        <w:t>(b)</w:t>
      </w:r>
      <w:r>
        <w:rPr>
          <w:rFonts w:hint="eastAsia"/>
        </w:rPr>
        <w:t xml:space="preserve"> </w:t>
      </w:r>
      <w:r>
        <w:rPr>
          <w:rFonts w:hint="eastAsia"/>
        </w:rPr>
        <w:t>内务部有权解散工会；以及</w:t>
      </w:r>
      <w:r>
        <w:t>(c)</w:t>
      </w:r>
      <w:r>
        <w:rPr>
          <w:rFonts w:hint="eastAsia"/>
        </w:rPr>
        <w:t xml:space="preserve"> </w:t>
      </w:r>
      <w:r>
        <w:rPr>
          <w:rFonts w:hint="eastAsia"/>
        </w:rPr>
        <w:t>工会在取得该部批准以后才可以合法存在。</w:t>
      </w:r>
    </w:p>
    <w:p w:rsidR="00000000" w:rsidRDefault="00000000">
      <w:pPr>
        <w:rPr>
          <w:rFonts w:hint="eastAsia"/>
        </w:rPr>
      </w:pPr>
      <w:r>
        <w:rPr>
          <w:rFonts w:hint="eastAsia"/>
        </w:rPr>
        <w:tab/>
        <w:t xml:space="preserve">371.  </w:t>
      </w:r>
      <w:r>
        <w:rPr>
          <w:rFonts w:hint="eastAsia"/>
        </w:rPr>
        <w:t>委员会促请缔约国为作为处境不利和被排斥的社会阶层的基本社会安全网的《第</w:t>
      </w:r>
      <w:r>
        <w:rPr>
          <w:rFonts w:hint="eastAsia"/>
        </w:rPr>
        <w:t>20/20</w:t>
      </w:r>
      <w:r>
        <w:rPr>
          <w:rFonts w:hint="eastAsia"/>
        </w:rPr>
        <w:t>号倡议》调拨更多的资金。</w:t>
      </w:r>
    </w:p>
    <w:p w:rsidR="00000000" w:rsidRDefault="00000000">
      <w:pPr>
        <w:rPr>
          <w:rFonts w:hint="eastAsia"/>
        </w:rPr>
      </w:pPr>
      <w:r>
        <w:rPr>
          <w:rFonts w:hint="eastAsia"/>
        </w:rPr>
        <w:tab/>
        <w:t xml:space="preserve">372.  </w:t>
      </w:r>
      <w:r>
        <w:rPr>
          <w:rFonts w:hint="eastAsia"/>
        </w:rPr>
        <w:t>委员会吁请缔约国采取一切有效的措施，包括执行现有法律和展开国内提高认识运动，消除对妇女的一切形式暴力。</w:t>
      </w:r>
    </w:p>
    <w:p w:rsidR="00000000" w:rsidRDefault="00000000">
      <w:pPr>
        <w:rPr>
          <w:rFonts w:hint="eastAsia"/>
          <w:lang w:val="fr-CH"/>
        </w:rPr>
      </w:pPr>
      <w:r>
        <w:rPr>
          <w:rFonts w:hint="eastAsia"/>
        </w:rPr>
        <w:tab/>
        <w:t xml:space="preserve">373.  </w:t>
      </w:r>
      <w:r>
        <w:rPr>
          <w:rFonts w:hint="eastAsia"/>
        </w:rPr>
        <w:t>委员会促请缔约国采取补救行动，解决私自堕胎、意外妊</w:t>
      </w:r>
      <w:r>
        <w:rPr>
          <w:rFonts w:hint="eastAsia"/>
          <w:lang w:val="fr-CH"/>
        </w:rPr>
        <w:t>娠和产妇死亡率高的问题。在这一方面，委员会促请缔约国在中小学和大学里展开更加切实有效的生殖和性卫生方案。</w:t>
      </w:r>
    </w:p>
    <w:p w:rsidR="00000000" w:rsidRDefault="00000000">
      <w:pPr>
        <w:rPr>
          <w:rFonts w:hint="eastAsia"/>
          <w:lang w:val="fr-CH"/>
        </w:rPr>
      </w:pPr>
      <w:r>
        <w:rPr>
          <w:rFonts w:hint="eastAsia"/>
          <w:lang w:val="fr-CH"/>
        </w:rPr>
        <w:tab/>
        <w:t xml:space="preserve">374.  </w:t>
      </w:r>
      <w:r>
        <w:rPr>
          <w:rFonts w:hint="eastAsia"/>
          <w:lang w:val="fr-CH"/>
        </w:rPr>
        <w:t>委员会强烈建议缔约国解决街头儿童问题并将他们融入主流社会。</w:t>
      </w:r>
    </w:p>
    <w:p w:rsidR="00000000" w:rsidRDefault="00000000">
      <w:pPr>
        <w:rPr>
          <w:rFonts w:hint="eastAsia"/>
          <w:lang w:val="fr-CH"/>
        </w:rPr>
      </w:pPr>
      <w:r>
        <w:rPr>
          <w:rFonts w:hint="eastAsia"/>
          <w:lang w:val="fr-CH"/>
        </w:rPr>
        <w:tab/>
        <w:t xml:space="preserve">375.  </w:t>
      </w:r>
      <w:r>
        <w:rPr>
          <w:rFonts w:hint="eastAsia"/>
          <w:lang w:val="fr-CH"/>
        </w:rPr>
        <w:t>委员会促请缔约国采取切实措施，加强关于童工的现有法律，并改进其监督机制，确保这些法律得到执行并保护儿童使之免遭经济剥削。在这方面，委员会促请缔约国考虑批准劳工组织《关于禁止和立即消除最恶劣形式童工的第</w:t>
      </w:r>
      <w:r>
        <w:rPr>
          <w:rFonts w:hint="eastAsia"/>
          <w:lang w:val="fr-CH"/>
        </w:rPr>
        <w:t>182</w:t>
      </w:r>
      <w:r>
        <w:rPr>
          <w:rFonts w:hint="eastAsia"/>
          <w:lang w:val="fr-CH"/>
        </w:rPr>
        <w:t>号《公约》</w:t>
      </w:r>
      <w:r>
        <w:rPr>
          <w:rFonts w:hint="eastAsia"/>
          <w:lang w:val="fr-CH"/>
        </w:rPr>
        <w:t>(1999</w:t>
      </w:r>
      <w:r>
        <w:rPr>
          <w:rFonts w:hint="eastAsia"/>
          <w:lang w:val="fr-CH"/>
        </w:rPr>
        <w:t>年</w:t>
      </w:r>
      <w:r>
        <w:rPr>
          <w:rFonts w:hint="eastAsia"/>
          <w:lang w:val="fr-CH"/>
        </w:rPr>
        <w:t>)</w:t>
      </w:r>
      <w:r>
        <w:rPr>
          <w:rFonts w:hint="eastAsia"/>
          <w:lang w:val="fr-CH"/>
        </w:rPr>
        <w:t>。</w:t>
      </w:r>
    </w:p>
    <w:p w:rsidR="00000000" w:rsidRDefault="00000000">
      <w:pPr>
        <w:rPr>
          <w:rFonts w:hint="eastAsia"/>
          <w:lang w:val="fr-CH"/>
        </w:rPr>
      </w:pPr>
      <w:r>
        <w:rPr>
          <w:rFonts w:hint="eastAsia"/>
          <w:lang w:val="fr-CH"/>
        </w:rPr>
        <w:tab/>
        <w:t xml:space="preserve">376.  </w:t>
      </w:r>
      <w:r>
        <w:rPr>
          <w:rFonts w:hint="eastAsia"/>
          <w:lang w:val="fr-CH"/>
        </w:rPr>
        <w:t>委员会促请缔约国在制定它正在拟订的《减贫战略文件》的过程中充分纳入人权，包括纳入经济、社会和文化权利。在这一方面，委员会请缔约国参照</w:t>
      </w:r>
      <w:r>
        <w:rPr>
          <w:rFonts w:hint="eastAsia"/>
          <w:lang w:val="fr-CH"/>
        </w:rPr>
        <w:t>2001</w:t>
      </w:r>
      <w:r>
        <w:rPr>
          <w:rFonts w:hint="eastAsia"/>
          <w:lang w:val="fr-CH"/>
        </w:rPr>
        <w:t>年</w:t>
      </w:r>
      <w:r>
        <w:rPr>
          <w:rFonts w:hint="eastAsia"/>
          <w:lang w:val="fr-CH"/>
        </w:rPr>
        <w:t>5</w:t>
      </w:r>
      <w:r>
        <w:rPr>
          <w:rFonts w:hint="eastAsia"/>
          <w:lang w:val="fr-CH"/>
        </w:rPr>
        <w:t>月</w:t>
      </w:r>
      <w:r>
        <w:rPr>
          <w:rFonts w:hint="eastAsia"/>
          <w:lang w:val="fr-CH"/>
        </w:rPr>
        <w:t>4</w:t>
      </w:r>
      <w:r>
        <w:rPr>
          <w:rFonts w:hint="eastAsia"/>
          <w:lang w:val="fr-CH"/>
        </w:rPr>
        <w:t>日委员会关于贫困与《经济、社会、文化权利公约》问题的声明，并鼓励缔约国确保在制定战略文件时与民间组织充分磋商。</w:t>
      </w:r>
    </w:p>
    <w:p w:rsidR="00000000" w:rsidRDefault="00000000">
      <w:pPr>
        <w:rPr>
          <w:rFonts w:hint="eastAsia"/>
          <w:lang w:val="fr-CH"/>
        </w:rPr>
      </w:pPr>
      <w:r>
        <w:rPr>
          <w:rFonts w:hint="eastAsia"/>
          <w:lang w:val="fr-CH"/>
        </w:rPr>
        <w:tab/>
        <w:t xml:space="preserve">377.  </w:t>
      </w:r>
      <w:r>
        <w:rPr>
          <w:rFonts w:hint="eastAsia"/>
          <w:lang w:val="fr-CH"/>
        </w:rPr>
        <w:t>委员会促请缔约国审查其现行住房政策，特别是提出一个社会住房方案，尤其为处境不利和被排斥群体重新提出一个社会住房方案，并确保较低收入群体合理地取得住房贷款。</w:t>
      </w:r>
    </w:p>
    <w:p w:rsidR="00000000" w:rsidRDefault="00000000">
      <w:pPr>
        <w:rPr>
          <w:rFonts w:hint="eastAsia"/>
          <w:lang w:val="fr-CH"/>
        </w:rPr>
      </w:pPr>
      <w:r>
        <w:rPr>
          <w:rFonts w:hint="eastAsia"/>
          <w:lang w:val="fr-CH"/>
        </w:rPr>
        <w:tab/>
        <w:t xml:space="preserve">378.  </w:t>
      </w:r>
      <w:r>
        <w:rPr>
          <w:rFonts w:hint="eastAsia"/>
          <w:lang w:val="fr-CH"/>
        </w:rPr>
        <w:t>委员会促请缔约国系统和全面地审查其有关立法、行政政策和程序，确保这些立法、政策和程序符合委员会在关于适足住房权</w:t>
      </w:r>
      <w:r>
        <w:rPr>
          <w:rFonts w:hint="eastAsia"/>
          <w:lang w:val="fr-CH"/>
        </w:rPr>
        <w:t>(</w:t>
      </w:r>
      <w:r>
        <w:rPr>
          <w:rFonts w:hint="eastAsia"/>
          <w:lang w:val="fr-CH"/>
        </w:rPr>
        <w:t>《公约》第十一条第一款</w:t>
      </w:r>
      <w:r>
        <w:rPr>
          <w:rFonts w:hint="eastAsia"/>
          <w:lang w:val="fr-CH"/>
        </w:rPr>
        <w:t>)</w:t>
      </w:r>
      <w:r>
        <w:rPr>
          <w:rFonts w:hint="eastAsia"/>
          <w:lang w:val="fr-CH"/>
        </w:rPr>
        <w:t>的第</w:t>
      </w:r>
      <w:r>
        <w:rPr>
          <w:rFonts w:hint="eastAsia"/>
          <w:lang w:val="fr-CH"/>
        </w:rPr>
        <w:t>4</w:t>
      </w:r>
      <w:r>
        <w:rPr>
          <w:rFonts w:hint="eastAsia"/>
          <w:lang w:val="fr-CH"/>
        </w:rPr>
        <w:t>号和关于强迫迁离问题的第</w:t>
      </w:r>
      <w:r>
        <w:rPr>
          <w:rFonts w:hint="eastAsia"/>
          <w:lang w:val="fr-CH"/>
        </w:rPr>
        <w:t>7</w:t>
      </w:r>
      <w:r>
        <w:rPr>
          <w:rFonts w:hint="eastAsia"/>
          <w:lang w:val="fr-CH"/>
        </w:rPr>
        <w:t>号一般性意见所载明的准则。</w:t>
      </w:r>
    </w:p>
    <w:p w:rsidR="00000000" w:rsidRDefault="00000000">
      <w:pPr>
        <w:rPr>
          <w:rFonts w:hint="eastAsia"/>
          <w:lang w:val="fr-CH"/>
        </w:rPr>
      </w:pPr>
      <w:r>
        <w:rPr>
          <w:rFonts w:hint="eastAsia"/>
          <w:lang w:val="fr-CH"/>
        </w:rPr>
        <w:tab/>
        <w:t xml:space="preserve">379.  </w:t>
      </w:r>
      <w:r>
        <w:rPr>
          <w:rFonts w:hint="eastAsia"/>
          <w:lang w:val="fr-CH"/>
        </w:rPr>
        <w:t>委员会吁请缔约国以较低的利率向塞内加尔小耕农提供贷款，使他们及家人能够务农谋生。</w:t>
      </w:r>
    </w:p>
    <w:p w:rsidR="00000000" w:rsidRDefault="00000000">
      <w:pPr>
        <w:rPr>
          <w:rFonts w:hint="eastAsia"/>
          <w:lang w:val="fr-CH"/>
        </w:rPr>
      </w:pPr>
      <w:r>
        <w:rPr>
          <w:rFonts w:hint="eastAsia"/>
          <w:lang w:val="fr-CH"/>
        </w:rPr>
        <w:tab/>
        <w:t xml:space="preserve">380.  </w:t>
      </w:r>
      <w:r>
        <w:rPr>
          <w:rFonts w:hint="eastAsia"/>
          <w:lang w:val="fr-CH"/>
        </w:rPr>
        <w:t>委员会促请缔约国加紧审查寻求庇护者的申请，并向他们提供基本社会服务，包括住院治疗和其子女的免费教育。</w:t>
      </w:r>
    </w:p>
    <w:p w:rsidR="00000000" w:rsidRDefault="00000000">
      <w:pPr>
        <w:rPr>
          <w:rFonts w:hint="eastAsia"/>
          <w:lang w:val="fr-CH"/>
        </w:rPr>
      </w:pPr>
      <w:r>
        <w:rPr>
          <w:rFonts w:hint="eastAsia"/>
          <w:lang w:val="fr-CH"/>
        </w:rPr>
        <w:tab/>
        <w:t xml:space="preserve">381.  </w:t>
      </w:r>
      <w:r>
        <w:rPr>
          <w:rFonts w:hint="eastAsia"/>
          <w:lang w:val="fr-CH"/>
        </w:rPr>
        <w:t>委员会吁请缔约国向所有居民提供安全饮水，并解决尤其是儿童中间的营养不良、卫生和与水有关的疾病的问题。</w:t>
      </w:r>
    </w:p>
    <w:p w:rsidR="00000000" w:rsidRDefault="00000000">
      <w:pPr>
        <w:rPr>
          <w:rFonts w:hint="eastAsia"/>
          <w:lang w:val="fr-CH"/>
        </w:rPr>
      </w:pPr>
      <w:r>
        <w:rPr>
          <w:rFonts w:hint="eastAsia"/>
          <w:lang w:val="fr-CH"/>
        </w:rPr>
        <w:tab/>
        <w:t xml:space="preserve">382.  </w:t>
      </w:r>
      <w:r>
        <w:rPr>
          <w:rFonts w:hint="eastAsia"/>
          <w:lang w:val="fr-CH"/>
        </w:rPr>
        <w:t>委员会建议缔约国解决该国医院和保健中心短缺和保健设施分布不</w:t>
      </w:r>
      <w:r>
        <w:rPr>
          <w:rFonts w:hint="eastAsia"/>
        </w:rPr>
        <w:t>均</w:t>
      </w:r>
      <w:r>
        <w:rPr>
          <w:rFonts w:hint="eastAsia"/>
          <w:lang w:val="fr-CH"/>
        </w:rPr>
        <w:t>的问题。在这一方面，委员会促请缔约国向该国各地区提供保健服务，以便鼓励医生和护士迁离达喀尔和捷斯。</w:t>
      </w:r>
    </w:p>
    <w:p w:rsidR="00000000" w:rsidRDefault="00000000">
      <w:pPr>
        <w:rPr>
          <w:rFonts w:hint="eastAsia"/>
          <w:lang w:val="fr-CH"/>
        </w:rPr>
      </w:pPr>
      <w:r>
        <w:rPr>
          <w:rFonts w:hint="eastAsia"/>
          <w:lang w:val="fr-CH"/>
        </w:rPr>
        <w:tab/>
        <w:t xml:space="preserve">383.  </w:t>
      </w:r>
      <w:r>
        <w:rPr>
          <w:rFonts w:hint="eastAsia"/>
          <w:lang w:val="fr-CH"/>
        </w:rPr>
        <w:t>委员会建议缔约国制定成人识字方案并加紧努力提高尤其是小学儿童的上学率，并解决中小学学生的退学问题。</w:t>
      </w:r>
    </w:p>
    <w:p w:rsidR="00000000" w:rsidRDefault="00000000">
      <w:pPr>
        <w:rPr>
          <w:rFonts w:hint="eastAsia"/>
          <w:lang w:val="fr-CH"/>
        </w:rPr>
      </w:pPr>
      <w:r>
        <w:rPr>
          <w:rFonts w:hint="eastAsia"/>
          <w:lang w:val="fr-CH"/>
        </w:rPr>
        <w:tab/>
        <w:t xml:space="preserve">384.  </w:t>
      </w:r>
      <w:r>
        <w:rPr>
          <w:rFonts w:hint="eastAsia"/>
          <w:lang w:val="fr-CH"/>
        </w:rPr>
        <w:t>委员会促请缔约国审查其聘用非熟练教师而不是聘用专门教师的现行做法。</w:t>
      </w:r>
    </w:p>
    <w:p w:rsidR="00000000" w:rsidRDefault="00000000">
      <w:pPr>
        <w:rPr>
          <w:rFonts w:hint="eastAsia"/>
          <w:lang w:val="fr-CH"/>
        </w:rPr>
      </w:pPr>
      <w:r>
        <w:rPr>
          <w:rFonts w:hint="eastAsia"/>
          <w:lang w:val="fr-CH"/>
        </w:rPr>
        <w:tab/>
        <w:t xml:space="preserve">385.  </w:t>
      </w:r>
      <w:r>
        <w:rPr>
          <w:rFonts w:hint="eastAsia"/>
          <w:lang w:val="fr-CH"/>
        </w:rPr>
        <w:t>委员会促请缔约国按照《达喀尔行动框架》第</w:t>
      </w:r>
      <w:r>
        <w:rPr>
          <w:rFonts w:hint="eastAsia"/>
          <w:lang w:val="fr-CH"/>
        </w:rPr>
        <w:t>16</w:t>
      </w:r>
      <w:r>
        <w:rPr>
          <w:rFonts w:hint="eastAsia"/>
          <w:lang w:val="fr-CH"/>
        </w:rPr>
        <w:t>段中的设想，执行一项全面的所有人受教育的全国计划，同时考虑到委员会关于初级教育行动计划</w:t>
      </w:r>
      <w:r>
        <w:rPr>
          <w:rFonts w:hint="eastAsia"/>
          <w:lang w:val="fr-CH"/>
        </w:rPr>
        <w:t>(</w:t>
      </w:r>
      <w:r>
        <w:rPr>
          <w:rFonts w:hint="eastAsia"/>
          <w:lang w:val="fr-CH"/>
        </w:rPr>
        <w:t>《公约》第十四条</w:t>
      </w:r>
      <w:r>
        <w:rPr>
          <w:rFonts w:hint="eastAsia"/>
          <w:lang w:val="fr-CH"/>
        </w:rPr>
        <w:t>)</w:t>
      </w:r>
      <w:r>
        <w:rPr>
          <w:rFonts w:hint="eastAsia"/>
          <w:lang w:val="fr-CH"/>
        </w:rPr>
        <w:t>的第</w:t>
      </w:r>
      <w:r>
        <w:rPr>
          <w:rFonts w:hint="eastAsia"/>
          <w:lang w:val="fr-CH"/>
        </w:rPr>
        <w:t>11</w:t>
      </w:r>
      <w:r>
        <w:rPr>
          <w:rFonts w:hint="eastAsia"/>
          <w:lang w:val="fr-CH"/>
        </w:rPr>
        <w:t>号</w:t>
      </w:r>
      <w:r>
        <w:rPr>
          <w:rFonts w:hint="eastAsia"/>
          <w:lang w:val="fr-CH"/>
        </w:rPr>
        <w:t>(1999</w:t>
      </w:r>
      <w:r>
        <w:rPr>
          <w:rFonts w:hint="eastAsia"/>
          <w:lang w:val="fr-CH"/>
        </w:rPr>
        <w:t>年</w:t>
      </w:r>
      <w:r>
        <w:rPr>
          <w:rFonts w:hint="eastAsia"/>
          <w:lang w:val="fr-CH"/>
        </w:rPr>
        <w:t>)</w:t>
      </w:r>
      <w:r>
        <w:rPr>
          <w:rFonts w:hint="eastAsia"/>
          <w:lang w:val="fr-CH"/>
        </w:rPr>
        <w:t>和关于教育权</w:t>
      </w:r>
      <w:r>
        <w:rPr>
          <w:rFonts w:hint="eastAsia"/>
          <w:lang w:val="fr-CH"/>
        </w:rPr>
        <w:t>(</w:t>
      </w:r>
      <w:r>
        <w:rPr>
          <w:rFonts w:hint="eastAsia"/>
          <w:lang w:val="fr-CH"/>
        </w:rPr>
        <w:t>第十三条</w:t>
      </w:r>
      <w:r>
        <w:rPr>
          <w:rFonts w:hint="eastAsia"/>
          <w:lang w:val="fr-CH"/>
        </w:rPr>
        <w:t>)</w:t>
      </w:r>
      <w:r>
        <w:rPr>
          <w:rFonts w:hint="eastAsia"/>
          <w:lang w:val="fr-CH"/>
        </w:rPr>
        <w:t>的第</w:t>
      </w:r>
      <w:r>
        <w:rPr>
          <w:rFonts w:hint="eastAsia"/>
          <w:lang w:val="fr-CH"/>
        </w:rPr>
        <w:t>13</w:t>
      </w:r>
      <w:r>
        <w:rPr>
          <w:rFonts w:hint="eastAsia"/>
          <w:lang w:val="fr-CH"/>
        </w:rPr>
        <w:t>号</w:t>
      </w:r>
      <w:r>
        <w:rPr>
          <w:rFonts w:hint="eastAsia"/>
          <w:lang w:val="fr-CH"/>
        </w:rPr>
        <w:t>(1999</w:t>
      </w:r>
      <w:r>
        <w:rPr>
          <w:rFonts w:hint="eastAsia"/>
          <w:lang w:val="fr-CH"/>
        </w:rPr>
        <w:t>年</w:t>
      </w:r>
      <w:r>
        <w:rPr>
          <w:rFonts w:hint="eastAsia"/>
          <w:lang w:val="fr-CH"/>
        </w:rPr>
        <w:t>)</w:t>
      </w:r>
      <w:r>
        <w:rPr>
          <w:rFonts w:hint="eastAsia"/>
          <w:lang w:val="fr-CH"/>
        </w:rPr>
        <w:t>一般性意见。</w:t>
      </w:r>
    </w:p>
    <w:p w:rsidR="00000000" w:rsidRDefault="00000000">
      <w:pPr>
        <w:rPr>
          <w:rFonts w:hint="eastAsia"/>
          <w:lang w:val="fr-CH"/>
        </w:rPr>
      </w:pPr>
      <w:r>
        <w:rPr>
          <w:rFonts w:hint="eastAsia"/>
          <w:lang w:val="fr-CH"/>
        </w:rPr>
        <w:tab/>
        <w:t xml:space="preserve">386.  </w:t>
      </w:r>
      <w:r>
        <w:rPr>
          <w:rFonts w:hint="eastAsia"/>
          <w:lang w:val="fr-CH"/>
        </w:rPr>
        <w:t>委员会强烈建议塞内加尔在与货币基金组织和世界银行等国际金融机构的谈判的所有方面中考虑到《公约》规定的塞内加尔的义务，确保充分保护塞内加尔人民的经济、社会和文化权利，特别是极其脆弱的社会群体的这些权利。</w:t>
      </w:r>
    </w:p>
    <w:p w:rsidR="00000000" w:rsidRDefault="00000000">
      <w:pPr>
        <w:rPr>
          <w:rFonts w:hint="eastAsia"/>
          <w:lang w:val="fr-CH"/>
        </w:rPr>
      </w:pPr>
      <w:r>
        <w:rPr>
          <w:rFonts w:hint="eastAsia"/>
          <w:lang w:val="fr-CH"/>
        </w:rPr>
        <w:tab/>
        <w:t xml:space="preserve">387.  </w:t>
      </w:r>
      <w:r>
        <w:rPr>
          <w:rFonts w:hint="eastAsia"/>
          <w:lang w:val="fr-CH"/>
        </w:rPr>
        <w:t>委员会促请缔约国建立一个坚实的数据库，以便为执行《公约》载列的各项权利方面取得的进展规定目标并进行监督，并利用这个数据库并向委员会提供关于享受《公约》各项权利的情况。</w:t>
      </w:r>
    </w:p>
    <w:p w:rsidR="00000000" w:rsidRDefault="00000000">
      <w:pPr>
        <w:rPr>
          <w:rFonts w:hint="eastAsia"/>
          <w:lang w:val="fr-CH"/>
        </w:rPr>
      </w:pPr>
      <w:r>
        <w:rPr>
          <w:rFonts w:hint="eastAsia"/>
          <w:lang w:val="fr-CH"/>
        </w:rPr>
        <w:tab/>
        <w:t xml:space="preserve">388.  </w:t>
      </w:r>
      <w:r>
        <w:rPr>
          <w:rFonts w:hint="eastAsia"/>
          <w:lang w:val="fr-CH"/>
        </w:rPr>
        <w:t>委员会促请缔约国在其应于</w:t>
      </w:r>
      <w:r>
        <w:rPr>
          <w:rFonts w:hint="eastAsia"/>
          <w:lang w:val="fr-CH"/>
        </w:rPr>
        <w:t>2003</w:t>
      </w:r>
      <w:r>
        <w:rPr>
          <w:rFonts w:hint="eastAsia"/>
          <w:lang w:val="fr-CH"/>
        </w:rPr>
        <w:t>年</w:t>
      </w:r>
      <w:r>
        <w:rPr>
          <w:rFonts w:hint="eastAsia"/>
          <w:lang w:val="fr-CH"/>
        </w:rPr>
        <w:t>6</w:t>
      </w:r>
      <w:r>
        <w:rPr>
          <w:rFonts w:hint="eastAsia"/>
          <w:lang w:val="fr-CH"/>
        </w:rPr>
        <w:t>月</w:t>
      </w:r>
      <w:r>
        <w:rPr>
          <w:rFonts w:hint="eastAsia"/>
          <w:lang w:val="fr-CH"/>
        </w:rPr>
        <w:t>30</w:t>
      </w:r>
      <w:r>
        <w:rPr>
          <w:rFonts w:hint="eastAsia"/>
          <w:lang w:val="fr-CH"/>
        </w:rPr>
        <w:t>日之前提交的第三份定期报告中提供最新的详细资料，并附上统计数据，说明它为了解决主要关注问题和执行本结论性意见所载建议而采取的具体措施。委员会还建议缔约国在编写该报告时利用人权事务高级专员办事处和有关联合国专门机构提供的技术援助。</w:t>
      </w:r>
    </w:p>
    <w:p w:rsidR="00000000" w:rsidRDefault="00000000">
      <w:pPr>
        <w:rPr>
          <w:rFonts w:hint="eastAsia"/>
          <w:lang w:val="fr-CH"/>
        </w:rPr>
      </w:pPr>
      <w:r>
        <w:rPr>
          <w:rFonts w:hint="eastAsia"/>
          <w:lang w:val="fr-CH"/>
        </w:rPr>
        <w:tab/>
        <w:t xml:space="preserve">389.  </w:t>
      </w:r>
      <w:r>
        <w:rPr>
          <w:rFonts w:hint="eastAsia"/>
          <w:lang w:val="fr-CH"/>
        </w:rPr>
        <w:t>委员会确认，如果缔约方有此愿望，它愿意对塞内加尔进行一次国别访问，以便协助缔约国按照这些结论性意见履行《公约》规定的义务。</w:t>
      </w:r>
    </w:p>
    <w:p w:rsidR="00000000" w:rsidRDefault="00000000">
      <w:pPr>
        <w:spacing w:after="320"/>
        <w:rPr>
          <w:rFonts w:hint="eastAsia"/>
          <w:lang w:val="fr-CH"/>
        </w:rPr>
      </w:pPr>
      <w:r>
        <w:rPr>
          <w:rFonts w:hint="eastAsia"/>
          <w:lang w:val="fr-CH"/>
        </w:rPr>
        <w:tab/>
        <w:t xml:space="preserve">390.  </w:t>
      </w:r>
      <w:r>
        <w:rPr>
          <w:rFonts w:hint="eastAsia"/>
          <w:lang w:val="fr-CH"/>
        </w:rPr>
        <w:t>委员会请缔约国尽可能广泛地向有关国家机构及其公民传播这些结论性意见。</w:t>
      </w:r>
    </w:p>
    <w:p w:rsidR="00000000" w:rsidRDefault="00000000">
      <w:pPr>
        <w:pStyle w:val="Heading3"/>
        <w:rPr>
          <w:rFonts w:ascii="Time New Roman" w:hAnsi="Time New Roman" w:hint="eastAsia"/>
          <w:sz w:val="28"/>
        </w:rPr>
      </w:pPr>
      <w:r>
        <w:rPr>
          <w:rFonts w:ascii="Time New Roman" w:hAnsi="Time New Roman" w:hint="eastAsia"/>
          <w:sz w:val="28"/>
        </w:rPr>
        <w:t>阿拉伯叙利亚共和国</w:t>
      </w:r>
    </w:p>
    <w:p w:rsidR="00000000" w:rsidRDefault="00000000">
      <w:pPr>
        <w:spacing w:after="320"/>
        <w:rPr>
          <w:rFonts w:hint="eastAsia"/>
        </w:rPr>
      </w:pPr>
      <w:r>
        <w:rPr>
          <w:rFonts w:hint="eastAsia"/>
        </w:rPr>
        <w:tab/>
        <w:t xml:space="preserve">391.  </w:t>
      </w:r>
      <w:r>
        <w:rPr>
          <w:rFonts w:hint="eastAsia"/>
        </w:rPr>
        <w:t>委员会在</w:t>
      </w:r>
      <w:r>
        <w:rPr>
          <w:rFonts w:hint="eastAsia"/>
        </w:rPr>
        <w:t>2001</w:t>
      </w:r>
      <w:r>
        <w:rPr>
          <w:rFonts w:hint="eastAsia"/>
        </w:rPr>
        <w:t>年</w:t>
      </w:r>
      <w:r>
        <w:rPr>
          <w:rFonts w:hint="eastAsia"/>
        </w:rPr>
        <w:t>8</w:t>
      </w:r>
      <w:r>
        <w:rPr>
          <w:rFonts w:hint="eastAsia"/>
        </w:rPr>
        <w:t>月</w:t>
      </w:r>
      <w:r>
        <w:rPr>
          <w:rFonts w:hint="eastAsia"/>
        </w:rPr>
        <w:t>15</w:t>
      </w:r>
      <w:r>
        <w:rPr>
          <w:rFonts w:hint="eastAsia"/>
        </w:rPr>
        <w:t>日举行的第</w:t>
      </w:r>
      <w:r>
        <w:rPr>
          <w:rFonts w:hint="eastAsia"/>
        </w:rPr>
        <w:t>34</w:t>
      </w:r>
      <w:r>
        <w:rPr>
          <w:rFonts w:hint="eastAsia"/>
        </w:rPr>
        <w:t>次和第</w:t>
      </w:r>
      <w:r>
        <w:rPr>
          <w:rFonts w:hint="eastAsia"/>
        </w:rPr>
        <w:t>35</w:t>
      </w:r>
      <w:r>
        <w:rPr>
          <w:rFonts w:hint="eastAsia"/>
        </w:rPr>
        <w:t>次会议上审议了阿拉伯叙利亚共和国关于《公约》执行情况的第三次定期报告</w:t>
      </w:r>
      <w:r>
        <w:rPr>
          <w:rFonts w:hint="eastAsia"/>
        </w:rPr>
        <w:t>(</w:t>
      </w:r>
      <w:r>
        <w:t>E/1994/</w:t>
      </w:r>
      <w:r>
        <w:rPr>
          <w:rFonts w:hint="eastAsia"/>
        </w:rPr>
        <w:t>104</w:t>
      </w:r>
      <w:r>
        <w:t>/Add.23</w:t>
      </w:r>
      <w:r>
        <w:rPr>
          <w:rFonts w:hint="eastAsia"/>
        </w:rPr>
        <w:t>)</w:t>
      </w:r>
      <w:r>
        <w:rPr>
          <w:rFonts w:hint="eastAsia"/>
        </w:rPr>
        <w:t>，并在</w:t>
      </w:r>
      <w:r>
        <w:rPr>
          <w:rFonts w:hint="eastAsia"/>
        </w:rPr>
        <w:t>2001</w:t>
      </w:r>
      <w:r>
        <w:rPr>
          <w:rFonts w:hint="eastAsia"/>
        </w:rPr>
        <w:t>年</w:t>
      </w:r>
      <w:r>
        <w:rPr>
          <w:rFonts w:hint="eastAsia"/>
        </w:rPr>
        <w:t>8</w:t>
      </w:r>
      <w:r>
        <w:rPr>
          <w:rFonts w:hint="eastAsia"/>
        </w:rPr>
        <w:t>月</w:t>
      </w:r>
      <w:r>
        <w:rPr>
          <w:rFonts w:hint="eastAsia"/>
        </w:rPr>
        <w:t>28</w:t>
      </w:r>
      <w:r>
        <w:rPr>
          <w:rFonts w:hint="eastAsia"/>
        </w:rPr>
        <w:t>日举行的第</w:t>
      </w:r>
      <w:r>
        <w:rPr>
          <w:rFonts w:hint="eastAsia"/>
        </w:rPr>
        <w:t>52</w:t>
      </w:r>
      <w:r>
        <w:rPr>
          <w:rFonts w:hint="eastAsia"/>
        </w:rPr>
        <w:t>和</w:t>
      </w:r>
      <w:r>
        <w:rPr>
          <w:rFonts w:hint="eastAsia"/>
        </w:rPr>
        <w:t>53</w:t>
      </w:r>
      <w:r>
        <w:rPr>
          <w:rFonts w:hint="eastAsia"/>
        </w:rPr>
        <w:t>次会议上通过了下列结论性意见。</w:t>
      </w:r>
    </w:p>
    <w:p w:rsidR="00000000" w:rsidRDefault="00000000">
      <w:pPr>
        <w:pStyle w:val="Heading3"/>
        <w:rPr>
          <w:rFonts w:hint="eastAsia"/>
        </w:rPr>
      </w:pPr>
      <w:r>
        <w:rPr>
          <w:rFonts w:hint="eastAsia"/>
          <w:u w:val="none"/>
        </w:rPr>
        <w:t>A</w:t>
      </w:r>
      <w:r>
        <w:rPr>
          <w:u w:val="none"/>
        </w:rPr>
        <w:t xml:space="preserve">.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392.  </w:t>
      </w:r>
      <w:r>
        <w:rPr>
          <w:rFonts w:hint="eastAsia"/>
        </w:rPr>
        <w:t>委员会欢迎该缔约国的第三次定期报告以及缔约国常驻联合国代表团进行的建设性对话。委员会还注意到该缔约国常驻日内瓦代表团于</w:t>
      </w:r>
      <w:r>
        <w:rPr>
          <w:rFonts w:hint="eastAsia"/>
        </w:rPr>
        <w:t>2001</w:t>
      </w:r>
      <w:r>
        <w:rPr>
          <w:rFonts w:hint="eastAsia"/>
        </w:rPr>
        <w:t>年</w:t>
      </w:r>
      <w:r>
        <w:rPr>
          <w:rFonts w:hint="eastAsia"/>
        </w:rPr>
        <w:t>8</w:t>
      </w:r>
      <w:r>
        <w:rPr>
          <w:rFonts w:hint="eastAsia"/>
        </w:rPr>
        <w:t>月</w:t>
      </w:r>
      <w:r>
        <w:rPr>
          <w:rFonts w:hint="eastAsia"/>
        </w:rPr>
        <w:t>24</w:t>
      </w:r>
      <w:r>
        <w:rPr>
          <w:rFonts w:hint="eastAsia"/>
        </w:rPr>
        <w:t>日写给委员会主席的信中载有的情况。</w:t>
      </w:r>
    </w:p>
    <w:p w:rsidR="00000000" w:rsidRDefault="00000000">
      <w:pPr>
        <w:spacing w:after="320"/>
      </w:pPr>
      <w:r>
        <w:rPr>
          <w:rFonts w:hint="eastAsia"/>
        </w:rPr>
        <w:tab/>
        <w:t xml:space="preserve">393.  </w:t>
      </w:r>
      <w:r>
        <w:rPr>
          <w:rFonts w:hint="eastAsia"/>
        </w:rPr>
        <w:t>委员会感到遗憾的是，由于该缔约国的报告、书面答复及对话期间的口头答复中缺乏详尽资料，委员会有相当多的书面及口头问题尚未得到答复。委员会还感到遗憾的是，该缔约国代表团不是由负责《公约》相关权利的官员组成，这种情况给对话质量带来了负面影响。</w:t>
      </w:r>
    </w:p>
    <w:p w:rsidR="00000000" w:rsidRDefault="00000000">
      <w:pPr>
        <w:pStyle w:val="Heading3"/>
        <w:rPr>
          <w:rFonts w:hint="eastAsia"/>
        </w:rPr>
      </w:pPr>
      <w:r>
        <w:rPr>
          <w:u w:val="none"/>
        </w:rPr>
        <w:t xml:space="preserve">B.  </w:t>
      </w:r>
      <w:r>
        <w:rPr>
          <w:rFonts w:hint="eastAsia"/>
        </w:rPr>
        <w:t>积极方面</w:t>
      </w:r>
    </w:p>
    <w:p w:rsidR="00000000" w:rsidRDefault="00000000">
      <w:pPr>
        <w:rPr>
          <w:rFonts w:hint="eastAsia"/>
        </w:rPr>
      </w:pPr>
      <w:r>
        <w:rPr>
          <w:rFonts w:hint="eastAsia"/>
        </w:rPr>
        <w:tab/>
        <w:t xml:space="preserve">394.  </w:t>
      </w:r>
      <w:r>
        <w:rPr>
          <w:rFonts w:hint="eastAsia"/>
        </w:rPr>
        <w:t>委员会对该缔约国努力加强其居民享有经济、社会和文化权利表示赞赏。委员会尤其注意到该缔约国在联合国发展援助框架范围内的目的和目标，该框架旨在缩小社会</w:t>
      </w:r>
      <w:r>
        <w:rPr>
          <w:rFonts w:hint="eastAsia"/>
          <w:spacing w:val="-40"/>
          <w:sz w:val="22"/>
        </w:rPr>
        <w:t>——</w:t>
      </w:r>
      <w:r>
        <w:rPr>
          <w:sz w:val="22"/>
        </w:rPr>
        <w:t xml:space="preserve"> </w:t>
      </w:r>
      <w:r>
        <w:rPr>
          <w:rFonts w:hint="eastAsia"/>
        </w:rPr>
        <w:t>经济和区域差异以提高生活水平，加强机构能力以迎接发展的挑战。</w:t>
      </w:r>
    </w:p>
    <w:p w:rsidR="00000000" w:rsidRDefault="00000000">
      <w:pPr>
        <w:rPr>
          <w:rFonts w:hint="eastAsia"/>
        </w:rPr>
      </w:pPr>
      <w:r>
        <w:rPr>
          <w:rFonts w:hint="eastAsia"/>
        </w:rPr>
        <w:tab/>
        <w:t xml:space="preserve">395.  </w:t>
      </w:r>
      <w:r>
        <w:rPr>
          <w:rFonts w:hint="eastAsia"/>
        </w:rPr>
        <w:t>委员会赞赏地注意到，该缔约国为减少贫困现象，进一步实现粮食权和健康权还与国际组织及有关专门机构合作。</w:t>
      </w:r>
    </w:p>
    <w:p w:rsidR="00000000" w:rsidRDefault="00000000">
      <w:pPr>
        <w:rPr>
          <w:rFonts w:hint="eastAsia"/>
        </w:rPr>
      </w:pPr>
      <w:r>
        <w:rPr>
          <w:rFonts w:hint="eastAsia"/>
        </w:rPr>
        <w:tab/>
        <w:t xml:space="preserve">396.  </w:t>
      </w:r>
      <w:r>
        <w:rPr>
          <w:rFonts w:hint="eastAsia"/>
        </w:rPr>
        <w:t>委员会对该缔约国为解决严重的缺水问题以及提高公众对该问题的认识所作的努力表示欢迎。</w:t>
      </w:r>
    </w:p>
    <w:p w:rsidR="00000000" w:rsidRDefault="00000000">
      <w:pPr>
        <w:rPr>
          <w:rFonts w:hint="eastAsia"/>
        </w:rPr>
      </w:pPr>
      <w:r>
        <w:rPr>
          <w:rFonts w:hint="eastAsia"/>
        </w:rPr>
        <w:tab/>
        <w:t xml:space="preserve">397.  </w:t>
      </w:r>
      <w:r>
        <w:rPr>
          <w:rFonts w:hint="eastAsia"/>
        </w:rPr>
        <w:t>委员会对婴儿死亡率下降而预期寿命已提高的情况表示欢迎。</w:t>
      </w:r>
    </w:p>
    <w:p w:rsidR="00000000" w:rsidRDefault="00000000">
      <w:pPr>
        <w:rPr>
          <w:rFonts w:hint="eastAsia"/>
        </w:rPr>
      </w:pPr>
      <w:r>
        <w:rPr>
          <w:rFonts w:hint="eastAsia"/>
        </w:rPr>
        <w:tab/>
        <w:t xml:space="preserve">398.  </w:t>
      </w:r>
      <w:r>
        <w:rPr>
          <w:rFonts w:hint="eastAsia"/>
        </w:rPr>
        <w:t>委员会满意地注意到该缔约国为向游牧民族提供卫生服务和教育采取了诸如移动急救设施和诊所以及移动学校和图书馆之类的措施。</w:t>
      </w:r>
    </w:p>
    <w:p w:rsidR="00000000" w:rsidRDefault="00000000">
      <w:pPr>
        <w:spacing w:after="320"/>
        <w:rPr>
          <w:rFonts w:hint="eastAsia"/>
        </w:rPr>
      </w:pPr>
      <w:r>
        <w:rPr>
          <w:rFonts w:hint="eastAsia"/>
        </w:rPr>
        <w:tab/>
        <w:t xml:space="preserve">399.  </w:t>
      </w:r>
      <w:r>
        <w:rPr>
          <w:rFonts w:hint="eastAsia"/>
        </w:rPr>
        <w:t>委员会欢迎该缔约国依照</w:t>
      </w:r>
      <w:r>
        <w:rPr>
          <w:rFonts w:hint="eastAsia"/>
        </w:rPr>
        <w:t>2000</w:t>
      </w:r>
      <w:r>
        <w:rPr>
          <w:rFonts w:hint="eastAsia"/>
        </w:rPr>
        <w:t>年</w:t>
      </w:r>
      <w:r>
        <w:rPr>
          <w:rFonts w:hint="eastAsia"/>
        </w:rPr>
        <w:t>4</w:t>
      </w:r>
      <w:r>
        <w:rPr>
          <w:rFonts w:hint="eastAsia"/>
        </w:rPr>
        <w:t>月世界教育论坛通过的《达喀尔行动框架》采取措施，以通过国家全民教育计划。</w:t>
      </w:r>
    </w:p>
    <w:p w:rsidR="00000000" w:rsidRDefault="00000000">
      <w:pPr>
        <w:pStyle w:val="Heading3"/>
        <w:rPr>
          <w:rFonts w:hint="eastAsia"/>
        </w:rPr>
      </w:pPr>
      <w:r>
        <w:rPr>
          <w:rFonts w:hint="eastAsia"/>
          <w:u w:val="none"/>
        </w:rPr>
        <w:t>C</w:t>
      </w:r>
      <w:r>
        <w:rPr>
          <w:u w:val="none"/>
        </w:rPr>
        <w:t xml:space="preserve">.  </w:t>
      </w:r>
      <w:r>
        <w:rPr>
          <w:rFonts w:hint="eastAsia"/>
        </w:rPr>
        <w:t>阻碍《公约》执行的因素和困难</w:t>
      </w:r>
    </w:p>
    <w:p w:rsidR="00000000" w:rsidRDefault="00000000">
      <w:pPr>
        <w:rPr>
          <w:rFonts w:hint="eastAsia"/>
        </w:rPr>
      </w:pPr>
      <w:r>
        <w:rPr>
          <w:rFonts w:hint="eastAsia"/>
        </w:rPr>
        <w:tab/>
        <w:t xml:space="preserve">400.  </w:t>
      </w:r>
      <w:r>
        <w:rPr>
          <w:rFonts w:hint="eastAsia"/>
        </w:rPr>
        <w:t>委员会注意到该缔约国的发言：由于外国继续占领其部分领土，它不得不划拨相当大的资源用于国防。</w:t>
      </w:r>
    </w:p>
    <w:p w:rsidR="00000000" w:rsidRDefault="00000000">
      <w:pPr>
        <w:rPr>
          <w:rFonts w:hint="eastAsia"/>
        </w:rPr>
      </w:pPr>
      <w:r>
        <w:rPr>
          <w:rFonts w:hint="eastAsia"/>
        </w:rPr>
        <w:tab/>
        <w:t xml:space="preserve">401.  </w:t>
      </w:r>
      <w:r>
        <w:rPr>
          <w:rFonts w:hint="eastAsia"/>
        </w:rPr>
        <w:t>委员会认识到，外债</w:t>
      </w:r>
      <w:r>
        <w:rPr>
          <w:rFonts w:hint="eastAsia"/>
        </w:rPr>
        <w:t>/</w:t>
      </w:r>
      <w:r>
        <w:rPr>
          <w:rFonts w:hint="eastAsia"/>
        </w:rPr>
        <w:t>国内产值比例较高，妨碍了该缔约国努力履行依《公约》所规定的义务；并认识到这一情况对增加人民享有经济、社会和文化权利的能力具有不利的影响。</w:t>
      </w:r>
    </w:p>
    <w:p w:rsidR="00000000" w:rsidRDefault="00000000">
      <w:pPr>
        <w:spacing w:after="320"/>
        <w:rPr>
          <w:rFonts w:hint="eastAsia"/>
        </w:rPr>
      </w:pPr>
      <w:r>
        <w:rPr>
          <w:rFonts w:hint="eastAsia"/>
        </w:rPr>
        <w:tab/>
        <w:t xml:space="preserve">402.  </w:t>
      </w:r>
      <w:r>
        <w:rPr>
          <w:rFonts w:hint="eastAsia"/>
        </w:rPr>
        <w:t>委员会注意到，该缔约国某些传统、习俗和文化做法盛行，继续阻碍着妇女和女童充分享有《公约》规定的权利。</w:t>
      </w:r>
    </w:p>
    <w:p w:rsidR="00000000" w:rsidRDefault="00000000">
      <w:pPr>
        <w:pStyle w:val="Heading3"/>
        <w:rPr>
          <w:rFonts w:hint="eastAsia"/>
        </w:rPr>
      </w:pPr>
      <w:r>
        <w:rPr>
          <w:rFonts w:hint="eastAsia"/>
          <w:u w:val="none"/>
        </w:rPr>
        <w:t>D</w:t>
      </w:r>
      <w:r>
        <w:rPr>
          <w:u w:val="none"/>
        </w:rPr>
        <w:t xml:space="preserve">.  </w:t>
      </w:r>
      <w:r>
        <w:rPr>
          <w:rFonts w:hint="eastAsia"/>
        </w:rPr>
        <w:t>主要关注问题</w:t>
      </w:r>
    </w:p>
    <w:p w:rsidR="00000000" w:rsidRDefault="00000000">
      <w:pPr>
        <w:rPr>
          <w:rFonts w:hint="eastAsia"/>
        </w:rPr>
      </w:pPr>
      <w:r>
        <w:rPr>
          <w:rFonts w:hint="eastAsia"/>
        </w:rPr>
        <w:tab/>
        <w:t xml:space="preserve">403.  </w:t>
      </w:r>
      <w:r>
        <w:rPr>
          <w:rFonts w:hint="eastAsia"/>
        </w:rPr>
        <w:t>委员会感到关切的是，阿拉伯叙利亚共和国的某些少数人群体，包括在缔约国领土上生活了很多世代的群体，由于其非阿拉伯传统而受到歧视。</w:t>
      </w:r>
    </w:p>
    <w:p w:rsidR="00000000" w:rsidRDefault="00000000">
      <w:pPr>
        <w:rPr>
          <w:rFonts w:hint="eastAsia"/>
        </w:rPr>
      </w:pPr>
      <w:r>
        <w:rPr>
          <w:rFonts w:hint="eastAsia"/>
        </w:rPr>
        <w:tab/>
        <w:t xml:space="preserve">404.  </w:t>
      </w:r>
      <w:r>
        <w:rPr>
          <w:rFonts w:hint="eastAsia"/>
        </w:rPr>
        <w:t>委员会感到关切的是，叙利亚社会在政治、社会和经济领域对妇女进行持续不断的歧视。这点尤其反映在政治与经济决策过程中妇女参与有限、女孩法定结婚年龄低、对犯有通奸及“道义上的罪行”的妇女施以更加严厉的处罚、以及对个人财产和社会安全法律方面的不平等的待遇等问题。委员会感到遗憾的是，该缔约国既没有采取任何明显的立法或行政措施消除该类歧视行为，也没有批准《消除对妇女一切形式歧视的公约》。</w:t>
      </w:r>
    </w:p>
    <w:p w:rsidR="00000000" w:rsidRDefault="00000000">
      <w:pPr>
        <w:rPr>
          <w:rFonts w:hint="eastAsia"/>
        </w:rPr>
      </w:pPr>
      <w:r>
        <w:rPr>
          <w:rFonts w:hint="eastAsia"/>
        </w:rPr>
        <w:tab/>
        <w:t xml:space="preserve">405.  </w:t>
      </w:r>
      <w:r>
        <w:rPr>
          <w:rFonts w:hint="eastAsia"/>
        </w:rPr>
        <w:t>委员会还感到关切的是，难民及无国籍人在阿拉伯叙利亚共和国的生活状况，并关注该缔约国既未批准</w:t>
      </w:r>
      <w:r>
        <w:rPr>
          <w:rFonts w:hint="eastAsia"/>
        </w:rPr>
        <w:t>1951</w:t>
      </w:r>
      <w:r>
        <w:rPr>
          <w:rFonts w:hint="eastAsia"/>
        </w:rPr>
        <w:t>年的《关于难民地位的公约》，也未批准</w:t>
      </w:r>
      <w:r>
        <w:rPr>
          <w:rFonts w:hint="eastAsia"/>
        </w:rPr>
        <w:t>1967</w:t>
      </w:r>
      <w:r>
        <w:rPr>
          <w:rFonts w:hint="eastAsia"/>
        </w:rPr>
        <w:t>年的《议定书》这一情况。委员会感到遗憾的是，代表团就此问题缺乏足够的资料。</w:t>
      </w:r>
    </w:p>
    <w:p w:rsidR="00000000" w:rsidRDefault="00000000">
      <w:pPr>
        <w:rPr>
          <w:rFonts w:hint="eastAsia"/>
        </w:rPr>
      </w:pPr>
      <w:r>
        <w:rPr>
          <w:rFonts w:hint="eastAsia"/>
        </w:rPr>
        <w:tab/>
        <w:t xml:space="preserve">406.  </w:t>
      </w:r>
      <w:r>
        <w:rPr>
          <w:rFonts w:hint="eastAsia"/>
        </w:rPr>
        <w:t>委员会关切的是，该缔约国失业率相对较高，估计介于</w:t>
      </w:r>
      <w:r>
        <w:rPr>
          <w:rFonts w:hint="eastAsia"/>
        </w:rPr>
        <w:t>10%</w:t>
      </w:r>
      <w:r>
        <w:rPr>
          <w:rFonts w:hint="eastAsia"/>
        </w:rPr>
        <w:t>至</w:t>
      </w:r>
      <w:r>
        <w:rPr>
          <w:rFonts w:hint="eastAsia"/>
        </w:rPr>
        <w:t>25%</w:t>
      </w:r>
      <w:r>
        <w:rPr>
          <w:rFonts w:hint="eastAsia"/>
        </w:rPr>
        <w:t>；令委员会遗憾的是，该缔约国代表团未能提供充分统计数据澄清这一问题。</w:t>
      </w:r>
    </w:p>
    <w:p w:rsidR="00000000" w:rsidRDefault="00000000">
      <w:pPr>
        <w:rPr>
          <w:rFonts w:hint="eastAsia"/>
        </w:rPr>
      </w:pPr>
      <w:r>
        <w:rPr>
          <w:rFonts w:hint="eastAsia"/>
        </w:rPr>
        <w:tab/>
        <w:t xml:space="preserve">407.  </w:t>
      </w:r>
      <w:r>
        <w:rPr>
          <w:rFonts w:hint="eastAsia"/>
        </w:rPr>
        <w:t>委员会感到遗憾的是，该缔约国就童工发生率没有提供足够的资料。再者，令委员会深切关注的是，最低工作年龄太低、在家庭企业和农业部门工作的儿童没有得到相关的劳动法的保护。</w:t>
      </w:r>
    </w:p>
    <w:p w:rsidR="00000000" w:rsidRDefault="00000000">
      <w:pPr>
        <w:rPr>
          <w:rFonts w:hint="eastAsia"/>
        </w:rPr>
      </w:pPr>
      <w:r>
        <w:rPr>
          <w:rFonts w:hint="eastAsia"/>
        </w:rPr>
        <w:tab/>
        <w:t xml:space="preserve">408.  </w:t>
      </w:r>
      <w:r>
        <w:rPr>
          <w:rFonts w:hint="eastAsia"/>
        </w:rPr>
        <w:t>委员会表示关切的是，在监狱强迫劳动的做法，特别是强迫未成年人和那些因流浪罪及其他轻微罪行而被关押的人劳动的做法。</w:t>
      </w:r>
    </w:p>
    <w:p w:rsidR="00000000" w:rsidRDefault="00000000">
      <w:pPr>
        <w:rPr>
          <w:rFonts w:hint="eastAsia"/>
        </w:rPr>
      </w:pPr>
      <w:r>
        <w:rPr>
          <w:rFonts w:hint="eastAsia"/>
        </w:rPr>
        <w:tab/>
        <w:t xml:space="preserve">409.  </w:t>
      </w:r>
      <w:r>
        <w:rPr>
          <w:rFonts w:hint="eastAsia"/>
        </w:rPr>
        <w:t>委员会还表示关注的是，近年来没有对最低工资进行调整，所以它已不足以为工人及其家人提供基本和充足的生活水平。</w:t>
      </w:r>
    </w:p>
    <w:p w:rsidR="00000000" w:rsidRDefault="00000000">
      <w:pPr>
        <w:rPr>
          <w:rFonts w:hint="eastAsia"/>
        </w:rPr>
      </w:pPr>
      <w:r>
        <w:rPr>
          <w:rFonts w:hint="eastAsia"/>
        </w:rPr>
        <w:tab/>
        <w:t xml:space="preserve">410.  </w:t>
      </w:r>
      <w:r>
        <w:rPr>
          <w:rFonts w:hint="eastAsia"/>
        </w:rPr>
        <w:t>委员会还关注的是，该缔约国妨碍成立独立工会的权利，因为工会必须向与政府结构联系密切的工会总联盟登记。</w:t>
      </w:r>
    </w:p>
    <w:p w:rsidR="00000000" w:rsidRDefault="00000000">
      <w:pPr>
        <w:rPr>
          <w:rFonts w:hint="eastAsia"/>
        </w:rPr>
      </w:pPr>
      <w:r>
        <w:rPr>
          <w:rFonts w:hint="eastAsia"/>
        </w:rPr>
        <w:tab/>
        <w:t xml:space="preserve">411.  </w:t>
      </w:r>
      <w:r>
        <w:rPr>
          <w:rFonts w:hint="eastAsia"/>
        </w:rPr>
        <w:t>委员会还表示关注的是，劳工组织关于罢工权所报道的实际上的限制</w:t>
      </w:r>
      <w:r>
        <w:rPr>
          <w:rFonts w:hint="eastAsia"/>
        </w:rPr>
        <w:t>(</w:t>
      </w:r>
      <w:r>
        <w:rPr>
          <w:rFonts w:hint="eastAsia"/>
        </w:rPr>
        <w:t>例如包括监禁在内的制裁</w:t>
      </w:r>
      <w:r>
        <w:rPr>
          <w:rFonts w:hint="eastAsia"/>
        </w:rPr>
        <w:t>)</w:t>
      </w:r>
      <w:r>
        <w:rPr>
          <w:rFonts w:hint="eastAsia"/>
        </w:rPr>
        <w:t>，该类限制没有遵守该缔约国依《公约》第八条应尽的义务。</w:t>
      </w:r>
    </w:p>
    <w:p w:rsidR="00000000" w:rsidRDefault="00000000">
      <w:pPr>
        <w:rPr>
          <w:rFonts w:hint="eastAsia"/>
        </w:rPr>
      </w:pPr>
      <w:r>
        <w:rPr>
          <w:rFonts w:hint="eastAsia"/>
        </w:rPr>
        <w:tab/>
        <w:t xml:space="preserve">412.  </w:t>
      </w:r>
      <w:r>
        <w:rPr>
          <w:rFonts w:hint="eastAsia"/>
        </w:rPr>
        <w:t>委员会关注的是，该缔约国不提供失业津贴，这是就违反了该国所承担的《公约》义务</w:t>
      </w:r>
      <w:r>
        <w:rPr>
          <w:rFonts w:hint="eastAsia"/>
          <w:spacing w:val="-40"/>
          <w:sz w:val="22"/>
        </w:rPr>
        <w:t>，</w:t>
      </w:r>
      <w:r>
        <w:rPr>
          <w:rFonts w:hint="eastAsia"/>
        </w:rPr>
        <w:t>即逐步实现公正和有利工作条件权利和社会安全权利。</w:t>
      </w:r>
    </w:p>
    <w:p w:rsidR="00000000" w:rsidRDefault="00000000">
      <w:pPr>
        <w:rPr>
          <w:rFonts w:hint="eastAsia"/>
        </w:rPr>
      </w:pPr>
      <w:r>
        <w:rPr>
          <w:rFonts w:hint="eastAsia"/>
        </w:rPr>
        <w:tab/>
      </w:r>
      <w:r>
        <w:t>41</w:t>
      </w:r>
      <w:r>
        <w:rPr>
          <w:rFonts w:hint="eastAsia"/>
        </w:rPr>
        <w:t xml:space="preserve">3.  </w:t>
      </w:r>
      <w:r>
        <w:rPr>
          <w:rFonts w:hint="eastAsia"/>
        </w:rPr>
        <w:t>还令委员会关注的是，向叙利亚国民、难民及无国籍人提供的社会津贴及事故补偿金有差距。</w:t>
      </w:r>
    </w:p>
    <w:p w:rsidR="00000000" w:rsidRDefault="00000000">
      <w:pPr>
        <w:rPr>
          <w:rFonts w:hint="eastAsia"/>
        </w:rPr>
      </w:pPr>
      <w:r>
        <w:rPr>
          <w:rFonts w:hint="eastAsia"/>
        </w:rPr>
        <w:tab/>
      </w:r>
      <w:r>
        <w:t>41</w:t>
      </w:r>
      <w:r>
        <w:rPr>
          <w:rFonts w:hint="eastAsia"/>
        </w:rPr>
        <w:t xml:space="preserve">4.  </w:t>
      </w:r>
      <w:r>
        <w:rPr>
          <w:rFonts w:hint="eastAsia"/>
        </w:rPr>
        <w:t>委员会表示关注的是，对妇女和儿童的家庭暴力现象持续不断，并且缺乏给该类暴力定罪的立法。再者，令委员会关注的是，没有任何法律禁止配偶强奸。</w:t>
      </w:r>
    </w:p>
    <w:p w:rsidR="00000000" w:rsidRDefault="00000000">
      <w:pPr>
        <w:rPr>
          <w:rFonts w:hint="eastAsia"/>
        </w:rPr>
      </w:pPr>
      <w:r>
        <w:rPr>
          <w:rFonts w:hint="eastAsia"/>
        </w:rPr>
        <w:tab/>
      </w:r>
      <w:r>
        <w:t>41</w:t>
      </w:r>
      <w:r>
        <w:rPr>
          <w:rFonts w:hint="eastAsia"/>
        </w:rPr>
        <w:t xml:space="preserve">5.  </w:t>
      </w:r>
      <w:r>
        <w:rPr>
          <w:rFonts w:hint="eastAsia"/>
        </w:rPr>
        <w:t>该缔约国贫困发生率令委员会感到关注。据其他消息来源称，该贫困发生率影响了三分之一的人口。委员会还感到遗憾的是，官方缺乏此问题的统计数据。</w:t>
      </w:r>
    </w:p>
    <w:p w:rsidR="00000000" w:rsidRDefault="00000000">
      <w:pPr>
        <w:spacing w:after="320"/>
        <w:rPr>
          <w:rFonts w:hint="eastAsia"/>
        </w:rPr>
      </w:pPr>
      <w:r>
        <w:rPr>
          <w:rFonts w:hint="eastAsia"/>
        </w:rPr>
        <w:tab/>
      </w:r>
      <w:r>
        <w:t>41</w:t>
      </w:r>
      <w:r>
        <w:rPr>
          <w:rFonts w:hint="eastAsia"/>
        </w:rPr>
        <w:t xml:space="preserve">6.  </w:t>
      </w:r>
      <w:r>
        <w:rPr>
          <w:rFonts w:hint="eastAsia"/>
        </w:rPr>
        <w:t>委员会感到遗憾的是，该缔约国缺乏关于执行健康权的可比较统计数据，并该国未对问题清单</w:t>
      </w:r>
      <w:r>
        <w:rPr>
          <w:rFonts w:hint="eastAsia"/>
        </w:rPr>
        <w:t>(E/C.12/Q/SYR/1)</w:t>
      </w:r>
      <w:r>
        <w:rPr>
          <w:rFonts w:hint="eastAsia"/>
        </w:rPr>
        <w:t>中相当多关于健康权问题提出答复感到遗憾。</w:t>
      </w:r>
    </w:p>
    <w:p w:rsidR="00000000" w:rsidRDefault="00000000">
      <w:pPr>
        <w:pStyle w:val="Heading3"/>
        <w:rPr>
          <w:rFonts w:hint="eastAsia"/>
        </w:rPr>
      </w:pPr>
      <w:r>
        <w:rPr>
          <w:rFonts w:hint="eastAsia"/>
          <w:u w:val="none"/>
        </w:rPr>
        <w:t>E</w:t>
      </w:r>
      <w:r>
        <w:rPr>
          <w:u w:val="none"/>
        </w:rPr>
        <w:t xml:space="preserv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417.  </w:t>
      </w:r>
      <w:r>
        <w:rPr>
          <w:rFonts w:hint="eastAsia"/>
        </w:rPr>
        <w:t>根据《维也纳宣言和行动纲领》</w:t>
      </w:r>
      <w:r>
        <w:rPr>
          <w:rFonts w:hint="eastAsia"/>
          <w:vertAlign w:val="superscript"/>
        </w:rPr>
        <w:t>10</w:t>
      </w:r>
      <w:r>
        <w:rPr>
          <w:rFonts w:hint="eastAsia"/>
        </w:rPr>
        <w:t xml:space="preserve"> </w:t>
      </w:r>
      <w:r>
        <w:rPr>
          <w:rFonts w:hint="eastAsia"/>
        </w:rPr>
        <w:t>第</w:t>
      </w:r>
      <w:r>
        <w:rPr>
          <w:rFonts w:hint="eastAsia"/>
        </w:rPr>
        <w:t>71</w:t>
      </w:r>
      <w:r>
        <w:rPr>
          <w:rFonts w:hint="eastAsia"/>
        </w:rPr>
        <w:t>段以及第八届亚太地区促进和保护人权区域安排问题讲习班</w:t>
      </w:r>
      <w:r>
        <w:rPr>
          <w:rFonts w:hint="eastAsia"/>
        </w:rPr>
        <w:t>(2000</w:t>
      </w:r>
      <w:r>
        <w:rPr>
          <w:rFonts w:hint="eastAsia"/>
        </w:rPr>
        <w:t>年</w:t>
      </w:r>
      <w:r>
        <w:rPr>
          <w:rFonts w:hint="eastAsia"/>
        </w:rPr>
        <w:t>3</w:t>
      </w:r>
      <w:r>
        <w:rPr>
          <w:rFonts w:hint="eastAsia"/>
        </w:rPr>
        <w:t>月</w:t>
      </w:r>
      <w:r>
        <w:rPr>
          <w:rFonts w:hint="eastAsia"/>
        </w:rPr>
        <w:t>1</w:t>
      </w:r>
      <w:r>
        <w:rPr>
          <w:rFonts w:hint="eastAsia"/>
        </w:rPr>
        <w:t>日至</w:t>
      </w:r>
      <w:r>
        <w:rPr>
          <w:rFonts w:hint="eastAsia"/>
        </w:rPr>
        <w:t>3</w:t>
      </w:r>
      <w:r>
        <w:rPr>
          <w:rFonts w:hint="eastAsia"/>
        </w:rPr>
        <w:t>日在北京举行</w:t>
      </w:r>
      <w:r>
        <w:rPr>
          <w:rFonts w:hint="eastAsia"/>
        </w:rPr>
        <w:t>)</w:t>
      </w:r>
      <w:r>
        <w:rPr>
          <w:rFonts w:hint="eastAsia"/>
        </w:rPr>
        <w:t>的结论，委员会建议该缔约国制定关于履行其根据国际人权条约包括《公约》所负义务的综合国家行动计划。委员会请该缔约国将其国家人权行动计划附于其第四次定期报告，并提供关于其执行情况的资料。</w:t>
      </w:r>
    </w:p>
    <w:p w:rsidR="00000000" w:rsidRDefault="00000000">
      <w:pPr>
        <w:rPr>
          <w:rFonts w:hint="eastAsia"/>
        </w:rPr>
      </w:pPr>
      <w:r>
        <w:rPr>
          <w:rFonts w:hint="eastAsia"/>
        </w:rPr>
        <w:tab/>
        <w:t xml:space="preserve">418.  </w:t>
      </w:r>
      <w:r>
        <w:rPr>
          <w:rFonts w:hint="eastAsia"/>
        </w:rPr>
        <w:t>委员会鼓励该缔约国尽快建立符合巴黎原则的国家人权机构</w:t>
      </w:r>
      <w:r>
        <w:rPr>
          <w:rFonts w:hint="eastAsia"/>
          <w:vertAlign w:val="superscript"/>
        </w:rPr>
        <w:t>8</w:t>
      </w:r>
      <w:r>
        <w:rPr>
          <w:rFonts w:hint="eastAsia"/>
        </w:rPr>
        <w:t xml:space="preserve"> </w:t>
      </w:r>
      <w:r>
        <w:rPr>
          <w:rFonts w:hint="eastAsia"/>
        </w:rPr>
        <w:t>。</w:t>
      </w:r>
    </w:p>
    <w:p w:rsidR="00000000" w:rsidRDefault="00000000">
      <w:pPr>
        <w:rPr>
          <w:rFonts w:hint="eastAsia"/>
        </w:rPr>
      </w:pPr>
      <w:r>
        <w:rPr>
          <w:rFonts w:hint="eastAsia"/>
        </w:rPr>
        <w:tab/>
        <w:t xml:space="preserve">419.  </w:t>
      </w:r>
      <w:r>
        <w:rPr>
          <w:rFonts w:hint="eastAsia"/>
        </w:rPr>
        <w:t>委员会强烈建议，在该缔约国与货币基金组织、世界银行和世贸组织等国际金融机构谈判的各个方面均考虑该缔约国根据《公约》所负的义务，以确保尤其是最脆弱群体的经济、社会和文化权利受到适当的保护。</w:t>
      </w:r>
    </w:p>
    <w:p w:rsidR="00000000" w:rsidRDefault="00000000">
      <w:pPr>
        <w:rPr>
          <w:rFonts w:hint="eastAsia"/>
        </w:rPr>
      </w:pPr>
      <w:r>
        <w:rPr>
          <w:rFonts w:hint="eastAsia"/>
        </w:rPr>
        <w:tab/>
        <w:t xml:space="preserve">420.  </w:t>
      </w:r>
      <w:r>
        <w:rPr>
          <w:rFonts w:hint="eastAsia"/>
        </w:rPr>
        <w:t>委员会强烈建议该缔约国采取有效措施，打击实践中歧视少数人群体尤其是库尔德人的现象。此种措施的目的应当特别是改善出生登记、提高入学率和允许使用自己的语言及其文化的其他表现形式。</w:t>
      </w:r>
    </w:p>
    <w:p w:rsidR="00000000" w:rsidRDefault="00000000">
      <w:pPr>
        <w:rPr>
          <w:rFonts w:hint="eastAsia"/>
        </w:rPr>
      </w:pPr>
      <w:r>
        <w:rPr>
          <w:rFonts w:hint="eastAsia"/>
        </w:rPr>
        <w:tab/>
        <w:t xml:space="preserve">421.  </w:t>
      </w:r>
      <w:r>
        <w:rPr>
          <w:rFonts w:hint="eastAsia"/>
        </w:rPr>
        <w:t>委员会强烈建议该缔约国采取有效措施，在立法及政府政策和行政方案中纳入两性平等的观点，以确保男女平等，以及尤其是处理女孩法定结婚年龄低、对犯有通奸及“道义上的罪行”的妇女施以更加严厉的处罚、对妇女的个人、财产、继承和社会保障法律方面的不平等待遇等问题。委员会还鼓励该缔约国批准《消除对妇女一切形式歧视公约》。</w:t>
      </w:r>
    </w:p>
    <w:p w:rsidR="00000000" w:rsidRDefault="00000000">
      <w:pPr>
        <w:rPr>
          <w:rFonts w:hint="eastAsia"/>
        </w:rPr>
      </w:pPr>
      <w:r>
        <w:rPr>
          <w:rFonts w:hint="eastAsia"/>
        </w:rPr>
        <w:tab/>
        <w:t xml:space="preserve">422.  </w:t>
      </w:r>
      <w:r>
        <w:rPr>
          <w:rFonts w:hint="eastAsia"/>
        </w:rPr>
        <w:t>委员会建议该缔约国采取立法和行政措施，确保难民和无国籍人享有经济、社会和文化权利。委员会敦促该缔约国批准《关于难民地位的公约》及其《议定书》，并批准</w:t>
      </w:r>
      <w:r>
        <w:rPr>
          <w:rFonts w:hint="eastAsia"/>
        </w:rPr>
        <w:t>1954</w:t>
      </w:r>
      <w:r>
        <w:rPr>
          <w:rFonts w:hint="eastAsia"/>
        </w:rPr>
        <w:t>年《关于无国籍人地位的公约》。</w:t>
      </w:r>
    </w:p>
    <w:p w:rsidR="00000000" w:rsidRDefault="00000000">
      <w:pPr>
        <w:rPr>
          <w:rFonts w:hint="eastAsia"/>
        </w:rPr>
      </w:pPr>
      <w:r>
        <w:rPr>
          <w:rFonts w:hint="eastAsia"/>
        </w:rPr>
        <w:tab/>
        <w:t xml:space="preserve">423.  </w:t>
      </w:r>
      <w:r>
        <w:rPr>
          <w:rFonts w:hint="eastAsia"/>
        </w:rPr>
        <w:t>委员会请该缔约国提供关于该国失业和童工的真实情况及其为处理这些问题所采取的措施的更详细的资料和具体统计数据</w:t>
      </w:r>
      <w:r>
        <w:rPr>
          <w:rFonts w:hint="eastAsia"/>
          <w:spacing w:val="-40"/>
          <w:sz w:val="22"/>
        </w:rPr>
        <w:t>——</w:t>
      </w:r>
      <w:r>
        <w:rPr>
          <w:sz w:val="22"/>
        </w:rPr>
        <w:t xml:space="preserve"> </w:t>
      </w:r>
      <w:r>
        <w:rPr>
          <w:rFonts w:hint="eastAsia"/>
        </w:rPr>
        <w:t>其中包括比较数据。</w:t>
      </w:r>
    </w:p>
    <w:p w:rsidR="00000000" w:rsidRDefault="00000000">
      <w:pPr>
        <w:rPr>
          <w:rFonts w:hint="eastAsia"/>
        </w:rPr>
      </w:pPr>
      <w:r>
        <w:rPr>
          <w:rFonts w:hint="eastAsia"/>
        </w:rPr>
        <w:tab/>
        <w:t xml:space="preserve">424.  </w:t>
      </w:r>
      <w:r>
        <w:rPr>
          <w:rFonts w:hint="eastAsia"/>
        </w:rPr>
        <w:t>委员会建议该缔约国采取措施禁止在监狱强迫劳动的做法，包括禁止强迫未成年人和因流浪罪及其他轻罪而被关押的人劳动的做法。</w:t>
      </w:r>
    </w:p>
    <w:p w:rsidR="00000000" w:rsidRDefault="00000000">
      <w:pPr>
        <w:rPr>
          <w:rFonts w:hint="eastAsia"/>
        </w:rPr>
      </w:pPr>
      <w:r>
        <w:rPr>
          <w:rFonts w:hint="eastAsia"/>
        </w:rPr>
        <w:tab/>
        <w:t xml:space="preserve">425.  </w:t>
      </w:r>
      <w:r>
        <w:rPr>
          <w:rFonts w:hint="eastAsia"/>
        </w:rPr>
        <w:t>委员会敦促该缔约国不断调整最低工资，从而为工人及其家人提供符合《公约》第七条和第十一条的适当生活水平。</w:t>
      </w:r>
    </w:p>
    <w:p w:rsidR="00000000" w:rsidRDefault="00000000">
      <w:pPr>
        <w:rPr>
          <w:rFonts w:hint="eastAsia"/>
        </w:rPr>
      </w:pPr>
      <w:r>
        <w:rPr>
          <w:rFonts w:hint="eastAsia"/>
        </w:rPr>
        <w:tab/>
        <w:t xml:space="preserve">426.  </w:t>
      </w:r>
      <w:r>
        <w:rPr>
          <w:rFonts w:hint="eastAsia"/>
        </w:rPr>
        <w:t>委员会建议该缔约国请劳工组织提供培训劳动检查员的技术援助，以确保更好地执行劳动立法。</w:t>
      </w:r>
    </w:p>
    <w:p w:rsidR="00000000" w:rsidRDefault="00000000">
      <w:pPr>
        <w:rPr>
          <w:rFonts w:hint="eastAsia"/>
        </w:rPr>
      </w:pPr>
      <w:r>
        <w:rPr>
          <w:rFonts w:hint="eastAsia"/>
        </w:rPr>
        <w:tab/>
        <w:t xml:space="preserve">427.  </w:t>
      </w:r>
      <w:r>
        <w:rPr>
          <w:rFonts w:hint="eastAsia"/>
        </w:rPr>
        <w:t>委员会敦促该缔约国采取一切有效措施，处理家庭企业和农业部门中有悖于保护儿童的健康权利和受教育权利的童工问题。</w:t>
      </w:r>
    </w:p>
    <w:p w:rsidR="00000000" w:rsidRDefault="00000000">
      <w:pPr>
        <w:rPr>
          <w:rFonts w:hint="eastAsia"/>
        </w:rPr>
      </w:pPr>
      <w:r>
        <w:rPr>
          <w:rFonts w:hint="eastAsia"/>
        </w:rPr>
        <w:tab/>
        <w:t xml:space="preserve">428.  </w:t>
      </w:r>
      <w:r>
        <w:rPr>
          <w:rFonts w:hint="eastAsia"/>
        </w:rPr>
        <w:t>委员会强烈敦促该缔约国确保成立自由、独立工会的权利受到尊重，并确保可以在不受任何形式威胁的情况下行使罢工权利。</w:t>
      </w:r>
    </w:p>
    <w:p w:rsidR="00000000" w:rsidRDefault="00000000">
      <w:pPr>
        <w:rPr>
          <w:rFonts w:hint="eastAsia"/>
        </w:rPr>
      </w:pPr>
      <w:r>
        <w:rPr>
          <w:rFonts w:hint="eastAsia"/>
        </w:rPr>
        <w:tab/>
        <w:t xml:space="preserve">429.  </w:t>
      </w:r>
      <w:r>
        <w:rPr>
          <w:rFonts w:hint="eastAsia"/>
        </w:rPr>
        <w:t>委员会建议该缔约国采取一切必要措施，按《公约》第二条第一款的规定，最大限度地利用其现有资源，保证有一套适当的社会保障制度，尤其是支付失业津贴方面。委员会还要求该缔约国在下次定期报告中提供关于其养老金制度的更详细的资料和包括比较数据在内的统计数据。</w:t>
      </w:r>
    </w:p>
    <w:p w:rsidR="00000000" w:rsidRDefault="00000000">
      <w:pPr>
        <w:rPr>
          <w:rFonts w:hint="eastAsia"/>
        </w:rPr>
      </w:pPr>
      <w:r>
        <w:rPr>
          <w:rFonts w:hint="eastAsia"/>
        </w:rPr>
        <w:tab/>
        <w:t xml:space="preserve">430.  </w:t>
      </w:r>
      <w:r>
        <w:rPr>
          <w:rFonts w:hint="eastAsia"/>
        </w:rPr>
        <w:t>委员会强烈建议该缔约国采取立法及其他措施，打击家庭暴力和配偶强奸的行为。并大力执行此种立法及其他措施，为这些做法的受害者提供适当的保护。</w:t>
      </w:r>
    </w:p>
    <w:p w:rsidR="00000000" w:rsidRDefault="00000000">
      <w:pPr>
        <w:rPr>
          <w:rFonts w:hint="eastAsia"/>
        </w:rPr>
      </w:pPr>
      <w:r>
        <w:rPr>
          <w:rFonts w:hint="eastAsia"/>
        </w:rPr>
        <w:tab/>
        <w:t xml:space="preserve">431.  </w:t>
      </w:r>
      <w:r>
        <w:rPr>
          <w:rFonts w:hint="eastAsia"/>
        </w:rPr>
        <w:t>委员会请该缔约国提供关于其领土上贫困水平的详细统计数据，以及关于为减少贫困所采取措施的更详细资料。</w:t>
      </w:r>
    </w:p>
    <w:p w:rsidR="00000000" w:rsidRDefault="00000000">
      <w:pPr>
        <w:rPr>
          <w:rFonts w:hint="eastAsia"/>
        </w:rPr>
      </w:pPr>
      <w:r>
        <w:rPr>
          <w:rFonts w:hint="eastAsia"/>
        </w:rPr>
        <w:tab/>
        <w:t xml:space="preserve">432.  </w:t>
      </w:r>
      <w:r>
        <w:rPr>
          <w:rFonts w:hint="eastAsia"/>
        </w:rPr>
        <w:t>委员会敦促该缔约国提供关于阿拉伯叙利亚共和国住房情况的详细资料，包括为低收入、处境不利和边缘化群体提供社会住房，被强迫逐出的数量以及这些逐出情况是否符合委员会在关于适足住房</w:t>
      </w:r>
      <w:r>
        <w:rPr>
          <w:rFonts w:hint="eastAsia"/>
        </w:rPr>
        <w:t>(</w:t>
      </w:r>
      <w:r>
        <w:rPr>
          <w:rFonts w:hint="eastAsia"/>
        </w:rPr>
        <w:t>《公约》第十一条第一款</w:t>
      </w:r>
      <w:r>
        <w:rPr>
          <w:rFonts w:hint="eastAsia"/>
        </w:rPr>
        <w:t>)</w:t>
      </w:r>
      <w:r>
        <w:rPr>
          <w:rFonts w:hint="eastAsia"/>
        </w:rPr>
        <w:t>第</w:t>
      </w:r>
      <w:r>
        <w:rPr>
          <w:rFonts w:hint="eastAsia"/>
        </w:rPr>
        <w:t>7</w:t>
      </w:r>
      <w:r>
        <w:rPr>
          <w:rFonts w:hint="eastAsia"/>
        </w:rPr>
        <w:t>号</w:t>
      </w:r>
      <w:r>
        <w:rPr>
          <w:rFonts w:hint="eastAsia"/>
        </w:rPr>
        <w:t>(1997</w:t>
      </w:r>
      <w:r>
        <w:rPr>
          <w:rFonts w:hint="eastAsia"/>
        </w:rPr>
        <w:t>年</w:t>
      </w:r>
      <w:r>
        <w:rPr>
          <w:rFonts w:hint="eastAsia"/>
        </w:rPr>
        <w:t>)</w:t>
      </w:r>
      <w:r>
        <w:rPr>
          <w:rFonts w:hint="eastAsia"/>
        </w:rPr>
        <w:t>一般性意见中所规定的指导方针等详细资料。</w:t>
      </w:r>
    </w:p>
    <w:p w:rsidR="00000000" w:rsidRDefault="00000000">
      <w:pPr>
        <w:rPr>
          <w:rFonts w:hint="eastAsia"/>
        </w:rPr>
      </w:pPr>
      <w:r>
        <w:rPr>
          <w:rFonts w:hint="eastAsia"/>
        </w:rPr>
        <w:tab/>
        <w:t xml:space="preserve">433.  </w:t>
      </w:r>
      <w:r>
        <w:rPr>
          <w:rFonts w:hint="eastAsia"/>
        </w:rPr>
        <w:t>委员会还请该缔约国回答委员会在问题清单中和在对话中提出的尚未答复的书面和口头问题，并尤其要求提供关于执行健康权的比较统计数据，从而考虑委员会关于享有能达到的最高健康标准的权利</w:t>
      </w:r>
      <w:r>
        <w:rPr>
          <w:rFonts w:hint="eastAsia"/>
        </w:rPr>
        <w:t>(</w:t>
      </w:r>
      <w:r>
        <w:rPr>
          <w:rFonts w:hint="eastAsia"/>
        </w:rPr>
        <w:t>《公约》第十二条</w:t>
      </w:r>
      <w:r>
        <w:rPr>
          <w:rFonts w:hint="eastAsia"/>
        </w:rPr>
        <w:t>)</w:t>
      </w:r>
      <w:r>
        <w:rPr>
          <w:rFonts w:hint="eastAsia"/>
        </w:rPr>
        <w:t>权利的第</w:t>
      </w:r>
      <w:r>
        <w:rPr>
          <w:rFonts w:hint="eastAsia"/>
        </w:rPr>
        <w:t>14</w:t>
      </w:r>
      <w:r>
        <w:rPr>
          <w:rFonts w:hint="eastAsia"/>
        </w:rPr>
        <w:t>号</w:t>
      </w:r>
      <w:r>
        <w:rPr>
          <w:rFonts w:hint="eastAsia"/>
        </w:rPr>
        <w:t>(2000</w:t>
      </w:r>
      <w:r>
        <w:rPr>
          <w:rFonts w:hint="eastAsia"/>
        </w:rPr>
        <w:t>年</w:t>
      </w:r>
      <w:r>
        <w:rPr>
          <w:rFonts w:hint="eastAsia"/>
        </w:rPr>
        <w:t>)</w:t>
      </w:r>
      <w:r>
        <w:rPr>
          <w:rFonts w:hint="eastAsia"/>
        </w:rPr>
        <w:t>一般性意见。</w:t>
      </w:r>
    </w:p>
    <w:p w:rsidR="00000000" w:rsidRDefault="00000000">
      <w:pPr>
        <w:rPr>
          <w:rFonts w:hint="eastAsia"/>
        </w:rPr>
      </w:pPr>
      <w:r>
        <w:rPr>
          <w:rFonts w:hint="eastAsia"/>
        </w:rPr>
        <w:tab/>
        <w:t xml:space="preserve">434.  </w:t>
      </w:r>
      <w:r>
        <w:rPr>
          <w:rFonts w:hint="eastAsia"/>
        </w:rPr>
        <w:t>委员会敦促该缔约国按照《达喀尔行动框架》第</w:t>
      </w:r>
      <w:r>
        <w:rPr>
          <w:rFonts w:hint="eastAsia"/>
        </w:rPr>
        <w:t>16</w:t>
      </w:r>
      <w:r>
        <w:rPr>
          <w:rFonts w:hint="eastAsia"/>
        </w:rPr>
        <w:t>段的要求，并考虑委员会关于初级教育行动计划</w:t>
      </w:r>
      <w:r>
        <w:rPr>
          <w:rFonts w:hint="eastAsia"/>
        </w:rPr>
        <w:t>(</w:t>
      </w:r>
      <w:r>
        <w:rPr>
          <w:rFonts w:hint="eastAsia"/>
        </w:rPr>
        <w:t>《公约》第十四条</w:t>
      </w:r>
      <w:r>
        <w:rPr>
          <w:rFonts w:hint="eastAsia"/>
        </w:rPr>
        <w:t>)</w:t>
      </w:r>
      <w:r>
        <w:rPr>
          <w:rFonts w:hint="eastAsia"/>
        </w:rPr>
        <w:t>的第</w:t>
      </w:r>
      <w:r>
        <w:rPr>
          <w:rFonts w:hint="eastAsia"/>
        </w:rPr>
        <w:t>11</w:t>
      </w:r>
      <w:r>
        <w:rPr>
          <w:rFonts w:hint="eastAsia"/>
        </w:rPr>
        <w:t>号</w:t>
      </w:r>
      <w:r>
        <w:rPr>
          <w:rFonts w:hint="eastAsia"/>
        </w:rPr>
        <w:t>(1999</w:t>
      </w:r>
      <w:r>
        <w:rPr>
          <w:rFonts w:hint="eastAsia"/>
        </w:rPr>
        <w:t>年</w:t>
      </w:r>
      <w:r>
        <w:rPr>
          <w:rFonts w:hint="eastAsia"/>
        </w:rPr>
        <w:t>)</w:t>
      </w:r>
      <w:r>
        <w:rPr>
          <w:rFonts w:hint="eastAsia"/>
        </w:rPr>
        <w:t>和关于受教育权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w:t>
      </w:r>
      <w:r>
        <w:rPr>
          <w:rFonts w:hint="eastAsia"/>
        </w:rPr>
        <w:t>(1999</w:t>
      </w:r>
      <w:r>
        <w:rPr>
          <w:rFonts w:hint="eastAsia"/>
        </w:rPr>
        <w:t>年</w:t>
      </w:r>
      <w:r>
        <w:rPr>
          <w:rFonts w:hint="eastAsia"/>
        </w:rPr>
        <w:t>)</w:t>
      </w:r>
      <w:r>
        <w:rPr>
          <w:rFonts w:hint="eastAsia"/>
        </w:rPr>
        <w:t>一般性意见以及委员会关于儿童权利的关于教育目标</w:t>
      </w:r>
      <w:r>
        <w:rPr>
          <w:rFonts w:hint="eastAsia"/>
        </w:rPr>
        <w:t>(</w:t>
      </w:r>
      <w:r>
        <w:rPr>
          <w:rFonts w:hint="eastAsia"/>
        </w:rPr>
        <w:t>《儿童权利公约》第</w:t>
      </w:r>
      <w:r>
        <w:rPr>
          <w:rFonts w:hint="eastAsia"/>
        </w:rPr>
        <w:t>29</w:t>
      </w:r>
      <w:r>
        <w:rPr>
          <w:rFonts w:hint="eastAsia"/>
        </w:rPr>
        <w:t>条第</w:t>
      </w:r>
      <w:r>
        <w:rPr>
          <w:rFonts w:hint="eastAsia"/>
        </w:rPr>
        <w:t>1</w:t>
      </w:r>
      <w:r>
        <w:rPr>
          <w:rFonts w:hint="eastAsia"/>
        </w:rPr>
        <w:t>款</w:t>
      </w:r>
      <w:r>
        <w:rPr>
          <w:rFonts w:hint="eastAsia"/>
        </w:rPr>
        <w:t>)</w:t>
      </w:r>
      <w:r>
        <w:rPr>
          <w:rFonts w:hint="eastAsia"/>
        </w:rPr>
        <w:t>的第</w:t>
      </w:r>
      <w:r>
        <w:rPr>
          <w:rFonts w:hint="eastAsia"/>
        </w:rPr>
        <w:t>1</w:t>
      </w:r>
      <w:r>
        <w:rPr>
          <w:rFonts w:hint="eastAsia"/>
        </w:rPr>
        <w:t>号</w:t>
      </w:r>
      <w:r>
        <w:rPr>
          <w:rFonts w:hint="eastAsia"/>
        </w:rPr>
        <w:t>(2001</w:t>
      </w:r>
      <w:r>
        <w:rPr>
          <w:rFonts w:hint="eastAsia"/>
        </w:rPr>
        <w:t>年</w:t>
      </w:r>
      <w:r>
        <w:rPr>
          <w:rFonts w:hint="eastAsia"/>
        </w:rPr>
        <w:t>)</w:t>
      </w:r>
      <w:r>
        <w:rPr>
          <w:rFonts w:hint="eastAsia"/>
        </w:rPr>
        <w:t>一般性意见，执行其综合国家全民教育计划。经济、社会、文化权利委员会还敦促该缔约国批准教科文组织大会</w:t>
      </w:r>
      <w:r>
        <w:rPr>
          <w:rFonts w:hint="eastAsia"/>
        </w:rPr>
        <w:t>1960</w:t>
      </w:r>
      <w:r>
        <w:rPr>
          <w:rFonts w:hint="eastAsia"/>
        </w:rPr>
        <w:t>年通过的《取缔教育歧视公约》。</w:t>
      </w:r>
    </w:p>
    <w:p w:rsidR="00000000" w:rsidRDefault="00000000">
      <w:pPr>
        <w:rPr>
          <w:rFonts w:hint="eastAsia"/>
        </w:rPr>
      </w:pPr>
      <w:r>
        <w:rPr>
          <w:rFonts w:hint="eastAsia"/>
        </w:rPr>
        <w:tab/>
        <w:t xml:space="preserve">435.  </w:t>
      </w:r>
      <w:r>
        <w:rPr>
          <w:rFonts w:hint="eastAsia"/>
        </w:rPr>
        <w:t>委员会强烈建议该缔约国确保库尔德等少数人群体能够使用自己的语言并按自己的文化来生活，而不受该国强行规定的立法或行政安排的形式的妨碍。</w:t>
      </w:r>
    </w:p>
    <w:p w:rsidR="00000000" w:rsidRDefault="00000000">
      <w:pPr>
        <w:rPr>
          <w:rFonts w:hint="eastAsia"/>
        </w:rPr>
      </w:pPr>
      <w:r>
        <w:rPr>
          <w:rFonts w:hint="eastAsia"/>
        </w:rPr>
        <w:tab/>
        <w:t xml:space="preserve">436.  </w:t>
      </w:r>
      <w:r>
        <w:rPr>
          <w:rFonts w:hint="eastAsia"/>
        </w:rPr>
        <w:t>委员会建议该缔约国尤其是在编写关于《公约》执行情况第四次定期报告、制定国家人权行动计划、建立国家人权机构、根据《达喀尔行动框架》制定和执行国家全民教育计划方面，更积极地利用联合国人权事务高级专员办事处以及开发计划署和教科文组织等联合国相关专门机构和方案的技术援助与合作。</w:t>
      </w:r>
    </w:p>
    <w:p w:rsidR="00000000" w:rsidRDefault="00000000">
      <w:pPr>
        <w:rPr>
          <w:rFonts w:hint="eastAsia"/>
        </w:rPr>
      </w:pPr>
      <w:r>
        <w:rPr>
          <w:rFonts w:hint="eastAsia"/>
        </w:rPr>
        <w:tab/>
        <w:t xml:space="preserve">437.  </w:t>
      </w:r>
      <w:r>
        <w:rPr>
          <w:rFonts w:hint="eastAsia"/>
        </w:rPr>
        <w:t>委员会请该缔约国向其社会各界广泛传播本结论性意见，并向委员会通报为执行这些意见所采取的一切步骤。它还鼓励该缔约国在编写其第四次定期报告时，与非政府组织及公民社会其他成员协商。</w:t>
      </w:r>
    </w:p>
    <w:p w:rsidR="00000000" w:rsidRDefault="00000000">
      <w:pPr>
        <w:spacing w:after="320"/>
        <w:rPr>
          <w:rFonts w:hint="eastAsia"/>
        </w:rPr>
      </w:pPr>
      <w:r>
        <w:rPr>
          <w:rFonts w:hint="eastAsia"/>
        </w:rPr>
        <w:tab/>
        <w:t xml:space="preserve">438.  </w:t>
      </w:r>
      <w:r>
        <w:rPr>
          <w:rFonts w:hint="eastAsia"/>
        </w:rPr>
        <w:t>最后，委员会请该缔约国于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日前提交其第四次定期报告，并在报告中提供关于其为执行本结论性意见所载建议采取的步骤的详细资料。</w:t>
      </w:r>
    </w:p>
    <w:p w:rsidR="00000000" w:rsidRDefault="00000000">
      <w:pPr>
        <w:pStyle w:val="Heading3"/>
        <w:rPr>
          <w:rFonts w:ascii="Time New Roman" w:hAnsi="Time New Roman" w:hint="eastAsia"/>
          <w:sz w:val="28"/>
        </w:rPr>
      </w:pPr>
      <w:r>
        <w:rPr>
          <w:rFonts w:ascii="Time New Roman" w:hAnsi="Time New Roman" w:hint="eastAsia"/>
          <w:sz w:val="28"/>
        </w:rPr>
        <w:t>巴</w:t>
      </w:r>
      <w:r>
        <w:rPr>
          <w:rFonts w:ascii="Time New Roman" w:hAnsi="Time New Roman"/>
          <w:sz w:val="28"/>
        </w:rPr>
        <w:t xml:space="preserve"> </w:t>
      </w:r>
      <w:r>
        <w:rPr>
          <w:rFonts w:ascii="Time New Roman" w:hAnsi="Time New Roman" w:hint="eastAsia"/>
          <w:sz w:val="28"/>
        </w:rPr>
        <w:t>拿</w:t>
      </w:r>
      <w:r>
        <w:rPr>
          <w:rFonts w:ascii="Time New Roman" w:hAnsi="Time New Roman"/>
          <w:sz w:val="28"/>
        </w:rPr>
        <w:t xml:space="preserve"> </w:t>
      </w:r>
      <w:r>
        <w:rPr>
          <w:rFonts w:ascii="Time New Roman" w:hAnsi="Time New Roman" w:hint="eastAsia"/>
          <w:sz w:val="28"/>
        </w:rPr>
        <w:t>马</w:t>
      </w:r>
    </w:p>
    <w:p w:rsidR="00000000" w:rsidRDefault="00000000">
      <w:pPr>
        <w:spacing w:after="320"/>
        <w:rPr>
          <w:rFonts w:hint="eastAsia"/>
        </w:rPr>
      </w:pPr>
      <w:r>
        <w:rPr>
          <w:rFonts w:hint="eastAsia"/>
        </w:rPr>
        <w:tab/>
      </w:r>
      <w:r>
        <w:t>439.</w:t>
      </w:r>
      <w:r>
        <w:rPr>
          <w:rFonts w:hint="eastAsia"/>
        </w:rPr>
        <w:t xml:space="preserve">  </w:t>
      </w:r>
      <w:r>
        <w:rPr>
          <w:rFonts w:hint="eastAsia"/>
        </w:rPr>
        <w:t>委员会在</w:t>
      </w:r>
      <w:r>
        <w:rPr>
          <w:rFonts w:hint="eastAsia"/>
        </w:rPr>
        <w:t>2001</w:t>
      </w:r>
      <w:r>
        <w:rPr>
          <w:rFonts w:hint="eastAsia"/>
        </w:rPr>
        <w:t>年</w:t>
      </w:r>
      <w:r>
        <w:rPr>
          <w:rFonts w:hint="eastAsia"/>
        </w:rPr>
        <w:t>8</w:t>
      </w:r>
      <w:r>
        <w:rPr>
          <w:rFonts w:hint="eastAsia"/>
        </w:rPr>
        <w:t>月</w:t>
      </w:r>
      <w:r>
        <w:rPr>
          <w:rFonts w:hint="eastAsia"/>
        </w:rPr>
        <w:t>16</w:t>
      </w:r>
      <w:r>
        <w:rPr>
          <w:rFonts w:hint="eastAsia"/>
        </w:rPr>
        <w:t>日举行的第</w:t>
      </w:r>
      <w:r>
        <w:rPr>
          <w:rFonts w:hint="eastAsia"/>
        </w:rPr>
        <w:t>36</w:t>
      </w:r>
      <w:r>
        <w:rPr>
          <w:rFonts w:hint="eastAsia"/>
        </w:rPr>
        <w:t>次会议上审议了巴拿马提交的关于《公约》执行情况的第二次定期报告</w:t>
      </w:r>
      <w:r>
        <w:rPr>
          <w:rFonts w:hint="eastAsia"/>
        </w:rPr>
        <w:t>(E/1990/6/</w:t>
      </w:r>
      <w:r>
        <w:t>Add.</w:t>
      </w:r>
      <w:r>
        <w:rPr>
          <w:rFonts w:hint="eastAsia"/>
        </w:rPr>
        <w:t>24)</w:t>
      </w:r>
      <w:r>
        <w:rPr>
          <w:rFonts w:hint="eastAsia"/>
        </w:rPr>
        <w:t>，并在</w:t>
      </w:r>
      <w:r>
        <w:rPr>
          <w:rFonts w:hint="eastAsia"/>
        </w:rPr>
        <w:t>2001</w:t>
      </w:r>
      <w:r>
        <w:rPr>
          <w:rFonts w:hint="eastAsia"/>
        </w:rPr>
        <w:t>年</w:t>
      </w:r>
      <w:r>
        <w:rPr>
          <w:rFonts w:hint="eastAsia"/>
        </w:rPr>
        <w:t>8</w:t>
      </w:r>
      <w:r>
        <w:rPr>
          <w:rFonts w:hint="eastAsia"/>
        </w:rPr>
        <w:t>月</w:t>
      </w:r>
      <w:r>
        <w:rPr>
          <w:rFonts w:hint="eastAsia"/>
        </w:rPr>
        <w:t>27</w:t>
      </w:r>
      <w:r>
        <w:rPr>
          <w:rFonts w:hint="eastAsia"/>
        </w:rPr>
        <w:t>日举行的第</w:t>
      </w:r>
      <w:r>
        <w:rPr>
          <w:rFonts w:hint="eastAsia"/>
        </w:rPr>
        <w:t>50</w:t>
      </w:r>
      <w:r>
        <w:rPr>
          <w:rFonts w:hint="eastAsia"/>
        </w:rPr>
        <w:t>和</w:t>
      </w:r>
      <w:r>
        <w:rPr>
          <w:rFonts w:hint="eastAsia"/>
        </w:rPr>
        <w:t>51</w:t>
      </w:r>
      <w:r>
        <w:rPr>
          <w:rFonts w:hint="eastAsia"/>
        </w:rPr>
        <w:t>次会议上通过了下列结论性意见。</w:t>
      </w:r>
    </w:p>
    <w:p w:rsidR="00000000" w:rsidRDefault="00000000">
      <w:pPr>
        <w:pStyle w:val="Heading3"/>
        <w:spacing w:after="160"/>
        <w:rPr>
          <w:rFonts w:hint="eastAsia"/>
        </w:rPr>
      </w:pPr>
      <w:r>
        <w:rPr>
          <w:rFonts w:hint="eastAsia"/>
          <w:u w:val="none"/>
        </w:rPr>
        <w:t>A.</w:t>
      </w:r>
      <w:r>
        <w:rPr>
          <w:rFonts w:hint="eastAsia"/>
          <w:u w:val="none"/>
        </w:rPr>
        <w:tab/>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440.  </w:t>
      </w:r>
      <w:r>
        <w:rPr>
          <w:rFonts w:hint="eastAsia"/>
        </w:rPr>
        <w:t>委员会欢迎缔约国的第二次定期报告，但对此报告拖延了四年才提交，表示遗憾。报告中虽然缺乏关于《公约》第一至五条执行情况的足够资料，但报告的编写大体上符合委员会的准则。</w:t>
      </w:r>
    </w:p>
    <w:p w:rsidR="00000000" w:rsidRDefault="00000000">
      <w:pPr>
        <w:spacing w:after="320"/>
        <w:rPr>
          <w:rFonts w:hint="eastAsia"/>
        </w:rPr>
      </w:pPr>
      <w:r>
        <w:rPr>
          <w:rFonts w:hint="eastAsia"/>
        </w:rPr>
        <w:tab/>
        <w:t xml:space="preserve">441.  </w:t>
      </w:r>
      <w:r>
        <w:rPr>
          <w:rFonts w:hint="eastAsia"/>
        </w:rPr>
        <w:t>委员会遗憾的是，委员会按时将问题清单</w:t>
      </w:r>
      <w:r>
        <w:rPr>
          <w:rFonts w:hint="eastAsia"/>
        </w:rPr>
        <w:t>(E/C.12/Q/PAN/1)</w:t>
      </w:r>
      <w:r>
        <w:rPr>
          <w:rFonts w:hint="eastAsia"/>
        </w:rPr>
        <w:t>送交该缔约国但后者没有准时对此提出书面答复，而且出席审议报告的该国代表团中没有专家。这些问题极大地限制了与代表团进行建设性对话的机会。</w:t>
      </w:r>
    </w:p>
    <w:p w:rsidR="00000000" w:rsidRDefault="00000000">
      <w:pPr>
        <w:pStyle w:val="Heading3"/>
        <w:spacing w:after="160"/>
        <w:rPr>
          <w:rFonts w:hint="eastAsia"/>
        </w:rPr>
      </w:pPr>
      <w:r>
        <w:rPr>
          <w:rFonts w:hint="eastAsia"/>
          <w:u w:val="none"/>
        </w:rPr>
        <w:t>B.</w:t>
      </w:r>
      <w:r>
        <w:rPr>
          <w:rFonts w:hint="eastAsia"/>
          <w:u w:val="none"/>
        </w:rPr>
        <w:tab/>
      </w:r>
      <w:r>
        <w:rPr>
          <w:rFonts w:hint="eastAsia"/>
        </w:rPr>
        <w:t>积极方面</w:t>
      </w:r>
    </w:p>
    <w:p w:rsidR="00000000" w:rsidRDefault="00000000">
      <w:pPr>
        <w:rPr>
          <w:rFonts w:hint="eastAsia"/>
        </w:rPr>
      </w:pPr>
      <w:r>
        <w:rPr>
          <w:rFonts w:hint="eastAsia"/>
        </w:rPr>
        <w:tab/>
        <w:t xml:space="preserve">442.  </w:t>
      </w:r>
      <w:r>
        <w:rPr>
          <w:rFonts w:hint="eastAsia"/>
        </w:rPr>
        <w:t>委员会满意地注意到该缔约国制定了促进男女平等的法律，诸如通过关于男女机会均等的</w:t>
      </w:r>
      <w:r>
        <w:rPr>
          <w:rFonts w:hint="eastAsia"/>
        </w:rPr>
        <w:t>1999</w:t>
      </w:r>
      <w:r>
        <w:rPr>
          <w:rFonts w:hint="eastAsia"/>
        </w:rPr>
        <w:t>年第</w:t>
      </w:r>
      <w:r>
        <w:rPr>
          <w:rFonts w:hint="eastAsia"/>
        </w:rPr>
        <w:t>4</w:t>
      </w:r>
      <w:r>
        <w:rPr>
          <w:rFonts w:hint="eastAsia"/>
        </w:rPr>
        <w:t>号法令，和通过改订关于家庭暴力的</w:t>
      </w:r>
      <w:r>
        <w:rPr>
          <w:rFonts w:hint="eastAsia"/>
        </w:rPr>
        <w:t>1995</w:t>
      </w:r>
      <w:r>
        <w:rPr>
          <w:rFonts w:hint="eastAsia"/>
        </w:rPr>
        <w:t>年第</w:t>
      </w:r>
      <w:r>
        <w:rPr>
          <w:rFonts w:hint="eastAsia"/>
        </w:rPr>
        <w:t>27</w:t>
      </w:r>
      <w:r>
        <w:rPr>
          <w:rFonts w:hint="eastAsia"/>
        </w:rPr>
        <w:t>号法令规定的</w:t>
      </w:r>
      <w:r>
        <w:rPr>
          <w:rFonts w:hint="eastAsia"/>
        </w:rPr>
        <w:t>2001</w:t>
      </w:r>
      <w:r>
        <w:rPr>
          <w:rFonts w:hint="eastAsia"/>
        </w:rPr>
        <w:t>年第</w:t>
      </w:r>
      <w:r>
        <w:rPr>
          <w:rFonts w:hint="eastAsia"/>
        </w:rPr>
        <w:t>38</w:t>
      </w:r>
      <w:r>
        <w:rPr>
          <w:rFonts w:hint="eastAsia"/>
        </w:rPr>
        <w:t>号法令。委员会还对成立全国妇女委员会和在各部设立妇女办公室以及公民社会组织积极参与法律改革进程表示满意。</w:t>
      </w:r>
    </w:p>
    <w:p w:rsidR="00000000" w:rsidRDefault="00000000">
      <w:pPr>
        <w:rPr>
          <w:rFonts w:hint="eastAsia"/>
        </w:rPr>
      </w:pPr>
      <w:r>
        <w:rPr>
          <w:rFonts w:hint="eastAsia"/>
        </w:rPr>
        <w:tab/>
        <w:t xml:space="preserve">443.  </w:t>
      </w:r>
      <w:r>
        <w:rPr>
          <w:rFonts w:hint="eastAsia"/>
        </w:rPr>
        <w:t>委员会满意地注意到儿童死亡率和营养不良情况显著下降，而且人类发展的其它指标在稳步提高。</w:t>
      </w:r>
    </w:p>
    <w:p w:rsidR="00000000" w:rsidRDefault="00000000">
      <w:pPr>
        <w:rPr>
          <w:rFonts w:hint="eastAsia"/>
        </w:rPr>
      </w:pPr>
      <w:r>
        <w:rPr>
          <w:rFonts w:hint="eastAsia"/>
        </w:rPr>
        <w:tab/>
        <w:t xml:space="preserve">444.  </w:t>
      </w:r>
      <w:r>
        <w:rPr>
          <w:rFonts w:hint="eastAsia"/>
        </w:rPr>
        <w:t>委员会赞赏地注意到根据</w:t>
      </w:r>
      <w:r>
        <w:rPr>
          <w:rFonts w:hint="eastAsia"/>
        </w:rPr>
        <w:t>1997</w:t>
      </w:r>
      <w:r>
        <w:rPr>
          <w:rFonts w:hint="eastAsia"/>
        </w:rPr>
        <w:t>年第</w:t>
      </w:r>
      <w:r>
        <w:rPr>
          <w:rFonts w:hint="eastAsia"/>
        </w:rPr>
        <w:t>10</w:t>
      </w:r>
      <w:r>
        <w:rPr>
          <w:rFonts w:hint="eastAsia"/>
        </w:rPr>
        <w:t>号法令、</w:t>
      </w:r>
      <w:r>
        <w:rPr>
          <w:rFonts w:hint="eastAsia"/>
        </w:rPr>
        <w:t>1998</w:t>
      </w:r>
      <w:r>
        <w:rPr>
          <w:rFonts w:hint="eastAsia"/>
        </w:rPr>
        <w:t>年第</w:t>
      </w:r>
      <w:r>
        <w:rPr>
          <w:rFonts w:hint="eastAsia"/>
        </w:rPr>
        <w:t>69</w:t>
      </w:r>
      <w:r>
        <w:rPr>
          <w:rFonts w:hint="eastAsia"/>
        </w:rPr>
        <w:t>号法令和</w:t>
      </w:r>
      <w:r>
        <w:rPr>
          <w:rFonts w:hint="eastAsia"/>
        </w:rPr>
        <w:t>1999</w:t>
      </w:r>
      <w:r>
        <w:rPr>
          <w:rFonts w:hint="eastAsia"/>
        </w:rPr>
        <w:t>年第</w:t>
      </w:r>
      <w:r>
        <w:rPr>
          <w:rFonts w:hint="eastAsia"/>
        </w:rPr>
        <w:t>194</w:t>
      </w:r>
      <w:r>
        <w:rPr>
          <w:rFonts w:hint="eastAsia"/>
        </w:rPr>
        <w:t>号行政令，为</w:t>
      </w:r>
      <w:r>
        <w:rPr>
          <w:rFonts w:hint="eastAsia"/>
        </w:rPr>
        <w:t>N</w:t>
      </w:r>
      <w:r>
        <w:t>göbe-Buglé</w:t>
      </w:r>
      <w:r>
        <w:rPr>
          <w:rFonts w:hint="eastAsia"/>
        </w:rPr>
        <w:t>土著人社区确立了一条地区界线</w:t>
      </w:r>
      <w:r>
        <w:rPr>
          <w:rFonts w:hint="eastAsia"/>
        </w:rPr>
        <w:t>(</w:t>
      </w:r>
      <w:r>
        <w:t>comarca)</w:t>
      </w:r>
      <w:r>
        <w:t>，</w:t>
      </w:r>
      <w:r>
        <w:rPr>
          <w:rFonts w:hint="eastAsia"/>
        </w:rPr>
        <w:t>委员会曾经建议此一工作为其</w:t>
      </w:r>
      <w:r>
        <w:rPr>
          <w:rFonts w:hint="eastAsia"/>
        </w:rPr>
        <w:t>1995</w:t>
      </w:r>
      <w:r>
        <w:rPr>
          <w:rFonts w:hint="eastAsia"/>
        </w:rPr>
        <w:t>年派往巴拿马的技术援助团的一项成果。</w:t>
      </w:r>
      <w:r>
        <w:rPr>
          <w:rStyle w:val="FootnoteReference"/>
        </w:rPr>
        <w:footnoteReference w:id="16"/>
      </w:r>
    </w:p>
    <w:p w:rsidR="00000000" w:rsidRDefault="00000000">
      <w:pPr>
        <w:spacing w:after="240"/>
        <w:rPr>
          <w:rFonts w:hint="eastAsia"/>
        </w:rPr>
      </w:pPr>
      <w:r>
        <w:rPr>
          <w:rFonts w:hint="eastAsia"/>
        </w:rPr>
        <w:tab/>
        <w:t xml:space="preserve">445.  </w:t>
      </w:r>
      <w:r>
        <w:rPr>
          <w:rFonts w:hint="eastAsia"/>
        </w:rPr>
        <w:t>委员会赞赏地注意到该缔约国宣布支持通过《公约》的一项任择议定书。</w:t>
      </w:r>
    </w:p>
    <w:p w:rsidR="00000000" w:rsidRDefault="00000000">
      <w:pPr>
        <w:pStyle w:val="Heading3"/>
        <w:rPr>
          <w:rFonts w:hint="eastAsia"/>
        </w:rPr>
      </w:pPr>
      <w:r>
        <w:rPr>
          <w:rFonts w:hint="eastAsia"/>
          <w:u w:val="none"/>
        </w:rPr>
        <w:t>C.</w:t>
      </w:r>
      <w:r>
        <w:rPr>
          <w:rFonts w:hint="eastAsia"/>
          <w:u w:val="none"/>
        </w:rPr>
        <w:tab/>
      </w:r>
      <w:r>
        <w:rPr>
          <w:rFonts w:hint="eastAsia"/>
        </w:rPr>
        <w:t>阻碍《公约》执行的因素和困难</w:t>
      </w:r>
    </w:p>
    <w:p w:rsidR="00000000" w:rsidRDefault="00000000">
      <w:pPr>
        <w:spacing w:after="320"/>
        <w:rPr>
          <w:rFonts w:hint="eastAsia"/>
        </w:rPr>
      </w:pPr>
      <w:r>
        <w:rPr>
          <w:rFonts w:hint="eastAsia"/>
        </w:rPr>
        <w:tab/>
        <w:t xml:space="preserve">446.  </w:t>
      </w:r>
      <w:r>
        <w:rPr>
          <w:rFonts w:hint="eastAsia"/>
        </w:rPr>
        <w:t>委员会注意到农村地区经济和社会不发达、在获得生产性资源方面机会不平等以及城市人口在社会福利计划中占据优势地位，这一切是阻碍政府执行《公约》的因素。</w:t>
      </w:r>
    </w:p>
    <w:p w:rsidR="00000000" w:rsidRDefault="00000000">
      <w:pPr>
        <w:pStyle w:val="Heading3"/>
        <w:rPr>
          <w:rFonts w:hint="eastAsia"/>
        </w:rPr>
      </w:pPr>
      <w:r>
        <w:rPr>
          <w:rFonts w:hint="eastAsia"/>
          <w:u w:val="none"/>
        </w:rPr>
        <w:t>D.</w:t>
      </w:r>
      <w:r>
        <w:rPr>
          <w:rFonts w:hint="eastAsia"/>
          <w:u w:val="none"/>
        </w:rPr>
        <w:tab/>
      </w:r>
      <w:r>
        <w:rPr>
          <w:rFonts w:hint="eastAsia"/>
        </w:rPr>
        <w:t>主要关注问题</w:t>
      </w:r>
    </w:p>
    <w:p w:rsidR="00000000" w:rsidRDefault="00000000">
      <w:pPr>
        <w:rPr>
          <w:rFonts w:hint="eastAsia"/>
        </w:rPr>
      </w:pPr>
      <w:r>
        <w:rPr>
          <w:rFonts w:hint="eastAsia"/>
        </w:rPr>
        <w:tab/>
        <w:t xml:space="preserve">447.  </w:t>
      </w:r>
      <w:r>
        <w:rPr>
          <w:rFonts w:hint="eastAsia"/>
        </w:rPr>
        <w:t>令委员会遗憾的是，旨在将《公约》直接纳入巴拿马国内法律系统的法律没有被通过，因此在国内当局不能够援用《公约》。</w:t>
      </w:r>
    </w:p>
    <w:p w:rsidR="00000000" w:rsidRDefault="00000000">
      <w:pPr>
        <w:rPr>
          <w:rFonts w:hint="eastAsia"/>
        </w:rPr>
      </w:pPr>
      <w:r>
        <w:rPr>
          <w:rFonts w:hint="eastAsia"/>
        </w:rPr>
        <w:tab/>
        <w:t xml:space="preserve">448.  </w:t>
      </w:r>
      <w:r>
        <w:rPr>
          <w:rFonts w:hint="eastAsia"/>
        </w:rPr>
        <w:t>委员会对该缔约国没有根据《维也纳宣言和行动纲领》拟订国家人权行动计划表示遗憾。</w:t>
      </w:r>
      <w:r>
        <w:rPr>
          <w:rFonts w:hint="eastAsia"/>
          <w:vertAlign w:val="superscript"/>
        </w:rPr>
        <w:t>10</w:t>
      </w:r>
    </w:p>
    <w:p w:rsidR="00000000" w:rsidRDefault="00000000">
      <w:pPr>
        <w:rPr>
          <w:rFonts w:hint="eastAsia"/>
        </w:rPr>
      </w:pPr>
      <w:r>
        <w:rPr>
          <w:rFonts w:hint="eastAsia"/>
        </w:rPr>
        <w:tab/>
        <w:t xml:space="preserve">449.  </w:t>
      </w:r>
      <w:r>
        <w:rPr>
          <w:rFonts w:hint="eastAsia"/>
        </w:rPr>
        <w:t>尽管该缔约国通过了大量法律文书并采取了许多其他措施来确保性别平等，但委员会仍对明目张胆的同工不同酬和妇女失业率显著较高的现象表示关注。</w:t>
      </w:r>
    </w:p>
    <w:p w:rsidR="00000000" w:rsidRDefault="00000000">
      <w:pPr>
        <w:rPr>
          <w:rFonts w:hint="eastAsia"/>
        </w:rPr>
      </w:pPr>
      <w:r>
        <w:rPr>
          <w:rFonts w:hint="eastAsia"/>
        </w:rPr>
        <w:tab/>
        <w:t xml:space="preserve">450.  </w:t>
      </w:r>
      <w:r>
        <w:rPr>
          <w:rFonts w:hint="eastAsia"/>
        </w:rPr>
        <w:t>尽管不存在法律歧视，而且宪法正式赋予土著社区以权利，委员会仍对巴拿马土著社区成员在实践上所面对的持续的不利条件，特别是对在贫困程度和识字能力及获得用水、就业、保健、教育和其它基本社会服务方面所存在的显著差异深表关注。委员会还关注的是，土著人民的土地权问题在许多案例中尚未得到解决，而且他们的土地权正受到获得该缔约国准许而进行的采矿和牧牛活动的威胁，这些活动迫使土著人民离开了他们传统祖传的农业用地而无所归依。</w:t>
      </w:r>
    </w:p>
    <w:p w:rsidR="00000000" w:rsidRDefault="00000000">
      <w:pPr>
        <w:rPr>
          <w:rFonts w:hint="eastAsia"/>
        </w:rPr>
      </w:pPr>
      <w:r>
        <w:rPr>
          <w:rFonts w:hint="eastAsia"/>
        </w:rPr>
        <w:tab/>
        <w:t xml:space="preserve">451.  </w:t>
      </w:r>
      <w:r>
        <w:rPr>
          <w:rFonts w:hint="eastAsia"/>
        </w:rPr>
        <w:t>令委员会特别关注的是，最低工资不足以满足工人家庭的基本需要，而且在实践上该最低工资的支付通常得不到保障。</w:t>
      </w:r>
    </w:p>
    <w:p w:rsidR="00000000" w:rsidRDefault="00000000">
      <w:pPr>
        <w:rPr>
          <w:rFonts w:hint="eastAsia"/>
        </w:rPr>
      </w:pPr>
      <w:r>
        <w:rPr>
          <w:rFonts w:hint="eastAsia"/>
        </w:rPr>
        <w:tab/>
        <w:t xml:space="preserve">452.  </w:t>
      </w:r>
      <w:r>
        <w:rPr>
          <w:rFonts w:hint="eastAsia"/>
        </w:rPr>
        <w:t>委员会对劳动法有限度地适用于科隆自由区及由此在保护工人不遭解雇和参与工会活动方面造成的限制表示关注。委员会还对周围地区的高失业率表示关注。</w:t>
      </w:r>
    </w:p>
    <w:p w:rsidR="00000000" w:rsidRDefault="00000000">
      <w:pPr>
        <w:rPr>
          <w:rFonts w:hint="eastAsia"/>
        </w:rPr>
      </w:pPr>
      <w:r>
        <w:rPr>
          <w:rFonts w:hint="eastAsia"/>
        </w:rPr>
        <w:tab/>
        <w:t xml:space="preserve">453.  </w:t>
      </w:r>
      <w:r>
        <w:rPr>
          <w:rFonts w:hint="eastAsia"/>
        </w:rPr>
        <w:t>委员会对缺乏足够数目的劳动视察员及据说广泛使用的“空白”合同和临时工作合同表示关注，这类合同可以避免向长期雇员提供法律规定的保护和好处。令委员会关注的问题还有法律对成立雇主组织和工会或其分支机构的要求过高。</w:t>
      </w:r>
    </w:p>
    <w:p w:rsidR="00000000" w:rsidRDefault="00000000">
      <w:pPr>
        <w:rPr>
          <w:rFonts w:hint="eastAsia"/>
        </w:rPr>
      </w:pPr>
      <w:r>
        <w:rPr>
          <w:rFonts w:hint="eastAsia"/>
        </w:rPr>
        <w:tab/>
        <w:t xml:space="preserve">454.  </w:t>
      </w:r>
      <w:r>
        <w:rPr>
          <w:rFonts w:hint="eastAsia"/>
        </w:rPr>
        <w:t>委员会对顽固存在的家庭暴力和该缔约国无力实施现有法律表示关注。它还关注性骚扰情况和对妇女的高谋杀率。</w:t>
      </w:r>
    </w:p>
    <w:p w:rsidR="00000000" w:rsidRDefault="00000000">
      <w:pPr>
        <w:rPr>
          <w:rFonts w:hint="eastAsia"/>
        </w:rPr>
      </w:pPr>
      <w:r>
        <w:rPr>
          <w:rFonts w:hint="eastAsia"/>
        </w:rPr>
        <w:tab/>
        <w:t xml:space="preserve">455.  </w:t>
      </w:r>
      <w:r>
        <w:rPr>
          <w:rFonts w:hint="eastAsia"/>
        </w:rPr>
        <w:t>委员会对特别是在农村地区顽固存在的童工现象，以及农业和家庭行业中最低就业年龄低于</w:t>
      </w:r>
      <w:r>
        <w:rPr>
          <w:rFonts w:hint="eastAsia"/>
        </w:rPr>
        <w:t>12</w:t>
      </w:r>
      <w:r>
        <w:rPr>
          <w:rFonts w:hint="eastAsia"/>
        </w:rPr>
        <w:t>岁的状况深表关注。令委员会关注的问题还有缺乏有效措施保护儿童不遭受性暴力和其它形式的剥削。</w:t>
      </w:r>
    </w:p>
    <w:p w:rsidR="00000000" w:rsidRDefault="00000000">
      <w:pPr>
        <w:rPr>
          <w:rFonts w:hint="eastAsia"/>
        </w:rPr>
      </w:pPr>
      <w:r>
        <w:rPr>
          <w:rFonts w:hint="eastAsia"/>
        </w:rPr>
        <w:tab/>
        <w:t xml:space="preserve">456.  </w:t>
      </w:r>
      <w:r>
        <w:rPr>
          <w:rFonts w:hint="eastAsia"/>
        </w:rPr>
        <w:t>委员会对尤其是农村地区的高贫困率表示关注。在这方面，委员会关注该缔约国的经济和社会政策，它们非常偏袒城市和收入较高的阶层而且据说造成了资源分配不当和浪费并使为处境不利和受排斥群体制订的社会福利计划既无效，又浪费。</w:t>
      </w:r>
    </w:p>
    <w:p w:rsidR="00000000" w:rsidRDefault="00000000">
      <w:pPr>
        <w:rPr>
          <w:rFonts w:hint="eastAsia"/>
        </w:rPr>
      </w:pPr>
      <w:r>
        <w:rPr>
          <w:rFonts w:hint="eastAsia"/>
        </w:rPr>
        <w:tab/>
        <w:t xml:space="preserve">457.  </w:t>
      </w:r>
      <w:r>
        <w:rPr>
          <w:rFonts w:hint="eastAsia"/>
        </w:rPr>
        <w:t>委员会对据说的缺乏社会住房现象而且特别对住房领域存在的、没有被融入一项协调的国家战略的各种计划和倡议表示关注。令委员会关注的问题还有缺乏关于对委员会</w:t>
      </w:r>
      <w:r>
        <w:rPr>
          <w:rFonts w:hint="eastAsia"/>
        </w:rPr>
        <w:t>1995</w:t>
      </w:r>
      <w:r>
        <w:rPr>
          <w:rFonts w:hint="eastAsia"/>
        </w:rPr>
        <w:t>年对巴拿马提供技术援助考察团报告中建议执行程度的资料，特别是缺乏根据委员会关于适足住房权</w:t>
      </w:r>
      <w:r>
        <w:rPr>
          <w:rFonts w:hint="eastAsia"/>
        </w:rPr>
        <w:t>(</w:t>
      </w:r>
      <w:r>
        <w:rPr>
          <w:rFonts w:hint="eastAsia"/>
        </w:rPr>
        <w:t>《公约》第十一条第一款</w:t>
      </w:r>
      <w:r>
        <w:rPr>
          <w:rFonts w:hint="eastAsia"/>
        </w:rPr>
        <w:t>)</w:t>
      </w:r>
      <w:r>
        <w:rPr>
          <w:rFonts w:hint="eastAsia"/>
        </w:rPr>
        <w:t>第</w:t>
      </w:r>
      <w:r>
        <w:rPr>
          <w:rFonts w:hint="eastAsia"/>
        </w:rPr>
        <w:t>7</w:t>
      </w:r>
      <w:r>
        <w:rPr>
          <w:rFonts w:hint="eastAsia"/>
        </w:rPr>
        <w:t>号</w:t>
      </w:r>
      <w:r>
        <w:rPr>
          <w:rFonts w:hint="eastAsia"/>
        </w:rPr>
        <w:t>(1997</w:t>
      </w:r>
      <w:r>
        <w:rPr>
          <w:rFonts w:hint="eastAsia"/>
        </w:rPr>
        <w:t>年</w:t>
      </w:r>
      <w:r>
        <w:rPr>
          <w:rFonts w:hint="eastAsia"/>
        </w:rPr>
        <w:t>)</w:t>
      </w:r>
      <w:r>
        <w:rPr>
          <w:rFonts w:hint="eastAsia"/>
        </w:rPr>
        <w:t>一般性意见关于需要考虑被强迫驱逐者的意见方面的资料。</w:t>
      </w:r>
    </w:p>
    <w:p w:rsidR="00000000" w:rsidRDefault="00000000">
      <w:pPr>
        <w:rPr>
          <w:rFonts w:hint="eastAsia"/>
        </w:rPr>
      </w:pPr>
      <w:r>
        <w:rPr>
          <w:rFonts w:hint="eastAsia"/>
        </w:rPr>
        <w:tab/>
        <w:t xml:space="preserve">458.  </w:t>
      </w:r>
      <w:r>
        <w:rPr>
          <w:rFonts w:hint="eastAsia"/>
        </w:rPr>
        <w:t>委员会关切地注意到儿童死亡率有了显著下降，但是产妇死亡率却没有随之出现同样情况，在</w:t>
      </w:r>
      <w:r>
        <w:rPr>
          <w:rFonts w:hint="eastAsia"/>
        </w:rPr>
        <w:t>1980-1997</w:t>
      </w:r>
      <w:r>
        <w:rPr>
          <w:rFonts w:hint="eastAsia"/>
        </w:rPr>
        <w:t>年间始终维持不变。委员会还对在生殖和性健康方面尊重妇女权利，而且特别对高非法堕胎和高早孕率表示关注。</w:t>
      </w:r>
    </w:p>
    <w:p w:rsidR="00000000" w:rsidRDefault="00000000">
      <w:pPr>
        <w:rPr>
          <w:rFonts w:hint="eastAsia"/>
        </w:rPr>
      </w:pPr>
      <w:r>
        <w:rPr>
          <w:rFonts w:hint="eastAsia"/>
        </w:rPr>
        <w:tab/>
        <w:t xml:space="preserve">459.  </w:t>
      </w:r>
      <w:r>
        <w:rPr>
          <w:rFonts w:hint="eastAsia"/>
        </w:rPr>
        <w:t>委员会认为过去</w:t>
      </w:r>
      <w:r>
        <w:rPr>
          <w:rFonts w:hint="eastAsia"/>
        </w:rPr>
        <w:t>10</w:t>
      </w:r>
      <w:r>
        <w:rPr>
          <w:rFonts w:hint="eastAsia"/>
        </w:rPr>
        <w:t>年所记录的艾滋病毒</w:t>
      </w:r>
      <w:r>
        <w:rPr>
          <w:rFonts w:hint="eastAsia"/>
        </w:rPr>
        <w:t>/</w:t>
      </w:r>
      <w:r>
        <w:rPr>
          <w:rFonts w:hint="eastAsia"/>
        </w:rPr>
        <w:t>艾滋病案例日益增多，这就构成了一个严重的健康问题。</w:t>
      </w:r>
    </w:p>
    <w:p w:rsidR="00000000" w:rsidRDefault="00000000">
      <w:pPr>
        <w:rPr>
          <w:rFonts w:hint="eastAsia"/>
        </w:rPr>
      </w:pPr>
      <w:r>
        <w:rPr>
          <w:rFonts w:hint="eastAsia"/>
        </w:rPr>
        <w:tab/>
        <w:t xml:space="preserve">460.  </w:t>
      </w:r>
      <w:r>
        <w:rPr>
          <w:rFonts w:hint="eastAsia"/>
        </w:rPr>
        <w:t>委员会仍关注识字率低的问题，特别是就妇女而言。</w:t>
      </w:r>
    </w:p>
    <w:p w:rsidR="00000000" w:rsidRDefault="00000000">
      <w:pPr>
        <w:rPr>
          <w:rFonts w:hint="eastAsia"/>
        </w:rPr>
      </w:pPr>
      <w:r>
        <w:rPr>
          <w:rFonts w:hint="eastAsia"/>
        </w:rPr>
        <w:tab/>
        <w:t xml:space="preserve">461.  </w:t>
      </w:r>
      <w:r>
        <w:rPr>
          <w:rFonts w:hint="eastAsia"/>
        </w:rPr>
        <w:t>委员会关注的是，分配给初等和中等教育的经费不足。</w:t>
      </w:r>
    </w:p>
    <w:p w:rsidR="00000000" w:rsidRDefault="00000000">
      <w:pPr>
        <w:spacing w:after="320"/>
        <w:rPr>
          <w:rFonts w:hint="eastAsia"/>
        </w:rPr>
      </w:pPr>
      <w:r>
        <w:rPr>
          <w:rFonts w:hint="eastAsia"/>
        </w:rPr>
        <w:tab/>
        <w:t xml:space="preserve">462.  </w:t>
      </w:r>
      <w:r>
        <w:rPr>
          <w:rFonts w:hint="eastAsia"/>
        </w:rPr>
        <w:t>委员会感到遗憾的是，巴拿马第二次定期报告没有提及为响应委员会根据对其初次报告的审议所通过的建议而采取行动的情况。</w:t>
      </w:r>
      <w:r>
        <w:rPr>
          <w:rStyle w:val="FootnoteReference"/>
        </w:rPr>
        <w:footnoteReference w:id="17"/>
      </w:r>
    </w:p>
    <w:p w:rsidR="00000000" w:rsidRDefault="00000000">
      <w:pPr>
        <w:pStyle w:val="Heading3"/>
        <w:rPr>
          <w:rFonts w:hint="eastAsia"/>
        </w:rPr>
      </w:pPr>
      <w:r>
        <w:rPr>
          <w:rFonts w:hint="eastAsia"/>
          <w:u w:val="none"/>
        </w:rPr>
        <w:t>E.</w:t>
      </w:r>
      <w:r>
        <w:rPr>
          <w:rFonts w:hint="eastAsia"/>
          <w:u w:val="none"/>
        </w:rPr>
        <w:tab/>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463.  </w:t>
      </w:r>
      <w:r>
        <w:rPr>
          <w:rFonts w:hint="eastAsia"/>
        </w:rPr>
        <w:t>委员会敦促该缔约国确保《公约》各项条款可直接适用于国内法律秩序，从而能够在法庭上援用它们。</w:t>
      </w:r>
    </w:p>
    <w:p w:rsidR="00000000" w:rsidRDefault="00000000">
      <w:pPr>
        <w:rPr>
          <w:rFonts w:hint="eastAsia"/>
        </w:rPr>
      </w:pPr>
      <w:r>
        <w:rPr>
          <w:rFonts w:hint="eastAsia"/>
        </w:rPr>
        <w:tab/>
        <w:t xml:space="preserve">464.  </w:t>
      </w:r>
      <w:r>
        <w:rPr>
          <w:rFonts w:hint="eastAsia"/>
        </w:rPr>
        <w:t>委员会强烈建议该缔约国根据《维也纳宣言和行动纲领》制订国家人权行动计划。委员会请该缔约国在其所提交第三次定期报告中附上该国家行动计划的副本，并在其报告中解释该计划如何促进和保护经济、社会和文化权利。</w:t>
      </w:r>
    </w:p>
    <w:p w:rsidR="00000000" w:rsidRDefault="00000000">
      <w:pPr>
        <w:rPr>
          <w:rFonts w:hint="eastAsia"/>
        </w:rPr>
      </w:pPr>
      <w:r>
        <w:rPr>
          <w:rFonts w:hint="eastAsia"/>
        </w:rPr>
        <w:tab/>
        <w:t xml:space="preserve">465.  </w:t>
      </w:r>
      <w:r>
        <w:rPr>
          <w:rFonts w:hint="eastAsia"/>
        </w:rPr>
        <w:t>委员会请该缔约国在其第三次定期报告中提供关于政府为协助有效执行男女平等法律所采取的政策、计划和措施的详细资料。</w:t>
      </w:r>
    </w:p>
    <w:p w:rsidR="00000000" w:rsidRDefault="00000000">
      <w:pPr>
        <w:rPr>
          <w:rFonts w:hint="eastAsia"/>
        </w:rPr>
      </w:pPr>
      <w:r>
        <w:rPr>
          <w:rFonts w:hint="eastAsia"/>
        </w:rPr>
        <w:tab/>
        <w:t xml:space="preserve">466.  </w:t>
      </w:r>
      <w:r>
        <w:rPr>
          <w:rFonts w:hint="eastAsia"/>
        </w:rPr>
        <w:t>委员会重申其建议：鼓励该缔约国批准劳工组织《关于独立国家土著和部落居民的第</w:t>
      </w:r>
      <w:r>
        <w:rPr>
          <w:rFonts w:hint="eastAsia"/>
        </w:rPr>
        <w:t>169</w:t>
      </w:r>
      <w:r>
        <w:rPr>
          <w:rFonts w:hint="eastAsia"/>
        </w:rPr>
        <w:t>号公约》</w:t>
      </w:r>
      <w:r>
        <w:rPr>
          <w:rFonts w:hint="eastAsia"/>
        </w:rPr>
        <w:t>(1989</w:t>
      </w:r>
      <w:r>
        <w:rPr>
          <w:rFonts w:hint="eastAsia"/>
        </w:rPr>
        <w:t>年</w:t>
      </w:r>
      <w:r>
        <w:rPr>
          <w:rFonts w:hint="eastAsia"/>
        </w:rPr>
        <w:t>)</w:t>
      </w:r>
      <w:r>
        <w:rPr>
          <w:rFonts w:hint="eastAsia"/>
        </w:rPr>
        <w:t>。它敦促该缔约国特别注意降低土著人民的贫困率，提高他们的识字率并便利他们获得用水、就业、保健、教育及其他基本社会服务。委员会建议全面解决土著人民的土地权问题，这样才能避免他们受到采矿和牧牛活动的威胁以致被迫离开他们传统祖先的农业用地而无所归依。</w:t>
      </w:r>
    </w:p>
    <w:p w:rsidR="00000000" w:rsidRDefault="00000000">
      <w:pPr>
        <w:rPr>
          <w:rFonts w:hint="eastAsia"/>
        </w:rPr>
      </w:pPr>
      <w:r>
        <w:rPr>
          <w:rFonts w:hint="eastAsia"/>
        </w:rPr>
        <w:tab/>
        <w:t xml:space="preserve">467.  </w:t>
      </w:r>
      <w:r>
        <w:rPr>
          <w:rFonts w:hint="eastAsia"/>
        </w:rPr>
        <w:t>委员会鼓励该缔约国采取行动降低对成立雇主组织或工会及其分支机构的要求。</w:t>
      </w:r>
    </w:p>
    <w:p w:rsidR="00000000" w:rsidRDefault="00000000">
      <w:pPr>
        <w:rPr>
          <w:rFonts w:hint="eastAsia"/>
        </w:rPr>
      </w:pPr>
      <w:r>
        <w:rPr>
          <w:rFonts w:hint="eastAsia"/>
        </w:rPr>
        <w:tab/>
        <w:t xml:space="preserve">468.  </w:t>
      </w:r>
      <w:r>
        <w:rPr>
          <w:rFonts w:hint="eastAsia"/>
        </w:rPr>
        <w:t>委员会建议该缔约国采取有效措施来对付高失业率，特别是针对妇女和科隆自由区周围地区的高失业率。委员会还建议对劳动法有限度地适用于自由贸易区现象予以审查。</w:t>
      </w:r>
    </w:p>
    <w:p w:rsidR="00000000" w:rsidRDefault="00000000">
      <w:pPr>
        <w:rPr>
          <w:rFonts w:hint="eastAsia"/>
        </w:rPr>
      </w:pPr>
      <w:r>
        <w:rPr>
          <w:rFonts w:hint="eastAsia"/>
        </w:rPr>
        <w:tab/>
        <w:t xml:space="preserve">469.  </w:t>
      </w:r>
      <w:r>
        <w:rPr>
          <w:rFonts w:hint="eastAsia"/>
        </w:rPr>
        <w:t>委员会鼓励该缔约国实践其许下的承诺制订有效的计划和政策来与贫困作斗争，实现到</w:t>
      </w:r>
      <w:r>
        <w:rPr>
          <w:rFonts w:hint="eastAsia"/>
        </w:rPr>
        <w:t>2003</w:t>
      </w:r>
      <w:r>
        <w:rPr>
          <w:rFonts w:hint="eastAsia"/>
        </w:rPr>
        <w:t>年将贫困率由人口的</w:t>
      </w:r>
      <w:r>
        <w:rPr>
          <w:rFonts w:hint="eastAsia"/>
        </w:rPr>
        <w:t>37%</w:t>
      </w:r>
      <w:r>
        <w:rPr>
          <w:rFonts w:hint="eastAsia"/>
        </w:rPr>
        <w:t>降至</w:t>
      </w:r>
      <w:r>
        <w:rPr>
          <w:rFonts w:hint="eastAsia"/>
        </w:rPr>
        <w:t>30%</w:t>
      </w:r>
      <w:r>
        <w:rPr>
          <w:rFonts w:hint="eastAsia"/>
        </w:rPr>
        <w:t>的目标。在这方面，委员会敦促该缔约国处理顽固存在的收入惊人不平等的问题。委员会还促请该缔约国参照</w:t>
      </w:r>
      <w:r>
        <w:rPr>
          <w:rFonts w:hint="eastAsia"/>
        </w:rPr>
        <w:t>2001</w:t>
      </w:r>
      <w:r>
        <w:rPr>
          <w:rFonts w:hint="eastAsia"/>
        </w:rPr>
        <w:t>年</w:t>
      </w:r>
      <w:r>
        <w:rPr>
          <w:rFonts w:hint="eastAsia"/>
        </w:rPr>
        <w:t>5</w:t>
      </w:r>
      <w:r>
        <w:rPr>
          <w:rFonts w:hint="eastAsia"/>
        </w:rPr>
        <w:t>月委员会通过的“关于贫困与《经济、社会、文化权利国际公约》的声明”，审查旨在降低高贫困率的各种倡议以确保它们充分融入人权，包括经济、社会和文化权利</w:t>
      </w:r>
      <w:r>
        <w:rPr>
          <w:rFonts w:hint="eastAsia"/>
        </w:rPr>
        <w:t>(</w:t>
      </w:r>
      <w:r>
        <w:rPr>
          <w:rFonts w:hint="eastAsia"/>
        </w:rPr>
        <w:t>见下文附件七</w:t>
      </w:r>
      <w:r>
        <w:rPr>
          <w:rFonts w:hint="eastAsia"/>
        </w:rPr>
        <w:t>)</w:t>
      </w:r>
      <w:r>
        <w:rPr>
          <w:rFonts w:hint="eastAsia"/>
        </w:rPr>
        <w:t>。</w:t>
      </w:r>
    </w:p>
    <w:p w:rsidR="00000000" w:rsidRDefault="00000000">
      <w:pPr>
        <w:rPr>
          <w:rFonts w:hint="eastAsia"/>
        </w:rPr>
      </w:pPr>
      <w:r>
        <w:rPr>
          <w:rFonts w:hint="eastAsia"/>
        </w:rPr>
        <w:tab/>
        <w:t xml:space="preserve">470.  </w:t>
      </w:r>
      <w:r>
        <w:rPr>
          <w:rFonts w:hint="eastAsia"/>
        </w:rPr>
        <w:t>委员会敦促该缔约国确保最低工资随生活费用而有规律地提高从而日益保证工人及其家庭具有适当的生活标准，并确保最低工资方面的条例在实践中得到尊重。</w:t>
      </w:r>
    </w:p>
    <w:p w:rsidR="00000000" w:rsidRDefault="00000000">
      <w:pPr>
        <w:rPr>
          <w:rFonts w:hint="eastAsia"/>
        </w:rPr>
      </w:pPr>
      <w:r>
        <w:rPr>
          <w:rFonts w:hint="eastAsia"/>
        </w:rPr>
        <w:tab/>
        <w:t xml:space="preserve">471.  </w:t>
      </w:r>
      <w:r>
        <w:rPr>
          <w:rFonts w:hint="eastAsia"/>
        </w:rPr>
        <w:t>关于家庭暴力的</w:t>
      </w:r>
      <w:r>
        <w:rPr>
          <w:rFonts w:hint="eastAsia"/>
        </w:rPr>
        <w:t>2001</w:t>
      </w:r>
      <w:r>
        <w:rPr>
          <w:rFonts w:hint="eastAsia"/>
        </w:rPr>
        <w:t>年第</w:t>
      </w:r>
      <w:r>
        <w:rPr>
          <w:rFonts w:hint="eastAsia"/>
        </w:rPr>
        <w:t>30</w:t>
      </w:r>
      <w:r>
        <w:rPr>
          <w:rFonts w:hint="eastAsia"/>
        </w:rPr>
        <w:t>号法令，委员会强烈建议该缔约国采取有效措施，传播和执行关于家庭暴力的现行法律，为此警察和其他执法人员应受到更好的培训。该缔约国在其第三次定期报告中需要提供法庭处理家庭暴力案件的数目及结果的资料。</w:t>
      </w:r>
    </w:p>
    <w:p w:rsidR="00000000" w:rsidRDefault="00000000">
      <w:pPr>
        <w:rPr>
          <w:rFonts w:hint="eastAsia"/>
        </w:rPr>
      </w:pPr>
      <w:r>
        <w:rPr>
          <w:rFonts w:hint="eastAsia"/>
        </w:rPr>
        <w:tab/>
        <w:t xml:space="preserve">472.  </w:t>
      </w:r>
      <w:r>
        <w:rPr>
          <w:rFonts w:hint="eastAsia"/>
        </w:rPr>
        <w:t>委员会促请该缔约国采取一切必要的立法或其他措施来处理顽固存在的童工问题，特别是在农业和家庭行业方面。就此，委员会敦促缔约国考虑批准劳工组织《关于禁止和消除最有害的童工形式的第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。委员会还要求该缔约国采取补救措施，保护儿童不受性虐待和一切形式的剥削。</w:t>
      </w:r>
    </w:p>
    <w:p w:rsidR="00000000" w:rsidRDefault="00000000">
      <w:pPr>
        <w:rPr>
          <w:rFonts w:hint="eastAsia"/>
        </w:rPr>
      </w:pPr>
      <w:r>
        <w:rPr>
          <w:rFonts w:hint="eastAsia"/>
        </w:rPr>
        <w:tab/>
        <w:t xml:space="preserve">473.  </w:t>
      </w:r>
      <w:r>
        <w:rPr>
          <w:rFonts w:hint="eastAsia"/>
        </w:rPr>
        <w:t>委员会建议该缔约国收集全部资料并制订一项关于住房问题，特别是社会住房问题的协调的国家战略。在这方面，委员会敦促该缔约国采取一切适当措施保证特别是低收入、处境不利和边缘化阶层获得能够负担得起的住房单元。</w:t>
      </w:r>
    </w:p>
    <w:p w:rsidR="00000000" w:rsidRDefault="00000000">
      <w:pPr>
        <w:rPr>
          <w:rFonts w:hint="eastAsia"/>
        </w:rPr>
      </w:pPr>
      <w:r>
        <w:rPr>
          <w:rFonts w:hint="eastAsia"/>
        </w:rPr>
        <w:tab/>
        <w:t xml:space="preserve">474.  </w:t>
      </w:r>
      <w:r>
        <w:rPr>
          <w:rFonts w:hint="eastAsia"/>
        </w:rPr>
        <w:t>委员会请该缔约国在其第三次定期报告中根据委员会关于适足住房权</w:t>
      </w:r>
      <w:r>
        <w:rPr>
          <w:rFonts w:hint="eastAsia"/>
        </w:rPr>
        <w:t>(</w:t>
      </w:r>
      <w:r>
        <w:rPr>
          <w:rFonts w:hint="eastAsia"/>
        </w:rPr>
        <w:t>《公约》第十一条第一款</w:t>
      </w:r>
      <w:r>
        <w:rPr>
          <w:rFonts w:hint="eastAsia"/>
        </w:rPr>
        <w:t>)</w:t>
      </w:r>
      <w:r>
        <w:rPr>
          <w:rFonts w:hint="eastAsia"/>
        </w:rPr>
        <w:t>的第</w:t>
      </w:r>
      <w:r>
        <w:rPr>
          <w:rFonts w:hint="eastAsia"/>
        </w:rPr>
        <w:t>7</w:t>
      </w:r>
      <w:r>
        <w:rPr>
          <w:rFonts w:hint="eastAsia"/>
        </w:rPr>
        <w:t>号一般性意见，就强迫驱逐的数目和性质提供详细资料。委员会还请该国提供有关执行委员会</w:t>
      </w:r>
      <w:r>
        <w:rPr>
          <w:rFonts w:hint="eastAsia"/>
        </w:rPr>
        <w:t>1995</w:t>
      </w:r>
      <w:r>
        <w:rPr>
          <w:rFonts w:hint="eastAsia"/>
        </w:rPr>
        <w:t>年巴拿马技术援助团提出的建议的资料。</w:t>
      </w:r>
    </w:p>
    <w:p w:rsidR="00000000" w:rsidRDefault="00000000">
      <w:pPr>
        <w:rPr>
          <w:rFonts w:hint="eastAsia"/>
        </w:rPr>
      </w:pPr>
      <w:r>
        <w:rPr>
          <w:rFonts w:hint="eastAsia"/>
        </w:rPr>
        <w:tab/>
        <w:t xml:space="preserve">475.  </w:t>
      </w:r>
      <w:r>
        <w:rPr>
          <w:rFonts w:hint="eastAsia"/>
        </w:rPr>
        <w:t>委员会要求该缔约国采取紧急措施降低过高的产妇死亡率并推广和普及生殖与性健康的信息和服务，从而降低非法堕胎和早孕率。</w:t>
      </w:r>
    </w:p>
    <w:p w:rsidR="00000000" w:rsidRDefault="00000000">
      <w:pPr>
        <w:rPr>
          <w:rFonts w:hint="eastAsia"/>
        </w:rPr>
      </w:pPr>
      <w:r>
        <w:rPr>
          <w:rFonts w:hint="eastAsia"/>
        </w:rPr>
        <w:tab/>
        <w:t xml:space="preserve">476.  </w:t>
      </w:r>
      <w:r>
        <w:rPr>
          <w:rFonts w:hint="eastAsia"/>
        </w:rPr>
        <w:t>委员会请求该缔约国在其第三次定期报告中就染有艾滋病毒</w:t>
      </w:r>
      <w:r>
        <w:rPr>
          <w:rFonts w:hint="eastAsia"/>
        </w:rPr>
        <w:t>/</w:t>
      </w:r>
      <w:r>
        <w:rPr>
          <w:rFonts w:hint="eastAsia"/>
        </w:rPr>
        <w:t>艾滋病的人数和为预防，治疗及护理那些受到传染，感染或特别易受伤害的人所采取的措施提供详细资料。</w:t>
      </w:r>
    </w:p>
    <w:p w:rsidR="00000000" w:rsidRDefault="00000000">
      <w:pPr>
        <w:rPr>
          <w:rFonts w:hint="eastAsia"/>
        </w:rPr>
      </w:pPr>
      <w:r>
        <w:rPr>
          <w:rFonts w:hint="eastAsia"/>
        </w:rPr>
        <w:tab/>
        <w:t xml:space="preserve">477.  </w:t>
      </w:r>
      <w:r>
        <w:rPr>
          <w:rFonts w:hint="eastAsia"/>
        </w:rPr>
        <w:t>委员会鼓励该缔约国在编写第三次定期报告时参考关于享有能达到的最高健康标准的权利</w:t>
      </w:r>
      <w:r>
        <w:rPr>
          <w:rFonts w:hint="eastAsia"/>
        </w:rPr>
        <w:t>(</w:t>
      </w:r>
      <w:r>
        <w:rPr>
          <w:rFonts w:hint="eastAsia"/>
        </w:rPr>
        <w:t>《公约》第十二条</w:t>
      </w:r>
      <w:r>
        <w:rPr>
          <w:rFonts w:hint="eastAsia"/>
        </w:rPr>
        <w:t>)</w:t>
      </w:r>
      <w:r>
        <w:rPr>
          <w:rFonts w:hint="eastAsia"/>
        </w:rPr>
        <w:t>的第</w:t>
      </w:r>
      <w:r>
        <w:rPr>
          <w:rFonts w:hint="eastAsia"/>
        </w:rPr>
        <w:t>14</w:t>
      </w:r>
      <w:r>
        <w:rPr>
          <w:rFonts w:hint="eastAsia"/>
        </w:rPr>
        <w:t>号一般性意见，尤其是处理核心义务的第</w:t>
      </w:r>
      <w:r>
        <w:rPr>
          <w:rFonts w:hint="eastAsia"/>
        </w:rPr>
        <w:t>43</w:t>
      </w:r>
      <w:r>
        <w:rPr>
          <w:rFonts w:hint="eastAsia"/>
        </w:rPr>
        <w:t>和第</w:t>
      </w:r>
      <w:r>
        <w:rPr>
          <w:rFonts w:hint="eastAsia"/>
        </w:rPr>
        <w:t>44</w:t>
      </w:r>
      <w:r>
        <w:rPr>
          <w:rFonts w:hint="eastAsia"/>
        </w:rPr>
        <w:t>段以及关于指标和基本要求的第</w:t>
      </w:r>
      <w:r>
        <w:rPr>
          <w:rFonts w:hint="eastAsia"/>
        </w:rPr>
        <w:t>57</w:t>
      </w:r>
      <w:r>
        <w:rPr>
          <w:rFonts w:hint="eastAsia"/>
        </w:rPr>
        <w:t>和第</w:t>
      </w:r>
      <w:r>
        <w:rPr>
          <w:rFonts w:hint="eastAsia"/>
        </w:rPr>
        <w:t>58</w:t>
      </w:r>
      <w:r>
        <w:rPr>
          <w:rFonts w:hint="eastAsia"/>
        </w:rPr>
        <w:t>段，以便有助于如何汇报其执行《公约》第</w:t>
      </w:r>
      <w:r>
        <w:rPr>
          <w:rFonts w:hint="eastAsia"/>
        </w:rPr>
        <w:t>12</w:t>
      </w:r>
      <w:r>
        <w:rPr>
          <w:rFonts w:hint="eastAsia"/>
        </w:rPr>
        <w:t>条的情况。委员会请该缔约国在第三次定期报告中就扩大提供的门诊和家庭护理服务的费用、负担能力和供应程度</w:t>
      </w:r>
      <w:r>
        <w:rPr>
          <w:rFonts w:hint="eastAsia"/>
          <w:spacing w:val="-50"/>
          <w:sz w:val="22"/>
        </w:rPr>
        <w:t>―</w:t>
      </w:r>
      <w:r>
        <w:rPr>
          <w:rFonts w:hint="eastAsia"/>
          <w:sz w:val="22"/>
        </w:rPr>
        <w:t>―</w:t>
      </w:r>
      <w:r>
        <w:rPr>
          <w:rFonts w:hint="eastAsia"/>
        </w:rPr>
        <w:t>特别是在农村地区和边缘化阶层</w:t>
      </w:r>
      <w:r>
        <w:rPr>
          <w:rFonts w:hint="eastAsia"/>
          <w:spacing w:val="-50"/>
          <w:sz w:val="22"/>
        </w:rPr>
        <w:t>―</w:t>
      </w:r>
      <w:r>
        <w:rPr>
          <w:rFonts w:hint="eastAsia"/>
          <w:sz w:val="22"/>
        </w:rPr>
        <w:t>―</w:t>
      </w:r>
      <w:r>
        <w:rPr>
          <w:rFonts w:hint="eastAsia"/>
        </w:rPr>
        <w:t>提供详细资料，据说伴随这些服务出现了用于住院精神病治疗的床位削减的情况。</w:t>
      </w:r>
    </w:p>
    <w:p w:rsidR="00000000" w:rsidRDefault="00000000">
      <w:pPr>
        <w:rPr>
          <w:rFonts w:hint="eastAsia"/>
        </w:rPr>
      </w:pPr>
      <w:r>
        <w:rPr>
          <w:rFonts w:hint="eastAsia"/>
        </w:rPr>
        <w:tab/>
        <w:t xml:space="preserve">478.  </w:t>
      </w:r>
      <w:r>
        <w:rPr>
          <w:rFonts w:hint="eastAsia"/>
        </w:rPr>
        <w:t>委员会敦促该缔约国根据世界教育论坛</w:t>
      </w:r>
      <w:r>
        <w:rPr>
          <w:rFonts w:hint="eastAsia"/>
        </w:rPr>
        <w:t>2000</w:t>
      </w:r>
      <w:r>
        <w:rPr>
          <w:rFonts w:hint="eastAsia"/>
        </w:rPr>
        <w:t>年</w:t>
      </w:r>
      <w:r>
        <w:rPr>
          <w:rFonts w:hint="eastAsia"/>
        </w:rPr>
        <w:t>4</w:t>
      </w:r>
      <w:r>
        <w:rPr>
          <w:rFonts w:hint="eastAsia"/>
        </w:rPr>
        <w:t>月通过的《达喀尔行动框架》第</w:t>
      </w:r>
      <w:r>
        <w:rPr>
          <w:rFonts w:hint="eastAsia"/>
        </w:rPr>
        <w:t>16</w:t>
      </w:r>
      <w:r>
        <w:rPr>
          <w:rFonts w:hint="eastAsia"/>
        </w:rPr>
        <w:t>段要求并考虑到委员会关于初级教育行动计划</w:t>
      </w:r>
      <w:r>
        <w:rPr>
          <w:rFonts w:hint="eastAsia"/>
        </w:rPr>
        <w:t>(</w:t>
      </w:r>
      <w:r>
        <w:rPr>
          <w:rFonts w:hint="eastAsia"/>
        </w:rPr>
        <w:t>《公约》第十四条的第</w:t>
      </w:r>
      <w:r>
        <w:rPr>
          <w:rFonts w:hint="eastAsia"/>
        </w:rPr>
        <w:t>11</w:t>
      </w:r>
      <w:r>
        <w:rPr>
          <w:rFonts w:hint="eastAsia"/>
        </w:rPr>
        <w:t>号</w:t>
      </w:r>
      <w:r>
        <w:rPr>
          <w:rFonts w:hint="eastAsia"/>
        </w:rPr>
        <w:t>(1999</w:t>
      </w:r>
      <w:r>
        <w:rPr>
          <w:rFonts w:hint="eastAsia"/>
        </w:rPr>
        <w:t>年</w:t>
      </w:r>
      <w:r>
        <w:rPr>
          <w:rFonts w:hint="eastAsia"/>
        </w:rPr>
        <w:t>)</w:t>
      </w:r>
      <w:r>
        <w:rPr>
          <w:rFonts w:hint="eastAsia"/>
        </w:rPr>
        <w:t>和关于教育权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w:t>
      </w:r>
      <w:r>
        <w:rPr>
          <w:rFonts w:hint="eastAsia"/>
        </w:rPr>
        <w:t>(1999</w:t>
      </w:r>
      <w:r>
        <w:rPr>
          <w:rFonts w:hint="eastAsia"/>
        </w:rPr>
        <w:t>年</w:t>
      </w:r>
      <w:r>
        <w:rPr>
          <w:rFonts w:hint="eastAsia"/>
        </w:rPr>
        <w:t>)</w:t>
      </w:r>
      <w:r>
        <w:rPr>
          <w:rFonts w:hint="eastAsia"/>
        </w:rPr>
        <w:t>一般性意见以及儿童权利委员会关于教育目的</w:t>
      </w:r>
      <w:r>
        <w:rPr>
          <w:rFonts w:hint="eastAsia"/>
        </w:rPr>
        <w:t>(</w:t>
      </w:r>
      <w:r>
        <w:rPr>
          <w:rFonts w:hint="eastAsia"/>
        </w:rPr>
        <w:t>《儿童权利公约》第</w:t>
      </w:r>
      <w:r>
        <w:rPr>
          <w:rFonts w:hint="eastAsia"/>
        </w:rPr>
        <w:t>29</w:t>
      </w:r>
      <w:r>
        <w:rPr>
          <w:rFonts w:hint="eastAsia"/>
        </w:rPr>
        <w:t>条第</w:t>
      </w:r>
      <w:r>
        <w:rPr>
          <w:rFonts w:hint="eastAsia"/>
        </w:rPr>
        <w:t>1</w:t>
      </w:r>
      <w:r>
        <w:rPr>
          <w:rFonts w:hint="eastAsia"/>
        </w:rPr>
        <w:t>款</w:t>
      </w:r>
      <w:r>
        <w:rPr>
          <w:rFonts w:hint="eastAsia"/>
        </w:rPr>
        <w:t>)</w:t>
      </w:r>
      <w:r>
        <w:rPr>
          <w:rFonts w:hint="eastAsia"/>
        </w:rPr>
        <w:t>的第</w:t>
      </w:r>
      <w:r>
        <w:rPr>
          <w:rFonts w:hint="eastAsia"/>
        </w:rPr>
        <w:t>1</w:t>
      </w:r>
      <w:r>
        <w:rPr>
          <w:rFonts w:hint="eastAsia"/>
        </w:rPr>
        <w:t>号</w:t>
      </w:r>
      <w:r>
        <w:rPr>
          <w:rFonts w:hint="eastAsia"/>
        </w:rPr>
        <w:t>(2001</w:t>
      </w:r>
      <w:r>
        <w:rPr>
          <w:rFonts w:hint="eastAsia"/>
        </w:rPr>
        <w:t>年</w:t>
      </w:r>
      <w:r>
        <w:rPr>
          <w:rFonts w:hint="eastAsia"/>
        </w:rPr>
        <w:t>)</w:t>
      </w:r>
      <w:r>
        <w:rPr>
          <w:rFonts w:hint="eastAsia"/>
        </w:rPr>
        <w:t>一般性意见，执行一项国家全民教育计划。委员会建议该缔约国为成年人，特别是为土著人民和农村地区人口制订扫盲方案。经济、社会、文化权利委员会请缔约国在其第三次定期报告中就为提高教育质量和为所有人提供平等的教育，包括职业教育机会所采取的措施提供详细资料。委员会鼓励该缔约国考虑批准教科文组织大会</w:t>
      </w:r>
      <w:r>
        <w:rPr>
          <w:rFonts w:hint="eastAsia"/>
        </w:rPr>
        <w:t>1960</w:t>
      </w:r>
      <w:r>
        <w:rPr>
          <w:rFonts w:hint="eastAsia"/>
        </w:rPr>
        <w:t>年通过的《取缔教育歧视公约》。</w:t>
      </w:r>
    </w:p>
    <w:p w:rsidR="00000000" w:rsidRDefault="00000000">
      <w:pPr>
        <w:rPr>
          <w:rFonts w:hint="eastAsia"/>
        </w:rPr>
      </w:pPr>
      <w:r>
        <w:rPr>
          <w:rFonts w:hint="eastAsia"/>
        </w:rPr>
        <w:tab/>
        <w:t xml:space="preserve">479.  </w:t>
      </w:r>
      <w:r>
        <w:rPr>
          <w:rFonts w:hint="eastAsia"/>
        </w:rPr>
        <w:t>委员会要求该缔约国采取措施来增加用以扫盲和促进初等及中等教育的资源，并要求在其第三次定期报告中提供有关给不同水平和类型的教育分配资源的资料。</w:t>
      </w:r>
    </w:p>
    <w:p w:rsidR="00000000" w:rsidRDefault="00000000">
      <w:pPr>
        <w:rPr>
          <w:rFonts w:hint="eastAsia"/>
        </w:rPr>
      </w:pPr>
      <w:r>
        <w:rPr>
          <w:rFonts w:hint="eastAsia"/>
        </w:rPr>
        <w:tab/>
        <w:t xml:space="preserve">480.  </w:t>
      </w:r>
      <w:r>
        <w:rPr>
          <w:rFonts w:hint="eastAsia"/>
        </w:rPr>
        <w:t>委员会要求该缔约国在社会各阶层之间广泛传播其结论性意见并向委员会通报为执行这些意见采取的所有步骤。委员会还鼓励该缔约国在编写第三次定期报告的过程与非政府组织和其他公民社会成员进行磋商。</w:t>
      </w:r>
    </w:p>
    <w:p w:rsidR="00000000" w:rsidRDefault="00000000">
      <w:pPr>
        <w:spacing w:after="320"/>
        <w:rPr>
          <w:rFonts w:hint="eastAsia"/>
        </w:rPr>
      </w:pPr>
      <w:r>
        <w:rPr>
          <w:rFonts w:hint="eastAsia"/>
        </w:rPr>
        <w:tab/>
        <w:t xml:space="preserve">481.  </w:t>
      </w:r>
      <w:r>
        <w:rPr>
          <w:rFonts w:hint="eastAsia"/>
        </w:rPr>
        <w:t>最后，委员会请该缔约国于</w:t>
      </w:r>
      <w:r>
        <w:rPr>
          <w:rFonts w:hint="eastAsia"/>
        </w:rPr>
        <w:t>2004</w:t>
      </w:r>
      <w:r>
        <w:rPr>
          <w:rFonts w:hint="eastAsia"/>
        </w:rPr>
        <w:t>年</w:t>
      </w:r>
      <w:r>
        <w:rPr>
          <w:rFonts w:hint="eastAsia"/>
        </w:rPr>
        <w:t>6</w:t>
      </w:r>
      <w:r>
        <w:rPr>
          <w:rFonts w:hint="eastAsia"/>
        </w:rPr>
        <w:t>月</w:t>
      </w:r>
      <w:r>
        <w:rPr>
          <w:rFonts w:hint="eastAsia"/>
        </w:rPr>
        <w:t>30</w:t>
      </w:r>
      <w:r>
        <w:rPr>
          <w:rFonts w:hint="eastAsia"/>
        </w:rPr>
        <w:t>日之前提交第三次定期报告，并在报告中提供其为执行本结论性意见所载建议而采取的步骤的详细资料。</w:t>
      </w:r>
    </w:p>
    <w:p w:rsidR="00000000" w:rsidRDefault="00000000">
      <w:pPr>
        <w:pStyle w:val="Heading2"/>
        <w:spacing w:before="120"/>
        <w:rPr>
          <w:rFonts w:hint="eastAsia"/>
          <w:kern w:val="0"/>
          <w:u w:val="single"/>
        </w:rPr>
      </w:pPr>
      <w:r>
        <w:rPr>
          <w:rFonts w:hint="eastAsia"/>
          <w:kern w:val="0"/>
          <w:u w:val="single"/>
        </w:rPr>
        <w:t>乌</w:t>
      </w:r>
      <w:r>
        <w:rPr>
          <w:rFonts w:hint="eastAsia"/>
          <w:kern w:val="0"/>
          <w:u w:val="single"/>
        </w:rPr>
        <w:t xml:space="preserve"> </w:t>
      </w:r>
      <w:r>
        <w:rPr>
          <w:rFonts w:hint="eastAsia"/>
          <w:kern w:val="0"/>
          <w:u w:val="single"/>
        </w:rPr>
        <w:t>克</w:t>
      </w:r>
      <w:r>
        <w:rPr>
          <w:rFonts w:hint="eastAsia"/>
          <w:kern w:val="0"/>
          <w:u w:val="single"/>
        </w:rPr>
        <w:t xml:space="preserve"> </w:t>
      </w:r>
      <w:r>
        <w:rPr>
          <w:rFonts w:hint="eastAsia"/>
          <w:kern w:val="0"/>
          <w:u w:val="single"/>
        </w:rPr>
        <w:t>兰</w:t>
      </w:r>
    </w:p>
    <w:p w:rsidR="00000000" w:rsidRDefault="00000000">
      <w:pPr>
        <w:spacing w:after="320"/>
        <w:rPr>
          <w:rFonts w:hint="eastAsia"/>
        </w:rPr>
      </w:pPr>
      <w:r>
        <w:rPr>
          <w:rFonts w:hint="eastAsia"/>
        </w:rPr>
        <w:tab/>
        <w:t xml:space="preserve">482.  </w:t>
      </w:r>
      <w:r>
        <w:rPr>
          <w:rFonts w:hint="eastAsia"/>
        </w:rPr>
        <w:t>委员会在</w:t>
      </w:r>
      <w:r>
        <w:rPr>
          <w:rFonts w:hint="eastAsia"/>
        </w:rPr>
        <w:t>2001</w:t>
      </w:r>
      <w:r>
        <w:rPr>
          <w:rFonts w:hint="eastAsia"/>
        </w:rPr>
        <w:t>年</w:t>
      </w:r>
      <w:r>
        <w:rPr>
          <w:rFonts w:hint="eastAsia"/>
        </w:rPr>
        <w:t>8</w:t>
      </w:r>
      <w:r>
        <w:rPr>
          <w:rFonts w:hint="eastAsia"/>
        </w:rPr>
        <w:t>月</w:t>
      </w:r>
      <w:r>
        <w:rPr>
          <w:rFonts w:hint="eastAsia"/>
        </w:rPr>
        <w:t>20</w:t>
      </w:r>
      <w:r>
        <w:rPr>
          <w:rFonts w:hint="eastAsia"/>
        </w:rPr>
        <w:t>日举行的第</w:t>
      </w:r>
      <w:r>
        <w:rPr>
          <w:rFonts w:hint="eastAsia"/>
        </w:rPr>
        <w:t>40</w:t>
      </w:r>
      <w:r>
        <w:rPr>
          <w:rFonts w:hint="eastAsia"/>
        </w:rPr>
        <w:t>和</w:t>
      </w:r>
      <w:r>
        <w:rPr>
          <w:rFonts w:hint="eastAsia"/>
        </w:rPr>
        <w:t>41</w:t>
      </w:r>
      <w:r>
        <w:rPr>
          <w:rFonts w:hint="eastAsia"/>
        </w:rPr>
        <w:t>次会议上审议了乌克兰提交的关于《公约》执行情况的第四次定期报告</w:t>
      </w:r>
      <w:r>
        <w:rPr>
          <w:rFonts w:hint="eastAsia"/>
        </w:rPr>
        <w:t>(E/C.12/4/</w:t>
      </w:r>
      <w:r>
        <w:t>Add.2</w:t>
      </w:r>
      <w:r>
        <w:rPr>
          <w:rFonts w:hint="eastAsia"/>
        </w:rPr>
        <w:t>)</w:t>
      </w:r>
      <w:r>
        <w:t>，</w:t>
      </w:r>
      <w:r>
        <w:rPr>
          <w:rFonts w:hint="eastAsia"/>
        </w:rPr>
        <w:t>并在</w:t>
      </w:r>
      <w:r>
        <w:rPr>
          <w:rFonts w:hint="eastAsia"/>
        </w:rPr>
        <w:t>2001</w:t>
      </w:r>
      <w:r>
        <w:rPr>
          <w:rFonts w:hint="eastAsia"/>
        </w:rPr>
        <w:t>年</w:t>
      </w:r>
      <w:r>
        <w:rPr>
          <w:rFonts w:hint="eastAsia"/>
        </w:rPr>
        <w:t>8</w:t>
      </w:r>
      <w:r>
        <w:rPr>
          <w:rFonts w:hint="eastAsia"/>
        </w:rPr>
        <w:t>月</w:t>
      </w:r>
      <w:r>
        <w:rPr>
          <w:rFonts w:hint="eastAsia"/>
        </w:rPr>
        <w:t>29</w:t>
      </w:r>
      <w:r>
        <w:rPr>
          <w:rFonts w:hint="eastAsia"/>
        </w:rPr>
        <w:t>日举行的第</w:t>
      </w:r>
      <w:r>
        <w:rPr>
          <w:rFonts w:hint="eastAsia"/>
        </w:rPr>
        <w:t>54</w:t>
      </w:r>
      <w:r>
        <w:rPr>
          <w:rFonts w:hint="eastAsia"/>
        </w:rPr>
        <w:t>次会议上通过下列结论性意见。</w:t>
      </w:r>
    </w:p>
    <w:p w:rsidR="00000000" w:rsidRDefault="00000000">
      <w:pPr>
        <w:pStyle w:val="Heading3"/>
        <w:rPr>
          <w:rFonts w:hint="eastAsia"/>
          <w:kern w:val="0"/>
        </w:rPr>
      </w:pPr>
      <w:r>
        <w:rPr>
          <w:rFonts w:hint="eastAsia"/>
          <w:kern w:val="0"/>
          <w:u w:val="none"/>
        </w:rPr>
        <w:t xml:space="preserve">A.  </w:t>
      </w:r>
      <w:r>
        <w:rPr>
          <w:rFonts w:hint="eastAsia"/>
          <w:kern w:val="0"/>
        </w:rPr>
        <w:t>导</w:t>
      </w:r>
      <w:r>
        <w:rPr>
          <w:rFonts w:hint="eastAsia"/>
          <w:kern w:val="0"/>
        </w:rPr>
        <w:t xml:space="preserve">  </w:t>
      </w:r>
      <w:r>
        <w:rPr>
          <w:rFonts w:hint="eastAsia"/>
          <w:kern w:val="0"/>
        </w:rPr>
        <w:t>言</w:t>
      </w:r>
    </w:p>
    <w:p w:rsidR="00000000" w:rsidRDefault="00000000">
      <w:pPr>
        <w:spacing w:after="320"/>
        <w:rPr>
          <w:rFonts w:hint="eastAsia"/>
        </w:rPr>
      </w:pPr>
      <w:r>
        <w:rPr>
          <w:rFonts w:hint="eastAsia"/>
        </w:rPr>
        <w:tab/>
        <w:t xml:space="preserve">483.  </w:t>
      </w:r>
      <w:r>
        <w:rPr>
          <w:rFonts w:hint="eastAsia"/>
        </w:rPr>
        <w:t>委员会对缔约国提交报告以及该国对问题清单所作的书面答复</w:t>
      </w:r>
      <w:r>
        <w:rPr>
          <w:rFonts w:hint="eastAsia"/>
        </w:rPr>
        <w:t>(E/C.12/Q/UKR/2)</w:t>
      </w:r>
      <w:r>
        <w:rPr>
          <w:rFonts w:hint="eastAsia"/>
        </w:rPr>
        <w:t>表示欢迎。委员会对所进行的坦率的对话以及缔约国代表团设法述及讨论过程中提出的问题表示赞赏。</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484.  </w:t>
      </w:r>
      <w:r>
        <w:rPr>
          <w:rFonts w:hint="eastAsia"/>
        </w:rPr>
        <w:t>委员会满意地注意到，缔约国最近颁布了关于保护人权的法律，包括</w:t>
      </w:r>
      <w:r>
        <w:rPr>
          <w:rFonts w:hint="eastAsia"/>
        </w:rPr>
        <w:t>2000</w:t>
      </w:r>
      <w:r>
        <w:rPr>
          <w:rFonts w:hint="eastAsia"/>
        </w:rPr>
        <w:t>年《难民法》、《移民法》、</w:t>
      </w:r>
      <w:r>
        <w:rPr>
          <w:rFonts w:hint="eastAsia"/>
        </w:rPr>
        <w:t>2001</w:t>
      </w:r>
      <w:r>
        <w:rPr>
          <w:rFonts w:hint="eastAsia"/>
        </w:rPr>
        <w:t>年《国籍法》以及《刑法》。</w:t>
      </w:r>
    </w:p>
    <w:p w:rsidR="00000000" w:rsidRDefault="00000000">
      <w:pPr>
        <w:rPr>
          <w:rFonts w:hint="eastAsia"/>
        </w:rPr>
      </w:pPr>
      <w:r>
        <w:rPr>
          <w:rFonts w:hint="eastAsia"/>
        </w:rPr>
        <w:tab/>
        <w:t xml:space="preserve">485.  </w:t>
      </w:r>
      <w:r>
        <w:rPr>
          <w:rFonts w:hint="eastAsia"/>
        </w:rPr>
        <w:t>委员会对旨在改善妇女状况并使妇女在社会中发挥更大作用的国家行动计划表示欢迎。</w:t>
      </w:r>
    </w:p>
    <w:p w:rsidR="00000000" w:rsidRDefault="00000000">
      <w:pPr>
        <w:rPr>
          <w:rFonts w:hint="eastAsia"/>
        </w:rPr>
      </w:pPr>
      <w:r>
        <w:rPr>
          <w:rFonts w:hint="eastAsia"/>
        </w:rPr>
        <w:tab/>
        <w:t xml:space="preserve">486.  </w:t>
      </w:r>
      <w:r>
        <w:rPr>
          <w:rFonts w:hint="eastAsia"/>
        </w:rPr>
        <w:t>委员会对设立议会</w:t>
      </w:r>
      <w:r>
        <w:rPr>
          <w:rFonts w:hint="eastAsia"/>
        </w:rPr>
        <w:t>(Verkhovna Rada)</w:t>
      </w:r>
      <w:r>
        <w:rPr>
          <w:rFonts w:hint="eastAsia"/>
        </w:rPr>
        <w:t>所授权的人权代表办公室表示欢迎，该机构已经审理了许多与经济、社会及文化权利相关的申诉。</w:t>
      </w:r>
    </w:p>
    <w:p w:rsidR="00000000" w:rsidRDefault="00000000">
      <w:pPr>
        <w:rPr>
          <w:rFonts w:hint="eastAsia"/>
        </w:rPr>
      </w:pPr>
      <w:r>
        <w:rPr>
          <w:rFonts w:hint="eastAsia"/>
        </w:rPr>
        <w:tab/>
        <w:t xml:space="preserve">487.  </w:t>
      </w:r>
      <w:r>
        <w:rPr>
          <w:rFonts w:hint="eastAsia"/>
        </w:rPr>
        <w:t>委员会还欢迎缔约国愿意</w:t>
      </w:r>
      <w:r>
        <w:rPr>
          <w:rFonts w:hint="eastAsia"/>
          <w:spacing w:val="-50"/>
          <w:sz w:val="22"/>
        </w:rPr>
        <w:t>―</w:t>
      </w:r>
      <w:r>
        <w:rPr>
          <w:rFonts w:hint="eastAsia"/>
          <w:sz w:val="22"/>
        </w:rPr>
        <w:t>―</w:t>
      </w:r>
      <w:r>
        <w:rPr>
          <w:rFonts w:hint="eastAsia"/>
        </w:rPr>
        <w:t>正如代表团在对话过程中所表示的</w:t>
      </w:r>
      <w:r>
        <w:rPr>
          <w:rFonts w:hint="eastAsia"/>
          <w:spacing w:val="-50"/>
          <w:sz w:val="22"/>
        </w:rPr>
        <w:t>―</w:t>
      </w:r>
      <w:r>
        <w:rPr>
          <w:rFonts w:hint="eastAsia"/>
          <w:sz w:val="22"/>
        </w:rPr>
        <w:t>―</w:t>
      </w:r>
      <w:r>
        <w:rPr>
          <w:rFonts w:hint="eastAsia"/>
        </w:rPr>
        <w:t>在减贫、男女平等、将克里米亚鞑靼人融入社会、妇女和儿童的健康、审查人权立法、支持议会所授权的人权代表的工作，以及贩卖人口问题等领域与专门机构和其他国际组织合作。</w:t>
      </w:r>
    </w:p>
    <w:p w:rsidR="00000000" w:rsidRDefault="00000000">
      <w:pPr>
        <w:spacing w:after="320"/>
        <w:rPr>
          <w:rFonts w:hint="eastAsia"/>
        </w:rPr>
      </w:pPr>
      <w:r>
        <w:rPr>
          <w:rFonts w:hint="eastAsia"/>
        </w:rPr>
        <w:tab/>
        <w:t xml:space="preserve">488.  </w:t>
      </w:r>
      <w:r>
        <w:rPr>
          <w:rFonts w:hint="eastAsia"/>
        </w:rPr>
        <w:t>委员会对缔约国设立一项社会保险基金表示欢迎。</w:t>
      </w:r>
    </w:p>
    <w:p w:rsidR="00000000" w:rsidRDefault="00000000">
      <w:pPr>
        <w:pStyle w:val="Heading3"/>
        <w:rPr>
          <w:rFonts w:hint="eastAsia"/>
        </w:rPr>
      </w:pPr>
      <w:r>
        <w:rPr>
          <w:rFonts w:hint="eastAsia"/>
          <w:u w:val="none"/>
        </w:rPr>
        <w:t xml:space="preserve">C.  </w:t>
      </w:r>
      <w:r>
        <w:rPr>
          <w:rFonts w:hint="eastAsia"/>
        </w:rPr>
        <w:t>妨碍《公约》执行的因素和困难</w:t>
      </w:r>
    </w:p>
    <w:p w:rsidR="00000000" w:rsidRDefault="00000000">
      <w:pPr>
        <w:spacing w:after="320"/>
        <w:rPr>
          <w:rFonts w:hint="eastAsia"/>
        </w:rPr>
      </w:pPr>
      <w:r>
        <w:rPr>
          <w:rFonts w:hint="eastAsia"/>
        </w:rPr>
        <w:tab/>
        <w:t xml:space="preserve">489.  </w:t>
      </w:r>
      <w:r>
        <w:rPr>
          <w:rFonts w:hint="eastAsia"/>
        </w:rPr>
        <w:t>委员会注意到，缔约国向市场经济的过渡对《公约》所载权利的落实造成了不利影响。</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490.  </w:t>
      </w:r>
      <w:r>
        <w:rPr>
          <w:rFonts w:hint="eastAsia"/>
        </w:rPr>
        <w:t>委员会对国内贫困程度较高以及缔约国未能采取充分措施减轻贫困表示关注。缔约国执行的私营化政策、高失业率、养老金和工资水平低、法定最低工资低于公认的贫困生存线以及住房稀缺等因素，加剧了这种状况。</w:t>
      </w:r>
    </w:p>
    <w:p w:rsidR="00000000" w:rsidRDefault="00000000">
      <w:pPr>
        <w:rPr>
          <w:rFonts w:hint="eastAsia"/>
        </w:rPr>
      </w:pPr>
      <w:r>
        <w:rPr>
          <w:rFonts w:hint="eastAsia"/>
        </w:rPr>
        <w:tab/>
        <w:t xml:space="preserve">491.  </w:t>
      </w:r>
      <w:r>
        <w:rPr>
          <w:rFonts w:hint="eastAsia"/>
        </w:rPr>
        <w:t>委员会仍对妇女在社会中的状况以及缔约国未能采取充分措施消除对妇女的歧视表示关注。多数低报酬工人以及</w:t>
      </w:r>
      <w:r>
        <w:rPr>
          <w:rFonts w:hint="eastAsia"/>
        </w:rPr>
        <w:t>80%</w:t>
      </w:r>
      <w:r>
        <w:rPr>
          <w:rFonts w:hint="eastAsia"/>
        </w:rPr>
        <w:t>的失业者为妇女。妇女还常常遭受家庭暴力以及工作场所的性骚扰的侵害。</w:t>
      </w:r>
    </w:p>
    <w:p w:rsidR="00000000" w:rsidRDefault="00000000">
      <w:pPr>
        <w:rPr>
          <w:rFonts w:hint="eastAsia"/>
        </w:rPr>
      </w:pPr>
      <w:r>
        <w:rPr>
          <w:rFonts w:hint="eastAsia"/>
        </w:rPr>
        <w:tab/>
        <w:t xml:space="preserve">492.  </w:t>
      </w:r>
      <w:r>
        <w:rPr>
          <w:rFonts w:hint="eastAsia"/>
        </w:rPr>
        <w:t>委员会对严重的贩卖妇女和儿童现象以及妇女和儿童遭受商业性剥削表示关注。</w:t>
      </w:r>
    </w:p>
    <w:p w:rsidR="00000000" w:rsidRDefault="00000000">
      <w:pPr>
        <w:rPr>
          <w:rFonts w:hint="eastAsia"/>
        </w:rPr>
      </w:pPr>
      <w:r>
        <w:rPr>
          <w:rFonts w:hint="eastAsia"/>
        </w:rPr>
        <w:tab/>
        <w:t xml:space="preserve">493.  </w:t>
      </w:r>
      <w:r>
        <w:rPr>
          <w:rFonts w:hint="eastAsia"/>
        </w:rPr>
        <w:t>委员会关切地注意到，克里米亚鞑靼人和罗姆人等少数民族受到事实上的歧视，非洲裔外国人遭到执法人员的骚扰。</w:t>
      </w:r>
    </w:p>
    <w:p w:rsidR="00000000" w:rsidRDefault="00000000">
      <w:pPr>
        <w:rPr>
          <w:rFonts w:hint="eastAsia"/>
        </w:rPr>
      </w:pPr>
      <w:r>
        <w:rPr>
          <w:rFonts w:hint="eastAsia"/>
        </w:rPr>
        <w:tab/>
        <w:t xml:space="preserve">494.  </w:t>
      </w:r>
      <w:r>
        <w:rPr>
          <w:rFonts w:hint="eastAsia"/>
        </w:rPr>
        <w:t>委员会对大量儿童，尤其是新生婴儿和残疾儿童表示关注，这些儿童被遗弃，或者被剥夺家庭环境，委员会对处理这一现象的切实有效的战略缺乏表示遗憾。</w:t>
      </w:r>
    </w:p>
    <w:p w:rsidR="00000000" w:rsidRDefault="00000000">
      <w:pPr>
        <w:rPr>
          <w:rFonts w:hint="eastAsia"/>
        </w:rPr>
      </w:pPr>
      <w:r>
        <w:rPr>
          <w:rFonts w:hint="eastAsia"/>
        </w:rPr>
        <w:tab/>
        <w:t xml:space="preserve">495.  </w:t>
      </w:r>
      <w:r>
        <w:rPr>
          <w:rFonts w:hint="eastAsia"/>
        </w:rPr>
        <w:t>委员会表示关注：工资和养老金发放方面的拖欠现象已经到了使有关人员失去了生计的程度。</w:t>
      </w:r>
    </w:p>
    <w:p w:rsidR="00000000" w:rsidRDefault="00000000">
      <w:pPr>
        <w:rPr>
          <w:rFonts w:hint="eastAsia"/>
        </w:rPr>
      </w:pPr>
      <w:r>
        <w:rPr>
          <w:rFonts w:hint="eastAsia"/>
        </w:rPr>
        <w:tab/>
        <w:t xml:space="preserve">496.  </w:t>
      </w:r>
      <w:r>
        <w:rPr>
          <w:rFonts w:hint="eastAsia"/>
        </w:rPr>
        <w:t>委员会深为关切地注意到许多事故的发生，事故发生的原因在于工作地点的健康和安全标准不完善，工业设备，尤其是采矿部门的工业设备陈旧，还在于缔约国没有作出充分努力以执行现有标准。</w:t>
      </w:r>
    </w:p>
    <w:p w:rsidR="00000000" w:rsidRDefault="00000000">
      <w:pPr>
        <w:rPr>
          <w:rFonts w:hint="eastAsia"/>
        </w:rPr>
      </w:pPr>
      <w:r>
        <w:rPr>
          <w:rFonts w:hint="eastAsia"/>
        </w:rPr>
        <w:tab/>
        <w:t xml:space="preserve">497.  </w:t>
      </w:r>
      <w:r>
        <w:rPr>
          <w:rFonts w:hint="eastAsia"/>
        </w:rPr>
        <w:t>委员会对工会自由包括每个人参加他所选择的工会的权利受到限制表示关注，还对独立工会及其领导人遭受地方主管机构的恐吓表示关注。</w:t>
      </w:r>
    </w:p>
    <w:p w:rsidR="00000000" w:rsidRDefault="00000000">
      <w:pPr>
        <w:rPr>
          <w:rFonts w:hint="eastAsia"/>
        </w:rPr>
      </w:pPr>
      <w:r>
        <w:rPr>
          <w:rFonts w:hint="eastAsia"/>
        </w:rPr>
        <w:tab/>
        <w:t xml:space="preserve">498.  </w:t>
      </w:r>
      <w:r>
        <w:rPr>
          <w:rFonts w:hint="eastAsia"/>
        </w:rPr>
        <w:t>委员会关切地注意到，教育和科学研究预算拨款大幅度减少，从而使教育质量下降。委员会尤其对中小学和高等院校教学材料和设备陈旧，以及教员报酬较低表示关注。</w:t>
      </w:r>
    </w:p>
    <w:p w:rsidR="00000000" w:rsidRDefault="00000000">
      <w:pPr>
        <w:spacing w:after="320"/>
        <w:rPr>
          <w:rFonts w:hint="eastAsia"/>
        </w:rPr>
      </w:pPr>
      <w:r>
        <w:rPr>
          <w:rFonts w:hint="eastAsia"/>
        </w:rPr>
        <w:tab/>
        <w:t xml:space="preserve">499.  </w:t>
      </w:r>
      <w:r>
        <w:rPr>
          <w:rFonts w:hint="eastAsia"/>
        </w:rPr>
        <w:t>委员会对最易受伤害群体，尤其是妇女和儿童的健康状况的恶化，以及卫生保健服务质量的下降表示关注。委员会关切地注意到，性传染病发病率在上升，艾滋病毒</w:t>
      </w:r>
      <w:r>
        <w:rPr>
          <w:rFonts w:hint="eastAsia"/>
        </w:rPr>
        <w:t>/</w:t>
      </w:r>
      <w:r>
        <w:rPr>
          <w:rFonts w:hint="eastAsia"/>
        </w:rPr>
        <w:t>艾滋病的传播速度在加快。委员会还对酗酒和吸烟者比例较高，特别是</w:t>
      </w:r>
      <w:r>
        <w:rPr>
          <w:rFonts w:hint="eastAsia"/>
        </w:rPr>
        <w:t>18</w:t>
      </w:r>
      <w:r>
        <w:rPr>
          <w:rFonts w:hint="eastAsia"/>
        </w:rPr>
        <w:t>岁以下的人当中这一比例较高表示关注。</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500.  </w:t>
      </w:r>
      <w:r>
        <w:rPr>
          <w:rFonts w:hint="eastAsia"/>
        </w:rPr>
        <w:t>委员会建议缔约国评估一下经济改革政策对贫困造成了哪些影响，并设法在保障社会最脆弱阶层的经济、社会及文化权利的前提下，对其方案加以调整。在这方面，委员会提请缔约国注意委员会于</w:t>
      </w:r>
      <w:r>
        <w:rPr>
          <w:rFonts w:hint="eastAsia"/>
        </w:rPr>
        <w:t>2001</w:t>
      </w:r>
      <w:r>
        <w:rPr>
          <w:rFonts w:hint="eastAsia"/>
        </w:rPr>
        <w:t>年</w:t>
      </w:r>
      <w:r>
        <w:rPr>
          <w:rFonts w:hint="eastAsia"/>
        </w:rPr>
        <w:t>5</w:t>
      </w:r>
      <w:r>
        <w:rPr>
          <w:rFonts w:hint="eastAsia"/>
        </w:rPr>
        <w:t>月</w:t>
      </w:r>
      <w:r>
        <w:rPr>
          <w:rFonts w:hint="eastAsia"/>
        </w:rPr>
        <w:t>4</w:t>
      </w:r>
      <w:r>
        <w:rPr>
          <w:rFonts w:hint="eastAsia"/>
        </w:rPr>
        <w:t>日发表的关于贫困与《经济、社会、文化权利国际公约》的声明</w:t>
      </w:r>
      <w:r>
        <w:rPr>
          <w:rFonts w:hint="eastAsia"/>
        </w:rPr>
        <w:t>(</w:t>
      </w:r>
      <w:r>
        <w:rPr>
          <w:rFonts w:hint="eastAsia"/>
        </w:rPr>
        <w:t>见下文附件七</w:t>
      </w:r>
      <w:r>
        <w:rPr>
          <w:rFonts w:hint="eastAsia"/>
        </w:rPr>
        <w:t>)</w:t>
      </w:r>
      <w:r>
        <w:rPr>
          <w:rFonts w:hint="eastAsia"/>
        </w:rPr>
        <w:t>。</w:t>
      </w:r>
    </w:p>
    <w:p w:rsidR="00000000" w:rsidRDefault="00000000">
      <w:pPr>
        <w:rPr>
          <w:rFonts w:hint="eastAsia"/>
        </w:rPr>
      </w:pPr>
      <w:r>
        <w:rPr>
          <w:rFonts w:hint="eastAsia"/>
        </w:rPr>
        <w:tab/>
        <w:t xml:space="preserve">501.  </w:t>
      </w:r>
      <w:r>
        <w:rPr>
          <w:rFonts w:hint="eastAsia"/>
        </w:rPr>
        <w:t>委员会建议缔约国在与国际金融机构谈判的所有方面都考虑到《公约》之下的义务，从而确保经济、社会及文化权利，特别是妥为保护最脆弱群体的这几项权利。</w:t>
      </w:r>
    </w:p>
    <w:p w:rsidR="00000000" w:rsidRDefault="00000000">
      <w:pPr>
        <w:rPr>
          <w:rFonts w:hint="eastAsia"/>
        </w:rPr>
      </w:pPr>
      <w:r>
        <w:rPr>
          <w:rFonts w:hint="eastAsia"/>
        </w:rPr>
        <w:tab/>
        <w:t xml:space="preserve">502.  </w:t>
      </w:r>
      <w:r>
        <w:rPr>
          <w:rFonts w:hint="eastAsia"/>
        </w:rPr>
        <w:t>乌克兰代表团明确表示，缔约国打算由联合国人权事务高级专员办事处协助下拟订一项人权行动计划，委员会对此表示欢迎，但同时，委员会建议缔约国利用一个公开和协商进程，详细拟订一项综合性国家行动计划，以便履行其在包括《公约》在内的国际人权文书之下的义务。委员会请缔约国在第五次定期报告中附上一份国家人权行动计划复制件，并向委员会通报这项行动计划执行方面的进展情况。</w:t>
      </w:r>
    </w:p>
    <w:p w:rsidR="00000000" w:rsidRDefault="00000000">
      <w:pPr>
        <w:rPr>
          <w:rFonts w:hint="eastAsia"/>
        </w:rPr>
      </w:pPr>
      <w:r>
        <w:rPr>
          <w:rFonts w:hint="eastAsia"/>
        </w:rPr>
        <w:tab/>
        <w:t xml:space="preserve">503.  </w:t>
      </w:r>
      <w:r>
        <w:rPr>
          <w:rFonts w:hint="eastAsia"/>
        </w:rPr>
        <w:t>委员会建议缔约国在法规中加强关于依照《公约》第二条第二款的规定，禁止歧视，特别是禁止基于种族、肤色、性别、语言、宗教、政治或其他见解、国籍或社会出身、财产、出生或其他身份等的歧视的条款。委员会提请注意《执法人员行为守则》</w:t>
      </w:r>
      <w:r>
        <w:rPr>
          <w:rStyle w:val="FootnoteReference"/>
        </w:rPr>
        <w:footnoteReference w:id="18"/>
      </w:r>
      <w:r>
        <w:rPr>
          <w:rFonts w:hint="eastAsia"/>
        </w:rPr>
        <w:t>，建议缔约国采取一切必要步骤，防止出于种族动机的虐待事件的发生，并确保及时、全面地调查以及切实起诉此类事件。</w:t>
      </w:r>
    </w:p>
    <w:p w:rsidR="00000000" w:rsidRDefault="00000000">
      <w:pPr>
        <w:rPr>
          <w:rFonts w:hint="eastAsia"/>
        </w:rPr>
      </w:pPr>
      <w:r>
        <w:rPr>
          <w:rFonts w:hint="eastAsia"/>
        </w:rPr>
        <w:tab/>
        <w:t xml:space="preserve">504.  </w:t>
      </w:r>
      <w:r>
        <w:rPr>
          <w:rFonts w:hint="eastAsia"/>
        </w:rPr>
        <w:t>委员会呼吁缔约国采取一切切实有效的法律措施，在公民、政治、经济、社会及文化生活等所有领域禁止性别歧视。</w:t>
      </w:r>
    </w:p>
    <w:p w:rsidR="00000000" w:rsidRDefault="00000000">
      <w:pPr>
        <w:rPr>
          <w:rFonts w:hint="eastAsia"/>
        </w:rPr>
      </w:pPr>
      <w:r>
        <w:rPr>
          <w:rFonts w:hint="eastAsia"/>
        </w:rPr>
        <w:tab/>
        <w:t xml:space="preserve">505.  </w:t>
      </w:r>
      <w:r>
        <w:rPr>
          <w:rFonts w:hint="eastAsia"/>
        </w:rPr>
        <w:t>委员会建议缔约国在随后的报告中列入有关就业水平，包括妇女在各级行政管理部门任职情况的数据资料，这些数据资料涉及执法、法律专业以及司法等领域，突出在报告所涉时间内取得的进展。</w:t>
      </w:r>
    </w:p>
    <w:p w:rsidR="00000000" w:rsidRDefault="00000000">
      <w:pPr>
        <w:rPr>
          <w:rFonts w:hint="eastAsia"/>
        </w:rPr>
      </w:pPr>
      <w:r>
        <w:rPr>
          <w:rFonts w:hint="eastAsia"/>
        </w:rPr>
        <w:tab/>
        <w:t xml:space="preserve">506.  </w:t>
      </w:r>
      <w:r>
        <w:rPr>
          <w:rFonts w:hint="eastAsia"/>
        </w:rPr>
        <w:t>委员会呼吁缔约国确保雇员能够及时得到报酬，并使最低工资立法得到充分执行。</w:t>
      </w:r>
    </w:p>
    <w:p w:rsidR="00000000" w:rsidRDefault="00000000">
      <w:pPr>
        <w:rPr>
          <w:rFonts w:hint="eastAsia"/>
        </w:rPr>
      </w:pPr>
      <w:r>
        <w:rPr>
          <w:rFonts w:hint="eastAsia"/>
        </w:rPr>
        <w:tab/>
        <w:t xml:space="preserve">507.  </w:t>
      </w:r>
      <w:r>
        <w:rPr>
          <w:rFonts w:hint="eastAsia"/>
        </w:rPr>
        <w:t>委员会建议缔约国确保为工作场所事故预防方案拨出足够的资源，并继续加强劳动监察部门的资源和权利。委员会建议缔约国考虑批准劳工组织《关于工商业劳动监察的第</w:t>
      </w:r>
      <w:r>
        <w:rPr>
          <w:rFonts w:hint="eastAsia"/>
        </w:rPr>
        <w:t>81</w:t>
      </w:r>
      <w:r>
        <w:rPr>
          <w:rFonts w:hint="eastAsia"/>
        </w:rPr>
        <w:t>号公约》</w:t>
      </w:r>
      <w:r>
        <w:rPr>
          <w:rFonts w:hint="eastAsia"/>
        </w:rPr>
        <w:t>(1947</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508.  </w:t>
      </w:r>
      <w:r>
        <w:rPr>
          <w:rFonts w:hint="eastAsia"/>
        </w:rPr>
        <w:t>委员会强调，工会自由运转的权利不应受到任何限制，但法律规定的，有利于国家安全或公共秩序或旨在保护他人权利和自由等的民主社会所须的限制除外。委员会请缔约国确保劳工法所载的此种限制与《公约》第</w:t>
      </w:r>
      <w:r>
        <w:rPr>
          <w:rFonts w:hint="eastAsia"/>
        </w:rPr>
        <w:t>8</w:t>
      </w:r>
      <w:r>
        <w:rPr>
          <w:rFonts w:hint="eastAsia"/>
        </w:rPr>
        <w:t>条完全相一致，并确保恐吓工会及其领导人的行为受到禁止。</w:t>
      </w:r>
    </w:p>
    <w:p w:rsidR="00000000" w:rsidRDefault="00000000">
      <w:pPr>
        <w:rPr>
          <w:rFonts w:hint="eastAsia"/>
        </w:rPr>
      </w:pPr>
      <w:r>
        <w:rPr>
          <w:rFonts w:hint="eastAsia"/>
        </w:rPr>
        <w:tab/>
        <w:t xml:space="preserve">509.  </w:t>
      </w:r>
      <w:r>
        <w:rPr>
          <w:rFonts w:hint="eastAsia"/>
        </w:rPr>
        <w:t>委员会建议缔约国采取一切恰当措施，以便预防和打击家庭暴力和性骚扰事件，并采取恰当措施，降低妇女的失业率。</w:t>
      </w:r>
    </w:p>
    <w:p w:rsidR="00000000" w:rsidRDefault="00000000">
      <w:pPr>
        <w:rPr>
          <w:rFonts w:hint="eastAsia"/>
        </w:rPr>
      </w:pPr>
      <w:r>
        <w:rPr>
          <w:rFonts w:hint="eastAsia"/>
        </w:rPr>
        <w:tab/>
        <w:t xml:space="preserve">510.  </w:t>
      </w:r>
      <w:r>
        <w:rPr>
          <w:rFonts w:hint="eastAsia"/>
        </w:rPr>
        <w:t>委员会鼓励缔约国作出更大努力，打击贩卖妇女和儿童以及对妇女和儿童进行商业性剥削的现象。委员会建议缔约国严格执行这方面的刑法，确保受害者不受到惩罚，并使其得到康复；确保国家打击贩卖人口活动协调委员会得到适足的资源，配备适足的人员；并且加强与国际和区域组织的合作以及双边一级的合作。委员会建议缔约国在第五次定期报告中提供有关贩卖妇女和儿童，以及对妇女和儿童进行商业性剥削现象的足够的资料，包括提供有关这一现象的严重性的资料。</w:t>
      </w:r>
    </w:p>
    <w:p w:rsidR="00000000" w:rsidRDefault="00000000">
      <w:pPr>
        <w:rPr>
          <w:rFonts w:hint="eastAsia"/>
        </w:rPr>
      </w:pPr>
      <w:r>
        <w:rPr>
          <w:rFonts w:hint="eastAsia"/>
        </w:rPr>
        <w:tab/>
        <w:t xml:space="preserve">511.  </w:t>
      </w:r>
      <w:r>
        <w:rPr>
          <w:rFonts w:hint="eastAsia"/>
        </w:rPr>
        <w:t>委员会敦促缔约国采取切实有效的措施，包括制订战略和开展宣传教育活动，以便减缓和预防遗弃儿童现象。具体来说，委员会建议缔约国通过提供咨询和在基层执行有关计划，宣传家庭的重要性，将家庭视为儿童成长的最佳环境，并向父母提供协助，让子女呆在家中。此外，建议缔约国采取切实有效措施，增加并加强以家庭为基础的替代性照料，从而只有在万不得已的情况下，才将儿童安置在机构中。</w:t>
      </w:r>
    </w:p>
    <w:p w:rsidR="00000000" w:rsidRDefault="00000000">
      <w:pPr>
        <w:rPr>
          <w:rFonts w:hint="eastAsia"/>
        </w:rPr>
      </w:pPr>
      <w:r>
        <w:rPr>
          <w:rFonts w:hint="eastAsia"/>
        </w:rPr>
        <w:tab/>
        <w:t xml:space="preserve">512.  </w:t>
      </w:r>
      <w:r>
        <w:rPr>
          <w:rFonts w:hint="eastAsia"/>
        </w:rPr>
        <w:t>委员会建议缔约国编列适足资源，以确保履行初级卫生保健方面的承诺，并确保每个人，尤其是来自最易受害群体的人，都能享有卫生保健。委员会建议缔约国制定全面的生殖健康计划，并采取措施，确保堕胎不被视为一种避孕方法。委员会还建议，青少年能够求助于生殖健康教育，对其进行生殖健康教育，并为其执行性传染病和艾滋病毒</w:t>
      </w:r>
      <w:r>
        <w:rPr>
          <w:rFonts w:hint="eastAsia"/>
        </w:rPr>
        <w:t>/</w:t>
      </w:r>
      <w:r>
        <w:rPr>
          <w:rFonts w:hint="eastAsia"/>
        </w:rPr>
        <w:t>艾滋病预防方案。委员会建议缔约国对青少年作有关饮酒和吸烟有害健康的充分、客观的宣传，并奉劝大众传播媒体不要进行提倡饮酒和吸烟的活动。</w:t>
      </w:r>
    </w:p>
    <w:p w:rsidR="00000000" w:rsidRDefault="00000000">
      <w:pPr>
        <w:rPr>
          <w:rFonts w:hint="eastAsia"/>
        </w:rPr>
      </w:pPr>
      <w:r>
        <w:rPr>
          <w:rFonts w:hint="eastAsia"/>
        </w:rPr>
        <w:tab/>
        <w:t xml:space="preserve">513.  </w:t>
      </w:r>
      <w:r>
        <w:rPr>
          <w:rFonts w:hint="eastAsia"/>
        </w:rPr>
        <w:t>委员会建议缔约国采取一切必要措施，编列所需资源，以切实执行</w:t>
      </w:r>
      <w:r>
        <w:rPr>
          <w:rFonts w:hint="eastAsia"/>
        </w:rPr>
        <w:t>1991</w:t>
      </w:r>
      <w:r>
        <w:rPr>
          <w:rFonts w:hint="eastAsia"/>
        </w:rPr>
        <w:t>年《教育法》。委员会建议缔约国在详细制定教育政策时，充分考虑到关于初级教育行动计划</w:t>
      </w:r>
      <w:r>
        <w:rPr>
          <w:rFonts w:hint="eastAsia"/>
        </w:rPr>
        <w:t>(</w:t>
      </w:r>
      <w:r>
        <w:rPr>
          <w:rFonts w:hint="eastAsia"/>
        </w:rPr>
        <w:t>《公约》第十四条</w:t>
      </w:r>
      <w:r>
        <w:rPr>
          <w:rFonts w:hint="eastAsia"/>
        </w:rPr>
        <w:t>)</w:t>
      </w:r>
      <w:r>
        <w:rPr>
          <w:rFonts w:hint="eastAsia"/>
        </w:rPr>
        <w:t>的第</w:t>
      </w:r>
      <w:r>
        <w:rPr>
          <w:rFonts w:hint="eastAsia"/>
        </w:rPr>
        <w:t>11</w:t>
      </w:r>
      <w:r>
        <w:rPr>
          <w:rFonts w:hint="eastAsia"/>
        </w:rPr>
        <w:t>号</w:t>
      </w:r>
      <w:r>
        <w:rPr>
          <w:rFonts w:hint="eastAsia"/>
        </w:rPr>
        <w:t>(1999</w:t>
      </w:r>
      <w:r>
        <w:rPr>
          <w:rFonts w:hint="eastAsia"/>
        </w:rPr>
        <w:t>年</w:t>
      </w:r>
      <w:r>
        <w:rPr>
          <w:rFonts w:hint="eastAsia"/>
        </w:rPr>
        <w:t>)</w:t>
      </w:r>
      <w:r>
        <w:rPr>
          <w:rFonts w:hint="eastAsia"/>
        </w:rPr>
        <w:t>一般性意见，关于教育权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号一般性意见，以及儿童权利委员会关于教育目标</w:t>
      </w:r>
      <w:r>
        <w:rPr>
          <w:rFonts w:hint="eastAsia"/>
        </w:rPr>
        <w:t>(</w:t>
      </w:r>
      <w:r>
        <w:rPr>
          <w:rFonts w:hint="eastAsia"/>
        </w:rPr>
        <w:t>《儿童权利公约》第</w:t>
      </w:r>
      <w:r>
        <w:rPr>
          <w:rFonts w:hint="eastAsia"/>
        </w:rPr>
        <w:t>29</w:t>
      </w:r>
      <w:r>
        <w:rPr>
          <w:rFonts w:hint="eastAsia"/>
        </w:rPr>
        <w:t>条第</w:t>
      </w:r>
      <w:r>
        <w:rPr>
          <w:rFonts w:hint="eastAsia"/>
        </w:rPr>
        <w:t>1</w:t>
      </w:r>
      <w:r>
        <w:rPr>
          <w:rFonts w:hint="eastAsia"/>
        </w:rPr>
        <w:t>款</w:t>
      </w:r>
      <w:r>
        <w:rPr>
          <w:rFonts w:hint="eastAsia"/>
        </w:rPr>
        <w:t>)</w:t>
      </w:r>
      <w:r>
        <w:rPr>
          <w:rFonts w:hint="eastAsia"/>
        </w:rPr>
        <w:t>的第</w:t>
      </w:r>
      <w:r>
        <w:rPr>
          <w:rFonts w:hint="eastAsia"/>
        </w:rPr>
        <w:t>1</w:t>
      </w:r>
      <w:r>
        <w:rPr>
          <w:rFonts w:hint="eastAsia"/>
        </w:rPr>
        <w:t>号</w:t>
      </w:r>
      <w:r>
        <w:rPr>
          <w:rFonts w:hint="eastAsia"/>
        </w:rPr>
        <w:t>(2001</w:t>
      </w:r>
      <w:r>
        <w:rPr>
          <w:rFonts w:hint="eastAsia"/>
        </w:rPr>
        <w:t>年</w:t>
      </w:r>
      <w:r>
        <w:rPr>
          <w:rFonts w:hint="eastAsia"/>
        </w:rPr>
        <w:t>)</w:t>
      </w:r>
      <w:r>
        <w:rPr>
          <w:rFonts w:hint="eastAsia"/>
        </w:rPr>
        <w:t>一般性意见。经济、社会、文化权利委员会建议缔约国提倡让父母和社区，尤其是少数民族参与学校的管理，以便提高入学率，并对教育质量进行监督。</w:t>
      </w:r>
    </w:p>
    <w:p w:rsidR="00000000" w:rsidRDefault="00000000">
      <w:pPr>
        <w:rPr>
          <w:rFonts w:hint="eastAsia"/>
        </w:rPr>
      </w:pPr>
      <w:r>
        <w:rPr>
          <w:rFonts w:hint="eastAsia"/>
        </w:rPr>
        <w:tab/>
        <w:t xml:space="preserve">514.  </w:t>
      </w:r>
      <w:r>
        <w:rPr>
          <w:rFonts w:hint="eastAsia"/>
        </w:rPr>
        <w:t>委员会鼓励缔约国考虑批准</w:t>
      </w:r>
      <w:r>
        <w:rPr>
          <w:rFonts w:hint="eastAsia"/>
        </w:rPr>
        <w:t>1951</w:t>
      </w:r>
      <w:r>
        <w:rPr>
          <w:rFonts w:hint="eastAsia"/>
        </w:rPr>
        <w:t>年《关于难民地位的公约》及其</w:t>
      </w:r>
      <w:r>
        <w:rPr>
          <w:rFonts w:hint="eastAsia"/>
        </w:rPr>
        <w:t>1967</w:t>
      </w:r>
      <w:r>
        <w:rPr>
          <w:rFonts w:hint="eastAsia"/>
        </w:rPr>
        <w:t>年议定书，</w:t>
      </w:r>
      <w:r>
        <w:rPr>
          <w:rFonts w:hint="eastAsia"/>
        </w:rPr>
        <w:t>1954</w:t>
      </w:r>
      <w:r>
        <w:rPr>
          <w:rFonts w:hint="eastAsia"/>
        </w:rPr>
        <w:t>年《关于无国籍人地位的公约》以及</w:t>
      </w:r>
      <w:r>
        <w:rPr>
          <w:rFonts w:hint="eastAsia"/>
        </w:rPr>
        <w:t>1961</w:t>
      </w:r>
      <w:r>
        <w:rPr>
          <w:rFonts w:hint="eastAsia"/>
        </w:rPr>
        <w:t>年《减少无国籍状态公约》。</w:t>
      </w:r>
    </w:p>
    <w:p w:rsidR="00000000" w:rsidRDefault="00000000">
      <w:pPr>
        <w:rPr>
          <w:rFonts w:hint="eastAsia"/>
        </w:rPr>
      </w:pPr>
      <w:r>
        <w:rPr>
          <w:rFonts w:hint="eastAsia"/>
        </w:rPr>
        <w:tab/>
        <w:t xml:space="preserve">515.  </w:t>
      </w:r>
      <w:r>
        <w:rPr>
          <w:rFonts w:hint="eastAsia"/>
        </w:rPr>
        <w:t>委员会建议缔约国制订一项持续性方案，以便向公众、民间组织、各部门以及各级行政管理机构宣传《公约》的内容及其执行情况。此外，委员会建议缔约国为包括议员、法官、律师等在内的专业人员以及地方政府官员制订旨在熟悉和了解《公约》条款的有系统的、持续的培训方案。</w:t>
      </w:r>
    </w:p>
    <w:p w:rsidR="00000000" w:rsidRDefault="00000000">
      <w:pPr>
        <w:spacing w:after="240"/>
        <w:rPr>
          <w:rFonts w:hint="eastAsia"/>
        </w:rPr>
      </w:pPr>
      <w:r>
        <w:rPr>
          <w:rFonts w:hint="eastAsia"/>
        </w:rPr>
        <w:tab/>
        <w:t xml:space="preserve">516.  </w:t>
      </w:r>
      <w:r>
        <w:rPr>
          <w:rFonts w:hint="eastAsia"/>
        </w:rPr>
        <w:t>最后，委员会请缔约国确保向乌克兰社会各阶层广为散发本结论性意见，并在将于</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日之前提交的第五份定期报告中向委员会通报为执行上述建议所采取的步骤。</w:t>
      </w:r>
    </w:p>
    <w:p w:rsidR="00000000" w:rsidRDefault="00000000">
      <w:pPr>
        <w:pStyle w:val="Heading2"/>
        <w:spacing w:after="160"/>
        <w:rPr>
          <w:rFonts w:hint="eastAsia"/>
          <w:kern w:val="0"/>
          <w:u w:val="single"/>
        </w:rPr>
      </w:pPr>
      <w:r>
        <w:rPr>
          <w:rFonts w:hint="eastAsia"/>
          <w:kern w:val="0"/>
          <w:u w:val="single"/>
        </w:rPr>
        <w:t>尼</w:t>
      </w:r>
      <w:r>
        <w:rPr>
          <w:rFonts w:hint="eastAsia"/>
          <w:kern w:val="0"/>
          <w:u w:val="single"/>
        </w:rPr>
        <w:t xml:space="preserve"> </w:t>
      </w:r>
      <w:r>
        <w:rPr>
          <w:rFonts w:hint="eastAsia"/>
          <w:kern w:val="0"/>
          <w:u w:val="single"/>
        </w:rPr>
        <w:t>泊</w:t>
      </w:r>
      <w:r>
        <w:rPr>
          <w:rFonts w:hint="eastAsia"/>
          <w:kern w:val="0"/>
          <w:u w:val="single"/>
        </w:rPr>
        <w:t xml:space="preserve"> </w:t>
      </w:r>
      <w:r>
        <w:rPr>
          <w:rFonts w:hint="eastAsia"/>
          <w:kern w:val="0"/>
          <w:u w:val="single"/>
        </w:rPr>
        <w:t>尔</w:t>
      </w:r>
    </w:p>
    <w:p w:rsidR="00000000" w:rsidRDefault="00000000">
      <w:pPr>
        <w:spacing w:after="320"/>
        <w:ind w:firstLine="510"/>
        <w:rPr>
          <w:rFonts w:hint="eastAsia"/>
        </w:rPr>
      </w:pPr>
      <w:r>
        <w:rPr>
          <w:rFonts w:hint="eastAsia"/>
        </w:rPr>
        <w:t xml:space="preserve">517.  </w:t>
      </w:r>
      <w:r>
        <w:rPr>
          <w:rFonts w:hint="eastAsia"/>
        </w:rPr>
        <w:t>委员会在</w:t>
      </w:r>
      <w:r>
        <w:rPr>
          <w:rFonts w:hint="eastAsia"/>
        </w:rPr>
        <w:t>2001</w:t>
      </w:r>
      <w:r>
        <w:rPr>
          <w:rFonts w:hint="eastAsia"/>
        </w:rPr>
        <w:t>年</w:t>
      </w:r>
      <w:r>
        <w:rPr>
          <w:rFonts w:hint="eastAsia"/>
        </w:rPr>
        <w:t>8</w:t>
      </w:r>
      <w:r>
        <w:rPr>
          <w:rFonts w:hint="eastAsia"/>
        </w:rPr>
        <w:t>月</w:t>
      </w:r>
      <w:r>
        <w:rPr>
          <w:rFonts w:hint="eastAsia"/>
        </w:rPr>
        <w:t>22</w:t>
      </w:r>
      <w:r>
        <w:rPr>
          <w:rFonts w:hint="eastAsia"/>
        </w:rPr>
        <w:t>日和</w:t>
      </w:r>
      <w:r>
        <w:rPr>
          <w:rFonts w:hint="eastAsia"/>
        </w:rPr>
        <w:t>23</w:t>
      </w:r>
      <w:r>
        <w:rPr>
          <w:rFonts w:hint="eastAsia"/>
        </w:rPr>
        <w:t>日举行的第</w:t>
      </w:r>
      <w:r>
        <w:rPr>
          <w:rFonts w:hint="eastAsia"/>
        </w:rPr>
        <w:t>44</w:t>
      </w:r>
      <w:r>
        <w:rPr>
          <w:rFonts w:hint="eastAsia"/>
        </w:rPr>
        <w:t>至</w:t>
      </w:r>
      <w:r>
        <w:rPr>
          <w:rFonts w:hint="eastAsia"/>
        </w:rPr>
        <w:t>46</w:t>
      </w:r>
      <w:r>
        <w:rPr>
          <w:rFonts w:hint="eastAsia"/>
        </w:rPr>
        <w:t>次会议上审议了尼泊尔关于《公约》执行情况的初次报告</w:t>
      </w:r>
      <w:r>
        <w:rPr>
          <w:rFonts w:hint="eastAsia"/>
        </w:rPr>
        <w:t>(E/1990/5/</w:t>
      </w:r>
      <w:r>
        <w:t>Add.</w:t>
      </w:r>
      <w:r>
        <w:rPr>
          <w:rFonts w:hint="eastAsia"/>
        </w:rPr>
        <w:t>45)</w:t>
      </w:r>
      <w:r>
        <w:rPr>
          <w:rFonts w:hint="eastAsia"/>
        </w:rPr>
        <w:t>，并在</w:t>
      </w:r>
      <w:r>
        <w:rPr>
          <w:rFonts w:hint="eastAsia"/>
        </w:rPr>
        <w:t>2001</w:t>
      </w:r>
      <w:r>
        <w:rPr>
          <w:rFonts w:hint="eastAsia"/>
        </w:rPr>
        <w:t>年</w:t>
      </w:r>
      <w:r>
        <w:rPr>
          <w:rFonts w:hint="eastAsia"/>
        </w:rPr>
        <w:t>8</w:t>
      </w:r>
      <w:r>
        <w:rPr>
          <w:rFonts w:hint="eastAsia"/>
        </w:rPr>
        <w:t>月</w:t>
      </w:r>
      <w:r>
        <w:rPr>
          <w:rFonts w:hint="eastAsia"/>
        </w:rPr>
        <w:t>29</w:t>
      </w:r>
      <w:r>
        <w:rPr>
          <w:rFonts w:hint="eastAsia"/>
        </w:rPr>
        <w:t>日举行的第</w:t>
      </w:r>
      <w:r>
        <w:rPr>
          <w:rFonts w:hint="eastAsia"/>
        </w:rPr>
        <w:t>55</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ind w:firstLine="510"/>
        <w:rPr>
          <w:rFonts w:hint="eastAsia"/>
        </w:rPr>
      </w:pPr>
      <w:r>
        <w:rPr>
          <w:rFonts w:hint="eastAsia"/>
        </w:rPr>
        <w:t xml:space="preserve">518.  </w:t>
      </w:r>
      <w:r>
        <w:rPr>
          <w:rFonts w:hint="eastAsia"/>
        </w:rPr>
        <w:t>委员会欢迎缔约国基本上根据委员会准则编写的初次报告，以及对委员会问题清单</w:t>
      </w:r>
      <w:r>
        <w:rPr>
          <w:rFonts w:hint="eastAsia"/>
        </w:rPr>
        <w:t>(E/C.12/Q/NEP/1)</w:t>
      </w:r>
      <w:r>
        <w:rPr>
          <w:rFonts w:hint="eastAsia"/>
        </w:rPr>
        <w:t>作出的书面答复。然而，委员会对拖延了</w:t>
      </w:r>
      <w:r>
        <w:rPr>
          <w:rFonts w:hint="eastAsia"/>
        </w:rPr>
        <w:t>9</w:t>
      </w:r>
      <w:r>
        <w:rPr>
          <w:rFonts w:hint="eastAsia"/>
        </w:rPr>
        <w:t>年才提交初次报告以及对委员会问题清单延迟提交书面答复感到遗憾。</w:t>
      </w:r>
    </w:p>
    <w:p w:rsidR="00000000" w:rsidRDefault="00000000">
      <w:pPr>
        <w:ind w:firstLine="510"/>
        <w:rPr>
          <w:rFonts w:hint="eastAsia"/>
        </w:rPr>
      </w:pPr>
      <w:r>
        <w:rPr>
          <w:rFonts w:hint="eastAsia"/>
        </w:rPr>
        <w:t xml:space="preserve">519.  </w:t>
      </w:r>
      <w:r>
        <w:rPr>
          <w:rFonts w:hint="eastAsia"/>
        </w:rPr>
        <w:t>委员会赞赏地注意到与代表团进行的坦诚和建设性对话，以及代表团愿意就委员会提出的各问题进行解答的态度，但是对于没有专家答复一切技术性问题感到遗憾。</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ind w:firstLine="510"/>
        <w:rPr>
          <w:rFonts w:hint="eastAsia"/>
        </w:rPr>
      </w:pPr>
      <w:r>
        <w:rPr>
          <w:rFonts w:hint="eastAsia"/>
        </w:rPr>
        <w:t xml:space="preserve">520.  </w:t>
      </w:r>
      <w:r>
        <w:rPr>
          <w:rFonts w:hint="eastAsia"/>
        </w:rPr>
        <w:t>委员会满意地注意到，缔约国申明法院可按《公约》所载权利进行裁决。委员会还满意地注意到，最高法院拥有下达实施公民基本权利法令的特权。</w:t>
      </w:r>
    </w:p>
    <w:p w:rsidR="00000000" w:rsidRDefault="00000000">
      <w:pPr>
        <w:ind w:firstLine="510"/>
        <w:rPr>
          <w:rFonts w:hint="eastAsia"/>
        </w:rPr>
      </w:pPr>
      <w:r>
        <w:rPr>
          <w:rFonts w:hint="eastAsia"/>
        </w:rPr>
        <w:t xml:space="preserve">521.  </w:t>
      </w:r>
      <w:r>
        <w:rPr>
          <w:rFonts w:hint="eastAsia"/>
        </w:rPr>
        <w:t>委员会赞赏地注意到，尼泊尔于</w:t>
      </w:r>
      <w:r>
        <w:rPr>
          <w:rFonts w:hint="eastAsia"/>
        </w:rPr>
        <w:t>1996</w:t>
      </w:r>
      <w:r>
        <w:rPr>
          <w:rFonts w:hint="eastAsia"/>
        </w:rPr>
        <w:t>年同联合国人权事务高级专员办事处签订了一项技术合作项目和谅解备忘录，并在这一项目之下，开展了关于司法、加入条约、报告义务、增强全国人权委员会，用尼泊尔语言汇编和出版经尼泊尔批准的一些国际文书以及支持非政府组织等若干项活动。</w:t>
      </w:r>
    </w:p>
    <w:p w:rsidR="00000000" w:rsidRDefault="00000000">
      <w:pPr>
        <w:ind w:firstLine="510"/>
        <w:rPr>
          <w:rFonts w:hint="eastAsia"/>
        </w:rPr>
      </w:pPr>
      <w:r>
        <w:rPr>
          <w:rFonts w:hint="eastAsia"/>
        </w:rPr>
        <w:t xml:space="preserve">522.  </w:t>
      </w:r>
      <w:r>
        <w:rPr>
          <w:rFonts w:hint="eastAsia"/>
        </w:rPr>
        <w:t>委员会欢迎建立一个独立的国家人权委员会，以及建立一个由内阁秘书处首席秘书任主席的委员会，负责执行根据《维也纳宣言和行动纲领》制订的人权行动计划。</w:t>
      </w:r>
    </w:p>
    <w:p w:rsidR="00000000" w:rsidRDefault="00000000">
      <w:pPr>
        <w:ind w:firstLine="510"/>
        <w:rPr>
          <w:rFonts w:hint="eastAsia"/>
        </w:rPr>
      </w:pPr>
      <w:r>
        <w:rPr>
          <w:rFonts w:hint="eastAsia"/>
        </w:rPr>
        <w:t xml:space="preserve">523.  </w:t>
      </w:r>
      <w:r>
        <w:rPr>
          <w:rFonts w:hint="eastAsia"/>
        </w:rPr>
        <w:t>委员会欢迎</w:t>
      </w:r>
      <w:r>
        <w:rPr>
          <w:rFonts w:hint="eastAsia"/>
        </w:rPr>
        <w:t>1995</w:t>
      </w:r>
      <w:r>
        <w:rPr>
          <w:rFonts w:hint="eastAsia"/>
        </w:rPr>
        <w:t>年建立的妇女、儿童和社会福利事务部。</w:t>
      </w:r>
    </w:p>
    <w:p w:rsidR="00000000" w:rsidRDefault="00000000">
      <w:pPr>
        <w:ind w:firstLine="510"/>
        <w:rPr>
          <w:rFonts w:hint="eastAsia"/>
        </w:rPr>
      </w:pPr>
      <w:r>
        <w:rPr>
          <w:rFonts w:hint="eastAsia"/>
        </w:rPr>
        <w:t xml:space="preserve">524.  </w:t>
      </w:r>
      <w:r>
        <w:rPr>
          <w:rFonts w:hint="eastAsia"/>
        </w:rPr>
        <w:t>委员会满意地注意到，通过了禁止贩运妇女和儿童的《反贩运法》以及为此，在全国和区域各级落实这类措施的情况。</w:t>
      </w:r>
    </w:p>
    <w:p w:rsidR="00000000" w:rsidRDefault="00000000">
      <w:pPr>
        <w:ind w:firstLine="510"/>
        <w:rPr>
          <w:rFonts w:hint="eastAsia"/>
        </w:rPr>
      </w:pPr>
      <w:r>
        <w:rPr>
          <w:rFonts w:hint="eastAsia"/>
        </w:rPr>
        <w:t xml:space="preserve">525.  </w:t>
      </w:r>
      <w:r>
        <w:rPr>
          <w:rFonts w:hint="eastAsia"/>
        </w:rPr>
        <w:t>委员会欢迎于</w:t>
      </w:r>
      <w:r>
        <w:rPr>
          <w:rFonts w:hint="eastAsia"/>
        </w:rPr>
        <w:t>2000</w:t>
      </w:r>
      <w:r>
        <w:rPr>
          <w:rFonts w:hint="eastAsia"/>
        </w:rPr>
        <w:t>年废除了</w:t>
      </w:r>
      <w:r>
        <w:t>Kamaiya</w:t>
      </w:r>
      <w:r>
        <w:rPr>
          <w:rFonts w:hint="eastAsia"/>
        </w:rPr>
        <w:t>制度，即农业包身工制度。</w:t>
      </w:r>
    </w:p>
    <w:p w:rsidR="00000000" w:rsidRDefault="00000000">
      <w:pPr>
        <w:spacing w:after="320"/>
        <w:ind w:firstLine="510"/>
        <w:rPr>
          <w:rFonts w:hint="eastAsia"/>
        </w:rPr>
      </w:pPr>
      <w:r>
        <w:rPr>
          <w:rFonts w:hint="eastAsia"/>
        </w:rPr>
        <w:t xml:space="preserve">526.  </w:t>
      </w:r>
      <w:r>
        <w:rPr>
          <w:rFonts w:hint="eastAsia"/>
        </w:rPr>
        <w:t>委员会注意到缔约国采取措施废除了</w:t>
      </w:r>
      <w:r>
        <w:t>Badi</w:t>
      </w:r>
      <w:r>
        <w:rPr>
          <w:rFonts w:hint="eastAsia"/>
        </w:rPr>
        <w:t>种姓中一夫多妻制、嫁妆习俗、</w:t>
      </w:r>
      <w:r>
        <w:t>deuki</w:t>
      </w:r>
      <w:r>
        <w:rPr>
          <w:rFonts w:hint="eastAsia"/>
        </w:rPr>
        <w:t>习俗</w:t>
      </w:r>
      <w:r>
        <w:rPr>
          <w:rFonts w:hint="eastAsia"/>
        </w:rPr>
        <w:t>(</w:t>
      </w:r>
      <w:r>
        <w:rPr>
          <w:rFonts w:hint="eastAsia"/>
        </w:rPr>
        <w:t>即按照传统将女孩奉献给男女神；即使女孩成为“寺庙妓女”</w:t>
      </w:r>
      <w:r>
        <w:rPr>
          <w:rFonts w:hint="eastAsia"/>
        </w:rPr>
        <w:t>)</w:t>
      </w:r>
      <w:r>
        <w:rPr>
          <w:rFonts w:hint="eastAsia"/>
        </w:rPr>
        <w:t>的风俗</w:t>
      </w:r>
      <w:r>
        <w:rPr>
          <w:rFonts w:hint="eastAsia"/>
        </w:rPr>
        <w:t>)</w:t>
      </w:r>
      <w:r>
        <w:rPr>
          <w:rFonts w:hint="eastAsia"/>
        </w:rPr>
        <w:t>和卖淫现象。</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ind w:firstLine="510"/>
        <w:rPr>
          <w:rFonts w:hint="eastAsia"/>
        </w:rPr>
      </w:pPr>
      <w:r>
        <w:rPr>
          <w:rFonts w:hint="eastAsia"/>
        </w:rPr>
        <w:t xml:space="preserve">527.  </w:t>
      </w:r>
      <w:r>
        <w:rPr>
          <w:rFonts w:hint="eastAsia"/>
        </w:rPr>
        <w:t>委员会注意到缔约国在努力履行《公约》规定义务时遇到了以下各因素的阻碍：高人口增长率、经济增长放缓、外债、该国采纳的结构调整方案造成的某些方面影响以及毛主义者的反叛行动；这些因素均不利地影响了该国人口，特别是社会中最易受害和遭排斥最严重的群体享有经济、社会、文化权利。</w:t>
      </w:r>
    </w:p>
    <w:p w:rsidR="00000000" w:rsidRDefault="00000000">
      <w:pPr>
        <w:ind w:firstLine="510"/>
        <w:rPr>
          <w:rFonts w:hint="eastAsia"/>
        </w:rPr>
      </w:pPr>
      <w:r>
        <w:rPr>
          <w:rFonts w:hint="eastAsia"/>
        </w:rPr>
        <w:t xml:space="preserve">528.  </w:t>
      </w:r>
      <w:r>
        <w:rPr>
          <w:rFonts w:hint="eastAsia"/>
        </w:rPr>
        <w:t>委员会也承认，在尼泊尔境内普遍盛行的某些传统习俗继续妨碍妇女和女孩享有《公约》所列权利。</w:t>
      </w:r>
    </w:p>
    <w:p w:rsidR="00000000" w:rsidRDefault="00000000">
      <w:pPr>
        <w:ind w:firstLine="510"/>
        <w:rPr>
          <w:rFonts w:hint="eastAsia"/>
        </w:rPr>
      </w:pPr>
      <w:r>
        <w:rPr>
          <w:rFonts w:hint="eastAsia"/>
        </w:rPr>
        <w:t xml:space="preserve">529.  </w:t>
      </w:r>
      <w:r>
        <w:rPr>
          <w:rFonts w:hint="eastAsia"/>
        </w:rPr>
        <w:t>委员会注意到，缔约国的国民经济严重地依赖农业。</w:t>
      </w:r>
    </w:p>
    <w:p w:rsidR="00000000" w:rsidRDefault="00000000">
      <w:pPr>
        <w:pStyle w:val="Heading3"/>
        <w:spacing w:before="320" w:after="160" w:line="480" w:lineRule="auto"/>
        <w:rPr>
          <w:rFonts w:hint="eastAsia"/>
        </w:rPr>
      </w:pPr>
      <w:r>
        <w:rPr>
          <w:rFonts w:hint="eastAsia"/>
          <w:u w:val="none"/>
        </w:rPr>
        <w:t xml:space="preserve">D.  </w:t>
      </w:r>
      <w:r>
        <w:rPr>
          <w:rFonts w:hint="eastAsia"/>
        </w:rPr>
        <w:t>主要关注问题</w:t>
      </w:r>
    </w:p>
    <w:p w:rsidR="00000000" w:rsidRDefault="00000000">
      <w:pPr>
        <w:ind w:firstLine="510"/>
        <w:rPr>
          <w:rFonts w:hint="eastAsia"/>
        </w:rPr>
      </w:pPr>
      <w:r>
        <w:rPr>
          <w:rFonts w:hint="eastAsia"/>
        </w:rPr>
        <w:t xml:space="preserve">530.  </w:t>
      </w:r>
      <w:r>
        <w:rPr>
          <w:rFonts w:hint="eastAsia"/>
        </w:rPr>
        <w:t>《公约》在缔约国国内法律体制中地位不明确以及缺乏与《公约》所列任何权利相关案例法，委员会对此种情况感到遗憾。</w:t>
      </w:r>
    </w:p>
    <w:p w:rsidR="00000000" w:rsidRDefault="00000000">
      <w:pPr>
        <w:ind w:firstLine="510"/>
        <w:rPr>
          <w:rFonts w:hint="eastAsia"/>
        </w:rPr>
      </w:pPr>
      <w:r>
        <w:rPr>
          <w:rFonts w:hint="eastAsia"/>
        </w:rPr>
        <w:t xml:space="preserve">531.  </w:t>
      </w:r>
      <w:r>
        <w:rPr>
          <w:rFonts w:hint="eastAsia"/>
        </w:rPr>
        <w:t>委员会注意到，缔约国就若干人权问题通过了一系列计划，然而，遗憾感到，尚未确立起衡量基准，以检测所取得成就的幅度或程度。</w:t>
      </w:r>
    </w:p>
    <w:p w:rsidR="00000000" w:rsidRDefault="00000000">
      <w:pPr>
        <w:ind w:firstLine="510"/>
        <w:rPr>
          <w:rFonts w:hint="eastAsia"/>
        </w:rPr>
      </w:pPr>
      <w:r>
        <w:rPr>
          <w:rFonts w:hint="eastAsia"/>
        </w:rPr>
        <w:t xml:space="preserve">532.  </w:t>
      </w:r>
      <w:r>
        <w:rPr>
          <w:rFonts w:hint="eastAsia"/>
        </w:rPr>
        <w:t>委员会对尼泊尔，尤其对乡村地区的极端贫困状况深感关注，乡村地区的贫困和歧视现象对妇女的危害尤为显著。在这方面，委员会注意到，第九个计划原先确定逐步将贫困率从</w:t>
      </w:r>
      <w:r>
        <w:rPr>
          <w:rFonts w:hint="eastAsia"/>
        </w:rPr>
        <w:t>42%</w:t>
      </w:r>
      <w:r>
        <w:rPr>
          <w:rFonts w:hint="eastAsia"/>
        </w:rPr>
        <w:t>削减至</w:t>
      </w:r>
      <w:r>
        <w:rPr>
          <w:rFonts w:hint="eastAsia"/>
        </w:rPr>
        <w:t>32%</w:t>
      </w:r>
      <w:r>
        <w:rPr>
          <w:rFonts w:hint="eastAsia"/>
        </w:rPr>
        <w:t>的目标未能实现。此外，委员会注意到，还尚未建立起减轻贫困问题委员会。</w:t>
      </w:r>
    </w:p>
    <w:p w:rsidR="00000000" w:rsidRDefault="00000000">
      <w:pPr>
        <w:ind w:firstLine="510"/>
        <w:rPr>
          <w:rFonts w:hint="eastAsia"/>
        </w:rPr>
      </w:pPr>
      <w:r>
        <w:rPr>
          <w:rFonts w:hint="eastAsia"/>
        </w:rPr>
        <w:t xml:space="preserve">533.  </w:t>
      </w:r>
      <w:r>
        <w:rPr>
          <w:rFonts w:hint="eastAsia"/>
        </w:rPr>
        <w:t>委员会关切地注意到，在继承权；婚姻中的财产分享、离婚、和离婚后的孩子监护以及再婚方面的制度；以及按平等的条件赋予子女国籍方面，男女之间存在着法律上的不平等。尽管法律规定保证平等权，但尼泊尔社会中男女之间实际上存在着不平等的现象，对此委员会也表示了关注。委员会还关切地注意到，在公共服务部门中妇女的代表比例低、女性文盲率高以及同工不同酬的现象。</w:t>
      </w:r>
    </w:p>
    <w:p w:rsidR="00000000" w:rsidRDefault="00000000">
      <w:pPr>
        <w:ind w:firstLine="510"/>
        <w:rPr>
          <w:rFonts w:hint="eastAsia"/>
        </w:rPr>
      </w:pPr>
      <w:r>
        <w:rPr>
          <w:rFonts w:hint="eastAsia"/>
        </w:rPr>
        <w:t xml:space="preserve">534.  </w:t>
      </w:r>
      <w:r>
        <w:rPr>
          <w:rFonts w:hint="eastAsia"/>
        </w:rPr>
        <w:t>委员会对数量众多的妇女和女孩被贩运从事卖淫的现象深感关注。在</w:t>
      </w:r>
      <w:r>
        <w:rPr>
          <w:rFonts w:hint="eastAsia"/>
        </w:rPr>
        <w:t>B</w:t>
      </w:r>
      <w:r>
        <w:t>adi</w:t>
      </w:r>
      <w:r>
        <w:rPr>
          <w:rFonts w:hint="eastAsia"/>
        </w:rPr>
        <w:t>种姓内，尤其在乡村地区的一夫多妻制和嫁妆习俗、</w:t>
      </w:r>
      <w:r>
        <w:t>deuki</w:t>
      </w:r>
      <w:r>
        <w:rPr>
          <w:rFonts w:hint="eastAsia"/>
        </w:rPr>
        <w:t>风俗以及卖淫现象，也令委员会感到遗憾。</w:t>
      </w:r>
    </w:p>
    <w:p w:rsidR="00000000" w:rsidRDefault="00000000">
      <w:pPr>
        <w:ind w:firstLine="510"/>
        <w:rPr>
          <w:rFonts w:hint="eastAsia"/>
        </w:rPr>
      </w:pPr>
      <w:r>
        <w:rPr>
          <w:rFonts w:hint="eastAsia"/>
        </w:rPr>
        <w:t xml:space="preserve">535.  </w:t>
      </w:r>
      <w:r>
        <w:rPr>
          <w:rFonts w:hint="eastAsia"/>
        </w:rPr>
        <w:t>委员会对家庭内暴力现象的高比率以及缺乏这一方面具体立法的现象感到关注。</w:t>
      </w:r>
    </w:p>
    <w:p w:rsidR="00000000" w:rsidRDefault="00000000">
      <w:pPr>
        <w:ind w:firstLine="510"/>
        <w:rPr>
          <w:rFonts w:hint="eastAsia"/>
        </w:rPr>
      </w:pPr>
      <w:r>
        <w:rPr>
          <w:rFonts w:hint="eastAsia"/>
        </w:rPr>
        <w:t xml:space="preserve">536.  </w:t>
      </w:r>
      <w:r>
        <w:rPr>
          <w:rFonts w:hint="eastAsia"/>
        </w:rPr>
        <w:t>委员会对尼泊尔境内高失业率和就业不足率的情况以及缺乏以提高技能为方向的教育感到关注。</w:t>
      </w:r>
    </w:p>
    <w:p w:rsidR="00000000" w:rsidRDefault="00000000">
      <w:pPr>
        <w:ind w:firstLine="510"/>
        <w:rPr>
          <w:rFonts w:hint="eastAsia"/>
        </w:rPr>
      </w:pPr>
      <w:r>
        <w:rPr>
          <w:rFonts w:hint="eastAsia"/>
        </w:rPr>
        <w:t xml:space="preserve">537.  </w:t>
      </w:r>
      <w:r>
        <w:rPr>
          <w:rFonts w:hint="eastAsia"/>
        </w:rPr>
        <w:t>委员会关切地指出，土地和土地改革仍未得到正确的实施，因而，租耕农的租耕契约期无保障而且大部分农民不拥有任何土地。</w:t>
      </w:r>
    </w:p>
    <w:p w:rsidR="00000000" w:rsidRDefault="00000000">
      <w:pPr>
        <w:ind w:firstLine="510"/>
        <w:rPr>
          <w:rFonts w:hint="eastAsia"/>
        </w:rPr>
      </w:pPr>
      <w:r>
        <w:rPr>
          <w:rFonts w:hint="eastAsia"/>
        </w:rPr>
        <w:t xml:space="preserve">538.  </w:t>
      </w:r>
      <w:r>
        <w:rPr>
          <w:rFonts w:hint="eastAsia"/>
        </w:rPr>
        <w:t>虽然</w:t>
      </w:r>
      <w:r>
        <w:rPr>
          <w:rFonts w:hint="eastAsia"/>
        </w:rPr>
        <w:t>2000</w:t>
      </w:r>
      <w:r>
        <w:rPr>
          <w:rFonts w:hint="eastAsia"/>
        </w:rPr>
        <w:t>年</w:t>
      </w:r>
      <w:r>
        <w:rPr>
          <w:rFonts w:hint="eastAsia"/>
        </w:rPr>
        <w:t>7</w:t>
      </w:r>
      <w:r>
        <w:rPr>
          <w:rFonts w:hint="eastAsia"/>
        </w:rPr>
        <w:t>月废除了被称之为</w:t>
      </w:r>
      <w:r>
        <w:rPr>
          <w:rFonts w:hint="eastAsia"/>
        </w:rPr>
        <w:t>K</w:t>
      </w:r>
      <w:r>
        <w:t>amaiya</w:t>
      </w:r>
      <w:r>
        <w:rPr>
          <w:rFonts w:hint="eastAsia"/>
        </w:rPr>
        <w:t>制度的农业包身工制度，但是获得自由的</w:t>
      </w:r>
      <w:r>
        <w:rPr>
          <w:rFonts w:hint="eastAsia"/>
        </w:rPr>
        <w:t>K</w:t>
      </w:r>
      <w:r>
        <w:t>amaiyas</w:t>
      </w:r>
      <w:r>
        <w:rPr>
          <w:rFonts w:hint="eastAsia"/>
        </w:rPr>
        <w:t>却面临着许多问题，包括没有住房、土地、工作以及子女受教育问题，均令委员会感到关注。</w:t>
      </w:r>
    </w:p>
    <w:p w:rsidR="00000000" w:rsidRDefault="00000000">
      <w:pPr>
        <w:ind w:firstLine="510"/>
        <w:rPr>
          <w:rFonts w:hint="eastAsia"/>
        </w:rPr>
      </w:pPr>
      <w:r>
        <w:rPr>
          <w:rFonts w:hint="eastAsia"/>
        </w:rPr>
        <w:t xml:space="preserve">539.  </w:t>
      </w:r>
      <w:r>
        <w:rPr>
          <w:rFonts w:hint="eastAsia"/>
        </w:rPr>
        <w:t>委员会关切地感到，最低工资不足于为工人及其家庭，尤其是农业部门的农工提供体面的生活水平。</w:t>
      </w:r>
    </w:p>
    <w:p w:rsidR="00000000" w:rsidRDefault="00000000">
      <w:pPr>
        <w:ind w:firstLine="510"/>
        <w:rPr>
          <w:rFonts w:hint="eastAsia"/>
        </w:rPr>
      </w:pPr>
      <w:r>
        <w:rPr>
          <w:rFonts w:hint="eastAsia"/>
        </w:rPr>
        <w:t xml:space="preserve">540.  </w:t>
      </w:r>
      <w:r>
        <w:rPr>
          <w:rFonts w:hint="eastAsia"/>
        </w:rPr>
        <w:t>委员会对缔约国未批准劳工组织《关于强迫或强制劳动的第</w:t>
      </w:r>
      <w:r>
        <w:rPr>
          <w:rFonts w:hint="eastAsia"/>
        </w:rPr>
        <w:t>29</w:t>
      </w:r>
      <w:r>
        <w:rPr>
          <w:rFonts w:hint="eastAsia"/>
        </w:rPr>
        <w:t>号公约》</w:t>
      </w:r>
      <w:r>
        <w:rPr>
          <w:rFonts w:hint="eastAsia"/>
        </w:rPr>
        <w:t>(1930</w:t>
      </w:r>
      <w:r>
        <w:rPr>
          <w:rFonts w:hint="eastAsia"/>
        </w:rPr>
        <w:t>年</w:t>
      </w:r>
      <w:r>
        <w:rPr>
          <w:rFonts w:hint="eastAsia"/>
        </w:rPr>
        <w:t>)</w:t>
      </w:r>
      <w:r>
        <w:rPr>
          <w:rFonts w:hint="eastAsia"/>
        </w:rPr>
        <w:t>、《关于工商业劳动监察的第</w:t>
      </w:r>
      <w:r>
        <w:rPr>
          <w:rFonts w:hint="eastAsia"/>
        </w:rPr>
        <w:t>81</w:t>
      </w:r>
      <w:r>
        <w:rPr>
          <w:rFonts w:hint="eastAsia"/>
        </w:rPr>
        <w:t>号公约》</w:t>
      </w:r>
      <w:r>
        <w:rPr>
          <w:rFonts w:hint="eastAsia"/>
        </w:rPr>
        <w:t>(1948</w:t>
      </w:r>
      <w:r>
        <w:rPr>
          <w:rFonts w:hint="eastAsia"/>
        </w:rPr>
        <w:t>年</w:t>
      </w:r>
      <w:r>
        <w:rPr>
          <w:rFonts w:hint="eastAsia"/>
        </w:rPr>
        <w:t>)</w:t>
      </w:r>
      <w:r>
        <w:rPr>
          <w:rFonts w:hint="eastAsia"/>
        </w:rPr>
        <w:t>、《关于结社自由和保护组织权利的第</w:t>
      </w:r>
      <w:r>
        <w:rPr>
          <w:rFonts w:hint="eastAsia"/>
        </w:rPr>
        <w:t>87</w:t>
      </w:r>
      <w:r>
        <w:rPr>
          <w:rFonts w:hint="eastAsia"/>
        </w:rPr>
        <w:t>号公约》</w:t>
      </w:r>
      <w:r>
        <w:rPr>
          <w:rFonts w:hint="eastAsia"/>
        </w:rPr>
        <w:t>(1948</w:t>
      </w:r>
      <w:r>
        <w:rPr>
          <w:rFonts w:hint="eastAsia"/>
        </w:rPr>
        <w:t>年</w:t>
      </w:r>
      <w:r>
        <w:rPr>
          <w:rFonts w:hint="eastAsia"/>
        </w:rPr>
        <w:t>)</w:t>
      </w:r>
      <w:r>
        <w:rPr>
          <w:rFonts w:hint="eastAsia"/>
        </w:rPr>
        <w:t>和《关于禁止和立即消除最恶劣形式的童工的第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，表示关注。</w:t>
      </w:r>
    </w:p>
    <w:p w:rsidR="00000000" w:rsidRDefault="00000000">
      <w:pPr>
        <w:ind w:firstLine="510"/>
        <w:rPr>
          <w:rFonts w:hint="eastAsia"/>
        </w:rPr>
      </w:pPr>
      <w:r>
        <w:rPr>
          <w:rFonts w:hint="eastAsia"/>
        </w:rPr>
        <w:t xml:space="preserve">541.  </w:t>
      </w:r>
      <w:r>
        <w:rPr>
          <w:rFonts w:hint="eastAsia"/>
        </w:rPr>
        <w:t>缔约国遗憾地感到，现有立法中列有一些规定，可以“道德败坏”这个未经充分确切界定且可导致任意解释的术语为凭据，构成撤职、解雇公务员或吊消其求职资格的有效理由。</w:t>
      </w:r>
    </w:p>
    <w:p w:rsidR="00000000" w:rsidRDefault="00000000">
      <w:pPr>
        <w:ind w:firstLine="510"/>
        <w:rPr>
          <w:rFonts w:hint="eastAsia"/>
        </w:rPr>
      </w:pPr>
      <w:r>
        <w:rPr>
          <w:rFonts w:hint="eastAsia"/>
        </w:rPr>
        <w:t xml:space="preserve">542.  </w:t>
      </w:r>
      <w:r>
        <w:rPr>
          <w:rFonts w:hint="eastAsia"/>
        </w:rPr>
        <w:t>委员会对尼泊尔境内，尤其是乡村地区童工较多感到关注。</w:t>
      </w:r>
    </w:p>
    <w:p w:rsidR="00000000" w:rsidRDefault="00000000">
      <w:pPr>
        <w:ind w:firstLine="510"/>
        <w:rPr>
          <w:rFonts w:hint="eastAsia"/>
        </w:rPr>
      </w:pPr>
      <w:r>
        <w:rPr>
          <w:rFonts w:hint="eastAsia"/>
        </w:rPr>
        <w:t xml:space="preserve">543.  </w:t>
      </w:r>
      <w:r>
        <w:rPr>
          <w:rFonts w:hint="eastAsia"/>
        </w:rPr>
        <w:t>委员会遗憾地注意到</w:t>
      </w:r>
      <w:r>
        <w:rPr>
          <w:rFonts w:hint="eastAsia"/>
        </w:rPr>
        <w:t>29%</w:t>
      </w:r>
      <w:r>
        <w:rPr>
          <w:rFonts w:hint="eastAsia"/>
        </w:rPr>
        <w:t>的人口没有安全饮用水、</w:t>
      </w:r>
      <w:r>
        <w:rPr>
          <w:rFonts w:hint="eastAsia"/>
        </w:rPr>
        <w:t>90%</w:t>
      </w:r>
      <w:r>
        <w:rPr>
          <w:rFonts w:hint="eastAsia"/>
        </w:rPr>
        <w:t>得不到保健服务，和</w:t>
      </w:r>
      <w:r>
        <w:rPr>
          <w:rFonts w:hint="eastAsia"/>
        </w:rPr>
        <w:t>84%</w:t>
      </w:r>
      <w:r>
        <w:rPr>
          <w:rFonts w:hint="eastAsia"/>
        </w:rPr>
        <w:t>没有卫生设施。</w:t>
      </w:r>
    </w:p>
    <w:p w:rsidR="00000000" w:rsidRDefault="00000000">
      <w:pPr>
        <w:ind w:firstLine="510"/>
        <w:rPr>
          <w:rFonts w:hint="eastAsia"/>
        </w:rPr>
      </w:pPr>
      <w:r>
        <w:rPr>
          <w:rFonts w:hint="eastAsia"/>
        </w:rPr>
        <w:t xml:space="preserve">544.  </w:t>
      </w:r>
      <w:r>
        <w:rPr>
          <w:rFonts w:hint="eastAsia"/>
        </w:rPr>
        <w:t>对于一些强迫迁离的情况，诸如因</w:t>
      </w:r>
      <w:r>
        <w:t>Kulekhani</w:t>
      </w:r>
      <w:r>
        <w:rPr>
          <w:rFonts w:hint="eastAsia"/>
        </w:rPr>
        <w:t>和</w:t>
      </w:r>
      <w:r>
        <w:t>Marshyangdi</w:t>
      </w:r>
      <w:r>
        <w:rPr>
          <w:rFonts w:hint="eastAsia"/>
        </w:rPr>
        <w:t>水力发电工程而被迁离的人们，既得不到充分的赔偿，也未采取适当重新安置措施的情况，委员会感到关注。</w:t>
      </w:r>
    </w:p>
    <w:p w:rsidR="00000000" w:rsidRDefault="00000000">
      <w:pPr>
        <w:ind w:firstLine="510"/>
        <w:rPr>
          <w:rFonts w:hint="eastAsia"/>
        </w:rPr>
      </w:pPr>
      <w:r>
        <w:rPr>
          <w:rFonts w:hint="eastAsia"/>
        </w:rPr>
        <w:t xml:space="preserve">545.  </w:t>
      </w:r>
      <w:r>
        <w:rPr>
          <w:rFonts w:hint="eastAsia"/>
        </w:rPr>
        <w:t>委员会关切地注意到，当局只承认</w:t>
      </w:r>
      <w:r>
        <w:rPr>
          <w:rFonts w:hint="eastAsia"/>
        </w:rPr>
        <w:t>1990</w:t>
      </w:r>
      <w:r>
        <w:rPr>
          <w:rFonts w:hint="eastAsia"/>
        </w:rPr>
        <w:t>年之前抵达尼泊尔境内的西藏人和不丹人为难民。委员会还指出，虽然西藏难民得到适当的待遇，而不丹难民却不允许从事工作，不准他们走出难民营自由地行动，而且不享有与尼泊尔公民同样的保健和教育设施。</w:t>
      </w:r>
    </w:p>
    <w:p w:rsidR="00000000" w:rsidRDefault="00000000">
      <w:pPr>
        <w:ind w:firstLine="510"/>
        <w:rPr>
          <w:rFonts w:hint="eastAsia"/>
        </w:rPr>
      </w:pPr>
      <w:r>
        <w:rPr>
          <w:rFonts w:hint="eastAsia"/>
        </w:rPr>
        <w:t xml:space="preserve">546.  </w:t>
      </w:r>
      <w:r>
        <w:rPr>
          <w:rFonts w:hint="eastAsia"/>
        </w:rPr>
        <w:t>委员会关切地注意到，缔约国未加入</w:t>
      </w:r>
      <w:r>
        <w:rPr>
          <w:rFonts w:hint="eastAsia"/>
        </w:rPr>
        <w:t>1951</w:t>
      </w:r>
      <w:r>
        <w:rPr>
          <w:rFonts w:hint="eastAsia"/>
        </w:rPr>
        <w:t>年《关于难民地位的公约》及其</w:t>
      </w:r>
      <w:r>
        <w:rPr>
          <w:rFonts w:hint="eastAsia"/>
        </w:rPr>
        <w:t>1967</w:t>
      </w:r>
      <w:r>
        <w:rPr>
          <w:rFonts w:hint="eastAsia"/>
        </w:rPr>
        <w:t>年《关于难民地位的议定书》、</w:t>
      </w:r>
      <w:r>
        <w:rPr>
          <w:rFonts w:hint="eastAsia"/>
        </w:rPr>
        <w:t>1954</w:t>
      </w:r>
      <w:r>
        <w:rPr>
          <w:rFonts w:hint="eastAsia"/>
        </w:rPr>
        <w:t>年《关于无国籍人地位的公约》，或</w:t>
      </w:r>
      <w:r>
        <w:rPr>
          <w:rFonts w:hint="eastAsia"/>
        </w:rPr>
        <w:t>1961</w:t>
      </w:r>
      <w:r>
        <w:rPr>
          <w:rFonts w:hint="eastAsia"/>
        </w:rPr>
        <w:t>年《减少无国籍状态公约》。委员会还指出，尼泊尔当局没有处理无人陪伴难民儿童问题的机制。</w:t>
      </w:r>
    </w:p>
    <w:p w:rsidR="00000000" w:rsidRDefault="00000000">
      <w:pPr>
        <w:ind w:firstLine="510"/>
        <w:rPr>
          <w:rFonts w:hint="eastAsia"/>
        </w:rPr>
      </w:pPr>
      <w:r>
        <w:rPr>
          <w:rFonts w:hint="eastAsia"/>
        </w:rPr>
        <w:t xml:space="preserve">547.  </w:t>
      </w:r>
      <w:r>
        <w:rPr>
          <w:rFonts w:hint="eastAsia"/>
        </w:rPr>
        <w:t>委员会对于婴儿和儿童死亡率，尤其是乡村地区婴儿和儿童高死亡率感到关注。委员会进一步指出，乡村地区的许多儿童营养不良。</w:t>
      </w:r>
    </w:p>
    <w:p w:rsidR="00000000" w:rsidRDefault="00000000">
      <w:pPr>
        <w:ind w:firstLine="510"/>
        <w:rPr>
          <w:rFonts w:hint="eastAsia"/>
        </w:rPr>
      </w:pPr>
      <w:r>
        <w:rPr>
          <w:rFonts w:hint="eastAsia"/>
        </w:rPr>
        <w:t xml:space="preserve">548.  </w:t>
      </w:r>
      <w:r>
        <w:rPr>
          <w:rFonts w:hint="eastAsia"/>
        </w:rPr>
        <w:t>委员会深感关切地指出，主要由于缺乏安全和合法的堕胎措施，孕妇死亡率，尤其乡村地区死亡率较高，而且尼泊尔的女性预期寿命比男性预期寿命短。</w:t>
      </w:r>
    </w:p>
    <w:p w:rsidR="00000000" w:rsidRDefault="00000000">
      <w:pPr>
        <w:ind w:firstLine="510"/>
        <w:rPr>
          <w:rFonts w:hint="eastAsia"/>
        </w:rPr>
      </w:pPr>
      <w:r>
        <w:rPr>
          <w:rFonts w:hint="eastAsia"/>
        </w:rPr>
        <w:t xml:space="preserve">549.  </w:t>
      </w:r>
      <w:r>
        <w:rPr>
          <w:rFonts w:hint="eastAsia"/>
        </w:rPr>
        <w:t>委员会感到震惊地注意到，堕胎绝对是非法的而且被认为是一项犯罪行为，可遭重刑判决，甚至也不允许危及生命的怀孕，或者因乱伦或强奸造成的怀孕堕胎。委员会还对因缺乏资金，未实施生殖和性保健方案感到遗憾。</w:t>
      </w:r>
    </w:p>
    <w:p w:rsidR="00000000" w:rsidRDefault="00000000">
      <w:pPr>
        <w:ind w:firstLine="510"/>
        <w:rPr>
          <w:rFonts w:hint="eastAsia"/>
        </w:rPr>
      </w:pPr>
      <w:r>
        <w:rPr>
          <w:rFonts w:hint="eastAsia"/>
        </w:rPr>
        <w:t xml:space="preserve">550.  </w:t>
      </w:r>
      <w:r>
        <w:rPr>
          <w:rFonts w:hint="eastAsia"/>
        </w:rPr>
        <w:t>在目前</w:t>
      </w:r>
      <w:r>
        <w:rPr>
          <w:rFonts w:hint="eastAsia"/>
        </w:rPr>
        <w:t>1997</w:t>
      </w:r>
      <w:r>
        <w:rPr>
          <w:rFonts w:hint="eastAsia"/>
        </w:rPr>
        <w:t>年至</w:t>
      </w:r>
      <w:r>
        <w:rPr>
          <w:rFonts w:hint="eastAsia"/>
        </w:rPr>
        <w:t>2017</w:t>
      </w:r>
      <w:r>
        <w:rPr>
          <w:rFonts w:hint="eastAsia"/>
        </w:rPr>
        <w:t>年期间全国保健计划下，在制订符合结构调整方案的全国保健体制方面，国家作用被削减的状况，令委员会感到关注。委员会还注意到，尼泊尔的精神保健服务不足，而且各社区均无精神保健方案。</w:t>
      </w:r>
    </w:p>
    <w:p w:rsidR="00000000" w:rsidRDefault="00000000">
      <w:pPr>
        <w:ind w:firstLine="510"/>
        <w:rPr>
          <w:rFonts w:hint="eastAsia"/>
        </w:rPr>
      </w:pPr>
      <w:r>
        <w:rPr>
          <w:rFonts w:hint="eastAsia"/>
        </w:rPr>
        <w:t xml:space="preserve">551.  </w:t>
      </w:r>
      <w:r>
        <w:rPr>
          <w:rFonts w:hint="eastAsia"/>
        </w:rPr>
        <w:t>由于性商业化和贩卖妇女和儿童以及性旅游，缔约国境内艾滋病毒</w:t>
      </w:r>
      <w:r>
        <w:rPr>
          <w:rFonts w:hint="eastAsia"/>
        </w:rPr>
        <w:t>/</w:t>
      </w:r>
      <w:r>
        <w:rPr>
          <w:rFonts w:hint="eastAsia"/>
        </w:rPr>
        <w:t>艾滋病以惊人速度传播的状况，令委员会深感关注。</w:t>
      </w:r>
    </w:p>
    <w:p w:rsidR="00000000" w:rsidRDefault="00000000">
      <w:pPr>
        <w:spacing w:after="320"/>
        <w:ind w:firstLine="510"/>
        <w:rPr>
          <w:rFonts w:hint="eastAsia"/>
        </w:rPr>
      </w:pPr>
      <w:r>
        <w:rPr>
          <w:rFonts w:hint="eastAsia"/>
        </w:rPr>
        <w:t xml:space="preserve">552.  </w:t>
      </w:r>
      <w:r>
        <w:rPr>
          <w:rFonts w:hint="eastAsia"/>
        </w:rPr>
        <w:t>委员会注意到，缔约国虽提出了免费小学教育计划，但对这项义务教育政策未得到落实感到关注。委员会还注意到，在小学招生中，男女孩比例的差距甚大、学生中高度的辍学率以及公共学校教育质量低的状况。</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ind w:firstLine="510"/>
        <w:rPr>
          <w:rFonts w:hint="eastAsia"/>
        </w:rPr>
      </w:pPr>
      <w:r>
        <w:rPr>
          <w:rFonts w:hint="eastAsia"/>
        </w:rPr>
        <w:t xml:space="preserve">553.  </w:t>
      </w:r>
      <w:r>
        <w:rPr>
          <w:rFonts w:hint="eastAsia"/>
        </w:rPr>
        <w:t>委员会强烈地促请缔约国确保在制订和执行有关经济、社会、文化权利方面的政策时，充分地考虑到《公约》而且法院可实际按照《公约》条款作出裁决。</w:t>
      </w:r>
    </w:p>
    <w:p w:rsidR="00000000" w:rsidRDefault="00000000">
      <w:pPr>
        <w:ind w:firstLine="510"/>
        <w:rPr>
          <w:rFonts w:hint="eastAsia"/>
        </w:rPr>
      </w:pPr>
      <w:r>
        <w:rPr>
          <w:rFonts w:hint="eastAsia"/>
        </w:rPr>
        <w:t xml:space="preserve">554.  </w:t>
      </w:r>
      <w:r>
        <w:rPr>
          <w:rFonts w:hint="eastAsia"/>
        </w:rPr>
        <w:t>委员会强烈地建议尼泊尔在与国际金融机构，诸如货币基金组织、世界银行和世贸组织进行所有各方面的谈判时考虑到根据公约所承担的义务，以确保经济、社会和文化权利，尤其是最脆弱群体的权利得到应有的保护。</w:t>
      </w:r>
    </w:p>
    <w:p w:rsidR="00000000" w:rsidRDefault="00000000">
      <w:pPr>
        <w:ind w:firstLine="510"/>
        <w:rPr>
          <w:rFonts w:hint="eastAsia"/>
        </w:rPr>
      </w:pPr>
      <w:r>
        <w:rPr>
          <w:rFonts w:hint="eastAsia"/>
        </w:rPr>
        <w:t xml:space="preserve">555.  </w:t>
      </w:r>
      <w:r>
        <w:rPr>
          <w:rFonts w:hint="eastAsia"/>
        </w:rPr>
        <w:t>委员会促请缔约国根据《维也纳宣言和行动纲领》以及在参与、公开和咨商进程下，制定一项列入经济、社会、文化权利的全国人权行动计划。委员会还请缔约国在其第二份定期报告中附上一份上述计划。</w:t>
      </w:r>
    </w:p>
    <w:p w:rsidR="00000000" w:rsidRDefault="00000000">
      <w:pPr>
        <w:ind w:firstLine="510"/>
        <w:rPr>
          <w:rFonts w:hint="eastAsia"/>
        </w:rPr>
      </w:pPr>
      <w:r>
        <w:rPr>
          <w:rFonts w:hint="eastAsia"/>
        </w:rPr>
        <w:t xml:space="preserve">556.  </w:t>
      </w:r>
      <w:r>
        <w:rPr>
          <w:rFonts w:hint="eastAsia"/>
        </w:rPr>
        <w:t>委员会鼓励缔约国确保全国人权委员会不仅集中关注公民权利和政治权利，而且也同样注重和关注经济、社会、文化权利问题。</w:t>
      </w:r>
    </w:p>
    <w:p w:rsidR="00000000" w:rsidRDefault="00000000">
      <w:pPr>
        <w:ind w:firstLine="510"/>
        <w:rPr>
          <w:rFonts w:hint="eastAsia"/>
        </w:rPr>
      </w:pPr>
      <w:r>
        <w:rPr>
          <w:rFonts w:hint="eastAsia"/>
        </w:rPr>
        <w:t xml:space="preserve">557.  </w:t>
      </w:r>
      <w:r>
        <w:rPr>
          <w:rFonts w:hint="eastAsia"/>
        </w:rPr>
        <w:t>委员会建议，尼泊尔在有关减轻贫困的政策、方案和项目中明确地考虑到《公约》。委员会还建议，缔约国建立国家减轻贫困事务委员会。在这方面请缔约国参考委员会</w:t>
      </w:r>
      <w:r>
        <w:rPr>
          <w:rFonts w:hint="eastAsia"/>
        </w:rPr>
        <w:t>2001</w:t>
      </w:r>
      <w:r>
        <w:rPr>
          <w:rFonts w:hint="eastAsia"/>
        </w:rPr>
        <w:t>年</w:t>
      </w:r>
      <w:r>
        <w:rPr>
          <w:rFonts w:hint="eastAsia"/>
        </w:rPr>
        <w:t>5</w:t>
      </w:r>
      <w:r>
        <w:rPr>
          <w:rFonts w:hint="eastAsia"/>
        </w:rPr>
        <w:t>月</w:t>
      </w:r>
      <w:r>
        <w:rPr>
          <w:rFonts w:hint="eastAsia"/>
        </w:rPr>
        <w:t>4</w:t>
      </w:r>
      <w:r>
        <w:rPr>
          <w:rFonts w:hint="eastAsia"/>
        </w:rPr>
        <w:t>日通过的关于贫困与《经济、社会、文化权利国际公约》的声明</w:t>
      </w:r>
      <w:r>
        <w:rPr>
          <w:rFonts w:hint="eastAsia"/>
        </w:rPr>
        <w:t>(</w:t>
      </w:r>
      <w:r>
        <w:rPr>
          <w:rFonts w:hint="eastAsia"/>
        </w:rPr>
        <w:t>见下文附件七</w:t>
      </w:r>
      <w:r>
        <w:rPr>
          <w:rFonts w:hint="eastAsia"/>
        </w:rPr>
        <w:t>)</w:t>
      </w:r>
      <w:r>
        <w:rPr>
          <w:rFonts w:hint="eastAsia"/>
        </w:rPr>
        <w:t>。</w:t>
      </w:r>
    </w:p>
    <w:p w:rsidR="00000000" w:rsidRDefault="00000000">
      <w:pPr>
        <w:ind w:firstLine="510"/>
        <w:rPr>
          <w:rFonts w:hint="eastAsia"/>
        </w:rPr>
      </w:pPr>
      <w:r>
        <w:rPr>
          <w:rFonts w:hint="eastAsia"/>
        </w:rPr>
        <w:t xml:space="preserve">558.  </w:t>
      </w:r>
      <w:r>
        <w:rPr>
          <w:rFonts w:hint="eastAsia"/>
        </w:rPr>
        <w:t>委员会促请缔约国更为积极地落实有关性别平等的现行立法并且在立法中列入性别平等的观点，以期确保男女之间，尤其在家庭、就业、劳动条件和公共服务部门和行政部门的代表性方面有更高程度的平等。</w:t>
      </w:r>
    </w:p>
    <w:p w:rsidR="00000000" w:rsidRDefault="00000000">
      <w:pPr>
        <w:widowControl w:val="0"/>
        <w:ind w:firstLine="510"/>
        <w:rPr>
          <w:rFonts w:hint="eastAsia"/>
        </w:rPr>
      </w:pPr>
      <w:r>
        <w:rPr>
          <w:rFonts w:hint="eastAsia"/>
        </w:rPr>
        <w:t xml:space="preserve">559.  </w:t>
      </w:r>
      <w:r>
        <w:rPr>
          <w:rFonts w:hint="eastAsia"/>
        </w:rPr>
        <w:t>委员会促请缔约国颁布和实施针对下列习俗的立法，禁止诸如</w:t>
      </w:r>
      <w:r>
        <w:t>Badi</w:t>
      </w:r>
      <w:r>
        <w:rPr>
          <w:rFonts w:hint="eastAsia"/>
        </w:rPr>
        <w:t>种姓中的一夫多妻制、嫁妆习俗、</w:t>
      </w:r>
      <w:r>
        <w:t>deuki</w:t>
      </w:r>
      <w:r>
        <w:rPr>
          <w:rFonts w:hint="eastAsia"/>
        </w:rPr>
        <w:t>风俗和卖淫现象，以及限制妇女拥有土地和家庭资产这种侵犯妇女和女孩人权的陈规陋习，并采取措施通过一切手段包括全国教育方案，抵制这种陈规陋习。</w:t>
      </w:r>
    </w:p>
    <w:p w:rsidR="00000000" w:rsidRDefault="00000000">
      <w:pPr>
        <w:ind w:firstLine="510"/>
        <w:rPr>
          <w:rFonts w:hint="eastAsia"/>
        </w:rPr>
      </w:pPr>
      <w:r>
        <w:rPr>
          <w:rFonts w:hint="eastAsia"/>
        </w:rPr>
        <w:t xml:space="preserve">560.  </w:t>
      </w:r>
      <w:r>
        <w:rPr>
          <w:rFonts w:hint="eastAsia"/>
        </w:rPr>
        <w:t>委员会建议缔约国通过有关禁止家庭内侵害妇女和儿童暴力的具体立法。</w:t>
      </w:r>
    </w:p>
    <w:p w:rsidR="00000000" w:rsidRDefault="00000000">
      <w:pPr>
        <w:ind w:firstLine="510"/>
        <w:rPr>
          <w:rFonts w:hint="eastAsia"/>
        </w:rPr>
      </w:pPr>
      <w:r>
        <w:rPr>
          <w:rFonts w:hint="eastAsia"/>
        </w:rPr>
        <w:t xml:space="preserve">561.  </w:t>
      </w:r>
      <w:r>
        <w:rPr>
          <w:rFonts w:hint="eastAsia"/>
        </w:rPr>
        <w:t>委员会建议缔约国以有效的方式实施其法律并建立起行政机制和监督制度，防止和制止贩运妇女和儿童。委员会还建议增强措施，以允许遭贩运妇女的返回、恢复和与社会的重新融合。</w:t>
      </w:r>
    </w:p>
    <w:p w:rsidR="00000000" w:rsidRDefault="00000000">
      <w:pPr>
        <w:ind w:firstLine="510"/>
        <w:rPr>
          <w:rFonts w:hint="eastAsia"/>
        </w:rPr>
      </w:pPr>
      <w:r>
        <w:rPr>
          <w:rFonts w:hint="eastAsia"/>
        </w:rPr>
        <w:t xml:space="preserve">562.  </w:t>
      </w:r>
      <w:r>
        <w:rPr>
          <w:rFonts w:hint="eastAsia"/>
        </w:rPr>
        <w:t>委员会促请缔约国有效地实施铲除歧视的立法或方案，尤其是落实属于</w:t>
      </w:r>
      <w:r>
        <w:t>Dalits</w:t>
      </w:r>
      <w:r>
        <w:rPr>
          <w:rFonts w:hint="eastAsia"/>
        </w:rPr>
        <w:t>和获得自由的</w:t>
      </w:r>
      <w:r>
        <w:t>Kamaiyas</w:t>
      </w:r>
      <w:r>
        <w:rPr>
          <w:rFonts w:hint="eastAsia"/>
        </w:rPr>
        <w:t>的人的住房、工作和教育权利。</w:t>
      </w:r>
    </w:p>
    <w:p w:rsidR="00000000" w:rsidRDefault="00000000">
      <w:pPr>
        <w:ind w:firstLine="510"/>
        <w:rPr>
          <w:rFonts w:hint="eastAsia"/>
        </w:rPr>
      </w:pPr>
      <w:r>
        <w:rPr>
          <w:rFonts w:hint="eastAsia"/>
        </w:rPr>
        <w:t xml:space="preserve">563.  </w:t>
      </w:r>
      <w:r>
        <w:rPr>
          <w:rFonts w:hint="eastAsia"/>
        </w:rPr>
        <w:t>委员会建议，缔约国采取有效的行动，除其他方面外，尤其在农业部门开展以技能为方向的教育和培训，削减失业率。</w:t>
      </w:r>
    </w:p>
    <w:p w:rsidR="00000000" w:rsidRDefault="00000000">
      <w:pPr>
        <w:ind w:firstLine="510"/>
        <w:rPr>
          <w:rFonts w:hint="eastAsia"/>
        </w:rPr>
      </w:pPr>
      <w:r>
        <w:rPr>
          <w:rFonts w:hint="eastAsia"/>
        </w:rPr>
        <w:t xml:space="preserve">564.  </w:t>
      </w:r>
      <w:r>
        <w:rPr>
          <w:rFonts w:hint="eastAsia"/>
        </w:rPr>
        <w:t>委员会建议缔约国审查其立法，并采取一切适当的措施以期继续实行土地改革并解决土地租赁期问题。</w:t>
      </w:r>
    </w:p>
    <w:p w:rsidR="00000000" w:rsidRDefault="00000000">
      <w:pPr>
        <w:ind w:firstLine="510"/>
        <w:rPr>
          <w:rFonts w:hint="eastAsia"/>
        </w:rPr>
      </w:pPr>
      <w:r>
        <w:rPr>
          <w:rFonts w:hint="eastAsia"/>
        </w:rPr>
        <w:t xml:space="preserve">565.  </w:t>
      </w:r>
      <w:r>
        <w:rPr>
          <w:rFonts w:hint="eastAsia"/>
        </w:rPr>
        <w:t>委员会建议依缔约国境内享有适当生活水平的标准为基础，制订出最低工资，尤其是制订出从事农业部门工作的最低工资。</w:t>
      </w:r>
    </w:p>
    <w:p w:rsidR="00000000" w:rsidRDefault="00000000">
      <w:pPr>
        <w:ind w:firstLine="510"/>
        <w:rPr>
          <w:rFonts w:hint="eastAsia"/>
        </w:rPr>
      </w:pPr>
      <w:r>
        <w:rPr>
          <w:rFonts w:hint="eastAsia"/>
        </w:rPr>
        <w:t xml:space="preserve">566.  </w:t>
      </w:r>
      <w:r>
        <w:rPr>
          <w:rFonts w:hint="eastAsia"/>
        </w:rPr>
        <w:t>委员会强烈建议，缔约国批准劳工组织所有相关的公约，尤其是《关于强迫或强制劳动的第</w:t>
      </w:r>
      <w:r>
        <w:rPr>
          <w:rFonts w:hint="eastAsia"/>
        </w:rPr>
        <w:t>29</w:t>
      </w:r>
      <w:r>
        <w:rPr>
          <w:rFonts w:hint="eastAsia"/>
        </w:rPr>
        <w:t>号公约》</w:t>
      </w:r>
      <w:r>
        <w:rPr>
          <w:rFonts w:hint="eastAsia"/>
        </w:rPr>
        <w:t>(1930</w:t>
      </w:r>
      <w:r>
        <w:rPr>
          <w:rFonts w:hint="eastAsia"/>
        </w:rPr>
        <w:t>年</w:t>
      </w:r>
      <w:r>
        <w:rPr>
          <w:rFonts w:hint="eastAsia"/>
        </w:rPr>
        <w:t>)</w:t>
      </w:r>
      <w:r>
        <w:rPr>
          <w:rFonts w:hint="eastAsia"/>
        </w:rPr>
        <w:t>、《关于工商业劳动监察的第</w:t>
      </w:r>
      <w:r>
        <w:rPr>
          <w:rFonts w:hint="eastAsia"/>
        </w:rPr>
        <w:t>81</w:t>
      </w:r>
      <w:r>
        <w:rPr>
          <w:rFonts w:hint="eastAsia"/>
        </w:rPr>
        <w:t>号公约》</w:t>
      </w:r>
      <w:r>
        <w:rPr>
          <w:rFonts w:hint="eastAsia"/>
        </w:rPr>
        <w:t>(1947</w:t>
      </w:r>
      <w:r>
        <w:rPr>
          <w:rFonts w:hint="eastAsia"/>
        </w:rPr>
        <w:t>年</w:t>
      </w:r>
      <w:r>
        <w:rPr>
          <w:rFonts w:hint="eastAsia"/>
        </w:rPr>
        <w:t>)</w:t>
      </w:r>
      <w:r>
        <w:rPr>
          <w:rFonts w:hint="eastAsia"/>
        </w:rPr>
        <w:t>和《关于结社自由和组织权利的第</w:t>
      </w:r>
      <w:r>
        <w:rPr>
          <w:rFonts w:hint="eastAsia"/>
        </w:rPr>
        <w:t>87</w:t>
      </w:r>
      <w:r>
        <w:rPr>
          <w:rFonts w:hint="eastAsia"/>
        </w:rPr>
        <w:t>号公约》</w:t>
      </w:r>
      <w:r>
        <w:rPr>
          <w:rFonts w:hint="eastAsia"/>
        </w:rPr>
        <w:t>(1948</w:t>
      </w:r>
      <w:r>
        <w:rPr>
          <w:rFonts w:hint="eastAsia"/>
        </w:rPr>
        <w:t>年</w:t>
      </w:r>
      <w:r>
        <w:rPr>
          <w:rFonts w:hint="eastAsia"/>
        </w:rPr>
        <w:t>)</w:t>
      </w:r>
      <w:r>
        <w:rPr>
          <w:rFonts w:hint="eastAsia"/>
        </w:rPr>
        <w:t>。</w:t>
      </w:r>
    </w:p>
    <w:p w:rsidR="00000000" w:rsidRDefault="00000000">
      <w:pPr>
        <w:ind w:firstLine="510"/>
        <w:rPr>
          <w:rFonts w:hint="eastAsia"/>
        </w:rPr>
      </w:pPr>
      <w:r>
        <w:rPr>
          <w:rFonts w:hint="eastAsia"/>
        </w:rPr>
        <w:t xml:space="preserve">567.  </w:t>
      </w:r>
      <w:r>
        <w:rPr>
          <w:rFonts w:hint="eastAsia"/>
        </w:rPr>
        <w:t>委员会促请缔约国更为确切地界定“道德败坏”一词，从而使之不可被滥用为公务员解职、解雇或吊销其谋职资格的理由。</w:t>
      </w:r>
    </w:p>
    <w:p w:rsidR="00000000" w:rsidRDefault="00000000">
      <w:pPr>
        <w:ind w:firstLine="510"/>
        <w:rPr>
          <w:rFonts w:hint="eastAsia"/>
        </w:rPr>
      </w:pPr>
      <w:r>
        <w:rPr>
          <w:rFonts w:hint="eastAsia"/>
        </w:rPr>
        <w:t xml:space="preserve">568.  </w:t>
      </w:r>
      <w:r>
        <w:rPr>
          <w:rFonts w:hint="eastAsia"/>
        </w:rPr>
        <w:t>委员会促请缔约国采取有效措施，增强有关童工的现行法律，并增强监督机制，以确保这些法律得到充分的落实，保护儿童免遭经济剥削。为此，委员会促请缔约国继续与劳工组织</w:t>
      </w:r>
      <w:r>
        <w:rPr>
          <w:rFonts w:hint="eastAsia"/>
        </w:rPr>
        <w:t>/</w:t>
      </w:r>
      <w:r>
        <w:rPr>
          <w:rFonts w:hint="eastAsia"/>
        </w:rPr>
        <w:t>消除童工国际方案合作，并考虑批准劳工组织《关于禁止和立即消除最恶劣形式童工的第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w:t>
      </w:r>
    </w:p>
    <w:p w:rsidR="00000000" w:rsidRDefault="00000000">
      <w:pPr>
        <w:ind w:firstLine="510"/>
        <w:rPr>
          <w:rFonts w:hint="eastAsia"/>
        </w:rPr>
      </w:pPr>
      <w:r>
        <w:rPr>
          <w:rFonts w:hint="eastAsia"/>
        </w:rPr>
        <w:t xml:space="preserve">569.  </w:t>
      </w:r>
      <w:r>
        <w:rPr>
          <w:rFonts w:hint="eastAsia"/>
        </w:rPr>
        <w:t>委员会建议缔约国依照委员会关于适足住房权</w:t>
      </w:r>
      <w:r>
        <w:rPr>
          <w:rFonts w:hint="eastAsia"/>
        </w:rPr>
        <w:t>(</w:t>
      </w:r>
      <w:r>
        <w:rPr>
          <w:rFonts w:hint="eastAsia"/>
        </w:rPr>
        <w:t>《公约》第十一条第一款第</w:t>
      </w:r>
      <w:r>
        <w:rPr>
          <w:rFonts w:hint="eastAsia"/>
        </w:rPr>
        <w:t>4</w:t>
      </w:r>
      <w:r>
        <w:rPr>
          <w:rFonts w:hint="eastAsia"/>
        </w:rPr>
        <w:t>号</w:t>
      </w:r>
      <w:r>
        <w:rPr>
          <w:rFonts w:hint="eastAsia"/>
        </w:rPr>
        <w:t>(1991</w:t>
      </w:r>
      <w:r>
        <w:rPr>
          <w:rFonts w:hint="eastAsia"/>
        </w:rPr>
        <w:t>年</w:t>
      </w:r>
      <w:r>
        <w:rPr>
          <w:rFonts w:hint="eastAsia"/>
        </w:rPr>
        <w:t>)</w:t>
      </w:r>
      <w:r>
        <w:rPr>
          <w:rFonts w:hint="eastAsia"/>
        </w:rPr>
        <w:t>和关于强迫迁离的第</w:t>
      </w:r>
      <w:r>
        <w:rPr>
          <w:rFonts w:hint="eastAsia"/>
        </w:rPr>
        <w:t>7</w:t>
      </w:r>
      <w:r>
        <w:rPr>
          <w:rFonts w:hint="eastAsia"/>
        </w:rPr>
        <w:t>号</w:t>
      </w:r>
      <w:r>
        <w:rPr>
          <w:rFonts w:hint="eastAsia"/>
        </w:rPr>
        <w:t>(1997</w:t>
      </w:r>
      <w:r>
        <w:rPr>
          <w:rFonts w:hint="eastAsia"/>
        </w:rPr>
        <w:t>年</w:t>
      </w:r>
      <w:r>
        <w:rPr>
          <w:rFonts w:hint="eastAsia"/>
        </w:rPr>
        <w:t>)</w:t>
      </w:r>
      <w:r>
        <w:rPr>
          <w:rFonts w:hint="eastAsia"/>
        </w:rPr>
        <w:t>一般性意见，为那些因诸如</w:t>
      </w:r>
      <w:r>
        <w:t>Kulekhani</w:t>
      </w:r>
      <w:r>
        <w:rPr>
          <w:rFonts w:hint="eastAsia"/>
        </w:rPr>
        <w:t>和</w:t>
      </w:r>
      <w:r>
        <w:t>Marshyangdi</w:t>
      </w:r>
      <w:r>
        <w:rPr>
          <w:rFonts w:hint="eastAsia"/>
        </w:rPr>
        <w:t xml:space="preserve"> </w:t>
      </w:r>
      <w:r>
        <w:rPr>
          <w:rFonts w:hint="eastAsia"/>
        </w:rPr>
        <w:t>建立水力发电站项目之类被迫迁离的人提供充分的赔偿并采取适当的重新安置措施。</w:t>
      </w:r>
    </w:p>
    <w:p w:rsidR="00000000" w:rsidRDefault="00000000">
      <w:pPr>
        <w:ind w:firstLine="510"/>
        <w:rPr>
          <w:rFonts w:hint="eastAsia"/>
        </w:rPr>
      </w:pPr>
      <w:r>
        <w:rPr>
          <w:rFonts w:hint="eastAsia"/>
        </w:rPr>
        <w:t xml:space="preserve">570.  </w:t>
      </w:r>
      <w:r>
        <w:rPr>
          <w:rFonts w:hint="eastAsia"/>
        </w:rPr>
        <w:t>委员会建议缔约国除了来自西藏和不丹的难民之外，还承认来自其他国家的难民，并为所有难民提供同样的待遇。委员会请缔约国考虑加入关于《难民地位的公约》及其《议定书》、《关于无国籍人地位的公约》以及《减少无国籍状态公约》。</w:t>
      </w:r>
    </w:p>
    <w:p w:rsidR="00000000" w:rsidRDefault="00000000">
      <w:pPr>
        <w:widowControl w:val="0"/>
        <w:ind w:firstLine="510"/>
        <w:rPr>
          <w:rFonts w:hint="eastAsia"/>
        </w:rPr>
      </w:pPr>
      <w:r>
        <w:rPr>
          <w:rFonts w:hint="eastAsia"/>
        </w:rPr>
        <w:t xml:space="preserve">571.  </w:t>
      </w:r>
      <w:r>
        <w:rPr>
          <w:rFonts w:hint="eastAsia"/>
        </w:rPr>
        <w:t>委员会促请缔约国采取补救性行动，解决私下堕胎、不想有的妊娠和孕妇高死亡率的问题。为此，委员会促请缔约国增强生殖和性保健方案，尤其凡乡村地区，并且允许为危及生命或因强奸或乱伦造成的怀孕进行堕胎。</w:t>
      </w:r>
    </w:p>
    <w:p w:rsidR="00000000" w:rsidRDefault="00000000">
      <w:pPr>
        <w:ind w:firstLine="510"/>
        <w:rPr>
          <w:rFonts w:hint="eastAsia"/>
        </w:rPr>
      </w:pPr>
      <w:r>
        <w:rPr>
          <w:rFonts w:hint="eastAsia"/>
        </w:rPr>
        <w:t xml:space="preserve">572.  </w:t>
      </w:r>
      <w:r>
        <w:rPr>
          <w:rFonts w:hint="eastAsia"/>
        </w:rPr>
        <w:t>委员会请缔约国在其下一次定期报告中提供有关短期保健计划的数据以及有关精神残疾者和受排斥程度较大的人口阶层在私立医院和机构就医的更详细资料。</w:t>
      </w:r>
    </w:p>
    <w:p w:rsidR="00000000" w:rsidRDefault="00000000">
      <w:pPr>
        <w:ind w:firstLine="510"/>
        <w:rPr>
          <w:rFonts w:hint="eastAsia"/>
        </w:rPr>
      </w:pPr>
      <w:r>
        <w:rPr>
          <w:rFonts w:hint="eastAsia"/>
        </w:rPr>
        <w:t xml:space="preserve">573.  </w:t>
      </w:r>
      <w:r>
        <w:rPr>
          <w:rFonts w:hint="eastAsia"/>
        </w:rPr>
        <w:t>委员会建议在没有基于性别、种族、宗教或社会地位原因的歧视情况下，向所有人提供免费和义务小学和基本教育。</w:t>
      </w:r>
    </w:p>
    <w:p w:rsidR="00000000" w:rsidRDefault="00000000">
      <w:pPr>
        <w:ind w:firstLine="510"/>
        <w:rPr>
          <w:rFonts w:hint="eastAsia"/>
        </w:rPr>
      </w:pPr>
      <w:r>
        <w:rPr>
          <w:rFonts w:hint="eastAsia"/>
        </w:rPr>
        <w:t xml:space="preserve">574.  </w:t>
      </w:r>
      <w:r>
        <w:rPr>
          <w:rFonts w:hint="eastAsia"/>
        </w:rPr>
        <w:t>委员会促请缔约国依照世界教育论坛</w:t>
      </w:r>
      <w:r>
        <w:rPr>
          <w:rFonts w:hint="eastAsia"/>
        </w:rPr>
        <w:t>2000</w:t>
      </w:r>
      <w:r>
        <w:rPr>
          <w:rFonts w:hint="eastAsia"/>
        </w:rPr>
        <w:t>年</w:t>
      </w:r>
      <w:r>
        <w:rPr>
          <w:rFonts w:hint="eastAsia"/>
        </w:rPr>
        <w:t>4</w:t>
      </w:r>
      <w:r>
        <w:rPr>
          <w:rFonts w:hint="eastAsia"/>
        </w:rPr>
        <w:t>月通过的《达喀尔行动纲领》第</w:t>
      </w:r>
      <w:r>
        <w:rPr>
          <w:rFonts w:hint="eastAsia"/>
        </w:rPr>
        <w:t>16</w:t>
      </w:r>
      <w:r>
        <w:rPr>
          <w:rFonts w:hint="eastAsia"/>
        </w:rPr>
        <w:t>条的预见，制订一项综合性的全民教育计划。委员会促请缔约国在制订和落实这项全民教育计划时，考虑到委员会关于初级教育行动计划</w:t>
      </w:r>
      <w:r>
        <w:rPr>
          <w:rFonts w:hint="eastAsia"/>
        </w:rPr>
        <w:t>(</w:t>
      </w:r>
      <w:r>
        <w:rPr>
          <w:rFonts w:hint="eastAsia"/>
        </w:rPr>
        <w:t>《公约》第十四条</w:t>
      </w:r>
      <w:r>
        <w:rPr>
          <w:rFonts w:hint="eastAsia"/>
        </w:rPr>
        <w:t>)</w:t>
      </w:r>
      <w:r>
        <w:rPr>
          <w:rFonts w:hint="eastAsia"/>
        </w:rPr>
        <w:t>第</w:t>
      </w:r>
      <w:r>
        <w:rPr>
          <w:rFonts w:hint="eastAsia"/>
        </w:rPr>
        <w:t>11</w:t>
      </w:r>
      <w:r>
        <w:rPr>
          <w:rFonts w:hint="eastAsia"/>
        </w:rPr>
        <w:t>号</w:t>
      </w:r>
      <w:r>
        <w:rPr>
          <w:rFonts w:hint="eastAsia"/>
        </w:rPr>
        <w:t>(1999</w:t>
      </w:r>
      <w:r>
        <w:rPr>
          <w:rFonts w:hint="eastAsia"/>
        </w:rPr>
        <w:t>年</w:t>
      </w:r>
      <w:r>
        <w:rPr>
          <w:rFonts w:hint="eastAsia"/>
        </w:rPr>
        <w:t>)</w:t>
      </w:r>
      <w:r>
        <w:rPr>
          <w:rFonts w:hint="eastAsia"/>
        </w:rPr>
        <w:t>和关于教育权</w:t>
      </w:r>
      <w:r>
        <w:rPr>
          <w:rFonts w:hint="eastAsia"/>
        </w:rPr>
        <w:t>(</w:t>
      </w:r>
      <w:r>
        <w:rPr>
          <w:rFonts w:hint="eastAsia"/>
        </w:rPr>
        <w:t>《公约》第十三条</w:t>
      </w:r>
      <w:r>
        <w:rPr>
          <w:rFonts w:hint="eastAsia"/>
        </w:rPr>
        <w:t>)</w:t>
      </w:r>
      <w:r>
        <w:rPr>
          <w:rFonts w:hint="eastAsia"/>
        </w:rPr>
        <w:t>第</w:t>
      </w:r>
      <w:r>
        <w:rPr>
          <w:rFonts w:hint="eastAsia"/>
        </w:rPr>
        <w:t>13</w:t>
      </w:r>
      <w:r>
        <w:rPr>
          <w:rFonts w:hint="eastAsia"/>
        </w:rPr>
        <w:t>号</w:t>
      </w:r>
      <w:r>
        <w:rPr>
          <w:rFonts w:hint="eastAsia"/>
        </w:rPr>
        <w:t>(1999</w:t>
      </w:r>
      <w:r>
        <w:rPr>
          <w:rFonts w:hint="eastAsia"/>
        </w:rPr>
        <w:t>年</w:t>
      </w:r>
      <w:r>
        <w:rPr>
          <w:rFonts w:hint="eastAsia"/>
        </w:rPr>
        <w:t>)</w:t>
      </w:r>
      <w:r>
        <w:rPr>
          <w:rFonts w:hint="eastAsia"/>
        </w:rPr>
        <w:t>一般性意见和儿童权利委员会关于教育目标</w:t>
      </w:r>
      <w:r>
        <w:rPr>
          <w:rFonts w:hint="eastAsia"/>
        </w:rPr>
        <w:t>(</w:t>
      </w:r>
      <w:r>
        <w:rPr>
          <w:rFonts w:hint="eastAsia"/>
        </w:rPr>
        <w:t>《公约》第</w:t>
      </w:r>
      <w:r>
        <w:rPr>
          <w:rFonts w:hint="eastAsia"/>
        </w:rPr>
        <w:t>29</w:t>
      </w:r>
      <w:r>
        <w:rPr>
          <w:rFonts w:hint="eastAsia"/>
        </w:rPr>
        <w:t>条第</w:t>
      </w:r>
      <w:r>
        <w:rPr>
          <w:rFonts w:hint="eastAsia"/>
        </w:rPr>
        <w:t>1</w:t>
      </w:r>
      <w:r>
        <w:rPr>
          <w:rFonts w:hint="eastAsia"/>
        </w:rPr>
        <w:t>款</w:t>
      </w:r>
      <w:r>
        <w:rPr>
          <w:rFonts w:hint="eastAsia"/>
        </w:rPr>
        <w:t>)</w:t>
      </w:r>
      <w:r>
        <w:rPr>
          <w:rFonts w:hint="eastAsia"/>
        </w:rPr>
        <w:t>的第</w:t>
      </w:r>
      <w:r>
        <w:rPr>
          <w:rFonts w:hint="eastAsia"/>
        </w:rPr>
        <w:t>1</w:t>
      </w:r>
      <w:r>
        <w:rPr>
          <w:rFonts w:hint="eastAsia"/>
        </w:rPr>
        <w:t>号</w:t>
      </w:r>
      <w:r>
        <w:rPr>
          <w:rFonts w:hint="eastAsia"/>
        </w:rPr>
        <w:t>(2001</w:t>
      </w:r>
      <w:r>
        <w:rPr>
          <w:rFonts w:hint="eastAsia"/>
        </w:rPr>
        <w:t>年</w:t>
      </w:r>
      <w:r>
        <w:rPr>
          <w:rFonts w:hint="eastAsia"/>
        </w:rPr>
        <w:t>)</w:t>
      </w:r>
      <w:r>
        <w:rPr>
          <w:rFonts w:hint="eastAsia"/>
        </w:rPr>
        <w:t>一般性意见，并建立起一个有效的计划监督体制。委员会还鼓励缔约国在制订和落实其全民教育计划时，继续寻求教科文组织的技术咨询和援助。</w:t>
      </w:r>
    </w:p>
    <w:p w:rsidR="00000000" w:rsidRDefault="00000000">
      <w:pPr>
        <w:ind w:firstLine="510"/>
        <w:rPr>
          <w:rFonts w:hint="eastAsia"/>
        </w:rPr>
      </w:pPr>
      <w:r>
        <w:rPr>
          <w:rFonts w:hint="eastAsia"/>
        </w:rPr>
        <w:t xml:space="preserve">575.  </w:t>
      </w:r>
      <w:r>
        <w:rPr>
          <w:rFonts w:hint="eastAsia"/>
        </w:rPr>
        <w:t>委员会促请缔约国在各个有关人权领域的行动计划中列入基准，以衡量各不同时期所取得成就，从而可对进展情况进行监测。</w:t>
      </w:r>
    </w:p>
    <w:p w:rsidR="00000000" w:rsidRDefault="00000000">
      <w:pPr>
        <w:ind w:firstLine="510"/>
        <w:rPr>
          <w:rFonts w:hint="eastAsia"/>
        </w:rPr>
      </w:pPr>
      <w:r>
        <w:rPr>
          <w:rFonts w:hint="eastAsia"/>
        </w:rPr>
        <w:t xml:space="preserve">576.  </w:t>
      </w:r>
      <w:r>
        <w:rPr>
          <w:rFonts w:hint="eastAsia"/>
        </w:rPr>
        <w:t>委员会建议缔约国确保，涉及饮水供应私营化的项目，为各地方社区、土著人民以及处境最不利和遭最严重排斥的社会群体提供持续、可保证和可承担得起的水源供应。</w:t>
      </w:r>
    </w:p>
    <w:p w:rsidR="00000000" w:rsidRDefault="00000000">
      <w:pPr>
        <w:ind w:firstLine="510"/>
        <w:rPr>
          <w:rFonts w:hint="eastAsia"/>
        </w:rPr>
      </w:pPr>
      <w:r>
        <w:rPr>
          <w:rFonts w:hint="eastAsia"/>
        </w:rPr>
        <w:t xml:space="preserve">577.  </w:t>
      </w:r>
      <w:r>
        <w:rPr>
          <w:rFonts w:hint="eastAsia"/>
        </w:rPr>
        <w:t>委员会建议缔约国继续寻求联合国人权高级专员办事处和各联合国有关专门机构和方案的技术援助和合作，尤其是编写提交委员会第二次定期报告方面的援助。</w:t>
      </w:r>
    </w:p>
    <w:p w:rsidR="00000000" w:rsidRDefault="00000000">
      <w:pPr>
        <w:ind w:firstLine="510"/>
        <w:rPr>
          <w:rFonts w:hint="eastAsia"/>
        </w:rPr>
      </w:pPr>
      <w:r>
        <w:rPr>
          <w:rFonts w:hint="eastAsia"/>
        </w:rPr>
        <w:t xml:space="preserve">578.  </w:t>
      </w:r>
      <w:r>
        <w:rPr>
          <w:rFonts w:hint="eastAsia"/>
        </w:rPr>
        <w:t>委员会请缔约国将本结论性意见在社会所有各级广为散发，并向委员会通报在此方面采取的一切步骤。委员会还鼓励缔约国与非政府组织和公民社会的其他成员进行磋商，编写第二次定期报告。</w:t>
      </w:r>
    </w:p>
    <w:p w:rsidR="00000000" w:rsidRDefault="00000000">
      <w:pPr>
        <w:spacing w:after="320"/>
        <w:ind w:firstLine="510"/>
        <w:rPr>
          <w:rFonts w:hint="eastAsia"/>
        </w:rPr>
      </w:pPr>
      <w:r>
        <w:rPr>
          <w:rFonts w:hint="eastAsia"/>
        </w:rPr>
        <w:t xml:space="preserve">579.  </w:t>
      </w:r>
      <w:r>
        <w:rPr>
          <w:rFonts w:hint="eastAsia"/>
        </w:rPr>
        <w:t>最后，委员会请缔约国于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日之前提交其第二次定期报告，并在此报告中列入该国为实施本结论性意见中所载的各建议而采取的各步骤的详情。</w:t>
      </w:r>
    </w:p>
    <w:p w:rsidR="00000000" w:rsidRDefault="00000000">
      <w:pPr>
        <w:pStyle w:val="Heading2"/>
        <w:rPr>
          <w:rFonts w:hint="eastAsia"/>
          <w:kern w:val="0"/>
          <w:u w:val="single"/>
        </w:rPr>
      </w:pPr>
      <w:r>
        <w:rPr>
          <w:rFonts w:hint="eastAsia"/>
          <w:kern w:val="0"/>
          <w:u w:val="single"/>
        </w:rPr>
        <w:t>日</w:t>
      </w:r>
      <w:r>
        <w:rPr>
          <w:rFonts w:hint="eastAsia"/>
          <w:kern w:val="0"/>
          <w:u w:val="single"/>
        </w:rPr>
        <w:t xml:space="preserve">  </w:t>
      </w:r>
      <w:r>
        <w:rPr>
          <w:rFonts w:hint="eastAsia"/>
          <w:kern w:val="0"/>
          <w:u w:val="single"/>
        </w:rPr>
        <w:t>本</w:t>
      </w:r>
    </w:p>
    <w:p w:rsidR="00000000" w:rsidRDefault="00000000">
      <w:pPr>
        <w:spacing w:after="320"/>
        <w:rPr>
          <w:rFonts w:hint="eastAsia"/>
        </w:rPr>
      </w:pPr>
      <w:r>
        <w:rPr>
          <w:rFonts w:hint="eastAsia"/>
        </w:rPr>
        <w:tab/>
        <w:t xml:space="preserve">580.  </w:t>
      </w:r>
      <w:r>
        <w:rPr>
          <w:rFonts w:hint="eastAsia"/>
        </w:rPr>
        <w:t>委员会在</w:t>
      </w:r>
      <w:r>
        <w:rPr>
          <w:rFonts w:hint="eastAsia"/>
        </w:rPr>
        <w:t>2001</w:t>
      </w:r>
      <w:r>
        <w:rPr>
          <w:rFonts w:hint="eastAsia"/>
        </w:rPr>
        <w:t>年</w:t>
      </w:r>
      <w:r>
        <w:rPr>
          <w:rFonts w:hint="eastAsia"/>
        </w:rPr>
        <w:t>8</w:t>
      </w:r>
      <w:r>
        <w:rPr>
          <w:rFonts w:hint="eastAsia"/>
        </w:rPr>
        <w:t>月</w:t>
      </w:r>
      <w:r>
        <w:rPr>
          <w:rFonts w:hint="eastAsia"/>
        </w:rPr>
        <w:t>21</w:t>
      </w:r>
      <w:r>
        <w:rPr>
          <w:rFonts w:hint="eastAsia"/>
        </w:rPr>
        <w:t>日举行的第</w:t>
      </w:r>
      <w:r>
        <w:rPr>
          <w:rFonts w:hint="eastAsia"/>
        </w:rPr>
        <w:t>42</w:t>
      </w:r>
      <w:r>
        <w:rPr>
          <w:rFonts w:hint="eastAsia"/>
        </w:rPr>
        <w:t>次和第</w:t>
      </w:r>
      <w:r>
        <w:rPr>
          <w:rFonts w:hint="eastAsia"/>
        </w:rPr>
        <w:t>43</w:t>
      </w:r>
      <w:r>
        <w:rPr>
          <w:rFonts w:hint="eastAsia"/>
        </w:rPr>
        <w:t>次会议上审议了日本提交的关于《公约》执行情况的第二次定期报告</w:t>
      </w:r>
      <w:r>
        <w:t>(E/1990/6/Add.21)</w:t>
      </w:r>
      <w:r>
        <w:t>，</w:t>
      </w:r>
      <w:r>
        <w:rPr>
          <w:rFonts w:hint="eastAsia"/>
        </w:rPr>
        <w:t>并在</w:t>
      </w:r>
      <w:r>
        <w:rPr>
          <w:rFonts w:hint="eastAsia"/>
        </w:rPr>
        <w:t>2001</w:t>
      </w:r>
      <w:r>
        <w:rPr>
          <w:rFonts w:hint="eastAsia"/>
        </w:rPr>
        <w:t>年</w:t>
      </w:r>
      <w:r>
        <w:rPr>
          <w:rFonts w:hint="eastAsia"/>
        </w:rPr>
        <w:t>8</w:t>
      </w:r>
      <w:r>
        <w:rPr>
          <w:rFonts w:hint="eastAsia"/>
        </w:rPr>
        <w:t>月</w:t>
      </w:r>
      <w:r>
        <w:rPr>
          <w:rFonts w:hint="eastAsia"/>
        </w:rPr>
        <w:t>30</w:t>
      </w:r>
      <w:r>
        <w:rPr>
          <w:rFonts w:hint="eastAsia"/>
        </w:rPr>
        <w:t>日举行的第</w:t>
      </w:r>
      <w:r>
        <w:rPr>
          <w:rFonts w:hint="eastAsia"/>
        </w:rPr>
        <w:t>56</w:t>
      </w:r>
      <w:r>
        <w:rPr>
          <w:rFonts w:hint="eastAsia"/>
        </w:rPr>
        <w:t>和</w:t>
      </w:r>
      <w:r>
        <w:rPr>
          <w:rFonts w:hint="eastAsia"/>
        </w:rPr>
        <w:t>57</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581.  </w:t>
      </w:r>
      <w:r>
        <w:rPr>
          <w:rFonts w:hint="eastAsia"/>
        </w:rPr>
        <w:t>委员会欢迎缔约国的第二次定期报告，该报告基本符合委员会的准则。由《公约》相关问题的专家组成的代表团同委员会进行了公开而富有建设性的对话，并且乐意回答委员会提出的问题，委员会对此表示欢迎。</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582.  </w:t>
      </w:r>
      <w:r>
        <w:rPr>
          <w:rFonts w:hint="eastAsia"/>
        </w:rPr>
        <w:t>委员会注意到缔约国是世界上最发达的国家之一</w:t>
      </w:r>
      <w:r>
        <w:rPr>
          <w:rFonts w:hint="eastAsia"/>
        </w:rPr>
        <w:t>(</w:t>
      </w:r>
      <w:r>
        <w:rPr>
          <w:rFonts w:hint="eastAsia"/>
        </w:rPr>
        <w:t>在开发计划署的人类发展指数表中列第九位</w:t>
      </w:r>
      <w:r>
        <w:rPr>
          <w:rFonts w:hint="eastAsia"/>
        </w:rPr>
        <w:t>)</w:t>
      </w:r>
      <w:r>
        <w:rPr>
          <w:rFonts w:hint="eastAsia"/>
        </w:rPr>
        <w:t>，其经济居世界第二，并注意到其已做到使其公民中多数享有高度的经济、社会和文化权利。</w:t>
      </w:r>
    </w:p>
    <w:p w:rsidR="00000000" w:rsidRDefault="00000000">
      <w:pPr>
        <w:rPr>
          <w:rFonts w:hint="eastAsia"/>
        </w:rPr>
      </w:pPr>
      <w:r>
        <w:rPr>
          <w:rFonts w:hint="eastAsia"/>
        </w:rPr>
        <w:tab/>
        <w:t xml:space="preserve">583.  </w:t>
      </w:r>
      <w:r>
        <w:rPr>
          <w:rFonts w:hint="eastAsia"/>
        </w:rPr>
        <w:t>委员会还注意到，从绝对数字上讲，缔约国是世界上最大的捐助国，将其</w:t>
      </w:r>
      <w:r>
        <w:rPr>
          <w:rFonts w:hint="eastAsia"/>
        </w:rPr>
        <w:t>0.27%</w:t>
      </w:r>
      <w:r>
        <w:rPr>
          <w:rFonts w:hint="eastAsia"/>
        </w:rPr>
        <w:t>的国民生产总值划拨用于官方发展援助，其中</w:t>
      </w:r>
      <w:r>
        <w:rPr>
          <w:rFonts w:hint="eastAsia"/>
        </w:rPr>
        <w:t>40%</w:t>
      </w:r>
      <w:r>
        <w:rPr>
          <w:rFonts w:hint="eastAsia"/>
        </w:rPr>
        <w:t>专用于与《公约》所载权利有关的领域。</w:t>
      </w:r>
    </w:p>
    <w:p w:rsidR="00000000" w:rsidRDefault="00000000">
      <w:pPr>
        <w:rPr>
          <w:rFonts w:hint="eastAsia"/>
        </w:rPr>
      </w:pPr>
      <w:r>
        <w:rPr>
          <w:rFonts w:hint="eastAsia"/>
        </w:rPr>
        <w:tab/>
        <w:t xml:space="preserve">584.  </w:t>
      </w:r>
      <w:r>
        <w:rPr>
          <w:rFonts w:hint="eastAsia"/>
        </w:rPr>
        <w:t>委员会承认缔约国在联合国及经合发组织等国际论坛中为推动经济、社会和文化权利的发展方面的国际合作中发挥了重要作用。</w:t>
      </w:r>
    </w:p>
    <w:p w:rsidR="00000000" w:rsidRDefault="00000000">
      <w:pPr>
        <w:rPr>
          <w:rFonts w:hint="eastAsia"/>
        </w:rPr>
      </w:pPr>
      <w:r>
        <w:rPr>
          <w:rFonts w:hint="eastAsia"/>
        </w:rPr>
        <w:tab/>
        <w:t xml:space="preserve">585.  </w:t>
      </w:r>
      <w:r>
        <w:rPr>
          <w:rFonts w:hint="eastAsia"/>
        </w:rPr>
        <w:t>委员会赞赏地注意到缔约国已让该国非政府组织参与编写其向委员会提交的报告。</w:t>
      </w:r>
    </w:p>
    <w:p w:rsidR="00000000" w:rsidRDefault="00000000">
      <w:pPr>
        <w:rPr>
          <w:rFonts w:hint="eastAsia"/>
        </w:rPr>
      </w:pPr>
      <w:r>
        <w:rPr>
          <w:rFonts w:hint="eastAsia"/>
        </w:rPr>
        <w:tab/>
        <w:t xml:space="preserve">586.  </w:t>
      </w:r>
      <w:r>
        <w:rPr>
          <w:rFonts w:hint="eastAsia"/>
        </w:rPr>
        <w:t>委员会注意到缔约国正在采取措施促进男女平等，并在</w:t>
      </w:r>
      <w:r>
        <w:rPr>
          <w:rFonts w:hint="eastAsia"/>
        </w:rPr>
        <w:t>2000</w:t>
      </w:r>
      <w:r>
        <w:rPr>
          <w:rFonts w:hint="eastAsia"/>
        </w:rPr>
        <w:t>年制定了促进男女平等的基本计划。</w:t>
      </w:r>
    </w:p>
    <w:p w:rsidR="00000000" w:rsidRDefault="00000000">
      <w:pPr>
        <w:rPr>
          <w:rFonts w:hint="eastAsia"/>
        </w:rPr>
      </w:pPr>
      <w:r>
        <w:rPr>
          <w:rFonts w:hint="eastAsia"/>
        </w:rPr>
        <w:tab/>
        <w:t xml:space="preserve">587.  </w:t>
      </w:r>
      <w:r>
        <w:rPr>
          <w:rFonts w:hint="eastAsia"/>
        </w:rPr>
        <w:t>委员会欢迎缔约国最近为加强保护妇女和儿童免遭暴力所采取的措施：制订了《惩罚与雏妓和儿童色情有关的行为和保护儿童法》</w:t>
      </w:r>
      <w:r>
        <w:rPr>
          <w:rFonts w:hint="eastAsia"/>
        </w:rPr>
        <w:t>(1999</w:t>
      </w:r>
      <w:r>
        <w:rPr>
          <w:rFonts w:hint="eastAsia"/>
        </w:rPr>
        <w:t>年</w:t>
      </w:r>
      <w:r>
        <w:rPr>
          <w:rFonts w:hint="eastAsia"/>
        </w:rPr>
        <w:t>)</w:t>
      </w:r>
      <w:r>
        <w:rPr>
          <w:rFonts w:hint="eastAsia"/>
        </w:rPr>
        <w:t>、《禁止跟踪行为和援助受害者法》</w:t>
      </w:r>
      <w:r>
        <w:rPr>
          <w:rFonts w:hint="eastAsia"/>
        </w:rPr>
        <w:t>(2000</w:t>
      </w:r>
      <w:r>
        <w:rPr>
          <w:rFonts w:hint="eastAsia"/>
        </w:rPr>
        <w:t>年</w:t>
      </w:r>
      <w:r>
        <w:rPr>
          <w:rFonts w:hint="eastAsia"/>
        </w:rPr>
        <w:t>)</w:t>
      </w:r>
      <w:r>
        <w:rPr>
          <w:rFonts w:hint="eastAsia"/>
        </w:rPr>
        <w:t>、《预防儿童受虐待法》</w:t>
      </w:r>
      <w:r>
        <w:rPr>
          <w:rFonts w:hint="eastAsia"/>
        </w:rPr>
        <w:t>(2000</w:t>
      </w:r>
      <w:r>
        <w:rPr>
          <w:rFonts w:hint="eastAsia"/>
        </w:rPr>
        <w:t>年</w:t>
      </w:r>
      <w:r>
        <w:rPr>
          <w:rFonts w:hint="eastAsia"/>
        </w:rPr>
        <w:t>)</w:t>
      </w:r>
      <w:r>
        <w:rPr>
          <w:rFonts w:hint="eastAsia"/>
        </w:rPr>
        <w:t>以及《禁止配偶暴力和保护受害者法》</w:t>
      </w:r>
      <w:r>
        <w:rPr>
          <w:rFonts w:hint="eastAsia"/>
        </w:rPr>
        <w:t>(2001</w:t>
      </w:r>
      <w:r>
        <w:rPr>
          <w:rFonts w:hint="eastAsia"/>
        </w:rPr>
        <w:t>年</w:t>
      </w:r>
      <w:r>
        <w:rPr>
          <w:rFonts w:hint="eastAsia"/>
        </w:rPr>
        <w:t>)</w:t>
      </w:r>
      <w:r>
        <w:rPr>
          <w:rFonts w:hint="eastAsia"/>
        </w:rPr>
        <w:t>。委员会还欢迎为在法律诉讼程序中保护儿童受虐待和性犯罪的受害者而对《刑事诉讼法》进行的修正</w:t>
      </w:r>
      <w:r>
        <w:rPr>
          <w:rFonts w:hint="eastAsia"/>
        </w:rPr>
        <w:t>(2001</w:t>
      </w:r>
      <w:r>
        <w:rPr>
          <w:rFonts w:hint="eastAsia"/>
        </w:rPr>
        <w:t>年</w:t>
      </w:r>
      <w:r>
        <w:rPr>
          <w:rFonts w:hint="eastAsia"/>
        </w:rPr>
        <w:t>)</w:t>
      </w:r>
      <w:r>
        <w:rPr>
          <w:rFonts w:hint="eastAsia"/>
        </w:rPr>
        <w:t>，以及制定打击对儿童进行商业性性剥削行为的行动计划</w:t>
      </w:r>
      <w:r>
        <w:rPr>
          <w:rFonts w:hint="eastAsia"/>
        </w:rPr>
        <w:t>(2001</w:t>
      </w:r>
      <w:r>
        <w:rPr>
          <w:rFonts w:hint="eastAsia"/>
        </w:rPr>
        <w:t>年</w:t>
      </w:r>
      <w:r>
        <w:rPr>
          <w:rFonts w:hint="eastAsia"/>
        </w:rPr>
        <w:t>)</w:t>
      </w:r>
      <w:r>
        <w:rPr>
          <w:rFonts w:hint="eastAsia"/>
        </w:rPr>
        <w:t>。</w:t>
      </w:r>
    </w:p>
    <w:p w:rsidR="00000000" w:rsidRDefault="00000000">
      <w:pPr>
        <w:spacing w:after="320"/>
        <w:rPr>
          <w:rFonts w:hint="eastAsia"/>
        </w:rPr>
      </w:pPr>
      <w:r>
        <w:rPr>
          <w:rFonts w:hint="eastAsia"/>
        </w:rPr>
        <w:tab/>
        <w:t xml:space="preserve">588.  </w:t>
      </w:r>
      <w:r>
        <w:rPr>
          <w:rFonts w:hint="eastAsia"/>
        </w:rPr>
        <w:t>委员会注意到缔约国为处理</w:t>
      </w:r>
      <w:r>
        <w:rPr>
          <w:rFonts w:hint="eastAsia"/>
        </w:rPr>
        <w:t>1995</w:t>
      </w:r>
      <w:r>
        <w:rPr>
          <w:rFonts w:hint="eastAsia"/>
        </w:rPr>
        <w:t>年阪神</w:t>
      </w:r>
      <w:r>
        <w:rPr>
          <w:rFonts w:hint="eastAsia"/>
          <w:spacing w:val="-50"/>
          <w:sz w:val="22"/>
        </w:rPr>
        <w:t>―</w:t>
      </w:r>
      <w:r>
        <w:rPr>
          <w:rFonts w:hint="eastAsia"/>
          <w:sz w:val="22"/>
        </w:rPr>
        <w:t>―</w:t>
      </w:r>
      <w:r>
        <w:rPr>
          <w:rFonts w:hint="eastAsia"/>
        </w:rPr>
        <w:t>淡路大地震震后问题作出了极大努力，国家、地区和当地主管机构均作出快速反映，为受灾的广大人民提供了临时和永久性住房。</w:t>
      </w:r>
    </w:p>
    <w:p w:rsidR="00000000" w:rsidRDefault="00000000">
      <w:pPr>
        <w:pStyle w:val="Heading3"/>
        <w:rPr>
          <w:rFonts w:hint="eastAsia"/>
        </w:rPr>
      </w:pPr>
      <w:r>
        <w:rPr>
          <w:rFonts w:hint="eastAsia"/>
          <w:u w:val="none"/>
        </w:rPr>
        <w:t xml:space="preserve">C.  </w:t>
      </w:r>
      <w:r>
        <w:rPr>
          <w:rFonts w:hint="eastAsia"/>
        </w:rPr>
        <w:t>主要关注问题</w:t>
      </w:r>
    </w:p>
    <w:p w:rsidR="00000000" w:rsidRDefault="00000000">
      <w:pPr>
        <w:rPr>
          <w:rFonts w:hint="eastAsia"/>
        </w:rPr>
      </w:pPr>
      <w:r>
        <w:rPr>
          <w:rFonts w:hint="eastAsia"/>
        </w:rPr>
        <w:tab/>
        <w:t xml:space="preserve">589.  </w:t>
      </w:r>
      <w:r>
        <w:rPr>
          <w:rFonts w:hint="eastAsia"/>
        </w:rPr>
        <w:t>令委员会关注的是，虽然《公约》的许多规定均反映在《宪法》中，但缔约国并未以令人满意的方式使《公约》的规定在国内法生效。还令委员会关注的是，《公约》的规定在立法和制定政策的过程中没有予以足够考虑，立法或行政提案中或议会辩论中也很少提及。司法判决错误地以《公约》的规定无直接效力为由，通常不予理会，委员会对此也表示关注。缔约国认可这一立场，从而违反其依《公约》承担的义务，更令人关注。</w:t>
      </w:r>
    </w:p>
    <w:p w:rsidR="00000000" w:rsidRDefault="00000000">
      <w:pPr>
        <w:rPr>
          <w:rFonts w:hint="eastAsia"/>
        </w:rPr>
      </w:pPr>
      <w:r>
        <w:rPr>
          <w:rFonts w:hint="eastAsia"/>
        </w:rPr>
        <w:tab/>
        <w:t xml:space="preserve">590.  </w:t>
      </w:r>
      <w:r>
        <w:rPr>
          <w:rFonts w:hint="eastAsia"/>
        </w:rPr>
        <w:t>委员会尤其表示关注的是，缔约国无意撤回其对《公约》第七条</w:t>
      </w:r>
      <w:r>
        <w:t>(</w:t>
      </w:r>
      <w:r>
        <w:rPr>
          <w:rFonts w:hint="eastAsia"/>
        </w:rPr>
        <w:t>丁</w:t>
      </w:r>
      <w:r>
        <w:t>)</w:t>
      </w:r>
      <w:r>
        <w:rPr>
          <w:rFonts w:hint="eastAsia"/>
        </w:rPr>
        <w:t>项、第八条第二款以及十三条第二款</w:t>
      </w:r>
      <w:r>
        <w:t>(</w:t>
      </w:r>
      <w:r>
        <w:rPr>
          <w:rFonts w:hint="eastAsia"/>
        </w:rPr>
        <w:t>乙</w:t>
      </w:r>
      <w:r>
        <w:t>)</w:t>
      </w:r>
      <w:r>
        <w:rPr>
          <w:rFonts w:hint="eastAsia"/>
        </w:rPr>
        <w:t>项和</w:t>
      </w:r>
      <w:r>
        <w:t>(</w:t>
      </w:r>
      <w:r>
        <w:rPr>
          <w:rFonts w:hint="eastAsia"/>
        </w:rPr>
        <w:t>丙</w:t>
      </w:r>
      <w:r>
        <w:t>)</w:t>
      </w:r>
      <w:r>
        <w:rPr>
          <w:rFonts w:hint="eastAsia"/>
        </w:rPr>
        <w:t>项的保留，其所依据的论点是，缔约国已在很大程度上实现了上述各条款所规定的权利，而委员会受收到的资料显示，尚不能保证这些权利得到全面实现。</w:t>
      </w:r>
    </w:p>
    <w:p w:rsidR="00000000" w:rsidRDefault="00000000">
      <w:pPr>
        <w:rPr>
          <w:rFonts w:hint="eastAsia"/>
        </w:rPr>
      </w:pPr>
      <w:r>
        <w:rPr>
          <w:rFonts w:hint="eastAsia"/>
        </w:rPr>
        <w:tab/>
        <w:t xml:space="preserve">591.  </w:t>
      </w:r>
      <w:r>
        <w:rPr>
          <w:rFonts w:hint="eastAsia"/>
        </w:rPr>
        <w:t>委员会表示关注的是，缔约国将不歧视原则解释为受逐渐实现和“合理的”或“合理证明正当的”例外的约束。</w:t>
      </w:r>
    </w:p>
    <w:p w:rsidR="00000000" w:rsidRDefault="00000000">
      <w:pPr>
        <w:rPr>
          <w:rFonts w:hint="eastAsia"/>
        </w:rPr>
      </w:pPr>
      <w:r>
        <w:rPr>
          <w:rFonts w:hint="eastAsia"/>
        </w:rPr>
        <w:tab/>
        <w:t xml:space="preserve">592.  </w:t>
      </w:r>
      <w:r>
        <w:rPr>
          <w:rFonts w:hint="eastAsia"/>
        </w:rPr>
        <w:t>委员会关注的是，在法律上和事实上一直存在日本社会中歧视少数群体的现象，尤其是对游民和冲绳社区、阿伊努土著人民和朝鲜族，并特别在就业、住房和教育领域。</w:t>
      </w:r>
    </w:p>
    <w:p w:rsidR="00000000" w:rsidRDefault="00000000">
      <w:pPr>
        <w:rPr>
          <w:rFonts w:hint="eastAsia"/>
        </w:rPr>
      </w:pPr>
      <w:r>
        <w:rPr>
          <w:rFonts w:hint="eastAsia"/>
        </w:rPr>
        <w:tab/>
        <w:t xml:space="preserve">593.  </w:t>
      </w:r>
      <w:r>
        <w:rPr>
          <w:rFonts w:hint="eastAsia"/>
        </w:rPr>
        <w:t>委员会还对一直存在法律、社会和机构上歧视私生儿童的现象表示关注，尤其是剥夺其继承权和国籍权方面。</w:t>
      </w:r>
    </w:p>
    <w:p w:rsidR="00000000" w:rsidRDefault="00000000">
      <w:pPr>
        <w:rPr>
          <w:rFonts w:hint="eastAsia"/>
        </w:rPr>
      </w:pPr>
      <w:r>
        <w:rPr>
          <w:rFonts w:hint="eastAsia"/>
        </w:rPr>
        <w:tab/>
        <w:t xml:space="preserve">594.  </w:t>
      </w:r>
      <w:r>
        <w:rPr>
          <w:rFonts w:hint="eastAsia"/>
        </w:rPr>
        <w:t>委员会还感到关注的是，在日本社会中在职业和决策职位上，无论是政治代表机构、公共事务和行政管理，还是私营部门，均广泛存在歧视妇女和事实上的男女不平等现象。</w:t>
      </w:r>
    </w:p>
    <w:p w:rsidR="00000000" w:rsidRDefault="00000000">
      <w:pPr>
        <w:rPr>
          <w:rFonts w:hint="eastAsia"/>
        </w:rPr>
      </w:pPr>
      <w:r>
        <w:rPr>
          <w:rFonts w:hint="eastAsia"/>
        </w:rPr>
        <w:tab/>
        <w:t xml:space="preserve">595.  </w:t>
      </w:r>
      <w:r>
        <w:rPr>
          <w:rFonts w:hint="eastAsia"/>
        </w:rPr>
        <w:t>尽管</w:t>
      </w:r>
      <w:r>
        <w:rPr>
          <w:rFonts w:hint="eastAsia"/>
        </w:rPr>
        <w:t>2001</w:t>
      </w:r>
      <w:r>
        <w:rPr>
          <w:rFonts w:hint="eastAsia"/>
        </w:rPr>
        <w:t>年通过了国内立法，仍一直存在家庭暴力、性骚扰和对儿童进行的性剥削，委员会对此表示关注。</w:t>
      </w:r>
    </w:p>
    <w:p w:rsidR="00000000" w:rsidRDefault="00000000">
      <w:pPr>
        <w:rPr>
          <w:rFonts w:hint="eastAsia"/>
        </w:rPr>
      </w:pPr>
      <w:r>
        <w:rPr>
          <w:rFonts w:hint="eastAsia"/>
        </w:rPr>
        <w:tab/>
        <w:t xml:space="preserve">596.  </w:t>
      </w:r>
      <w:r>
        <w:rPr>
          <w:rFonts w:hint="eastAsia"/>
        </w:rPr>
        <w:t>委员会还对继续存在男女事实上的同工不同酬现象表示关注，尤其是在许多企业中一直存在的雇佣妇女主要从事秘书性工作，几乎没有或根本没有升任专业职位的机会这一做法。尽管缔约国采取了立法、行政及其他措施，例如</w:t>
      </w:r>
      <w:r>
        <w:rPr>
          <w:rFonts w:hint="eastAsia"/>
        </w:rPr>
        <w:t>1997</w:t>
      </w:r>
      <w:r>
        <w:rPr>
          <w:rFonts w:hint="eastAsia"/>
        </w:rPr>
        <w:t>年修正《同等就业机会法》，但仍一直存在这些不平等现象。</w:t>
      </w:r>
    </w:p>
    <w:p w:rsidR="00000000" w:rsidRDefault="00000000">
      <w:pPr>
        <w:rPr>
          <w:rFonts w:hint="eastAsia"/>
        </w:rPr>
      </w:pPr>
      <w:r>
        <w:rPr>
          <w:rFonts w:hint="eastAsia"/>
        </w:rPr>
        <w:tab/>
        <w:t xml:space="preserve">597.  </w:t>
      </w:r>
      <w:r>
        <w:rPr>
          <w:rFonts w:hint="eastAsia"/>
        </w:rPr>
        <w:t>委员会对缔约国未批准劳工组织的若干重要公约表示关注，例如：《关于废除强迫劳动的第</w:t>
      </w:r>
      <w:r>
        <w:rPr>
          <w:rFonts w:hint="eastAsia"/>
        </w:rPr>
        <w:t>105</w:t>
      </w:r>
      <w:r>
        <w:rPr>
          <w:rFonts w:hint="eastAsia"/>
        </w:rPr>
        <w:t>号公约》</w:t>
      </w:r>
      <w:r>
        <w:rPr>
          <w:rFonts w:hint="eastAsia"/>
        </w:rPr>
        <w:t>(1957</w:t>
      </w:r>
      <w:r>
        <w:rPr>
          <w:rFonts w:hint="eastAsia"/>
        </w:rPr>
        <w:t>年</w:t>
      </w:r>
      <w:r>
        <w:rPr>
          <w:rFonts w:hint="eastAsia"/>
        </w:rPr>
        <w:t>)</w:t>
      </w:r>
      <w:r>
        <w:rPr>
          <w:rFonts w:hint="eastAsia"/>
        </w:rPr>
        <w:t>、《关于</w:t>
      </w:r>
      <w:r>
        <w:rPr>
          <w:rFonts w:hint="eastAsia"/>
        </w:rPr>
        <w:t>(</w:t>
      </w:r>
      <w:r>
        <w:rPr>
          <w:rFonts w:hint="eastAsia"/>
        </w:rPr>
        <w:t>就业和职业</w:t>
      </w:r>
      <w:r>
        <w:rPr>
          <w:rFonts w:hint="eastAsia"/>
        </w:rPr>
        <w:t>)</w:t>
      </w:r>
      <w:r>
        <w:rPr>
          <w:rFonts w:hint="eastAsia"/>
        </w:rPr>
        <w:t>歧视的第</w:t>
      </w:r>
      <w:r>
        <w:rPr>
          <w:rFonts w:hint="eastAsia"/>
        </w:rPr>
        <w:t>111</w:t>
      </w:r>
      <w:r>
        <w:rPr>
          <w:rFonts w:hint="eastAsia"/>
        </w:rPr>
        <w:t>号公约》</w:t>
      </w:r>
      <w:r>
        <w:rPr>
          <w:rFonts w:hint="eastAsia"/>
        </w:rPr>
        <w:t>(1958</w:t>
      </w:r>
      <w:r>
        <w:rPr>
          <w:rFonts w:hint="eastAsia"/>
        </w:rPr>
        <w:t>年</w:t>
      </w:r>
      <w:r>
        <w:rPr>
          <w:rFonts w:hint="eastAsia"/>
        </w:rPr>
        <w:t>)</w:t>
      </w:r>
      <w:r>
        <w:rPr>
          <w:rFonts w:hint="eastAsia"/>
        </w:rPr>
        <w:t>、《关于独立国家土著和部落人民的第</w:t>
      </w:r>
      <w:r>
        <w:rPr>
          <w:rFonts w:hint="eastAsia"/>
        </w:rPr>
        <w:t>169</w:t>
      </w:r>
      <w:r>
        <w:rPr>
          <w:rFonts w:hint="eastAsia"/>
        </w:rPr>
        <w:t>号公约》</w:t>
      </w:r>
      <w:r>
        <w:rPr>
          <w:rFonts w:hint="eastAsia"/>
        </w:rPr>
        <w:t>(1989</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598.  </w:t>
      </w:r>
      <w:r>
        <w:rPr>
          <w:rFonts w:hint="eastAsia"/>
        </w:rPr>
        <w:t>委员会对缔约国允许公共和私营部门超时工作表示深切关注。</w:t>
      </w:r>
    </w:p>
    <w:p w:rsidR="00000000" w:rsidRDefault="00000000">
      <w:pPr>
        <w:rPr>
          <w:rFonts w:hint="eastAsia"/>
        </w:rPr>
      </w:pPr>
      <w:r>
        <w:rPr>
          <w:rFonts w:hint="eastAsia"/>
        </w:rPr>
        <w:tab/>
        <w:t xml:space="preserve">599.  </w:t>
      </w:r>
      <w:r>
        <w:rPr>
          <w:rFonts w:hint="eastAsia"/>
        </w:rPr>
        <w:t>委员会对工人从</w:t>
      </w:r>
      <w:r>
        <w:rPr>
          <w:rFonts w:hint="eastAsia"/>
        </w:rPr>
        <w:t>45</w:t>
      </w:r>
      <w:r>
        <w:rPr>
          <w:rFonts w:hint="eastAsia"/>
        </w:rPr>
        <w:t>岁起便更有可能被降工资、甚至被解雇而得不到适当补偿的情况表示关注。</w:t>
      </w:r>
    </w:p>
    <w:p w:rsidR="00000000" w:rsidRDefault="00000000">
      <w:pPr>
        <w:rPr>
          <w:rFonts w:hint="eastAsia"/>
        </w:rPr>
      </w:pPr>
      <w:r>
        <w:rPr>
          <w:rFonts w:hint="eastAsia"/>
        </w:rPr>
        <w:tab/>
        <w:t xml:space="preserve">600.  </w:t>
      </w:r>
      <w:r>
        <w:rPr>
          <w:rFonts w:hint="eastAsia"/>
        </w:rPr>
        <w:t>委员会对普遍禁止一切公共部门的职员和公务员，甚至那些包括教师在内不在主要政府部门工作的雇员和公务员举行罢工表示关注。尽管有替代性的职工委员会，但这仍违反了《公约》第八条第二款</w:t>
      </w:r>
      <w:r>
        <w:rPr>
          <w:rFonts w:hint="eastAsia"/>
        </w:rPr>
        <w:t>(</w:t>
      </w:r>
      <w:r>
        <w:rPr>
          <w:rFonts w:hint="eastAsia"/>
        </w:rPr>
        <w:t>缔约国对该款有保留</w:t>
      </w:r>
      <w:r>
        <w:rPr>
          <w:rFonts w:hint="eastAsia"/>
        </w:rPr>
        <w:t>)</w:t>
      </w:r>
      <w:r>
        <w:rPr>
          <w:rFonts w:hint="eastAsia"/>
        </w:rPr>
        <w:t>和劳工组织《关于结社自由和保护组织权利的第</w:t>
      </w:r>
      <w:r>
        <w:rPr>
          <w:rFonts w:hint="eastAsia"/>
        </w:rPr>
        <w:t>87</w:t>
      </w:r>
      <w:r>
        <w:rPr>
          <w:rFonts w:hint="eastAsia"/>
        </w:rPr>
        <w:t>号公约》</w:t>
      </w:r>
      <w:r>
        <w:rPr>
          <w:rFonts w:hint="eastAsia"/>
        </w:rPr>
        <w:t>(1948</w:t>
      </w:r>
      <w:r>
        <w:rPr>
          <w:rFonts w:hint="eastAsia"/>
        </w:rPr>
        <w:t>年</w:t>
      </w:r>
      <w:r>
        <w:rPr>
          <w:rFonts w:hint="eastAsia"/>
        </w:rPr>
        <w:t>)</w:t>
      </w:r>
      <w:r>
        <w:rPr>
          <w:rFonts w:hint="eastAsia"/>
        </w:rPr>
        <w:t>的规定。</w:t>
      </w:r>
    </w:p>
    <w:p w:rsidR="00000000" w:rsidRDefault="00000000">
      <w:pPr>
        <w:rPr>
          <w:rFonts w:hint="eastAsia"/>
        </w:rPr>
      </w:pPr>
      <w:r>
        <w:rPr>
          <w:rFonts w:hint="eastAsia"/>
        </w:rPr>
        <w:tab/>
        <w:t xml:space="preserve">601.  </w:t>
      </w:r>
      <w:r>
        <w:rPr>
          <w:rFonts w:hint="eastAsia"/>
        </w:rPr>
        <w:t>对于有关核电站事故的报道、这些核电站中的必要信息缺乏透明度和对外不公开以及全国和社区在预防和处理核事故方面准备不足，委员会表示关注。</w:t>
      </w:r>
    </w:p>
    <w:p w:rsidR="00000000" w:rsidRDefault="00000000">
      <w:pPr>
        <w:rPr>
          <w:rFonts w:hint="eastAsia"/>
        </w:rPr>
      </w:pPr>
      <w:r>
        <w:rPr>
          <w:rFonts w:hint="eastAsia"/>
        </w:rPr>
        <w:tab/>
        <w:t xml:space="preserve">602.  </w:t>
      </w:r>
      <w:r>
        <w:rPr>
          <w:rFonts w:hint="eastAsia"/>
        </w:rPr>
        <w:t>委员会对公共养老金制度最近将有资格领取养老金的年龄从</w:t>
      </w:r>
      <w:r>
        <w:rPr>
          <w:rFonts w:hint="eastAsia"/>
        </w:rPr>
        <w:t>60</w:t>
      </w:r>
      <w:r>
        <w:rPr>
          <w:rFonts w:hint="eastAsia"/>
        </w:rPr>
        <w:t>岁逐渐提高到</w:t>
      </w:r>
      <w:r>
        <w:rPr>
          <w:rFonts w:hint="eastAsia"/>
        </w:rPr>
        <w:t>65</w:t>
      </w:r>
      <w:r>
        <w:rPr>
          <w:rFonts w:hint="eastAsia"/>
        </w:rPr>
        <w:t>岁这一改变所带来的后果表示关注。如果退休年龄与有资格领取公共养老津贴的年龄不符，那些必须在</w:t>
      </w:r>
      <w:r>
        <w:rPr>
          <w:rFonts w:hint="eastAsia"/>
        </w:rPr>
        <w:t>65</w:t>
      </w:r>
      <w:r>
        <w:rPr>
          <w:rFonts w:hint="eastAsia"/>
        </w:rPr>
        <w:t>岁之前退休的人可能会有收入上的损失。</w:t>
      </w:r>
    </w:p>
    <w:p w:rsidR="00000000" w:rsidRDefault="00000000">
      <w:pPr>
        <w:rPr>
          <w:rFonts w:hint="eastAsia"/>
        </w:rPr>
      </w:pPr>
      <w:r>
        <w:rPr>
          <w:rFonts w:hint="eastAsia"/>
        </w:rPr>
        <w:tab/>
        <w:t xml:space="preserve">603.  </w:t>
      </w:r>
      <w:r>
        <w:rPr>
          <w:rFonts w:hint="eastAsia"/>
        </w:rPr>
        <w:t>委员会进一步对没有最低养老金和养老金制度中一直存在事实上的两性不平等，从而使男女之间的收入差距永远存在的情况表示关注。</w:t>
      </w:r>
    </w:p>
    <w:p w:rsidR="00000000" w:rsidRDefault="00000000">
      <w:pPr>
        <w:rPr>
          <w:rFonts w:hint="eastAsia"/>
        </w:rPr>
      </w:pPr>
      <w:r>
        <w:rPr>
          <w:rFonts w:hint="eastAsia"/>
        </w:rPr>
        <w:tab/>
        <w:t xml:space="preserve">604.  </w:t>
      </w:r>
      <w:r>
        <w:rPr>
          <w:rFonts w:hint="eastAsia"/>
        </w:rPr>
        <w:t>委员会关注地注意到在法律上和实践中，尤其在劳动和社会保障权利方面，均继续存在歧视残疾人的现象。</w:t>
      </w:r>
    </w:p>
    <w:p w:rsidR="00000000" w:rsidRDefault="00000000">
      <w:pPr>
        <w:rPr>
          <w:rFonts w:hint="eastAsia"/>
        </w:rPr>
      </w:pPr>
      <w:r>
        <w:rPr>
          <w:rFonts w:hint="eastAsia"/>
        </w:rPr>
        <w:tab/>
        <w:t xml:space="preserve">605.  </w:t>
      </w:r>
      <w:r>
        <w:rPr>
          <w:rFonts w:hint="eastAsia"/>
        </w:rPr>
        <w:t>委员会表示关注的是，主要通过私人融资设立的亚洲妇女基金为战时“慰安妇”提供的赔偿被所涉妇女认为是不能接受的措施。</w:t>
      </w:r>
    </w:p>
    <w:p w:rsidR="00000000" w:rsidRDefault="00000000">
      <w:pPr>
        <w:rPr>
          <w:rFonts w:hint="eastAsia"/>
        </w:rPr>
      </w:pPr>
      <w:r>
        <w:rPr>
          <w:rFonts w:hint="eastAsia"/>
        </w:rPr>
        <w:tab/>
        <w:t xml:space="preserve">606.  </w:t>
      </w:r>
      <w:r>
        <w:rPr>
          <w:rFonts w:hint="eastAsia"/>
        </w:rPr>
        <w:t>委员会关注的是，尽管兵库县在阪神</w:t>
      </w:r>
      <w:r>
        <w:rPr>
          <w:rFonts w:hint="eastAsia"/>
          <w:spacing w:val="-50"/>
          <w:sz w:val="22"/>
        </w:rPr>
        <w:t>―</w:t>
      </w:r>
      <w:r>
        <w:rPr>
          <w:rFonts w:hint="eastAsia"/>
          <w:sz w:val="22"/>
        </w:rPr>
        <w:t>―</w:t>
      </w:r>
      <w:r>
        <w:rPr>
          <w:rFonts w:hint="eastAsia"/>
        </w:rPr>
        <w:t>淡路大地震之后规划并执行了大型重新定居方案，但并没有总是充分征求最受影响的人口的意见，因此，许多孤寡老人现住在他们完全不熟悉的环境中，而且极少或根本没有人服侍。显然，几乎没有或根本没有为失去家人的人进行心理和精神治疗。许多年逾</w:t>
      </w:r>
      <w:r>
        <w:rPr>
          <w:rFonts w:hint="eastAsia"/>
        </w:rPr>
        <w:t>60</w:t>
      </w:r>
      <w:r>
        <w:rPr>
          <w:rFonts w:hint="eastAsia"/>
        </w:rPr>
        <w:t>的重新定居的地震受害者缺乏社区中心和健康中心的服务，也得不到门诊护理。</w:t>
      </w:r>
    </w:p>
    <w:p w:rsidR="00000000" w:rsidRDefault="00000000">
      <w:pPr>
        <w:rPr>
          <w:rFonts w:hint="eastAsia"/>
        </w:rPr>
      </w:pPr>
      <w:r>
        <w:rPr>
          <w:rFonts w:hint="eastAsia"/>
        </w:rPr>
        <w:tab/>
        <w:t xml:space="preserve">607.  </w:t>
      </w:r>
      <w:r>
        <w:rPr>
          <w:rFonts w:hint="eastAsia"/>
        </w:rPr>
        <w:t>委员会关切地注意到，阪神</w:t>
      </w:r>
      <w:r>
        <w:rPr>
          <w:rFonts w:hint="eastAsia"/>
          <w:spacing w:val="-50"/>
          <w:sz w:val="22"/>
        </w:rPr>
        <w:t>―</w:t>
      </w:r>
      <w:r>
        <w:rPr>
          <w:rFonts w:hint="eastAsia"/>
          <w:sz w:val="22"/>
        </w:rPr>
        <w:t>―</w:t>
      </w:r>
      <w:r>
        <w:rPr>
          <w:rFonts w:hint="eastAsia"/>
        </w:rPr>
        <w:t>淡路地区受地震影响的较穷的人发现为重建家园找到资金越来越难。有些人被迫卖掉地产，以还清所欠的抵押，而无力重建家园。</w:t>
      </w:r>
    </w:p>
    <w:p w:rsidR="00000000" w:rsidRDefault="00000000">
      <w:pPr>
        <w:rPr>
          <w:rFonts w:hint="eastAsia"/>
        </w:rPr>
      </w:pPr>
      <w:r>
        <w:rPr>
          <w:rFonts w:hint="eastAsia"/>
        </w:rPr>
        <w:tab/>
        <w:t xml:space="preserve">608.  </w:t>
      </w:r>
      <w:r>
        <w:rPr>
          <w:rFonts w:hint="eastAsia"/>
        </w:rPr>
        <w:t>委员会对全国尤其是大阪</w:t>
      </w:r>
      <w:r>
        <w:rPr>
          <w:rFonts w:hint="eastAsia"/>
          <w:spacing w:val="-50"/>
          <w:sz w:val="22"/>
        </w:rPr>
        <w:t>―</w:t>
      </w:r>
      <w:r>
        <w:rPr>
          <w:rFonts w:hint="eastAsia"/>
          <w:sz w:val="22"/>
        </w:rPr>
        <w:t>―</w:t>
      </w:r>
      <w:r>
        <w:rPr>
          <w:rFonts w:hint="eastAsia"/>
        </w:rPr>
        <w:t>长居公园地区有大量无家可归者表示关注。委员会对缔约国没有制定有关综合治理无家可归情况的计划也表示关注。</w:t>
      </w:r>
    </w:p>
    <w:p w:rsidR="00000000" w:rsidRDefault="00000000">
      <w:pPr>
        <w:rPr>
          <w:rFonts w:hint="eastAsia"/>
        </w:rPr>
      </w:pPr>
      <w:r>
        <w:rPr>
          <w:rFonts w:hint="eastAsia"/>
        </w:rPr>
        <w:tab/>
        <w:t xml:space="preserve">609.  </w:t>
      </w:r>
      <w:r>
        <w:rPr>
          <w:rFonts w:hint="eastAsia"/>
        </w:rPr>
        <w:t>委员会还对逼迁房客的现象表示关注，尤其是将无家可归者逐出其临时住所，以及将已在</w:t>
      </w:r>
      <w:r>
        <w:rPr>
          <w:rFonts w:hint="eastAsia"/>
        </w:rPr>
        <w:t>U</w:t>
      </w:r>
      <w:r>
        <w:t>toro</w:t>
      </w:r>
      <w:r>
        <w:rPr>
          <w:rFonts w:hint="eastAsia"/>
        </w:rPr>
        <w:t>地区长期占用房屋的人逐出的现象。在此方面，尤令委员会关注的是，法庭不按提供处置程序的法庭指令说明任何理由，使用即决程序发出临时逐出令，而且规定不得延缓执行，因此使任何上诉权均失去意义，并实际上将临时逐出令变为永久逐出令，违反了委员会在其关于适足住房权</w:t>
      </w:r>
      <w:r>
        <w:rPr>
          <w:rFonts w:hint="eastAsia"/>
        </w:rPr>
        <w:t>(</w:t>
      </w:r>
      <w:r>
        <w:rPr>
          <w:rFonts w:hint="eastAsia"/>
        </w:rPr>
        <w:t>《公约》第十一条第一款</w:t>
      </w:r>
      <w:r>
        <w:rPr>
          <w:rFonts w:hint="eastAsia"/>
        </w:rPr>
        <w:t>)</w:t>
      </w:r>
      <w:r>
        <w:rPr>
          <w:rFonts w:hint="eastAsia"/>
        </w:rPr>
        <w:t>的第</w:t>
      </w:r>
      <w:r>
        <w:rPr>
          <w:rFonts w:hint="eastAsia"/>
        </w:rPr>
        <w:t>4</w:t>
      </w:r>
      <w:r>
        <w:rPr>
          <w:rFonts w:hint="eastAsia"/>
        </w:rPr>
        <w:t>号</w:t>
      </w:r>
      <w:r>
        <w:rPr>
          <w:rFonts w:hint="eastAsia"/>
        </w:rPr>
        <w:t>(1991</w:t>
      </w:r>
      <w:r>
        <w:rPr>
          <w:rFonts w:hint="eastAsia"/>
        </w:rPr>
        <w:t>年</w:t>
      </w:r>
      <w:r>
        <w:rPr>
          <w:rFonts w:hint="eastAsia"/>
        </w:rPr>
        <w:t>)</w:t>
      </w:r>
      <w:r>
        <w:rPr>
          <w:rFonts w:hint="eastAsia"/>
        </w:rPr>
        <w:t>和关于强迫迁离的第</w:t>
      </w:r>
      <w:r>
        <w:rPr>
          <w:rFonts w:hint="eastAsia"/>
        </w:rPr>
        <w:t>7</w:t>
      </w:r>
      <w:r>
        <w:rPr>
          <w:rFonts w:hint="eastAsia"/>
        </w:rPr>
        <w:t>号</w:t>
      </w:r>
      <w:r>
        <w:rPr>
          <w:rFonts w:hint="eastAsia"/>
        </w:rPr>
        <w:t>(1997</w:t>
      </w:r>
      <w:r>
        <w:rPr>
          <w:rFonts w:hint="eastAsia"/>
        </w:rPr>
        <w:t>年</w:t>
      </w:r>
      <w:r>
        <w:rPr>
          <w:rFonts w:hint="eastAsia"/>
        </w:rPr>
        <w:t>)</w:t>
      </w:r>
      <w:r>
        <w:rPr>
          <w:rFonts w:hint="eastAsia"/>
        </w:rPr>
        <w:t>一般性意见中所规定的准则。</w:t>
      </w:r>
    </w:p>
    <w:p w:rsidR="00000000" w:rsidRDefault="00000000">
      <w:pPr>
        <w:rPr>
          <w:rFonts w:hint="eastAsia"/>
        </w:rPr>
      </w:pPr>
      <w:r>
        <w:rPr>
          <w:rFonts w:hint="eastAsia"/>
        </w:rPr>
        <w:tab/>
        <w:t xml:space="preserve">610.  </w:t>
      </w:r>
      <w:r>
        <w:rPr>
          <w:rFonts w:hint="eastAsia"/>
        </w:rPr>
        <w:t>委员会对各级教育往往竞争性太强和压力太大表示关注，这种现象使得学生缺课、生病甚至自杀。</w:t>
      </w:r>
    </w:p>
    <w:p w:rsidR="00000000" w:rsidRDefault="00000000">
      <w:pPr>
        <w:spacing w:after="320"/>
        <w:rPr>
          <w:rFonts w:hint="eastAsia"/>
        </w:rPr>
      </w:pPr>
      <w:r>
        <w:rPr>
          <w:rFonts w:hint="eastAsia"/>
        </w:rPr>
        <w:tab/>
        <w:t xml:space="preserve">611.  </w:t>
      </w:r>
      <w:r>
        <w:rPr>
          <w:rFonts w:hint="eastAsia"/>
        </w:rPr>
        <w:t>委员会还对少数民族儿童几乎没有可能在公立学校中接受使用本族语言的教育和接受本族文化的教育表示关注。还令委员会关注的是，朝鲜族学校等少数民族学校即使采用国家教育大纲，亦得不到官方承认，因此既得不到中央政府的补贴，也不具有大学入学考试的资格。</w:t>
      </w:r>
    </w:p>
    <w:p w:rsidR="00000000" w:rsidRDefault="00000000">
      <w:pPr>
        <w:pStyle w:val="Heading3"/>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612.  </w:t>
      </w:r>
      <w:r>
        <w:rPr>
          <w:rFonts w:hint="eastAsia"/>
        </w:rPr>
        <w:t>委员会敦促缔约国审查其在《公约》对其规定的法律义务方面的立场，并敦促其按委员会一般性意见，包括关于教育权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w:t>
      </w:r>
      <w:r>
        <w:rPr>
          <w:rFonts w:hint="eastAsia"/>
        </w:rPr>
        <w:t>(1999</w:t>
      </w:r>
      <w:r>
        <w:rPr>
          <w:rFonts w:hint="eastAsia"/>
        </w:rPr>
        <w:t>年</w:t>
      </w:r>
      <w:r>
        <w:rPr>
          <w:rFonts w:hint="eastAsia"/>
        </w:rPr>
        <w:t>)</w:t>
      </w:r>
      <w:r>
        <w:rPr>
          <w:rFonts w:hint="eastAsia"/>
        </w:rPr>
        <w:t>和关于享有能达到最高健康标准的权利</w:t>
      </w:r>
      <w:r>
        <w:rPr>
          <w:rFonts w:hint="eastAsia"/>
        </w:rPr>
        <w:t>(</w:t>
      </w:r>
      <w:r>
        <w:rPr>
          <w:rFonts w:hint="eastAsia"/>
        </w:rPr>
        <w:t>《公约》第十二条</w:t>
      </w:r>
      <w:r>
        <w:rPr>
          <w:rFonts w:hint="eastAsia"/>
        </w:rPr>
        <w:t>)</w:t>
      </w:r>
      <w:r>
        <w:rPr>
          <w:rFonts w:hint="eastAsia"/>
        </w:rPr>
        <w:t>的第</w:t>
      </w:r>
      <w:r>
        <w:rPr>
          <w:rFonts w:hint="eastAsia"/>
        </w:rPr>
        <w:t>14</w:t>
      </w:r>
      <w:r>
        <w:rPr>
          <w:rFonts w:hint="eastAsia"/>
        </w:rPr>
        <w:t>号</w:t>
      </w:r>
      <w:r>
        <w:rPr>
          <w:rFonts w:hint="eastAsia"/>
        </w:rPr>
        <w:t>(2000</w:t>
      </w:r>
      <w:r>
        <w:rPr>
          <w:rFonts w:hint="eastAsia"/>
        </w:rPr>
        <w:t>年</w:t>
      </w:r>
      <w:r>
        <w:rPr>
          <w:rFonts w:hint="eastAsia"/>
        </w:rPr>
        <w:t>)</w:t>
      </w:r>
      <w:r>
        <w:rPr>
          <w:rFonts w:hint="eastAsia"/>
        </w:rPr>
        <w:t>一般性意见，至少在核心义务方面，将《公约》规定解释为可在实践中直接适用。进一步鼓励缔约国实行可与环境影响评估相比的“人权影响评估”及其他措施，以确保《公约》的规定在立法和行政政策与决策过程中得到考虑。</w:t>
      </w:r>
    </w:p>
    <w:p w:rsidR="00000000" w:rsidRDefault="00000000">
      <w:pPr>
        <w:rPr>
          <w:rFonts w:hint="eastAsia"/>
        </w:rPr>
      </w:pPr>
      <w:r>
        <w:rPr>
          <w:rFonts w:hint="eastAsia"/>
        </w:rPr>
        <w:tab/>
        <w:t xml:space="preserve">613.  </w:t>
      </w:r>
      <w:r>
        <w:rPr>
          <w:rFonts w:hint="eastAsia"/>
        </w:rPr>
        <w:t>委员会敦促缔约国考虑撤销对《公约》第七条丁项、第八条第二款以及第十三条第二款</w:t>
      </w:r>
      <w:r>
        <w:t>(</w:t>
      </w:r>
      <w:r>
        <w:rPr>
          <w:rFonts w:hint="eastAsia"/>
        </w:rPr>
        <w:t>乙</w:t>
      </w:r>
      <w:r>
        <w:t>)</w:t>
      </w:r>
      <w:r>
        <w:rPr>
          <w:rFonts w:hint="eastAsia"/>
        </w:rPr>
        <w:t>项和</w:t>
      </w:r>
      <w:r>
        <w:t>(</w:t>
      </w:r>
      <w:r>
        <w:rPr>
          <w:rFonts w:hint="eastAsia"/>
        </w:rPr>
        <w:t>丙</w:t>
      </w:r>
      <w:r>
        <w:t>)</w:t>
      </w:r>
      <w:r>
        <w:rPr>
          <w:rFonts w:hint="eastAsia"/>
        </w:rPr>
        <w:t>项的保留。</w:t>
      </w:r>
    </w:p>
    <w:p w:rsidR="00000000" w:rsidRDefault="00000000">
      <w:pPr>
        <w:rPr>
          <w:rFonts w:hint="eastAsia"/>
        </w:rPr>
      </w:pPr>
      <w:r>
        <w:rPr>
          <w:rFonts w:hint="eastAsia"/>
        </w:rPr>
        <w:tab/>
        <w:t xml:space="preserve">614.  </w:t>
      </w:r>
      <w:r>
        <w:rPr>
          <w:rFonts w:hint="eastAsia"/>
        </w:rPr>
        <w:t>委员会还建议缔约国改进为法官、检察官和律师制订的人权问题教学和培训方案，以提高对《公约》的了解、认识和适用。</w:t>
      </w:r>
    </w:p>
    <w:p w:rsidR="00000000" w:rsidRDefault="00000000">
      <w:pPr>
        <w:rPr>
          <w:rFonts w:hint="eastAsia"/>
        </w:rPr>
      </w:pPr>
      <w:r>
        <w:rPr>
          <w:rFonts w:hint="eastAsia"/>
        </w:rPr>
        <w:tab/>
        <w:t xml:space="preserve">615.  </w:t>
      </w:r>
      <w:r>
        <w:rPr>
          <w:rFonts w:hint="eastAsia"/>
        </w:rPr>
        <w:t>委员会对缔约国为促进和保护经济、社会和文化权利所采取的措施表示赞赏，并敦促缔约国根据《维也纳宣言和行动纲领》第</w:t>
      </w:r>
      <w:r>
        <w:rPr>
          <w:rFonts w:hint="eastAsia"/>
        </w:rPr>
        <w:t>71</w:t>
      </w:r>
      <w:r>
        <w:rPr>
          <w:rFonts w:hint="eastAsia"/>
        </w:rPr>
        <w:t>段</w:t>
      </w:r>
      <w:r>
        <w:rPr>
          <w:rFonts w:hint="eastAsia"/>
        </w:rPr>
        <w:t xml:space="preserve"> </w:t>
      </w:r>
      <w:r>
        <w:rPr>
          <w:rFonts w:hint="eastAsia"/>
          <w:vertAlign w:val="superscript"/>
        </w:rPr>
        <w:t>10</w:t>
      </w:r>
      <w:r>
        <w:rPr>
          <w:rFonts w:hint="eastAsia"/>
        </w:rPr>
        <w:t>，通过开展公开磋商，制定综合国家行动计划。委员会请缔约国将其行动计划附于第三次定期报告之后，并对该计划如何促进和保护经济、社会和文化权利加以解释。</w:t>
      </w:r>
    </w:p>
    <w:p w:rsidR="00000000" w:rsidRDefault="00000000">
      <w:pPr>
        <w:rPr>
          <w:rFonts w:hint="eastAsia"/>
        </w:rPr>
      </w:pPr>
      <w:r>
        <w:rPr>
          <w:rFonts w:hint="eastAsia"/>
        </w:rPr>
        <w:tab/>
        <w:t xml:space="preserve">616.  </w:t>
      </w:r>
      <w:r>
        <w:rPr>
          <w:rFonts w:hint="eastAsia"/>
        </w:rPr>
        <w:t>委员会敦促缔约国为向发展中国家提供国际援助作出更大努力，并为实现由联合国确定并且得到国际上认可的占国民生产总值</w:t>
      </w:r>
      <w:r>
        <w:rPr>
          <w:rFonts w:hint="eastAsia"/>
        </w:rPr>
        <w:t>0.7%</w:t>
      </w:r>
      <w:r>
        <w:rPr>
          <w:rFonts w:hint="eastAsia"/>
        </w:rPr>
        <w:t>这一目标制定时间表。委员会还鼓励缔约国，作为国际金融机构尤其是货币基金组织和世界银行的成员，竭尽全力确保这些机构的政策和决定符合各缔约国对《公约》承担的义务，尤其是第二条第一款、第十一、十五、二十二和二十三条所载的关于国际援助与合作的义务。</w:t>
      </w:r>
    </w:p>
    <w:p w:rsidR="00000000" w:rsidRDefault="00000000">
      <w:pPr>
        <w:rPr>
          <w:rFonts w:hint="eastAsia"/>
        </w:rPr>
      </w:pPr>
      <w:r>
        <w:rPr>
          <w:rFonts w:hint="eastAsia"/>
        </w:rPr>
        <w:tab/>
        <w:t xml:space="preserve">617.  </w:t>
      </w:r>
      <w:r>
        <w:rPr>
          <w:rFonts w:hint="eastAsia"/>
        </w:rPr>
        <w:t>委员会欢迎缔约国表示将提议建立一个国家人权机构，并敦促缔约国尽快根据</w:t>
      </w:r>
      <w:r>
        <w:rPr>
          <w:rFonts w:hint="eastAsia"/>
        </w:rPr>
        <w:t>1991</w:t>
      </w:r>
      <w:r>
        <w:rPr>
          <w:rFonts w:hint="eastAsia"/>
        </w:rPr>
        <w:t>年《巴黎原则》</w:t>
      </w:r>
      <w:r>
        <w:rPr>
          <w:rFonts w:hint="eastAsia"/>
        </w:rPr>
        <w:t xml:space="preserve"> </w:t>
      </w:r>
      <w:r>
        <w:rPr>
          <w:rFonts w:hint="eastAsia"/>
          <w:vertAlign w:val="superscript"/>
        </w:rPr>
        <w:t>8</w:t>
      </w:r>
      <w:r>
        <w:rPr>
          <w:rFonts w:hint="eastAsia"/>
        </w:rPr>
        <w:t xml:space="preserve"> </w:t>
      </w:r>
      <w:r>
        <w:rPr>
          <w:rFonts w:hint="eastAsia"/>
        </w:rPr>
        <w:t>和委员会关于国家人权机构在保护经济、社会和文化权利方面的作用的第</w:t>
      </w:r>
      <w:r>
        <w:rPr>
          <w:rFonts w:hint="eastAsia"/>
        </w:rPr>
        <w:t>10</w:t>
      </w:r>
      <w:r>
        <w:rPr>
          <w:rFonts w:hint="eastAsia"/>
        </w:rPr>
        <w:t>号</w:t>
      </w:r>
      <w:r>
        <w:rPr>
          <w:rFonts w:hint="eastAsia"/>
        </w:rPr>
        <w:t>(1998</w:t>
      </w:r>
      <w:r>
        <w:rPr>
          <w:rFonts w:hint="eastAsia"/>
        </w:rPr>
        <w:t>年</w:t>
      </w:r>
      <w:r>
        <w:rPr>
          <w:rFonts w:hint="eastAsia"/>
        </w:rPr>
        <w:t>)</w:t>
      </w:r>
      <w:r>
        <w:rPr>
          <w:rFonts w:hint="eastAsia"/>
        </w:rPr>
        <w:t>一般性意见建立该机构。</w:t>
      </w:r>
    </w:p>
    <w:p w:rsidR="00000000" w:rsidRDefault="00000000">
      <w:pPr>
        <w:rPr>
          <w:rFonts w:hint="eastAsia"/>
        </w:rPr>
      </w:pPr>
      <w:r>
        <w:rPr>
          <w:rFonts w:hint="eastAsia"/>
        </w:rPr>
        <w:tab/>
        <w:t xml:space="preserve">618.  </w:t>
      </w:r>
      <w:r>
        <w:rPr>
          <w:rFonts w:hint="eastAsia"/>
        </w:rPr>
        <w:t>委员会请缔约国注意其观点，《公约》第二条第二款所规定的不歧视原则是一条绝对原则，不得有任何例外，除非所作区分有客观标准为依据。委员会强烈建议缔约国相应地加强其关于不歧视的立法。</w:t>
      </w:r>
    </w:p>
    <w:p w:rsidR="00000000" w:rsidRDefault="00000000">
      <w:pPr>
        <w:rPr>
          <w:rFonts w:hint="eastAsia"/>
        </w:rPr>
      </w:pPr>
      <w:r>
        <w:rPr>
          <w:rFonts w:hint="eastAsia"/>
        </w:rPr>
        <w:tab/>
        <w:t xml:space="preserve">619.  </w:t>
      </w:r>
      <w:r>
        <w:rPr>
          <w:rFonts w:hint="eastAsia"/>
        </w:rPr>
        <w:t>委员会注意到缔约国现正在与住在</w:t>
      </w:r>
      <w:r>
        <w:rPr>
          <w:rFonts w:hint="eastAsia"/>
        </w:rPr>
        <w:t>U</w:t>
      </w:r>
      <w:r>
        <w:t>toro</w:t>
      </w:r>
      <w:r>
        <w:rPr>
          <w:rFonts w:hint="eastAsia"/>
        </w:rPr>
        <w:t>地区的朝鲜族就其未解决的状况进行协商，并建议缔约国继续采取必要措施解决尤其在就业、住房和教育领域在法律上和事实上歧视日本社会中的所有少数群体、包括游民、冲绳社区和土著阿伊努人民的问题。</w:t>
      </w:r>
    </w:p>
    <w:p w:rsidR="00000000" w:rsidRDefault="00000000">
      <w:pPr>
        <w:rPr>
          <w:rFonts w:hint="eastAsia"/>
        </w:rPr>
      </w:pPr>
      <w:r>
        <w:rPr>
          <w:rFonts w:hint="eastAsia"/>
        </w:rPr>
        <w:tab/>
        <w:t xml:space="preserve">620.  </w:t>
      </w:r>
      <w:r>
        <w:rPr>
          <w:rFonts w:hint="eastAsia"/>
        </w:rPr>
        <w:t>委员会敦促缔约国从立法和实践方面取消为现代社会所不能接受的“私生儿童”这一概念，立即采取立法和行政措施，消除一切形式的歧视非婚生儿童的现象，并进一步恢复受此影响的人的《公约》权利</w:t>
      </w:r>
      <w:r>
        <w:rPr>
          <w:rFonts w:hint="eastAsia"/>
        </w:rPr>
        <w:t>(</w:t>
      </w:r>
      <w:r>
        <w:rPr>
          <w:rFonts w:hint="eastAsia"/>
        </w:rPr>
        <w:t>第二条第二款和第十条</w:t>
      </w:r>
      <w:r>
        <w:rPr>
          <w:rFonts w:hint="eastAsia"/>
        </w:rPr>
        <w:t>)</w:t>
      </w:r>
      <w:r>
        <w:rPr>
          <w:rFonts w:hint="eastAsia"/>
        </w:rPr>
        <w:t>。</w:t>
      </w:r>
    </w:p>
    <w:p w:rsidR="00000000" w:rsidRDefault="00000000">
      <w:pPr>
        <w:rPr>
          <w:rFonts w:hint="eastAsia"/>
        </w:rPr>
      </w:pPr>
      <w:r>
        <w:rPr>
          <w:rFonts w:hint="eastAsia"/>
        </w:rPr>
        <w:tab/>
        <w:t xml:space="preserve">621.  </w:t>
      </w:r>
      <w:r>
        <w:rPr>
          <w:rFonts w:hint="eastAsia"/>
        </w:rPr>
        <w:t>委员会敦促缔约国加大执行现有立法的力度，并通过适当考虑性别问题的新立法，以确保男女更加平等，尤其是在就业、劳动条件、工资以及在政治代表机构、公共事业和行政管理中较高职位的代表性等方面的平等。</w:t>
      </w:r>
    </w:p>
    <w:p w:rsidR="00000000" w:rsidRDefault="00000000">
      <w:pPr>
        <w:rPr>
          <w:rFonts w:hint="eastAsia"/>
        </w:rPr>
      </w:pPr>
      <w:r>
        <w:rPr>
          <w:rFonts w:hint="eastAsia"/>
        </w:rPr>
        <w:tab/>
        <w:t xml:space="preserve">622.  </w:t>
      </w:r>
      <w:r>
        <w:rPr>
          <w:rFonts w:hint="eastAsia"/>
        </w:rPr>
        <w:t>委员会建议缔约国提供关于家庭暴力、性骚扰和对儿童进行性剥削的详细资料。委员会还建议缔约国严格执行其关于家庭问题的法律，并对犯有这些罪行的人实行有效制裁。</w:t>
      </w:r>
    </w:p>
    <w:p w:rsidR="00000000" w:rsidRDefault="00000000">
      <w:pPr>
        <w:rPr>
          <w:rFonts w:hint="eastAsia"/>
        </w:rPr>
      </w:pPr>
      <w:r>
        <w:rPr>
          <w:rFonts w:hint="eastAsia"/>
        </w:rPr>
        <w:tab/>
        <w:t xml:space="preserve">623.  </w:t>
      </w:r>
      <w:r>
        <w:rPr>
          <w:rFonts w:hint="eastAsia"/>
        </w:rPr>
        <w:t>委员会强烈建议缔约国通过更积极地执行诸如《平等就业机会法》等现有法律，执行劳工组织所制订的关于根据不同专业背景进行就业管理的指导方针等相关行政及其他方面的方案和政策，并通过采取这方面的新措施，来继续处理事实上的男女同工不同酬的问题。</w:t>
      </w:r>
    </w:p>
    <w:p w:rsidR="00000000" w:rsidRDefault="00000000">
      <w:pPr>
        <w:rPr>
          <w:rFonts w:hint="eastAsia"/>
        </w:rPr>
      </w:pPr>
      <w:r>
        <w:rPr>
          <w:rFonts w:hint="eastAsia"/>
        </w:rPr>
        <w:tab/>
        <w:t xml:space="preserve">624.  </w:t>
      </w:r>
      <w:r>
        <w:rPr>
          <w:rFonts w:hint="eastAsia"/>
        </w:rPr>
        <w:t>委员会鼓励缔约国考虑批准劳工组织关于废除强迫劳动的第</w:t>
      </w:r>
      <w:r>
        <w:rPr>
          <w:rFonts w:hint="eastAsia"/>
        </w:rPr>
        <w:t>105</w:t>
      </w:r>
      <w:r>
        <w:rPr>
          <w:rFonts w:hint="eastAsia"/>
        </w:rPr>
        <w:t>号</w:t>
      </w:r>
      <w:r>
        <w:rPr>
          <w:rFonts w:hint="eastAsia"/>
        </w:rPr>
        <w:t>(1957</w:t>
      </w:r>
      <w:r>
        <w:rPr>
          <w:rFonts w:hint="eastAsia"/>
        </w:rPr>
        <w:t>年</w:t>
      </w:r>
      <w:r>
        <w:rPr>
          <w:rFonts w:hint="eastAsia"/>
        </w:rPr>
        <w:t>)</w:t>
      </w:r>
      <w:r>
        <w:rPr>
          <w:rFonts w:hint="eastAsia"/>
        </w:rPr>
        <w:t>、关于</w:t>
      </w:r>
      <w:r>
        <w:rPr>
          <w:rFonts w:hint="eastAsia"/>
        </w:rPr>
        <w:t>(</w:t>
      </w:r>
      <w:r>
        <w:rPr>
          <w:rFonts w:hint="eastAsia"/>
        </w:rPr>
        <w:t>就业和职业</w:t>
      </w:r>
      <w:r>
        <w:rPr>
          <w:rFonts w:hint="eastAsia"/>
        </w:rPr>
        <w:t>)</w:t>
      </w:r>
      <w:r>
        <w:rPr>
          <w:rFonts w:hint="eastAsia"/>
        </w:rPr>
        <w:t>歧视的第</w:t>
      </w:r>
      <w:r>
        <w:rPr>
          <w:rFonts w:hint="eastAsia"/>
        </w:rPr>
        <w:t>111</w:t>
      </w:r>
      <w:r>
        <w:rPr>
          <w:rFonts w:hint="eastAsia"/>
        </w:rPr>
        <w:t>号</w:t>
      </w:r>
      <w:r>
        <w:rPr>
          <w:rFonts w:hint="eastAsia"/>
        </w:rPr>
        <w:t>(1958</w:t>
      </w:r>
      <w:r>
        <w:rPr>
          <w:rFonts w:hint="eastAsia"/>
        </w:rPr>
        <w:t>年</w:t>
      </w:r>
      <w:r>
        <w:rPr>
          <w:rFonts w:hint="eastAsia"/>
        </w:rPr>
        <w:t>)</w:t>
      </w:r>
      <w:r>
        <w:rPr>
          <w:rFonts w:hint="eastAsia"/>
        </w:rPr>
        <w:t>和关于独立国家土著和部落人民的第</w:t>
      </w:r>
      <w:r>
        <w:rPr>
          <w:rFonts w:hint="eastAsia"/>
        </w:rPr>
        <w:t>169</w:t>
      </w:r>
      <w:r>
        <w:rPr>
          <w:rFonts w:hint="eastAsia"/>
        </w:rPr>
        <w:t>号</w:t>
      </w:r>
      <w:r>
        <w:rPr>
          <w:rFonts w:hint="eastAsia"/>
        </w:rPr>
        <w:t>(1989</w:t>
      </w:r>
      <w:r>
        <w:rPr>
          <w:rFonts w:hint="eastAsia"/>
        </w:rPr>
        <w:t>年</w:t>
      </w:r>
      <w:r>
        <w:rPr>
          <w:rFonts w:hint="eastAsia"/>
        </w:rPr>
        <w:t>)</w:t>
      </w:r>
      <w:r>
        <w:rPr>
          <w:rFonts w:hint="eastAsia"/>
        </w:rPr>
        <w:t>公约。</w:t>
      </w:r>
    </w:p>
    <w:p w:rsidR="00000000" w:rsidRDefault="00000000">
      <w:pPr>
        <w:rPr>
          <w:rFonts w:hint="eastAsia"/>
        </w:rPr>
      </w:pPr>
      <w:r>
        <w:rPr>
          <w:rFonts w:hint="eastAsia"/>
        </w:rPr>
        <w:tab/>
        <w:t xml:space="preserve">625.  </w:t>
      </w:r>
      <w:r>
        <w:rPr>
          <w:rFonts w:hint="eastAsia"/>
        </w:rPr>
        <w:t>委员会建议缔约国采取必要的立法和行政措施，减少公私营部门的工作时间。</w:t>
      </w:r>
    </w:p>
    <w:p w:rsidR="00000000" w:rsidRDefault="00000000">
      <w:pPr>
        <w:rPr>
          <w:rFonts w:hint="eastAsia"/>
        </w:rPr>
      </w:pPr>
      <w:r>
        <w:rPr>
          <w:rFonts w:hint="eastAsia"/>
        </w:rPr>
        <w:tab/>
        <w:t xml:space="preserve">626.  </w:t>
      </w:r>
      <w:r>
        <w:rPr>
          <w:rFonts w:hint="eastAsia"/>
        </w:rPr>
        <w:t>委员会建议缔约国采取措施，确保</w:t>
      </w:r>
      <w:r>
        <w:rPr>
          <w:rFonts w:hint="eastAsia"/>
        </w:rPr>
        <w:t>45</w:t>
      </w:r>
      <w:r>
        <w:rPr>
          <w:rFonts w:hint="eastAsia"/>
        </w:rPr>
        <w:t>岁以上的工人继续享有以前的工资水平和职业保障。</w:t>
      </w:r>
    </w:p>
    <w:p w:rsidR="00000000" w:rsidRDefault="00000000">
      <w:pPr>
        <w:rPr>
          <w:rFonts w:hint="eastAsia"/>
        </w:rPr>
      </w:pPr>
      <w:r>
        <w:rPr>
          <w:rFonts w:hint="eastAsia"/>
        </w:rPr>
        <w:tab/>
        <w:t xml:space="preserve">627.  </w:t>
      </w:r>
      <w:r>
        <w:rPr>
          <w:rFonts w:hint="eastAsia"/>
        </w:rPr>
        <w:t>委员会根据劳工组织的规定建议缔约国确保非主要部门公务员和雇员组织罢工的权利。</w:t>
      </w:r>
    </w:p>
    <w:p w:rsidR="00000000" w:rsidRDefault="00000000">
      <w:pPr>
        <w:rPr>
          <w:rFonts w:hint="eastAsia"/>
        </w:rPr>
      </w:pPr>
      <w:r>
        <w:rPr>
          <w:rFonts w:hint="eastAsia"/>
        </w:rPr>
        <w:tab/>
        <w:t xml:space="preserve">628.  </w:t>
      </w:r>
      <w:r>
        <w:rPr>
          <w:rFonts w:hint="eastAsia"/>
        </w:rPr>
        <w:t>委员会建议提高关于核电设施安全问题的一切必要信息的透明度并让有关人士了解更多此类信息，并进一步敦促缔约国加快制订其预防核事故以及对核事故迅速作出反应的计划。</w:t>
      </w:r>
    </w:p>
    <w:p w:rsidR="00000000" w:rsidRDefault="00000000">
      <w:pPr>
        <w:rPr>
          <w:rFonts w:hint="eastAsia"/>
        </w:rPr>
      </w:pPr>
      <w:r>
        <w:rPr>
          <w:rFonts w:hint="eastAsia"/>
        </w:rPr>
        <w:tab/>
        <w:t xml:space="preserve">629.  </w:t>
      </w:r>
      <w:r>
        <w:rPr>
          <w:rFonts w:hint="eastAsia"/>
        </w:rPr>
        <w:t>委员会建议，由于有资格获得公共养老金制度的年龄逐渐从</w:t>
      </w:r>
      <w:r>
        <w:rPr>
          <w:rFonts w:hint="eastAsia"/>
        </w:rPr>
        <w:t>60</w:t>
      </w:r>
      <w:r>
        <w:rPr>
          <w:rFonts w:hint="eastAsia"/>
        </w:rPr>
        <w:t>岁提高到</w:t>
      </w:r>
      <w:r>
        <w:rPr>
          <w:rFonts w:hint="eastAsia"/>
        </w:rPr>
        <w:t>65</w:t>
      </w:r>
      <w:r>
        <w:rPr>
          <w:rFonts w:hint="eastAsia"/>
        </w:rPr>
        <w:t>岁，缔约国应采取措施保证</w:t>
      </w:r>
      <w:r>
        <w:rPr>
          <w:rFonts w:hint="eastAsia"/>
        </w:rPr>
        <w:t>65</w:t>
      </w:r>
      <w:r>
        <w:rPr>
          <w:rFonts w:hint="eastAsia"/>
        </w:rPr>
        <w:t>岁以前退休的人的社会保障利益。</w:t>
      </w:r>
    </w:p>
    <w:p w:rsidR="00000000" w:rsidRDefault="00000000">
      <w:pPr>
        <w:rPr>
          <w:rFonts w:hint="eastAsia"/>
        </w:rPr>
      </w:pPr>
      <w:r>
        <w:rPr>
          <w:rFonts w:hint="eastAsia"/>
        </w:rPr>
        <w:tab/>
        <w:t xml:space="preserve">630.  </w:t>
      </w:r>
      <w:r>
        <w:rPr>
          <w:rFonts w:hint="eastAsia"/>
        </w:rPr>
        <w:t>委员会建议缔约国在国家养老金制度中列入最低养老金的规定。委员会进一步建议最大限度地纠正养老金制度中一直存在的男女不平等的现象。</w:t>
      </w:r>
    </w:p>
    <w:p w:rsidR="00000000" w:rsidRDefault="00000000">
      <w:pPr>
        <w:rPr>
          <w:rFonts w:hint="eastAsia"/>
        </w:rPr>
      </w:pPr>
      <w:r>
        <w:rPr>
          <w:rFonts w:hint="eastAsia"/>
        </w:rPr>
        <w:tab/>
        <w:t xml:space="preserve">631.  </w:t>
      </w:r>
      <w:r>
        <w:rPr>
          <w:rFonts w:hint="eastAsia"/>
        </w:rPr>
        <w:t>委员会建议缔约国撤消法令中的歧视性规定，并建议其通过一项法律，反对一切形式的歧视残疾人的行为。它进一步敦促缔约国继续，并加速执行有关规定残疾人在公共部门的就业比例的法律。</w:t>
      </w:r>
    </w:p>
    <w:p w:rsidR="00000000" w:rsidRDefault="00000000">
      <w:pPr>
        <w:rPr>
          <w:rFonts w:hint="eastAsia"/>
        </w:rPr>
      </w:pPr>
      <w:r>
        <w:rPr>
          <w:rFonts w:hint="eastAsia"/>
        </w:rPr>
        <w:tab/>
        <w:t xml:space="preserve">632.  </w:t>
      </w:r>
      <w:r>
        <w:rPr>
          <w:rFonts w:hint="eastAsia"/>
        </w:rPr>
        <w:t>委员会强烈建议缔约国与代表“慰安妇”的组织协商，以满足其要求的方式就对受害者赔偿的方式和方法做出适当安排，以免延误时机。</w:t>
      </w:r>
    </w:p>
    <w:p w:rsidR="00000000" w:rsidRDefault="00000000">
      <w:pPr>
        <w:rPr>
          <w:rFonts w:hint="eastAsia"/>
        </w:rPr>
      </w:pPr>
      <w:r>
        <w:rPr>
          <w:rFonts w:hint="eastAsia"/>
        </w:rPr>
        <w:tab/>
        <w:t xml:space="preserve">633.  </w:t>
      </w:r>
      <w:r>
        <w:rPr>
          <w:rFonts w:hint="eastAsia"/>
        </w:rPr>
        <w:t>委员会建议缔约国鼓励兵库县加速并扩大其特别为老年人和残疾人提供的社区服务。</w:t>
      </w:r>
    </w:p>
    <w:p w:rsidR="00000000" w:rsidRDefault="00000000">
      <w:pPr>
        <w:rPr>
          <w:rFonts w:hint="eastAsia"/>
        </w:rPr>
      </w:pPr>
      <w:r>
        <w:rPr>
          <w:rFonts w:hint="eastAsia"/>
        </w:rPr>
        <w:tab/>
        <w:t xml:space="preserve">634.  </w:t>
      </w:r>
      <w:r>
        <w:rPr>
          <w:rFonts w:hint="eastAsia"/>
        </w:rPr>
        <w:t>委员会建议缔约国根据其依《公约》第十一条承担的义务，迅速采取有效措施，援助那些穷困的地震受害者清理其为重建被毁家园而欠下公共住房基金或银行的债务，以免其为偿债而卖掉地产。</w:t>
      </w:r>
    </w:p>
    <w:p w:rsidR="00000000" w:rsidRDefault="00000000">
      <w:pPr>
        <w:rPr>
          <w:rFonts w:hint="eastAsia"/>
        </w:rPr>
      </w:pPr>
      <w:r>
        <w:rPr>
          <w:rFonts w:hint="eastAsia"/>
        </w:rPr>
        <w:tab/>
        <w:t xml:space="preserve">635.  </w:t>
      </w:r>
      <w:r>
        <w:rPr>
          <w:rFonts w:hint="eastAsia"/>
        </w:rPr>
        <w:t>委员会敦促缔约国自身并与各县联合开展调查，以评估日本无家可归问题的程度和原因。缔约国还应采取适当措施，确保《生计保护法》等现有法律得到全面执行，保证无家可归者有适当的生活标准。</w:t>
      </w:r>
    </w:p>
    <w:p w:rsidR="00000000" w:rsidRDefault="00000000">
      <w:pPr>
        <w:rPr>
          <w:rFonts w:hint="eastAsia"/>
        </w:rPr>
      </w:pPr>
      <w:r>
        <w:rPr>
          <w:rFonts w:hint="eastAsia"/>
        </w:rPr>
        <w:tab/>
        <w:t xml:space="preserve">636.  </w:t>
      </w:r>
      <w:r>
        <w:rPr>
          <w:rFonts w:hint="eastAsia"/>
        </w:rPr>
        <w:t>委员会建议缔约国采取补救行动，确保一切逐出令，尤其是提供处置程序的法庭指令，符合委员会在关于适足住房权</w:t>
      </w:r>
      <w:r>
        <w:rPr>
          <w:rFonts w:hint="eastAsia"/>
        </w:rPr>
        <w:t>(</w:t>
      </w:r>
      <w:r>
        <w:rPr>
          <w:rFonts w:hint="eastAsia"/>
        </w:rPr>
        <w:t>《公约》第十一条第一款</w:t>
      </w:r>
      <w:r>
        <w:rPr>
          <w:rFonts w:hint="eastAsia"/>
        </w:rPr>
        <w:t>)</w:t>
      </w:r>
      <w:r>
        <w:rPr>
          <w:rFonts w:hint="eastAsia"/>
        </w:rPr>
        <w:t>的第</w:t>
      </w:r>
      <w:r>
        <w:rPr>
          <w:rFonts w:hint="eastAsia"/>
        </w:rPr>
        <w:t>4</w:t>
      </w:r>
      <w:r>
        <w:rPr>
          <w:rFonts w:hint="eastAsia"/>
        </w:rPr>
        <w:t>号</w:t>
      </w:r>
      <w:r>
        <w:rPr>
          <w:rFonts w:hint="eastAsia"/>
        </w:rPr>
        <w:t>(1991</w:t>
      </w:r>
      <w:r>
        <w:rPr>
          <w:rFonts w:hint="eastAsia"/>
        </w:rPr>
        <w:t>年</w:t>
      </w:r>
      <w:r>
        <w:rPr>
          <w:rFonts w:hint="eastAsia"/>
        </w:rPr>
        <w:t>)</w:t>
      </w:r>
      <w:r>
        <w:rPr>
          <w:rFonts w:hint="eastAsia"/>
        </w:rPr>
        <w:t>和关于强迫迁离的第</w:t>
      </w:r>
      <w:r>
        <w:rPr>
          <w:rFonts w:hint="eastAsia"/>
        </w:rPr>
        <w:t>7</w:t>
      </w:r>
      <w:r>
        <w:rPr>
          <w:rFonts w:hint="eastAsia"/>
        </w:rPr>
        <w:t>号</w:t>
      </w:r>
      <w:r>
        <w:rPr>
          <w:rFonts w:hint="eastAsia"/>
        </w:rPr>
        <w:t>(1997</w:t>
      </w:r>
      <w:r>
        <w:rPr>
          <w:rFonts w:hint="eastAsia"/>
        </w:rPr>
        <w:t>年</w:t>
      </w:r>
      <w:r>
        <w:rPr>
          <w:rFonts w:hint="eastAsia"/>
        </w:rPr>
        <w:t>)</w:t>
      </w:r>
      <w:r>
        <w:rPr>
          <w:rFonts w:hint="eastAsia"/>
        </w:rPr>
        <w:t>一般性意见中规定的准则。</w:t>
      </w:r>
    </w:p>
    <w:p w:rsidR="00000000" w:rsidRDefault="00000000">
      <w:pPr>
        <w:rPr>
          <w:rFonts w:hint="eastAsia"/>
        </w:rPr>
      </w:pPr>
      <w:r>
        <w:rPr>
          <w:rFonts w:hint="eastAsia"/>
        </w:rPr>
        <w:tab/>
        <w:t xml:space="preserve">637.  </w:t>
      </w:r>
      <w:r>
        <w:rPr>
          <w:rFonts w:hint="eastAsia"/>
        </w:rPr>
        <w:t>委员会强烈建议缔约国对教育制度进行全面审查，审查时应考虑到委员会关于初级教育计划</w:t>
      </w:r>
      <w:r>
        <w:rPr>
          <w:rFonts w:hint="eastAsia"/>
        </w:rPr>
        <w:t>(</w:t>
      </w:r>
      <w:r>
        <w:rPr>
          <w:rFonts w:hint="eastAsia"/>
        </w:rPr>
        <w:t>《公约》第十四条</w:t>
      </w:r>
      <w:r>
        <w:rPr>
          <w:rFonts w:hint="eastAsia"/>
        </w:rPr>
        <w:t>)</w:t>
      </w:r>
      <w:r>
        <w:rPr>
          <w:rFonts w:hint="eastAsia"/>
        </w:rPr>
        <w:t>的第</w:t>
      </w:r>
      <w:r>
        <w:rPr>
          <w:rFonts w:hint="eastAsia"/>
        </w:rPr>
        <w:t>11</w:t>
      </w:r>
      <w:r>
        <w:rPr>
          <w:rFonts w:hint="eastAsia"/>
        </w:rPr>
        <w:t>号</w:t>
      </w:r>
      <w:r>
        <w:rPr>
          <w:rFonts w:hint="eastAsia"/>
        </w:rPr>
        <w:t>(1999</w:t>
      </w:r>
      <w:r>
        <w:rPr>
          <w:rFonts w:hint="eastAsia"/>
        </w:rPr>
        <w:t>年</w:t>
      </w:r>
      <w:r>
        <w:rPr>
          <w:rFonts w:hint="eastAsia"/>
        </w:rPr>
        <w:t>)</w:t>
      </w:r>
      <w:r>
        <w:rPr>
          <w:rFonts w:hint="eastAsia"/>
        </w:rPr>
        <w:t>和关于教育权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w:t>
      </w:r>
      <w:r>
        <w:rPr>
          <w:rFonts w:hint="eastAsia"/>
        </w:rPr>
        <w:t>(1999</w:t>
      </w:r>
      <w:r>
        <w:rPr>
          <w:rFonts w:hint="eastAsia"/>
        </w:rPr>
        <w:t>年</w:t>
      </w:r>
      <w:r>
        <w:rPr>
          <w:rFonts w:hint="eastAsia"/>
        </w:rPr>
        <w:t>)</w:t>
      </w:r>
      <w:r>
        <w:rPr>
          <w:rFonts w:hint="eastAsia"/>
        </w:rPr>
        <w:t>一般性意见，以及儿童权利问题委员会关于教育目标</w:t>
      </w:r>
      <w:r>
        <w:rPr>
          <w:rFonts w:hint="eastAsia"/>
        </w:rPr>
        <w:t>(</w:t>
      </w:r>
      <w:r>
        <w:rPr>
          <w:rFonts w:hint="eastAsia"/>
        </w:rPr>
        <w:t>《儿童权利公约》第</w:t>
      </w:r>
      <w:r>
        <w:rPr>
          <w:rFonts w:hint="eastAsia"/>
        </w:rPr>
        <w:t>29</w:t>
      </w:r>
      <w:r>
        <w:rPr>
          <w:rFonts w:hint="eastAsia"/>
        </w:rPr>
        <w:t>条第</w:t>
      </w:r>
      <w:r>
        <w:rPr>
          <w:rFonts w:hint="eastAsia"/>
        </w:rPr>
        <w:t>1</w:t>
      </w:r>
      <w:r>
        <w:rPr>
          <w:rFonts w:hint="eastAsia"/>
        </w:rPr>
        <w:t>款</w:t>
      </w:r>
      <w:r>
        <w:rPr>
          <w:rFonts w:hint="eastAsia"/>
        </w:rPr>
        <w:t>)</w:t>
      </w:r>
      <w:r>
        <w:rPr>
          <w:rFonts w:hint="eastAsia"/>
        </w:rPr>
        <w:t>的第</w:t>
      </w:r>
      <w:r>
        <w:rPr>
          <w:rFonts w:hint="eastAsia"/>
        </w:rPr>
        <w:t>1</w:t>
      </w:r>
      <w:r>
        <w:rPr>
          <w:rFonts w:hint="eastAsia"/>
        </w:rPr>
        <w:t>号</w:t>
      </w:r>
      <w:r>
        <w:rPr>
          <w:rFonts w:hint="eastAsia"/>
        </w:rPr>
        <w:t>(2001</w:t>
      </w:r>
      <w:r>
        <w:rPr>
          <w:rFonts w:hint="eastAsia"/>
        </w:rPr>
        <w:t>年</w:t>
      </w:r>
      <w:r>
        <w:rPr>
          <w:rFonts w:hint="eastAsia"/>
        </w:rPr>
        <w:t>)</w:t>
      </w:r>
      <w:r>
        <w:rPr>
          <w:rFonts w:hint="eastAsia"/>
        </w:rPr>
        <w:t>一般性意见。审查应尤其着重于各级教育往往因竞争太强和压力太大而致使学生缺课、生病甚至自杀的情况。</w:t>
      </w:r>
    </w:p>
    <w:p w:rsidR="00000000" w:rsidRDefault="00000000">
      <w:pPr>
        <w:rPr>
          <w:rFonts w:hint="eastAsia"/>
        </w:rPr>
      </w:pPr>
      <w:r>
        <w:rPr>
          <w:rFonts w:hint="eastAsia"/>
        </w:rPr>
        <w:tab/>
        <w:t xml:space="preserve">638.  </w:t>
      </w:r>
      <w:r>
        <w:rPr>
          <w:rFonts w:hint="eastAsia"/>
        </w:rPr>
        <w:t>经济、社会、文化权利委员会敦促缔约国确保学校教科书及其他教学材料，按《公约》第十三条第一款、委员会第</w:t>
      </w:r>
      <w:r>
        <w:rPr>
          <w:rFonts w:hint="eastAsia"/>
        </w:rPr>
        <w:t>13</w:t>
      </w:r>
      <w:r>
        <w:rPr>
          <w:rFonts w:hint="eastAsia"/>
        </w:rPr>
        <w:t>号</w:t>
      </w:r>
      <w:r>
        <w:rPr>
          <w:rFonts w:hint="eastAsia"/>
        </w:rPr>
        <w:t>(1999</w:t>
      </w:r>
      <w:r>
        <w:rPr>
          <w:rFonts w:hint="eastAsia"/>
        </w:rPr>
        <w:t>年</w:t>
      </w:r>
      <w:r>
        <w:rPr>
          <w:rFonts w:hint="eastAsia"/>
        </w:rPr>
        <w:t>)</w:t>
      </w:r>
      <w:r>
        <w:rPr>
          <w:rFonts w:hint="eastAsia"/>
        </w:rPr>
        <w:t>一般性意见和儿童权利问题委员会第</w:t>
      </w:r>
      <w:r>
        <w:rPr>
          <w:rFonts w:hint="eastAsia"/>
        </w:rPr>
        <w:t>1</w:t>
      </w:r>
      <w:r>
        <w:rPr>
          <w:rFonts w:hint="eastAsia"/>
        </w:rPr>
        <w:t>号</w:t>
      </w:r>
      <w:r>
        <w:rPr>
          <w:rFonts w:hint="eastAsia"/>
        </w:rPr>
        <w:t>(2001</w:t>
      </w:r>
      <w:r>
        <w:rPr>
          <w:rFonts w:hint="eastAsia"/>
        </w:rPr>
        <w:t>年</w:t>
      </w:r>
      <w:r>
        <w:rPr>
          <w:rFonts w:hint="eastAsia"/>
        </w:rPr>
        <w:t>)</w:t>
      </w:r>
      <w:r>
        <w:rPr>
          <w:rFonts w:hint="eastAsia"/>
        </w:rPr>
        <w:t>一般性意见的规定，以公正、兼顾各方利益的方式介绍各类问题。</w:t>
      </w:r>
    </w:p>
    <w:p w:rsidR="00000000" w:rsidRDefault="00000000">
      <w:pPr>
        <w:rPr>
          <w:rFonts w:hint="eastAsia"/>
        </w:rPr>
      </w:pPr>
      <w:r>
        <w:rPr>
          <w:rFonts w:hint="eastAsia"/>
        </w:rPr>
        <w:tab/>
        <w:t xml:space="preserve">639.  </w:t>
      </w:r>
      <w:r>
        <w:rPr>
          <w:rFonts w:hint="eastAsia"/>
        </w:rPr>
        <w:t>经济、社会、文化权利委员会强烈建议大量招收少数民族学生的公立学校在其教学大纲中规定采用母语教学。委员会进一步建议缔约国正式承认遵守国家教育大纲的少数民族学校，尤其是朝鲜族学校，为这些学校提供补贴及其他财政援助，并承认其学校毕业证为参加大学入学考试的资格。</w:t>
      </w:r>
    </w:p>
    <w:p w:rsidR="00000000" w:rsidRDefault="00000000">
      <w:pPr>
        <w:rPr>
          <w:rFonts w:hint="eastAsia"/>
        </w:rPr>
      </w:pPr>
      <w:r>
        <w:rPr>
          <w:rFonts w:hint="eastAsia"/>
        </w:rPr>
        <w:tab/>
        <w:t xml:space="preserve">640.  </w:t>
      </w:r>
      <w:r>
        <w:rPr>
          <w:rFonts w:hint="eastAsia"/>
        </w:rPr>
        <w:t>委员会请缔约国在下一次定期报告中就对话中未能详细讨论的下列问题提供更广泛的资料：外国人包括未登记的工人和学徒之获得公正和有利的工作条件、社会保障和卫生服务的权利，以及病人的权利。</w:t>
      </w:r>
    </w:p>
    <w:p w:rsidR="00000000" w:rsidRDefault="00000000">
      <w:pPr>
        <w:rPr>
          <w:rFonts w:hint="eastAsia"/>
        </w:rPr>
      </w:pPr>
      <w:r>
        <w:rPr>
          <w:rFonts w:hint="eastAsia"/>
        </w:rPr>
        <w:tab/>
        <w:t xml:space="preserve">641.  </w:t>
      </w:r>
      <w:r>
        <w:rPr>
          <w:rFonts w:hint="eastAsia"/>
        </w:rPr>
        <w:t>委员会建议缔约国向其社会各界广泛传播其结论性意见，并向委员会通报其为执行这些意见所采取的所有步骤。它还鼓励缔约国在编写其第三次定期报告的初期即与非政府组织及民间社会其他成员协商。</w:t>
      </w:r>
    </w:p>
    <w:p w:rsidR="00000000" w:rsidRDefault="00000000">
      <w:pPr>
        <w:spacing w:after="320"/>
        <w:rPr>
          <w:rFonts w:hint="eastAsia"/>
        </w:rPr>
      </w:pPr>
      <w:r>
        <w:rPr>
          <w:rFonts w:hint="eastAsia"/>
        </w:rPr>
        <w:tab/>
        <w:t xml:space="preserve">642.  </w:t>
      </w:r>
      <w:r>
        <w:rPr>
          <w:rFonts w:hint="eastAsia"/>
        </w:rPr>
        <w:t>最后，委员会请缔约国于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日前提交其第三次定期报告，并在该报告中提供关于其为执行本结论性意见中所载建议所采取的步骤的详细资料。</w:t>
      </w:r>
    </w:p>
    <w:p w:rsidR="00000000" w:rsidRDefault="00000000">
      <w:pPr>
        <w:pStyle w:val="Heading2"/>
        <w:rPr>
          <w:rFonts w:hint="eastAsia"/>
          <w:kern w:val="0"/>
          <w:u w:val="single"/>
          <w:lang w:val="fr-CH"/>
        </w:rPr>
      </w:pPr>
      <w:r>
        <w:rPr>
          <w:rFonts w:hint="eastAsia"/>
          <w:kern w:val="0"/>
          <w:u w:val="single"/>
          <w:lang w:val="fr-CH"/>
        </w:rPr>
        <w:t>德</w:t>
      </w:r>
      <w:r>
        <w:rPr>
          <w:rFonts w:hint="eastAsia"/>
          <w:kern w:val="0"/>
          <w:u w:val="single"/>
          <w:lang w:val="fr-CH"/>
        </w:rPr>
        <w:t xml:space="preserve">   </w:t>
      </w:r>
      <w:r>
        <w:rPr>
          <w:rFonts w:hint="eastAsia"/>
          <w:kern w:val="0"/>
          <w:u w:val="single"/>
          <w:lang w:val="fr-CH"/>
        </w:rPr>
        <w:t>国</w:t>
      </w:r>
    </w:p>
    <w:p w:rsidR="00000000" w:rsidRDefault="00000000">
      <w:pPr>
        <w:pStyle w:val="NormalIndent"/>
        <w:spacing w:after="320"/>
        <w:rPr>
          <w:rFonts w:hint="eastAsia"/>
          <w:lang w:val="fr-CH"/>
        </w:rPr>
      </w:pPr>
      <w:r>
        <w:rPr>
          <w:rFonts w:hint="eastAsia"/>
          <w:lang w:val="fr-CH"/>
        </w:rPr>
        <w:t xml:space="preserve">643.  </w:t>
      </w:r>
      <w:r>
        <w:rPr>
          <w:rFonts w:hint="eastAsia"/>
          <w:lang w:val="fr-CH"/>
        </w:rPr>
        <w:t>委员会在</w:t>
      </w:r>
      <w:r>
        <w:rPr>
          <w:rFonts w:hint="eastAsia"/>
          <w:lang w:val="fr-CH"/>
        </w:rPr>
        <w:t>2001</w:t>
      </w:r>
      <w:r>
        <w:rPr>
          <w:rFonts w:hint="eastAsia"/>
          <w:lang w:val="fr-CH"/>
        </w:rPr>
        <w:t>年</w:t>
      </w:r>
      <w:r>
        <w:rPr>
          <w:rFonts w:hint="eastAsia"/>
          <w:lang w:val="fr-CH"/>
        </w:rPr>
        <w:t>8</w:t>
      </w:r>
      <w:r>
        <w:rPr>
          <w:rFonts w:hint="eastAsia"/>
          <w:lang w:val="fr-CH"/>
        </w:rPr>
        <w:t>月</w:t>
      </w:r>
      <w:r>
        <w:rPr>
          <w:rFonts w:hint="eastAsia"/>
          <w:lang w:val="fr-CH"/>
        </w:rPr>
        <w:t>24</w:t>
      </w:r>
      <w:r>
        <w:rPr>
          <w:rFonts w:hint="eastAsia"/>
          <w:lang w:val="fr-CH"/>
        </w:rPr>
        <w:t>日举行的第</w:t>
      </w:r>
      <w:r>
        <w:rPr>
          <w:rFonts w:hint="eastAsia"/>
          <w:lang w:val="fr-CH"/>
        </w:rPr>
        <w:t>48</w:t>
      </w:r>
      <w:r>
        <w:rPr>
          <w:rFonts w:hint="eastAsia"/>
          <w:lang w:val="fr-CH"/>
        </w:rPr>
        <w:t>和</w:t>
      </w:r>
      <w:r>
        <w:rPr>
          <w:rFonts w:hint="eastAsia"/>
          <w:lang w:val="fr-CH"/>
        </w:rPr>
        <w:t>49</w:t>
      </w:r>
      <w:r>
        <w:rPr>
          <w:rFonts w:hint="eastAsia"/>
          <w:lang w:val="fr-CH"/>
        </w:rPr>
        <w:t>次会议上审议了德国提交的关于《公约》执行情况的第四次定期报告</w:t>
      </w:r>
      <w:r>
        <w:rPr>
          <w:rFonts w:hint="eastAsia"/>
          <w:lang w:val="fr-CH"/>
        </w:rPr>
        <w:t>(</w:t>
      </w:r>
      <w:r>
        <w:rPr>
          <w:lang w:val="fr-CH"/>
        </w:rPr>
        <w:t>E/C.12/4/Add.</w:t>
      </w:r>
      <w:r>
        <w:rPr>
          <w:rFonts w:hint="eastAsia"/>
          <w:lang w:val="fr-CH"/>
        </w:rPr>
        <w:t>3)</w:t>
      </w:r>
      <w:r>
        <w:rPr>
          <w:rFonts w:hint="eastAsia"/>
          <w:lang w:val="fr-CH"/>
        </w:rPr>
        <w:t>，并在</w:t>
      </w:r>
      <w:r>
        <w:rPr>
          <w:rFonts w:hint="eastAsia"/>
          <w:lang w:val="fr-CH"/>
        </w:rPr>
        <w:t>2001</w:t>
      </w:r>
      <w:r>
        <w:rPr>
          <w:rFonts w:hint="eastAsia"/>
          <w:lang w:val="fr-CH"/>
        </w:rPr>
        <w:t>年</w:t>
      </w:r>
      <w:r>
        <w:rPr>
          <w:rFonts w:hint="eastAsia"/>
          <w:lang w:val="fr-CH"/>
        </w:rPr>
        <w:t>8</w:t>
      </w:r>
      <w:r>
        <w:rPr>
          <w:rFonts w:hint="eastAsia"/>
          <w:lang w:val="fr-CH"/>
        </w:rPr>
        <w:t>月</w:t>
      </w:r>
      <w:r>
        <w:rPr>
          <w:rFonts w:hint="eastAsia"/>
          <w:lang w:val="fr-CH"/>
        </w:rPr>
        <w:t>30</w:t>
      </w:r>
      <w:r>
        <w:rPr>
          <w:rFonts w:hint="eastAsia"/>
          <w:lang w:val="fr-CH"/>
        </w:rPr>
        <w:t>和</w:t>
      </w:r>
      <w:r>
        <w:rPr>
          <w:rFonts w:hint="eastAsia"/>
          <w:lang w:val="fr-CH"/>
        </w:rPr>
        <w:t>31</w:t>
      </w:r>
      <w:r>
        <w:rPr>
          <w:rFonts w:hint="eastAsia"/>
          <w:lang w:val="fr-CH"/>
        </w:rPr>
        <w:t>日举行的第</w:t>
      </w:r>
      <w:r>
        <w:rPr>
          <w:rFonts w:hint="eastAsia"/>
          <w:lang w:val="fr-CH"/>
        </w:rPr>
        <w:t>57</w:t>
      </w:r>
      <w:r>
        <w:rPr>
          <w:rFonts w:hint="eastAsia"/>
          <w:lang w:val="fr-CH"/>
        </w:rPr>
        <w:t>和</w:t>
      </w:r>
      <w:r>
        <w:rPr>
          <w:rFonts w:hint="eastAsia"/>
          <w:lang w:val="fr-CH"/>
        </w:rPr>
        <w:t>58</w:t>
      </w:r>
      <w:r>
        <w:rPr>
          <w:rFonts w:hint="eastAsia"/>
          <w:lang w:val="fr-CH"/>
        </w:rPr>
        <w:t>次会议</w:t>
      </w:r>
      <w:r>
        <w:rPr>
          <w:rFonts w:hint="eastAsia"/>
          <w:lang w:val="fr-CH"/>
        </w:rPr>
        <w:t>(E/C.12/2001/58)</w:t>
      </w:r>
      <w:r>
        <w:rPr>
          <w:rFonts w:hint="eastAsia"/>
          <w:lang w:val="fr-CH"/>
        </w:rPr>
        <w:t>上通过了下列结论性意见。</w:t>
      </w:r>
    </w:p>
    <w:p w:rsidR="00000000" w:rsidRDefault="00000000">
      <w:pPr>
        <w:pStyle w:val="Heading3"/>
        <w:rPr>
          <w:rFonts w:hint="eastAsia"/>
          <w:lang w:val="fr-CH"/>
        </w:rPr>
      </w:pPr>
      <w:r>
        <w:rPr>
          <w:rFonts w:hint="eastAsia"/>
          <w:u w:val="none"/>
          <w:lang w:val="fr-CH"/>
        </w:rPr>
        <w:t xml:space="preserve">A.  </w:t>
      </w:r>
      <w:r>
        <w:rPr>
          <w:rFonts w:hint="eastAsia"/>
          <w:lang w:val="fr-CH"/>
        </w:rPr>
        <w:t>导</w:t>
      </w:r>
      <w:r>
        <w:rPr>
          <w:rFonts w:hint="eastAsia"/>
          <w:lang w:val="fr-CH"/>
        </w:rPr>
        <w:t xml:space="preserve">  </w:t>
      </w:r>
      <w:r>
        <w:rPr>
          <w:rFonts w:hint="eastAsia"/>
          <w:lang w:val="fr-CH"/>
        </w:rPr>
        <w:t>言</w:t>
      </w:r>
    </w:p>
    <w:p w:rsidR="00000000" w:rsidRDefault="00000000">
      <w:pPr>
        <w:pStyle w:val="NormalIndent"/>
        <w:rPr>
          <w:rFonts w:hint="eastAsia"/>
          <w:lang w:val="fr-CH"/>
        </w:rPr>
      </w:pPr>
      <w:r>
        <w:rPr>
          <w:rFonts w:hint="eastAsia"/>
          <w:lang w:val="fr-CH"/>
        </w:rPr>
        <w:t xml:space="preserve">644.  </w:t>
      </w:r>
      <w:r>
        <w:rPr>
          <w:rFonts w:hint="eastAsia"/>
          <w:lang w:val="fr-CH"/>
        </w:rPr>
        <w:t>委员会欢迎德国提出的第四次定期报告。报告基本上根据委员会规定的准则编写。</w:t>
      </w:r>
    </w:p>
    <w:p w:rsidR="00000000" w:rsidRDefault="00000000">
      <w:pPr>
        <w:pStyle w:val="NormalIndent"/>
        <w:spacing w:after="320"/>
        <w:rPr>
          <w:rFonts w:hint="eastAsia"/>
        </w:rPr>
      </w:pPr>
      <w:r>
        <w:rPr>
          <w:rFonts w:hint="eastAsia"/>
          <w:lang w:val="fr-CH"/>
        </w:rPr>
        <w:t xml:space="preserve">645.  </w:t>
      </w:r>
      <w:r>
        <w:rPr>
          <w:rFonts w:hint="eastAsia"/>
          <w:lang w:val="fr-CH"/>
        </w:rPr>
        <w:t>委员会</w:t>
      </w:r>
      <w:r>
        <w:rPr>
          <w:rFonts w:hint="eastAsia"/>
        </w:rPr>
        <w:t>赞赏地注意到，缔约国广泛的高质量书面和口头答复，并与包括一些熟知《公约》内容议题专长的政府专员组成的代表团举行了坦诚和建设性的对话。</w:t>
      </w:r>
    </w:p>
    <w:p w:rsidR="00000000" w:rsidRDefault="00000000">
      <w:pPr>
        <w:pStyle w:val="Heading3"/>
        <w:rPr>
          <w:lang w:val="fr-CH"/>
        </w:rPr>
      </w:pPr>
      <w:r>
        <w:rPr>
          <w:rFonts w:hint="eastAsia"/>
          <w:u w:val="none"/>
          <w:lang w:val="fr-CH"/>
        </w:rPr>
        <w:t xml:space="preserve">B.  </w:t>
      </w:r>
      <w:r>
        <w:rPr>
          <w:rFonts w:hint="eastAsia"/>
          <w:lang w:val="fr-CH"/>
        </w:rPr>
        <w:t>积极方面</w:t>
      </w:r>
    </w:p>
    <w:p w:rsidR="00000000" w:rsidRDefault="00000000">
      <w:pPr>
        <w:rPr>
          <w:rFonts w:hint="eastAsia"/>
        </w:rPr>
      </w:pPr>
      <w:r>
        <w:rPr>
          <w:rFonts w:hint="eastAsia"/>
        </w:rPr>
        <w:tab/>
        <w:t xml:space="preserve">646.  </w:t>
      </w:r>
      <w:r>
        <w:rPr>
          <w:rFonts w:hint="eastAsia"/>
        </w:rPr>
        <w:t>委员会确认，目前缔约国正在国内和国际上积极地增进经济、社会和文化权利。委员会尤其欢迎有关下列权利方面的一些积极的发展动向，诸如在</w:t>
      </w:r>
      <w:r>
        <w:rPr>
          <w:rFonts w:hint="eastAsia"/>
        </w:rPr>
        <w:t>2001</w:t>
      </w:r>
      <w:r>
        <w:rPr>
          <w:rFonts w:hint="eastAsia"/>
        </w:rPr>
        <w:t>年</w:t>
      </w:r>
      <w:r>
        <w:rPr>
          <w:rFonts w:hint="eastAsia"/>
        </w:rPr>
        <w:t>3</w:t>
      </w:r>
      <w:r>
        <w:rPr>
          <w:rFonts w:hint="eastAsia"/>
        </w:rPr>
        <w:t>月缔约国在波恩组织的食物权问题第三次专家磋商会议上，该国力促人权会议确立适足住房问题特别报告员的任务，及其经修后更为赞成《公约》任择议定书草案的立场。</w:t>
      </w:r>
    </w:p>
    <w:p w:rsidR="00000000" w:rsidRDefault="00000000">
      <w:pPr>
        <w:rPr>
          <w:rFonts w:hint="eastAsia"/>
        </w:rPr>
      </w:pPr>
      <w:r>
        <w:rPr>
          <w:rFonts w:hint="eastAsia"/>
        </w:rPr>
        <w:tab/>
        <w:t xml:space="preserve">647.  </w:t>
      </w:r>
      <w:r>
        <w:rPr>
          <w:rFonts w:hint="eastAsia"/>
        </w:rPr>
        <w:t>委员会承认，缔约国为防止种族主义和仇外心理上所作的努力，特别是联邦政府组建了“促进民主和容忍以反对极端主义和暴力行为联盟”。</w:t>
      </w:r>
    </w:p>
    <w:p w:rsidR="00000000" w:rsidRDefault="00000000">
      <w:pPr>
        <w:rPr>
          <w:rFonts w:hint="eastAsia"/>
        </w:rPr>
      </w:pPr>
      <w:r>
        <w:rPr>
          <w:rFonts w:hint="eastAsia"/>
        </w:rPr>
        <w:tab/>
        <w:t xml:space="preserve">648.  </w:t>
      </w:r>
      <w:r>
        <w:rPr>
          <w:rFonts w:hint="eastAsia"/>
        </w:rPr>
        <w:t>委员会满意地注意到，该缔约国根据委员会关于德国第三次定期报告</w:t>
      </w:r>
      <w:r>
        <w:rPr>
          <w:rFonts w:hint="eastAsia"/>
        </w:rPr>
        <w:t xml:space="preserve"> </w:t>
      </w:r>
      <w:r>
        <w:rPr>
          <w:rStyle w:val="FootnoteReference"/>
        </w:rPr>
        <w:footnoteReference w:id="19"/>
      </w:r>
      <w:r>
        <w:rPr>
          <w:rFonts w:hint="eastAsia"/>
        </w:rPr>
        <w:t xml:space="preserve"> </w:t>
      </w:r>
      <w:r>
        <w:rPr>
          <w:rFonts w:hint="eastAsia"/>
        </w:rPr>
        <w:t>的建议，请德国促进社会发展问题世界首脑会议非政府组织参与政府报告的编撰工作。</w:t>
      </w:r>
    </w:p>
    <w:p w:rsidR="00000000" w:rsidRDefault="00000000">
      <w:pPr>
        <w:rPr>
          <w:rFonts w:hint="eastAsia"/>
        </w:rPr>
      </w:pPr>
      <w:r>
        <w:rPr>
          <w:rFonts w:hint="eastAsia"/>
        </w:rPr>
        <w:tab/>
        <w:t xml:space="preserve">649.  </w:t>
      </w:r>
      <w:r>
        <w:rPr>
          <w:rFonts w:hint="eastAsia"/>
        </w:rPr>
        <w:t>委员会还赞赏地注意到，该缔约国致力于在双边和多边框架内，开展国际合作并提供发展援助，以铲除贫困和增进经济、社会、文化权利。</w:t>
      </w:r>
    </w:p>
    <w:p w:rsidR="00000000" w:rsidRDefault="00000000">
      <w:pPr>
        <w:rPr>
          <w:rFonts w:hint="eastAsia"/>
        </w:rPr>
      </w:pPr>
      <w:r>
        <w:rPr>
          <w:rFonts w:hint="eastAsia"/>
        </w:rPr>
        <w:tab/>
        <w:t xml:space="preserve">650.  </w:t>
      </w:r>
      <w:r>
        <w:rPr>
          <w:rFonts w:hint="eastAsia"/>
        </w:rPr>
        <w:t>委员会热烈欢迎</w:t>
      </w:r>
      <w:r>
        <w:rPr>
          <w:rFonts w:hint="eastAsia"/>
        </w:rPr>
        <w:t>2000</w:t>
      </w:r>
      <w:r>
        <w:rPr>
          <w:rFonts w:hint="eastAsia"/>
        </w:rPr>
        <w:t>年设立议会人权和人道主义援助委员会以及</w:t>
      </w:r>
      <w:r>
        <w:rPr>
          <w:rFonts w:hint="eastAsia"/>
        </w:rPr>
        <w:t>2001</w:t>
      </w:r>
      <w:r>
        <w:rPr>
          <w:rFonts w:hint="eastAsia"/>
        </w:rPr>
        <w:t>年设立德国全国人权问题研究所。</w:t>
      </w:r>
    </w:p>
    <w:p w:rsidR="00000000" w:rsidRDefault="00000000">
      <w:pPr>
        <w:rPr>
          <w:rFonts w:hint="eastAsia"/>
        </w:rPr>
      </w:pPr>
      <w:r>
        <w:rPr>
          <w:rFonts w:hint="eastAsia"/>
        </w:rPr>
        <w:tab/>
        <w:t xml:space="preserve">651.  </w:t>
      </w:r>
      <w:r>
        <w:rPr>
          <w:rFonts w:hint="eastAsia"/>
        </w:rPr>
        <w:t>委员会赞赏地确认，该缔约国自</w:t>
      </w:r>
      <w:r>
        <w:rPr>
          <w:rFonts w:hint="eastAsia"/>
        </w:rPr>
        <w:t>1990</w:t>
      </w:r>
      <w:r>
        <w:rPr>
          <w:rFonts w:hint="eastAsia"/>
        </w:rPr>
        <w:t>年统一以来，为消除新老联邦州之间生活条件上的差距所作的努力。</w:t>
      </w:r>
    </w:p>
    <w:p w:rsidR="00000000" w:rsidRDefault="00000000">
      <w:pPr>
        <w:rPr>
          <w:rFonts w:hint="eastAsia"/>
        </w:rPr>
      </w:pPr>
      <w:r>
        <w:rPr>
          <w:rFonts w:hint="eastAsia"/>
        </w:rPr>
        <w:tab/>
        <w:t xml:space="preserve">652.  </w:t>
      </w:r>
      <w:r>
        <w:rPr>
          <w:rFonts w:hint="eastAsia"/>
        </w:rPr>
        <w:t>委员会欢迎该缔约国就归化法和政策所作的修订，由此目前简化了取得德国国籍的手续。</w:t>
      </w:r>
    </w:p>
    <w:p w:rsidR="00000000" w:rsidRDefault="00000000">
      <w:pPr>
        <w:spacing w:after="320"/>
        <w:rPr>
          <w:rFonts w:hint="eastAsia"/>
        </w:rPr>
      </w:pPr>
      <w:r>
        <w:rPr>
          <w:rFonts w:hint="eastAsia"/>
        </w:rPr>
        <w:tab/>
        <w:t xml:space="preserve">653.  </w:t>
      </w:r>
      <w:r>
        <w:rPr>
          <w:rFonts w:hint="eastAsia"/>
        </w:rPr>
        <w:t>委员会确认该缔约国在禁止商业性性剥削，尤其是禁止对未成年人的性剥削方面所取得的进展。</w:t>
      </w:r>
    </w:p>
    <w:p w:rsidR="00000000" w:rsidRDefault="00000000">
      <w:pPr>
        <w:pStyle w:val="Heading3"/>
        <w:rPr>
          <w:rFonts w:hint="eastAsia"/>
        </w:rPr>
      </w:pPr>
      <w:r>
        <w:rPr>
          <w:rFonts w:hint="eastAsia"/>
          <w:u w:val="none"/>
        </w:rPr>
        <w:t xml:space="preserve">C.  </w:t>
      </w:r>
      <w:r>
        <w:rPr>
          <w:rFonts w:hint="eastAsia"/>
        </w:rPr>
        <w:t>主要关注问题</w:t>
      </w:r>
    </w:p>
    <w:p w:rsidR="00000000" w:rsidRDefault="00000000">
      <w:pPr>
        <w:rPr>
          <w:rFonts w:hint="eastAsia"/>
        </w:rPr>
      </w:pPr>
      <w:r>
        <w:rPr>
          <w:rFonts w:hint="eastAsia"/>
        </w:rPr>
        <w:tab/>
        <w:t xml:space="preserve">654.  </w:t>
      </w:r>
      <w:r>
        <w:rPr>
          <w:rFonts w:hint="eastAsia"/>
        </w:rPr>
        <w:t>在欢迎新近建立的德国人权问题研究所的同时，委员会指出该研究所的职能似乎只限于研究、教育和提供政策咨询，并且并不享有通常与全国人权机构相联系的权力，诸如调查申诉、开展全国性调查以及向雇主和其他行为者提出建议的权力。从《公约》范围来看，这些限制尤其令人感到遗憾，因为该缔约国给予经济、社会、文化权利的关注和保障程度低于给予公民权利和政治权利的关注和保障。</w:t>
      </w:r>
    </w:p>
    <w:p w:rsidR="00000000" w:rsidRDefault="00000000">
      <w:pPr>
        <w:rPr>
          <w:rFonts w:hint="eastAsia"/>
        </w:rPr>
      </w:pPr>
      <w:r>
        <w:rPr>
          <w:rFonts w:hint="eastAsia"/>
        </w:rPr>
        <w:tab/>
      </w:r>
      <w:r>
        <w:t>655.</w:t>
      </w:r>
      <w:r>
        <w:rPr>
          <w:rFonts w:hint="eastAsia"/>
        </w:rPr>
        <w:t xml:space="preserve">  </w:t>
      </w:r>
      <w:r>
        <w:rPr>
          <w:rFonts w:hint="eastAsia"/>
        </w:rPr>
        <w:t>正如该缔约国针对委员会问题清单</w:t>
      </w:r>
      <w:r>
        <w:t>(E/C.12/Q/GER/2)</w:t>
      </w:r>
      <w:r>
        <w:rPr>
          <w:rFonts w:hint="eastAsia"/>
        </w:rPr>
        <w:t>提交的书面答复所阐明的，而且该国代表团与委员会对话期间也确认，法院做出的任何裁决均未参照《公约》及其条款，委员会对此再次表示了关注。对于法官未得到有关人权方面，特别是《公约》所保障各项权利方面的充分培训，委员会感到关注。检察官和其他一些负责执行《公约》的行为者也同样存在着缺乏人权问题培训的类似情况。</w:t>
      </w:r>
    </w:p>
    <w:p w:rsidR="00000000" w:rsidRDefault="00000000">
      <w:pPr>
        <w:rPr>
          <w:rFonts w:hint="eastAsia"/>
        </w:rPr>
      </w:pPr>
      <w:r>
        <w:rPr>
          <w:rFonts w:hint="eastAsia"/>
        </w:rPr>
        <w:tab/>
      </w:r>
      <w:r>
        <w:t>656.</w:t>
      </w:r>
      <w:r>
        <w:rPr>
          <w:rFonts w:hint="eastAsia"/>
        </w:rPr>
        <w:t xml:space="preserve">  </w:t>
      </w:r>
      <w:r>
        <w:rPr>
          <w:rFonts w:hint="eastAsia"/>
        </w:rPr>
        <w:t>在制定和执行一切有关经济、社会、文化权利的立法和政策方面，尚无一项保证全面一贯地考虑到《公约》的体制。对此，委员会表示关注。</w:t>
      </w:r>
    </w:p>
    <w:p w:rsidR="00000000" w:rsidRDefault="00000000">
      <w:pPr>
        <w:rPr>
          <w:rFonts w:hint="eastAsia"/>
        </w:rPr>
      </w:pPr>
      <w:r>
        <w:rPr>
          <w:rFonts w:hint="eastAsia"/>
        </w:rPr>
        <w:tab/>
      </w:r>
      <w:r>
        <w:t>657.</w:t>
      </w:r>
      <w:r>
        <w:rPr>
          <w:rFonts w:hint="eastAsia"/>
        </w:rPr>
        <w:t xml:space="preserve">  </w:t>
      </w:r>
      <w:r>
        <w:rPr>
          <w:rFonts w:hint="eastAsia"/>
        </w:rPr>
        <w:t>根据开发署的记录，</w:t>
      </w:r>
      <w:r>
        <w:rPr>
          <w:rFonts w:hint="eastAsia"/>
        </w:rPr>
        <w:t>1998</w:t>
      </w:r>
      <w:r>
        <w:rPr>
          <w:rFonts w:hint="eastAsia"/>
        </w:rPr>
        <w:t>年该缔约国捐助的官方发展援助只占国民生产总值</w:t>
      </w:r>
      <w:r>
        <w:rPr>
          <w:rFonts w:hint="eastAsia"/>
        </w:rPr>
        <w:t>0.26%</w:t>
      </w:r>
      <w:r>
        <w:rPr>
          <w:rFonts w:hint="eastAsia"/>
        </w:rPr>
        <w:t>，远低于联合国规立的</w:t>
      </w:r>
      <w:r>
        <w:rPr>
          <w:rFonts w:hint="eastAsia"/>
        </w:rPr>
        <w:t>0.7%</w:t>
      </w:r>
      <w:r>
        <w:rPr>
          <w:rFonts w:hint="eastAsia"/>
        </w:rPr>
        <w:t>的目标，对此委员会感到遗憾。</w:t>
      </w:r>
    </w:p>
    <w:p w:rsidR="00000000" w:rsidRDefault="00000000">
      <w:pPr>
        <w:rPr>
          <w:rFonts w:hint="eastAsia"/>
        </w:rPr>
      </w:pPr>
      <w:r>
        <w:rPr>
          <w:rFonts w:hint="eastAsia"/>
        </w:rPr>
        <w:tab/>
      </w:r>
      <w:r>
        <w:t>658.</w:t>
      </w:r>
      <w:r>
        <w:rPr>
          <w:rFonts w:hint="eastAsia"/>
        </w:rPr>
        <w:t xml:space="preserve">  </w:t>
      </w:r>
      <w:r>
        <w:rPr>
          <w:rFonts w:hint="eastAsia"/>
        </w:rPr>
        <w:t>对于办理申请庇护的手续时间相当长，造成了限制寻求庇护者及其家属享有《公约》所载的经济、社会、文化权利的现象，委员会感到关注。</w:t>
      </w:r>
    </w:p>
    <w:p w:rsidR="00000000" w:rsidRDefault="00000000">
      <w:pPr>
        <w:rPr>
          <w:rFonts w:hint="eastAsia"/>
        </w:rPr>
      </w:pPr>
      <w:r>
        <w:rPr>
          <w:rFonts w:hint="eastAsia"/>
        </w:rPr>
        <w:tab/>
      </w:r>
      <w:r>
        <w:t>659.</w:t>
      </w:r>
      <w:r>
        <w:rPr>
          <w:rFonts w:hint="eastAsia"/>
        </w:rPr>
        <w:t xml:space="preserve">  </w:t>
      </w:r>
      <w:r>
        <w:rPr>
          <w:rFonts w:hint="eastAsia"/>
        </w:rPr>
        <w:t>尽管该缔约国作出了巨大的努力以缩小新老联邦州之间的差距，但其间继续存在着相当大的不同，尤其是新联邦州内生活水平普遍较低、失业率较高而公务员薪金较低。对此，委员会感到关注。</w:t>
      </w:r>
    </w:p>
    <w:p w:rsidR="00000000" w:rsidRDefault="00000000">
      <w:pPr>
        <w:rPr>
          <w:rFonts w:hint="eastAsia"/>
        </w:rPr>
      </w:pPr>
      <w:r>
        <w:rPr>
          <w:rFonts w:hint="eastAsia"/>
        </w:rPr>
        <w:tab/>
      </w:r>
      <w:r>
        <w:t>660.</w:t>
      </w:r>
      <w:r>
        <w:rPr>
          <w:rFonts w:hint="eastAsia"/>
        </w:rPr>
        <w:t xml:space="preserve">  </w:t>
      </w:r>
      <w:r>
        <w:rPr>
          <w:rFonts w:hint="eastAsia"/>
        </w:rPr>
        <w:t>对于该缔约国内长期持续的较高失业率，尤其是青年人高失业率，委员会表示关注。新联邦州境内青年人失业率问题尤其严重，造成了青年人向老联邦州迁徙的现象。一些为青年人开办的职业培训方案未能充分适应其需要的问题，令委员会感到关注。</w:t>
      </w:r>
    </w:p>
    <w:p w:rsidR="00000000" w:rsidRDefault="00000000">
      <w:pPr>
        <w:rPr>
          <w:rFonts w:hint="eastAsia"/>
        </w:rPr>
      </w:pPr>
      <w:r>
        <w:rPr>
          <w:rFonts w:hint="eastAsia"/>
        </w:rPr>
        <w:tab/>
      </w:r>
      <w:r>
        <w:t>661.</w:t>
      </w:r>
      <w:r>
        <w:rPr>
          <w:rFonts w:hint="eastAsia"/>
        </w:rPr>
        <w:t xml:space="preserve">  </w:t>
      </w:r>
      <w:r>
        <w:rPr>
          <w:rFonts w:hint="eastAsia"/>
        </w:rPr>
        <w:t>尽管该缔约国为使妇女平等地参与劳动市场作出了新的推动，然而，不论是在德国社会的私营部门，还是公共部门，特别是在联邦机构和各学术机构，妇女仍面临着就业晋升和同工同酬方面的障碍，对此委员会与劳工组织一样感到关注。</w:t>
      </w:r>
    </w:p>
    <w:p w:rsidR="00000000" w:rsidRDefault="00000000">
      <w:pPr>
        <w:rPr>
          <w:rFonts w:hint="eastAsia"/>
        </w:rPr>
      </w:pPr>
      <w:r>
        <w:rPr>
          <w:rFonts w:hint="eastAsia"/>
        </w:rPr>
        <w:tab/>
      </w:r>
      <w:r>
        <w:t>662.</w:t>
      </w:r>
      <w:r>
        <w:rPr>
          <w:rFonts w:hint="eastAsia"/>
        </w:rPr>
        <w:t xml:space="preserve">  </w:t>
      </w:r>
      <w:r>
        <w:rPr>
          <w:rFonts w:hint="eastAsia"/>
        </w:rPr>
        <w:t>委员会感到关注的是，该缔约国为充分解决在“影子经济”中打工的非法工人问题，诸如那些在家庭内、旅馆和饮食行业、农业以及清洁和建筑行业中打工的工人，他们既享受不到任何权利，也得不到任何保护，而且没有获得正常或充分的报酬。</w:t>
      </w:r>
    </w:p>
    <w:p w:rsidR="00000000" w:rsidRDefault="00000000">
      <w:pPr>
        <w:rPr>
          <w:rFonts w:hint="eastAsia"/>
        </w:rPr>
      </w:pPr>
      <w:r>
        <w:rPr>
          <w:rFonts w:hint="eastAsia"/>
        </w:rPr>
        <w:tab/>
      </w:r>
      <w:r>
        <w:t>663.</w:t>
      </w:r>
      <w:r>
        <w:rPr>
          <w:rFonts w:hint="eastAsia"/>
        </w:rPr>
        <w:t xml:space="preserve">  </w:t>
      </w:r>
      <w:r>
        <w:rPr>
          <w:rFonts w:hint="eastAsia"/>
        </w:rPr>
        <w:t>对于在未经囚犯事先表示同意的情况下，让囚犯为一些私营公司劳动的做法，委员会感到关注。</w:t>
      </w:r>
    </w:p>
    <w:p w:rsidR="00000000" w:rsidRDefault="00000000">
      <w:pPr>
        <w:rPr>
          <w:rFonts w:hint="eastAsia"/>
        </w:rPr>
      </w:pPr>
      <w:r>
        <w:rPr>
          <w:rFonts w:hint="eastAsia"/>
        </w:rPr>
        <w:tab/>
      </w:r>
      <w:r>
        <w:t>664.</w:t>
      </w:r>
      <w:r>
        <w:rPr>
          <w:rFonts w:hint="eastAsia"/>
        </w:rPr>
        <w:t xml:space="preserve">  </w:t>
      </w:r>
      <w:r>
        <w:rPr>
          <w:rFonts w:hint="eastAsia"/>
        </w:rPr>
        <w:t>参照人权事务委员会和劳工组织公约和建议执行问题专家委员会的意见，委员会重申其关切地感到，该缔约国禁止提供非关键性服务的公务员诸如法官、所谓的公务员</w:t>
      </w:r>
      <w:r>
        <w:rPr>
          <w:rFonts w:hint="eastAsia"/>
        </w:rPr>
        <w:t>(</w:t>
      </w:r>
      <w:r>
        <w:t>Beatmte</w:t>
      </w:r>
      <w:r>
        <w:rPr>
          <w:rFonts w:hint="eastAsia"/>
        </w:rPr>
        <w:t>)</w:t>
      </w:r>
      <w:r>
        <w:rPr>
          <w:rFonts w:hint="eastAsia"/>
        </w:rPr>
        <w:t>和教师可进行罢工，构成了对工会活动的限制，超出了《公约》第八条第二款所述的程度。委员会不同意该缔约国认为“罢工不符合这项效忠职责，也将违反专业文官的目的”</w:t>
      </w:r>
      <w:r>
        <w:rPr>
          <w:rFonts w:hint="eastAsia"/>
        </w:rPr>
        <w:t>(E/C.12/4/</w:t>
      </w:r>
      <w:r>
        <w:t>Add.</w:t>
      </w:r>
      <w:r>
        <w:rPr>
          <w:rFonts w:hint="eastAsia"/>
        </w:rPr>
        <w:t xml:space="preserve">3, </w:t>
      </w:r>
      <w:r>
        <w:rPr>
          <w:rFonts w:hint="eastAsia"/>
        </w:rPr>
        <w:t>第</w:t>
      </w:r>
      <w:r>
        <w:rPr>
          <w:rFonts w:hint="eastAsia"/>
        </w:rPr>
        <w:t>82</w:t>
      </w:r>
      <w:r>
        <w:rPr>
          <w:rFonts w:hint="eastAsia"/>
        </w:rPr>
        <w:t>段</w:t>
      </w:r>
      <w:r>
        <w:rPr>
          <w:rFonts w:hint="eastAsia"/>
        </w:rPr>
        <w:t>)</w:t>
      </w:r>
      <w:r>
        <w:rPr>
          <w:rFonts w:hint="eastAsia"/>
        </w:rPr>
        <w:t>的说法，因为对《公约》第八条第二款所述</w:t>
      </w:r>
      <w:r>
        <w:rPr>
          <w:rFonts w:hint="eastAsia"/>
        </w:rPr>
        <w:t xml:space="preserve"> </w:t>
      </w:r>
      <w:r>
        <w:rPr>
          <w:rFonts w:hint="eastAsia"/>
        </w:rPr>
        <w:t>“国家行政机关”的理解超出了本委员会、劳工组织关于组织权利和集体谈判权利的第</w:t>
      </w:r>
      <w:r>
        <w:rPr>
          <w:rFonts w:hint="eastAsia"/>
        </w:rPr>
        <w:t>98</w:t>
      </w:r>
      <w:r>
        <w:rPr>
          <w:rFonts w:hint="eastAsia"/>
        </w:rPr>
        <w:t>号公约</w:t>
      </w:r>
      <w:r>
        <w:rPr>
          <w:rFonts w:hint="eastAsia"/>
        </w:rPr>
        <w:t>(1949</w:t>
      </w:r>
      <w:r>
        <w:rPr>
          <w:rFonts w:hint="eastAsia"/>
        </w:rPr>
        <w:t>年</w:t>
      </w:r>
      <w:r>
        <w:rPr>
          <w:rFonts w:hint="eastAsia"/>
        </w:rPr>
        <w:t>)</w:t>
      </w:r>
      <w:r>
        <w:rPr>
          <w:rFonts w:hint="eastAsia"/>
        </w:rPr>
        <w:t>和欧洲共同体法院更狭义的解释。</w:t>
      </w:r>
    </w:p>
    <w:p w:rsidR="00000000" w:rsidRDefault="00000000">
      <w:pPr>
        <w:rPr>
          <w:rFonts w:hint="eastAsia"/>
        </w:rPr>
      </w:pPr>
      <w:r>
        <w:rPr>
          <w:rFonts w:hint="eastAsia"/>
        </w:rPr>
        <w:tab/>
        <w:t xml:space="preserve">665.  </w:t>
      </w:r>
      <w:r>
        <w:rPr>
          <w:rFonts w:hint="eastAsia"/>
        </w:rPr>
        <w:t>委员会感到关切的是，该缔约国业已改革的社会保险以及正在改革的养恤金制度，并未充分考虑到家庭、妇女、老年人以及社会中处境更困难群体的情况。委员会注意到养恤金制度的改革目前仍在进展，但是，联邦宪法法院最近指出，按此计划预期将会对家庭产生歧视现象。</w:t>
      </w:r>
    </w:p>
    <w:p w:rsidR="00000000" w:rsidRDefault="00000000">
      <w:pPr>
        <w:rPr>
          <w:rFonts w:hint="eastAsia"/>
        </w:rPr>
      </w:pPr>
      <w:r>
        <w:rPr>
          <w:rFonts w:hint="eastAsia"/>
        </w:rPr>
        <w:tab/>
        <w:t xml:space="preserve">666.  </w:t>
      </w:r>
      <w:r>
        <w:rPr>
          <w:rFonts w:hint="eastAsia"/>
        </w:rPr>
        <w:t>委员会表示严重关注，全国健康保险基金会的医务服务部门所确认的，由于疗养方面的结构性缺陷，造成疗养所内出现的不人道现象。</w:t>
      </w:r>
    </w:p>
    <w:p w:rsidR="00000000" w:rsidRDefault="00000000">
      <w:pPr>
        <w:rPr>
          <w:rFonts w:hint="eastAsia"/>
        </w:rPr>
      </w:pPr>
      <w:r>
        <w:rPr>
          <w:rFonts w:hint="eastAsia"/>
        </w:rPr>
        <w:tab/>
        <w:t xml:space="preserve">667.  </w:t>
      </w:r>
      <w:r>
        <w:rPr>
          <w:rFonts w:hint="eastAsia"/>
        </w:rPr>
        <w:t>由于警察、法官和公共检察官缺乏敏感的意识，认识不到遭人口贩运的受害者，尤其是被贩运妇女蒙受双重危害的现象、受害者得不到适当照管及其返回本国时将面临的风险和危险，令委员会感到关注。</w:t>
      </w:r>
    </w:p>
    <w:p w:rsidR="00000000" w:rsidRDefault="00000000">
      <w:pPr>
        <w:rPr>
          <w:rFonts w:hint="eastAsia"/>
        </w:rPr>
      </w:pPr>
      <w:r>
        <w:rPr>
          <w:rFonts w:hint="eastAsia"/>
        </w:rPr>
        <w:tab/>
        <w:t xml:space="preserve">668.  </w:t>
      </w:r>
      <w:r>
        <w:rPr>
          <w:rFonts w:hint="eastAsia"/>
        </w:rPr>
        <w:t>委员会对儿童日托所短缺的现象感到关注，这种现象构成了妇女平等参与劳动力市场的障碍，也阻碍了该缔约国为增进男女平等所作的努力。</w:t>
      </w:r>
    </w:p>
    <w:p w:rsidR="00000000" w:rsidRDefault="00000000">
      <w:pPr>
        <w:rPr>
          <w:rFonts w:hint="eastAsia"/>
        </w:rPr>
      </w:pPr>
      <w:r>
        <w:rPr>
          <w:rFonts w:hint="eastAsia"/>
        </w:rPr>
        <w:tab/>
        <w:t xml:space="preserve">669.  </w:t>
      </w:r>
      <w:r>
        <w:rPr>
          <w:rFonts w:hint="eastAsia"/>
        </w:rPr>
        <w:t>委员会重申对该缔约国仍未确立贫困的定义也未确定贫困线的情况感到关注。对于根据《联邦社会援助法》向一些贫困和被社会排斥者，诸如单亲父母、学生和残疾人提供的社会援助达不到充分生活标准程度的现状，委员会尤感关注。</w:t>
      </w:r>
    </w:p>
    <w:p w:rsidR="00000000" w:rsidRDefault="00000000">
      <w:pPr>
        <w:rPr>
          <w:rFonts w:hint="eastAsia"/>
        </w:rPr>
      </w:pPr>
      <w:r>
        <w:rPr>
          <w:rFonts w:hint="eastAsia"/>
        </w:rPr>
        <w:tab/>
        <w:t xml:space="preserve">670.  </w:t>
      </w:r>
      <w:r>
        <w:rPr>
          <w:rFonts w:hint="eastAsia"/>
        </w:rPr>
        <w:t>委员会曾在关于德国第三次定期报告的结论性意见中提及，德国境内无家可归者人数不断上升及其每况愈下的困境。对此，委员会再次感到关注。</w:t>
      </w:r>
    </w:p>
    <w:p w:rsidR="00000000" w:rsidRDefault="00000000">
      <w:pPr>
        <w:spacing w:after="320"/>
        <w:rPr>
          <w:rFonts w:hint="eastAsia"/>
        </w:rPr>
      </w:pPr>
      <w:r>
        <w:rPr>
          <w:rFonts w:hint="eastAsia"/>
        </w:rPr>
        <w:tab/>
        <w:t xml:space="preserve">671.  </w:t>
      </w:r>
      <w:r>
        <w:rPr>
          <w:rFonts w:hint="eastAsia"/>
        </w:rPr>
        <w:t>对于若干联邦州放弃了免费高等教育的原则，规定征收学费，有些情况这些收费用作联邦州的行政经费而不用来支付大学开支，对此委员会感到关注。</w:t>
      </w:r>
    </w:p>
    <w:p w:rsidR="00000000" w:rsidRDefault="00000000">
      <w:pPr>
        <w:pStyle w:val="Heading3"/>
        <w:rPr>
          <w:rFonts w:hint="eastAsia"/>
        </w:rPr>
      </w:pPr>
      <w:r>
        <w:rPr>
          <w:rFonts w:hint="eastAsia"/>
          <w:u w:val="none"/>
        </w:rPr>
        <w:t xml:space="preserve">D.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672.  </w:t>
      </w:r>
      <w:r>
        <w:rPr>
          <w:rFonts w:hint="eastAsia"/>
        </w:rPr>
        <w:t>鉴于德国全国人权问题研究所的职能和权力有限，委员会建议该缔约国采取步骤，要么扩大该研究所的职能和权力，要么另外建立一个拥有上文</w:t>
      </w:r>
      <w:r>
        <w:rPr>
          <w:rFonts w:hint="eastAsia"/>
        </w:rPr>
        <w:t>(</w:t>
      </w:r>
      <w:r>
        <w:rPr>
          <w:rFonts w:hint="eastAsia"/>
        </w:rPr>
        <w:t>第</w:t>
      </w:r>
      <w:r>
        <w:rPr>
          <w:rFonts w:hint="eastAsia"/>
        </w:rPr>
        <w:t>654</w:t>
      </w:r>
      <w:r>
        <w:rPr>
          <w:rFonts w:hint="eastAsia"/>
        </w:rPr>
        <w:t>段</w:t>
      </w:r>
      <w:r>
        <w:rPr>
          <w:rFonts w:hint="eastAsia"/>
        </w:rPr>
        <w:t>)</w:t>
      </w:r>
      <w:r>
        <w:rPr>
          <w:rFonts w:hint="eastAsia"/>
        </w:rPr>
        <w:t>所述各项广泛职能和权力的全国人权事务机构。与此同时，委员会建议，人权问题研究所按照其现有的职能和实权从事：给予经济、社会、文化权利与给予公民权利和政治权利同样程度的关注；组织一些提高经济、社会、文化权利意识的方案，尤其是提高公务员、律师和司法机构人员的意识；具体关注人权与国际合作之间的关系；并且负责按《维也纳宣言和行动纲领》第</w:t>
      </w:r>
      <w:r>
        <w:rPr>
          <w:rFonts w:hint="eastAsia"/>
        </w:rPr>
        <w:t>71</w:t>
      </w:r>
      <w:r>
        <w:rPr>
          <w:rFonts w:hint="eastAsia"/>
        </w:rPr>
        <w:t>段的要求，拟订一项综合行动计划。</w:t>
      </w:r>
      <w:r>
        <w:rPr>
          <w:rFonts w:hint="eastAsia"/>
          <w:vertAlign w:val="superscript"/>
        </w:rPr>
        <w:t>10</w:t>
      </w:r>
    </w:p>
    <w:p w:rsidR="00000000" w:rsidRDefault="00000000">
      <w:pPr>
        <w:rPr>
          <w:rFonts w:hint="eastAsia"/>
        </w:rPr>
      </w:pPr>
      <w:r>
        <w:rPr>
          <w:rFonts w:hint="eastAsia"/>
        </w:rPr>
        <w:tab/>
        <w:t xml:space="preserve">673.  </w:t>
      </w:r>
      <w:r>
        <w:rPr>
          <w:rFonts w:hint="eastAsia"/>
        </w:rPr>
        <w:t>委员会鼓励缔约国，作为国际金融机构尤其是货币基金组织和世界银行的成员，竭尽全力确保这些金融机构的政策和决策符合缔约国对《公约》应尽的义务，尤其是第二条第一款、第十一条、第十五条、第二十二条和第二十三条所载有关国际援助和合作的具体义务。</w:t>
      </w:r>
    </w:p>
    <w:p w:rsidR="00000000" w:rsidRDefault="00000000">
      <w:pPr>
        <w:rPr>
          <w:rFonts w:hint="eastAsia"/>
        </w:rPr>
      </w:pPr>
      <w:r>
        <w:rPr>
          <w:rFonts w:hint="eastAsia"/>
        </w:rPr>
        <w:tab/>
        <w:t xml:space="preserve">674.  </w:t>
      </w:r>
      <w:r>
        <w:rPr>
          <w:rFonts w:hint="eastAsia"/>
        </w:rPr>
        <w:t>委员会建议缔约国审查并增强国家行政机关中的体制安排，确保在制定有关社会福利和援助、住房、保健和教育问题的立法与政策的早期阶段，考虑到该国根据《公约》承担的义务。委员会进一步鼓励该缔约国采取近似于环境影响评估之类的“人权影响评估”做法，以确保在一切立法和行政政策和决策过程中，给予《公约》条款应有的注意。</w:t>
      </w:r>
    </w:p>
    <w:p w:rsidR="00000000" w:rsidRDefault="00000000">
      <w:pPr>
        <w:rPr>
          <w:rFonts w:hint="eastAsia"/>
        </w:rPr>
      </w:pPr>
      <w:r>
        <w:rPr>
          <w:rFonts w:hint="eastAsia"/>
        </w:rPr>
        <w:tab/>
        <w:t xml:space="preserve">675.  </w:t>
      </w:r>
      <w:r>
        <w:rPr>
          <w:rFonts w:hint="eastAsia"/>
        </w:rPr>
        <w:t>委员会促请缔约国稳步地提高官方发展援助占其国民生产总值的百分比，逐渐达到联合国</w:t>
      </w:r>
      <w:r>
        <w:rPr>
          <w:rFonts w:hint="eastAsia"/>
        </w:rPr>
        <w:t>0.7%</w:t>
      </w:r>
      <w:r>
        <w:rPr>
          <w:rFonts w:hint="eastAsia"/>
        </w:rPr>
        <w:t>的目标。</w:t>
      </w:r>
    </w:p>
    <w:p w:rsidR="00000000" w:rsidRDefault="00000000">
      <w:pPr>
        <w:rPr>
          <w:rFonts w:hint="eastAsia"/>
        </w:rPr>
      </w:pPr>
      <w:r>
        <w:rPr>
          <w:rFonts w:hint="eastAsia"/>
        </w:rPr>
        <w:tab/>
        <w:t xml:space="preserve">676.  </w:t>
      </w:r>
      <w:r>
        <w:rPr>
          <w:rFonts w:hint="eastAsia"/>
        </w:rPr>
        <w:t>委员会建议，缔约国加快解决庇护申请的办理，以避免对申请人享有经济、社会和文化权利的限制。</w:t>
      </w:r>
    </w:p>
    <w:p w:rsidR="00000000" w:rsidRDefault="00000000">
      <w:pPr>
        <w:rPr>
          <w:rFonts w:hint="eastAsia"/>
        </w:rPr>
      </w:pPr>
      <w:r>
        <w:rPr>
          <w:rFonts w:hint="eastAsia"/>
        </w:rPr>
        <w:tab/>
        <w:t xml:space="preserve">677.  </w:t>
      </w:r>
      <w:r>
        <w:rPr>
          <w:rFonts w:hint="eastAsia"/>
        </w:rPr>
        <w:t>委员会鼓励缔约国继续采取措施，确保缩小新老联邦州之间，在生活水平、就业和公务员薪金方面的差别。</w:t>
      </w:r>
    </w:p>
    <w:p w:rsidR="00000000" w:rsidRDefault="00000000">
      <w:pPr>
        <w:rPr>
          <w:rFonts w:hint="eastAsia"/>
        </w:rPr>
      </w:pPr>
      <w:r>
        <w:rPr>
          <w:rFonts w:hint="eastAsia"/>
        </w:rPr>
        <w:tab/>
        <w:t xml:space="preserve">678.  </w:t>
      </w:r>
      <w:r>
        <w:rPr>
          <w:rFonts w:hint="eastAsia"/>
        </w:rPr>
        <w:t>委员会建议缔约国立即采取必要的措施，继续解决高失业率，尤其是青年人以及面临较高失业率的联邦州内的失业问题。委员会还建议该缔约国采取措施鼓励青年人留在本区域工作。</w:t>
      </w:r>
    </w:p>
    <w:p w:rsidR="00000000" w:rsidRDefault="00000000">
      <w:pPr>
        <w:rPr>
          <w:rFonts w:hint="eastAsia"/>
        </w:rPr>
      </w:pPr>
      <w:r>
        <w:rPr>
          <w:rFonts w:hint="eastAsia"/>
        </w:rPr>
        <w:tab/>
        <w:t xml:space="preserve">679.  </w:t>
      </w:r>
      <w:r>
        <w:rPr>
          <w:rFonts w:hint="eastAsia"/>
        </w:rPr>
        <w:t>委员会建议，缔约国继续采取必要的措施，包括立法和行政措施，确保妇女在劳动市场，尤其在就业晋升和同工同酬方面享有充分和平等的参与。</w:t>
      </w:r>
    </w:p>
    <w:p w:rsidR="00000000" w:rsidRDefault="00000000">
      <w:pPr>
        <w:rPr>
          <w:rFonts w:hint="eastAsia"/>
        </w:rPr>
      </w:pPr>
      <w:r>
        <w:rPr>
          <w:rFonts w:hint="eastAsia"/>
        </w:rPr>
        <w:tab/>
        <w:t xml:space="preserve">680.  </w:t>
      </w:r>
      <w:r>
        <w:rPr>
          <w:rFonts w:hint="eastAsia"/>
        </w:rPr>
        <w:t>委员会强烈建议缔约国采取必要的立法和行政措施，规定雇主必须尊重劳工立法并申报他们所雇用的人员，以减少那些社会保障和卫生保健权利得不到最起码保障的非法劳工数量。</w:t>
      </w:r>
    </w:p>
    <w:p w:rsidR="00000000" w:rsidRDefault="00000000">
      <w:pPr>
        <w:rPr>
          <w:rFonts w:hint="eastAsia"/>
        </w:rPr>
      </w:pPr>
      <w:r>
        <w:rPr>
          <w:rFonts w:hint="eastAsia"/>
        </w:rPr>
        <w:tab/>
        <w:t xml:space="preserve">681.  </w:t>
      </w:r>
      <w:r>
        <w:rPr>
          <w:rFonts w:hint="eastAsia"/>
        </w:rPr>
        <w:t>委员会建议缔约国采取措施，确保在征得囚犯明确的事先同意之后，他们才可为私营公司工作。</w:t>
      </w:r>
    </w:p>
    <w:p w:rsidR="00000000" w:rsidRDefault="00000000">
      <w:pPr>
        <w:rPr>
          <w:rFonts w:hint="eastAsia"/>
        </w:rPr>
      </w:pPr>
      <w:r>
        <w:rPr>
          <w:rFonts w:hint="eastAsia"/>
        </w:rPr>
        <w:tab/>
        <w:t xml:space="preserve">682.  </w:t>
      </w:r>
      <w:r>
        <w:rPr>
          <w:rFonts w:hint="eastAsia"/>
        </w:rPr>
        <w:t>委员会再次建议缔约国确保从事不提供关键性服务的公务员根据《公约》第八条享有罢工权。</w:t>
      </w:r>
    </w:p>
    <w:p w:rsidR="00000000" w:rsidRDefault="00000000">
      <w:pPr>
        <w:rPr>
          <w:rFonts w:hint="eastAsia"/>
        </w:rPr>
      </w:pPr>
      <w:r>
        <w:rPr>
          <w:rFonts w:hint="eastAsia"/>
        </w:rPr>
        <w:tab/>
        <w:t xml:space="preserve">683.  </w:t>
      </w:r>
      <w:r>
        <w:rPr>
          <w:rFonts w:hint="eastAsia"/>
        </w:rPr>
        <w:t>委员会促请缔约国确保，业已改革的社会保险体制和正在进行改革的养恤金体制考虑到社会中处境不利和易受害群体的情况和需要。委员会尤其强烈地促请缔约国解决在执行长期保险方案中出现的问题和缺陷。委员会请该缔约国其下次定期报告中提供有关经改革的养恤金方案执行结果的详情。</w:t>
      </w:r>
    </w:p>
    <w:p w:rsidR="00000000" w:rsidRDefault="00000000">
      <w:pPr>
        <w:rPr>
          <w:rFonts w:hint="eastAsia"/>
        </w:rPr>
      </w:pPr>
      <w:r>
        <w:rPr>
          <w:rFonts w:hint="eastAsia"/>
        </w:rPr>
        <w:tab/>
        <w:t xml:space="preserve">684.  </w:t>
      </w:r>
      <w:r>
        <w:rPr>
          <w:rFonts w:hint="eastAsia"/>
        </w:rPr>
        <w:t>委员会还促请缔约国采取紧迫措施，改善疗养所内患者的处境。</w:t>
      </w:r>
    </w:p>
    <w:p w:rsidR="00000000" w:rsidRDefault="00000000">
      <w:pPr>
        <w:rPr>
          <w:rFonts w:hint="eastAsia"/>
        </w:rPr>
      </w:pPr>
      <w:r>
        <w:rPr>
          <w:rFonts w:hint="eastAsia"/>
        </w:rPr>
        <w:tab/>
        <w:t xml:space="preserve">685.  </w:t>
      </w:r>
      <w:r>
        <w:rPr>
          <w:rFonts w:hint="eastAsia"/>
        </w:rPr>
        <w:t>委员会强烈地建议对那些从事人口贩运受害者事务的人员的培训方案，以确保这些人提高对受害者需要的认识，以提供更好的保护和适当的照顾，并确保受害者可向法院提出要求补救的投诉。</w:t>
      </w:r>
    </w:p>
    <w:p w:rsidR="00000000" w:rsidRDefault="00000000">
      <w:pPr>
        <w:rPr>
          <w:rFonts w:hint="eastAsia"/>
        </w:rPr>
      </w:pPr>
      <w:r>
        <w:rPr>
          <w:rFonts w:hint="eastAsia"/>
        </w:rPr>
        <w:tab/>
        <w:t xml:space="preserve">686.  </w:t>
      </w:r>
      <w:r>
        <w:rPr>
          <w:rFonts w:hint="eastAsia"/>
        </w:rPr>
        <w:t>委员会建议，缔约国尤其在联邦西州，应当增加日托所的数量。</w:t>
      </w:r>
    </w:p>
    <w:p w:rsidR="00000000" w:rsidRDefault="00000000">
      <w:pPr>
        <w:rPr>
          <w:rFonts w:hint="eastAsia"/>
        </w:rPr>
      </w:pPr>
      <w:r>
        <w:rPr>
          <w:rFonts w:hint="eastAsia"/>
        </w:rPr>
        <w:tab/>
        <w:t xml:space="preserve">687.  </w:t>
      </w:r>
      <w:r>
        <w:rPr>
          <w:rFonts w:hint="eastAsia"/>
        </w:rPr>
        <w:t>委员会促请缔约国在考虑到该国在其第一次的贫富状况报告中所使用的参数以及国际上关于贫困的定义，包括委员会</w:t>
      </w:r>
      <w:r>
        <w:rPr>
          <w:rFonts w:hint="eastAsia"/>
        </w:rPr>
        <w:t>2001</w:t>
      </w:r>
      <w:r>
        <w:rPr>
          <w:rFonts w:hint="eastAsia"/>
        </w:rPr>
        <w:t>年</w:t>
      </w:r>
      <w:r>
        <w:rPr>
          <w:rFonts w:hint="eastAsia"/>
        </w:rPr>
        <w:t>5</w:t>
      </w:r>
      <w:r>
        <w:rPr>
          <w:rFonts w:hint="eastAsia"/>
        </w:rPr>
        <w:t>月</w:t>
      </w:r>
      <w:r>
        <w:rPr>
          <w:rFonts w:hint="eastAsia"/>
        </w:rPr>
        <w:t>4</w:t>
      </w:r>
      <w:r>
        <w:rPr>
          <w:rFonts w:hint="eastAsia"/>
        </w:rPr>
        <w:t>日关于贫困与《经济、社会、文化权利国际公约》的声明</w:t>
      </w:r>
      <w:r>
        <w:rPr>
          <w:rFonts w:hint="eastAsia"/>
        </w:rPr>
        <w:t>(</w:t>
      </w:r>
      <w:r>
        <w:rPr>
          <w:rFonts w:hint="eastAsia"/>
        </w:rPr>
        <w:t>见下文附件七</w:t>
      </w:r>
      <w:r>
        <w:rPr>
          <w:rFonts w:hint="eastAsia"/>
        </w:rPr>
        <w:t>)</w:t>
      </w:r>
      <w:r>
        <w:rPr>
          <w:rFonts w:hint="eastAsia"/>
        </w:rPr>
        <w:t>中所通过的定义，确定本国领土境内的贫困线。委员会尤其建议缔约国确保根据《联邦社会援助法》提供的社会援助达到充分生活水准的程度。</w:t>
      </w:r>
    </w:p>
    <w:p w:rsidR="00000000" w:rsidRDefault="00000000">
      <w:pPr>
        <w:rPr>
          <w:rFonts w:hint="eastAsia"/>
        </w:rPr>
      </w:pPr>
      <w:r>
        <w:rPr>
          <w:rFonts w:hint="eastAsia"/>
        </w:rPr>
        <w:tab/>
        <w:t xml:space="preserve">688.  </w:t>
      </w:r>
      <w:r>
        <w:rPr>
          <w:rFonts w:hint="eastAsia"/>
        </w:rPr>
        <w:t>委员会还促请缔约国采取有效措施并制订方案，审查德国境内无家可归现象的程度和根源，并确保无家可归者享有充分的生活水准。</w:t>
      </w:r>
    </w:p>
    <w:p w:rsidR="00000000" w:rsidRDefault="00000000">
      <w:pPr>
        <w:rPr>
          <w:rFonts w:hint="eastAsia"/>
        </w:rPr>
      </w:pPr>
      <w:r>
        <w:rPr>
          <w:rFonts w:hint="eastAsia"/>
        </w:rPr>
        <w:tab/>
        <w:t xml:space="preserve">689.  </w:t>
      </w:r>
      <w:r>
        <w:rPr>
          <w:rFonts w:hint="eastAsia"/>
        </w:rPr>
        <w:t>委员会建议德国联邦政府在有关高等教育的全国立法框架内，规定对学费的削减，以期最终取消学费。委员会请缔约国在其下次定期报告中提供有关第三级教育教学质量，诸如班级学生人数等之类详细和更新的资料以及可比较的统计数据。委员会还要求缔约国在下次定期报告中提供有关人权教育在德国教育体制所占份额的最新资料。</w:t>
      </w:r>
    </w:p>
    <w:p w:rsidR="00000000" w:rsidRDefault="00000000">
      <w:pPr>
        <w:rPr>
          <w:rFonts w:hint="eastAsia"/>
        </w:rPr>
      </w:pPr>
      <w:r>
        <w:rPr>
          <w:rFonts w:hint="eastAsia"/>
        </w:rPr>
        <w:tab/>
        <w:t xml:space="preserve">690.  </w:t>
      </w:r>
      <w:r>
        <w:rPr>
          <w:rFonts w:hint="eastAsia"/>
        </w:rPr>
        <w:t>委员会请缔约国向社会所有各阶层广为散发本结论性意见，并在下次定期报告中向委员会通报为执行这些建议所采取的一切步骤。委员会还鼓励该缔约国继续请非政府组织以及公民社会其他各成员参与下次定期报告的编写工作。</w:t>
      </w:r>
    </w:p>
    <w:p w:rsidR="00000000" w:rsidRDefault="00000000">
      <w:pPr>
        <w:spacing w:after="240"/>
        <w:rPr>
          <w:rFonts w:hint="eastAsia"/>
        </w:rPr>
      </w:pPr>
      <w:r>
        <w:rPr>
          <w:rFonts w:hint="eastAsia"/>
        </w:rPr>
        <w:tab/>
        <w:t xml:space="preserve">691.  </w:t>
      </w:r>
      <w:r>
        <w:rPr>
          <w:rFonts w:hint="eastAsia"/>
        </w:rPr>
        <w:t>最后，委员会请缔约国于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日以前提交第五次定期报告，并在其中列入为执行本结论性意见所载各项建议而采取的步骤的详情。</w:t>
      </w:r>
    </w:p>
    <w:p w:rsidR="00000000" w:rsidRDefault="00000000">
      <w:pPr>
        <w:pStyle w:val="Heading2"/>
        <w:spacing w:after="160"/>
        <w:rPr>
          <w:rFonts w:hint="eastAsia"/>
          <w:kern w:val="0"/>
          <w:u w:val="single"/>
        </w:rPr>
      </w:pPr>
      <w:r>
        <w:rPr>
          <w:rFonts w:hint="eastAsia"/>
          <w:kern w:val="0"/>
          <w:u w:val="single"/>
        </w:rPr>
        <w:t>以</w:t>
      </w:r>
      <w:r>
        <w:rPr>
          <w:rFonts w:hint="eastAsia"/>
          <w:kern w:val="0"/>
          <w:u w:val="single"/>
        </w:rPr>
        <w:t xml:space="preserve"> </w:t>
      </w:r>
      <w:r>
        <w:rPr>
          <w:rFonts w:hint="eastAsia"/>
          <w:kern w:val="0"/>
          <w:u w:val="single"/>
        </w:rPr>
        <w:t>色</w:t>
      </w:r>
      <w:r>
        <w:rPr>
          <w:rFonts w:hint="eastAsia"/>
          <w:kern w:val="0"/>
          <w:u w:val="single"/>
        </w:rPr>
        <w:t xml:space="preserve"> </w:t>
      </w:r>
      <w:r>
        <w:rPr>
          <w:rFonts w:hint="eastAsia"/>
          <w:kern w:val="0"/>
          <w:u w:val="single"/>
        </w:rPr>
        <w:t>列</w:t>
      </w:r>
    </w:p>
    <w:p w:rsidR="00000000" w:rsidRDefault="00000000">
      <w:pPr>
        <w:rPr>
          <w:rFonts w:hint="eastAsia"/>
        </w:rPr>
      </w:pPr>
      <w:r>
        <w:rPr>
          <w:rFonts w:hint="eastAsia"/>
        </w:rPr>
        <w:tab/>
        <w:t xml:space="preserve">692.  </w:t>
      </w:r>
      <w:r>
        <w:rPr>
          <w:rFonts w:hint="eastAsia"/>
        </w:rPr>
        <w:t>委员会在</w:t>
      </w:r>
      <w:r>
        <w:rPr>
          <w:rFonts w:hint="eastAsia"/>
        </w:rPr>
        <w:t>2001</w:t>
      </w:r>
      <w:r>
        <w:rPr>
          <w:rFonts w:hint="eastAsia"/>
        </w:rPr>
        <w:t>年</w:t>
      </w:r>
      <w:r>
        <w:rPr>
          <w:rFonts w:hint="eastAsia"/>
        </w:rPr>
        <w:t>8</w:t>
      </w:r>
      <w:r>
        <w:rPr>
          <w:rFonts w:hint="eastAsia"/>
        </w:rPr>
        <w:t>月</w:t>
      </w:r>
      <w:r>
        <w:rPr>
          <w:rFonts w:hint="eastAsia"/>
        </w:rPr>
        <w:t>17</w:t>
      </w:r>
      <w:r>
        <w:rPr>
          <w:rFonts w:hint="eastAsia"/>
        </w:rPr>
        <w:t>日举行的第</w:t>
      </w:r>
      <w:r>
        <w:rPr>
          <w:rFonts w:hint="eastAsia"/>
        </w:rPr>
        <w:t>39</w:t>
      </w:r>
      <w:r>
        <w:rPr>
          <w:rFonts w:hint="eastAsia"/>
        </w:rPr>
        <w:t>次会议上审议了以色列就委员会审议缔约国关于《公约》执行情况的初次报告</w:t>
      </w:r>
      <w:r>
        <w:rPr>
          <w:rFonts w:hint="eastAsia"/>
        </w:rPr>
        <w:t>(E/1989/5/A</w:t>
      </w:r>
      <w:r>
        <w:t>dd.</w:t>
      </w:r>
      <w:r>
        <w:rPr>
          <w:rFonts w:hint="eastAsia"/>
        </w:rPr>
        <w:t>14</w:t>
      </w:r>
      <w:r>
        <w:t>)</w:t>
      </w:r>
      <w:r>
        <w:rPr>
          <w:rFonts w:hint="eastAsia"/>
        </w:rPr>
        <w:t>的要求提交补充的资料</w:t>
      </w:r>
      <w:r>
        <w:rPr>
          <w:rFonts w:hint="eastAsia"/>
        </w:rPr>
        <w:t>(E/1989/5/A</w:t>
      </w:r>
      <w:r>
        <w:t>dd.14)</w:t>
      </w:r>
      <w:r>
        <w:rPr>
          <w:rFonts w:hint="eastAsia"/>
        </w:rPr>
        <w:t xml:space="preserve"> </w:t>
      </w:r>
      <w:r>
        <w:rPr>
          <w:rStyle w:val="FootnoteReference"/>
        </w:rPr>
        <w:footnoteReference w:id="20"/>
      </w:r>
      <w:r>
        <w:rPr>
          <w:rFonts w:hint="eastAsia"/>
        </w:rPr>
        <w:t>。委员会在</w:t>
      </w:r>
      <w:r>
        <w:rPr>
          <w:rFonts w:hint="eastAsia"/>
        </w:rPr>
        <w:t>2001</w:t>
      </w:r>
      <w:r>
        <w:rPr>
          <w:rFonts w:hint="eastAsia"/>
        </w:rPr>
        <w:t>年</w:t>
      </w:r>
      <w:r>
        <w:rPr>
          <w:rFonts w:hint="eastAsia"/>
        </w:rPr>
        <w:t>8</w:t>
      </w:r>
      <w:r>
        <w:rPr>
          <w:rFonts w:hint="eastAsia"/>
        </w:rPr>
        <w:t>月</w:t>
      </w:r>
      <w:r>
        <w:rPr>
          <w:rFonts w:hint="eastAsia"/>
        </w:rPr>
        <w:t>23</w:t>
      </w:r>
      <w:r>
        <w:rPr>
          <w:rFonts w:hint="eastAsia"/>
        </w:rPr>
        <w:t>日举行的第</w:t>
      </w:r>
      <w:r>
        <w:rPr>
          <w:rFonts w:hint="eastAsia"/>
        </w:rPr>
        <w:t>47</w:t>
      </w:r>
      <w:r>
        <w:rPr>
          <w:rFonts w:hint="eastAsia"/>
        </w:rPr>
        <w:t>次会议上通过了下列结论性意见。</w:t>
      </w:r>
    </w:p>
    <w:p w:rsidR="00000000" w:rsidRDefault="00000000">
      <w:pPr>
        <w:rPr>
          <w:rFonts w:hint="eastAsia"/>
        </w:rPr>
      </w:pPr>
      <w:r>
        <w:rPr>
          <w:rFonts w:hint="eastAsia"/>
        </w:rPr>
        <w:tab/>
        <w:t xml:space="preserve">693.  </w:t>
      </w:r>
      <w:r>
        <w:rPr>
          <w:rFonts w:hint="eastAsia"/>
        </w:rPr>
        <w:t>委员会在关于以色列初次报告结论性意见</w:t>
      </w:r>
      <w:r>
        <w:rPr>
          <w:rFonts w:hint="eastAsia"/>
        </w:rPr>
        <w:t>(</w:t>
      </w:r>
      <w:r>
        <w:rPr>
          <w:rFonts w:hint="eastAsia"/>
        </w:rPr>
        <w:t>第</w:t>
      </w:r>
      <w:r>
        <w:rPr>
          <w:rFonts w:hint="eastAsia"/>
        </w:rPr>
        <w:t>32</w:t>
      </w:r>
      <w:r>
        <w:rPr>
          <w:rFonts w:hint="eastAsia"/>
        </w:rPr>
        <w:t>段</w:t>
      </w:r>
      <w:r>
        <w:rPr>
          <w:rFonts w:hint="eastAsia"/>
        </w:rPr>
        <w:t>)</w:t>
      </w:r>
      <w:r>
        <w:rPr>
          <w:rFonts w:hint="eastAsia"/>
        </w:rPr>
        <w:t>中，要求该缔约国“就在被占领领土实现经济、社会和文化权利提供补充资料，以便完成初次报告，以保证完全履行其报告义务”。委员会要求在</w:t>
      </w:r>
      <w:r>
        <w:rPr>
          <w:rFonts w:hint="eastAsia"/>
        </w:rPr>
        <w:t>2000</w:t>
      </w:r>
      <w:r>
        <w:rPr>
          <w:rFonts w:hint="eastAsia"/>
        </w:rPr>
        <w:t>年</w:t>
      </w:r>
      <w:r>
        <w:rPr>
          <w:rFonts w:hint="eastAsia"/>
        </w:rPr>
        <w:t>11/12</w:t>
      </w:r>
      <w:r>
        <w:rPr>
          <w:rFonts w:hint="eastAsia"/>
        </w:rPr>
        <w:t>月第二十四届会议及时提交补充资料。</w:t>
      </w:r>
    </w:p>
    <w:p w:rsidR="00000000" w:rsidRDefault="00000000">
      <w:pPr>
        <w:rPr>
          <w:rFonts w:hint="eastAsia"/>
        </w:rPr>
      </w:pPr>
      <w:r>
        <w:rPr>
          <w:rFonts w:hint="eastAsia"/>
        </w:rPr>
        <w:tab/>
        <w:t xml:space="preserve">694.  </w:t>
      </w:r>
      <w:r>
        <w:rPr>
          <w:rFonts w:hint="eastAsia"/>
        </w:rPr>
        <w:t>以色列常驻联合国日内瓦办事处代表团在</w:t>
      </w:r>
      <w:r>
        <w:rPr>
          <w:rFonts w:hint="eastAsia"/>
        </w:rPr>
        <w:t>2000</w:t>
      </w:r>
      <w:r>
        <w:rPr>
          <w:rFonts w:hint="eastAsia"/>
        </w:rPr>
        <w:t>年</w:t>
      </w:r>
      <w:r>
        <w:rPr>
          <w:rFonts w:hint="eastAsia"/>
        </w:rPr>
        <w:t>11</w:t>
      </w:r>
      <w:r>
        <w:rPr>
          <w:rFonts w:hint="eastAsia"/>
        </w:rPr>
        <w:t>月</w:t>
      </w:r>
      <w:r>
        <w:rPr>
          <w:rFonts w:hint="eastAsia"/>
        </w:rPr>
        <w:t>3</w:t>
      </w:r>
      <w:r>
        <w:rPr>
          <w:rFonts w:hint="eastAsia"/>
        </w:rPr>
        <w:t>日普通照会通知委员会，补充资料将载于该缔约国第二次定期报告，缔约国计划在</w:t>
      </w:r>
      <w:r>
        <w:rPr>
          <w:rFonts w:hint="eastAsia"/>
        </w:rPr>
        <w:t>2001</w:t>
      </w:r>
      <w:r>
        <w:rPr>
          <w:rFonts w:hint="eastAsia"/>
        </w:rPr>
        <w:t>年</w:t>
      </w:r>
      <w:r>
        <w:rPr>
          <w:rFonts w:hint="eastAsia"/>
        </w:rPr>
        <w:t>3</w:t>
      </w:r>
      <w:r>
        <w:rPr>
          <w:rFonts w:hint="eastAsia"/>
        </w:rPr>
        <w:t>月之前提交定期报告。</w:t>
      </w:r>
    </w:p>
    <w:p w:rsidR="00000000" w:rsidRDefault="00000000">
      <w:pPr>
        <w:rPr>
          <w:rFonts w:hint="eastAsia"/>
        </w:rPr>
      </w:pPr>
      <w:r>
        <w:rPr>
          <w:rFonts w:hint="eastAsia"/>
        </w:rPr>
        <w:tab/>
        <w:t xml:space="preserve">695.  </w:t>
      </w:r>
      <w:r>
        <w:rPr>
          <w:rFonts w:hint="eastAsia"/>
        </w:rPr>
        <w:t>在</w:t>
      </w:r>
      <w:r>
        <w:rPr>
          <w:rFonts w:hint="eastAsia"/>
        </w:rPr>
        <w:t>2000</w:t>
      </w:r>
      <w:r>
        <w:rPr>
          <w:rFonts w:hint="eastAsia"/>
        </w:rPr>
        <w:t>年</w:t>
      </w:r>
      <w:r>
        <w:rPr>
          <w:rFonts w:hint="eastAsia"/>
        </w:rPr>
        <w:t>12</w:t>
      </w:r>
      <w:r>
        <w:rPr>
          <w:rFonts w:hint="eastAsia"/>
        </w:rPr>
        <w:t>月</w:t>
      </w:r>
      <w:r>
        <w:rPr>
          <w:rFonts w:hint="eastAsia"/>
        </w:rPr>
        <w:t>1</w:t>
      </w:r>
      <w:r>
        <w:rPr>
          <w:rFonts w:hint="eastAsia"/>
        </w:rPr>
        <w:t>日致以色列常驻代表的信</w:t>
      </w:r>
      <w:r>
        <w:rPr>
          <w:rFonts w:hint="eastAsia"/>
        </w:rPr>
        <w:t xml:space="preserve"> </w:t>
      </w:r>
      <w:r>
        <w:rPr>
          <w:rStyle w:val="FootnoteReference"/>
        </w:rPr>
        <w:footnoteReference w:id="21"/>
      </w:r>
      <w:r>
        <w:rPr>
          <w:rFonts w:hint="eastAsia"/>
        </w:rPr>
        <w:t xml:space="preserve"> </w:t>
      </w:r>
      <w:r>
        <w:rPr>
          <w:rFonts w:hint="eastAsia"/>
        </w:rPr>
        <w:t>中，委员会主席提醒缔约国，委员会曾要求该国向第二十四届会议及时提交补充资料，并强调所要求的关于被占领领土的补充资料，其中若干是“为了补足该缔约国的初次报告并确保完全履行其报告义务”。由于补充资料是该缔约国初次报告的一部分，它应当不与缔约国第二次定期报告同时提交，而且要分别审议。</w:t>
      </w:r>
    </w:p>
    <w:p w:rsidR="00000000" w:rsidRDefault="00000000">
      <w:pPr>
        <w:rPr>
          <w:rFonts w:hint="eastAsia"/>
        </w:rPr>
      </w:pPr>
      <w:r>
        <w:rPr>
          <w:rFonts w:hint="eastAsia"/>
        </w:rPr>
        <w:tab/>
        <w:t xml:space="preserve">696.  </w:t>
      </w:r>
      <w:r>
        <w:rPr>
          <w:rFonts w:hint="eastAsia"/>
        </w:rPr>
        <w:t>主席促请缔约国在</w:t>
      </w:r>
      <w:r>
        <w:rPr>
          <w:rFonts w:hint="eastAsia"/>
        </w:rPr>
        <w:t>2001</w:t>
      </w:r>
      <w:r>
        <w:rPr>
          <w:rFonts w:hint="eastAsia"/>
        </w:rPr>
        <w:t>年</w:t>
      </w:r>
      <w:r>
        <w:rPr>
          <w:rFonts w:hint="eastAsia"/>
        </w:rPr>
        <w:t>3</w:t>
      </w:r>
      <w:r>
        <w:rPr>
          <w:rFonts w:hint="eastAsia"/>
        </w:rPr>
        <w:t>月</w:t>
      </w:r>
      <w:r>
        <w:rPr>
          <w:rFonts w:hint="eastAsia"/>
        </w:rPr>
        <w:t>1</w:t>
      </w:r>
      <w:r>
        <w:rPr>
          <w:rFonts w:hint="eastAsia"/>
        </w:rPr>
        <w:t>日以前就实现被占领领土上经济、社会、文化权利提交更新资料，特别注意委员会结论性意见已经确认的问题以及主席信件提到的问题。委员会订于</w:t>
      </w:r>
      <w:r>
        <w:rPr>
          <w:rFonts w:hint="eastAsia"/>
        </w:rPr>
        <w:t>2001</w:t>
      </w:r>
      <w:r>
        <w:rPr>
          <w:rFonts w:hint="eastAsia"/>
        </w:rPr>
        <w:t>年</w:t>
      </w:r>
      <w:r>
        <w:rPr>
          <w:rFonts w:hint="eastAsia"/>
        </w:rPr>
        <w:t>5</w:t>
      </w:r>
      <w:r>
        <w:rPr>
          <w:rFonts w:hint="eastAsia"/>
        </w:rPr>
        <w:t>月</w:t>
      </w:r>
      <w:r>
        <w:rPr>
          <w:rFonts w:hint="eastAsia"/>
        </w:rPr>
        <w:t>4</w:t>
      </w:r>
      <w:r>
        <w:rPr>
          <w:rFonts w:hint="eastAsia"/>
        </w:rPr>
        <w:t>日下午审议这一补充资料，请缔约国参加讨论。</w:t>
      </w:r>
    </w:p>
    <w:p w:rsidR="00000000" w:rsidRDefault="00000000">
      <w:pPr>
        <w:rPr>
          <w:rFonts w:hint="eastAsia"/>
        </w:rPr>
      </w:pPr>
      <w:r>
        <w:rPr>
          <w:rFonts w:hint="eastAsia"/>
        </w:rPr>
        <w:tab/>
        <w:t>697.  2001</w:t>
      </w:r>
      <w:r>
        <w:rPr>
          <w:rFonts w:hint="eastAsia"/>
        </w:rPr>
        <w:t>年</w:t>
      </w:r>
      <w:r>
        <w:rPr>
          <w:rFonts w:hint="eastAsia"/>
        </w:rPr>
        <w:t>4</w:t>
      </w:r>
      <w:r>
        <w:rPr>
          <w:rFonts w:hint="eastAsia"/>
        </w:rPr>
        <w:t>月</w:t>
      </w:r>
      <w:r>
        <w:rPr>
          <w:rFonts w:hint="eastAsia"/>
        </w:rPr>
        <w:t>20</w:t>
      </w:r>
      <w:r>
        <w:rPr>
          <w:rFonts w:hint="eastAsia"/>
        </w:rPr>
        <w:t>日才收到补充资料，太迟不能译成议事规则第</w:t>
      </w:r>
      <w:r>
        <w:rPr>
          <w:rFonts w:hint="eastAsia"/>
        </w:rPr>
        <w:t>24</w:t>
      </w:r>
      <w:r>
        <w:rPr>
          <w:rFonts w:hint="eastAsia"/>
        </w:rPr>
        <w:t>条所规定的工作语文以提交第二十四届委员会。结果，补充资料的审议不得不推延到委员会</w:t>
      </w:r>
      <w:r>
        <w:rPr>
          <w:rFonts w:hint="eastAsia"/>
        </w:rPr>
        <w:t>2001</w:t>
      </w:r>
      <w:r>
        <w:rPr>
          <w:rFonts w:hint="eastAsia"/>
        </w:rPr>
        <w:t>年</w:t>
      </w:r>
      <w:r>
        <w:rPr>
          <w:rFonts w:hint="eastAsia"/>
        </w:rPr>
        <w:t>8</w:t>
      </w:r>
      <w:r>
        <w:rPr>
          <w:rFonts w:hint="eastAsia"/>
        </w:rPr>
        <w:t>月的第二十六届会议。</w:t>
      </w:r>
      <w:r>
        <w:rPr>
          <w:rFonts w:hint="eastAsia"/>
        </w:rPr>
        <w:t>2001</w:t>
      </w:r>
      <w:r>
        <w:rPr>
          <w:rFonts w:hint="eastAsia"/>
        </w:rPr>
        <w:t>年</w:t>
      </w:r>
      <w:r>
        <w:rPr>
          <w:rFonts w:hint="eastAsia"/>
        </w:rPr>
        <w:t>5</w:t>
      </w:r>
      <w:r>
        <w:rPr>
          <w:rFonts w:hint="eastAsia"/>
        </w:rPr>
        <w:t>月</w:t>
      </w:r>
      <w:r>
        <w:rPr>
          <w:rFonts w:hint="eastAsia"/>
        </w:rPr>
        <w:t>11</w:t>
      </w:r>
      <w:r>
        <w:rPr>
          <w:rFonts w:hint="eastAsia"/>
        </w:rPr>
        <w:t>日的信将延期审议事通知缔约国</w:t>
      </w:r>
      <w:r>
        <w:rPr>
          <w:rFonts w:hint="eastAsia"/>
        </w:rPr>
        <w:t>(</w:t>
      </w:r>
      <w:r>
        <w:rPr>
          <w:rFonts w:hint="eastAsia"/>
        </w:rPr>
        <w:t>见下文附件四</w:t>
      </w:r>
      <w:r>
        <w:rPr>
          <w:rFonts w:hint="eastAsia"/>
        </w:rPr>
        <w:t>)</w:t>
      </w:r>
      <w:r>
        <w:rPr>
          <w:rFonts w:hint="eastAsia"/>
        </w:rPr>
        <w:t>。</w:t>
      </w:r>
    </w:p>
    <w:p w:rsidR="00000000" w:rsidRDefault="00000000">
      <w:pPr>
        <w:rPr>
          <w:rFonts w:hint="eastAsia"/>
        </w:rPr>
      </w:pPr>
      <w:r>
        <w:rPr>
          <w:rFonts w:hint="eastAsia"/>
        </w:rPr>
        <w:tab/>
        <w:t xml:space="preserve">698.  </w:t>
      </w:r>
      <w:r>
        <w:rPr>
          <w:rFonts w:hint="eastAsia"/>
        </w:rPr>
        <w:t>委员会第二十五届会议引用议事规则第</w:t>
      </w:r>
      <w:r>
        <w:rPr>
          <w:rFonts w:hint="eastAsia"/>
        </w:rPr>
        <w:t>64</w:t>
      </w:r>
      <w:r>
        <w:rPr>
          <w:rFonts w:hint="eastAsia"/>
        </w:rPr>
        <w:t>条，其中规定委员会根据它审议缔约国提交的报告和专门机构提交的报告，可提出一般性建议，以便协助经济及社会理事会按照《公约》第</w:t>
      </w:r>
      <w:r>
        <w:rPr>
          <w:rFonts w:hint="eastAsia"/>
        </w:rPr>
        <w:t>21</w:t>
      </w:r>
      <w:r>
        <w:rPr>
          <w:rFonts w:hint="eastAsia"/>
        </w:rPr>
        <w:t>和</w:t>
      </w:r>
      <w:r>
        <w:rPr>
          <w:rFonts w:hint="eastAsia"/>
        </w:rPr>
        <w:t>22</w:t>
      </w:r>
      <w:r>
        <w:rPr>
          <w:rFonts w:hint="eastAsia"/>
        </w:rPr>
        <w:t>条采取行动。因此，主席于</w:t>
      </w:r>
      <w:r>
        <w:rPr>
          <w:rFonts w:hint="eastAsia"/>
        </w:rPr>
        <w:t>2001</w:t>
      </w:r>
      <w:r>
        <w:rPr>
          <w:rFonts w:hint="eastAsia"/>
        </w:rPr>
        <w:t>年</w:t>
      </w:r>
      <w:r>
        <w:rPr>
          <w:rFonts w:hint="eastAsia"/>
        </w:rPr>
        <w:t>5</w:t>
      </w:r>
      <w:r>
        <w:rPr>
          <w:rFonts w:hint="eastAsia"/>
        </w:rPr>
        <w:t>月</w:t>
      </w:r>
      <w:r>
        <w:rPr>
          <w:rFonts w:hint="eastAsia"/>
        </w:rPr>
        <w:t>11</w:t>
      </w:r>
      <w:r>
        <w:rPr>
          <w:rFonts w:hint="eastAsia"/>
        </w:rPr>
        <w:t>日向经社理事会主席发出一封信</w:t>
      </w:r>
      <w:r>
        <w:rPr>
          <w:rFonts w:hint="eastAsia"/>
        </w:rPr>
        <w:t>(</w:t>
      </w:r>
      <w:r>
        <w:rPr>
          <w:rFonts w:hint="eastAsia"/>
        </w:rPr>
        <w:t>下文附件五</w:t>
      </w:r>
      <w:r>
        <w:rPr>
          <w:rFonts w:hint="eastAsia"/>
        </w:rPr>
        <w:t>)</w:t>
      </w:r>
      <w:r>
        <w:rPr>
          <w:rFonts w:hint="eastAsia"/>
        </w:rPr>
        <w:t>，随信附上同一天致缔约国信件的副本，其中引述委员会注意到的据称对《公约》的违犯。</w:t>
      </w:r>
    </w:p>
    <w:p w:rsidR="00000000" w:rsidRDefault="00000000">
      <w:pPr>
        <w:keepLines/>
        <w:widowControl w:val="0"/>
        <w:rPr>
          <w:rFonts w:hint="eastAsia"/>
        </w:rPr>
      </w:pPr>
      <w:r>
        <w:rPr>
          <w:rFonts w:hint="eastAsia"/>
        </w:rPr>
        <w:tab/>
        <w:t xml:space="preserve">699.  </w:t>
      </w:r>
      <w:r>
        <w:rPr>
          <w:rFonts w:hint="eastAsia"/>
        </w:rPr>
        <w:t>在</w:t>
      </w:r>
      <w:r>
        <w:rPr>
          <w:rFonts w:hint="eastAsia"/>
        </w:rPr>
        <w:t>2001</w:t>
      </w:r>
      <w:r>
        <w:rPr>
          <w:rFonts w:hint="eastAsia"/>
        </w:rPr>
        <w:t>年</w:t>
      </w:r>
      <w:r>
        <w:rPr>
          <w:rFonts w:hint="eastAsia"/>
        </w:rPr>
        <w:t>8</w:t>
      </w:r>
      <w:r>
        <w:rPr>
          <w:rFonts w:hint="eastAsia"/>
        </w:rPr>
        <w:t>月</w:t>
      </w:r>
      <w:r>
        <w:rPr>
          <w:rFonts w:hint="eastAsia"/>
        </w:rPr>
        <w:t>14</w:t>
      </w:r>
      <w:r>
        <w:rPr>
          <w:rFonts w:hint="eastAsia"/>
        </w:rPr>
        <w:t>日一份普通照会，以色列常驻联合国日内瓦办事处代表团通知委员会，由于准备订于南非德班举行的反种族主义、种族歧视、仇外心理及相关的不容忍现象会议事务的复杂，缔约国代表团不能到日内瓦参加委员会第二十六届会议。该缔约国通知委员会，它已提交第二次定期报告，因而要求委员会在未来一届会议上把先前提交委员会的补充资料和第二次定期报告一道审议。</w:t>
      </w:r>
    </w:p>
    <w:p w:rsidR="00000000" w:rsidRDefault="00000000">
      <w:pPr>
        <w:rPr>
          <w:rFonts w:hint="eastAsia"/>
        </w:rPr>
      </w:pPr>
      <w:r>
        <w:rPr>
          <w:rFonts w:hint="eastAsia"/>
        </w:rPr>
        <w:tab/>
        <w:t xml:space="preserve">700.  </w:t>
      </w:r>
      <w:r>
        <w:rPr>
          <w:rFonts w:hint="eastAsia"/>
        </w:rPr>
        <w:t>在委员会</w:t>
      </w:r>
      <w:r>
        <w:rPr>
          <w:rFonts w:hint="eastAsia"/>
        </w:rPr>
        <w:t>2001</w:t>
      </w:r>
      <w:r>
        <w:rPr>
          <w:rFonts w:hint="eastAsia"/>
        </w:rPr>
        <w:t>年</w:t>
      </w:r>
      <w:r>
        <w:rPr>
          <w:rFonts w:hint="eastAsia"/>
        </w:rPr>
        <w:t>8</w:t>
      </w:r>
      <w:r>
        <w:rPr>
          <w:rFonts w:hint="eastAsia"/>
        </w:rPr>
        <w:t>月</w:t>
      </w:r>
      <w:r>
        <w:rPr>
          <w:rFonts w:hint="eastAsia"/>
        </w:rPr>
        <w:t>17</w:t>
      </w:r>
      <w:r>
        <w:rPr>
          <w:rFonts w:hint="eastAsia"/>
        </w:rPr>
        <w:t>日第</w:t>
      </w:r>
      <w:r>
        <w:rPr>
          <w:rFonts w:hint="eastAsia"/>
        </w:rPr>
        <w:t>39</w:t>
      </w:r>
      <w:r>
        <w:rPr>
          <w:rFonts w:hint="eastAsia"/>
        </w:rPr>
        <w:t>次会议上，以色列政府代表宣读了一份说明</w:t>
      </w:r>
      <w:r>
        <w:rPr>
          <w:rFonts w:hint="eastAsia"/>
        </w:rPr>
        <w:t>(</w:t>
      </w:r>
      <w:r>
        <w:rPr>
          <w:rFonts w:hint="eastAsia"/>
        </w:rPr>
        <w:t>见下文附件六</w:t>
      </w:r>
      <w:r>
        <w:rPr>
          <w:rFonts w:hint="eastAsia"/>
        </w:rPr>
        <w:t>)</w:t>
      </w:r>
      <w:r>
        <w:rPr>
          <w:rFonts w:hint="eastAsia"/>
        </w:rPr>
        <w:t>，但是不肯参加订于该次会议以补充资料的审议。因此，委员会决定根据其第二十五届会议所作决定，审议补充资料。</w:t>
      </w:r>
    </w:p>
    <w:p w:rsidR="00000000" w:rsidRDefault="00000000">
      <w:pPr>
        <w:rPr>
          <w:rFonts w:hint="eastAsia"/>
        </w:rPr>
      </w:pPr>
      <w:r>
        <w:rPr>
          <w:rFonts w:hint="eastAsia"/>
        </w:rPr>
        <w:tab/>
        <w:t xml:space="preserve">701.  </w:t>
      </w:r>
      <w:r>
        <w:rPr>
          <w:rFonts w:hint="eastAsia"/>
        </w:rPr>
        <w:t>委员会注意到，缔约国提交的补充资料没有包括在被占领领土实现经济、社会、文化权利的资料，东耶路撒冷除外。在缺少其他被占领领土这类资料而且委员会第九届会议已开始实施议事规则关于未曾提交报告或报告已过期的情况下，委员会着手讨论被占领领土的情况，这就完成对缔约国初步报告的审议。</w:t>
      </w:r>
    </w:p>
    <w:p w:rsidR="00000000" w:rsidRDefault="00000000">
      <w:pPr>
        <w:rPr>
          <w:rFonts w:hint="eastAsia"/>
        </w:rPr>
      </w:pPr>
      <w:r>
        <w:rPr>
          <w:rFonts w:hint="eastAsia"/>
        </w:rPr>
        <w:tab/>
        <w:t xml:space="preserve">702.  </w:t>
      </w:r>
      <w:r>
        <w:rPr>
          <w:rFonts w:hint="eastAsia"/>
        </w:rPr>
        <w:t>委员会感到惋惜的是，该缔约国拒绝就被占领领土提交报告和它的立场：《公约》不适用于“不属于它主权领土和管辖权的地区”。委员会对这个问题的看法已经鲜明地载于它关于以色列初次报告的结论性意见。委员会注意到缔约国提交委员会补充资料</w:t>
      </w:r>
      <w:r>
        <w:rPr>
          <w:rFonts w:hint="eastAsia"/>
        </w:rPr>
        <w:t>(</w:t>
      </w:r>
      <w:r>
        <w:rPr>
          <w:rFonts w:hint="eastAsia"/>
        </w:rPr>
        <w:t>第</w:t>
      </w:r>
      <w:r>
        <w:rPr>
          <w:rFonts w:hint="eastAsia"/>
        </w:rPr>
        <w:t>5</w:t>
      </w:r>
      <w:r>
        <w:rPr>
          <w:rFonts w:hint="eastAsia"/>
        </w:rPr>
        <w:t>段</w:t>
      </w:r>
      <w:r>
        <w:rPr>
          <w:rFonts w:hint="eastAsia"/>
        </w:rPr>
        <w:t>)</w:t>
      </w:r>
      <w:r>
        <w:rPr>
          <w:rFonts w:hint="eastAsia"/>
        </w:rPr>
        <w:t>的声明：按照同巴勒斯坦人达成的协议，“以色列在西岸和加沙地带继续行使”权力和职责。</w:t>
      </w:r>
    </w:p>
    <w:p w:rsidR="00000000" w:rsidRDefault="00000000">
      <w:pPr>
        <w:rPr>
          <w:rFonts w:hint="eastAsia"/>
        </w:rPr>
      </w:pPr>
      <w:r>
        <w:rPr>
          <w:rFonts w:hint="eastAsia"/>
        </w:rPr>
        <w:tab/>
        <w:t xml:space="preserve">703.  </w:t>
      </w:r>
      <w:r>
        <w:rPr>
          <w:rFonts w:hint="eastAsia"/>
        </w:rPr>
        <w:t>委员会否定该缔约国的论点：按照国际法人权与人道主义法有所区分以支持它主张委员会任务规定“不能适用于加沙地带和西岸”。委员会提醒缔约国，即使在武装冲突期间，仍须尊重基本人权，而基本的经济、社会、文化权利作为最低限度人权的一部分，根据习惯性国际法，也要得到保障，同时国际人道主义法也如此规定。</w:t>
      </w:r>
    </w:p>
    <w:p w:rsidR="00000000" w:rsidRDefault="00000000">
      <w:pPr>
        <w:rPr>
          <w:rFonts w:hint="eastAsia"/>
        </w:rPr>
      </w:pPr>
      <w:r>
        <w:rPr>
          <w:rFonts w:hint="eastAsia"/>
        </w:rPr>
        <w:tab/>
        <w:t xml:space="preserve">704.  </w:t>
      </w:r>
      <w:r>
        <w:rPr>
          <w:rFonts w:hint="eastAsia"/>
        </w:rPr>
        <w:t>委员会非常关切该缔约国继续严重违犯被占领领土上经济、社会、文化权利，特别是该缔约国采取严厉措施限制平民在被占领领土内外各点的迁徙，切断他们对食物、饮水、保健、教育和工作的获得。委员会特别关切，该缔约国关闭政策在很多情况，使得平民到不了医疗站，紧急情况常常造成在检查站的死亡。委员会感到震惊的是，报告说以色列安全部队驱回红十字会及近东救济和工程处试图向受影响地区送交食物、饮水和医疗救济品的供应队。</w:t>
      </w:r>
    </w:p>
    <w:p w:rsidR="00000000" w:rsidRDefault="00000000">
      <w:pPr>
        <w:rPr>
          <w:rFonts w:hint="eastAsia"/>
        </w:rPr>
      </w:pPr>
      <w:r>
        <w:rPr>
          <w:rFonts w:hint="eastAsia"/>
        </w:rPr>
        <w:tab/>
        <w:t xml:space="preserve">705.  </w:t>
      </w:r>
      <w:r>
        <w:rPr>
          <w:rFonts w:hint="eastAsia"/>
        </w:rPr>
        <w:t>委员会继续关切，该缔约国“返回法”否认本土巴勒斯坦难民有权返回家园和取回财产。</w:t>
      </w:r>
    </w:p>
    <w:p w:rsidR="00000000" w:rsidRDefault="00000000">
      <w:pPr>
        <w:rPr>
          <w:rFonts w:hint="eastAsia"/>
        </w:rPr>
      </w:pPr>
      <w:r>
        <w:rPr>
          <w:rFonts w:hint="eastAsia"/>
        </w:rPr>
        <w:tab/>
        <w:t xml:space="preserve">706.  </w:t>
      </w:r>
      <w:r>
        <w:rPr>
          <w:rFonts w:hint="eastAsia"/>
        </w:rPr>
        <w:t>委员会促请该缔约国行使权力和职责，结束暴力、人命丧失和强加于平民在被占领领土内外各点间的迁徙。在这方面，委员会促请该缔约国毫不拖延地执行《公约》赋与它的义务，停止造成违反被占领领土上居住的人口的经济、社会、文化权利的决定和措施。委员会深信，《经济、社会、文化权利国际公约》的执行在实现以色列和巴勒斯坦持久和平上能够起着关键作用。</w:t>
      </w:r>
    </w:p>
    <w:p w:rsidR="00000000" w:rsidRDefault="00000000">
      <w:pPr>
        <w:spacing w:after="240"/>
        <w:rPr>
          <w:rFonts w:hint="eastAsia"/>
        </w:rPr>
      </w:pPr>
      <w:r>
        <w:rPr>
          <w:rFonts w:hint="eastAsia"/>
        </w:rPr>
        <w:tab/>
        <w:t xml:space="preserve">707.  </w:t>
      </w:r>
      <w:r>
        <w:rPr>
          <w:rFonts w:hint="eastAsia"/>
        </w:rPr>
        <w:t>委员会重申它要求该缔约国就在所有被占领领土上实现经济、社会、文化权利提供资料。这项资料应当及时提交，以便在暂订于</w:t>
      </w:r>
      <w:r>
        <w:rPr>
          <w:rFonts w:hint="eastAsia"/>
        </w:rPr>
        <w:t>2003</w:t>
      </w:r>
      <w:r>
        <w:rPr>
          <w:rFonts w:hint="eastAsia"/>
        </w:rPr>
        <w:t>年</w:t>
      </w:r>
      <w:r>
        <w:rPr>
          <w:rFonts w:hint="eastAsia"/>
        </w:rPr>
        <w:t>4</w:t>
      </w:r>
      <w:r>
        <w:rPr>
          <w:rFonts w:hint="eastAsia"/>
        </w:rPr>
        <w:t>月</w:t>
      </w:r>
      <w:r>
        <w:rPr>
          <w:rFonts w:hint="eastAsia"/>
        </w:rPr>
        <w:t>/5</w:t>
      </w:r>
      <w:r>
        <w:rPr>
          <w:rFonts w:hint="eastAsia"/>
        </w:rPr>
        <w:t>月举行的委员会第三十届会议上，连同该缔约国第二次定期报告一道审议。已经提交的资料的其余部分，也将连同第二次定期报告予以审议。</w:t>
      </w:r>
    </w:p>
    <w:p w:rsidR="00000000" w:rsidRDefault="00000000">
      <w:pPr>
        <w:pStyle w:val="Heading4"/>
        <w:rPr>
          <w:rFonts w:hint="eastAsia"/>
        </w:rPr>
      </w:pPr>
      <w:r>
        <w:rPr>
          <w:rFonts w:hint="eastAsia"/>
        </w:rPr>
        <w:t>第二十七届会议</w:t>
      </w:r>
    </w:p>
    <w:p w:rsidR="00000000" w:rsidRDefault="00000000">
      <w:pPr>
        <w:pStyle w:val="Heading2"/>
        <w:rPr>
          <w:rFonts w:hint="eastAsia"/>
          <w:kern w:val="0"/>
          <w:u w:val="single"/>
        </w:rPr>
      </w:pPr>
      <w:r>
        <w:rPr>
          <w:rFonts w:hint="eastAsia"/>
          <w:kern w:val="0"/>
          <w:u w:val="single"/>
        </w:rPr>
        <w:t>瑞</w:t>
      </w:r>
      <w:r>
        <w:rPr>
          <w:rFonts w:hint="eastAsia"/>
          <w:kern w:val="0"/>
          <w:u w:val="single"/>
        </w:rPr>
        <w:t xml:space="preserve">  </w:t>
      </w:r>
      <w:r>
        <w:rPr>
          <w:rFonts w:hint="eastAsia"/>
          <w:kern w:val="0"/>
          <w:u w:val="single"/>
        </w:rPr>
        <w:t>典</w:t>
      </w:r>
    </w:p>
    <w:p w:rsidR="00000000" w:rsidRDefault="00000000">
      <w:pPr>
        <w:spacing w:after="320"/>
        <w:rPr>
          <w:rFonts w:hint="eastAsia"/>
        </w:rPr>
      </w:pPr>
      <w:r>
        <w:rPr>
          <w:rFonts w:hint="eastAsia"/>
        </w:rPr>
        <w:tab/>
        <w:t xml:space="preserve">708.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13</w:t>
      </w:r>
      <w:r>
        <w:rPr>
          <w:rFonts w:hint="eastAsia"/>
        </w:rPr>
        <w:t>日举行的第</w:t>
      </w:r>
      <w:r>
        <w:rPr>
          <w:rFonts w:hint="eastAsia"/>
        </w:rPr>
        <w:t>61</w:t>
      </w:r>
      <w:r>
        <w:rPr>
          <w:rFonts w:hint="eastAsia"/>
        </w:rPr>
        <w:t>次和第</w:t>
      </w:r>
      <w:r>
        <w:rPr>
          <w:rFonts w:hint="eastAsia"/>
        </w:rPr>
        <w:t>62</w:t>
      </w:r>
      <w:r>
        <w:rPr>
          <w:rFonts w:hint="eastAsia"/>
        </w:rPr>
        <w:t>次会议上审议了瑞典关于《公约》执行情况的第四次定期报告</w:t>
      </w:r>
      <w:r>
        <w:rPr>
          <w:rFonts w:hint="eastAsia"/>
        </w:rPr>
        <w:t>(</w:t>
      </w:r>
      <w:r>
        <w:t>E/C.12/4/Add.4</w:t>
      </w:r>
      <w:r>
        <w:rPr>
          <w:rFonts w:hint="eastAsia"/>
        </w:rPr>
        <w:t>)</w:t>
      </w:r>
      <w:r>
        <w:rPr>
          <w:rFonts w:hint="eastAsia"/>
        </w:rPr>
        <w:t>，并在</w:t>
      </w:r>
      <w:r>
        <w:rPr>
          <w:rFonts w:hint="eastAsia"/>
        </w:rPr>
        <w:t>2001</w:t>
      </w:r>
      <w:r>
        <w:rPr>
          <w:rFonts w:hint="eastAsia"/>
        </w:rPr>
        <w:t>年</w:t>
      </w:r>
      <w:r>
        <w:t>1</w:t>
      </w:r>
      <w:r>
        <w:rPr>
          <w:rFonts w:hint="eastAsia"/>
        </w:rPr>
        <w:t>1</w:t>
      </w:r>
      <w:r>
        <w:rPr>
          <w:rFonts w:hint="eastAsia"/>
        </w:rPr>
        <w:t>月</w:t>
      </w:r>
      <w:r>
        <w:rPr>
          <w:rFonts w:hint="eastAsia"/>
        </w:rPr>
        <w:t>21</w:t>
      </w:r>
      <w:r>
        <w:rPr>
          <w:rFonts w:hint="eastAsia"/>
        </w:rPr>
        <w:t>和</w:t>
      </w:r>
      <w:r>
        <w:rPr>
          <w:rFonts w:hint="eastAsia"/>
        </w:rPr>
        <w:t>2</w:t>
      </w:r>
      <w:r>
        <w:t>2</w:t>
      </w:r>
      <w:r>
        <w:rPr>
          <w:rFonts w:hint="eastAsia"/>
        </w:rPr>
        <w:t>日举行的第</w:t>
      </w:r>
      <w:r>
        <w:rPr>
          <w:rFonts w:hint="eastAsia"/>
        </w:rPr>
        <w:t>74</w:t>
      </w:r>
      <w:r>
        <w:rPr>
          <w:rFonts w:hint="eastAsia"/>
        </w:rPr>
        <w:t>和</w:t>
      </w:r>
      <w:r>
        <w:t>75</w:t>
      </w:r>
      <w:r>
        <w:rPr>
          <w:rFonts w:hint="eastAsia"/>
        </w:rPr>
        <w:t>次会议上通过了下列结论性意见。</w:t>
      </w:r>
    </w:p>
    <w:p w:rsidR="00000000" w:rsidRDefault="00000000">
      <w:pPr>
        <w:pStyle w:val="Heading3"/>
        <w:rPr>
          <w:rFonts w:hint="eastAsia"/>
        </w:rPr>
      </w:pPr>
      <w:r>
        <w:rPr>
          <w:rFonts w:hint="eastAsia"/>
          <w:u w:val="none"/>
        </w:rPr>
        <w:t>A</w:t>
      </w:r>
      <w:r>
        <w:rPr>
          <w:u w:val="none"/>
        </w:rPr>
        <w:t xml:space="preserve">.  </w:t>
      </w:r>
      <w:r>
        <w:rPr>
          <w:rFonts w:hint="eastAsia"/>
        </w:rPr>
        <w:t>导</w:t>
      </w:r>
      <w:r>
        <w:rPr>
          <w:rFonts w:hint="eastAsia"/>
        </w:rPr>
        <w:t xml:space="preserve">  </w:t>
      </w:r>
      <w:r>
        <w:rPr>
          <w:rFonts w:hint="eastAsia"/>
        </w:rPr>
        <w:t>言</w:t>
      </w:r>
    </w:p>
    <w:p w:rsidR="00000000" w:rsidRDefault="00000000">
      <w:r>
        <w:rPr>
          <w:rFonts w:hint="eastAsia"/>
        </w:rPr>
        <w:tab/>
        <w:t xml:space="preserve">709.  </w:t>
      </w:r>
      <w:r>
        <w:rPr>
          <w:rFonts w:hint="eastAsia"/>
        </w:rPr>
        <w:t>委员会欢迎缔约国遵循委员会指南编写的第四次定期报告。</w:t>
      </w:r>
    </w:p>
    <w:p w:rsidR="00000000" w:rsidRDefault="00000000">
      <w:pPr>
        <w:spacing w:after="320"/>
        <w:rPr>
          <w:rFonts w:hint="eastAsia"/>
          <w:lang w:val="fr-CH"/>
        </w:rPr>
      </w:pPr>
      <w:r>
        <w:rPr>
          <w:rFonts w:hint="eastAsia"/>
          <w:lang w:val="fr-CH"/>
        </w:rPr>
        <w:tab/>
        <w:t xml:space="preserve">710.  </w:t>
      </w:r>
      <w:r>
        <w:rPr>
          <w:rFonts w:hint="eastAsia"/>
          <w:lang w:val="fr-CH"/>
        </w:rPr>
        <w:t>委员会赞赏地注意到缔约国对问题清单</w:t>
      </w:r>
      <w:r>
        <w:rPr>
          <w:rFonts w:hint="eastAsia"/>
          <w:lang w:val="fr-CH"/>
        </w:rPr>
        <w:t>(E/C.12/Q/SWE/2)</w:t>
      </w:r>
      <w:r>
        <w:rPr>
          <w:rFonts w:hint="eastAsia"/>
          <w:lang w:val="fr-CH"/>
        </w:rPr>
        <w:t>所作的详细答复。委员会还对与缔约国代表团进行的建设性和坦率对话表示满意。缔约国代表团成员中有《公约》各有关领域的专家。委员会欢迎缔约国打算主要通过新闻发布会等形式向社会各阶层传播这些结论性意见的内容。</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711.  </w:t>
      </w:r>
      <w:r>
        <w:rPr>
          <w:rFonts w:hint="eastAsia"/>
        </w:rPr>
        <w:t>委员会热烈欢迎成立部门间工作组，按照《维也纳宣言和行动纲领》</w:t>
      </w:r>
      <w:r>
        <w:rPr>
          <w:rFonts w:hint="eastAsia"/>
          <w:vertAlign w:val="superscript"/>
        </w:rPr>
        <w:t xml:space="preserve">10  </w:t>
      </w:r>
      <w:r>
        <w:rPr>
          <w:rFonts w:hint="eastAsia"/>
        </w:rPr>
        <w:t>第</w:t>
      </w:r>
      <w:r>
        <w:rPr>
          <w:rFonts w:hint="eastAsia"/>
        </w:rPr>
        <w:t>71</w:t>
      </w:r>
      <w:r>
        <w:rPr>
          <w:rFonts w:hint="eastAsia"/>
        </w:rPr>
        <w:t>段的设想，拟订全国人权行动计划。委员会还注意到全国行动计划是在民间团体广泛参与下起草并针对经济、社会和文化权利的。</w:t>
      </w:r>
    </w:p>
    <w:p w:rsidR="00000000" w:rsidRDefault="00000000">
      <w:pPr>
        <w:rPr>
          <w:rFonts w:hint="eastAsia"/>
        </w:rPr>
      </w:pPr>
      <w:r>
        <w:rPr>
          <w:rFonts w:hint="eastAsia"/>
        </w:rPr>
        <w:tab/>
        <w:t xml:space="preserve">712.  </w:t>
      </w:r>
      <w:r>
        <w:rPr>
          <w:rFonts w:hint="eastAsia"/>
        </w:rPr>
        <w:t>委员会赞赏地注意到缔约国持续努力，通过各种措施在该国打击种族主义、仇外心理、反犹太主义和其他形式的不容忍行为。委员会依据</w:t>
      </w:r>
      <w:r>
        <w:rPr>
          <w:rFonts w:hint="eastAsia"/>
        </w:rPr>
        <w:t>2001</w:t>
      </w:r>
      <w:r>
        <w:rPr>
          <w:rFonts w:hint="eastAsia"/>
        </w:rPr>
        <w:t>年在南非德班举行的反对种族主义、种族歧视、仇外心理和有关不容忍行为世界会议，热烈欢迎缔约国在</w:t>
      </w:r>
      <w:r>
        <w:rPr>
          <w:rFonts w:hint="eastAsia"/>
        </w:rPr>
        <w:t>2001</w:t>
      </w:r>
      <w:r>
        <w:rPr>
          <w:rFonts w:hint="eastAsia"/>
        </w:rPr>
        <w:t>年初通过了打击种族主义、仇外心理、憎恶同性恋现象和歧视的全国行动计划。</w:t>
      </w:r>
    </w:p>
    <w:p w:rsidR="00000000" w:rsidRDefault="00000000">
      <w:pPr>
        <w:rPr>
          <w:rFonts w:hint="eastAsia"/>
        </w:rPr>
      </w:pPr>
      <w:r>
        <w:rPr>
          <w:rFonts w:hint="eastAsia"/>
        </w:rPr>
        <w:tab/>
        <w:t xml:space="preserve">713.  </w:t>
      </w:r>
      <w:r>
        <w:rPr>
          <w:rFonts w:hint="eastAsia"/>
        </w:rPr>
        <w:t>委员会热烈欢迎缔约国根据《公约》第二条第一款努力将人权纳入双边和多边发展合作方案的主流。</w:t>
      </w:r>
    </w:p>
    <w:p w:rsidR="00000000" w:rsidRDefault="00000000">
      <w:pPr>
        <w:rPr>
          <w:rFonts w:hint="eastAsia"/>
        </w:rPr>
      </w:pPr>
      <w:r>
        <w:rPr>
          <w:rFonts w:hint="eastAsia"/>
        </w:rPr>
        <w:tab/>
        <w:t xml:space="preserve">714.  </w:t>
      </w:r>
      <w:r>
        <w:rPr>
          <w:rFonts w:hint="eastAsia"/>
        </w:rPr>
        <w:t>委员会确认，多年来缔约国将其国内生产总值的</w:t>
      </w:r>
      <w:r>
        <w:rPr>
          <w:rFonts w:hint="eastAsia"/>
        </w:rPr>
        <w:t>0.7%</w:t>
      </w:r>
      <w:r>
        <w:rPr>
          <w:rFonts w:hint="eastAsia"/>
        </w:rPr>
        <w:t>或</w:t>
      </w:r>
      <w:r>
        <w:rPr>
          <w:rFonts w:hint="eastAsia"/>
        </w:rPr>
        <w:t>0.7%</w:t>
      </w:r>
      <w:r>
        <w:rPr>
          <w:rFonts w:hint="eastAsia"/>
        </w:rPr>
        <w:t>以上用于发展援助，从而达到并有时超过联合国制定的目标，为其他国家实现经济、社会和文化权利作出了贡献。</w:t>
      </w:r>
    </w:p>
    <w:p w:rsidR="00000000" w:rsidRDefault="00000000">
      <w:pPr>
        <w:rPr>
          <w:rFonts w:hint="eastAsia"/>
        </w:rPr>
      </w:pPr>
      <w:r>
        <w:rPr>
          <w:rFonts w:hint="eastAsia"/>
        </w:rPr>
        <w:tab/>
        <w:t xml:space="preserve">715.  </w:t>
      </w:r>
      <w:r>
        <w:rPr>
          <w:rFonts w:hint="eastAsia"/>
        </w:rPr>
        <w:t>委员会承认该国有许多监察员，处理人权的各个方面，重点放在歧视问题上。委员会欢迎成立反对由于性取向的歧视的监察员办事处。</w:t>
      </w:r>
    </w:p>
    <w:p w:rsidR="00000000" w:rsidRDefault="00000000">
      <w:pPr>
        <w:rPr>
          <w:rFonts w:hint="eastAsia"/>
        </w:rPr>
      </w:pPr>
      <w:r>
        <w:rPr>
          <w:rFonts w:hint="eastAsia"/>
        </w:rPr>
        <w:tab/>
        <w:t xml:space="preserve">716.  </w:t>
      </w:r>
      <w:r>
        <w:rPr>
          <w:rFonts w:hint="eastAsia"/>
        </w:rPr>
        <w:t>委员会满意地注意到缔约国旨在减少失业和改善劳动力市场状况的政策和措施。</w:t>
      </w:r>
    </w:p>
    <w:p w:rsidR="00000000" w:rsidRDefault="00000000">
      <w:pPr>
        <w:rPr>
          <w:rFonts w:hint="eastAsia"/>
        </w:rPr>
      </w:pPr>
      <w:r>
        <w:rPr>
          <w:rFonts w:hint="eastAsia"/>
        </w:rPr>
        <w:tab/>
        <w:t xml:space="preserve">717.  </w:t>
      </w:r>
      <w:r>
        <w:rPr>
          <w:rFonts w:hint="eastAsia"/>
        </w:rPr>
        <w:t>委员会满意地注意到缔约国打击国内暴力现象的努力。委员会特别欢迎瑞典刑法第四章第</w:t>
      </w:r>
      <w:r>
        <w:rPr>
          <w:rFonts w:hint="eastAsia"/>
        </w:rPr>
        <w:t>4</w:t>
      </w:r>
      <w:r>
        <w:rPr>
          <w:rFonts w:hint="eastAsia"/>
        </w:rPr>
        <w:t>节</w:t>
      </w:r>
      <w:r>
        <w:t>(a)</w:t>
      </w:r>
      <w:r>
        <w:rPr>
          <w:rFonts w:hint="eastAsia"/>
        </w:rPr>
        <w:t>项中提出“严重侵犯妇女的人身完整”的罪行的概念以及缔约国对致力于打击对妇女暴力行为的男性组织的支持。</w:t>
      </w:r>
    </w:p>
    <w:p w:rsidR="00000000" w:rsidRDefault="00000000">
      <w:pPr>
        <w:rPr>
          <w:rFonts w:hint="eastAsia"/>
        </w:rPr>
      </w:pPr>
      <w:r>
        <w:rPr>
          <w:rFonts w:hint="eastAsia"/>
        </w:rPr>
        <w:tab/>
        <w:t xml:space="preserve">718.  </w:t>
      </w:r>
      <w:r>
        <w:rPr>
          <w:rFonts w:hint="eastAsia"/>
        </w:rPr>
        <w:t>委员会赞赏缔约国加强努力防止贩卖人口，并将买卖或甚至要求性服务作为犯罪行为，为此打击卖淫现象。</w:t>
      </w:r>
    </w:p>
    <w:p w:rsidR="00000000" w:rsidRDefault="00000000">
      <w:pPr>
        <w:rPr>
          <w:rFonts w:hint="eastAsia"/>
        </w:rPr>
      </w:pPr>
      <w:r>
        <w:rPr>
          <w:rFonts w:hint="eastAsia"/>
        </w:rPr>
        <w:tab/>
        <w:t xml:space="preserve">719.  </w:t>
      </w:r>
      <w:r>
        <w:rPr>
          <w:rFonts w:hint="eastAsia"/>
        </w:rPr>
        <w:t>委员会欢迎对专门串通从事儿童色情的行为治罪的新立法并欢迎缔约国为起诉犯罪分子提供便利进行的努力。</w:t>
      </w:r>
    </w:p>
    <w:p w:rsidR="00000000" w:rsidRDefault="00000000">
      <w:pPr>
        <w:spacing w:after="240"/>
        <w:rPr>
          <w:rFonts w:hint="eastAsia"/>
        </w:rPr>
      </w:pPr>
      <w:r>
        <w:rPr>
          <w:rFonts w:hint="eastAsia"/>
        </w:rPr>
        <w:tab/>
        <w:t xml:space="preserve">720.  </w:t>
      </w:r>
      <w:r>
        <w:rPr>
          <w:rFonts w:hint="eastAsia"/>
        </w:rPr>
        <w:t>委员会赞赏地注意到缔约国从</w:t>
      </w:r>
      <w:r>
        <w:rPr>
          <w:rFonts w:hint="eastAsia"/>
        </w:rPr>
        <w:t>1990</w:t>
      </w:r>
      <w:r>
        <w:rPr>
          <w:rFonts w:hint="eastAsia"/>
        </w:rPr>
        <w:t>年代中开始给社会方案拨出更多资源，以便恢复社会保障制度。</w:t>
      </w:r>
    </w:p>
    <w:p w:rsidR="00000000" w:rsidRDefault="00000000">
      <w:pPr>
        <w:pStyle w:val="Heading3"/>
        <w:spacing w:after="160"/>
        <w:rPr>
          <w:rFonts w:hint="eastAsia"/>
        </w:rPr>
      </w:pPr>
      <w:r>
        <w:rPr>
          <w:rFonts w:hint="eastAsia"/>
          <w:u w:val="none"/>
        </w:rPr>
        <w:t xml:space="preserve">C.  </w:t>
      </w:r>
      <w:r>
        <w:rPr>
          <w:rFonts w:hint="eastAsia"/>
        </w:rPr>
        <w:t>阻碍《公约》执行的因素和困难</w:t>
      </w:r>
    </w:p>
    <w:p w:rsidR="00000000" w:rsidRDefault="00000000">
      <w:pPr>
        <w:spacing w:after="240"/>
        <w:rPr>
          <w:rFonts w:hint="eastAsia"/>
        </w:rPr>
      </w:pPr>
      <w:r>
        <w:rPr>
          <w:rFonts w:hint="eastAsia"/>
        </w:rPr>
        <w:tab/>
        <w:t xml:space="preserve">721.  </w:t>
      </w:r>
      <w:r>
        <w:rPr>
          <w:rFonts w:hint="eastAsia"/>
        </w:rPr>
        <w:t>委员会注意到在缔约国境内不存在阻碍《公约》有效执行的因素和困难。</w:t>
      </w:r>
    </w:p>
    <w:p w:rsidR="00000000" w:rsidRDefault="00000000">
      <w:pPr>
        <w:pStyle w:val="Heading3"/>
        <w:spacing w:after="160"/>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722.  </w:t>
      </w:r>
      <w:r>
        <w:rPr>
          <w:rFonts w:hint="eastAsia"/>
        </w:rPr>
        <w:t>令委员会遗憾的是，缔约国法律制度没有给予《公约》充分效力，因而法院不能直接援引《公约》。</w:t>
      </w:r>
    </w:p>
    <w:p w:rsidR="00000000" w:rsidRDefault="00000000">
      <w:pPr>
        <w:rPr>
          <w:rFonts w:hint="eastAsia"/>
        </w:rPr>
      </w:pPr>
      <w:r>
        <w:rPr>
          <w:rFonts w:hint="eastAsia"/>
        </w:rPr>
        <w:tab/>
        <w:t xml:space="preserve">723.  </w:t>
      </w:r>
      <w:r>
        <w:rPr>
          <w:rFonts w:hint="eastAsia"/>
        </w:rPr>
        <w:t>委员会对有关萨米族土地权的情况继续不明朗表示关注。</w:t>
      </w:r>
    </w:p>
    <w:p w:rsidR="00000000" w:rsidRDefault="00000000">
      <w:pPr>
        <w:rPr>
          <w:rFonts w:hint="eastAsia"/>
        </w:rPr>
      </w:pPr>
      <w:r>
        <w:rPr>
          <w:rFonts w:hint="eastAsia"/>
        </w:rPr>
        <w:tab/>
        <w:t xml:space="preserve">724.  </w:t>
      </w:r>
      <w:r>
        <w:rPr>
          <w:rFonts w:hint="eastAsia"/>
        </w:rPr>
        <w:t>令委员会遗憾的是，尽管出现了明显有利于批准国际劳工组织关于独立国家土著及部落民族的公约的第</w:t>
      </w:r>
      <w:r>
        <w:rPr>
          <w:rFonts w:hint="eastAsia"/>
        </w:rPr>
        <w:t>169</w:t>
      </w:r>
      <w:r>
        <w:rPr>
          <w:rFonts w:hint="eastAsia"/>
        </w:rPr>
        <w:t>号公约</w:t>
      </w:r>
      <w:r>
        <w:rPr>
          <w:rFonts w:hint="eastAsia"/>
        </w:rPr>
        <w:t>(1989</w:t>
      </w:r>
      <w:r>
        <w:rPr>
          <w:rFonts w:hint="eastAsia"/>
        </w:rPr>
        <w:t>年</w:t>
      </w:r>
      <w:r>
        <w:rPr>
          <w:rFonts w:hint="eastAsia"/>
        </w:rPr>
        <w:t>)</w:t>
      </w:r>
      <w:r>
        <w:rPr>
          <w:rFonts w:hint="eastAsia"/>
        </w:rPr>
        <w:t>的态度，但缔约国仍未予以批准。</w:t>
      </w:r>
    </w:p>
    <w:p w:rsidR="00000000" w:rsidRDefault="00000000">
      <w:pPr>
        <w:rPr>
          <w:rFonts w:hint="eastAsia"/>
        </w:rPr>
      </w:pPr>
      <w:r>
        <w:rPr>
          <w:rFonts w:hint="eastAsia"/>
        </w:rPr>
        <w:tab/>
        <w:t xml:space="preserve">725.  </w:t>
      </w:r>
      <w:r>
        <w:rPr>
          <w:rFonts w:hint="eastAsia"/>
        </w:rPr>
        <w:t>委员会对控诉工作场所出于人种的歧视的次数日益增加表示关注。</w:t>
      </w:r>
    </w:p>
    <w:p w:rsidR="00000000" w:rsidRDefault="00000000">
      <w:pPr>
        <w:rPr>
          <w:rFonts w:hint="eastAsia"/>
        </w:rPr>
      </w:pPr>
      <w:r>
        <w:rPr>
          <w:rFonts w:hint="eastAsia"/>
        </w:rPr>
        <w:tab/>
        <w:t xml:space="preserve">726.  </w:t>
      </w:r>
      <w:r>
        <w:rPr>
          <w:rFonts w:hint="eastAsia"/>
        </w:rPr>
        <w:t>委员会在赞扬缔约国为性别平等所作的努力的同时关切地注意到工资方面继续存在不平等；妇女的工资仅为男子薪水的</w:t>
      </w:r>
      <w:r>
        <w:rPr>
          <w:rFonts w:hint="eastAsia"/>
        </w:rPr>
        <w:t>83%</w:t>
      </w:r>
      <w:r>
        <w:rPr>
          <w:rFonts w:hint="eastAsia"/>
        </w:rPr>
        <w:t>。</w:t>
      </w:r>
    </w:p>
    <w:p w:rsidR="00000000" w:rsidRDefault="00000000">
      <w:pPr>
        <w:rPr>
          <w:rFonts w:hint="eastAsia"/>
        </w:rPr>
      </w:pPr>
      <w:r>
        <w:rPr>
          <w:rFonts w:hint="eastAsia"/>
        </w:rPr>
        <w:tab/>
        <w:t xml:space="preserve">727.  </w:t>
      </w:r>
      <w:r>
        <w:rPr>
          <w:rFonts w:hint="eastAsia"/>
        </w:rPr>
        <w:t>国家法律对家佣工作缺乏适当管理令委员会关注。</w:t>
      </w:r>
    </w:p>
    <w:p w:rsidR="00000000" w:rsidRDefault="00000000">
      <w:pPr>
        <w:rPr>
          <w:rFonts w:hint="eastAsia"/>
        </w:rPr>
      </w:pPr>
      <w:r>
        <w:rPr>
          <w:rFonts w:hint="eastAsia"/>
        </w:rPr>
        <w:tab/>
        <w:t xml:space="preserve">728.  </w:t>
      </w:r>
      <w:r>
        <w:rPr>
          <w:rFonts w:hint="eastAsia"/>
        </w:rPr>
        <w:t>委员会注意到，缔约国对《公约》关于公共假日享有报酬的权利的第七条</w:t>
      </w:r>
      <w:r>
        <w:t>(</w:t>
      </w:r>
      <w:r>
        <w:rPr>
          <w:rFonts w:hint="eastAsia"/>
        </w:rPr>
        <w:t>丁</w:t>
      </w:r>
      <w:r>
        <w:t>)</w:t>
      </w:r>
      <w:r>
        <w:rPr>
          <w:rFonts w:hint="eastAsia"/>
        </w:rPr>
        <w:t>项仍持有保留。</w:t>
      </w:r>
    </w:p>
    <w:p w:rsidR="00000000" w:rsidRDefault="00000000">
      <w:pPr>
        <w:rPr>
          <w:rFonts w:hint="eastAsia"/>
        </w:rPr>
      </w:pPr>
      <w:r>
        <w:rPr>
          <w:rFonts w:hint="eastAsia"/>
        </w:rPr>
        <w:tab/>
        <w:t xml:space="preserve">729.  </w:t>
      </w:r>
      <w:r>
        <w:rPr>
          <w:rFonts w:hint="eastAsia"/>
        </w:rPr>
        <w:t>委员会注意到缔约国以最低工资通过集体协议或个人合同的途径解决为由没有批准劳工组织关于确定、特别是发展中国家的最低工资的第</w:t>
      </w:r>
      <w:r>
        <w:rPr>
          <w:rFonts w:hint="eastAsia"/>
        </w:rPr>
        <w:t>131</w:t>
      </w:r>
      <w:r>
        <w:rPr>
          <w:rFonts w:hint="eastAsia"/>
        </w:rPr>
        <w:t>号公约</w:t>
      </w:r>
      <w:r>
        <w:rPr>
          <w:rFonts w:hint="eastAsia"/>
        </w:rPr>
        <w:t>(1970</w:t>
      </w:r>
      <w:r>
        <w:rPr>
          <w:rFonts w:hint="eastAsia"/>
        </w:rPr>
        <w:t>年</w:t>
      </w:r>
      <w:r>
        <w:rPr>
          <w:rFonts w:hint="eastAsia"/>
        </w:rPr>
        <w:t>)</w:t>
      </w:r>
      <w:r>
        <w:rPr>
          <w:rFonts w:hint="eastAsia"/>
        </w:rPr>
        <w:t>，并且无这样做的意图。</w:t>
      </w:r>
    </w:p>
    <w:p w:rsidR="00000000" w:rsidRDefault="00000000">
      <w:pPr>
        <w:spacing w:after="320"/>
        <w:rPr>
          <w:rFonts w:hint="eastAsia"/>
        </w:rPr>
      </w:pPr>
      <w:r>
        <w:rPr>
          <w:rFonts w:hint="eastAsia"/>
        </w:rPr>
        <w:tab/>
        <w:t xml:space="preserve">730.  </w:t>
      </w:r>
      <w:r>
        <w:rPr>
          <w:rFonts w:hint="eastAsia"/>
        </w:rPr>
        <w:t>令委员会遗憾的是，瑞典公民在国外犯下的对未成年人和妇女的性剥削行为只有符合“双重罪行”的规定才受到处罚。</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731.  </w:t>
      </w:r>
      <w:r>
        <w:rPr>
          <w:rFonts w:hint="eastAsia"/>
        </w:rPr>
        <w:t>委员会鼓励缔约国作为国际金融机构的成员，特别是作为货币基金组织和世界银行的成员，尽其所能，保证这些组织的政策和决定符合《公约》各缔约国的义务，特别是载于第二条第一款、第二十二条和第二十三条有关国际援助和合作的义务。</w:t>
      </w:r>
    </w:p>
    <w:p w:rsidR="00000000" w:rsidRDefault="00000000">
      <w:pPr>
        <w:rPr>
          <w:rFonts w:hint="eastAsia"/>
        </w:rPr>
      </w:pPr>
      <w:r>
        <w:rPr>
          <w:rFonts w:hint="eastAsia"/>
        </w:rPr>
        <w:tab/>
        <w:t xml:space="preserve">732.  </w:t>
      </w:r>
      <w:r>
        <w:rPr>
          <w:rFonts w:hint="eastAsia"/>
        </w:rPr>
        <w:t>委员会敦促缔约国确保促进经济、社会和文化权利成为尚待通过的人权全国行动计划的主要内容。</w:t>
      </w:r>
    </w:p>
    <w:p w:rsidR="00000000" w:rsidRDefault="00000000">
      <w:pPr>
        <w:rPr>
          <w:rFonts w:hint="eastAsia"/>
        </w:rPr>
      </w:pPr>
      <w:r>
        <w:rPr>
          <w:rFonts w:hint="eastAsia"/>
        </w:rPr>
        <w:tab/>
        <w:t xml:space="preserve">733.  </w:t>
      </w:r>
      <w:r>
        <w:rPr>
          <w:rFonts w:hint="eastAsia"/>
        </w:rPr>
        <w:t>委员会在承认缔约国有许多监察员的同时建议缔约国考虑在人权全国行动计划框架内成立全国人权研究所，处理如何保护和促进包括经济、社会和文化权利在内的所有人权问题。</w:t>
      </w:r>
    </w:p>
    <w:p w:rsidR="00000000" w:rsidRDefault="00000000">
      <w:pPr>
        <w:rPr>
          <w:rFonts w:hint="eastAsia"/>
        </w:rPr>
      </w:pPr>
      <w:r>
        <w:rPr>
          <w:rFonts w:hint="eastAsia"/>
        </w:rPr>
        <w:tab/>
        <w:t xml:space="preserve">734.  </w:t>
      </w:r>
      <w:r>
        <w:rPr>
          <w:rFonts w:hint="eastAsia"/>
        </w:rPr>
        <w:t>委员会敦促缔约国采取适当步骤，使《公约》在其法律制度中充分有效，以便它所涵盖的权力法院可以直接援引。</w:t>
      </w:r>
    </w:p>
    <w:p w:rsidR="00000000" w:rsidRDefault="00000000">
      <w:pPr>
        <w:rPr>
          <w:rFonts w:hint="eastAsia"/>
        </w:rPr>
      </w:pPr>
      <w:r>
        <w:rPr>
          <w:rFonts w:hint="eastAsia"/>
        </w:rPr>
        <w:tab/>
        <w:t xml:space="preserve">735.  </w:t>
      </w:r>
      <w:r>
        <w:rPr>
          <w:rFonts w:hint="eastAsia"/>
        </w:rPr>
        <w:t>委员会建议缔约国执行对话之后提供的补充资料中关于成立一个委员会，审查、确认和澄清有关萨米族土地权问题的提议，以便能尽快批准劳工组织《关于独立国家土著和部落民族的第</w:t>
      </w:r>
      <w:r>
        <w:rPr>
          <w:rFonts w:hint="eastAsia"/>
        </w:rPr>
        <w:t>169</w:t>
      </w:r>
      <w:r>
        <w:rPr>
          <w:rFonts w:hint="eastAsia"/>
        </w:rPr>
        <w:t>号公约》</w:t>
      </w:r>
      <w:r>
        <w:rPr>
          <w:rFonts w:hint="eastAsia"/>
        </w:rPr>
        <w:t>(1989</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736.  </w:t>
      </w:r>
      <w:r>
        <w:rPr>
          <w:rFonts w:hint="eastAsia"/>
        </w:rPr>
        <w:t>委员会鼓励缔约国采取额外措施，防止歧视移民和难民，特别是在工作场所。</w:t>
      </w:r>
    </w:p>
    <w:p w:rsidR="00000000" w:rsidRDefault="00000000">
      <w:pPr>
        <w:rPr>
          <w:rFonts w:hint="eastAsia"/>
        </w:rPr>
      </w:pPr>
      <w:r>
        <w:rPr>
          <w:rFonts w:hint="eastAsia"/>
        </w:rPr>
        <w:tab/>
        <w:t xml:space="preserve">737.  </w:t>
      </w:r>
      <w:r>
        <w:rPr>
          <w:rFonts w:hint="eastAsia"/>
        </w:rPr>
        <w:t>委员会敦促缔约国加强性别平等方面的努力，采取必要措施，包括立法和行政措施，确保妇女充分和公平参与劳动力市场，特别是在享受同工同酬方面。</w:t>
      </w:r>
    </w:p>
    <w:p w:rsidR="00000000" w:rsidRDefault="00000000">
      <w:pPr>
        <w:rPr>
          <w:rFonts w:hint="eastAsia"/>
        </w:rPr>
      </w:pPr>
      <w:r>
        <w:rPr>
          <w:rFonts w:hint="eastAsia"/>
        </w:rPr>
        <w:tab/>
        <w:t xml:space="preserve">738.  </w:t>
      </w:r>
      <w:r>
        <w:rPr>
          <w:rFonts w:hint="eastAsia"/>
        </w:rPr>
        <w:t>委员会建议缔约国保证适当管理家佣工作，以便家庭工人象其他雇员一样享有同样法律保护。</w:t>
      </w:r>
    </w:p>
    <w:p w:rsidR="00000000" w:rsidRDefault="00000000">
      <w:pPr>
        <w:rPr>
          <w:rFonts w:hint="eastAsia"/>
        </w:rPr>
      </w:pPr>
      <w:r>
        <w:rPr>
          <w:rFonts w:hint="eastAsia"/>
        </w:rPr>
        <w:tab/>
        <w:t xml:space="preserve">739.  </w:t>
      </w:r>
      <w:r>
        <w:rPr>
          <w:rFonts w:hint="eastAsia"/>
        </w:rPr>
        <w:t>委员会建议缔约国撤销对《公约》第七条</w:t>
      </w:r>
      <w:r>
        <w:rPr>
          <w:rFonts w:hint="eastAsia"/>
        </w:rPr>
        <w:t>(</w:t>
      </w:r>
      <w:r>
        <w:rPr>
          <w:rFonts w:hint="eastAsia"/>
        </w:rPr>
        <w:t>丁</w:t>
      </w:r>
      <w:r>
        <w:rPr>
          <w:rFonts w:hint="eastAsia"/>
        </w:rPr>
        <w:t>)</w:t>
      </w:r>
      <w:r>
        <w:rPr>
          <w:rFonts w:hint="eastAsia"/>
        </w:rPr>
        <w:t>项的保留。</w:t>
      </w:r>
    </w:p>
    <w:p w:rsidR="00000000" w:rsidRDefault="00000000">
      <w:pPr>
        <w:rPr>
          <w:rFonts w:hint="eastAsia"/>
        </w:rPr>
      </w:pPr>
      <w:r>
        <w:rPr>
          <w:rFonts w:hint="eastAsia"/>
        </w:rPr>
        <w:tab/>
        <w:t xml:space="preserve">740.  </w:t>
      </w:r>
      <w:r>
        <w:rPr>
          <w:rFonts w:hint="eastAsia"/>
        </w:rPr>
        <w:t>委员会请缔约国重新考虑立场，以批准劳工组织《关于确定最低工资的第</w:t>
      </w:r>
      <w:r>
        <w:rPr>
          <w:rFonts w:hint="eastAsia"/>
        </w:rPr>
        <w:t>131</w:t>
      </w:r>
      <w:r>
        <w:rPr>
          <w:rFonts w:hint="eastAsia"/>
        </w:rPr>
        <w:t>号公约》</w:t>
      </w:r>
      <w:r>
        <w:rPr>
          <w:rFonts w:hint="eastAsia"/>
        </w:rPr>
        <w:t>(1970</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741.  </w:t>
      </w:r>
      <w:r>
        <w:rPr>
          <w:rFonts w:hint="eastAsia"/>
        </w:rPr>
        <w:t>委员会鼓励缔约国通过综合性国家保健战略和行动计划，为其保健战略确定基准。</w:t>
      </w:r>
    </w:p>
    <w:p w:rsidR="00000000" w:rsidRDefault="00000000">
      <w:pPr>
        <w:rPr>
          <w:rFonts w:hint="eastAsia"/>
        </w:rPr>
      </w:pPr>
      <w:r>
        <w:rPr>
          <w:rFonts w:hint="eastAsia"/>
        </w:rPr>
        <w:tab/>
        <w:t xml:space="preserve">742.  </w:t>
      </w:r>
      <w:r>
        <w:rPr>
          <w:rFonts w:hint="eastAsia"/>
        </w:rPr>
        <w:t>委员会鼓励缔约国在学校各级开展人权教育，在国家官员和司法界提高对人权，特别是经济、社会和文化权利的认识。</w:t>
      </w:r>
    </w:p>
    <w:p w:rsidR="00000000" w:rsidRDefault="00000000">
      <w:pPr>
        <w:rPr>
          <w:rFonts w:hint="eastAsia"/>
        </w:rPr>
      </w:pPr>
      <w:r>
        <w:rPr>
          <w:rFonts w:hint="eastAsia"/>
        </w:rPr>
        <w:tab/>
        <w:t xml:space="preserve">743.  </w:t>
      </w:r>
      <w:r>
        <w:rPr>
          <w:rFonts w:hint="eastAsia"/>
        </w:rPr>
        <w:t>委员会敦促缔约国采取特别措施，对贩卖人口行径治罪。</w:t>
      </w:r>
    </w:p>
    <w:p w:rsidR="00000000" w:rsidRDefault="00000000">
      <w:pPr>
        <w:rPr>
          <w:rFonts w:hint="eastAsia"/>
        </w:rPr>
      </w:pPr>
      <w:r>
        <w:rPr>
          <w:rFonts w:hint="eastAsia"/>
        </w:rPr>
        <w:tab/>
        <w:t xml:space="preserve">744.  </w:t>
      </w:r>
      <w:r>
        <w:rPr>
          <w:rFonts w:hint="eastAsia"/>
        </w:rPr>
        <w:t>委员会敦促缔约国确保独立学校，包括由股东以私人公司的形式设立的学校的教育完全符合《公约》第十三条，特别是《公约》关于教育目标和宗旨的第十三条第一款和委员会关于教育权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745.  </w:t>
      </w:r>
      <w:r>
        <w:rPr>
          <w:rFonts w:hint="eastAsia"/>
        </w:rPr>
        <w:t>委员会敦促缔约国采取额外和有效措施，促进用少数群体和移民的母语教学。</w:t>
      </w:r>
    </w:p>
    <w:p w:rsidR="00000000" w:rsidRDefault="00000000">
      <w:pPr>
        <w:rPr>
          <w:rFonts w:hint="eastAsia"/>
        </w:rPr>
      </w:pPr>
      <w:r>
        <w:rPr>
          <w:rFonts w:hint="eastAsia"/>
        </w:rPr>
        <w:tab/>
        <w:t xml:space="preserve">746.  </w:t>
      </w:r>
      <w:r>
        <w:rPr>
          <w:rFonts w:hint="eastAsia"/>
        </w:rPr>
        <w:t>委员会敦促缔约国在有关瑞典公民在国外犯下对未成年人和妇女的性剥削罪行方面取消“双重罪行”的要求。</w:t>
      </w:r>
    </w:p>
    <w:p w:rsidR="00000000" w:rsidRDefault="00000000">
      <w:pPr>
        <w:rPr>
          <w:rFonts w:hint="eastAsia"/>
        </w:rPr>
      </w:pPr>
      <w:r>
        <w:rPr>
          <w:rFonts w:hint="eastAsia"/>
        </w:rPr>
        <w:tab/>
        <w:t xml:space="preserve">747.  </w:t>
      </w:r>
      <w:r>
        <w:rPr>
          <w:rFonts w:hint="eastAsia"/>
        </w:rPr>
        <w:t>委员会鼓励缔约国在第五次定期报告中提供更具体、分类和可比较的数据资料，特别是有关该国保健私有化的资料。</w:t>
      </w:r>
    </w:p>
    <w:p w:rsidR="00000000" w:rsidRDefault="00000000">
      <w:pPr>
        <w:rPr>
          <w:rFonts w:hint="eastAsia"/>
        </w:rPr>
      </w:pPr>
      <w:r>
        <w:rPr>
          <w:rFonts w:hint="eastAsia"/>
        </w:rPr>
        <w:tab/>
        <w:t xml:space="preserve">748.  </w:t>
      </w:r>
      <w:r>
        <w:rPr>
          <w:rFonts w:hint="eastAsia"/>
        </w:rPr>
        <w:t>委员会请缔约国在下次定期报告中向委员会通报为执行本结论性意见所采取的步骤。委员会还鼓励缔约国继续让非政府组织和民间团体的其他成员参与编写第五次定期报告。</w:t>
      </w:r>
    </w:p>
    <w:p w:rsidR="00000000" w:rsidRDefault="00000000">
      <w:pPr>
        <w:spacing w:after="320"/>
        <w:rPr>
          <w:rFonts w:hint="eastAsia"/>
        </w:rPr>
      </w:pPr>
      <w:r>
        <w:rPr>
          <w:rFonts w:hint="eastAsia"/>
        </w:rPr>
        <w:tab/>
        <w:t xml:space="preserve">749.  </w:t>
      </w:r>
      <w:r>
        <w:rPr>
          <w:rFonts w:hint="eastAsia"/>
        </w:rPr>
        <w:t>最后，委员会请缔约国于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日之前提交第五次定期报告。</w:t>
      </w:r>
    </w:p>
    <w:p w:rsidR="00000000" w:rsidRDefault="00000000">
      <w:pPr>
        <w:pStyle w:val="Heading3"/>
        <w:rPr>
          <w:rFonts w:hint="eastAsia"/>
          <w:sz w:val="28"/>
        </w:rPr>
      </w:pPr>
      <w:r>
        <w:rPr>
          <w:rFonts w:hint="eastAsia"/>
          <w:sz w:val="28"/>
        </w:rPr>
        <w:t>哥伦比亚</w:t>
      </w:r>
    </w:p>
    <w:p w:rsidR="00000000" w:rsidRDefault="00000000">
      <w:pPr>
        <w:spacing w:after="320"/>
        <w:rPr>
          <w:rFonts w:hint="eastAsia"/>
        </w:rPr>
      </w:pPr>
      <w:r>
        <w:rPr>
          <w:rFonts w:hint="eastAsia"/>
        </w:rPr>
        <w:tab/>
        <w:t xml:space="preserve">750.  </w:t>
      </w:r>
      <w:r>
        <w:rPr>
          <w:rFonts w:hint="eastAsia"/>
        </w:rPr>
        <w:t>委员会在</w:t>
      </w:r>
      <w:r>
        <w:rPr>
          <w:rFonts w:hint="eastAsia"/>
        </w:rPr>
        <w:t>2001</w:t>
      </w:r>
      <w:r>
        <w:rPr>
          <w:rFonts w:hint="eastAsia"/>
        </w:rPr>
        <w:t>年</w:t>
      </w:r>
      <w:r>
        <w:t>11</w:t>
      </w:r>
      <w:r>
        <w:rPr>
          <w:rFonts w:hint="eastAsia"/>
        </w:rPr>
        <w:t>月</w:t>
      </w:r>
      <w:r>
        <w:t>14</w:t>
      </w:r>
      <w:r>
        <w:rPr>
          <w:rFonts w:hint="eastAsia"/>
        </w:rPr>
        <w:t>日举行的第</w:t>
      </w:r>
      <w:r>
        <w:t>6</w:t>
      </w:r>
      <w:r>
        <w:rPr>
          <w:rFonts w:hint="eastAsia"/>
        </w:rPr>
        <w:t>3</w:t>
      </w:r>
      <w:r>
        <w:rPr>
          <w:rFonts w:hint="eastAsia"/>
        </w:rPr>
        <w:t>和第</w:t>
      </w:r>
      <w:r>
        <w:rPr>
          <w:rFonts w:hint="eastAsia"/>
        </w:rPr>
        <w:t>64</w:t>
      </w:r>
      <w:r>
        <w:rPr>
          <w:rFonts w:hint="eastAsia"/>
        </w:rPr>
        <w:t>次会议上审议了哥伦比亚关于《公约》执行情况的第四次定期报告</w:t>
      </w:r>
      <w:r>
        <w:rPr>
          <w:rFonts w:hint="eastAsia"/>
        </w:rPr>
        <w:t>(E/C.12/4/</w:t>
      </w:r>
      <w:r>
        <w:t>Add.</w:t>
      </w:r>
      <w:r>
        <w:rPr>
          <w:rFonts w:hint="eastAsia"/>
        </w:rPr>
        <w:t>6)</w:t>
      </w:r>
      <w:r>
        <w:rPr>
          <w:rFonts w:hint="eastAsia"/>
        </w:rPr>
        <w:t>，并在</w:t>
      </w:r>
      <w:r>
        <w:rPr>
          <w:rFonts w:hint="eastAsia"/>
        </w:rPr>
        <w:t>2001</w:t>
      </w:r>
      <w:r>
        <w:rPr>
          <w:rFonts w:hint="eastAsia"/>
        </w:rPr>
        <w:t>年</w:t>
      </w:r>
      <w:r>
        <w:rPr>
          <w:rFonts w:hint="eastAsia"/>
        </w:rPr>
        <w:t>11</w:t>
      </w:r>
      <w:r>
        <w:rPr>
          <w:rFonts w:hint="eastAsia"/>
        </w:rPr>
        <w:t>月</w:t>
      </w:r>
      <w:r>
        <w:rPr>
          <w:rFonts w:hint="eastAsia"/>
        </w:rPr>
        <w:t>29</w:t>
      </w:r>
      <w:r>
        <w:rPr>
          <w:rFonts w:hint="eastAsia"/>
        </w:rPr>
        <w:t>日举行的第</w:t>
      </w:r>
      <w:r>
        <w:t>8</w:t>
      </w:r>
      <w:r>
        <w:rPr>
          <w:rFonts w:hint="eastAsia"/>
        </w:rPr>
        <w:t>5</w:t>
      </w:r>
      <w:r>
        <w:rPr>
          <w:rFonts w:hint="eastAsia"/>
        </w:rPr>
        <w:t>和第</w:t>
      </w:r>
      <w:r>
        <w:t>86</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751.  </w:t>
      </w:r>
      <w:r>
        <w:rPr>
          <w:rFonts w:hint="eastAsia"/>
        </w:rPr>
        <w:t>委员会欢迎哥伦比亚提交按照委员会准则编写的第四次定期报告。</w:t>
      </w:r>
    </w:p>
    <w:p w:rsidR="00000000" w:rsidRDefault="00000000">
      <w:pPr>
        <w:spacing w:after="320"/>
        <w:rPr>
          <w:rFonts w:hint="eastAsia"/>
        </w:rPr>
      </w:pPr>
      <w:r>
        <w:rPr>
          <w:rFonts w:hint="eastAsia"/>
        </w:rPr>
        <w:tab/>
        <w:t xml:space="preserve">752.  </w:t>
      </w:r>
      <w:r>
        <w:rPr>
          <w:rFonts w:hint="eastAsia"/>
        </w:rPr>
        <w:t>委员会欢迎对一系列问题</w:t>
      </w:r>
      <w:r>
        <w:rPr>
          <w:rFonts w:hint="eastAsia"/>
        </w:rPr>
        <w:t>(E/C.12/1/COL/2)</w:t>
      </w:r>
      <w:r>
        <w:rPr>
          <w:rFonts w:hint="eastAsia"/>
        </w:rPr>
        <w:t>的广泛书面答复，但对其延迟提交感到遗憾。委员会虽然欢迎与缔约国代表团坦率对话，但遗憾的是对话期间在场的专家不够多。</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753.  </w:t>
      </w:r>
      <w:r>
        <w:rPr>
          <w:rFonts w:hint="eastAsia"/>
        </w:rPr>
        <w:t>委员会注意到缔约国努力通过与冲突的主要各方进行对话和谈判实现和平。</w:t>
      </w:r>
    </w:p>
    <w:p w:rsidR="00000000" w:rsidRDefault="00000000">
      <w:pPr>
        <w:rPr>
          <w:rFonts w:hint="eastAsia"/>
        </w:rPr>
      </w:pPr>
      <w:r>
        <w:rPr>
          <w:rFonts w:hint="eastAsia"/>
        </w:rPr>
        <w:tab/>
        <w:t xml:space="preserve">754.  </w:t>
      </w:r>
      <w:r>
        <w:rPr>
          <w:rFonts w:hint="eastAsia"/>
        </w:rPr>
        <w:t>委员会欢迎题为“</w:t>
      </w:r>
      <w:r>
        <w:rPr>
          <w:rFonts w:hint="eastAsia"/>
        </w:rPr>
        <w:t>1998-2002</w:t>
      </w:r>
      <w:r>
        <w:rPr>
          <w:rFonts w:hint="eastAsia"/>
        </w:rPr>
        <w:t>年改革推动和平建设”的国家发展计划。</w:t>
      </w:r>
    </w:p>
    <w:p w:rsidR="00000000" w:rsidRDefault="00000000">
      <w:pPr>
        <w:rPr>
          <w:rFonts w:hint="eastAsia"/>
        </w:rPr>
      </w:pPr>
      <w:r>
        <w:rPr>
          <w:rFonts w:hint="eastAsia"/>
        </w:rPr>
        <w:tab/>
        <w:t xml:space="preserve">755.  </w:t>
      </w:r>
      <w:r>
        <w:rPr>
          <w:rFonts w:hint="eastAsia"/>
        </w:rPr>
        <w:t>委员会欢迎颁布</w:t>
      </w:r>
      <w:r>
        <w:rPr>
          <w:rFonts w:hint="eastAsia"/>
        </w:rPr>
        <w:t>1997</w:t>
      </w:r>
      <w:r>
        <w:rPr>
          <w:rFonts w:hint="eastAsia"/>
        </w:rPr>
        <w:t>年第</w:t>
      </w:r>
      <w:r>
        <w:rPr>
          <w:rFonts w:hint="eastAsia"/>
        </w:rPr>
        <w:t>387</w:t>
      </w:r>
      <w:r>
        <w:rPr>
          <w:rFonts w:hint="eastAsia"/>
        </w:rPr>
        <w:t>号法律。它授权政府制定一系列准则，防止流离失所和保护已流离失所的人。</w:t>
      </w:r>
    </w:p>
    <w:p w:rsidR="00000000" w:rsidRDefault="00000000">
      <w:pPr>
        <w:spacing w:after="320"/>
        <w:rPr>
          <w:rFonts w:hint="eastAsia"/>
        </w:rPr>
      </w:pPr>
      <w:r>
        <w:rPr>
          <w:rFonts w:hint="eastAsia"/>
        </w:rPr>
        <w:tab/>
        <w:t xml:space="preserve">756.  </w:t>
      </w:r>
      <w:r>
        <w:rPr>
          <w:rFonts w:hint="eastAsia"/>
        </w:rPr>
        <w:t>委员会欢迎</w:t>
      </w:r>
      <w:r>
        <w:rPr>
          <w:rFonts w:hint="eastAsia"/>
        </w:rPr>
        <w:t>2000</w:t>
      </w:r>
      <w:r>
        <w:rPr>
          <w:rFonts w:hint="eastAsia"/>
        </w:rPr>
        <w:t>年</w:t>
      </w:r>
      <w:r>
        <w:rPr>
          <w:rFonts w:hint="eastAsia"/>
        </w:rPr>
        <w:t>6</w:t>
      </w:r>
      <w:r>
        <w:rPr>
          <w:rFonts w:hint="eastAsia"/>
        </w:rPr>
        <w:t>月通过修正劳工法的第</w:t>
      </w:r>
      <w:r>
        <w:rPr>
          <w:rFonts w:hint="eastAsia"/>
        </w:rPr>
        <w:t>584</w:t>
      </w:r>
      <w:r>
        <w:rPr>
          <w:rFonts w:hint="eastAsia"/>
        </w:rPr>
        <w:t>号法案；还欢迎批准五项劳工组织公约，包括《关于保护组织权和确定公共事业中就业条件的程序的第</w:t>
      </w:r>
      <w:r>
        <w:rPr>
          <w:rFonts w:hint="eastAsia"/>
        </w:rPr>
        <w:t>151</w:t>
      </w:r>
      <w:r>
        <w:rPr>
          <w:rFonts w:hint="eastAsia"/>
        </w:rPr>
        <w:t>号公约》</w:t>
      </w:r>
      <w:r>
        <w:rPr>
          <w:rFonts w:hint="eastAsia"/>
        </w:rPr>
        <w:t>(1978</w:t>
      </w:r>
      <w:r>
        <w:rPr>
          <w:rFonts w:hint="eastAsia"/>
        </w:rPr>
        <w:t>年</w:t>
      </w:r>
      <w:r>
        <w:rPr>
          <w:rFonts w:hint="eastAsia"/>
        </w:rPr>
        <w:t>)</w:t>
      </w:r>
      <w:r>
        <w:rPr>
          <w:rFonts w:hint="eastAsia"/>
        </w:rPr>
        <w:t>。</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757.  </w:t>
      </w:r>
      <w:r>
        <w:rPr>
          <w:rFonts w:hint="eastAsia"/>
        </w:rPr>
        <w:t>委员会深为关切地注意到哥伦比亚普遍存在的极端不公平和社会不公正以及贩毒现象。它们是导致该国暴力严重和普遍增加的根源。这些暴力严重影响了《公约》所保护的权利的落实。</w:t>
      </w:r>
    </w:p>
    <w:p w:rsidR="00000000" w:rsidRDefault="00000000">
      <w:pPr>
        <w:spacing w:after="320"/>
        <w:rPr>
          <w:rFonts w:hint="eastAsia"/>
        </w:rPr>
      </w:pPr>
      <w:r>
        <w:rPr>
          <w:rFonts w:hint="eastAsia"/>
        </w:rPr>
        <w:tab/>
        <w:t xml:space="preserve">758.  </w:t>
      </w:r>
      <w:r>
        <w:rPr>
          <w:rFonts w:hint="eastAsia"/>
        </w:rPr>
        <w:t>委员会注意到最近经济衰退加上缔约国推行的结构调整方案和经济自由化政策的某些方面加剧了对人们，特别是处境最不利的边缘化群体享受经济、社会和文化权利的消极影响。</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759.  </w:t>
      </w:r>
      <w:r>
        <w:rPr>
          <w:rFonts w:hint="eastAsia"/>
        </w:rPr>
        <w:t>令委员会遗憾的是，缔约国没有提供充足资料，介绍它已采取哪些具体措施，处理和执行委员会审议哥伦比亚第三次定期报告</w:t>
      </w:r>
      <w:r>
        <w:rPr>
          <w:rFonts w:hint="eastAsia"/>
        </w:rPr>
        <w:t xml:space="preserve"> </w:t>
      </w:r>
      <w:r>
        <w:rPr>
          <w:rStyle w:val="FootnoteReference"/>
        </w:rPr>
        <w:footnoteReference w:id="22"/>
      </w:r>
      <w:r>
        <w:rPr>
          <w:rFonts w:hint="eastAsia"/>
        </w:rPr>
        <w:t xml:space="preserve"> </w:t>
      </w:r>
      <w:r>
        <w:rPr>
          <w:rFonts w:hint="eastAsia"/>
        </w:rPr>
        <w:t>后通过的结论性意见所载建议，特别是关于普遍贫困、流离失所者问题程度之严重、街头儿童、歧视妇女、土著社区的情况、工会会员和人权倡导者的保护、免费教育、“社区母亲”的情况和低收入住房等问题的建议。</w:t>
      </w:r>
    </w:p>
    <w:p w:rsidR="00000000" w:rsidRDefault="00000000">
      <w:pPr>
        <w:rPr>
          <w:rFonts w:hint="eastAsia"/>
        </w:rPr>
      </w:pPr>
      <w:r>
        <w:rPr>
          <w:rFonts w:hint="eastAsia"/>
        </w:rPr>
        <w:tab/>
        <w:t xml:space="preserve">760.  </w:t>
      </w:r>
      <w:r>
        <w:rPr>
          <w:rFonts w:hint="eastAsia"/>
        </w:rPr>
        <w:t>委员会严重关切地注意到，国内流离失所者人数日增。令委员会特别关切的是国内流离失所者多为处于最不利地位和边缘化的群体，主要是妇女和儿童、农民和该国土著和非裔哥伦比亚人社区的成员，他们因暴力和武装冲突而被驱出其地区。具体而言，委员会关切地注意到哥伦比亚计划军事部分的消极后果。它使由于喷洒非法作物而受害的人口群体进一步流离失所。</w:t>
      </w:r>
    </w:p>
    <w:p w:rsidR="00000000" w:rsidRDefault="00000000">
      <w:pPr>
        <w:rPr>
          <w:rFonts w:hint="eastAsia"/>
        </w:rPr>
      </w:pPr>
      <w:r>
        <w:rPr>
          <w:rFonts w:hint="eastAsia"/>
        </w:rPr>
        <w:tab/>
        <w:t xml:space="preserve">761.  </w:t>
      </w:r>
      <w:r>
        <w:rPr>
          <w:rFonts w:hint="eastAsia"/>
        </w:rPr>
        <w:t>委员会遗憾地注意到土著人民的传统土地未经其同意被木材、采矿或石油公司减少或霸占，以致其文化和生态系统失去平衡。</w:t>
      </w:r>
    </w:p>
    <w:p w:rsidR="00000000" w:rsidRDefault="00000000">
      <w:pPr>
        <w:rPr>
          <w:rFonts w:hint="eastAsia"/>
        </w:rPr>
      </w:pPr>
      <w:r>
        <w:rPr>
          <w:rFonts w:hint="eastAsia"/>
        </w:rPr>
        <w:tab/>
        <w:t xml:space="preserve">762.  </w:t>
      </w:r>
      <w:r>
        <w:rPr>
          <w:rFonts w:hint="eastAsia"/>
        </w:rPr>
        <w:t>委员会注意到性别平等方面没有进展，甚至自</w:t>
      </w:r>
      <w:r>
        <w:rPr>
          <w:rFonts w:hint="eastAsia"/>
        </w:rPr>
        <w:t>1997</w:t>
      </w:r>
      <w:r>
        <w:rPr>
          <w:rFonts w:hint="eastAsia"/>
        </w:rPr>
        <w:t>年以来进一步恶化，使妇女在该国普遍贫困中首当其冲。令委员会遗憾的是，起初设立的妇女平等事务署，其经费和行政是自立的，但在纳入总统府，成为妇女平等事务咨询厅后已失去自主，其预算亦缩减。</w:t>
      </w:r>
    </w:p>
    <w:p w:rsidR="00000000" w:rsidRDefault="00000000">
      <w:pPr>
        <w:rPr>
          <w:rFonts w:hint="eastAsia"/>
        </w:rPr>
      </w:pPr>
      <w:r>
        <w:rPr>
          <w:rFonts w:hint="eastAsia"/>
        </w:rPr>
        <w:tab/>
        <w:t xml:space="preserve">763.  </w:t>
      </w:r>
      <w:r>
        <w:rPr>
          <w:rFonts w:hint="eastAsia"/>
        </w:rPr>
        <w:t>哥伦比亚家庭福利会社区母亲方案的预算被削减，委员会对此表示关注。该方案为近</w:t>
      </w:r>
      <w:r>
        <w:rPr>
          <w:rFonts w:hint="eastAsia"/>
        </w:rPr>
        <w:t>130</w:t>
      </w:r>
      <w:r>
        <w:rPr>
          <w:rFonts w:hint="eastAsia"/>
        </w:rPr>
        <w:t>万儿童提供托放。委员会对“社区母亲”尚未被承认为工人和得不到最低工资深表遗憾。</w:t>
      </w:r>
    </w:p>
    <w:p w:rsidR="00000000" w:rsidRDefault="00000000">
      <w:pPr>
        <w:rPr>
          <w:rFonts w:hint="eastAsia"/>
        </w:rPr>
      </w:pPr>
      <w:r>
        <w:rPr>
          <w:rFonts w:hint="eastAsia"/>
        </w:rPr>
        <w:tab/>
        <w:t xml:space="preserve">764.  </w:t>
      </w:r>
      <w:r>
        <w:rPr>
          <w:rFonts w:hint="eastAsia"/>
        </w:rPr>
        <w:t>委员会深切关注失业率迅速增长。令委员会特别关注的是受失业影响的主要是青年人和妇女。</w:t>
      </w:r>
    </w:p>
    <w:p w:rsidR="00000000" w:rsidRDefault="00000000">
      <w:pPr>
        <w:rPr>
          <w:rFonts w:hint="eastAsia"/>
        </w:rPr>
      </w:pPr>
      <w:r>
        <w:rPr>
          <w:rFonts w:hint="eastAsia"/>
        </w:rPr>
        <w:tab/>
        <w:t xml:space="preserve">765.  </w:t>
      </w:r>
      <w:r>
        <w:rPr>
          <w:rFonts w:hint="eastAsia"/>
        </w:rPr>
        <w:t>令委员会关注的是全国最低工资不足以确保工人及其家庭过适足水准的生活。还令委员会关注的是，男女在工资方面仍存在巨大差距，特别是在商业部门。根据妇女平等事务总统咨询厅，妇女的工资通常比男子的工资低</w:t>
      </w:r>
      <w:r>
        <w:rPr>
          <w:rFonts w:hint="eastAsia"/>
        </w:rPr>
        <w:t>25%</w:t>
      </w:r>
      <w:r>
        <w:rPr>
          <w:rFonts w:hint="eastAsia"/>
        </w:rPr>
        <w:t>。</w:t>
      </w:r>
    </w:p>
    <w:p w:rsidR="00000000" w:rsidRDefault="00000000">
      <w:pPr>
        <w:rPr>
          <w:rFonts w:hint="eastAsia"/>
        </w:rPr>
      </w:pPr>
      <w:r>
        <w:rPr>
          <w:rFonts w:hint="eastAsia"/>
        </w:rPr>
        <w:tab/>
        <w:t xml:space="preserve">766.  </w:t>
      </w:r>
      <w:r>
        <w:rPr>
          <w:rFonts w:hint="eastAsia"/>
        </w:rPr>
        <w:t>委员会深为关切的是工人和工会代表的人身安全，他们均面临身体遭到暴力包括被谋杀的高风险。委员会震惊地注意到在</w:t>
      </w:r>
      <w:r>
        <w:rPr>
          <w:rFonts w:hint="eastAsia"/>
        </w:rPr>
        <w:t>1991</w:t>
      </w:r>
      <w:r>
        <w:rPr>
          <w:rFonts w:hint="eastAsia"/>
        </w:rPr>
        <w:t>和</w:t>
      </w:r>
      <w:r>
        <w:rPr>
          <w:rFonts w:hint="eastAsia"/>
        </w:rPr>
        <w:t>2001</w:t>
      </w:r>
      <w:r>
        <w:rPr>
          <w:rFonts w:hint="eastAsia"/>
        </w:rPr>
        <w:t>年之间</w:t>
      </w:r>
      <w:r>
        <w:rPr>
          <w:rFonts w:hint="eastAsia"/>
        </w:rPr>
        <w:t>1,500</w:t>
      </w:r>
      <w:r>
        <w:rPr>
          <w:rFonts w:hint="eastAsia"/>
        </w:rPr>
        <w:t>多名工会会员常常仅因为属于某一工会而被杀害，而其他人受到威胁或被迫失踪。还令委员会关切的是许多工人不能行使加入工会、参加集体谈判和罢工的权利。</w:t>
      </w:r>
    </w:p>
    <w:p w:rsidR="00000000" w:rsidRDefault="00000000">
      <w:pPr>
        <w:rPr>
          <w:rFonts w:hint="eastAsia"/>
        </w:rPr>
      </w:pPr>
      <w:r>
        <w:rPr>
          <w:rFonts w:hint="eastAsia"/>
        </w:rPr>
        <w:tab/>
        <w:t xml:space="preserve">767.  </w:t>
      </w:r>
      <w:r>
        <w:rPr>
          <w:rFonts w:hint="eastAsia"/>
        </w:rPr>
        <w:t>令委员会关注的是哥伦比亚人口的</w:t>
      </w:r>
      <w:r>
        <w:rPr>
          <w:rFonts w:hint="eastAsia"/>
        </w:rPr>
        <w:t>43%</w:t>
      </w:r>
      <w:r>
        <w:rPr>
          <w:rFonts w:hint="eastAsia"/>
        </w:rPr>
        <w:t>仍然没有社会保障。委员会注意到缔约国尚未批准劳工组织《关于社会保障最低标准的第</w:t>
      </w:r>
      <w:r>
        <w:rPr>
          <w:rFonts w:hint="eastAsia"/>
        </w:rPr>
        <w:t>102</w:t>
      </w:r>
      <w:r>
        <w:rPr>
          <w:rFonts w:hint="eastAsia"/>
        </w:rPr>
        <w:t>号公约》</w:t>
      </w:r>
      <w:r>
        <w:rPr>
          <w:rFonts w:hint="eastAsia"/>
        </w:rPr>
        <w:t>(1952</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768.  </w:t>
      </w:r>
      <w:r>
        <w:rPr>
          <w:rFonts w:hint="eastAsia"/>
        </w:rPr>
        <w:t>委员会关注的是，尽管缔约国采取措施，解决哥伦比亚的童工问题，但该问题仍顽固存在。委员会还关切地注意到，缔约国尚未批准劳工组织《关于禁止和立即消除最恶劣形式的童工的第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769.  </w:t>
      </w:r>
      <w:r>
        <w:rPr>
          <w:rFonts w:hint="eastAsia"/>
        </w:rPr>
        <w:t>委员会深切关注大量数目的街头儿童和受武装冲突影响的儿童。令委员会特别关注的是儿童被迫参与武装冲突。</w:t>
      </w:r>
    </w:p>
    <w:p w:rsidR="00000000" w:rsidRDefault="00000000">
      <w:pPr>
        <w:rPr>
          <w:rFonts w:hint="eastAsia"/>
        </w:rPr>
      </w:pPr>
      <w:r>
        <w:rPr>
          <w:rFonts w:hint="eastAsia"/>
        </w:rPr>
        <w:tab/>
        <w:t xml:space="preserve">770.  </w:t>
      </w:r>
      <w:r>
        <w:rPr>
          <w:rFonts w:hint="eastAsia"/>
        </w:rPr>
        <w:t>令委员会关注的是，住房补贴大幅度减少和苏克雷、科尔多瓦、玻利瓦尔和马格达莱纳等省的居住面积不足和住房结构质量差。</w:t>
      </w:r>
    </w:p>
    <w:p w:rsidR="00000000" w:rsidRDefault="00000000">
      <w:pPr>
        <w:rPr>
          <w:rFonts w:hint="eastAsia"/>
        </w:rPr>
      </w:pPr>
      <w:r>
        <w:rPr>
          <w:rFonts w:hint="eastAsia"/>
        </w:rPr>
        <w:tab/>
        <w:t xml:space="preserve">771.  </w:t>
      </w:r>
      <w:r>
        <w:rPr>
          <w:rFonts w:hint="eastAsia"/>
        </w:rPr>
        <w:t>委员会深切关注国内流离失所者特别是妇女、儿童、农民和该国土著和非裔哥伦比亚人社区成员的生活条件。</w:t>
      </w:r>
    </w:p>
    <w:p w:rsidR="00000000" w:rsidRDefault="00000000">
      <w:pPr>
        <w:rPr>
          <w:rFonts w:hint="eastAsia"/>
        </w:rPr>
      </w:pPr>
      <w:r>
        <w:rPr>
          <w:rFonts w:hint="eastAsia"/>
        </w:rPr>
        <w:tab/>
        <w:t xml:space="preserve">772.  </w:t>
      </w:r>
      <w:r>
        <w:rPr>
          <w:rFonts w:hint="eastAsia"/>
        </w:rPr>
        <w:t>令委员会深切关注的是，缔约国尚未为有效解决农村地区的贫困和经济差别问题进行真正土改。</w:t>
      </w:r>
    </w:p>
    <w:p w:rsidR="00000000" w:rsidRDefault="00000000">
      <w:pPr>
        <w:rPr>
          <w:rFonts w:hint="eastAsia"/>
        </w:rPr>
      </w:pPr>
      <w:r>
        <w:rPr>
          <w:rFonts w:hint="eastAsia"/>
        </w:rPr>
        <w:tab/>
        <w:t xml:space="preserve">773.  </w:t>
      </w:r>
      <w:r>
        <w:rPr>
          <w:rFonts w:hint="eastAsia"/>
        </w:rPr>
        <w:t>委员会深切关注妇女的性和生育健康权目前得不到重视，特别是非法堕胎事件增加。委员会还关注婴儿和儿童死亡率高的问题，特别是在农村地区。</w:t>
      </w:r>
    </w:p>
    <w:p w:rsidR="00000000" w:rsidRDefault="00000000">
      <w:pPr>
        <w:rPr>
          <w:rFonts w:hint="eastAsia"/>
        </w:rPr>
      </w:pPr>
      <w:r>
        <w:rPr>
          <w:rFonts w:hint="eastAsia"/>
        </w:rPr>
        <w:tab/>
        <w:t xml:space="preserve">774.  </w:t>
      </w:r>
      <w:r>
        <w:rPr>
          <w:rFonts w:hint="eastAsia"/>
        </w:rPr>
        <w:t>令委员会关注的是，该国免疫接种方案减少，结果增加了人口，特别是儿童受各种传染疾病影响的危险。</w:t>
      </w:r>
    </w:p>
    <w:p w:rsidR="00000000" w:rsidRDefault="00000000">
      <w:pPr>
        <w:rPr>
          <w:rFonts w:hint="eastAsia"/>
        </w:rPr>
      </w:pPr>
      <w:r>
        <w:rPr>
          <w:rFonts w:hint="eastAsia"/>
        </w:rPr>
        <w:tab/>
        <w:t xml:space="preserve">775.  </w:t>
      </w:r>
      <w:r>
        <w:rPr>
          <w:rFonts w:hint="eastAsia"/>
        </w:rPr>
        <w:t>委员会关注缔约国减少保健补贴，使人们甚至更加难以获得保健，尤其是在保健覆盖率已经远比城市地区有限的农村地区。委员会还注意到，补贴减少使妇女和土著群体受到不利影响。</w:t>
      </w:r>
    </w:p>
    <w:p w:rsidR="00000000" w:rsidRDefault="00000000">
      <w:pPr>
        <w:rPr>
          <w:rFonts w:hint="eastAsia"/>
        </w:rPr>
      </w:pPr>
      <w:r>
        <w:rPr>
          <w:rFonts w:hint="eastAsia"/>
        </w:rPr>
        <w:tab/>
        <w:t xml:space="preserve">776.  </w:t>
      </w:r>
      <w:r>
        <w:rPr>
          <w:rFonts w:hint="eastAsia"/>
        </w:rPr>
        <w:t>委员会注意到，宪法第</w:t>
      </w:r>
      <w:r>
        <w:rPr>
          <w:rFonts w:hint="eastAsia"/>
        </w:rPr>
        <w:t>67</w:t>
      </w:r>
      <w:r>
        <w:rPr>
          <w:rFonts w:hint="eastAsia"/>
        </w:rPr>
        <w:t>条保证向付不起学费的提供免费公共教育。委员会关切地注意到，强行收费阻碍了许多儿童获得免费初级教育；他们的家庭为了获得这种教育不得不提起法律诉讼。缔约国强行收费的做法违反《公约》第</w:t>
      </w:r>
      <w:r>
        <w:rPr>
          <w:rFonts w:hint="eastAsia"/>
        </w:rPr>
        <w:t>13</w:t>
      </w:r>
      <w:r>
        <w:rPr>
          <w:rFonts w:hint="eastAsia"/>
        </w:rPr>
        <w:t>和第</w:t>
      </w:r>
      <w:r>
        <w:rPr>
          <w:rFonts w:hint="eastAsia"/>
        </w:rPr>
        <w:t>14</w:t>
      </w:r>
      <w:r>
        <w:rPr>
          <w:rFonts w:hint="eastAsia"/>
        </w:rPr>
        <w:t>条。</w:t>
      </w:r>
    </w:p>
    <w:p w:rsidR="00000000" w:rsidRDefault="00000000">
      <w:pPr>
        <w:spacing w:after="320"/>
        <w:rPr>
          <w:rFonts w:hint="eastAsia"/>
        </w:rPr>
      </w:pPr>
      <w:r>
        <w:rPr>
          <w:rFonts w:hint="eastAsia"/>
        </w:rPr>
        <w:tab/>
        <w:t xml:space="preserve">777.  </w:t>
      </w:r>
      <w:r>
        <w:rPr>
          <w:rFonts w:hint="eastAsia"/>
        </w:rPr>
        <w:t>委员会对各级教育质量差表示关注。委员会也关切地注意到缔约国系该地区识字率最低的国家之一。</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778.  </w:t>
      </w:r>
      <w:r>
        <w:rPr>
          <w:rFonts w:hint="eastAsia"/>
        </w:rPr>
        <w:t>委员会极力建议在与国际金融机构谈判的各个方面考虑根据《公约》承担的义务，以确保不损害经济、社会和文化权利，特别是处于最不利地位和边缘化群体的这些权利。</w:t>
      </w:r>
    </w:p>
    <w:p w:rsidR="00000000" w:rsidRDefault="00000000">
      <w:pPr>
        <w:rPr>
          <w:rFonts w:hint="eastAsia"/>
        </w:rPr>
      </w:pPr>
      <w:r>
        <w:rPr>
          <w:rFonts w:hint="eastAsia"/>
        </w:rPr>
        <w:tab/>
        <w:t xml:space="preserve">779.  </w:t>
      </w:r>
      <w:r>
        <w:rPr>
          <w:rFonts w:hint="eastAsia"/>
        </w:rPr>
        <w:t>委员会建议缔约国谋求适当手段，减少社会极端不公平现象并加强努力，通过政治谈判这一唯一有效保证所有公民的经济、社会和文化权利的途径结束武装冲突。</w:t>
      </w:r>
    </w:p>
    <w:p w:rsidR="00000000" w:rsidRDefault="00000000">
      <w:pPr>
        <w:rPr>
          <w:rFonts w:hint="eastAsia"/>
        </w:rPr>
      </w:pPr>
      <w:r>
        <w:rPr>
          <w:rFonts w:hint="eastAsia"/>
        </w:rPr>
        <w:tab/>
        <w:t xml:space="preserve">780.  </w:t>
      </w:r>
      <w:r>
        <w:rPr>
          <w:rFonts w:hint="eastAsia"/>
        </w:rPr>
        <w:t>委员会请缔约国在第五次定期报告提供资料，介绍执行委员会审议哥伦比亚第三次定期报告后通过的结论性意见的情况，特别是处理上文</w:t>
      </w:r>
      <w:r>
        <w:rPr>
          <w:rFonts w:hint="eastAsia"/>
        </w:rPr>
        <w:t>(</w:t>
      </w:r>
      <w:r>
        <w:rPr>
          <w:rFonts w:hint="eastAsia"/>
        </w:rPr>
        <w:t>第</w:t>
      </w:r>
      <w:r>
        <w:rPr>
          <w:rFonts w:hint="eastAsia"/>
        </w:rPr>
        <w:t>759</w:t>
      </w:r>
      <w:r>
        <w:rPr>
          <w:rFonts w:hint="eastAsia"/>
        </w:rPr>
        <w:t>段</w:t>
      </w:r>
      <w:r>
        <w:rPr>
          <w:rFonts w:hint="eastAsia"/>
        </w:rPr>
        <w:t>)</w:t>
      </w:r>
      <w:r>
        <w:rPr>
          <w:rFonts w:hint="eastAsia"/>
        </w:rPr>
        <w:t>提到的问题的情况。</w:t>
      </w:r>
    </w:p>
    <w:p w:rsidR="00000000" w:rsidRDefault="00000000">
      <w:pPr>
        <w:rPr>
          <w:rFonts w:hint="eastAsia"/>
        </w:rPr>
      </w:pPr>
      <w:r>
        <w:rPr>
          <w:rFonts w:hint="eastAsia"/>
        </w:rPr>
        <w:tab/>
        <w:t xml:space="preserve">781.  </w:t>
      </w:r>
      <w:r>
        <w:rPr>
          <w:rFonts w:hint="eastAsia"/>
        </w:rPr>
        <w:t>委员会敦促缔约国采取有效措施，避免人员流离失所、执行宪法法院在这方面的裁决并制定优先处理该问题的综合公共政策。</w:t>
      </w:r>
    </w:p>
    <w:p w:rsidR="00000000" w:rsidRDefault="00000000">
      <w:pPr>
        <w:rPr>
          <w:rFonts w:hint="eastAsia"/>
        </w:rPr>
      </w:pPr>
      <w:r>
        <w:rPr>
          <w:rFonts w:hint="eastAsia"/>
        </w:rPr>
        <w:tab/>
        <w:t xml:space="preserve">782.  </w:t>
      </w:r>
      <w:r>
        <w:rPr>
          <w:rFonts w:hint="eastAsia"/>
        </w:rPr>
        <w:t>委员会敦促缔约国确保土著人民参与影响其生活的决策。委员会特别敦促缔约国在执行木材、土壤或底土采矿项目之前或在制定影响有关土著人民的任何公共政策之前根据劳工组织《关于独立国家的土著和部落民族的第</w:t>
      </w:r>
      <w:r>
        <w:rPr>
          <w:rFonts w:hint="eastAsia"/>
        </w:rPr>
        <w:t>169</w:t>
      </w:r>
      <w:r>
        <w:rPr>
          <w:rFonts w:hint="eastAsia"/>
        </w:rPr>
        <w:t>号公约》</w:t>
      </w:r>
      <w:r>
        <w:rPr>
          <w:rFonts w:hint="eastAsia"/>
        </w:rPr>
        <w:t>(1989</w:t>
      </w:r>
      <w:r>
        <w:rPr>
          <w:rFonts w:hint="eastAsia"/>
        </w:rPr>
        <w:t>年</w:t>
      </w:r>
      <w:r>
        <w:rPr>
          <w:rFonts w:hint="eastAsia"/>
        </w:rPr>
        <w:t>)</w:t>
      </w:r>
      <w:r>
        <w:rPr>
          <w:rFonts w:hint="eastAsia"/>
        </w:rPr>
        <w:t>与他们协商并征得他们的同意。</w:t>
      </w:r>
    </w:p>
    <w:p w:rsidR="00000000" w:rsidRDefault="00000000">
      <w:pPr>
        <w:rPr>
          <w:rFonts w:hint="eastAsia"/>
        </w:rPr>
      </w:pPr>
      <w:r>
        <w:rPr>
          <w:rFonts w:hint="eastAsia"/>
        </w:rPr>
        <w:tab/>
        <w:t xml:space="preserve">783.  </w:t>
      </w:r>
      <w:r>
        <w:rPr>
          <w:rFonts w:hint="eastAsia"/>
        </w:rPr>
        <w:t>委员会敦促缔约国采取必要立法和财务措施，确保妇女平等事务总统咨询厅的独立性，以使它能有效处理该国的严重性别问题。</w:t>
      </w:r>
    </w:p>
    <w:p w:rsidR="00000000" w:rsidRDefault="00000000">
      <w:pPr>
        <w:rPr>
          <w:rFonts w:hint="eastAsia"/>
        </w:rPr>
      </w:pPr>
      <w:r>
        <w:rPr>
          <w:rFonts w:hint="eastAsia"/>
        </w:rPr>
        <w:tab/>
        <w:t xml:space="preserve">784.  </w:t>
      </w:r>
      <w:r>
        <w:rPr>
          <w:rFonts w:hint="eastAsia"/>
        </w:rPr>
        <w:t>委员会重申就哥伦比亚第三次定期报告作出的结论性意见中的建议，即正式承认社区母亲的就业地位，将她们作为工人对待，使她们有权享受最低工资。</w:t>
      </w:r>
    </w:p>
    <w:p w:rsidR="00000000" w:rsidRDefault="00000000">
      <w:pPr>
        <w:rPr>
          <w:rFonts w:hint="eastAsia"/>
        </w:rPr>
      </w:pPr>
      <w:r>
        <w:rPr>
          <w:rFonts w:hint="eastAsia"/>
        </w:rPr>
        <w:tab/>
        <w:t xml:space="preserve">785.  </w:t>
      </w:r>
      <w:r>
        <w:rPr>
          <w:rFonts w:hint="eastAsia"/>
        </w:rPr>
        <w:t>委员会鼓励缔约国采取步骤，降低高失业率，尤其要解决青年人和妇女中的失业问题。</w:t>
      </w:r>
    </w:p>
    <w:p w:rsidR="00000000" w:rsidRDefault="00000000">
      <w:pPr>
        <w:rPr>
          <w:rFonts w:hint="eastAsia"/>
        </w:rPr>
      </w:pPr>
      <w:r>
        <w:rPr>
          <w:rFonts w:hint="eastAsia"/>
        </w:rPr>
        <w:tab/>
        <w:t xml:space="preserve">786.  </w:t>
      </w:r>
      <w:r>
        <w:rPr>
          <w:rFonts w:hint="eastAsia"/>
        </w:rPr>
        <w:t>委员会呼吁缔约国确保最低工资能使工人及其家庭过上适足水准的生活。委员会还敦促缔约国根据《公约》制定同工同酬的政策和缩小男女之间的工资差距。</w:t>
      </w:r>
    </w:p>
    <w:p w:rsidR="00000000" w:rsidRDefault="00000000">
      <w:pPr>
        <w:rPr>
          <w:rFonts w:hint="eastAsia"/>
        </w:rPr>
      </w:pPr>
      <w:r>
        <w:rPr>
          <w:rFonts w:hint="eastAsia"/>
        </w:rPr>
        <w:tab/>
        <w:t xml:space="preserve">787.  </w:t>
      </w:r>
      <w:r>
        <w:rPr>
          <w:rFonts w:hint="eastAsia"/>
        </w:rPr>
        <w:t>委员会敦促缔约国采取有效措施，保证工会代表人身安全、审判和惩处对谋杀工会成员负有责任的人和向受害者家属提供适当赔偿。委员会还呼吁缔约国采取一切必要步骤，包括立法和行政步骤，确保所有工人能行使其工会权利。</w:t>
      </w:r>
    </w:p>
    <w:p w:rsidR="00000000" w:rsidRDefault="00000000">
      <w:pPr>
        <w:rPr>
          <w:rFonts w:hint="eastAsia"/>
        </w:rPr>
      </w:pPr>
      <w:r>
        <w:rPr>
          <w:rFonts w:hint="eastAsia"/>
        </w:rPr>
        <w:tab/>
        <w:t xml:space="preserve">788.  </w:t>
      </w:r>
      <w:r>
        <w:rPr>
          <w:rFonts w:hint="eastAsia"/>
        </w:rPr>
        <w:t>委员会敦促缔约国考虑批准劳工组织《关于社会保障最低标准的第</w:t>
      </w:r>
      <w:r>
        <w:rPr>
          <w:rFonts w:hint="eastAsia"/>
        </w:rPr>
        <w:t>102</w:t>
      </w:r>
      <w:r>
        <w:rPr>
          <w:rFonts w:hint="eastAsia"/>
        </w:rPr>
        <w:t>号公约》</w:t>
      </w:r>
      <w:r>
        <w:rPr>
          <w:rFonts w:hint="eastAsia"/>
        </w:rPr>
        <w:t>(1952</w:t>
      </w:r>
      <w:r>
        <w:rPr>
          <w:rFonts w:hint="eastAsia"/>
        </w:rPr>
        <w:t>年</w:t>
      </w:r>
      <w:r>
        <w:rPr>
          <w:rFonts w:hint="eastAsia"/>
        </w:rPr>
        <w:t>)</w:t>
      </w:r>
      <w:r>
        <w:rPr>
          <w:rFonts w:hint="eastAsia"/>
        </w:rPr>
        <w:t>并采取措施，确保大幅度扩大社会保险制度的覆盖范围。</w:t>
      </w:r>
    </w:p>
    <w:p w:rsidR="00000000" w:rsidRDefault="00000000">
      <w:pPr>
        <w:rPr>
          <w:rFonts w:hint="eastAsia"/>
        </w:rPr>
      </w:pPr>
      <w:r>
        <w:rPr>
          <w:rFonts w:hint="eastAsia"/>
        </w:rPr>
        <w:tab/>
        <w:t xml:space="preserve">789.  </w:t>
      </w:r>
      <w:r>
        <w:rPr>
          <w:rFonts w:hint="eastAsia"/>
        </w:rPr>
        <w:t>委员会敦促缔约国采取有效措施，加强有关童工的现有法律并改善其监测机制，以确保这些法律付诸实施和保护儿童免遭经济剥削。在这方面，委员会敦促缔约国批准劳工组织《关于最恶劣形式的童工的第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790.  </w:t>
      </w:r>
      <w:r>
        <w:rPr>
          <w:rFonts w:hint="eastAsia"/>
        </w:rPr>
        <w:t>委员会呼吁缔约国立即采取措施，解决街头儿童和受武装冲突影响的儿童的问题并防止和制止儿童拿起武器。</w:t>
      </w:r>
    </w:p>
    <w:p w:rsidR="00000000" w:rsidRDefault="00000000">
      <w:pPr>
        <w:rPr>
          <w:rFonts w:hint="eastAsia"/>
        </w:rPr>
      </w:pPr>
      <w:r>
        <w:rPr>
          <w:rFonts w:hint="eastAsia"/>
        </w:rPr>
        <w:tab/>
        <w:t xml:space="preserve">791.  </w:t>
      </w:r>
      <w:r>
        <w:rPr>
          <w:rFonts w:hint="eastAsia"/>
        </w:rPr>
        <w:t>委员会敦促缔约国采取措施，增加住房补贴，特别是在最贫困的省。委员会建议制定为低收入住房融资的办法，让最贫困群体获得适足住房。</w:t>
      </w:r>
    </w:p>
    <w:p w:rsidR="00000000" w:rsidRDefault="00000000">
      <w:pPr>
        <w:rPr>
          <w:rFonts w:hint="eastAsia"/>
        </w:rPr>
      </w:pPr>
      <w:r>
        <w:rPr>
          <w:rFonts w:hint="eastAsia"/>
        </w:rPr>
        <w:tab/>
        <w:t xml:space="preserve">792.  </w:t>
      </w:r>
      <w:r>
        <w:rPr>
          <w:rFonts w:hint="eastAsia"/>
        </w:rPr>
        <w:t>委员会呼吁缔约国采取步骤，改善国内流离失所者，特别是妇女和儿童、农民和国家土著和非裔哥伦比亚人社区的成员的生活条件。</w:t>
      </w:r>
    </w:p>
    <w:p w:rsidR="00000000" w:rsidRDefault="00000000">
      <w:pPr>
        <w:rPr>
          <w:rFonts w:hint="eastAsia"/>
        </w:rPr>
      </w:pPr>
      <w:r>
        <w:rPr>
          <w:rFonts w:hint="eastAsia"/>
        </w:rPr>
        <w:tab/>
        <w:t xml:space="preserve">793.  </w:t>
      </w:r>
      <w:r>
        <w:rPr>
          <w:rFonts w:hint="eastAsia"/>
        </w:rPr>
        <w:t>委员会敦促缔约国采取必要措施，实行真正的土地改革。</w:t>
      </w:r>
    </w:p>
    <w:p w:rsidR="00000000" w:rsidRDefault="00000000">
      <w:pPr>
        <w:rPr>
          <w:rFonts w:hint="eastAsia"/>
        </w:rPr>
      </w:pPr>
      <w:r>
        <w:rPr>
          <w:rFonts w:hint="eastAsia"/>
        </w:rPr>
        <w:tab/>
        <w:t xml:space="preserve">794.  </w:t>
      </w:r>
      <w:r>
        <w:rPr>
          <w:rFonts w:hint="eastAsia"/>
        </w:rPr>
        <w:t>委员会请缔约国在下次定期报告提供详细资料，介绍有关哥伦比亚堕胎问题的比较数据和哥伦比亚为保护妇女，防止她们进行秘密和不安全堕胎而采取的立法或其他措施，包括对现行立法进行的审查。委员会建议缔约国严格执行全国性和生育健康方案。</w:t>
      </w:r>
    </w:p>
    <w:p w:rsidR="00000000" w:rsidRDefault="00000000">
      <w:pPr>
        <w:rPr>
          <w:rFonts w:hint="eastAsia"/>
        </w:rPr>
      </w:pPr>
      <w:r>
        <w:rPr>
          <w:rFonts w:hint="eastAsia"/>
        </w:rPr>
        <w:tab/>
        <w:t xml:space="preserve">795.  </w:t>
      </w:r>
      <w:r>
        <w:rPr>
          <w:rFonts w:hint="eastAsia"/>
        </w:rPr>
        <w:t>委员会呼吁缔约国以儿童为主要对象，为防治疾病和传染病加大免疫接种方案的力度。</w:t>
      </w:r>
    </w:p>
    <w:p w:rsidR="00000000" w:rsidRDefault="00000000">
      <w:pPr>
        <w:rPr>
          <w:rFonts w:hint="eastAsia"/>
        </w:rPr>
      </w:pPr>
      <w:r>
        <w:rPr>
          <w:rFonts w:hint="eastAsia"/>
        </w:rPr>
        <w:tab/>
        <w:t xml:space="preserve">796.  </w:t>
      </w:r>
      <w:r>
        <w:rPr>
          <w:rFonts w:hint="eastAsia"/>
        </w:rPr>
        <w:t>委员会敦促缔约国提高拨给保健部门国内生产总值的百分比，确保其补贴制度不歧视处境最不利的边缘化群体。</w:t>
      </w:r>
    </w:p>
    <w:p w:rsidR="00000000" w:rsidRDefault="00000000">
      <w:pPr>
        <w:rPr>
          <w:rFonts w:hint="eastAsia"/>
        </w:rPr>
      </w:pPr>
      <w:r>
        <w:rPr>
          <w:rFonts w:hint="eastAsia"/>
        </w:rPr>
        <w:tab/>
        <w:t xml:space="preserve">797.  </w:t>
      </w:r>
      <w:r>
        <w:rPr>
          <w:rFonts w:hint="eastAsia"/>
        </w:rPr>
        <w:t>委员会建议缔约国发起有效运动，处理教育质量和获得教育的问题，以便除了其他外提供免费和义务教育。在这方面，委员会请缔约国注意《公约》第十四条规定的义务。根据这项义务，缔约国必须“实行……免费的、义务性初等教育”。委员会建议缔约国在推行十年教育计划时考虑委员会关于初级教育行动计划</w:t>
      </w:r>
      <w:r>
        <w:rPr>
          <w:rFonts w:hint="eastAsia"/>
        </w:rPr>
        <w:t>(</w:t>
      </w:r>
      <w:r>
        <w:rPr>
          <w:rFonts w:hint="eastAsia"/>
        </w:rPr>
        <w:t>《公约》第十四条</w:t>
      </w:r>
      <w:r>
        <w:rPr>
          <w:rFonts w:hint="eastAsia"/>
        </w:rPr>
        <w:t>)</w:t>
      </w:r>
      <w:r>
        <w:rPr>
          <w:rFonts w:hint="eastAsia"/>
        </w:rPr>
        <w:t>的第</w:t>
      </w:r>
      <w:r>
        <w:rPr>
          <w:rFonts w:hint="eastAsia"/>
        </w:rPr>
        <w:t>11</w:t>
      </w:r>
      <w:r>
        <w:rPr>
          <w:rFonts w:hint="eastAsia"/>
        </w:rPr>
        <w:t>号</w:t>
      </w:r>
      <w:r>
        <w:rPr>
          <w:rFonts w:hint="eastAsia"/>
        </w:rPr>
        <w:t>(1999</w:t>
      </w:r>
      <w:r>
        <w:rPr>
          <w:rFonts w:hint="eastAsia"/>
        </w:rPr>
        <w:t>年</w:t>
      </w:r>
      <w:r>
        <w:rPr>
          <w:rFonts w:hint="eastAsia"/>
        </w:rPr>
        <w:t>)</w:t>
      </w:r>
      <w:r>
        <w:rPr>
          <w:rFonts w:hint="eastAsia"/>
        </w:rPr>
        <w:t>和关于教育权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w:t>
      </w:r>
      <w:r>
        <w:rPr>
          <w:rFonts w:hint="eastAsia"/>
        </w:rPr>
        <w:t>(1999</w:t>
      </w:r>
      <w:r>
        <w:rPr>
          <w:rFonts w:hint="eastAsia"/>
        </w:rPr>
        <w:t>年</w:t>
      </w:r>
      <w:r>
        <w:rPr>
          <w:rFonts w:hint="eastAsia"/>
        </w:rPr>
        <w:t>)</w:t>
      </w:r>
      <w:r>
        <w:rPr>
          <w:rFonts w:hint="eastAsia"/>
        </w:rPr>
        <w:t>一般性意见，为该计划制定有效监督制度。委员会还鼓励缔约国从联合国教育、科学和文化组织谋求与执行该计划有关的技术咨询意见和援助。</w:t>
      </w:r>
    </w:p>
    <w:p w:rsidR="00000000" w:rsidRDefault="00000000">
      <w:pPr>
        <w:rPr>
          <w:rFonts w:hint="eastAsia"/>
        </w:rPr>
      </w:pPr>
      <w:r>
        <w:rPr>
          <w:rFonts w:hint="eastAsia"/>
        </w:rPr>
        <w:tab/>
        <w:t xml:space="preserve">798.  </w:t>
      </w:r>
      <w:r>
        <w:rPr>
          <w:rFonts w:hint="eastAsia"/>
        </w:rPr>
        <w:t>委员会请缔约国在第五次定期报告提供详细资料，包括按性别、年龄和城市</w:t>
      </w:r>
      <w:r>
        <w:rPr>
          <w:rFonts w:hint="eastAsia"/>
        </w:rPr>
        <w:t>/</w:t>
      </w:r>
      <w:r>
        <w:rPr>
          <w:rFonts w:hint="eastAsia"/>
        </w:rPr>
        <w:t>农村地区分类的有关一定时期内该国贫困程度的比较统计数据。委员会还请缔约国提供为解决不同群体贫困问题采取的措施的资料以及有关这些措施的结果的资料。委员会请缔约国注意委员会</w:t>
      </w:r>
      <w:r>
        <w:rPr>
          <w:rFonts w:hint="eastAsia"/>
        </w:rPr>
        <w:t>2001</w:t>
      </w:r>
      <w:r>
        <w:rPr>
          <w:rFonts w:hint="eastAsia"/>
        </w:rPr>
        <w:t>年</w:t>
      </w:r>
      <w:r>
        <w:rPr>
          <w:rFonts w:hint="eastAsia"/>
        </w:rPr>
        <w:t>5</w:t>
      </w:r>
      <w:r>
        <w:rPr>
          <w:rFonts w:hint="eastAsia"/>
        </w:rPr>
        <w:t>月</w:t>
      </w:r>
      <w:r>
        <w:rPr>
          <w:rFonts w:hint="eastAsia"/>
        </w:rPr>
        <w:t>4</w:t>
      </w:r>
      <w:r>
        <w:rPr>
          <w:rFonts w:hint="eastAsia"/>
        </w:rPr>
        <w:t>日通过的关于贫穷与《经济、社会、文化权利国际公约》的声明</w:t>
      </w:r>
      <w:r>
        <w:rPr>
          <w:rFonts w:hint="eastAsia"/>
        </w:rPr>
        <w:t>(</w:t>
      </w:r>
      <w:r>
        <w:rPr>
          <w:rFonts w:hint="eastAsia"/>
        </w:rPr>
        <w:t>见下文附件七</w:t>
      </w:r>
      <w:r>
        <w:rPr>
          <w:rFonts w:hint="eastAsia"/>
        </w:rPr>
        <w:t>)</w:t>
      </w:r>
      <w:r>
        <w:rPr>
          <w:rFonts w:hint="eastAsia"/>
        </w:rPr>
        <w:t>。</w:t>
      </w:r>
    </w:p>
    <w:p w:rsidR="00000000" w:rsidRDefault="00000000">
      <w:pPr>
        <w:rPr>
          <w:rFonts w:hint="eastAsia"/>
        </w:rPr>
      </w:pPr>
      <w:r>
        <w:rPr>
          <w:rFonts w:hint="eastAsia"/>
        </w:rPr>
        <w:tab/>
        <w:t xml:space="preserve">799.  </w:t>
      </w:r>
      <w:r>
        <w:rPr>
          <w:rFonts w:hint="eastAsia"/>
        </w:rPr>
        <w:t>委员会建议缔约国遵守艾滋病毒</w:t>
      </w:r>
      <w:r>
        <w:rPr>
          <w:rFonts w:hint="eastAsia"/>
        </w:rPr>
        <w:t>/</w:t>
      </w:r>
      <w:r>
        <w:rPr>
          <w:rFonts w:hint="eastAsia"/>
        </w:rPr>
        <w:t>艾滋病和人权国际准则的标准。</w:t>
      </w:r>
      <w:r>
        <w:rPr>
          <w:rStyle w:val="FootnoteReference"/>
        </w:rPr>
        <w:footnoteReference w:id="23"/>
      </w:r>
    </w:p>
    <w:p w:rsidR="00000000" w:rsidRDefault="00000000">
      <w:pPr>
        <w:rPr>
          <w:rFonts w:hint="eastAsia"/>
        </w:rPr>
      </w:pPr>
      <w:r>
        <w:rPr>
          <w:rFonts w:hint="eastAsia"/>
        </w:rPr>
        <w:tab/>
        <w:t xml:space="preserve">800.  </w:t>
      </w:r>
      <w:r>
        <w:rPr>
          <w:rFonts w:hint="eastAsia"/>
        </w:rPr>
        <w:t>委员会极力建议缔约国执行联合国人权事务高级专员在联合国人权教育十年</w:t>
      </w:r>
      <w:r>
        <w:rPr>
          <w:rFonts w:hint="eastAsia"/>
        </w:rPr>
        <w:t>(1995-2004</w:t>
      </w:r>
      <w:r>
        <w:rPr>
          <w:rFonts w:hint="eastAsia"/>
        </w:rPr>
        <w:t>年</w:t>
      </w:r>
      <w:r>
        <w:rPr>
          <w:rFonts w:hint="eastAsia"/>
        </w:rPr>
        <w:t>)</w:t>
      </w:r>
      <w:r>
        <w:rPr>
          <w:rFonts w:hint="eastAsia"/>
        </w:rPr>
        <w:t>框架内提议的人权教育国家行动计划。</w:t>
      </w:r>
    </w:p>
    <w:p w:rsidR="00000000" w:rsidRDefault="00000000">
      <w:pPr>
        <w:rPr>
          <w:rFonts w:hint="eastAsia"/>
        </w:rPr>
      </w:pPr>
      <w:r>
        <w:rPr>
          <w:rFonts w:hint="eastAsia"/>
        </w:rPr>
        <w:tab/>
        <w:t xml:space="preserve">801.  </w:t>
      </w:r>
      <w:r>
        <w:rPr>
          <w:rFonts w:hint="eastAsia"/>
        </w:rPr>
        <w:t>委员会请缔约国向社会所有各级，特别是国家官员和司法机构广泛传播本结论性意见，并向委员会通报在这方面采取的一切步骤。委员会还鼓励缔约国与非政府组织和民间社会其他成员磋商，编写第五次定期报告。</w:t>
      </w:r>
    </w:p>
    <w:p w:rsidR="00000000" w:rsidRDefault="00000000">
      <w:pPr>
        <w:rPr>
          <w:rFonts w:hint="eastAsia"/>
        </w:rPr>
      </w:pPr>
      <w:r>
        <w:rPr>
          <w:rFonts w:hint="eastAsia"/>
        </w:rPr>
        <w:tab/>
        <w:t xml:space="preserve">802.  </w:t>
      </w:r>
      <w:r>
        <w:rPr>
          <w:rFonts w:hint="eastAsia"/>
        </w:rPr>
        <w:t>委员会确认，如果缔约国希望，委员会愿向哥伦比亚派遣国别调查团，以便帮助缔约国根据本结论性意见履行《公约》规定的义务。</w:t>
      </w:r>
    </w:p>
    <w:p w:rsidR="00000000" w:rsidRDefault="00000000">
      <w:pPr>
        <w:widowControl w:val="0"/>
        <w:spacing w:after="320"/>
        <w:rPr>
          <w:rFonts w:hint="eastAsia"/>
        </w:rPr>
      </w:pPr>
      <w:r>
        <w:br w:type="page"/>
      </w:r>
      <w:r>
        <w:rPr>
          <w:rFonts w:hint="eastAsia"/>
        </w:rPr>
        <w:tab/>
        <w:t xml:space="preserve">803.  </w:t>
      </w:r>
      <w:r>
        <w:rPr>
          <w:rFonts w:hint="eastAsia"/>
        </w:rPr>
        <w:t>委员会请缔约国于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日之前提交第五次定期报告。</w:t>
      </w:r>
    </w:p>
    <w:p w:rsidR="00000000" w:rsidRDefault="00000000">
      <w:pPr>
        <w:pStyle w:val="Heading3"/>
        <w:keepLines w:val="0"/>
        <w:rPr>
          <w:rFonts w:hint="eastAsia"/>
          <w:sz w:val="28"/>
        </w:rPr>
      </w:pPr>
      <w:r>
        <w:rPr>
          <w:rFonts w:hint="eastAsia"/>
          <w:sz w:val="28"/>
        </w:rPr>
        <w:t>阿尔及利亚</w:t>
      </w:r>
    </w:p>
    <w:p w:rsidR="00000000" w:rsidRDefault="00000000">
      <w:pPr>
        <w:spacing w:after="320"/>
        <w:rPr>
          <w:rFonts w:hint="eastAsia"/>
        </w:rPr>
      </w:pPr>
      <w:r>
        <w:rPr>
          <w:rFonts w:hint="eastAsia"/>
        </w:rPr>
        <w:tab/>
        <w:t xml:space="preserve">804.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15</w:t>
      </w:r>
      <w:r>
        <w:rPr>
          <w:rFonts w:hint="eastAsia"/>
        </w:rPr>
        <w:t>日举行的第</w:t>
      </w:r>
      <w:r>
        <w:rPr>
          <w:rFonts w:hint="eastAsia"/>
        </w:rPr>
        <w:t>65</w:t>
      </w:r>
      <w:r>
        <w:rPr>
          <w:rFonts w:hint="eastAsia"/>
        </w:rPr>
        <w:t>次和第</w:t>
      </w:r>
      <w:r>
        <w:rPr>
          <w:rFonts w:hint="eastAsia"/>
        </w:rPr>
        <w:t>66</w:t>
      </w:r>
      <w:r>
        <w:rPr>
          <w:rFonts w:hint="eastAsia"/>
        </w:rPr>
        <w:t>次会议上审议了阿尔及利亚关于《公约》执行情况第二次定期报告</w:t>
      </w:r>
      <w:r>
        <w:rPr>
          <w:rFonts w:hint="eastAsia"/>
        </w:rPr>
        <w:t>(E/1990/6/</w:t>
      </w:r>
      <w:r>
        <w:t>Add.26)</w:t>
      </w:r>
      <w:r>
        <w:t>，</w:t>
      </w:r>
      <w:r>
        <w:rPr>
          <w:rFonts w:hint="eastAsia"/>
        </w:rPr>
        <w:t>并在</w:t>
      </w:r>
      <w:r>
        <w:rPr>
          <w:rFonts w:hint="eastAsia"/>
        </w:rPr>
        <w:t>2001</w:t>
      </w:r>
      <w:r>
        <w:rPr>
          <w:rFonts w:hint="eastAsia"/>
        </w:rPr>
        <w:t>年</w:t>
      </w:r>
      <w:r>
        <w:rPr>
          <w:rFonts w:hint="eastAsia"/>
        </w:rPr>
        <w:t>11</w:t>
      </w:r>
      <w:r>
        <w:rPr>
          <w:rFonts w:hint="eastAsia"/>
        </w:rPr>
        <w:t>月</w:t>
      </w:r>
      <w:r>
        <w:rPr>
          <w:rFonts w:hint="eastAsia"/>
        </w:rPr>
        <w:t>27</w:t>
      </w:r>
      <w:r>
        <w:rPr>
          <w:rFonts w:hint="eastAsia"/>
        </w:rPr>
        <w:t>日举行的第</w:t>
      </w:r>
      <w:r>
        <w:rPr>
          <w:rFonts w:hint="eastAsia"/>
        </w:rPr>
        <w:t>81</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805.  </w:t>
      </w:r>
      <w:r>
        <w:rPr>
          <w:rFonts w:hint="eastAsia"/>
        </w:rPr>
        <w:t>委员会欢迎缔约国按照委员会的准则编写的第二次定期报告。委员会还欢迎同由各部委官员组成的代表团进行的开诚布公的对话。</w:t>
      </w:r>
    </w:p>
    <w:p w:rsidR="00000000" w:rsidRDefault="00000000">
      <w:pPr>
        <w:spacing w:after="320"/>
        <w:rPr>
          <w:rFonts w:hint="eastAsia"/>
        </w:rPr>
      </w:pPr>
      <w:r>
        <w:rPr>
          <w:rFonts w:hint="eastAsia"/>
        </w:rPr>
        <w:tab/>
        <w:t xml:space="preserve">806.  </w:t>
      </w:r>
      <w:r>
        <w:rPr>
          <w:rFonts w:hint="eastAsia"/>
        </w:rPr>
        <w:t>委员会感到遗憾的是代表团对委员会提出的问题清单</w:t>
      </w:r>
      <w:r>
        <w:rPr>
          <w:rFonts w:hint="eastAsia"/>
        </w:rPr>
        <w:t>(E/C.12/Q/ALG/1)</w:t>
      </w:r>
      <w:r>
        <w:rPr>
          <w:rFonts w:hint="eastAsia"/>
        </w:rPr>
        <w:t>的书面答复未能提前转交秘书处，而且对委员会提出的若干问题未能给予满意的答复。</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807.  </w:t>
      </w:r>
      <w:r>
        <w:rPr>
          <w:rFonts w:hint="eastAsia"/>
        </w:rPr>
        <w:t>委员会赞扬</w:t>
      </w:r>
      <w:r>
        <w:rPr>
          <w:rFonts w:hint="eastAsia"/>
        </w:rPr>
        <w:t>2001</w:t>
      </w:r>
      <w:r>
        <w:rPr>
          <w:rFonts w:hint="eastAsia"/>
        </w:rPr>
        <w:t>年新成立了一个全国促进和保护人权咨询委员会，其职权范围扩大到经济、社会和文化权利。</w:t>
      </w:r>
    </w:p>
    <w:p w:rsidR="00000000" w:rsidRDefault="00000000">
      <w:pPr>
        <w:rPr>
          <w:rFonts w:hint="eastAsia"/>
        </w:rPr>
      </w:pPr>
      <w:r>
        <w:rPr>
          <w:rFonts w:hint="eastAsia"/>
        </w:rPr>
        <w:tab/>
        <w:t xml:space="preserve">808.  </w:t>
      </w:r>
      <w:r>
        <w:rPr>
          <w:rFonts w:hint="eastAsia"/>
        </w:rPr>
        <w:t>委员会特别注意到缔约国于</w:t>
      </w:r>
      <w:r>
        <w:rPr>
          <w:rFonts w:hint="eastAsia"/>
        </w:rPr>
        <w:t>1996</w:t>
      </w:r>
      <w:r>
        <w:rPr>
          <w:rFonts w:hint="eastAsia"/>
        </w:rPr>
        <w:t>年加入了《消除对妇女一切形式歧视公约》。</w:t>
      </w:r>
    </w:p>
    <w:p w:rsidR="00000000" w:rsidRDefault="00000000">
      <w:pPr>
        <w:rPr>
          <w:rFonts w:hint="eastAsia"/>
        </w:rPr>
      </w:pPr>
      <w:r>
        <w:rPr>
          <w:rFonts w:hint="eastAsia"/>
        </w:rPr>
        <w:tab/>
        <w:t xml:space="preserve">809.  </w:t>
      </w:r>
      <w:r>
        <w:rPr>
          <w:rFonts w:hint="eastAsia"/>
        </w:rPr>
        <w:t>委员会注意到政府发起的</w:t>
      </w:r>
      <w:r>
        <w:rPr>
          <w:rFonts w:hint="eastAsia"/>
        </w:rPr>
        <w:t>2001-2004</w:t>
      </w:r>
      <w:r>
        <w:rPr>
          <w:rFonts w:hint="eastAsia"/>
        </w:rPr>
        <w:t>年三年经济复苏计划。</w:t>
      </w:r>
    </w:p>
    <w:p w:rsidR="00000000" w:rsidRDefault="00000000">
      <w:pPr>
        <w:spacing w:after="320"/>
        <w:rPr>
          <w:rFonts w:hint="eastAsia"/>
        </w:rPr>
      </w:pPr>
      <w:r>
        <w:rPr>
          <w:rFonts w:hint="eastAsia"/>
        </w:rPr>
        <w:tab/>
        <w:t xml:space="preserve">810.  </w:t>
      </w:r>
      <w:r>
        <w:rPr>
          <w:rFonts w:hint="eastAsia"/>
        </w:rPr>
        <w:t>委员会欢迎代表团表示将撤消对《公约》第八条的解释性声明。</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811.  </w:t>
      </w:r>
      <w:r>
        <w:rPr>
          <w:rFonts w:hint="eastAsia"/>
        </w:rPr>
        <w:t>委员会注意到自</w:t>
      </w:r>
      <w:r>
        <w:rPr>
          <w:rFonts w:hint="eastAsia"/>
        </w:rPr>
        <w:t>1992</w:t>
      </w:r>
      <w:r>
        <w:rPr>
          <w:rFonts w:hint="eastAsia"/>
        </w:rPr>
        <w:t>年以来在阿尔及利亚全国弥漫着暴力气氛以及该国面临严重的经济和社会危机。恐怖主义行为造成的后果以及政治和经济危机使该国的形势总的陷入灾难，对于享受经济、社会、文化权利来说尤其是这样。</w:t>
      </w:r>
    </w:p>
    <w:p w:rsidR="00000000" w:rsidRDefault="00000000">
      <w:pPr>
        <w:spacing w:after="320"/>
        <w:rPr>
          <w:rFonts w:hint="eastAsia"/>
        </w:rPr>
      </w:pPr>
      <w:r>
        <w:rPr>
          <w:rFonts w:hint="eastAsia"/>
        </w:rPr>
        <w:tab/>
        <w:t xml:space="preserve">812.  </w:t>
      </w:r>
      <w:r>
        <w:rPr>
          <w:rFonts w:hint="eastAsia"/>
        </w:rPr>
        <w:t>委员会还注意到沉重的外债负担、结构调整方案的要求和一再出现的干旱对缔约国履行《公约》义务的能力造成有害影响。</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813.  </w:t>
      </w:r>
      <w:r>
        <w:rPr>
          <w:rFonts w:hint="eastAsia"/>
        </w:rPr>
        <w:t>委员会对该国持续不断发生暴力和恐怖主义行为深感关注，因为这种行为妨碍了充分实现《公约》保障的权利。</w:t>
      </w:r>
    </w:p>
    <w:p w:rsidR="00000000" w:rsidRDefault="00000000">
      <w:pPr>
        <w:rPr>
          <w:rFonts w:hint="eastAsia"/>
        </w:rPr>
      </w:pPr>
      <w:r>
        <w:rPr>
          <w:rFonts w:hint="eastAsia"/>
        </w:rPr>
        <w:tab/>
        <w:t xml:space="preserve">814.  </w:t>
      </w:r>
      <w:r>
        <w:rPr>
          <w:rFonts w:hint="eastAsia"/>
        </w:rPr>
        <w:t>委员会关切地注意到缺少适用《公约》的判例法，而该国各级法院也未曾援用过《公约》。</w:t>
      </w:r>
    </w:p>
    <w:p w:rsidR="00000000" w:rsidRDefault="00000000">
      <w:pPr>
        <w:rPr>
          <w:rFonts w:hint="eastAsia"/>
        </w:rPr>
      </w:pPr>
      <w:r>
        <w:rPr>
          <w:rFonts w:hint="eastAsia"/>
        </w:rPr>
        <w:tab/>
        <w:t xml:space="preserve">815.  </w:t>
      </w:r>
      <w:r>
        <w:rPr>
          <w:rFonts w:hint="eastAsia"/>
        </w:rPr>
        <w:t>委员会认为缔约国针对《维也纳宣言和行动纲领》</w:t>
      </w:r>
      <w:r>
        <w:rPr>
          <w:rFonts w:hint="eastAsia"/>
        </w:rPr>
        <w:t xml:space="preserve"> </w:t>
      </w:r>
      <w:r>
        <w:rPr>
          <w:rFonts w:hint="eastAsia"/>
          <w:vertAlign w:val="superscript"/>
        </w:rPr>
        <w:t>10</w:t>
      </w:r>
      <w:r>
        <w:rPr>
          <w:rFonts w:hint="eastAsia"/>
        </w:rPr>
        <w:t xml:space="preserve"> </w:t>
      </w:r>
      <w:r>
        <w:rPr>
          <w:rFonts w:hint="eastAsia"/>
        </w:rPr>
        <w:t>采取的各项措施未能满足该文件所规定的全面的国家人权行动计划的要求。</w:t>
      </w:r>
    </w:p>
    <w:p w:rsidR="00000000" w:rsidRDefault="00000000">
      <w:pPr>
        <w:rPr>
          <w:rFonts w:hint="eastAsia"/>
        </w:rPr>
      </w:pPr>
      <w:r>
        <w:rPr>
          <w:rFonts w:hint="eastAsia"/>
        </w:rPr>
        <w:tab/>
        <w:t xml:space="preserve">816.  </w:t>
      </w:r>
      <w:r>
        <w:rPr>
          <w:rFonts w:hint="eastAsia"/>
        </w:rPr>
        <w:t>委员会关切地注意到阿拉伯语是缔约国的唯一官方语言，阿马齐格人继续被剥夺在官方场合使用本民族语言的权利。委员会进一步注意到，阿尔及利亚政府于</w:t>
      </w:r>
      <w:r>
        <w:rPr>
          <w:rFonts w:hint="eastAsia"/>
        </w:rPr>
        <w:t>2001</w:t>
      </w:r>
      <w:r>
        <w:rPr>
          <w:rFonts w:hint="eastAsia"/>
        </w:rPr>
        <w:t>年</w:t>
      </w:r>
      <w:r>
        <w:rPr>
          <w:rFonts w:hint="eastAsia"/>
        </w:rPr>
        <w:t>10</w:t>
      </w:r>
      <w:r>
        <w:rPr>
          <w:rFonts w:hint="eastAsia"/>
        </w:rPr>
        <w:t>月</w:t>
      </w:r>
      <w:r>
        <w:rPr>
          <w:rFonts w:hint="eastAsia"/>
        </w:rPr>
        <w:t>3</w:t>
      </w:r>
      <w:r>
        <w:rPr>
          <w:rFonts w:hint="eastAsia"/>
        </w:rPr>
        <w:t>日宣布，将对《宪法》作出修正，将阿马齐格语作为国家语言之一。</w:t>
      </w:r>
    </w:p>
    <w:p w:rsidR="00000000" w:rsidRDefault="00000000">
      <w:pPr>
        <w:rPr>
          <w:rFonts w:hint="eastAsia"/>
        </w:rPr>
      </w:pPr>
      <w:r>
        <w:rPr>
          <w:rFonts w:hint="eastAsia"/>
        </w:rPr>
        <w:tab/>
        <w:t xml:space="preserve">817.  </w:t>
      </w:r>
      <w:r>
        <w:rPr>
          <w:rFonts w:hint="eastAsia"/>
        </w:rPr>
        <w:t>委员会深为关切的是阿尔及利亚社会在政治、社会和经济生活领域对妇女存在着顽固的歧视，根据缔约国的《家庭法》妇女的地位低下，委员会在对阿尔及利亚初次报告的结论性意见</w:t>
      </w:r>
      <w:r>
        <w:rPr>
          <w:rFonts w:hint="eastAsia"/>
        </w:rPr>
        <w:t xml:space="preserve"> </w:t>
      </w:r>
      <w:r>
        <w:rPr>
          <w:rStyle w:val="FootnoteReference"/>
        </w:rPr>
        <w:footnoteReference w:id="24"/>
      </w:r>
      <w:r>
        <w:rPr>
          <w:rFonts w:hint="eastAsia"/>
        </w:rPr>
        <w:t xml:space="preserve"> </w:t>
      </w:r>
      <w:r>
        <w:rPr>
          <w:rFonts w:hint="eastAsia"/>
        </w:rPr>
        <w:t>中已经指出了这一点。在这方面，委员会对于缔约国的宪法规定与国家立法和做法之间存在着巨大的差距表示严重的关切，尤其是在《家庭法》中存在若干歧视性规定，其中包括一夫多妻规定，丈夫单方面抛弃妻子，结婚须有监护人的同意，妻子有服从丈夫的义务，遗产继承方面受到性别歧视以及如离婚后丈夫拥有保留离婚前共同住所的绝对权利。</w:t>
      </w:r>
    </w:p>
    <w:p w:rsidR="00000000" w:rsidRDefault="00000000">
      <w:pPr>
        <w:rPr>
          <w:rFonts w:hint="eastAsia"/>
        </w:rPr>
      </w:pPr>
      <w:r>
        <w:rPr>
          <w:rFonts w:hint="eastAsia"/>
        </w:rPr>
        <w:tab/>
        <w:t xml:space="preserve">818.  </w:t>
      </w:r>
      <w:r>
        <w:rPr>
          <w:rFonts w:hint="eastAsia"/>
        </w:rPr>
        <w:t>委员会对缔约国高达</w:t>
      </w:r>
      <w:r>
        <w:rPr>
          <w:rFonts w:hint="eastAsia"/>
        </w:rPr>
        <w:t>29%</w:t>
      </w:r>
      <w:r>
        <w:rPr>
          <w:rFonts w:hint="eastAsia"/>
        </w:rPr>
        <w:t>的失业率深表关切。</w:t>
      </w:r>
    </w:p>
    <w:p w:rsidR="00000000" w:rsidRDefault="00000000">
      <w:pPr>
        <w:rPr>
          <w:rFonts w:hint="eastAsia"/>
        </w:rPr>
      </w:pPr>
      <w:r>
        <w:rPr>
          <w:rFonts w:hint="eastAsia"/>
        </w:rPr>
        <w:tab/>
        <w:t xml:space="preserve">819.  </w:t>
      </w:r>
      <w:r>
        <w:rPr>
          <w:rFonts w:hint="eastAsia"/>
        </w:rPr>
        <w:t>委员会关切地注意到若要在已获承认的阿尔及利亚工人总工会以外再成立新的独立的工会须得到劳工和社会保护部的批准。</w:t>
      </w:r>
    </w:p>
    <w:p w:rsidR="00000000" w:rsidRDefault="00000000">
      <w:pPr>
        <w:rPr>
          <w:rFonts w:hint="eastAsia"/>
        </w:rPr>
      </w:pPr>
      <w:r>
        <w:rPr>
          <w:rFonts w:hint="eastAsia"/>
        </w:rPr>
        <w:tab/>
        <w:t xml:space="preserve">820.  </w:t>
      </w:r>
      <w:r>
        <w:rPr>
          <w:rFonts w:hint="eastAsia"/>
        </w:rPr>
        <w:t>委员会关切地注意到家庭暴力的情况，其中妇女是主要受害者，而且政府无论是从预防还是从惩处的角度来看均未对这一问题给予充分的关注。</w:t>
      </w:r>
    </w:p>
    <w:p w:rsidR="00000000" w:rsidRDefault="00000000">
      <w:pPr>
        <w:rPr>
          <w:rFonts w:hint="eastAsia"/>
        </w:rPr>
      </w:pPr>
      <w:r>
        <w:rPr>
          <w:rFonts w:hint="eastAsia"/>
        </w:rPr>
        <w:tab/>
        <w:t xml:space="preserve">821.  </w:t>
      </w:r>
      <w:r>
        <w:rPr>
          <w:rFonts w:hint="eastAsia"/>
        </w:rPr>
        <w:t>委员会对严重的贫困问题以及生活水平下降和与贫困有关的疾病的增加表示深切地关注。委员会对未采取充分措施解决这一问题感到极为关切。</w:t>
      </w:r>
    </w:p>
    <w:p w:rsidR="00000000" w:rsidRDefault="00000000">
      <w:pPr>
        <w:rPr>
          <w:rFonts w:hint="eastAsia"/>
        </w:rPr>
      </w:pPr>
      <w:r>
        <w:rPr>
          <w:rFonts w:hint="eastAsia"/>
        </w:rPr>
        <w:tab/>
        <w:t xml:space="preserve">822.  </w:t>
      </w:r>
      <w:r>
        <w:rPr>
          <w:rFonts w:hint="eastAsia"/>
        </w:rPr>
        <w:t>委员会对阿尔及利亚人口所面临的严重的住房短缺深感关切。</w:t>
      </w:r>
    </w:p>
    <w:p w:rsidR="00000000" w:rsidRDefault="00000000">
      <w:pPr>
        <w:rPr>
          <w:rFonts w:hint="eastAsia"/>
        </w:rPr>
      </w:pPr>
      <w:r>
        <w:rPr>
          <w:rFonts w:hint="eastAsia"/>
        </w:rPr>
        <w:tab/>
        <w:t xml:space="preserve">823.  </w:t>
      </w:r>
      <w:r>
        <w:rPr>
          <w:rFonts w:hint="eastAsia"/>
        </w:rPr>
        <w:t>委员会关切地注意到国家在医疗保健系统方面的开支不断下降以及得到代表团证实的取消对药品补贴的计划。委员会感到遗憾的是未能充分了解到缔约国为确保人口享用医疗服务而采取的措施。</w:t>
      </w:r>
    </w:p>
    <w:p w:rsidR="00000000" w:rsidRDefault="00000000">
      <w:pPr>
        <w:rPr>
          <w:rFonts w:hint="eastAsia"/>
        </w:rPr>
      </w:pPr>
      <w:r>
        <w:rPr>
          <w:rFonts w:hint="eastAsia"/>
        </w:rPr>
        <w:tab/>
        <w:t xml:space="preserve">824.  </w:t>
      </w:r>
      <w:r>
        <w:rPr>
          <w:rFonts w:hint="eastAsia"/>
        </w:rPr>
        <w:t>委员会对缔约国减少母婴死亡率的方案不尽有效表示关注。</w:t>
      </w:r>
    </w:p>
    <w:p w:rsidR="00000000" w:rsidRDefault="00000000">
      <w:pPr>
        <w:rPr>
          <w:rFonts w:hint="eastAsia"/>
        </w:rPr>
      </w:pPr>
      <w:r>
        <w:rPr>
          <w:rFonts w:hint="eastAsia"/>
        </w:rPr>
        <w:tab/>
        <w:t xml:space="preserve">825.  </w:t>
      </w:r>
      <w:r>
        <w:rPr>
          <w:rFonts w:hint="eastAsia"/>
        </w:rPr>
        <w:t>关于教育，委员会对高辍学率深表关注，这一点在代表团同委员会的对话中已给予了承认。</w:t>
      </w:r>
    </w:p>
    <w:p w:rsidR="00000000" w:rsidRDefault="00000000">
      <w:pPr>
        <w:rPr>
          <w:rFonts w:hint="eastAsia"/>
        </w:rPr>
      </w:pPr>
      <w:r>
        <w:rPr>
          <w:rFonts w:hint="eastAsia"/>
        </w:rPr>
        <w:tab/>
        <w:t xml:space="preserve">826.  </w:t>
      </w:r>
      <w:r>
        <w:rPr>
          <w:rFonts w:hint="eastAsia"/>
        </w:rPr>
        <w:t>委员会关切地注意到《</w:t>
      </w:r>
      <w:r>
        <w:rPr>
          <w:rFonts w:hint="eastAsia"/>
        </w:rPr>
        <w:t>2001</w:t>
      </w:r>
      <w:r>
        <w:rPr>
          <w:rFonts w:hint="eastAsia"/>
        </w:rPr>
        <w:t>年人的发展报告》中的数据显示，在</w:t>
      </w:r>
      <w:r>
        <w:rPr>
          <w:rFonts w:hint="eastAsia"/>
        </w:rPr>
        <w:t>1990</w:t>
      </w:r>
      <w:r>
        <w:rPr>
          <w:rFonts w:hint="eastAsia"/>
        </w:rPr>
        <w:t>年代公共卫生和教育开支相对于军事开支所占国民生产总值和国内生产总值的比例，均大幅度下降，而军事开支占国内总产值的百分比则翻了一番。</w:t>
      </w:r>
    </w:p>
    <w:p w:rsidR="00000000" w:rsidRDefault="00000000">
      <w:pPr>
        <w:spacing w:after="320"/>
        <w:rPr>
          <w:rFonts w:hint="eastAsia"/>
        </w:rPr>
      </w:pPr>
      <w:r>
        <w:rPr>
          <w:rFonts w:hint="eastAsia"/>
        </w:rPr>
        <w:tab/>
        <w:t xml:space="preserve">827.  </w:t>
      </w:r>
      <w:r>
        <w:rPr>
          <w:rFonts w:hint="eastAsia"/>
        </w:rPr>
        <w:t>委员会对缔约国未能针对响应委员会</w:t>
      </w:r>
      <w:r>
        <w:rPr>
          <w:rFonts w:hint="eastAsia"/>
        </w:rPr>
        <w:t>1995</w:t>
      </w:r>
      <w:r>
        <w:rPr>
          <w:rFonts w:hint="eastAsia"/>
        </w:rPr>
        <w:t>年就其初次报告</w:t>
      </w:r>
      <w:r>
        <w:rPr>
          <w:rFonts w:hint="eastAsia"/>
        </w:rPr>
        <w:t xml:space="preserve"> </w:t>
      </w:r>
      <w:r>
        <w:rPr>
          <w:rStyle w:val="FootnoteReference"/>
        </w:rPr>
        <w:footnoteReference w:id="25"/>
      </w:r>
      <w:r>
        <w:rPr>
          <w:rFonts w:hint="eastAsia"/>
        </w:rPr>
        <w:t xml:space="preserve"> </w:t>
      </w:r>
      <w:r>
        <w:rPr>
          <w:rFonts w:hint="eastAsia"/>
        </w:rPr>
        <w:t>通过的提议和建议所采取的措施提供充分的情况表示遗憾。曾在</w:t>
      </w:r>
      <w:r>
        <w:rPr>
          <w:rFonts w:hint="eastAsia"/>
        </w:rPr>
        <w:t>1995</w:t>
      </w:r>
      <w:r>
        <w:rPr>
          <w:rFonts w:hint="eastAsia"/>
        </w:rPr>
        <w:t>年结论性意见中提到的许多问题依然是本结论性意见所关切的主题。</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828.  </w:t>
      </w:r>
      <w:r>
        <w:rPr>
          <w:rFonts w:hint="eastAsia"/>
        </w:rPr>
        <w:t>委员会敦促缔约国作为一项优先任务采取一切必要步骤充分保障其管辖范围内的所有人的安全，以便履行《公约》义务并确保人人享有《公约》保障的各项权利。</w:t>
      </w:r>
    </w:p>
    <w:p w:rsidR="00000000" w:rsidRDefault="00000000">
      <w:pPr>
        <w:rPr>
          <w:rFonts w:hint="eastAsia"/>
        </w:rPr>
      </w:pPr>
      <w:r>
        <w:rPr>
          <w:rFonts w:hint="eastAsia"/>
        </w:rPr>
        <w:tab/>
        <w:t xml:space="preserve">829.  </w:t>
      </w:r>
      <w:r>
        <w:rPr>
          <w:rFonts w:hint="eastAsia"/>
        </w:rPr>
        <w:t>委员会欢迎在下一次定期报告中提供关于全国促进和保护人权咨询委员会的情况，其中包括该委员会的结构、职权、权力和运作方式。</w:t>
      </w:r>
    </w:p>
    <w:p w:rsidR="00000000" w:rsidRDefault="00000000">
      <w:pPr>
        <w:rPr>
          <w:rFonts w:hint="eastAsia"/>
        </w:rPr>
      </w:pPr>
      <w:r>
        <w:rPr>
          <w:rFonts w:hint="eastAsia"/>
        </w:rPr>
        <w:tab/>
        <w:t xml:space="preserve">830.  </w:t>
      </w:r>
      <w:r>
        <w:rPr>
          <w:rFonts w:hint="eastAsia"/>
        </w:rPr>
        <w:t>根据《维也纳宣言和行动纲领》第</w:t>
      </w:r>
      <w:r>
        <w:rPr>
          <w:rFonts w:hint="eastAsia"/>
        </w:rPr>
        <w:t>71</w:t>
      </w:r>
      <w:r>
        <w:rPr>
          <w:rFonts w:hint="eastAsia"/>
        </w:rPr>
        <w:t>段，委员会建议缔约国通过一种公开协商程序就履行其国际人权义务，其中包括《公约》，拟订一项综合性全国人权行动计划。在这方面鼓励缔约国寻求联合国人权事务高级专员办事处的技术援助。委员会请缔约国在其第三次定期报告中提供关于拟订全国人权行动计划以及其执行方面所取得进展的情况。</w:t>
      </w:r>
    </w:p>
    <w:p w:rsidR="00000000" w:rsidRDefault="00000000">
      <w:pPr>
        <w:rPr>
          <w:rFonts w:hint="eastAsia"/>
        </w:rPr>
      </w:pPr>
      <w:r>
        <w:rPr>
          <w:rFonts w:hint="eastAsia"/>
        </w:rPr>
        <w:tab/>
        <w:t xml:space="preserve">831.  </w:t>
      </w:r>
      <w:r>
        <w:rPr>
          <w:rFonts w:hint="eastAsia"/>
        </w:rPr>
        <w:t>委员会鼓励缔约国保护阿马齐格人的语言和文化，并按照政府于</w:t>
      </w:r>
      <w:r>
        <w:rPr>
          <w:rFonts w:hint="eastAsia"/>
        </w:rPr>
        <w:t>2001</w:t>
      </w:r>
      <w:r>
        <w:rPr>
          <w:rFonts w:hint="eastAsia"/>
        </w:rPr>
        <w:t>年</w:t>
      </w:r>
      <w:r>
        <w:rPr>
          <w:rFonts w:hint="eastAsia"/>
        </w:rPr>
        <w:t>10</w:t>
      </w:r>
      <w:r>
        <w:rPr>
          <w:rFonts w:hint="eastAsia"/>
        </w:rPr>
        <w:t>月</w:t>
      </w:r>
      <w:r>
        <w:rPr>
          <w:rFonts w:hint="eastAsia"/>
        </w:rPr>
        <w:t>3</w:t>
      </w:r>
      <w:r>
        <w:rPr>
          <w:rFonts w:hint="eastAsia"/>
        </w:rPr>
        <w:t>日作出的宣布，采取适当步骤落实计划，赋予阿马齐格语以民族语言的宪法地位。委员会还建议缔约国采取措施承认阿马齐格语作为一种官方语言。</w:t>
      </w:r>
    </w:p>
    <w:p w:rsidR="00000000" w:rsidRDefault="00000000">
      <w:pPr>
        <w:rPr>
          <w:rFonts w:hint="eastAsia"/>
        </w:rPr>
      </w:pPr>
      <w:r>
        <w:rPr>
          <w:rFonts w:hint="eastAsia"/>
        </w:rPr>
        <w:tab/>
        <w:t xml:space="preserve">832.  </w:t>
      </w:r>
      <w:r>
        <w:rPr>
          <w:rFonts w:hint="eastAsia"/>
        </w:rPr>
        <w:t>委员会敦促缔约国对《家庭法典》作出彻底改革，以便充分承认妇女的平等权利，对两性平等开展宣传教育并按照《公约》的规定将性别平等纳入其立法工作的主流。</w:t>
      </w:r>
    </w:p>
    <w:p w:rsidR="00000000" w:rsidRDefault="00000000">
      <w:pPr>
        <w:rPr>
          <w:rFonts w:hint="eastAsia"/>
        </w:rPr>
      </w:pPr>
      <w:r>
        <w:rPr>
          <w:rFonts w:hint="eastAsia"/>
        </w:rPr>
        <w:tab/>
        <w:t xml:space="preserve">833.  </w:t>
      </w:r>
      <w:r>
        <w:rPr>
          <w:rFonts w:hint="eastAsia"/>
        </w:rPr>
        <w:t>委员会建议缔约国撤消对《公约》第八条和第十三条的解释性声明。</w:t>
      </w:r>
    </w:p>
    <w:p w:rsidR="00000000" w:rsidRDefault="00000000">
      <w:pPr>
        <w:rPr>
          <w:rFonts w:hint="eastAsia"/>
        </w:rPr>
      </w:pPr>
      <w:r>
        <w:rPr>
          <w:rFonts w:hint="eastAsia"/>
        </w:rPr>
        <w:tab/>
        <w:t xml:space="preserve">834.  </w:t>
      </w:r>
      <w:r>
        <w:rPr>
          <w:rFonts w:hint="eastAsia"/>
        </w:rPr>
        <w:t>委员会敦促缔约国制定有效的战略解决严重的失业问题并通过和实施指导和培训方案，以便使年轻人和失业者能够就业。</w:t>
      </w:r>
    </w:p>
    <w:p w:rsidR="00000000" w:rsidRDefault="00000000">
      <w:pPr>
        <w:rPr>
          <w:rFonts w:hint="eastAsia"/>
        </w:rPr>
      </w:pPr>
      <w:r>
        <w:rPr>
          <w:rFonts w:hint="eastAsia"/>
        </w:rPr>
        <w:tab/>
        <w:t xml:space="preserve">835.  </w:t>
      </w:r>
      <w:r>
        <w:rPr>
          <w:rFonts w:hint="eastAsia"/>
        </w:rPr>
        <w:t>委员会敦促缔约国取消妨碍成立新的独立工会的各种障碍。</w:t>
      </w:r>
    </w:p>
    <w:p w:rsidR="00000000" w:rsidRDefault="00000000">
      <w:pPr>
        <w:rPr>
          <w:rFonts w:hint="eastAsia"/>
        </w:rPr>
      </w:pPr>
      <w:r>
        <w:rPr>
          <w:rFonts w:hint="eastAsia"/>
        </w:rPr>
        <w:tab/>
        <w:t xml:space="preserve">836.  </w:t>
      </w:r>
      <w:r>
        <w:rPr>
          <w:rFonts w:hint="eastAsia"/>
        </w:rPr>
        <w:t>委员会建议缔约国通过一项打击家庭暴力的全国战略，其中包括提高广大公众的认识，收集数据，颁布有关的立法并举办对警察和司法人员的培训班。</w:t>
      </w:r>
    </w:p>
    <w:p w:rsidR="00000000" w:rsidRDefault="00000000">
      <w:pPr>
        <w:rPr>
          <w:rFonts w:hint="eastAsia"/>
        </w:rPr>
      </w:pPr>
      <w:r>
        <w:rPr>
          <w:rFonts w:hint="eastAsia"/>
        </w:rPr>
        <w:tab/>
        <w:t xml:space="preserve">837.  </w:t>
      </w:r>
      <w:r>
        <w:rPr>
          <w:rFonts w:hint="eastAsia"/>
        </w:rPr>
        <w:t>委员会敦促缔约国将国民预算盈余的相当大的一部分用于缔约国与贫困作斗争的努力。委员会还敦促缔约国将人权，其中包括经济、社会和文化权利充分纳入一项全国减贫战略的拟订工作。在这方面，委员会提醒缔约国注意委员会于</w:t>
      </w:r>
      <w:r>
        <w:rPr>
          <w:rFonts w:hint="eastAsia"/>
        </w:rPr>
        <w:t>2001</w:t>
      </w:r>
      <w:r>
        <w:rPr>
          <w:rFonts w:hint="eastAsia"/>
        </w:rPr>
        <w:t>年</w:t>
      </w:r>
      <w:r>
        <w:rPr>
          <w:rFonts w:hint="eastAsia"/>
        </w:rPr>
        <w:t>5</w:t>
      </w:r>
      <w:r>
        <w:rPr>
          <w:rFonts w:hint="eastAsia"/>
        </w:rPr>
        <w:t>月</w:t>
      </w:r>
      <w:r>
        <w:rPr>
          <w:rFonts w:hint="eastAsia"/>
        </w:rPr>
        <w:t>4</w:t>
      </w:r>
      <w:r>
        <w:rPr>
          <w:rFonts w:hint="eastAsia"/>
        </w:rPr>
        <w:t>日通过的“贫困与《经济、社会、文化权利国际公约》”的声明</w:t>
      </w:r>
      <w:r>
        <w:rPr>
          <w:rFonts w:hint="eastAsia"/>
        </w:rPr>
        <w:t>(</w:t>
      </w:r>
      <w:r>
        <w:rPr>
          <w:rFonts w:hint="eastAsia"/>
        </w:rPr>
        <w:t>见下文附件七</w:t>
      </w:r>
      <w:r>
        <w:rPr>
          <w:rFonts w:hint="eastAsia"/>
        </w:rPr>
        <w:t>)</w:t>
      </w:r>
      <w:r>
        <w:rPr>
          <w:rFonts w:hint="eastAsia"/>
        </w:rPr>
        <w:t>。</w:t>
      </w:r>
    </w:p>
    <w:p w:rsidR="00000000" w:rsidRDefault="00000000">
      <w:pPr>
        <w:rPr>
          <w:rFonts w:hint="eastAsia"/>
        </w:rPr>
      </w:pPr>
      <w:r>
        <w:rPr>
          <w:rFonts w:hint="eastAsia"/>
        </w:rPr>
        <w:tab/>
        <w:t xml:space="preserve">838.  </w:t>
      </w:r>
      <w:r>
        <w:rPr>
          <w:rFonts w:hint="eastAsia"/>
        </w:rPr>
        <w:t>委员会敦促缔约国解决住房严重短缺的问题，其中包括通过一项战略和行动计划并建造更多的低造价住房。在这方面，委员会提请缔约国注意《公约》第十一条规定的义务并提及委员会关于适足住房权利</w:t>
      </w:r>
      <w:r>
        <w:rPr>
          <w:rFonts w:hint="eastAsia"/>
        </w:rPr>
        <w:t>(</w:t>
      </w:r>
      <w:r>
        <w:rPr>
          <w:rFonts w:hint="eastAsia"/>
        </w:rPr>
        <w:t>《公约》第十一条第</w:t>
      </w:r>
      <w:r>
        <w:rPr>
          <w:rFonts w:hint="eastAsia"/>
        </w:rPr>
        <w:t>(</w:t>
      </w:r>
      <w:r>
        <w:rPr>
          <w:rFonts w:hint="eastAsia"/>
        </w:rPr>
        <w:t>一</w:t>
      </w:r>
      <w:r>
        <w:rPr>
          <w:rFonts w:hint="eastAsia"/>
        </w:rPr>
        <w:t>)</w:t>
      </w:r>
      <w:r>
        <w:rPr>
          <w:rFonts w:hint="eastAsia"/>
        </w:rPr>
        <w:t>款</w:t>
      </w:r>
      <w:r>
        <w:rPr>
          <w:rFonts w:hint="eastAsia"/>
        </w:rPr>
        <w:t>)</w:t>
      </w:r>
      <w:r>
        <w:rPr>
          <w:rFonts w:hint="eastAsia"/>
        </w:rPr>
        <w:t>的第</w:t>
      </w:r>
      <w:r>
        <w:rPr>
          <w:rFonts w:hint="eastAsia"/>
        </w:rPr>
        <w:t>4</w:t>
      </w:r>
      <w:r>
        <w:rPr>
          <w:rFonts w:hint="eastAsia"/>
        </w:rPr>
        <w:t>号一般性意见</w:t>
      </w:r>
      <w:r>
        <w:rPr>
          <w:rFonts w:hint="eastAsia"/>
        </w:rPr>
        <w:t>(1991</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839.  </w:t>
      </w:r>
      <w:r>
        <w:rPr>
          <w:rFonts w:hint="eastAsia"/>
        </w:rPr>
        <w:t>委员会请缔约国在下一次定期报告中提供以下方面的情况：医疗卫生系统的私有化，执行取消对药品补贴计划之后药品的价格和缔约国为减少医疗方面的这些变化给弱势和边缘群体带来的负面影响而采取的措施。</w:t>
      </w:r>
    </w:p>
    <w:p w:rsidR="00000000" w:rsidRDefault="00000000">
      <w:pPr>
        <w:rPr>
          <w:rFonts w:hint="eastAsia"/>
        </w:rPr>
      </w:pPr>
      <w:r>
        <w:rPr>
          <w:rFonts w:hint="eastAsia"/>
        </w:rPr>
        <w:tab/>
        <w:t xml:space="preserve">840.  </w:t>
      </w:r>
      <w:r>
        <w:rPr>
          <w:rFonts w:hint="eastAsia"/>
        </w:rPr>
        <w:t>委员会敦促缔约国采取一切必要措施以便降低母婴死亡率，并确保男子和妇女，尤其是农村地区的男子和妇女能够享用各种形式的医疗保健服务，特别是生殖健康服务。</w:t>
      </w:r>
    </w:p>
    <w:p w:rsidR="00000000" w:rsidRDefault="00000000">
      <w:pPr>
        <w:rPr>
          <w:rFonts w:hint="eastAsia"/>
        </w:rPr>
      </w:pPr>
      <w:r>
        <w:rPr>
          <w:rFonts w:hint="eastAsia"/>
        </w:rPr>
        <w:tab/>
        <w:t xml:space="preserve">841.  </w:t>
      </w:r>
      <w:r>
        <w:rPr>
          <w:rFonts w:hint="eastAsia"/>
        </w:rPr>
        <w:t>委员会敦促缔约国对精神病患者的权利给予最大的关注。委员会请缔约国在第三次定期报告中充分报告缔约国针对精神病患者所通过的法律和措施，尤其是住院人数、所拥有的设施和保护患者的法律保障。</w:t>
      </w:r>
    </w:p>
    <w:p w:rsidR="00000000" w:rsidRDefault="00000000">
      <w:pPr>
        <w:rPr>
          <w:rFonts w:hint="eastAsia"/>
        </w:rPr>
      </w:pPr>
      <w:r>
        <w:rPr>
          <w:rFonts w:hint="eastAsia"/>
        </w:rPr>
        <w:tab/>
        <w:t xml:space="preserve">842.  </w:t>
      </w:r>
      <w:r>
        <w:rPr>
          <w:rFonts w:hint="eastAsia"/>
        </w:rPr>
        <w:t>委员会敦促缔约国确保其有关艾滋病病毒</w:t>
      </w:r>
      <w:r>
        <w:rPr>
          <w:rFonts w:hint="eastAsia"/>
        </w:rPr>
        <w:t>/</w:t>
      </w:r>
      <w:r>
        <w:rPr>
          <w:rFonts w:hint="eastAsia"/>
        </w:rPr>
        <w:t>艾滋病方面的法律、规章制度和做法不带歧视并符合《艾滋病病毒</w:t>
      </w:r>
      <w:r>
        <w:rPr>
          <w:rFonts w:hint="eastAsia"/>
        </w:rPr>
        <w:t>/</w:t>
      </w:r>
      <w:r>
        <w:rPr>
          <w:rFonts w:hint="eastAsia"/>
        </w:rPr>
        <w:t>艾滋病与人权国际指导原则》。</w:t>
      </w:r>
      <w:r>
        <w:rPr>
          <w:rFonts w:hint="eastAsia"/>
          <w:vertAlign w:val="superscript"/>
        </w:rPr>
        <w:t>21</w:t>
      </w:r>
    </w:p>
    <w:p w:rsidR="00000000" w:rsidRDefault="00000000">
      <w:pPr>
        <w:rPr>
          <w:rFonts w:hint="eastAsia"/>
        </w:rPr>
      </w:pPr>
      <w:r>
        <w:rPr>
          <w:rFonts w:hint="eastAsia"/>
        </w:rPr>
        <w:tab/>
        <w:t xml:space="preserve">843.  </w:t>
      </w:r>
      <w:r>
        <w:rPr>
          <w:rFonts w:hint="eastAsia"/>
        </w:rPr>
        <w:t>委员会建议缔约国增加对医疗保健和教育方面的开支并请缔约国在第三次定期报告中向委员会提供过去一个时期上述指标的比较统计数据。</w:t>
      </w:r>
    </w:p>
    <w:p w:rsidR="00000000" w:rsidRDefault="00000000">
      <w:pPr>
        <w:rPr>
          <w:rFonts w:hint="eastAsia"/>
        </w:rPr>
      </w:pPr>
      <w:r>
        <w:rPr>
          <w:rFonts w:hint="eastAsia"/>
        </w:rPr>
        <w:tab/>
        <w:t xml:space="preserve">844.  </w:t>
      </w:r>
      <w:r>
        <w:rPr>
          <w:rFonts w:hint="eastAsia"/>
        </w:rPr>
        <w:t>委员会敦促缔约国采取一切适当措施以便解决该国教育系统中存在的辍学率高的问题以及中学入学率较低的问题。</w:t>
      </w:r>
    </w:p>
    <w:p w:rsidR="00000000" w:rsidRDefault="00000000">
      <w:pPr>
        <w:rPr>
          <w:rFonts w:hint="eastAsia"/>
        </w:rPr>
      </w:pPr>
      <w:r>
        <w:rPr>
          <w:rFonts w:hint="eastAsia"/>
        </w:rPr>
        <w:tab/>
        <w:t xml:space="preserve">845.  </w:t>
      </w:r>
      <w:r>
        <w:rPr>
          <w:rFonts w:hint="eastAsia"/>
        </w:rPr>
        <w:t>委员会敦促缔约国象世界教育论坛</w:t>
      </w:r>
      <w:r>
        <w:rPr>
          <w:rFonts w:hint="eastAsia"/>
        </w:rPr>
        <w:t>2000</w:t>
      </w:r>
      <w:r>
        <w:rPr>
          <w:rFonts w:hint="eastAsia"/>
        </w:rPr>
        <w:t>年</w:t>
      </w:r>
      <w:r>
        <w:rPr>
          <w:rFonts w:hint="eastAsia"/>
        </w:rPr>
        <w:t>4</w:t>
      </w:r>
      <w:r>
        <w:rPr>
          <w:rFonts w:hint="eastAsia"/>
        </w:rPr>
        <w:t>月通过的《达卡行动框架》第</w:t>
      </w:r>
      <w:r>
        <w:rPr>
          <w:rFonts w:hint="eastAsia"/>
        </w:rPr>
        <w:t>16</w:t>
      </w:r>
      <w:r>
        <w:rPr>
          <w:rFonts w:hint="eastAsia"/>
        </w:rPr>
        <w:t>段所预见的那样，制定和通过一项普及教育的综合性国家计划。缔约国在拟定和执行计划时应当考虑到委员会关于初级教育行动计划</w:t>
      </w:r>
      <w:r>
        <w:rPr>
          <w:rFonts w:hint="eastAsia"/>
        </w:rPr>
        <w:t>(</w:t>
      </w:r>
      <w:r>
        <w:rPr>
          <w:rFonts w:hint="eastAsia"/>
        </w:rPr>
        <w:t>《公约》第十四条</w:t>
      </w:r>
      <w:r>
        <w:rPr>
          <w:rFonts w:hint="eastAsia"/>
        </w:rPr>
        <w:t>)</w:t>
      </w:r>
      <w:r>
        <w:rPr>
          <w:rFonts w:hint="eastAsia"/>
        </w:rPr>
        <w:t>的第</w:t>
      </w:r>
      <w:r>
        <w:rPr>
          <w:rFonts w:hint="eastAsia"/>
        </w:rPr>
        <w:t>11(1999</w:t>
      </w:r>
      <w:r>
        <w:rPr>
          <w:rFonts w:hint="eastAsia"/>
        </w:rPr>
        <w:t>年</w:t>
      </w:r>
      <w:r>
        <w:rPr>
          <w:rFonts w:hint="eastAsia"/>
        </w:rPr>
        <w:t>)</w:t>
      </w:r>
      <w:r>
        <w:rPr>
          <w:rFonts w:hint="eastAsia"/>
        </w:rPr>
        <w:t>和关于教育权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w:t>
      </w:r>
      <w:r>
        <w:rPr>
          <w:rFonts w:hint="eastAsia"/>
        </w:rPr>
        <w:t>(1999</w:t>
      </w:r>
      <w:r>
        <w:rPr>
          <w:rFonts w:hint="eastAsia"/>
        </w:rPr>
        <w:t>年</w:t>
      </w:r>
      <w:r>
        <w:rPr>
          <w:rFonts w:hint="eastAsia"/>
        </w:rPr>
        <w:t>)</w:t>
      </w:r>
      <w:r>
        <w:rPr>
          <w:rFonts w:hint="eastAsia"/>
        </w:rPr>
        <w:t>一般性意见并建立一套有效的计划监测系统。还鼓励缔约国在拟定和执行计划方面寻求教科文组织的技术咨询和帮助。</w:t>
      </w:r>
    </w:p>
    <w:p w:rsidR="00000000" w:rsidRDefault="00000000">
      <w:pPr>
        <w:rPr>
          <w:rFonts w:hint="eastAsia"/>
        </w:rPr>
      </w:pPr>
      <w:r>
        <w:rPr>
          <w:rFonts w:hint="eastAsia"/>
        </w:rPr>
        <w:tab/>
        <w:t xml:space="preserve">846.  </w:t>
      </w:r>
      <w:r>
        <w:rPr>
          <w:rFonts w:hint="eastAsia"/>
        </w:rPr>
        <w:t>委员会强烈建议缔约国在同国际金融机构，例如货币基金组织、世界银行和世贸组织开展谈判时切记其按《公约》所应履行的义务，以确保经济、社会、文化权利不会受到损害。</w:t>
      </w:r>
    </w:p>
    <w:p w:rsidR="00000000" w:rsidRDefault="00000000">
      <w:pPr>
        <w:rPr>
          <w:rFonts w:hint="eastAsia"/>
        </w:rPr>
      </w:pPr>
      <w:r>
        <w:rPr>
          <w:rFonts w:hint="eastAsia"/>
        </w:rPr>
        <w:tab/>
        <w:t xml:space="preserve">847.  </w:t>
      </w:r>
      <w:r>
        <w:rPr>
          <w:rFonts w:hint="eastAsia"/>
        </w:rPr>
        <w:t>委员会呼吁缔约国对法官和律师进行培训并向广大公众宣传《公约》。</w:t>
      </w:r>
    </w:p>
    <w:p w:rsidR="00000000" w:rsidRDefault="00000000">
      <w:pPr>
        <w:rPr>
          <w:rFonts w:hint="eastAsia"/>
        </w:rPr>
      </w:pPr>
      <w:r>
        <w:rPr>
          <w:rFonts w:hint="eastAsia"/>
        </w:rPr>
        <w:tab/>
        <w:t xml:space="preserve">848.  </w:t>
      </w:r>
      <w:r>
        <w:rPr>
          <w:rFonts w:hint="eastAsia"/>
        </w:rPr>
        <w:t>委员会请缔约国向社会各阶层人士，尤其是向国家官员和司法部门广泛宣传委员会的结论性意见，并在下一次定期报告中向委员会通报为落实这一意见而采取的所有步骤。委员会还鼓励缔约国邀请非政府组织参加第三次定期报告的编写工作。</w:t>
      </w:r>
    </w:p>
    <w:p w:rsidR="00000000" w:rsidRDefault="00000000">
      <w:pPr>
        <w:spacing w:after="320"/>
        <w:rPr>
          <w:rFonts w:hint="eastAsia"/>
        </w:rPr>
      </w:pPr>
      <w:r>
        <w:rPr>
          <w:rFonts w:hint="eastAsia"/>
        </w:rPr>
        <w:tab/>
        <w:t xml:space="preserve">849.  </w:t>
      </w:r>
      <w:r>
        <w:rPr>
          <w:rFonts w:hint="eastAsia"/>
        </w:rPr>
        <w:t>最后，委员会请缔约国于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日以前提交第三次定期报告，并在报告中详细提供它为执行本结论性意见中所载建议而采取的步骤方面的资料。</w:t>
      </w:r>
    </w:p>
    <w:p w:rsidR="00000000" w:rsidRDefault="00000000">
      <w:pPr>
        <w:pStyle w:val="Heading3"/>
        <w:rPr>
          <w:rFonts w:hint="eastAsia"/>
          <w:sz w:val="28"/>
        </w:rPr>
      </w:pPr>
      <w:r>
        <w:rPr>
          <w:rFonts w:hint="eastAsia"/>
          <w:sz w:val="28"/>
        </w:rPr>
        <w:t>法</w:t>
      </w:r>
      <w:r>
        <w:rPr>
          <w:rFonts w:hint="eastAsia"/>
          <w:sz w:val="28"/>
        </w:rPr>
        <w:t xml:space="preserve">  </w:t>
      </w:r>
      <w:r>
        <w:rPr>
          <w:rFonts w:hint="eastAsia"/>
          <w:sz w:val="28"/>
        </w:rPr>
        <w:t>国</w:t>
      </w:r>
    </w:p>
    <w:p w:rsidR="00000000" w:rsidRDefault="00000000">
      <w:pPr>
        <w:spacing w:after="320"/>
        <w:rPr>
          <w:rFonts w:hint="eastAsia"/>
        </w:rPr>
      </w:pPr>
      <w:r>
        <w:rPr>
          <w:rFonts w:hint="eastAsia"/>
        </w:rPr>
        <w:tab/>
        <w:t xml:space="preserve">850.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16</w:t>
      </w:r>
      <w:r>
        <w:rPr>
          <w:rFonts w:hint="eastAsia"/>
        </w:rPr>
        <w:t>日举行的第</w:t>
      </w:r>
      <w:r>
        <w:rPr>
          <w:rFonts w:hint="eastAsia"/>
        </w:rPr>
        <w:t>67</w:t>
      </w:r>
      <w:r>
        <w:rPr>
          <w:rFonts w:hint="eastAsia"/>
        </w:rPr>
        <w:t>和第</w:t>
      </w:r>
      <w:r>
        <w:rPr>
          <w:rFonts w:hint="eastAsia"/>
        </w:rPr>
        <w:t>68</w:t>
      </w:r>
      <w:r>
        <w:rPr>
          <w:rFonts w:hint="eastAsia"/>
        </w:rPr>
        <w:t>次会议上审议了法国关于《公约》执行情况的第二次定期报告</w:t>
      </w:r>
      <w:r>
        <w:rPr>
          <w:rFonts w:hint="eastAsia"/>
        </w:rPr>
        <w:t>(</w:t>
      </w:r>
      <w:r>
        <w:t>E/</w:t>
      </w:r>
      <w:r>
        <w:rPr>
          <w:rFonts w:hint="eastAsia"/>
        </w:rPr>
        <w:t>1990</w:t>
      </w:r>
      <w:r>
        <w:t>/</w:t>
      </w:r>
      <w:r>
        <w:rPr>
          <w:rFonts w:hint="eastAsia"/>
        </w:rPr>
        <w:t>6</w:t>
      </w:r>
      <w:r>
        <w:t>/Add.</w:t>
      </w:r>
      <w:r>
        <w:rPr>
          <w:rFonts w:hint="eastAsia"/>
        </w:rPr>
        <w:t>27)</w:t>
      </w:r>
      <w:r>
        <w:rPr>
          <w:rFonts w:hint="eastAsia"/>
        </w:rPr>
        <w:t>，并在</w:t>
      </w:r>
      <w:r>
        <w:rPr>
          <w:rFonts w:hint="eastAsia"/>
        </w:rPr>
        <w:t>2001</w:t>
      </w:r>
      <w:r>
        <w:rPr>
          <w:rFonts w:hint="eastAsia"/>
        </w:rPr>
        <w:t>年</w:t>
      </w:r>
      <w:r>
        <w:t>11</w:t>
      </w:r>
      <w:r>
        <w:rPr>
          <w:rFonts w:hint="eastAsia"/>
        </w:rPr>
        <w:t>月</w:t>
      </w:r>
      <w:r>
        <w:rPr>
          <w:rFonts w:hint="eastAsia"/>
        </w:rPr>
        <w:t>2</w:t>
      </w:r>
      <w:r>
        <w:t>3</w:t>
      </w:r>
      <w:r>
        <w:rPr>
          <w:rFonts w:hint="eastAsia"/>
        </w:rPr>
        <w:t>日举行的第</w:t>
      </w:r>
      <w:r>
        <w:t>77</w:t>
      </w:r>
      <w:r>
        <w:rPr>
          <w:rFonts w:hint="eastAsia"/>
        </w:rPr>
        <w:t>次会议上通过了下列结论性意见。</w:t>
      </w:r>
    </w:p>
    <w:p w:rsidR="00000000" w:rsidRDefault="00000000">
      <w:pPr>
        <w:pStyle w:val="Heading3"/>
        <w:rPr>
          <w:rFonts w:hint="eastAsia"/>
        </w:rPr>
      </w:pPr>
      <w:r>
        <w:rPr>
          <w:rFonts w:hint="eastAsia"/>
          <w:u w:val="none"/>
        </w:rPr>
        <w:t>A</w:t>
      </w:r>
      <w:r>
        <w:rPr>
          <w:u w:val="none"/>
        </w:rPr>
        <w:t xml:space="preserve">.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851.  </w:t>
      </w:r>
      <w:r>
        <w:rPr>
          <w:rFonts w:hint="eastAsia"/>
        </w:rPr>
        <w:t>委员会欢迎缔约国严格按委员会准则编写第二次定期报告。</w:t>
      </w:r>
    </w:p>
    <w:p w:rsidR="00000000" w:rsidRDefault="00000000">
      <w:pPr>
        <w:spacing w:after="320"/>
        <w:rPr>
          <w:rFonts w:hint="eastAsia"/>
        </w:rPr>
      </w:pPr>
      <w:r>
        <w:rPr>
          <w:rFonts w:hint="eastAsia"/>
        </w:rPr>
        <w:tab/>
        <w:t xml:space="preserve">852.  </w:t>
      </w:r>
      <w:r>
        <w:rPr>
          <w:rFonts w:hint="eastAsia"/>
        </w:rPr>
        <w:t>委员会赞赏地注意到报告质量好，缔约国作的书面和口头答复全面以及与代表团进行的建设性对话坦率。代表团成员中有在与《公约》条款有关的主题方面具备专门知识的政府官员。</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853.  </w:t>
      </w:r>
      <w:r>
        <w:rPr>
          <w:rFonts w:hint="eastAsia"/>
        </w:rPr>
        <w:t>委员会欢迎缔约国最近努力处理国内的社会排斥问题，这主要体现于通过了</w:t>
      </w:r>
      <w:r>
        <w:rPr>
          <w:rFonts w:hint="eastAsia"/>
        </w:rPr>
        <w:t>1998</w:t>
      </w:r>
      <w:r>
        <w:rPr>
          <w:rFonts w:hint="eastAsia"/>
        </w:rPr>
        <w:t>年</w:t>
      </w:r>
      <w:r>
        <w:rPr>
          <w:rFonts w:hint="eastAsia"/>
        </w:rPr>
        <w:t>7</w:t>
      </w:r>
      <w:r>
        <w:rPr>
          <w:rFonts w:hint="eastAsia"/>
        </w:rPr>
        <w:t>月</w:t>
      </w:r>
      <w:r>
        <w:rPr>
          <w:rFonts w:hint="eastAsia"/>
        </w:rPr>
        <w:t>29</w:t>
      </w:r>
      <w:r>
        <w:rPr>
          <w:rFonts w:hint="eastAsia"/>
        </w:rPr>
        <w:t>日第</w:t>
      </w:r>
      <w:r>
        <w:rPr>
          <w:rFonts w:hint="eastAsia"/>
        </w:rPr>
        <w:t>98-657</w:t>
      </w:r>
      <w:r>
        <w:rPr>
          <w:rFonts w:hint="eastAsia"/>
        </w:rPr>
        <w:t>号框架法律打击社会排斥现象，尤其以工作权、住房权和健康权为目标。</w:t>
      </w:r>
    </w:p>
    <w:p w:rsidR="00000000" w:rsidRDefault="00000000">
      <w:pPr>
        <w:rPr>
          <w:rFonts w:hint="eastAsia"/>
        </w:rPr>
      </w:pPr>
      <w:r>
        <w:rPr>
          <w:rFonts w:hint="eastAsia"/>
        </w:rPr>
        <w:tab/>
        <w:t xml:space="preserve">854.  </w:t>
      </w:r>
      <w:r>
        <w:rPr>
          <w:rFonts w:hint="eastAsia"/>
        </w:rPr>
        <w:t>委员会确认缔约国有两个全国人权机构：全国人权事务协商委员会和共和国调解员机构。</w:t>
      </w:r>
    </w:p>
    <w:p w:rsidR="00000000" w:rsidRDefault="00000000">
      <w:pPr>
        <w:rPr>
          <w:rFonts w:hint="eastAsia"/>
        </w:rPr>
      </w:pPr>
      <w:r>
        <w:rPr>
          <w:rFonts w:hint="eastAsia"/>
        </w:rPr>
        <w:tab/>
        <w:t xml:space="preserve">855.  </w:t>
      </w:r>
      <w:r>
        <w:rPr>
          <w:rFonts w:hint="eastAsia"/>
        </w:rPr>
        <w:t>委员会赞赏地注意到缔约国为解决失业问题所作的努力，如创造新的工作机会和制定改善进入劳工市场机会的方案，如为失业者制定个人化的行动项目方案和尤其以青年人为对象的就业途径方案。</w:t>
      </w:r>
    </w:p>
    <w:p w:rsidR="00000000" w:rsidRDefault="00000000">
      <w:pPr>
        <w:rPr>
          <w:rFonts w:hint="eastAsia"/>
        </w:rPr>
      </w:pPr>
      <w:r>
        <w:rPr>
          <w:rFonts w:hint="eastAsia"/>
        </w:rPr>
        <w:tab/>
        <w:t xml:space="preserve">856.  </w:t>
      </w:r>
      <w:r>
        <w:rPr>
          <w:rFonts w:hint="eastAsia"/>
        </w:rPr>
        <w:t>委员会欢迎法院最近对残割女性外阴犯罪分子判刑的裁决。</w:t>
      </w:r>
    </w:p>
    <w:p w:rsidR="00000000" w:rsidRDefault="00000000">
      <w:pPr>
        <w:rPr>
          <w:rFonts w:hint="eastAsia"/>
        </w:rPr>
      </w:pPr>
      <w:r>
        <w:rPr>
          <w:rFonts w:hint="eastAsia"/>
        </w:rPr>
        <w:tab/>
        <w:t xml:space="preserve">857.  </w:t>
      </w:r>
      <w:r>
        <w:rPr>
          <w:rFonts w:hint="eastAsia"/>
        </w:rPr>
        <w:t>委员会感兴趣地注意到缔约国治理家庭暴力严重问题的各种积极行动，包括</w:t>
      </w:r>
      <w:r>
        <w:rPr>
          <w:rFonts w:hint="eastAsia"/>
        </w:rPr>
        <w:t>2000</w:t>
      </w:r>
      <w:r>
        <w:rPr>
          <w:rFonts w:hint="eastAsia"/>
        </w:rPr>
        <w:t>年发起的全国行动计划。</w:t>
      </w:r>
    </w:p>
    <w:p w:rsidR="00000000" w:rsidRDefault="00000000">
      <w:pPr>
        <w:rPr>
          <w:rFonts w:hint="eastAsia"/>
        </w:rPr>
      </w:pPr>
      <w:r>
        <w:rPr>
          <w:rFonts w:hint="eastAsia"/>
        </w:rPr>
        <w:tab/>
        <w:t xml:space="preserve">858.  </w:t>
      </w:r>
      <w:r>
        <w:rPr>
          <w:rFonts w:hint="eastAsia"/>
        </w:rPr>
        <w:t>委员会还赞扬缔约国开展尤其在青年人中反对酗酒和吸烟的运动。</w:t>
      </w:r>
    </w:p>
    <w:p w:rsidR="00000000" w:rsidRDefault="00000000">
      <w:pPr>
        <w:rPr>
          <w:rFonts w:hint="eastAsia"/>
        </w:rPr>
      </w:pPr>
      <w:r>
        <w:rPr>
          <w:rFonts w:hint="eastAsia"/>
        </w:rPr>
        <w:tab/>
        <w:t xml:space="preserve">859.  </w:t>
      </w:r>
      <w:r>
        <w:rPr>
          <w:rFonts w:hint="eastAsia"/>
        </w:rPr>
        <w:t>委员会欢迎缔约国采取措施，打击贩卖人口、儿童色情和对妇女和儿童进行性剥削的行径。</w:t>
      </w:r>
    </w:p>
    <w:p w:rsidR="00000000" w:rsidRDefault="00000000">
      <w:pPr>
        <w:spacing w:after="320"/>
        <w:rPr>
          <w:rFonts w:hint="eastAsia"/>
        </w:rPr>
      </w:pPr>
      <w:r>
        <w:rPr>
          <w:rFonts w:hint="eastAsia"/>
        </w:rPr>
        <w:tab/>
        <w:t xml:space="preserve">860.  </w:t>
      </w:r>
      <w:r>
        <w:rPr>
          <w:rFonts w:hint="eastAsia"/>
        </w:rPr>
        <w:t>委员会赞赏地注意到缔约国在健康权方面取得的进展，尤其是通过</w:t>
      </w:r>
      <w:r>
        <w:rPr>
          <w:rFonts w:hint="eastAsia"/>
        </w:rPr>
        <w:t>1999</w:t>
      </w:r>
      <w:r>
        <w:rPr>
          <w:rFonts w:hint="eastAsia"/>
        </w:rPr>
        <w:t>年</w:t>
      </w:r>
      <w:r>
        <w:rPr>
          <w:rFonts w:hint="eastAsia"/>
        </w:rPr>
        <w:t>7</w:t>
      </w:r>
      <w:r>
        <w:rPr>
          <w:rFonts w:hint="eastAsia"/>
        </w:rPr>
        <w:t>月</w:t>
      </w:r>
      <w:r>
        <w:rPr>
          <w:rFonts w:hint="eastAsia"/>
        </w:rPr>
        <w:t>27</w:t>
      </w:r>
      <w:r>
        <w:rPr>
          <w:rFonts w:hint="eastAsia"/>
        </w:rPr>
        <w:t>日第</w:t>
      </w:r>
      <w:r>
        <w:rPr>
          <w:rFonts w:hint="eastAsia"/>
        </w:rPr>
        <w:t>99-641</w:t>
      </w:r>
      <w:r>
        <w:rPr>
          <w:rFonts w:hint="eastAsia"/>
        </w:rPr>
        <w:t>号法普及健康保险，将保险推广到生活在国家领土内的每个人并给予低收入者</w:t>
      </w:r>
      <w:r>
        <w:rPr>
          <w:rFonts w:hint="eastAsia"/>
        </w:rPr>
        <w:t>100%</w:t>
      </w:r>
      <w:r>
        <w:rPr>
          <w:rFonts w:hint="eastAsia"/>
        </w:rPr>
        <w:t>的保险。</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spacing w:after="320"/>
        <w:rPr>
          <w:rFonts w:hint="eastAsia"/>
        </w:rPr>
      </w:pPr>
      <w:r>
        <w:rPr>
          <w:rFonts w:hint="eastAsia"/>
        </w:rPr>
        <w:tab/>
        <w:t xml:space="preserve">861.  </w:t>
      </w:r>
      <w:r>
        <w:rPr>
          <w:rFonts w:hint="eastAsia"/>
        </w:rPr>
        <w:t>委员会注意到在缔约国领土内不存在妨碍《公约》有效执行的因素和困难。</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862.  </w:t>
      </w:r>
      <w:r>
        <w:rPr>
          <w:rFonts w:hint="eastAsia"/>
        </w:rPr>
        <w:t>委员会要表示关注的是，尽管宪法条文</w:t>
      </w:r>
      <w:r>
        <w:rPr>
          <w:rFonts w:hint="eastAsia"/>
        </w:rPr>
        <w:t>(</w:t>
      </w:r>
      <w:r>
        <w:rPr>
          <w:rFonts w:hint="eastAsia"/>
        </w:rPr>
        <w:t>第</w:t>
      </w:r>
      <w:r>
        <w:rPr>
          <w:rFonts w:hint="eastAsia"/>
        </w:rPr>
        <w:t>55</w:t>
      </w:r>
      <w:r>
        <w:rPr>
          <w:rFonts w:hint="eastAsia"/>
        </w:rPr>
        <w:t>条</w:t>
      </w:r>
      <w:r>
        <w:rPr>
          <w:rFonts w:hint="eastAsia"/>
        </w:rPr>
        <w:t>)</w:t>
      </w:r>
      <w:r>
        <w:rPr>
          <w:rFonts w:hint="eastAsia"/>
        </w:rPr>
        <w:t>规定国际法优先于国内法，尽管缔约国奉行单一原则，将国际法纳入国内法律制度，但有些法院</w:t>
      </w:r>
      <w:r>
        <w:rPr>
          <w:rFonts w:hint="eastAsia"/>
        </w:rPr>
        <w:t>(</w:t>
      </w:r>
      <w:r>
        <w:rPr>
          <w:rFonts w:hint="eastAsia"/>
        </w:rPr>
        <w:t>如行政法院</w:t>
      </w:r>
      <w:r>
        <w:rPr>
          <w:rFonts w:hint="eastAsia"/>
        </w:rPr>
        <w:t>)</w:t>
      </w:r>
      <w:r>
        <w:rPr>
          <w:rFonts w:hint="eastAsia"/>
        </w:rPr>
        <w:t>则认为《公约》及其条文不可直接适用，结果参照《公约》及其条文的法院裁决十分罕见。该国代表团关于一些经济、社会和文化权利不属法院管辖之列的声明也令委员会关注。</w:t>
      </w:r>
    </w:p>
    <w:p w:rsidR="00000000" w:rsidRDefault="00000000">
      <w:pPr>
        <w:rPr>
          <w:rFonts w:hint="eastAsia"/>
        </w:rPr>
      </w:pPr>
      <w:r>
        <w:rPr>
          <w:rFonts w:hint="eastAsia"/>
        </w:rPr>
        <w:tab/>
        <w:t xml:space="preserve">863.  </w:t>
      </w:r>
      <w:r>
        <w:rPr>
          <w:rFonts w:hint="eastAsia"/>
        </w:rPr>
        <w:t>委员会关注的是，随着缔约国对官方发展援助的改革，自</w:t>
      </w:r>
      <w:r>
        <w:rPr>
          <w:rFonts w:hint="eastAsia"/>
        </w:rPr>
        <w:t>1980</w:t>
      </w:r>
      <w:r>
        <w:rPr>
          <w:rFonts w:hint="eastAsia"/>
        </w:rPr>
        <w:t>年代以来官方发展援助占国内生产总值的百分比一直在下降。</w:t>
      </w:r>
    </w:p>
    <w:p w:rsidR="00000000" w:rsidRDefault="00000000">
      <w:pPr>
        <w:rPr>
          <w:rFonts w:hint="eastAsia"/>
        </w:rPr>
      </w:pPr>
      <w:r>
        <w:rPr>
          <w:rFonts w:hint="eastAsia"/>
        </w:rPr>
        <w:tab/>
        <w:t xml:space="preserve">864.  </w:t>
      </w:r>
      <w:r>
        <w:rPr>
          <w:rFonts w:hint="eastAsia"/>
        </w:rPr>
        <w:t>委员会对少数群体在法国不受承认表示关注。虽然法国传统强调国家统一、所有法国公民平等；虽然缔约国承诺尊重和保护人人权利平等原则，但委员会认为，所有人的平等权利在缔约国受到保护和他们在法律面前平等并不意味着少数群体在缔约国无生存权或不受保护。委员会强调，法律面前平等并非始终足以确保该国某些少数群体公平享受人权，特别是经济、社会和文化权利。</w:t>
      </w:r>
    </w:p>
    <w:p w:rsidR="00000000" w:rsidRDefault="00000000">
      <w:pPr>
        <w:rPr>
          <w:rFonts w:hint="eastAsia"/>
        </w:rPr>
      </w:pPr>
      <w:r>
        <w:rPr>
          <w:rFonts w:hint="eastAsia"/>
        </w:rPr>
        <w:tab/>
        <w:t xml:space="preserve">865.  </w:t>
      </w:r>
      <w:r>
        <w:rPr>
          <w:rFonts w:hint="eastAsia"/>
        </w:rPr>
        <w:t>委员会关注的是，缔约国民法尚未改变女子最低婚姻年龄</w:t>
      </w:r>
      <w:r>
        <w:rPr>
          <w:rFonts w:hint="eastAsia"/>
        </w:rPr>
        <w:t>(15</w:t>
      </w:r>
      <w:r>
        <w:rPr>
          <w:rFonts w:hint="eastAsia"/>
        </w:rPr>
        <w:t>岁</w:t>
      </w:r>
      <w:r>
        <w:rPr>
          <w:rFonts w:hint="eastAsia"/>
        </w:rPr>
        <w:t>)</w:t>
      </w:r>
      <w:r>
        <w:rPr>
          <w:rFonts w:hint="eastAsia"/>
        </w:rPr>
        <w:t>，以便与男子最低婚姻年龄相一致</w:t>
      </w:r>
      <w:r>
        <w:rPr>
          <w:rFonts w:hint="eastAsia"/>
        </w:rPr>
        <w:t>(18</w:t>
      </w:r>
      <w:r>
        <w:rPr>
          <w:rFonts w:hint="eastAsia"/>
        </w:rPr>
        <w:t>岁</w:t>
      </w:r>
      <w:r>
        <w:rPr>
          <w:rFonts w:hint="eastAsia"/>
        </w:rPr>
        <w:t>)</w:t>
      </w:r>
      <w:r>
        <w:rPr>
          <w:rFonts w:hint="eastAsia"/>
        </w:rPr>
        <w:t>。尤其令委员会关注的是，该国代表团称这一差别对结婚率无实际影响，因为事实表明两性结婚平均年龄不断提高。</w:t>
      </w:r>
    </w:p>
    <w:p w:rsidR="00000000" w:rsidRDefault="00000000">
      <w:pPr>
        <w:rPr>
          <w:rFonts w:hint="eastAsia"/>
        </w:rPr>
      </w:pPr>
      <w:r>
        <w:rPr>
          <w:rFonts w:hint="eastAsia"/>
        </w:rPr>
        <w:tab/>
        <w:t xml:space="preserve">866.  </w:t>
      </w:r>
      <w:r>
        <w:rPr>
          <w:rFonts w:hint="eastAsia"/>
        </w:rPr>
        <w:t>委员会关注的是，即使在经济条件有利时期，因例如非自愿非全时就业和完全失业的危险，工作日益无保障。据说这促成工作年龄人口中自杀率上升。</w:t>
      </w:r>
    </w:p>
    <w:p w:rsidR="00000000" w:rsidRDefault="00000000">
      <w:pPr>
        <w:rPr>
          <w:rFonts w:hint="eastAsia"/>
        </w:rPr>
      </w:pPr>
      <w:r>
        <w:rPr>
          <w:rFonts w:hint="eastAsia"/>
        </w:rPr>
        <w:tab/>
        <w:t xml:space="preserve">867.  </w:t>
      </w:r>
      <w:r>
        <w:rPr>
          <w:rFonts w:hint="eastAsia"/>
        </w:rPr>
        <w:t>令委员会关注的是，对工会参加诸如集体谈判的某些进程提出的“代表性”标准有可能将较小和较新的工会排斥在外，而有利于较大和羽翼更为丰满的工会，从而有可能破坏所有工会按照《公约》第</w:t>
      </w:r>
      <w:r>
        <w:rPr>
          <w:rFonts w:hint="eastAsia"/>
        </w:rPr>
        <w:t>8</w:t>
      </w:r>
      <w:r>
        <w:rPr>
          <w:rFonts w:hint="eastAsia"/>
        </w:rPr>
        <w:t>条</w:t>
      </w:r>
      <w:r>
        <w:rPr>
          <w:rFonts w:hint="eastAsia"/>
        </w:rPr>
        <w:t>(</w:t>
      </w:r>
      <w:r>
        <w:rPr>
          <w:rFonts w:hint="eastAsia"/>
        </w:rPr>
        <w:t>丙</w:t>
      </w:r>
      <w:r>
        <w:rPr>
          <w:rFonts w:hint="eastAsia"/>
        </w:rPr>
        <w:t>)</w:t>
      </w:r>
      <w:r>
        <w:rPr>
          <w:rFonts w:hint="eastAsia"/>
        </w:rPr>
        <w:t>项自由运作的权利。</w:t>
      </w:r>
    </w:p>
    <w:p w:rsidR="00000000" w:rsidRDefault="00000000">
      <w:pPr>
        <w:rPr>
          <w:rFonts w:hint="eastAsia"/>
        </w:rPr>
      </w:pPr>
      <w:r>
        <w:rPr>
          <w:rFonts w:hint="eastAsia"/>
        </w:rPr>
        <w:tab/>
        <w:t xml:space="preserve">868.  </w:t>
      </w:r>
      <w:r>
        <w:rPr>
          <w:rFonts w:hint="eastAsia"/>
        </w:rPr>
        <w:t>委员会遗憾地注意到，缔约国既未批准国际劳工组织《关于社会政策</w:t>
      </w:r>
      <w:r>
        <w:rPr>
          <w:rFonts w:hint="eastAsia"/>
        </w:rPr>
        <w:t>(</w:t>
      </w:r>
      <w:r>
        <w:rPr>
          <w:rFonts w:hint="eastAsia"/>
        </w:rPr>
        <w:t>基本宗旨和标准</w:t>
      </w:r>
      <w:r>
        <w:rPr>
          <w:rFonts w:hint="eastAsia"/>
        </w:rPr>
        <w:t>)</w:t>
      </w:r>
      <w:r>
        <w:rPr>
          <w:rFonts w:hint="eastAsia"/>
        </w:rPr>
        <w:t>的第</w:t>
      </w:r>
      <w:r>
        <w:rPr>
          <w:rFonts w:hint="eastAsia"/>
        </w:rPr>
        <w:t>117</w:t>
      </w:r>
      <w:r>
        <w:rPr>
          <w:rFonts w:hint="eastAsia"/>
        </w:rPr>
        <w:t>号公约》</w:t>
      </w:r>
      <w:r>
        <w:rPr>
          <w:rFonts w:hint="eastAsia"/>
        </w:rPr>
        <w:t>(1962</w:t>
      </w:r>
      <w:r>
        <w:rPr>
          <w:rFonts w:hint="eastAsia"/>
        </w:rPr>
        <w:t>年</w:t>
      </w:r>
      <w:r>
        <w:rPr>
          <w:rFonts w:hint="eastAsia"/>
        </w:rPr>
        <w:t>)</w:t>
      </w:r>
      <w:r>
        <w:rPr>
          <w:rFonts w:hint="eastAsia"/>
        </w:rPr>
        <w:t>也没有批准劳工组织《关于防止重大工业事故的第</w:t>
      </w:r>
      <w:r>
        <w:rPr>
          <w:rFonts w:hint="eastAsia"/>
        </w:rPr>
        <w:t>174</w:t>
      </w:r>
      <w:r>
        <w:rPr>
          <w:rFonts w:hint="eastAsia"/>
        </w:rPr>
        <w:t>号公约》</w:t>
      </w:r>
      <w:r>
        <w:rPr>
          <w:rFonts w:hint="eastAsia"/>
        </w:rPr>
        <w:t>(1993</w:t>
      </w:r>
      <w:r>
        <w:rPr>
          <w:rFonts w:hint="eastAsia"/>
        </w:rPr>
        <w:t>年</w:t>
      </w:r>
      <w:r>
        <w:rPr>
          <w:rFonts w:hint="eastAsia"/>
        </w:rPr>
        <w:t>)</w:t>
      </w:r>
      <w:r>
        <w:rPr>
          <w:rFonts w:hint="eastAsia"/>
        </w:rPr>
        <w:t>。</w:t>
      </w:r>
    </w:p>
    <w:p w:rsidR="00000000" w:rsidRDefault="00000000">
      <w:pPr>
        <w:spacing w:after="320"/>
        <w:rPr>
          <w:rFonts w:hint="eastAsia"/>
        </w:rPr>
      </w:pPr>
      <w:r>
        <w:rPr>
          <w:rFonts w:hint="eastAsia"/>
        </w:rPr>
        <w:tab/>
        <w:t xml:space="preserve">869.  </w:t>
      </w:r>
      <w:r>
        <w:rPr>
          <w:rFonts w:hint="eastAsia"/>
        </w:rPr>
        <w:t>委员会关注缔约国特别是城市地区的无家可归问题及程度。委员会还关注政府旨在减少和防止无家可归现象的政策不适当的问题。</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870.  </w:t>
      </w:r>
      <w:r>
        <w:rPr>
          <w:rFonts w:hint="eastAsia"/>
        </w:rPr>
        <w:t>委员会请缔约国在第三次定期报告中提供下列资料：执行打击社会排斥现象的框架法律的结果；打击家庭暴力的全国行动计划的结果；及反对酗酒和吸烟运动的结果。</w:t>
      </w:r>
    </w:p>
    <w:p w:rsidR="00000000" w:rsidRDefault="00000000">
      <w:pPr>
        <w:rPr>
          <w:rFonts w:hint="eastAsia"/>
        </w:rPr>
      </w:pPr>
      <w:r>
        <w:rPr>
          <w:rFonts w:hint="eastAsia"/>
        </w:rPr>
        <w:tab/>
        <w:t xml:space="preserve">871.  </w:t>
      </w:r>
      <w:r>
        <w:rPr>
          <w:rFonts w:hint="eastAsia"/>
        </w:rPr>
        <w:t>委员会强烈鼓励缔约国对贩卖人口行径治罪。</w:t>
      </w:r>
    </w:p>
    <w:p w:rsidR="00000000" w:rsidRDefault="00000000">
      <w:pPr>
        <w:rPr>
          <w:rFonts w:hint="eastAsia"/>
        </w:rPr>
      </w:pPr>
      <w:r>
        <w:rPr>
          <w:rFonts w:hint="eastAsia"/>
        </w:rPr>
        <w:tab/>
        <w:t xml:space="preserve">872.  </w:t>
      </w:r>
      <w:r>
        <w:rPr>
          <w:rFonts w:hint="eastAsia"/>
        </w:rPr>
        <w:t>委员会建议缔约国向司法人员、检察官和负责落实《公约》及其权利的官员提供适当培训，确保法院一贯执行这些权利。</w:t>
      </w:r>
    </w:p>
    <w:p w:rsidR="00000000" w:rsidRDefault="00000000">
      <w:pPr>
        <w:rPr>
          <w:rFonts w:hint="eastAsia"/>
        </w:rPr>
      </w:pPr>
      <w:r>
        <w:rPr>
          <w:rFonts w:hint="eastAsia"/>
        </w:rPr>
        <w:tab/>
        <w:t xml:space="preserve">873.  </w:t>
      </w:r>
      <w:r>
        <w:rPr>
          <w:rFonts w:hint="eastAsia"/>
        </w:rPr>
        <w:t>委员会建议缔约国增加官方发展援助，使其达到联合国规定的占国内生产总值的百分比接近</w:t>
      </w:r>
      <w:r>
        <w:rPr>
          <w:rFonts w:hint="eastAsia"/>
        </w:rPr>
        <w:t>0.7%</w:t>
      </w:r>
      <w:r>
        <w:rPr>
          <w:rFonts w:hint="eastAsia"/>
        </w:rPr>
        <w:t>的目标。</w:t>
      </w:r>
    </w:p>
    <w:p w:rsidR="00000000" w:rsidRDefault="00000000">
      <w:pPr>
        <w:rPr>
          <w:rFonts w:hint="eastAsia"/>
        </w:rPr>
      </w:pPr>
      <w:r>
        <w:rPr>
          <w:rFonts w:hint="eastAsia"/>
        </w:rPr>
        <w:tab/>
        <w:t xml:space="preserve">874.  </w:t>
      </w:r>
      <w:r>
        <w:rPr>
          <w:rFonts w:hint="eastAsia"/>
        </w:rPr>
        <w:t>委员会建议缔约国审查其对少数群体的立场，确保少数群体在缔约国享有生存权和受到保护的权利。委员会建议缔约国撤回对《公民权利和政治权利国际公约》第二十七条的保留，批准欧洲委员会成员国分别于</w:t>
      </w:r>
      <w:r>
        <w:rPr>
          <w:rFonts w:hint="eastAsia"/>
        </w:rPr>
        <w:t>1995</w:t>
      </w:r>
      <w:r>
        <w:rPr>
          <w:rFonts w:hint="eastAsia"/>
        </w:rPr>
        <w:t>年和</w:t>
      </w:r>
      <w:r>
        <w:rPr>
          <w:rFonts w:hint="eastAsia"/>
        </w:rPr>
        <w:t>1992</w:t>
      </w:r>
      <w:r>
        <w:rPr>
          <w:rFonts w:hint="eastAsia"/>
        </w:rPr>
        <w:t>年签署的《保护少数民族框架公约》以及《欧洲区域和少数民族语言宪章》。</w:t>
      </w:r>
    </w:p>
    <w:p w:rsidR="00000000" w:rsidRDefault="00000000">
      <w:pPr>
        <w:rPr>
          <w:rFonts w:hint="eastAsia"/>
        </w:rPr>
      </w:pPr>
      <w:r>
        <w:rPr>
          <w:rFonts w:hint="eastAsia"/>
        </w:rPr>
        <w:tab/>
        <w:t xml:space="preserve">875.  </w:t>
      </w:r>
      <w:r>
        <w:rPr>
          <w:rFonts w:hint="eastAsia"/>
        </w:rPr>
        <w:t>委员会还建议缔约国加大力度，保护区域和少数民族文化和语言；采取措施促进有关这些语言的教育和用这些语言进行教育。</w:t>
      </w:r>
    </w:p>
    <w:p w:rsidR="00000000" w:rsidRDefault="00000000">
      <w:pPr>
        <w:rPr>
          <w:rFonts w:hint="eastAsia"/>
        </w:rPr>
      </w:pPr>
      <w:r>
        <w:rPr>
          <w:rFonts w:hint="eastAsia"/>
        </w:rPr>
        <w:tab/>
        <w:t xml:space="preserve">876.  </w:t>
      </w:r>
      <w:r>
        <w:rPr>
          <w:rFonts w:hint="eastAsia"/>
        </w:rPr>
        <w:t>委员会建议将女子结婚法定最低年龄提高到</w:t>
      </w:r>
      <w:r>
        <w:rPr>
          <w:rFonts w:hint="eastAsia"/>
        </w:rPr>
        <w:t>18</w:t>
      </w:r>
      <w:r>
        <w:rPr>
          <w:rFonts w:hint="eastAsia"/>
        </w:rPr>
        <w:t>岁。</w:t>
      </w:r>
    </w:p>
    <w:p w:rsidR="00000000" w:rsidRDefault="00000000">
      <w:pPr>
        <w:rPr>
          <w:rFonts w:hint="eastAsia"/>
        </w:rPr>
      </w:pPr>
      <w:r>
        <w:rPr>
          <w:rFonts w:hint="eastAsia"/>
        </w:rPr>
        <w:tab/>
        <w:t xml:space="preserve">877.  </w:t>
      </w:r>
      <w:r>
        <w:rPr>
          <w:rFonts w:hint="eastAsia"/>
        </w:rPr>
        <w:t>委员会建议缔约国立即采取步骤，解决工作无保障问题以及与之有关的自杀严重问题。委员会请缔约国在第三次定期报告中提供有关劳工和团结部的项目的资料。该项目旨在优先处理如何减少工作年龄人口中自杀人数和向自杀受害者家庭提供援助的问题。</w:t>
      </w:r>
    </w:p>
    <w:p w:rsidR="00000000" w:rsidRDefault="00000000">
      <w:pPr>
        <w:rPr>
          <w:rFonts w:hint="eastAsia"/>
        </w:rPr>
      </w:pPr>
      <w:r>
        <w:rPr>
          <w:rFonts w:hint="eastAsia"/>
        </w:rPr>
        <w:tab/>
        <w:t xml:space="preserve">878.  </w:t>
      </w:r>
      <w:r>
        <w:rPr>
          <w:rFonts w:hint="eastAsia"/>
        </w:rPr>
        <w:t>委员会建议缔约国确保参加标准，特别是“代表性”的条件不妨碍工会无论大小根据《公约》第八条第一款</w:t>
      </w:r>
      <w:r>
        <w:rPr>
          <w:rFonts w:hint="eastAsia"/>
        </w:rPr>
        <w:t>(</w:t>
      </w:r>
      <w:r>
        <w:rPr>
          <w:rFonts w:hint="eastAsia"/>
        </w:rPr>
        <w:t>丙</w:t>
      </w:r>
      <w:r>
        <w:rPr>
          <w:rFonts w:hint="eastAsia"/>
        </w:rPr>
        <w:t>)</w:t>
      </w:r>
      <w:r>
        <w:rPr>
          <w:rFonts w:hint="eastAsia"/>
        </w:rPr>
        <w:t>项自由参加诸如集体谈判等进程的权利。</w:t>
      </w:r>
    </w:p>
    <w:p w:rsidR="00000000" w:rsidRDefault="00000000">
      <w:pPr>
        <w:rPr>
          <w:rFonts w:hint="eastAsia"/>
        </w:rPr>
      </w:pPr>
      <w:r>
        <w:rPr>
          <w:rFonts w:hint="eastAsia"/>
        </w:rPr>
        <w:tab/>
        <w:t xml:space="preserve">879.  </w:t>
      </w:r>
      <w:r>
        <w:rPr>
          <w:rFonts w:hint="eastAsia"/>
        </w:rPr>
        <w:t>委员会极力建议缔约国批准劳工组织《关于社会政策</w:t>
      </w:r>
      <w:r>
        <w:rPr>
          <w:rFonts w:hint="eastAsia"/>
        </w:rPr>
        <w:t>(</w:t>
      </w:r>
      <w:r>
        <w:rPr>
          <w:rFonts w:hint="eastAsia"/>
        </w:rPr>
        <w:t>基本宗旨和标准和</w:t>
      </w:r>
      <w:r>
        <w:rPr>
          <w:rFonts w:hint="eastAsia"/>
        </w:rPr>
        <w:t>)</w:t>
      </w:r>
      <w:r>
        <w:rPr>
          <w:rFonts w:hint="eastAsia"/>
        </w:rPr>
        <w:t>的第</w:t>
      </w:r>
      <w:r>
        <w:rPr>
          <w:rFonts w:hint="eastAsia"/>
        </w:rPr>
        <w:t>117</w:t>
      </w:r>
      <w:r>
        <w:rPr>
          <w:rFonts w:hint="eastAsia"/>
        </w:rPr>
        <w:t>号公约》</w:t>
      </w:r>
      <w:r>
        <w:rPr>
          <w:rFonts w:hint="eastAsia"/>
        </w:rPr>
        <w:t>(1962</w:t>
      </w:r>
      <w:r>
        <w:rPr>
          <w:rFonts w:hint="eastAsia"/>
        </w:rPr>
        <w:t>年</w:t>
      </w:r>
      <w:r>
        <w:rPr>
          <w:rFonts w:hint="eastAsia"/>
        </w:rPr>
        <w:t>)</w:t>
      </w:r>
      <w:r>
        <w:rPr>
          <w:rFonts w:hint="eastAsia"/>
        </w:rPr>
        <w:t>和《关于防止重大工业事故的第</w:t>
      </w:r>
      <w:r>
        <w:rPr>
          <w:rFonts w:hint="eastAsia"/>
        </w:rPr>
        <w:t>117</w:t>
      </w:r>
      <w:r>
        <w:rPr>
          <w:rFonts w:hint="eastAsia"/>
        </w:rPr>
        <w:t>号公约》</w:t>
      </w:r>
      <w:r>
        <w:rPr>
          <w:rFonts w:hint="eastAsia"/>
        </w:rPr>
        <w:t>(1993</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880.  </w:t>
      </w:r>
      <w:r>
        <w:rPr>
          <w:rFonts w:hint="eastAsia"/>
        </w:rPr>
        <w:t>委员会极力建议缔约国除了目前帮助无家可归者的运动外，尤其在冬季，特别重视提高对这种现象的认识</w:t>
      </w:r>
      <w:r>
        <w:t>；</w:t>
      </w:r>
      <w:r>
        <w:rPr>
          <w:rFonts w:hint="eastAsia"/>
        </w:rPr>
        <w:t>建议缔约国继续制定适当解决该问题的政策，不仅仅作为一个迫切事项。</w:t>
      </w:r>
    </w:p>
    <w:p w:rsidR="00000000" w:rsidRDefault="00000000">
      <w:pPr>
        <w:rPr>
          <w:rFonts w:hint="eastAsia"/>
        </w:rPr>
      </w:pPr>
      <w:r>
        <w:rPr>
          <w:rFonts w:hint="eastAsia"/>
        </w:rPr>
        <w:tab/>
        <w:t xml:space="preserve">881.  </w:t>
      </w:r>
      <w:r>
        <w:rPr>
          <w:rFonts w:hint="eastAsia"/>
        </w:rPr>
        <w:t>委员会鼓励缔约国作为国际金融机构特别是货币基金组织和世界银行的成员尽一切可能确保这些机构的政策和决定符合《公约》缔约国的义务，特别是载于第二条第一款、第二十二条和第二十三条有关国际援助和合作的义务。</w:t>
      </w:r>
    </w:p>
    <w:p w:rsidR="00000000" w:rsidRDefault="00000000">
      <w:pPr>
        <w:rPr>
          <w:rFonts w:hint="eastAsia"/>
        </w:rPr>
      </w:pPr>
      <w:r>
        <w:rPr>
          <w:rFonts w:hint="eastAsia"/>
        </w:rPr>
        <w:tab/>
        <w:t xml:space="preserve">882.  </w:t>
      </w:r>
      <w:r>
        <w:rPr>
          <w:rFonts w:hint="eastAsia"/>
        </w:rPr>
        <w:t>委员会请缔约国在社会各阶层，特别是在国家官员和司法部门广泛传播本结论性意见并在下次定期报告中向委员会通报为执行这些意见采取的所有措施。委员会还鼓励缔约国继续让非政府组织和民间团体的其他成员参与编写第三次定期报告。</w:t>
      </w:r>
    </w:p>
    <w:p w:rsidR="00000000" w:rsidRDefault="00000000">
      <w:pPr>
        <w:spacing w:after="320"/>
        <w:rPr>
          <w:rFonts w:hint="eastAsia"/>
        </w:rPr>
      </w:pPr>
      <w:r>
        <w:rPr>
          <w:rFonts w:hint="eastAsia"/>
        </w:rPr>
        <w:tab/>
        <w:t xml:space="preserve">883.  </w:t>
      </w:r>
      <w:r>
        <w:rPr>
          <w:rFonts w:hint="eastAsia"/>
        </w:rPr>
        <w:t>最后，委员会请缔约国于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日之前提交第三次定期报告并在该报告中载入详细资料，介绍它为执行本结论性意见所载建议采取的步骤。</w:t>
      </w:r>
    </w:p>
    <w:p w:rsidR="00000000" w:rsidRDefault="00000000">
      <w:pPr>
        <w:pStyle w:val="Heading3"/>
        <w:rPr>
          <w:rFonts w:hint="eastAsia"/>
          <w:sz w:val="28"/>
        </w:rPr>
      </w:pPr>
      <w:r>
        <w:rPr>
          <w:rFonts w:hint="eastAsia"/>
          <w:sz w:val="28"/>
        </w:rPr>
        <w:t>克罗地亚</w:t>
      </w:r>
    </w:p>
    <w:p w:rsidR="00000000" w:rsidRDefault="00000000">
      <w:pPr>
        <w:spacing w:after="320"/>
        <w:rPr>
          <w:rFonts w:hint="eastAsia"/>
        </w:rPr>
      </w:pPr>
      <w:r>
        <w:rPr>
          <w:rFonts w:hint="eastAsia"/>
        </w:rPr>
        <w:tab/>
        <w:t xml:space="preserve">884.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19</w:t>
      </w:r>
      <w:r>
        <w:rPr>
          <w:rFonts w:hint="eastAsia"/>
        </w:rPr>
        <w:t>日和</w:t>
      </w:r>
      <w:r>
        <w:rPr>
          <w:rFonts w:hint="eastAsia"/>
        </w:rPr>
        <w:t>20</w:t>
      </w:r>
      <w:r>
        <w:rPr>
          <w:rFonts w:hint="eastAsia"/>
        </w:rPr>
        <w:t>日举行的第</w:t>
      </w:r>
      <w:r>
        <w:rPr>
          <w:rFonts w:hint="eastAsia"/>
        </w:rPr>
        <w:t>69</w:t>
      </w:r>
      <w:r>
        <w:rPr>
          <w:rFonts w:hint="eastAsia"/>
        </w:rPr>
        <w:t>、至</w:t>
      </w:r>
      <w:r>
        <w:rPr>
          <w:rFonts w:hint="eastAsia"/>
        </w:rPr>
        <w:t>71</w:t>
      </w:r>
      <w:r>
        <w:rPr>
          <w:rFonts w:hint="eastAsia"/>
        </w:rPr>
        <w:t>次会议上审议了克罗地亚关于《公约》执行情况的初次报告</w:t>
      </w:r>
      <w:r>
        <w:rPr>
          <w:rFonts w:hint="eastAsia"/>
        </w:rPr>
        <w:t>(E/1990/5/A</w:t>
      </w:r>
      <w:r>
        <w:t>dd.46</w:t>
      </w:r>
      <w:r>
        <w:rPr>
          <w:rFonts w:hint="eastAsia"/>
        </w:rPr>
        <w:t>)</w:t>
      </w:r>
      <w:r>
        <w:rPr>
          <w:rFonts w:hint="eastAsia"/>
        </w:rPr>
        <w:t>，并在</w:t>
      </w:r>
      <w:r>
        <w:rPr>
          <w:rFonts w:hint="eastAsia"/>
        </w:rPr>
        <w:t>2001</w:t>
      </w:r>
      <w:r>
        <w:rPr>
          <w:rFonts w:hint="eastAsia"/>
        </w:rPr>
        <w:t>年</w:t>
      </w:r>
      <w:r>
        <w:rPr>
          <w:rFonts w:hint="eastAsia"/>
        </w:rPr>
        <w:t>11</w:t>
      </w:r>
      <w:r>
        <w:rPr>
          <w:rFonts w:hint="eastAsia"/>
        </w:rPr>
        <w:t>月</w:t>
      </w:r>
      <w:r>
        <w:rPr>
          <w:rFonts w:hint="eastAsia"/>
        </w:rPr>
        <w:t>28</w:t>
      </w:r>
      <w:r>
        <w:rPr>
          <w:rFonts w:hint="eastAsia"/>
        </w:rPr>
        <w:t>日举行的第</w:t>
      </w:r>
      <w:r>
        <w:rPr>
          <w:rFonts w:hint="eastAsia"/>
        </w:rPr>
        <w:t>83</w:t>
      </w:r>
      <w:r>
        <w:rPr>
          <w:rFonts w:hint="eastAsia"/>
        </w:rPr>
        <w:t>和</w:t>
      </w:r>
      <w:r>
        <w:rPr>
          <w:rFonts w:hint="eastAsia"/>
        </w:rPr>
        <w:t>84</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885.  </w:t>
      </w:r>
      <w:r>
        <w:rPr>
          <w:rFonts w:hint="eastAsia"/>
        </w:rPr>
        <w:t>委员会欢迎缔约国按照委员会准则编写初次报告。</w:t>
      </w:r>
    </w:p>
    <w:p w:rsidR="00000000" w:rsidRDefault="00000000">
      <w:pPr>
        <w:spacing w:after="320"/>
        <w:rPr>
          <w:rFonts w:hint="eastAsia"/>
        </w:rPr>
      </w:pPr>
      <w:r>
        <w:rPr>
          <w:rFonts w:hint="eastAsia"/>
        </w:rPr>
        <w:tab/>
        <w:t xml:space="preserve">886.  </w:t>
      </w:r>
      <w:r>
        <w:rPr>
          <w:rFonts w:hint="eastAsia"/>
        </w:rPr>
        <w:t>委员会赞赏地注意到缔约国高质量的书面和口头答复，赞赏地注意到与代表团进行的坦诚和建设性的对话，代表团中包括高级专家。委员会欢迎代表团愿提供进一步书面资料，答复对话中未能解答的问题。</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887.  </w:t>
      </w:r>
      <w:r>
        <w:rPr>
          <w:rFonts w:hint="eastAsia"/>
        </w:rPr>
        <w:t>委员会欢迎缔约国继承六项主要的国际人权条约，包括本《公约》及劳工组织各项基本人权公约。委员会满意地注意到，根据缔约国修订的宪法</w:t>
      </w:r>
      <w:r>
        <w:rPr>
          <w:rFonts w:hint="eastAsia"/>
        </w:rPr>
        <w:t>(2001</w:t>
      </w:r>
      <w:r>
        <w:rPr>
          <w:rFonts w:hint="eastAsia"/>
        </w:rPr>
        <w:t>年</w:t>
      </w:r>
      <w:r>
        <w:rPr>
          <w:rFonts w:hint="eastAsia"/>
        </w:rPr>
        <w:t>)</w:t>
      </w:r>
      <w:r>
        <w:rPr>
          <w:rFonts w:hint="eastAsia"/>
        </w:rPr>
        <w:t>第</w:t>
      </w:r>
      <w:r>
        <w:rPr>
          <w:rFonts w:hint="eastAsia"/>
        </w:rPr>
        <w:t>140</w:t>
      </w:r>
      <w:r>
        <w:rPr>
          <w:rFonts w:hint="eastAsia"/>
        </w:rPr>
        <w:t>条，该国为其缔约国的国际协定享有高于国内法的地位，可在国内法院直接适用。委员会对在有些案件中本《公约》已在法庭诉讼中得到援引表示欢迎。委员会还欢迎缔约国正在努力为法官提供适用的国际人权标准方面的培训。此外，委员会欢迎修订的宪法明确地列举了许多项经济、社会和文化权利。</w:t>
      </w:r>
    </w:p>
    <w:p w:rsidR="00000000" w:rsidRDefault="00000000">
      <w:pPr>
        <w:rPr>
          <w:rFonts w:hint="eastAsia"/>
        </w:rPr>
      </w:pPr>
      <w:r>
        <w:rPr>
          <w:rFonts w:hint="eastAsia"/>
        </w:rPr>
        <w:tab/>
        <w:t xml:space="preserve">888.  </w:t>
      </w:r>
      <w:r>
        <w:rPr>
          <w:rFonts w:hint="eastAsia"/>
        </w:rPr>
        <w:t>委员会满意地注意到，许多独立前的法律和独立后的过渡措施正在修订或由新的更加符合国际人权原则的法律所取代。颁布或修订的法律使得许多具体类型的对妇女的暴力行为成为检察官理所当然可以起诉的罪行，</w:t>
      </w:r>
      <w:r>
        <w:rPr>
          <w:rFonts w:hint="eastAsia"/>
        </w:rPr>
        <w:t>2001-2005</w:t>
      </w:r>
      <w:r>
        <w:rPr>
          <w:rFonts w:hint="eastAsia"/>
        </w:rPr>
        <w:t>年国家促进男女平等政策以及提议的对有关选举的法律的修订，其目标中都包含有促进妇女的政治参与。此外，委员会欢迎最近对第</w:t>
      </w:r>
      <w:r>
        <w:rPr>
          <w:rFonts w:hint="eastAsia"/>
        </w:rPr>
        <w:t>758/95</w:t>
      </w:r>
      <w:r>
        <w:rPr>
          <w:rFonts w:hint="eastAsia"/>
        </w:rPr>
        <w:t>号劳动法案原第</w:t>
      </w:r>
      <w:r>
        <w:rPr>
          <w:rFonts w:hint="eastAsia"/>
        </w:rPr>
        <w:t>210</w:t>
      </w:r>
      <w:r>
        <w:rPr>
          <w:rFonts w:hint="eastAsia"/>
        </w:rPr>
        <w:t>条的修订，根据该项修订，雇主</w:t>
      </w:r>
      <w:r>
        <w:rPr>
          <w:rFonts w:hint="eastAsia"/>
        </w:rPr>
        <w:t>30</w:t>
      </w:r>
      <w:r>
        <w:rPr>
          <w:rFonts w:hint="eastAsia"/>
        </w:rPr>
        <w:t>天内不发给雇员工资现在被确认为雇员举行罢工的正当理由。</w:t>
      </w:r>
    </w:p>
    <w:p w:rsidR="00000000" w:rsidRDefault="00000000">
      <w:pPr>
        <w:spacing w:after="320"/>
        <w:rPr>
          <w:rFonts w:hint="eastAsia"/>
        </w:rPr>
      </w:pPr>
      <w:r>
        <w:rPr>
          <w:rFonts w:hint="eastAsia"/>
        </w:rPr>
        <w:tab/>
        <w:t xml:space="preserve">889.  </w:t>
      </w:r>
      <w:r>
        <w:rPr>
          <w:rFonts w:hint="eastAsia"/>
        </w:rPr>
        <w:t>委员会注意到，缔约国在有关民主化、人权、重建和发展等一系列问题方面正受益于国际援助，这些问题影响到各项经济、社会和文化权利的享有。委员会注意到，捐赠国和各国际和区域组织正在提供相当规模的援助方案。委员会欢迎缔约国与联合国人权事务高级专员办事处之间的合作。</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890.  </w:t>
      </w:r>
      <w:r>
        <w:rPr>
          <w:rFonts w:hint="eastAsia"/>
        </w:rPr>
        <w:t>委员会承认，克罗地亚正处在过渡时期，正在从武装冲突中恢复，武装冲突在实施《公约》所规定的各项权利方面造成了许多复杂的社会－经济、政治和其他困难，包括社会福利制度崩溃，极高的失业率和该国有形基础设施普遍破坏。战争遗留的问题之一是在公共和私人领域肢体和语言暴力程度极高。这一暴力问题</w:t>
      </w:r>
      <w:r>
        <w:rPr>
          <w:rFonts w:hint="eastAsia"/>
          <w:spacing w:val="-50"/>
        </w:rPr>
        <w:t>―</w:t>
      </w:r>
      <w:r>
        <w:rPr>
          <w:rFonts w:hint="eastAsia"/>
        </w:rPr>
        <w:t>―包括针对妇女、工会会员和某些种族群体成员的暴力</w:t>
      </w:r>
      <w:r>
        <w:rPr>
          <w:rFonts w:hint="eastAsia"/>
          <w:spacing w:val="-50"/>
        </w:rPr>
        <w:t>―</w:t>
      </w:r>
      <w:r>
        <w:rPr>
          <w:rFonts w:hint="eastAsia"/>
        </w:rPr>
        <w:t>―因经济不景气而更加恶化。</w:t>
      </w:r>
    </w:p>
    <w:p w:rsidR="00000000" w:rsidRDefault="00000000">
      <w:pPr>
        <w:spacing w:after="320"/>
        <w:rPr>
          <w:rFonts w:hint="eastAsia"/>
        </w:rPr>
      </w:pPr>
      <w:r>
        <w:rPr>
          <w:rFonts w:hint="eastAsia"/>
        </w:rPr>
        <w:tab/>
        <w:t xml:space="preserve">891.  </w:t>
      </w:r>
      <w:r>
        <w:rPr>
          <w:rFonts w:hint="eastAsia"/>
        </w:rPr>
        <w:t>委员会注意到，大量国内外流离失所者使该缔约国的资源额外紧张。委员会还注意到，生活在该缔约国或正在设法回返该缔约国的老年人比例很高、从而在养老金制度、卫生保健制度和其他社会福利方案等方面对按比例来讲较小的参加经济活动人口提出了很高的产出要求。</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892.  </w:t>
      </w:r>
      <w:r>
        <w:rPr>
          <w:rFonts w:hint="eastAsia"/>
        </w:rPr>
        <w:t>委员会关切地注意到，有关促进种族和睦的措施看来不够充分，这些措施因持续采用歧视性法律、政策和做法而受到阻碍，有报告说，主管当局常常没有充分地处理个人的歧视行为和出于种族动机的暴力，委员会对此表示关注。</w:t>
      </w:r>
    </w:p>
    <w:p w:rsidR="00000000" w:rsidRDefault="00000000">
      <w:pPr>
        <w:rPr>
          <w:rFonts w:hint="eastAsia"/>
        </w:rPr>
      </w:pPr>
      <w:r>
        <w:rPr>
          <w:rFonts w:hint="eastAsia"/>
        </w:rPr>
        <w:tab/>
        <w:t xml:space="preserve">893.  </w:t>
      </w:r>
      <w:r>
        <w:rPr>
          <w:rFonts w:hint="eastAsia"/>
        </w:rPr>
        <w:t>委员会关切地注意到，许多流离失所的塞尔维亚人在努力收回其原有的家园时继续遇到法律和行政方面的困难。委员会还表示关注，尽管塞族人的遣返和重新安置进程有一些进展的迹象，但相对于其他流离失所的克罗地亚人而言，塞族人回返及其财产和房产占用索赔的解决结果和速度表明塞族人在回返方面仍然面临过多的障碍。委员会深感不安的是，这些障碍导致了对许多塞尔维亚人在《公约》第二条和第十一条之下权利的侵犯。</w:t>
      </w:r>
    </w:p>
    <w:p w:rsidR="00000000" w:rsidRDefault="00000000">
      <w:pPr>
        <w:rPr>
          <w:rFonts w:hint="eastAsia"/>
        </w:rPr>
      </w:pPr>
      <w:r>
        <w:rPr>
          <w:rFonts w:hint="eastAsia"/>
        </w:rPr>
        <w:tab/>
        <w:t xml:space="preserve">894.  </w:t>
      </w:r>
      <w:r>
        <w:rPr>
          <w:rFonts w:hint="eastAsia"/>
        </w:rPr>
        <w:t>根据克罗地亚国籍法</w:t>
      </w:r>
      <w:r>
        <w:rPr>
          <w:rFonts w:hint="eastAsia"/>
        </w:rPr>
        <w:t>(1991</w:t>
      </w:r>
      <w:r>
        <w:rPr>
          <w:rFonts w:hint="eastAsia"/>
        </w:rPr>
        <w:t>年</w:t>
      </w:r>
      <w:r>
        <w:rPr>
          <w:rFonts w:hint="eastAsia"/>
        </w:rPr>
        <w:t>)</w:t>
      </w:r>
      <w:r>
        <w:rPr>
          <w:rFonts w:hint="eastAsia"/>
        </w:rPr>
        <w:t>给予国籍的问题以战前在克罗地亚的居留和与克罗地亚的联系为基础，未按公正和客观的不歧视标准进行，因此严重偏向克罗地亚人，委员会对此表示特别关注。委员会关切地注意到，无法证明惯常住所对在战争期间离开并希望返回克罗地亚的某些少数群体的人获得克罗地亚国籍问题产生了不利的影响。</w:t>
      </w:r>
    </w:p>
    <w:p w:rsidR="00000000" w:rsidRDefault="00000000">
      <w:pPr>
        <w:rPr>
          <w:rFonts w:hint="eastAsia"/>
        </w:rPr>
      </w:pPr>
      <w:r>
        <w:rPr>
          <w:rFonts w:hint="eastAsia"/>
        </w:rPr>
        <w:tab/>
        <w:t xml:space="preserve">895.  </w:t>
      </w:r>
      <w:r>
        <w:rPr>
          <w:rFonts w:hint="eastAsia"/>
        </w:rPr>
        <w:t>委员会对该缔约国大规模失业的情况深表关注，由于这种情况，相当大部分的人口无法享有工作权，特别是在有大量回返者的地区。委员会还对在就业方面基于性别、年龄和民族血统的歧视的报告表示关注。</w:t>
      </w:r>
    </w:p>
    <w:p w:rsidR="00000000" w:rsidRDefault="00000000">
      <w:pPr>
        <w:rPr>
          <w:rFonts w:hint="eastAsia"/>
        </w:rPr>
      </w:pPr>
      <w:r>
        <w:rPr>
          <w:rFonts w:hint="eastAsia"/>
        </w:rPr>
        <w:tab/>
        <w:t xml:space="preserve">896.  </w:t>
      </w:r>
      <w:r>
        <w:rPr>
          <w:rFonts w:hint="eastAsia"/>
        </w:rPr>
        <w:t>委员会对妇女普遍受雇于低工资和低社会地位的职业，在公务员系统和公职部门中代表性不足表示关注。仍然没有从法律上禁止工作场所的性骚扰。改革后的刑法</w:t>
      </w:r>
      <w:r>
        <w:rPr>
          <w:rFonts w:hint="eastAsia"/>
        </w:rPr>
        <w:t>(1999</w:t>
      </w:r>
      <w:r>
        <w:rPr>
          <w:rFonts w:hint="eastAsia"/>
        </w:rPr>
        <w:t>年</w:t>
      </w:r>
      <w:r>
        <w:rPr>
          <w:rFonts w:hint="eastAsia"/>
        </w:rPr>
        <w:t>)</w:t>
      </w:r>
      <w:r>
        <w:rPr>
          <w:rFonts w:hint="eastAsia"/>
        </w:rPr>
        <w:t>列入了性暴力罪，新的家庭法</w:t>
      </w:r>
      <w:r>
        <w:rPr>
          <w:rFonts w:hint="eastAsia"/>
        </w:rPr>
        <w:t>(1999</w:t>
      </w:r>
      <w:r>
        <w:rPr>
          <w:rFonts w:hint="eastAsia"/>
        </w:rPr>
        <w:t>年</w:t>
      </w:r>
      <w:r>
        <w:rPr>
          <w:rFonts w:hint="eastAsia"/>
        </w:rPr>
        <w:t>)</w:t>
      </w:r>
      <w:r>
        <w:rPr>
          <w:rFonts w:hint="eastAsia"/>
        </w:rPr>
        <w:t>列入了婚姻内强奸和家庭暴力罪，这些都值得欢迎，但警方对这类犯罪行为不敏感，由于缺乏有效的程序处理这类犯罪行为，使得妇女在家中得不到什么实际保护免遭此类暴力的侵害。</w:t>
      </w:r>
    </w:p>
    <w:p w:rsidR="00000000" w:rsidRDefault="00000000">
      <w:pPr>
        <w:rPr>
          <w:rFonts w:hint="eastAsia"/>
        </w:rPr>
      </w:pPr>
      <w:r>
        <w:rPr>
          <w:rFonts w:hint="eastAsia"/>
        </w:rPr>
        <w:tab/>
        <w:t xml:space="preserve">897.  </w:t>
      </w:r>
      <w:r>
        <w:rPr>
          <w:rFonts w:hint="eastAsia"/>
        </w:rPr>
        <w:t>有报告说，克罗地亚是一个贩卖人口、特别是贩卖妇女的主要中转点，委员会对此表示关注。委员会对未收到有关人口贩运现象的性质、程度或原因的资料表示遗憾。</w:t>
      </w:r>
    </w:p>
    <w:p w:rsidR="00000000" w:rsidRDefault="00000000">
      <w:pPr>
        <w:rPr>
          <w:rFonts w:hint="eastAsia"/>
        </w:rPr>
      </w:pPr>
      <w:r>
        <w:rPr>
          <w:rFonts w:hint="eastAsia"/>
        </w:rPr>
        <w:tab/>
        <w:t xml:space="preserve">898.  </w:t>
      </w:r>
      <w:r>
        <w:rPr>
          <w:rFonts w:hint="eastAsia"/>
        </w:rPr>
        <w:t>委员会对法院案件大量积压表示震惊，在一个人口为</w:t>
      </w:r>
      <w:r>
        <w:rPr>
          <w:rFonts w:hint="eastAsia"/>
        </w:rPr>
        <w:t>480</w:t>
      </w:r>
      <w:r>
        <w:rPr>
          <w:rFonts w:hint="eastAsia"/>
        </w:rPr>
        <w:t>万的国家中，积压的案件估计有</w:t>
      </w:r>
      <w:r>
        <w:rPr>
          <w:rFonts w:hint="eastAsia"/>
        </w:rPr>
        <w:t>100</w:t>
      </w:r>
      <w:r>
        <w:rPr>
          <w:rFonts w:hint="eastAsia"/>
        </w:rPr>
        <w:t>万件，阻碍了申张正义。委员会还对许多有利于少数民族、特别是塞族的法院判决得不到主管执法机构的执行表示关注。欧洲人权法院最近裁决的关于</w:t>
      </w:r>
      <w:r>
        <w:rPr>
          <w:rFonts w:hint="eastAsia"/>
        </w:rPr>
        <w:t>R</w:t>
      </w:r>
      <w:r>
        <w:t>udan</w:t>
      </w:r>
      <w:r>
        <w:rPr>
          <w:rFonts w:hint="eastAsia"/>
        </w:rPr>
        <w:t>诉克罗地亚案第</w:t>
      </w:r>
      <w:r>
        <w:rPr>
          <w:rFonts w:hint="eastAsia"/>
        </w:rPr>
        <w:t>45943/99</w:t>
      </w:r>
      <w:r>
        <w:rPr>
          <w:rFonts w:hint="eastAsia"/>
        </w:rPr>
        <w:t>号请诉书特别形象地说明了许多塞族人在占用权方面面临的障碍及其在通过法院寻求补救方面遇到的困难。该案的事实表明了一个就单方面终止占用权提起上诉的塞族家庭面对的法律和行政方面的障碍。尽管欧洲人权法院以时效理由宣布该案不予受理，但委员会注意到，</w:t>
      </w:r>
      <w:r>
        <w:rPr>
          <w:rFonts w:hint="eastAsia"/>
        </w:rPr>
        <w:t>1992</w:t>
      </w:r>
      <w:r>
        <w:rPr>
          <w:rFonts w:hint="eastAsia"/>
        </w:rPr>
        <w:t>年就发生了该案中的具体事件，当时《公约》对克罗地亚有效，而这种情况今天仍在继续。</w:t>
      </w:r>
    </w:p>
    <w:p w:rsidR="00000000" w:rsidRDefault="00000000">
      <w:pPr>
        <w:rPr>
          <w:rFonts w:hint="eastAsia"/>
        </w:rPr>
      </w:pPr>
      <w:r>
        <w:rPr>
          <w:rFonts w:hint="eastAsia"/>
        </w:rPr>
        <w:tab/>
        <w:t xml:space="preserve">899.  </w:t>
      </w:r>
      <w:r>
        <w:rPr>
          <w:rFonts w:hint="eastAsia"/>
        </w:rPr>
        <w:t>委员会关切地注意到，有关成立工会的法律标准过于狭窄，不符合《公约》第八条。委员会还对成立工会所需的最低雇员人数太具限制性表示关注。</w:t>
      </w:r>
    </w:p>
    <w:p w:rsidR="00000000" w:rsidRDefault="00000000">
      <w:pPr>
        <w:rPr>
          <w:rFonts w:hint="eastAsia"/>
        </w:rPr>
      </w:pPr>
      <w:r>
        <w:rPr>
          <w:rFonts w:hint="eastAsia"/>
        </w:rPr>
        <w:tab/>
        <w:t xml:space="preserve">900.  </w:t>
      </w:r>
      <w:r>
        <w:rPr>
          <w:rFonts w:hint="eastAsia"/>
        </w:rPr>
        <w:t>委员会关切地注意到，缔约国没有能够用以查明处境最不利和边缘化群体的可靠数据。</w:t>
      </w:r>
    </w:p>
    <w:p w:rsidR="00000000" w:rsidRDefault="00000000">
      <w:pPr>
        <w:rPr>
          <w:rFonts w:hint="eastAsia"/>
        </w:rPr>
      </w:pPr>
      <w:r>
        <w:rPr>
          <w:rFonts w:hint="eastAsia"/>
        </w:rPr>
        <w:tab/>
        <w:t xml:space="preserve">901.  </w:t>
      </w:r>
      <w:r>
        <w:rPr>
          <w:rFonts w:hint="eastAsia"/>
        </w:rPr>
        <w:t>委员会对缔约国生活水平普遍下降表示关注，生活水平普遍下降的部分原因是经济不稳，失业率高，许多工人拿不到工资，克罗地亚人独立前支付的养老金没有恢复以及战争期间被毁的重要基础设施和定居点尚未得到重建。委员会对有些重建努力看来过分有利于某些种族群体表示关注。</w:t>
      </w:r>
    </w:p>
    <w:p w:rsidR="00000000" w:rsidRDefault="00000000">
      <w:pPr>
        <w:spacing w:after="320"/>
        <w:rPr>
          <w:rFonts w:hint="eastAsia"/>
        </w:rPr>
      </w:pPr>
      <w:r>
        <w:rPr>
          <w:rFonts w:hint="eastAsia"/>
        </w:rPr>
        <w:tab/>
        <w:t xml:space="preserve">902.  </w:t>
      </w:r>
      <w:r>
        <w:rPr>
          <w:rFonts w:hint="eastAsia"/>
        </w:rPr>
        <w:t>关于受教育权，委员会赞扬该缔约国根据《公约》第十四条几乎实现了大学教育和义务初等教育。但是，委员会对有报告说某些少数群体的子女，特别是罗姆人的子女、没有证件的外国人的子女可能无法入学表示关注。委员会对有报告说学校课程设置和教科书中含有贬低少数群体的内容表示关注。</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903.  </w:t>
      </w:r>
      <w:r>
        <w:rPr>
          <w:rFonts w:hint="eastAsia"/>
        </w:rPr>
        <w:t>委员会敦促缔约国全面审查《公约》第二条以及该国为其缔约国的其他各项国际人权条约规定意义上的所有形式的歧视现象，特别是《消除一切形式种族歧视国际公约》和《公民权利和政治权利国际公约》。委员会建议采取必要措施，包括立法改革，以便确保根据《经济、社会、文化权利公约》第二条在该国全境内不受歧视地享有所有少数群体的权利。</w:t>
      </w:r>
    </w:p>
    <w:p w:rsidR="00000000" w:rsidRDefault="00000000">
      <w:pPr>
        <w:rPr>
          <w:rFonts w:hint="eastAsia"/>
        </w:rPr>
      </w:pPr>
      <w:r>
        <w:rPr>
          <w:rFonts w:hint="eastAsia"/>
        </w:rPr>
        <w:tab/>
        <w:t xml:space="preserve">904.  </w:t>
      </w:r>
      <w:r>
        <w:rPr>
          <w:rFonts w:hint="eastAsia"/>
        </w:rPr>
        <w:t>委员会敦促缔约国采取有效措施，通过加快归还住房、安排充分的替代住所或在无法归还时给予赔偿</w:t>
      </w:r>
      <w:r>
        <w:rPr>
          <w:rFonts w:hint="eastAsia"/>
          <w:spacing w:val="-50"/>
        </w:rPr>
        <w:t>―</w:t>
      </w:r>
      <w:r>
        <w:rPr>
          <w:rFonts w:hint="eastAsia"/>
        </w:rPr>
        <w:t>―如委员会在《关于适足住房权</w:t>
      </w:r>
      <w:r>
        <w:rPr>
          <w:rFonts w:hint="eastAsia"/>
        </w:rPr>
        <w:t>(</w:t>
      </w:r>
      <w:r>
        <w:rPr>
          <w:rFonts w:hint="eastAsia"/>
        </w:rPr>
        <w:t>《公约》第十一条第一款</w:t>
      </w:r>
      <w:r>
        <w:rPr>
          <w:rFonts w:hint="eastAsia"/>
        </w:rPr>
        <w:t>)</w:t>
      </w:r>
      <w:r>
        <w:rPr>
          <w:rFonts w:hint="eastAsia"/>
        </w:rPr>
        <w:t>的第</w:t>
      </w:r>
      <w:r>
        <w:rPr>
          <w:rFonts w:hint="eastAsia"/>
        </w:rPr>
        <w:t>7</w:t>
      </w:r>
      <w:r>
        <w:rPr>
          <w:rFonts w:hint="eastAsia"/>
        </w:rPr>
        <w:t>号一般性意见</w:t>
      </w:r>
      <w:r>
        <w:rPr>
          <w:rFonts w:hint="eastAsia"/>
        </w:rPr>
        <w:t>(1997</w:t>
      </w:r>
      <w:r>
        <w:rPr>
          <w:rFonts w:hint="eastAsia"/>
        </w:rPr>
        <w:t>年</w:t>
      </w:r>
      <w:r>
        <w:rPr>
          <w:rFonts w:hint="eastAsia"/>
        </w:rPr>
        <w:t>)</w:t>
      </w:r>
      <w:r>
        <w:rPr>
          <w:rFonts w:hint="eastAsia"/>
        </w:rPr>
        <w:t>中所解释，使所有克罗地亚难民、特别是塞族人不受歧视地更快回返并重新融入克罗地亚社会。</w:t>
      </w:r>
    </w:p>
    <w:p w:rsidR="00000000" w:rsidRDefault="00000000">
      <w:pPr>
        <w:rPr>
          <w:rFonts w:hint="eastAsia"/>
        </w:rPr>
      </w:pPr>
      <w:r>
        <w:rPr>
          <w:rFonts w:hint="eastAsia"/>
        </w:rPr>
        <w:tab/>
        <w:t xml:space="preserve">905.  </w:t>
      </w:r>
      <w:r>
        <w:rPr>
          <w:rFonts w:hint="eastAsia"/>
        </w:rPr>
        <w:t>委员会敦促缔约国在给予希望获得国籍方面的人以国籍确立客观的标准，特别是那些在战争期间离开并希望回返克罗地亚的人，而不论其民族血统如何，并敦促相应修订克罗地亚国籍法。委员会进一步建议缔约国批准</w:t>
      </w:r>
      <w:r>
        <w:rPr>
          <w:rFonts w:hint="eastAsia"/>
        </w:rPr>
        <w:t>1961</w:t>
      </w:r>
      <w:r>
        <w:rPr>
          <w:rFonts w:hint="eastAsia"/>
        </w:rPr>
        <w:t>年《减少无国籍状态公约》。</w:t>
      </w:r>
    </w:p>
    <w:p w:rsidR="00000000" w:rsidRDefault="00000000">
      <w:pPr>
        <w:rPr>
          <w:rFonts w:hint="eastAsia"/>
        </w:rPr>
      </w:pPr>
      <w:r>
        <w:rPr>
          <w:rFonts w:hint="eastAsia"/>
        </w:rPr>
        <w:tab/>
        <w:t xml:space="preserve">906.  </w:t>
      </w:r>
      <w:r>
        <w:rPr>
          <w:rFonts w:hint="eastAsia"/>
        </w:rPr>
        <w:t>委员会敦促缔约国继续努力减少失业和促进创业精神。在这些努力中，缔约国应确保实施所有此类措施，包括未来雇员的培训和将求职者安排给可能的雇主等措施时均采取无歧视的方式。</w:t>
      </w:r>
    </w:p>
    <w:p w:rsidR="00000000" w:rsidRDefault="00000000">
      <w:pPr>
        <w:rPr>
          <w:rFonts w:hint="eastAsia"/>
        </w:rPr>
      </w:pPr>
      <w:r>
        <w:rPr>
          <w:rFonts w:hint="eastAsia"/>
        </w:rPr>
        <w:tab/>
        <w:t xml:space="preserve">907.  </w:t>
      </w:r>
      <w:r>
        <w:rPr>
          <w:rFonts w:hint="eastAsia"/>
        </w:rPr>
        <w:t>委员会强烈建议缔约国全面审查妇女在生活各个方面的状况，审查其作为家庭成员、作为劳动力大军中的一员和作为公务员的状况，以便评估妇女处境不利的状况，制定适当的法律和政策纠正其不平等的状况。</w:t>
      </w:r>
    </w:p>
    <w:p w:rsidR="00000000" w:rsidRDefault="00000000">
      <w:pPr>
        <w:rPr>
          <w:rFonts w:hint="eastAsia"/>
        </w:rPr>
      </w:pPr>
      <w:r>
        <w:rPr>
          <w:rFonts w:hint="eastAsia"/>
        </w:rPr>
        <w:tab/>
        <w:t xml:space="preserve">908.  </w:t>
      </w:r>
      <w:r>
        <w:rPr>
          <w:rFonts w:hint="eastAsia"/>
          <w:spacing w:val="0"/>
        </w:rPr>
        <w:t>委员会建议缔约国采取措施，将工作场所的性骚扰定为可以起诉的罪行</w:t>
      </w:r>
      <w:r>
        <w:rPr>
          <w:rFonts w:hint="eastAsia"/>
        </w:rPr>
        <w:t>。</w:t>
      </w:r>
    </w:p>
    <w:p w:rsidR="00000000" w:rsidRDefault="00000000">
      <w:pPr>
        <w:rPr>
          <w:rFonts w:hint="eastAsia"/>
        </w:rPr>
      </w:pPr>
      <w:r>
        <w:rPr>
          <w:rFonts w:hint="eastAsia"/>
        </w:rPr>
        <w:tab/>
        <w:t xml:space="preserve">909.  </w:t>
      </w:r>
      <w:r>
        <w:rPr>
          <w:rFonts w:hint="eastAsia"/>
        </w:rPr>
        <w:t>委员会建议，根据其可能对妇女产生的影响审查所有现行和未来的政策、法律和做法，采取适当措施确保避免妇女处于不利地位。</w:t>
      </w:r>
    </w:p>
    <w:p w:rsidR="00000000" w:rsidRDefault="00000000">
      <w:pPr>
        <w:rPr>
          <w:rFonts w:hint="eastAsia"/>
        </w:rPr>
      </w:pPr>
      <w:r>
        <w:rPr>
          <w:rFonts w:hint="eastAsia"/>
        </w:rPr>
        <w:tab/>
        <w:t xml:space="preserve">910.  </w:t>
      </w:r>
      <w:r>
        <w:rPr>
          <w:rFonts w:hint="eastAsia"/>
        </w:rPr>
        <w:t>委员会建议缔约国在其第二次定期报告中列入有关在其境内发生的人口贩卖行为的性质、程度和原因的详细资料。</w:t>
      </w:r>
    </w:p>
    <w:p w:rsidR="00000000" w:rsidRDefault="00000000">
      <w:pPr>
        <w:rPr>
          <w:rFonts w:hint="eastAsia"/>
        </w:rPr>
      </w:pPr>
      <w:r>
        <w:rPr>
          <w:rFonts w:hint="eastAsia"/>
        </w:rPr>
        <w:tab/>
        <w:t xml:space="preserve">911.  </w:t>
      </w:r>
      <w:r>
        <w:rPr>
          <w:rFonts w:hint="eastAsia"/>
        </w:rPr>
        <w:t>鉴于许多人在占用权、获得国籍和其他由于战争和独立之后而出现的其他问题方面受到影响，委员会认为，通过不歧视的法律并相应精减法律和行政程序可以大大减轻法院系统的负担。</w:t>
      </w:r>
    </w:p>
    <w:p w:rsidR="00000000" w:rsidRDefault="00000000">
      <w:pPr>
        <w:rPr>
          <w:rFonts w:hint="eastAsia"/>
        </w:rPr>
      </w:pPr>
      <w:r>
        <w:rPr>
          <w:rFonts w:hint="eastAsia"/>
        </w:rPr>
        <w:tab/>
        <w:t xml:space="preserve">912.  </w:t>
      </w:r>
      <w:r>
        <w:rPr>
          <w:rFonts w:hint="eastAsia"/>
        </w:rPr>
        <w:t>委员会建议缔约国作出安排，为在促进和保护人权方面直接发挥作用的所有专业人员，包括法官、律师、警察和军人提供广泛的人权培训。有关《公约》的教育应为此种培训的一部分。</w:t>
      </w:r>
    </w:p>
    <w:p w:rsidR="00000000" w:rsidRDefault="00000000">
      <w:pPr>
        <w:rPr>
          <w:rFonts w:hint="eastAsia"/>
        </w:rPr>
      </w:pPr>
      <w:r>
        <w:rPr>
          <w:rFonts w:hint="eastAsia"/>
        </w:rPr>
        <w:tab/>
        <w:t xml:space="preserve">913.  </w:t>
      </w:r>
      <w:r>
        <w:rPr>
          <w:rFonts w:hint="eastAsia"/>
        </w:rPr>
        <w:t>委员会强烈建议缔约国根据《公约》第八条和该国为其缔约国的有关劳工组织公约审查其关于建立工会的标准。</w:t>
      </w:r>
    </w:p>
    <w:p w:rsidR="00000000" w:rsidRDefault="00000000">
      <w:pPr>
        <w:rPr>
          <w:rFonts w:hint="eastAsia"/>
        </w:rPr>
      </w:pPr>
      <w:r>
        <w:rPr>
          <w:rFonts w:hint="eastAsia"/>
        </w:rPr>
        <w:tab/>
        <w:t xml:space="preserve">914.  </w:t>
      </w:r>
      <w:r>
        <w:rPr>
          <w:rFonts w:hint="eastAsia"/>
        </w:rPr>
        <w:t>委员会敦促缔约国将来安排其数据收集工作时，采取一种能够清楚地查明社会中处境最不利和边缘化群体的方法。委员会呼吁缔约国研究其所有的法律、政策和做法，以便评估其对这些群体的影响，特别是在那些对这些群体基本生活条件影响最直接的领域，如就业、住房归还、重新安置、租赁权、卫生保健、入籍和教育。所有数据都应当按少数群体细分，应当按性别、宗教、残疾和其他有关标准细分，以帮助缔约国制定有针对性的方案，帮助最需要帮助的人。</w:t>
      </w:r>
    </w:p>
    <w:p w:rsidR="00000000" w:rsidRDefault="00000000">
      <w:pPr>
        <w:rPr>
          <w:rFonts w:hint="eastAsia"/>
        </w:rPr>
      </w:pPr>
      <w:r>
        <w:rPr>
          <w:rFonts w:hint="eastAsia"/>
        </w:rPr>
        <w:tab/>
        <w:t xml:space="preserve">915.  </w:t>
      </w:r>
      <w:r>
        <w:rPr>
          <w:rFonts w:hint="eastAsia"/>
        </w:rPr>
        <w:t>委员会建议缔约国加强努力，解决高失业率的问题。</w:t>
      </w:r>
    </w:p>
    <w:p w:rsidR="00000000" w:rsidRDefault="00000000">
      <w:pPr>
        <w:rPr>
          <w:rFonts w:hint="eastAsia"/>
        </w:rPr>
      </w:pPr>
      <w:r>
        <w:rPr>
          <w:rFonts w:hint="eastAsia"/>
        </w:rPr>
        <w:tab/>
        <w:t xml:space="preserve">916.  </w:t>
      </w:r>
      <w:r>
        <w:rPr>
          <w:rFonts w:hint="eastAsia"/>
        </w:rPr>
        <w:t>委员会建议，作为一个紧迫的问题，缔约国继续与有关当局谈判，确保独立前交纳养老金的克罗地亚人能够受益于其养老金。</w:t>
      </w:r>
    </w:p>
    <w:p w:rsidR="00000000" w:rsidRDefault="00000000">
      <w:pPr>
        <w:rPr>
          <w:rFonts w:hint="eastAsia"/>
        </w:rPr>
      </w:pPr>
      <w:r>
        <w:rPr>
          <w:rFonts w:hint="eastAsia"/>
        </w:rPr>
        <w:tab/>
        <w:t xml:space="preserve">917.  </w:t>
      </w:r>
      <w:r>
        <w:rPr>
          <w:rFonts w:hint="eastAsia"/>
        </w:rPr>
        <w:t>委员会建议缔约国仔细审查其关于将国家卫生保健系统部分私有化的计划对社会中处境最不利和边缘化群体的可能影响，特别包括对失业和就业不足者、无家可归者和生活贫困者的影响。</w:t>
      </w:r>
    </w:p>
    <w:p w:rsidR="00000000" w:rsidRDefault="00000000">
      <w:pPr>
        <w:rPr>
          <w:rFonts w:hint="eastAsia"/>
        </w:rPr>
      </w:pPr>
      <w:r>
        <w:rPr>
          <w:rFonts w:hint="eastAsia"/>
        </w:rPr>
        <w:tab/>
        <w:t xml:space="preserve">918.  </w:t>
      </w:r>
      <w:r>
        <w:rPr>
          <w:rFonts w:hint="eastAsia"/>
        </w:rPr>
        <w:t>委员会建议缔约国按照《公约》第十三条第一款，确保教育的内容旨在加强对人权和基本自由的尊重，使所有人能够在自由的社会中有效地参与，并促进理解、容忍和友谊。</w:t>
      </w:r>
    </w:p>
    <w:p w:rsidR="00000000" w:rsidRDefault="00000000">
      <w:pPr>
        <w:rPr>
          <w:rFonts w:hint="eastAsia"/>
        </w:rPr>
      </w:pPr>
      <w:r>
        <w:rPr>
          <w:rFonts w:hint="eastAsia"/>
        </w:rPr>
        <w:tab/>
        <w:t xml:space="preserve">919.  </w:t>
      </w:r>
      <w:r>
        <w:rPr>
          <w:rFonts w:hint="eastAsia"/>
        </w:rPr>
        <w:t>委员会建议立即采取措施，确保居住在该缔约国境内的所有儿童，无论其父母的民族血统或身份如何，能够上学并避免遭受歧视。</w:t>
      </w:r>
    </w:p>
    <w:p w:rsidR="00000000" w:rsidRDefault="00000000">
      <w:pPr>
        <w:rPr>
          <w:rFonts w:hint="eastAsia"/>
        </w:rPr>
      </w:pPr>
      <w:r>
        <w:rPr>
          <w:rFonts w:hint="eastAsia"/>
        </w:rPr>
        <w:tab/>
        <w:t xml:space="preserve">920.  </w:t>
      </w:r>
      <w:r>
        <w:rPr>
          <w:rFonts w:hint="eastAsia"/>
        </w:rPr>
        <w:t>委员会敦促按照《公约》第十三条审查所有各级学校的教育课程，以便促进人权教育、相互理解、容忍和友谊。另一方面，任何歧视或贬损他人的教材则应当去除。委员会建议缔约国以委员会关于教育权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和儿童权利委员会关于教育目标</w:t>
      </w:r>
      <w:r>
        <w:rPr>
          <w:rFonts w:hint="eastAsia"/>
        </w:rPr>
        <w:t>(</w:t>
      </w:r>
      <w:r>
        <w:rPr>
          <w:rFonts w:hint="eastAsia"/>
        </w:rPr>
        <w:t>《儿童权利公约》第二十九条第一款</w:t>
      </w:r>
      <w:r>
        <w:rPr>
          <w:rFonts w:hint="eastAsia"/>
        </w:rPr>
        <w:t>)</w:t>
      </w:r>
      <w:r>
        <w:rPr>
          <w:rFonts w:hint="eastAsia"/>
        </w:rPr>
        <w:t>的第</w:t>
      </w:r>
      <w:r>
        <w:rPr>
          <w:rFonts w:hint="eastAsia"/>
        </w:rPr>
        <w:t>1</w:t>
      </w:r>
      <w:r>
        <w:rPr>
          <w:rFonts w:hint="eastAsia"/>
        </w:rPr>
        <w:t>号一般性意见</w:t>
      </w:r>
      <w:r>
        <w:rPr>
          <w:rFonts w:hint="eastAsia"/>
        </w:rPr>
        <w:t>(2001</w:t>
      </w:r>
      <w:r>
        <w:rPr>
          <w:rFonts w:hint="eastAsia"/>
        </w:rPr>
        <w:t>年</w:t>
      </w:r>
      <w:r>
        <w:rPr>
          <w:rFonts w:hint="eastAsia"/>
        </w:rPr>
        <w:t>)</w:t>
      </w:r>
      <w:r>
        <w:rPr>
          <w:rFonts w:hint="eastAsia"/>
        </w:rPr>
        <w:t>为指导进行此种教育改革。</w:t>
      </w:r>
    </w:p>
    <w:p w:rsidR="00000000" w:rsidRDefault="00000000">
      <w:pPr>
        <w:rPr>
          <w:rFonts w:hint="eastAsia"/>
        </w:rPr>
      </w:pPr>
      <w:r>
        <w:rPr>
          <w:rFonts w:hint="eastAsia"/>
        </w:rPr>
        <w:tab/>
        <w:t xml:space="preserve">921.  </w:t>
      </w:r>
      <w:r>
        <w:rPr>
          <w:rFonts w:hint="eastAsia"/>
        </w:rPr>
        <w:t>委员会强烈建议缔约国确立一项包容性的程序，在编写未来的报告时能够考虑到非政府组织的意见。下一次定期报告应在民间社会所有感兴趣的部门广泛散发，并请其提供投入。</w:t>
      </w:r>
    </w:p>
    <w:p w:rsidR="00000000" w:rsidRDefault="00000000">
      <w:pPr>
        <w:rPr>
          <w:rFonts w:hint="eastAsia"/>
        </w:rPr>
      </w:pPr>
      <w:r>
        <w:rPr>
          <w:rFonts w:hint="eastAsia"/>
        </w:rPr>
        <w:tab/>
        <w:t xml:space="preserve">922.  </w:t>
      </w:r>
      <w:r>
        <w:rPr>
          <w:rFonts w:hint="eastAsia"/>
        </w:rPr>
        <w:t>委员会请缔约国广泛散发本结论性意见，包括在政府各机构和司法部门，并在第二次定期报告中向委员会通报为落实这些意见而采取的步骤。</w:t>
      </w:r>
    </w:p>
    <w:p w:rsidR="00000000" w:rsidRDefault="00000000">
      <w:pPr>
        <w:spacing w:after="320"/>
        <w:rPr>
          <w:rFonts w:hint="eastAsia"/>
        </w:rPr>
      </w:pPr>
      <w:r>
        <w:rPr>
          <w:rFonts w:hint="eastAsia"/>
        </w:rPr>
        <w:tab/>
        <w:t xml:space="preserve">923.  </w:t>
      </w:r>
      <w:r>
        <w:rPr>
          <w:rFonts w:hint="eastAsia"/>
        </w:rPr>
        <w:t>委员会请缔约国在</w:t>
      </w:r>
      <w:r>
        <w:rPr>
          <w:rFonts w:hint="eastAsia"/>
        </w:rPr>
        <w:t>2006</w:t>
      </w:r>
      <w:r>
        <w:rPr>
          <w:rFonts w:hint="eastAsia"/>
        </w:rPr>
        <w:t>年</w:t>
      </w:r>
      <w:r>
        <w:rPr>
          <w:rFonts w:hint="eastAsia"/>
        </w:rPr>
        <w:t>6</w:t>
      </w:r>
      <w:r>
        <w:rPr>
          <w:rFonts w:hint="eastAsia"/>
        </w:rPr>
        <w:t>月</w:t>
      </w:r>
      <w:r>
        <w:rPr>
          <w:rFonts w:hint="eastAsia"/>
        </w:rPr>
        <w:t>30</w:t>
      </w:r>
      <w:r>
        <w:rPr>
          <w:rFonts w:hint="eastAsia"/>
        </w:rPr>
        <w:t>日之前提交其第二次定期报告。</w:t>
      </w:r>
    </w:p>
    <w:p w:rsidR="00000000" w:rsidRDefault="00000000">
      <w:pPr>
        <w:pStyle w:val="Heading3"/>
        <w:rPr>
          <w:rFonts w:hint="eastAsia"/>
          <w:sz w:val="28"/>
        </w:rPr>
      </w:pPr>
      <w:r>
        <w:rPr>
          <w:rFonts w:hint="eastAsia"/>
          <w:sz w:val="28"/>
        </w:rPr>
        <w:t>牙</w:t>
      </w:r>
      <w:r>
        <w:rPr>
          <w:rFonts w:hint="eastAsia"/>
          <w:sz w:val="28"/>
        </w:rPr>
        <w:t xml:space="preserve"> </w:t>
      </w:r>
      <w:r>
        <w:rPr>
          <w:rFonts w:hint="eastAsia"/>
          <w:sz w:val="28"/>
        </w:rPr>
        <w:t>买</w:t>
      </w:r>
      <w:r>
        <w:rPr>
          <w:rFonts w:hint="eastAsia"/>
          <w:sz w:val="28"/>
        </w:rPr>
        <w:t xml:space="preserve"> </w:t>
      </w:r>
      <w:r>
        <w:rPr>
          <w:rFonts w:hint="eastAsia"/>
          <w:sz w:val="28"/>
        </w:rPr>
        <w:t>加</w:t>
      </w:r>
    </w:p>
    <w:p w:rsidR="00000000" w:rsidRDefault="00000000">
      <w:pPr>
        <w:spacing w:after="320"/>
        <w:rPr>
          <w:rFonts w:hint="eastAsia"/>
        </w:rPr>
      </w:pPr>
      <w:r>
        <w:rPr>
          <w:rFonts w:hint="eastAsia"/>
        </w:rPr>
        <w:tab/>
        <w:t xml:space="preserve">924.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21</w:t>
      </w:r>
      <w:r>
        <w:rPr>
          <w:rFonts w:hint="eastAsia"/>
        </w:rPr>
        <w:t>日举行的第</w:t>
      </w:r>
      <w:r>
        <w:rPr>
          <w:rFonts w:hint="eastAsia"/>
        </w:rPr>
        <w:t>73</w:t>
      </w:r>
      <w:r>
        <w:rPr>
          <w:rFonts w:hint="eastAsia"/>
        </w:rPr>
        <w:t>次会议上审议了牙买加提交的关于《公约》执行情况的第二次定期报告</w:t>
      </w:r>
      <w:r>
        <w:rPr>
          <w:rFonts w:hint="eastAsia"/>
        </w:rPr>
        <w:t>(E/1990/6/</w:t>
      </w:r>
      <w:r>
        <w:t>Add.28)</w:t>
      </w:r>
      <w:r>
        <w:t>，</w:t>
      </w:r>
      <w:r>
        <w:rPr>
          <w:rFonts w:hint="eastAsia"/>
        </w:rPr>
        <w:t>并在</w:t>
      </w:r>
      <w:r>
        <w:rPr>
          <w:rFonts w:hint="eastAsia"/>
        </w:rPr>
        <w:t>2001</w:t>
      </w:r>
      <w:r>
        <w:rPr>
          <w:rFonts w:hint="eastAsia"/>
        </w:rPr>
        <w:t>年</w:t>
      </w:r>
      <w:r>
        <w:rPr>
          <w:rFonts w:hint="eastAsia"/>
        </w:rPr>
        <w:t>11</w:t>
      </w:r>
      <w:r>
        <w:rPr>
          <w:rFonts w:hint="eastAsia"/>
        </w:rPr>
        <w:t>月</w:t>
      </w:r>
      <w:r>
        <w:rPr>
          <w:rFonts w:hint="eastAsia"/>
        </w:rPr>
        <w:t>28</w:t>
      </w:r>
      <w:r>
        <w:rPr>
          <w:rFonts w:hint="eastAsia"/>
        </w:rPr>
        <w:t>日和</w:t>
      </w:r>
      <w:r>
        <w:rPr>
          <w:rFonts w:hint="eastAsia"/>
        </w:rPr>
        <w:t>29</w:t>
      </w:r>
      <w:r>
        <w:rPr>
          <w:rFonts w:hint="eastAsia"/>
        </w:rPr>
        <w:t>日举行的第</w:t>
      </w:r>
      <w:r>
        <w:rPr>
          <w:rFonts w:hint="eastAsia"/>
        </w:rPr>
        <w:t>84</w:t>
      </w:r>
      <w:r>
        <w:rPr>
          <w:rFonts w:hint="eastAsia"/>
        </w:rPr>
        <w:t>和</w:t>
      </w:r>
      <w:r>
        <w:rPr>
          <w:rFonts w:hint="eastAsia"/>
        </w:rPr>
        <w:t>85</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925.  </w:t>
      </w:r>
      <w:r>
        <w:rPr>
          <w:rFonts w:hint="eastAsia"/>
        </w:rPr>
        <w:t>委员会欢迎缔约国提交第二次定期报告，但感到遗憾的是，缔约国没有派代表团参加委员会对其报告的审议。与缔约国代表团的建设性对话本来可使委员会更好了解缔约国的社会和经济情况及其对落实经济、社会、文化权利的影响。委员会还感到遗憾的是，缔约国对委员会的问题单</w:t>
      </w:r>
      <w:r>
        <w:rPr>
          <w:rFonts w:hint="eastAsia"/>
        </w:rPr>
        <w:t>(E/C.12/Q/JAM/1)</w:t>
      </w:r>
      <w:r>
        <w:rPr>
          <w:rFonts w:hint="eastAsia"/>
        </w:rPr>
        <w:t>没有作出书面答复。</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926.  </w:t>
      </w:r>
      <w:r>
        <w:rPr>
          <w:rFonts w:hint="eastAsia"/>
        </w:rPr>
        <w:t>委员会注意到，缔约国为维护妇女权利制定了国家行动计划，并为提高牙买加妇女的地位采取了立法和行政措施。</w:t>
      </w:r>
    </w:p>
    <w:p w:rsidR="00000000" w:rsidRDefault="00000000">
      <w:pPr>
        <w:spacing w:after="320"/>
        <w:rPr>
          <w:rFonts w:hint="eastAsia"/>
        </w:rPr>
      </w:pPr>
      <w:r>
        <w:rPr>
          <w:rFonts w:hint="eastAsia"/>
        </w:rPr>
        <w:tab/>
        <w:t xml:space="preserve">927.  </w:t>
      </w:r>
      <w:r>
        <w:rPr>
          <w:rFonts w:hint="eastAsia"/>
        </w:rPr>
        <w:t>委员会注意到，劳工组织和缔约国</w:t>
      </w:r>
      <w:r>
        <w:rPr>
          <w:rFonts w:hint="eastAsia"/>
        </w:rPr>
        <w:t>2000</w:t>
      </w:r>
      <w:r>
        <w:rPr>
          <w:rFonts w:hint="eastAsia"/>
        </w:rPr>
        <w:t>年</w:t>
      </w:r>
      <w:r>
        <w:rPr>
          <w:rFonts w:hint="eastAsia"/>
        </w:rPr>
        <w:t>9</w:t>
      </w:r>
      <w:r>
        <w:rPr>
          <w:rFonts w:hint="eastAsia"/>
        </w:rPr>
        <w:t>月签署的谅解备忘录为缔约国大力推行与最恶劣形式的童工现象作斗争的方案提供了资金和技术手段。</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928.  1995</w:t>
      </w:r>
      <w:r>
        <w:rPr>
          <w:rFonts w:hint="eastAsia"/>
        </w:rPr>
        <w:t>年至</w:t>
      </w:r>
      <w:r>
        <w:rPr>
          <w:rFonts w:hint="eastAsia"/>
        </w:rPr>
        <w:t>1996</w:t>
      </w:r>
      <w:r>
        <w:rPr>
          <w:rFonts w:hint="eastAsia"/>
        </w:rPr>
        <w:t>年金融危机的影响、通货膨胀以及为偿还到</w:t>
      </w:r>
      <w:r>
        <w:rPr>
          <w:rFonts w:hint="eastAsia"/>
        </w:rPr>
        <w:t>2000</w:t>
      </w:r>
      <w:r>
        <w:rPr>
          <w:rFonts w:hint="eastAsia"/>
        </w:rPr>
        <w:t>年</w:t>
      </w:r>
      <w:r>
        <w:rPr>
          <w:rFonts w:hint="eastAsia"/>
        </w:rPr>
        <w:t>3</w:t>
      </w:r>
      <w:r>
        <w:rPr>
          <w:rFonts w:hint="eastAsia"/>
        </w:rPr>
        <w:t>月已超过国内生产总值</w:t>
      </w:r>
      <w:r>
        <w:rPr>
          <w:rFonts w:hint="eastAsia"/>
        </w:rPr>
        <w:t>140%</w:t>
      </w:r>
      <w:r>
        <w:rPr>
          <w:rFonts w:hint="eastAsia"/>
        </w:rPr>
        <w:t>的国债而不断增加的负担严重影响了缔约国执行《公约》的能力。</w:t>
      </w:r>
    </w:p>
    <w:p w:rsidR="00000000" w:rsidRDefault="00000000">
      <w:pPr>
        <w:rPr>
          <w:rFonts w:hint="eastAsia"/>
        </w:rPr>
      </w:pPr>
      <w:r>
        <w:rPr>
          <w:rFonts w:hint="eastAsia"/>
        </w:rPr>
        <w:tab/>
        <w:t xml:space="preserve">929.  </w:t>
      </w:r>
      <w:r>
        <w:rPr>
          <w:rFonts w:hint="eastAsia"/>
        </w:rPr>
        <w:t>委员会注意到，牙买加某些传统和文化态度的持续存在是妇女、女童和男童充分享有《公约》所规定权利的严重障碍。</w:t>
      </w:r>
    </w:p>
    <w:p w:rsidR="00000000" w:rsidRDefault="00000000">
      <w:pPr>
        <w:spacing w:after="320"/>
        <w:rPr>
          <w:rFonts w:hint="eastAsia"/>
        </w:rPr>
      </w:pPr>
      <w:r>
        <w:rPr>
          <w:rFonts w:hint="eastAsia"/>
        </w:rPr>
        <w:tab/>
        <w:t xml:space="preserve">930.  </w:t>
      </w:r>
      <w:r>
        <w:rPr>
          <w:rFonts w:hint="eastAsia"/>
        </w:rPr>
        <w:t>缔约国盛行的“暴力文化”造成了不利于牙买加社会成员，特别是妇女和儿童享有经济、社会、文化权利的气氛。</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931.  </w:t>
      </w:r>
      <w:r>
        <w:rPr>
          <w:rFonts w:hint="eastAsia"/>
        </w:rPr>
        <w:t>委员会表示关切的是，根据《宪法》第三章第</w:t>
      </w:r>
      <w:r>
        <w:rPr>
          <w:rFonts w:hint="eastAsia"/>
        </w:rPr>
        <w:t>24</w:t>
      </w:r>
      <w:r>
        <w:rPr>
          <w:rFonts w:hint="eastAsia"/>
        </w:rPr>
        <w:t>条第</w:t>
      </w:r>
      <w:r>
        <w:rPr>
          <w:rFonts w:hint="eastAsia"/>
        </w:rPr>
        <w:t>3</w:t>
      </w:r>
      <w:r>
        <w:rPr>
          <w:rFonts w:hint="eastAsia"/>
        </w:rPr>
        <w:t>款，法律禁止的歧视理由中不包括“性别”。委员会还表示关切的是，某些法律带有性别歧视</w:t>
      </w:r>
      <w:r>
        <w:rPr>
          <w:rFonts w:hint="eastAsia"/>
        </w:rPr>
        <w:t>(</w:t>
      </w:r>
      <w:r>
        <w:rPr>
          <w:rFonts w:hint="eastAsia"/>
        </w:rPr>
        <w:t>多数针对妇女，但有时也针对男人</w:t>
      </w:r>
      <w:r>
        <w:rPr>
          <w:rFonts w:hint="eastAsia"/>
        </w:rPr>
        <w:t>)</w:t>
      </w:r>
      <w:r>
        <w:rPr>
          <w:rFonts w:hint="eastAsia"/>
        </w:rPr>
        <w:t>，如</w:t>
      </w:r>
      <w:r>
        <w:rPr>
          <w:rFonts w:hint="eastAsia"/>
        </w:rPr>
        <w:t>1947</w:t>
      </w:r>
      <w:r>
        <w:rPr>
          <w:rFonts w:hint="eastAsia"/>
        </w:rPr>
        <w:t>年《养恤金法》第</w:t>
      </w:r>
      <w:r>
        <w:rPr>
          <w:rFonts w:hint="eastAsia"/>
        </w:rPr>
        <w:t>6</w:t>
      </w:r>
      <w:r>
        <w:rPr>
          <w:rFonts w:hint="eastAsia"/>
        </w:rPr>
        <w:t>条第</w:t>
      </w:r>
      <w:r>
        <w:rPr>
          <w:rFonts w:hint="eastAsia"/>
        </w:rPr>
        <w:t>1</w:t>
      </w:r>
      <w:r>
        <w:rPr>
          <w:rFonts w:hint="eastAsia"/>
        </w:rPr>
        <w:t>款规定向已婚男子支付养恤金，</w:t>
      </w:r>
      <w:r>
        <w:rPr>
          <w:rFonts w:hint="eastAsia"/>
        </w:rPr>
        <w:t>1942</w:t>
      </w:r>
      <w:r>
        <w:rPr>
          <w:rFonts w:hint="eastAsia"/>
        </w:rPr>
        <w:t>年《妇女</w:t>
      </w:r>
      <w:r>
        <w:rPr>
          <w:rFonts w:hint="eastAsia"/>
        </w:rPr>
        <w:t>(</w:t>
      </w:r>
      <w:r>
        <w:rPr>
          <w:rFonts w:hint="eastAsia"/>
        </w:rPr>
        <w:t>就业</w:t>
      </w:r>
      <w:r>
        <w:rPr>
          <w:rFonts w:hint="eastAsia"/>
        </w:rPr>
        <w:t>)</w:t>
      </w:r>
      <w:r>
        <w:rPr>
          <w:rFonts w:hint="eastAsia"/>
        </w:rPr>
        <w:t>法》禁止妇女在特定情况以外上夜班，</w:t>
      </w:r>
      <w:r>
        <w:rPr>
          <w:rFonts w:hint="eastAsia"/>
        </w:rPr>
        <w:t>1958</w:t>
      </w:r>
      <w:r>
        <w:rPr>
          <w:rFonts w:hint="eastAsia"/>
        </w:rPr>
        <w:t>年《儿童</w:t>
      </w:r>
      <w:r>
        <w:rPr>
          <w:rFonts w:hint="eastAsia"/>
        </w:rPr>
        <w:t>(</w:t>
      </w:r>
      <w:r>
        <w:rPr>
          <w:rFonts w:hint="eastAsia"/>
        </w:rPr>
        <w:t>收养</w:t>
      </w:r>
      <w:r>
        <w:rPr>
          <w:rFonts w:hint="eastAsia"/>
        </w:rPr>
        <w:t>)</w:t>
      </w:r>
      <w:r>
        <w:rPr>
          <w:rFonts w:hint="eastAsia"/>
        </w:rPr>
        <w:t>法》只允许男子在特别合理的情况下收养女孩。</w:t>
      </w:r>
    </w:p>
    <w:p w:rsidR="00000000" w:rsidRDefault="00000000">
      <w:pPr>
        <w:rPr>
          <w:rFonts w:hint="eastAsia"/>
        </w:rPr>
      </w:pPr>
      <w:r>
        <w:rPr>
          <w:rFonts w:hint="eastAsia"/>
        </w:rPr>
        <w:tab/>
        <w:t xml:space="preserve">932.  </w:t>
      </w:r>
      <w:r>
        <w:rPr>
          <w:rFonts w:hint="eastAsia"/>
        </w:rPr>
        <w:t>委员会关切地注意到，妇女的失业比例过高：失业妇女</w:t>
      </w:r>
      <w:r>
        <w:rPr>
          <w:rFonts w:hint="eastAsia"/>
        </w:rPr>
        <w:t>33,600</w:t>
      </w:r>
      <w:r>
        <w:rPr>
          <w:rFonts w:hint="eastAsia"/>
        </w:rPr>
        <w:t>人，而失业男子则是</w:t>
      </w:r>
      <w:r>
        <w:rPr>
          <w:rFonts w:hint="eastAsia"/>
        </w:rPr>
        <w:t>11,000</w:t>
      </w:r>
      <w:r>
        <w:rPr>
          <w:rFonts w:hint="eastAsia"/>
        </w:rPr>
        <w:t>人。另外，委员会还感到关切的是，在所报告的失业人口中有</w:t>
      </w:r>
      <w:r>
        <w:rPr>
          <w:rFonts w:hint="eastAsia"/>
        </w:rPr>
        <w:t>75%</w:t>
      </w:r>
      <w:r>
        <w:rPr>
          <w:rFonts w:hint="eastAsia"/>
        </w:rPr>
        <w:t>不具备得到承认的学历或职业资格，因而减少了就业机会。</w:t>
      </w:r>
    </w:p>
    <w:p w:rsidR="00000000" w:rsidRDefault="00000000">
      <w:pPr>
        <w:rPr>
          <w:rFonts w:hint="eastAsia"/>
        </w:rPr>
      </w:pPr>
      <w:r>
        <w:rPr>
          <w:rFonts w:hint="eastAsia"/>
        </w:rPr>
        <w:tab/>
        <w:t xml:space="preserve">933.  </w:t>
      </w:r>
      <w:r>
        <w:rPr>
          <w:rFonts w:hint="eastAsia"/>
        </w:rPr>
        <w:t>委员会感到关切的是，缔约国的社会保障办法不是广泛实行，它将社会中相当多的弱势或边缘群体的人排除在外，其中包括老人、独身父母和残疾人。委员会尤其关切的是，社会保障开支日益减少，保障制度不足以解决迅速老龄化的人口的需要。</w:t>
      </w:r>
    </w:p>
    <w:p w:rsidR="00000000" w:rsidRDefault="00000000">
      <w:pPr>
        <w:rPr>
          <w:rFonts w:hint="eastAsia"/>
        </w:rPr>
      </w:pPr>
      <w:r>
        <w:rPr>
          <w:rFonts w:hint="eastAsia"/>
        </w:rPr>
        <w:tab/>
        <w:t xml:space="preserve">934.  </w:t>
      </w:r>
      <w:r>
        <w:rPr>
          <w:rFonts w:hint="eastAsia"/>
        </w:rPr>
        <w:t>委员会表示关切的是，在缔约国，特别是其非正式部门仍然存在着雇用童工现象。另外，委员会还关切的是，关于最低工作年龄</w:t>
      </w:r>
      <w:r>
        <w:rPr>
          <w:rFonts w:hint="eastAsia"/>
        </w:rPr>
        <w:t>12</w:t>
      </w:r>
      <w:r>
        <w:rPr>
          <w:rFonts w:hint="eastAsia"/>
        </w:rPr>
        <w:t>岁的规定实际上没有得到遵守。</w:t>
      </w:r>
    </w:p>
    <w:p w:rsidR="00000000" w:rsidRDefault="00000000">
      <w:pPr>
        <w:rPr>
          <w:rFonts w:hint="eastAsia"/>
        </w:rPr>
      </w:pPr>
      <w:r>
        <w:rPr>
          <w:rFonts w:hint="eastAsia"/>
        </w:rPr>
        <w:tab/>
        <w:t xml:space="preserve">935.  </w:t>
      </w:r>
      <w:r>
        <w:rPr>
          <w:rFonts w:hint="eastAsia"/>
        </w:rPr>
        <w:t>委员会对缔约国男童的情况表示关切，存在很多严重问题，如辍学率日益升高，少年犯罪和不法行为，高自杀率，青年嗜毒和失业。</w:t>
      </w:r>
    </w:p>
    <w:p w:rsidR="00000000" w:rsidRDefault="00000000">
      <w:pPr>
        <w:rPr>
          <w:rFonts w:hint="eastAsia"/>
        </w:rPr>
      </w:pPr>
      <w:r>
        <w:rPr>
          <w:rFonts w:hint="eastAsia"/>
        </w:rPr>
        <w:tab/>
        <w:t xml:space="preserve">936.  </w:t>
      </w:r>
      <w:r>
        <w:rPr>
          <w:rFonts w:hint="eastAsia"/>
        </w:rPr>
        <w:t>委员会特别关切的是，没有专门解决性旅游泛滥问题的法律、政策或方案，因而造成各种问题，包括性剥削、妇女和儿童卖淫以及性传染病的流行。委员会特别震惊的是，辍学率的上升与女学生被引诱离开学校参与性交易有关，这种退学有时甚至得到父母的同意和鼓励，因为他们要从中赚取收入。</w:t>
      </w:r>
    </w:p>
    <w:p w:rsidR="00000000" w:rsidRDefault="00000000">
      <w:pPr>
        <w:rPr>
          <w:rFonts w:hint="eastAsia"/>
          <w:lang w:val="fr-CH"/>
        </w:rPr>
      </w:pPr>
      <w:r>
        <w:rPr>
          <w:rFonts w:hint="eastAsia"/>
        </w:rPr>
        <w:tab/>
        <w:t xml:space="preserve">937.  </w:t>
      </w:r>
      <w:r>
        <w:rPr>
          <w:rFonts w:hint="eastAsia"/>
        </w:rPr>
        <w:t>委员会深切关注的是，在缔约国，暴力显然已经变成普遍现象。据报道，只是在</w:t>
      </w:r>
      <w:r>
        <w:rPr>
          <w:rFonts w:hint="eastAsia"/>
        </w:rPr>
        <w:t>2001</w:t>
      </w:r>
      <w:r>
        <w:rPr>
          <w:rFonts w:hint="eastAsia"/>
        </w:rPr>
        <w:t>年，就有</w:t>
      </w:r>
      <w:r>
        <w:rPr>
          <w:rFonts w:hint="eastAsia"/>
        </w:rPr>
        <w:t>1,000</w:t>
      </w:r>
      <w:r>
        <w:rPr>
          <w:rFonts w:hint="eastAsia"/>
        </w:rPr>
        <w:t>多人被谋杀，“部族”政治就是：各军阀统治着首都的大片地区，他们在那里敲诈勒</w:t>
      </w:r>
      <w:r>
        <w:rPr>
          <w:rFonts w:hint="eastAsia"/>
          <w:lang w:val="fr-CH"/>
        </w:rPr>
        <w:t>索，参与贩毒和卖淫活动。委员会特别关切的是，所有年龄的妇女和儿童都遭受包括家庭暴力和性暴力在内的各种暴力。据非政府组织报告，儿童经常遭受鞭打以致武器威胁，抚养孩子的做法包括在家里和学校的体罚。这些行为不受惩罚这一情况严重违反了缔约国根据《公约》应承担的义务。</w:t>
      </w:r>
    </w:p>
    <w:p w:rsidR="00000000" w:rsidRDefault="00000000">
      <w:pPr>
        <w:rPr>
          <w:rFonts w:hint="eastAsia"/>
          <w:lang w:val="fr-CH"/>
        </w:rPr>
      </w:pPr>
      <w:r>
        <w:rPr>
          <w:rFonts w:hint="eastAsia"/>
          <w:lang w:val="fr-CH"/>
        </w:rPr>
        <w:tab/>
        <w:t xml:space="preserve">938.  </w:t>
      </w:r>
      <w:r>
        <w:rPr>
          <w:rFonts w:hint="eastAsia"/>
          <w:lang w:val="fr-CH"/>
        </w:rPr>
        <w:t>委员会关切的是，三分之一以上人口仍然生活在贫困中，尽管缔约国采取了一些措施，如执行《国家消灭贫困计划》。据委员会收到的牙买加非政府组织的报告说，妇女的贫困率最高，特别是作为单亲家庭家长的妇女。报告还说，尽管缔约国为改善住房情况采取了一些重要措施，但仍有成千上万的牙买加人生活条件恶劣，住在没有水电的木板或铁皮棚中。委员会还表示特别关切的是，据说由于自由贸易协定，农民没有能力与当地市场上廉价进口食品的价格竞争，因而降低了他们供养家庭的能力。</w:t>
      </w:r>
    </w:p>
    <w:p w:rsidR="00000000" w:rsidRDefault="00000000">
      <w:pPr>
        <w:rPr>
          <w:rFonts w:hint="eastAsia"/>
          <w:lang w:val="fr-CH"/>
        </w:rPr>
      </w:pPr>
      <w:r>
        <w:rPr>
          <w:rFonts w:hint="eastAsia"/>
          <w:lang w:val="fr-CH"/>
        </w:rPr>
        <w:tab/>
        <w:t xml:space="preserve">939.  </w:t>
      </w:r>
      <w:r>
        <w:rPr>
          <w:rFonts w:hint="eastAsia"/>
          <w:lang w:val="fr-CH"/>
        </w:rPr>
        <w:t>委员会感到震惊的是，根据一些联合国组织提供的资料，艾滋病毒</w:t>
      </w:r>
      <w:r>
        <w:rPr>
          <w:rFonts w:hint="eastAsia"/>
          <w:lang w:val="fr-CH"/>
        </w:rPr>
        <w:t>/</w:t>
      </w:r>
      <w:r>
        <w:rPr>
          <w:rFonts w:hint="eastAsia"/>
          <w:lang w:val="fr-CH"/>
        </w:rPr>
        <w:t>艾滋病目前是</w:t>
      </w:r>
      <w:r>
        <w:rPr>
          <w:rFonts w:hint="eastAsia"/>
          <w:lang w:val="fr-CH"/>
        </w:rPr>
        <w:t>15</w:t>
      </w:r>
      <w:r>
        <w:rPr>
          <w:rFonts w:hint="eastAsia"/>
          <w:lang w:val="fr-CH"/>
        </w:rPr>
        <w:t>岁至</w:t>
      </w:r>
      <w:r>
        <w:rPr>
          <w:rFonts w:hint="eastAsia"/>
          <w:lang w:val="fr-CH"/>
        </w:rPr>
        <w:t>44</w:t>
      </w:r>
      <w:r>
        <w:rPr>
          <w:rFonts w:hint="eastAsia"/>
          <w:lang w:val="fr-CH"/>
        </w:rPr>
        <w:t>岁男人和妇女的主要死亡原因。委员会特别关切的是，感染了艾滋病毒</w:t>
      </w:r>
      <w:r>
        <w:rPr>
          <w:rFonts w:hint="eastAsia"/>
          <w:lang w:val="fr-CH"/>
        </w:rPr>
        <w:t>/</w:t>
      </w:r>
      <w:r>
        <w:rPr>
          <w:rFonts w:hint="eastAsia"/>
          <w:lang w:val="fr-CH"/>
        </w:rPr>
        <w:t>艾滋病人口的总死亡率达</w:t>
      </w:r>
      <w:r>
        <w:rPr>
          <w:rFonts w:hint="eastAsia"/>
          <w:lang w:val="fr-CH"/>
        </w:rPr>
        <w:t>60%</w:t>
      </w:r>
      <w:r>
        <w:rPr>
          <w:rFonts w:hint="eastAsia"/>
          <w:lang w:val="fr-CH"/>
        </w:rPr>
        <w:t>，这在很大程度上是因为他们买不起药品，不能得到治疗和照顾。委员会还特别关切的是，据联合国艾滋病规划署提供的资料，在</w:t>
      </w:r>
      <w:r>
        <w:rPr>
          <w:rFonts w:hint="eastAsia"/>
          <w:lang w:val="fr-CH"/>
        </w:rPr>
        <w:t>16</w:t>
      </w:r>
      <w:r>
        <w:rPr>
          <w:rFonts w:hint="eastAsia"/>
          <w:lang w:val="fr-CH"/>
        </w:rPr>
        <w:t>至</w:t>
      </w:r>
      <w:r>
        <w:rPr>
          <w:rFonts w:hint="eastAsia"/>
          <w:lang w:val="fr-CH"/>
        </w:rPr>
        <w:t>19</w:t>
      </w:r>
      <w:r>
        <w:rPr>
          <w:rFonts w:hint="eastAsia"/>
          <w:lang w:val="fr-CH"/>
        </w:rPr>
        <w:t>岁的女孩中感染艾滋病的相当普遍，其感染率是年龄较大妇女的两倍，造成这种现象的原因是有很多青年妇女参加性旅游交易。</w:t>
      </w:r>
    </w:p>
    <w:p w:rsidR="00000000" w:rsidRDefault="00000000">
      <w:pPr>
        <w:rPr>
          <w:rFonts w:hint="eastAsia"/>
          <w:lang w:val="fr-CH"/>
        </w:rPr>
      </w:pPr>
      <w:r>
        <w:rPr>
          <w:rFonts w:hint="eastAsia"/>
          <w:lang w:val="fr-CH"/>
        </w:rPr>
        <w:tab/>
        <w:t xml:space="preserve">940.  </w:t>
      </w:r>
      <w:r>
        <w:rPr>
          <w:rFonts w:hint="eastAsia"/>
          <w:lang w:val="fr-CH"/>
        </w:rPr>
        <w:t>委员会对缔约国少年的健康表示关切，他们有感染许多疾病，特别是与性卫生和生殖卫生有关疾病的很大危险。委员会还关切地注意到少女怀孕发生率日益升高，因而导致与非自愿怀孕堕胎有关的死亡率的升高和因女学生离校照顾婴儿辍学率的升高。</w:t>
      </w:r>
    </w:p>
    <w:p w:rsidR="00000000" w:rsidRDefault="00000000">
      <w:pPr>
        <w:rPr>
          <w:rFonts w:hint="eastAsia"/>
          <w:lang w:val="fr-CH"/>
        </w:rPr>
      </w:pPr>
      <w:r>
        <w:rPr>
          <w:rFonts w:hint="eastAsia"/>
          <w:lang w:val="fr-CH"/>
        </w:rPr>
        <w:tab/>
        <w:t xml:space="preserve">941.  </w:t>
      </w:r>
      <w:r>
        <w:rPr>
          <w:rFonts w:hint="eastAsia"/>
          <w:lang w:val="fr-CH"/>
        </w:rPr>
        <w:t>委员会还感到关切的是，很多死亡的原因是秘密堕胎，堕胎者由于在不卫生的条件下由未经训练的人员进行手术造成感染和并发症而死亡，这是造成缔约国高产妇死亡率的一个主要原因。</w:t>
      </w:r>
    </w:p>
    <w:p w:rsidR="00000000" w:rsidRDefault="00000000">
      <w:pPr>
        <w:spacing w:after="320"/>
        <w:rPr>
          <w:rFonts w:hint="eastAsia"/>
          <w:lang w:val="fr-CH"/>
        </w:rPr>
      </w:pPr>
      <w:r>
        <w:rPr>
          <w:rFonts w:hint="eastAsia"/>
          <w:lang w:val="fr-CH"/>
        </w:rPr>
        <w:tab/>
        <w:t xml:space="preserve">942.  </w:t>
      </w:r>
      <w:r>
        <w:rPr>
          <w:rFonts w:hint="eastAsia"/>
          <w:lang w:val="fr-CH"/>
        </w:rPr>
        <w:t>委员会特别关切的是缔约国的教育开支水平过低，因而造成教育质量的下降。据报道，缔约国的最近统计表明，在完成初级教育的儿童中有</w:t>
      </w:r>
      <w:r>
        <w:rPr>
          <w:rFonts w:hint="eastAsia"/>
          <w:lang w:val="fr-CH"/>
        </w:rPr>
        <w:t>40%</w:t>
      </w:r>
      <w:r>
        <w:rPr>
          <w:rFonts w:hint="eastAsia"/>
          <w:lang w:val="fr-CH"/>
        </w:rPr>
        <w:t>“既不能读也不能写”。</w:t>
      </w:r>
    </w:p>
    <w:p w:rsidR="00000000" w:rsidRDefault="00000000">
      <w:pPr>
        <w:pStyle w:val="Heading3"/>
        <w:rPr>
          <w:rFonts w:hint="eastAsia"/>
          <w:lang w:val="fr-CH"/>
        </w:rPr>
      </w:pPr>
      <w:r>
        <w:rPr>
          <w:rFonts w:hint="eastAsia"/>
          <w:u w:val="none"/>
          <w:lang w:val="fr-CH"/>
        </w:rPr>
        <w:t xml:space="preserve">E.  </w:t>
      </w:r>
      <w:r>
        <w:rPr>
          <w:rFonts w:hint="eastAsia"/>
          <w:lang w:val="fr-CH"/>
        </w:rPr>
        <w:t>建</w:t>
      </w:r>
      <w:r>
        <w:rPr>
          <w:rFonts w:hint="eastAsia"/>
          <w:lang w:val="fr-CH"/>
        </w:rPr>
        <w:t xml:space="preserve">  </w:t>
      </w:r>
      <w:r>
        <w:rPr>
          <w:rFonts w:hint="eastAsia"/>
          <w:lang w:val="fr-CH"/>
        </w:rPr>
        <w:t>议</w:t>
      </w:r>
    </w:p>
    <w:p w:rsidR="00000000" w:rsidRDefault="00000000">
      <w:pPr>
        <w:rPr>
          <w:rFonts w:hint="eastAsia"/>
          <w:lang w:val="fr-CH"/>
        </w:rPr>
      </w:pPr>
      <w:r>
        <w:rPr>
          <w:rFonts w:hint="eastAsia"/>
          <w:lang w:val="fr-CH"/>
        </w:rPr>
        <w:tab/>
        <w:t xml:space="preserve">943.  </w:t>
      </w:r>
      <w:r>
        <w:rPr>
          <w:rFonts w:hint="eastAsia"/>
          <w:lang w:val="fr-CH"/>
        </w:rPr>
        <w:t>委员会建议缔约国采取措施修订《宪法》第三章第</w:t>
      </w:r>
      <w:r>
        <w:rPr>
          <w:rFonts w:hint="eastAsia"/>
          <w:lang w:val="fr-CH"/>
        </w:rPr>
        <w:t>24</w:t>
      </w:r>
      <w:r>
        <w:rPr>
          <w:rFonts w:hint="eastAsia"/>
          <w:lang w:val="fr-CH"/>
        </w:rPr>
        <w:t>条第</w:t>
      </w:r>
      <w:r>
        <w:rPr>
          <w:rFonts w:hint="eastAsia"/>
          <w:lang w:val="fr-CH"/>
        </w:rPr>
        <w:t>3</w:t>
      </w:r>
      <w:r>
        <w:rPr>
          <w:rFonts w:hint="eastAsia"/>
          <w:lang w:val="fr-CH"/>
        </w:rPr>
        <w:t>款，将禁止以性别为由的歧视这一规定列入其中。委员会还建议缔约国考虑修订上文</w:t>
      </w:r>
      <w:r>
        <w:rPr>
          <w:rFonts w:hint="eastAsia"/>
          <w:lang w:val="fr-CH"/>
        </w:rPr>
        <w:t>(</w:t>
      </w:r>
      <w:r>
        <w:rPr>
          <w:rFonts w:hint="eastAsia"/>
          <w:lang w:val="fr-CH"/>
        </w:rPr>
        <w:t>第</w:t>
      </w:r>
      <w:r>
        <w:rPr>
          <w:rFonts w:hint="eastAsia"/>
          <w:lang w:val="fr-CH"/>
        </w:rPr>
        <w:t>931</w:t>
      </w:r>
      <w:r>
        <w:rPr>
          <w:rFonts w:hint="eastAsia"/>
          <w:lang w:val="fr-CH"/>
        </w:rPr>
        <w:t>段</w:t>
      </w:r>
      <w:r>
        <w:rPr>
          <w:rFonts w:hint="eastAsia"/>
          <w:lang w:val="fr-CH"/>
        </w:rPr>
        <w:t>)</w:t>
      </w:r>
      <w:r>
        <w:rPr>
          <w:rFonts w:hint="eastAsia"/>
          <w:lang w:val="fr-CH"/>
        </w:rPr>
        <w:t>提到的法案以及对男女具有歧视性的其他法律措施。</w:t>
      </w:r>
    </w:p>
    <w:p w:rsidR="00000000" w:rsidRDefault="00000000">
      <w:pPr>
        <w:rPr>
          <w:rFonts w:hint="eastAsia"/>
          <w:lang w:val="fr-CH"/>
        </w:rPr>
      </w:pPr>
      <w:r>
        <w:rPr>
          <w:rFonts w:hint="eastAsia"/>
          <w:lang w:val="fr-CH"/>
        </w:rPr>
        <w:tab/>
        <w:t xml:space="preserve">944.  </w:t>
      </w:r>
      <w:r>
        <w:rPr>
          <w:rFonts w:hint="eastAsia"/>
          <w:lang w:val="fr-CH"/>
        </w:rPr>
        <w:t>委员会促请缔约国不要再拖延，立即执行内阁已经接受的</w:t>
      </w:r>
      <w:r>
        <w:rPr>
          <w:rFonts w:hint="eastAsia"/>
          <w:lang w:val="fr-CH"/>
        </w:rPr>
        <w:t>1987</w:t>
      </w:r>
      <w:r>
        <w:rPr>
          <w:rFonts w:hint="eastAsia"/>
          <w:lang w:val="fr-CH"/>
        </w:rPr>
        <w:t>年《关于妇女的国家政策宣言》，以便将男女平等问题正式纳入政府各部的工作和政策。委员会请缔约国在其第三次定期报告中说明政策宣言的执行进展情况。</w:t>
      </w:r>
    </w:p>
    <w:p w:rsidR="00000000" w:rsidRDefault="00000000">
      <w:pPr>
        <w:rPr>
          <w:rFonts w:hint="eastAsia"/>
          <w:lang w:val="fr-CH"/>
        </w:rPr>
      </w:pPr>
      <w:r>
        <w:rPr>
          <w:rFonts w:hint="eastAsia"/>
          <w:lang w:val="fr-CH"/>
        </w:rPr>
        <w:tab/>
        <w:t xml:space="preserve">945.  </w:t>
      </w:r>
      <w:r>
        <w:rPr>
          <w:rFonts w:hint="eastAsia"/>
          <w:lang w:val="fr-CH"/>
        </w:rPr>
        <w:t>委员会建议缔约国向男人和妇女提供适当职业培训和教育以便增加他们的就业机会，制定专门针对妇女劳力的创造就业机会战略和政策。</w:t>
      </w:r>
    </w:p>
    <w:p w:rsidR="00000000" w:rsidRDefault="00000000">
      <w:pPr>
        <w:rPr>
          <w:rFonts w:hint="eastAsia"/>
          <w:lang w:val="fr-CH"/>
        </w:rPr>
      </w:pPr>
      <w:r>
        <w:rPr>
          <w:rFonts w:hint="eastAsia"/>
          <w:lang w:val="fr-CH"/>
        </w:rPr>
        <w:tab/>
        <w:t xml:space="preserve">946.  </w:t>
      </w:r>
      <w:r>
        <w:rPr>
          <w:rFonts w:hint="eastAsia"/>
          <w:lang w:val="fr-CH"/>
        </w:rPr>
        <w:t>委员会建议缔约国争取普遍实行社会保障制度，并优先考虑弱势和边缘化社会群体。委员会特别强烈建议缔约国制定和执行确保有资格人口群体充分享受退休福利。委员会鼓励缔约国按照《公约》第</w:t>
      </w:r>
      <w:r>
        <w:rPr>
          <w:rFonts w:hint="eastAsia"/>
          <w:lang w:val="fr-CH"/>
        </w:rPr>
        <w:t>2</w:t>
      </w:r>
      <w:r>
        <w:rPr>
          <w:rFonts w:hint="eastAsia"/>
          <w:lang w:val="fr-CH"/>
        </w:rPr>
        <w:t>条第</w:t>
      </w:r>
      <w:r>
        <w:rPr>
          <w:rFonts w:hint="eastAsia"/>
          <w:lang w:val="fr-CH"/>
        </w:rPr>
        <w:t>1</w:t>
      </w:r>
      <w:r>
        <w:rPr>
          <w:rFonts w:hint="eastAsia"/>
          <w:lang w:val="fr-CH"/>
        </w:rPr>
        <w:t>款在这方面探索国际合作的可能性。</w:t>
      </w:r>
    </w:p>
    <w:p w:rsidR="00000000" w:rsidRDefault="00000000">
      <w:pPr>
        <w:rPr>
          <w:rFonts w:hint="eastAsia"/>
          <w:lang w:val="fr-CH"/>
        </w:rPr>
      </w:pPr>
      <w:r>
        <w:rPr>
          <w:rFonts w:hint="eastAsia"/>
          <w:lang w:val="fr-CH"/>
        </w:rPr>
        <w:tab/>
        <w:t xml:space="preserve">947.  </w:t>
      </w:r>
      <w:r>
        <w:rPr>
          <w:rFonts w:hint="eastAsia"/>
          <w:lang w:val="fr-CH"/>
        </w:rPr>
        <w:t>委员会建议缔约国作为优先事项继续执行</w:t>
      </w:r>
      <w:r>
        <w:rPr>
          <w:rFonts w:hint="eastAsia"/>
          <w:lang w:val="fr-CH"/>
        </w:rPr>
        <w:t>2000</w:t>
      </w:r>
      <w:r>
        <w:rPr>
          <w:rFonts w:hint="eastAsia"/>
          <w:lang w:val="fr-CH"/>
        </w:rPr>
        <w:t>年</w:t>
      </w:r>
      <w:r>
        <w:rPr>
          <w:rFonts w:hint="eastAsia"/>
          <w:lang w:val="fr-CH"/>
        </w:rPr>
        <w:t>9</w:t>
      </w:r>
      <w:r>
        <w:rPr>
          <w:rFonts w:hint="eastAsia"/>
          <w:lang w:val="fr-CH"/>
        </w:rPr>
        <w:t>月与劳工组织签订的谅解备忘录，并请缔约国在其第三次定期报告中详细说明在这方面所采取措施和所取得进展情况。委员会特别促请缔约国审查最低工作年龄以便将其适当提高，并努力严格执行有关最低年龄的限制。委员会还促请缔约国批准劳工组织《关于禁止和消除最恶劣形式童工的第</w:t>
      </w:r>
      <w:r>
        <w:rPr>
          <w:rFonts w:hint="eastAsia"/>
          <w:lang w:val="fr-CH"/>
        </w:rPr>
        <w:t>182</w:t>
      </w:r>
      <w:r>
        <w:rPr>
          <w:rFonts w:hint="eastAsia"/>
          <w:lang w:val="fr-CH"/>
        </w:rPr>
        <w:t>号公约》</w:t>
      </w:r>
      <w:r>
        <w:rPr>
          <w:rFonts w:hint="eastAsia"/>
          <w:lang w:val="fr-CH"/>
        </w:rPr>
        <w:t>(1999</w:t>
      </w:r>
      <w:r>
        <w:rPr>
          <w:rFonts w:hint="eastAsia"/>
          <w:lang w:val="fr-CH"/>
        </w:rPr>
        <w:t>年</w:t>
      </w:r>
      <w:r>
        <w:rPr>
          <w:rFonts w:hint="eastAsia"/>
          <w:lang w:val="fr-CH"/>
        </w:rPr>
        <w:t>)</w:t>
      </w:r>
      <w:r>
        <w:rPr>
          <w:rFonts w:hint="eastAsia"/>
          <w:lang w:val="fr-CH"/>
        </w:rPr>
        <w:t>。</w:t>
      </w:r>
    </w:p>
    <w:p w:rsidR="00000000" w:rsidRDefault="00000000">
      <w:pPr>
        <w:rPr>
          <w:rFonts w:hint="eastAsia"/>
          <w:lang w:val="fr-CH"/>
        </w:rPr>
      </w:pPr>
      <w:r>
        <w:rPr>
          <w:rFonts w:hint="eastAsia"/>
          <w:lang w:val="fr-CH"/>
        </w:rPr>
        <w:tab/>
        <w:t xml:space="preserve">948.  </w:t>
      </w:r>
      <w:r>
        <w:rPr>
          <w:rFonts w:hint="eastAsia"/>
          <w:lang w:val="fr-CH"/>
        </w:rPr>
        <w:t>委员会请缔约国在其第三次报告中提供关于男孩的详细情况，包括历年的可比较统计资料，并说明为解决上文</w:t>
      </w:r>
      <w:r>
        <w:rPr>
          <w:rFonts w:hint="eastAsia"/>
          <w:lang w:val="fr-CH"/>
        </w:rPr>
        <w:t>(</w:t>
      </w:r>
      <w:r>
        <w:rPr>
          <w:rFonts w:hint="eastAsia"/>
          <w:lang w:val="fr-CH"/>
        </w:rPr>
        <w:t>第</w:t>
      </w:r>
      <w:r>
        <w:rPr>
          <w:rFonts w:hint="eastAsia"/>
          <w:lang w:val="fr-CH"/>
        </w:rPr>
        <w:t>935</w:t>
      </w:r>
      <w:r>
        <w:rPr>
          <w:rFonts w:hint="eastAsia"/>
          <w:lang w:val="fr-CH"/>
        </w:rPr>
        <w:t>段</w:t>
      </w:r>
      <w:r>
        <w:rPr>
          <w:rFonts w:hint="eastAsia"/>
          <w:lang w:val="fr-CH"/>
        </w:rPr>
        <w:t>)</w:t>
      </w:r>
      <w:r>
        <w:rPr>
          <w:rFonts w:hint="eastAsia"/>
          <w:lang w:val="fr-CH"/>
        </w:rPr>
        <w:t>中所提到问题采取的措施。</w:t>
      </w:r>
    </w:p>
    <w:p w:rsidR="00000000" w:rsidRDefault="00000000">
      <w:pPr>
        <w:rPr>
          <w:rFonts w:hint="eastAsia"/>
          <w:lang w:val="fr-CH"/>
        </w:rPr>
      </w:pPr>
      <w:r>
        <w:rPr>
          <w:rFonts w:hint="eastAsia"/>
          <w:lang w:val="fr-CH"/>
        </w:rPr>
        <w:tab/>
        <w:t xml:space="preserve">949.  </w:t>
      </w:r>
      <w:r>
        <w:rPr>
          <w:rFonts w:hint="eastAsia"/>
          <w:lang w:val="fr-CH"/>
        </w:rPr>
        <w:t>委员会建议缔约国紧急采取立法和行政措施，禁止和惩罚性旅游以及这方面对妇女和儿童的剥削。</w:t>
      </w:r>
    </w:p>
    <w:p w:rsidR="00000000" w:rsidRDefault="00000000">
      <w:pPr>
        <w:rPr>
          <w:rFonts w:hint="eastAsia"/>
          <w:lang w:val="fr-CH"/>
        </w:rPr>
      </w:pPr>
      <w:r>
        <w:rPr>
          <w:rFonts w:hint="eastAsia"/>
          <w:lang w:val="fr-CH"/>
        </w:rPr>
        <w:tab/>
        <w:t xml:space="preserve">950.  </w:t>
      </w:r>
      <w:r>
        <w:rPr>
          <w:rFonts w:hint="eastAsia"/>
          <w:lang w:val="fr-CH"/>
        </w:rPr>
        <w:t>委员会吁请缔约国充分发挥法律的作用并采取一切所掌握的手段，制止暴力的泛滥。委员会提醒缔约国，在采取措施制止暴力时，要保证人的尊严，在任何时候都要确保尊重人权。委员会请缔约国在其第三次定期报告中详细说明所采取措施以及在消除一切形式的暴力，特别是对妇女和儿童的暴力方面所取得进展情况。</w:t>
      </w:r>
    </w:p>
    <w:p w:rsidR="00000000" w:rsidRDefault="00000000">
      <w:pPr>
        <w:rPr>
          <w:rFonts w:hint="eastAsia"/>
          <w:lang w:val="fr-CH"/>
        </w:rPr>
      </w:pPr>
      <w:r>
        <w:rPr>
          <w:rFonts w:hint="eastAsia"/>
          <w:lang w:val="fr-CH"/>
        </w:rPr>
        <w:tab/>
        <w:t xml:space="preserve">951.  </w:t>
      </w:r>
      <w:r>
        <w:rPr>
          <w:rFonts w:hint="eastAsia"/>
          <w:lang w:val="fr-CH"/>
        </w:rPr>
        <w:t>委员会请缔约国在其第三次报告中按性别、年龄和城市</w:t>
      </w:r>
      <w:r>
        <w:rPr>
          <w:rFonts w:hint="eastAsia"/>
          <w:lang w:val="fr-CH"/>
        </w:rPr>
        <w:t>/</w:t>
      </w:r>
      <w:r>
        <w:rPr>
          <w:rFonts w:hint="eastAsia"/>
          <w:lang w:val="fr-CH"/>
        </w:rPr>
        <w:t>乡村地区提供关于该国贫困程度的资料，包括历年的比较性统计资料。委员会还请缔约国说明为解决不同社会群体，特别是更弱势和边缘化群体的贫困问题所采取的措施以及采取措施后的结果。委员会提请缔约国注意委员会在</w:t>
      </w:r>
      <w:r>
        <w:rPr>
          <w:rFonts w:hint="eastAsia"/>
          <w:lang w:val="fr-CH"/>
        </w:rPr>
        <w:t>2001</w:t>
      </w:r>
      <w:r>
        <w:rPr>
          <w:rFonts w:hint="eastAsia"/>
          <w:lang w:val="fr-CH"/>
        </w:rPr>
        <w:t>年</w:t>
      </w:r>
      <w:r>
        <w:rPr>
          <w:rFonts w:hint="eastAsia"/>
          <w:lang w:val="fr-CH"/>
        </w:rPr>
        <w:t>5</w:t>
      </w:r>
      <w:r>
        <w:rPr>
          <w:rFonts w:hint="eastAsia"/>
          <w:lang w:val="fr-CH"/>
        </w:rPr>
        <w:t>月</w:t>
      </w:r>
      <w:r>
        <w:rPr>
          <w:rFonts w:hint="eastAsia"/>
          <w:lang w:val="fr-CH"/>
        </w:rPr>
        <w:t>4</w:t>
      </w:r>
      <w:r>
        <w:rPr>
          <w:rFonts w:hint="eastAsia"/>
          <w:lang w:val="fr-CH"/>
        </w:rPr>
        <w:t>日通过的关于贫穷与《经济、社会、文化权利国际公约》的声明</w:t>
      </w:r>
      <w:r>
        <w:rPr>
          <w:rFonts w:hint="eastAsia"/>
          <w:lang w:val="fr-CH"/>
        </w:rPr>
        <w:t>(</w:t>
      </w:r>
      <w:r>
        <w:rPr>
          <w:rFonts w:hint="eastAsia"/>
          <w:lang w:val="fr-CH"/>
        </w:rPr>
        <w:t>见下文附件七</w:t>
      </w:r>
      <w:r>
        <w:rPr>
          <w:rFonts w:hint="eastAsia"/>
          <w:lang w:val="fr-CH"/>
        </w:rPr>
        <w:t>)</w:t>
      </w:r>
      <w:r>
        <w:rPr>
          <w:rFonts w:hint="eastAsia"/>
          <w:lang w:val="fr-CH"/>
        </w:rPr>
        <w:t>。</w:t>
      </w:r>
    </w:p>
    <w:p w:rsidR="00000000" w:rsidRDefault="00000000">
      <w:pPr>
        <w:rPr>
          <w:rFonts w:hint="eastAsia"/>
          <w:lang w:val="fr-CH"/>
        </w:rPr>
      </w:pPr>
      <w:r>
        <w:rPr>
          <w:rFonts w:hint="eastAsia"/>
          <w:lang w:val="fr-CH"/>
        </w:rPr>
        <w:tab/>
        <w:t xml:space="preserve">952.  </w:t>
      </w:r>
      <w:r>
        <w:rPr>
          <w:rFonts w:hint="eastAsia"/>
          <w:lang w:val="fr-CH"/>
        </w:rPr>
        <w:t>委员会强烈要求缔约国在其第三次定期报告中提供关于该国艾滋病毒</w:t>
      </w:r>
      <w:r>
        <w:rPr>
          <w:rFonts w:hint="eastAsia"/>
          <w:lang w:val="fr-CH"/>
        </w:rPr>
        <w:t>/</w:t>
      </w:r>
      <w:r>
        <w:rPr>
          <w:rFonts w:hint="eastAsia"/>
          <w:lang w:val="fr-CH"/>
        </w:rPr>
        <w:t>艾滋病的情况，为解决与这一流行病有关的各方面问题所采取的立法和行政措施情况</w:t>
      </w:r>
      <w:r>
        <w:rPr>
          <w:rFonts w:hint="eastAsia"/>
          <w:spacing w:val="-50"/>
          <w:lang w:val="fr-CH"/>
        </w:rPr>
        <w:t>―</w:t>
      </w:r>
      <w:r>
        <w:rPr>
          <w:rFonts w:hint="eastAsia"/>
          <w:lang w:val="fr-CH"/>
        </w:rPr>
        <w:t>―预防方案、获得医药、治疗和照顾的情况以及为保护人口免受这种疾病之害所采取措施和采取措施后的结果。</w:t>
      </w:r>
    </w:p>
    <w:p w:rsidR="00000000" w:rsidRDefault="00000000">
      <w:pPr>
        <w:rPr>
          <w:rFonts w:hint="eastAsia"/>
          <w:lang w:val="fr-CH"/>
        </w:rPr>
      </w:pPr>
      <w:r>
        <w:rPr>
          <w:rFonts w:hint="eastAsia"/>
          <w:lang w:val="fr-CH"/>
        </w:rPr>
        <w:tab/>
        <w:t xml:space="preserve">953.  </w:t>
      </w:r>
      <w:r>
        <w:rPr>
          <w:rFonts w:hint="eastAsia"/>
          <w:lang w:val="fr-CH"/>
        </w:rPr>
        <w:t>委员会促请缔约国确保进行性卫生和生育卫生教育，并酌情为青少年得到避孕药物提供便利。在这方面，委员会建议缔约国根据下一次定期报告中提供的比较资料制定标准，并提醒缔约国注意关于享有能达到的最高健康标准的权利</w:t>
      </w:r>
      <w:r>
        <w:rPr>
          <w:rFonts w:hint="eastAsia"/>
          <w:lang w:val="fr-CH"/>
        </w:rPr>
        <w:t>(</w:t>
      </w:r>
      <w:r>
        <w:rPr>
          <w:rFonts w:hint="eastAsia"/>
          <w:lang w:val="fr-CH"/>
        </w:rPr>
        <w:t>《公约》第十二条</w:t>
      </w:r>
      <w:r>
        <w:rPr>
          <w:rFonts w:hint="eastAsia"/>
          <w:lang w:val="fr-CH"/>
        </w:rPr>
        <w:t>)</w:t>
      </w:r>
      <w:r>
        <w:rPr>
          <w:rFonts w:hint="eastAsia"/>
          <w:lang w:val="fr-CH"/>
        </w:rPr>
        <w:t>的第</w:t>
      </w:r>
      <w:r>
        <w:rPr>
          <w:rFonts w:hint="eastAsia"/>
          <w:lang w:val="fr-CH"/>
        </w:rPr>
        <w:t>14</w:t>
      </w:r>
      <w:r>
        <w:rPr>
          <w:rFonts w:hint="eastAsia"/>
          <w:lang w:val="fr-CH"/>
        </w:rPr>
        <w:t>号一般性意见</w:t>
      </w:r>
      <w:r>
        <w:rPr>
          <w:rFonts w:hint="eastAsia"/>
          <w:lang w:val="fr-CH"/>
        </w:rPr>
        <w:t>(2000</w:t>
      </w:r>
      <w:r>
        <w:rPr>
          <w:rFonts w:hint="eastAsia"/>
          <w:lang w:val="fr-CH"/>
        </w:rPr>
        <w:t>年</w:t>
      </w:r>
      <w:r>
        <w:rPr>
          <w:rFonts w:hint="eastAsia"/>
          <w:lang w:val="fr-CH"/>
        </w:rPr>
        <w:t>)</w:t>
      </w:r>
      <w:r>
        <w:rPr>
          <w:rFonts w:hint="eastAsia"/>
          <w:lang w:val="fr-CH"/>
        </w:rPr>
        <w:t>第</w:t>
      </w:r>
      <w:r>
        <w:rPr>
          <w:rFonts w:hint="eastAsia"/>
          <w:lang w:val="fr-CH"/>
        </w:rPr>
        <w:t>57</w:t>
      </w:r>
      <w:r>
        <w:rPr>
          <w:rFonts w:hint="eastAsia"/>
          <w:lang w:val="fr-CH"/>
        </w:rPr>
        <w:t>和</w:t>
      </w:r>
      <w:r>
        <w:rPr>
          <w:rFonts w:hint="eastAsia"/>
          <w:lang w:val="fr-CH"/>
        </w:rPr>
        <w:t>58</w:t>
      </w:r>
      <w:r>
        <w:rPr>
          <w:rFonts w:hint="eastAsia"/>
          <w:lang w:val="fr-CH"/>
        </w:rPr>
        <w:t>段。</w:t>
      </w:r>
    </w:p>
    <w:p w:rsidR="00000000" w:rsidRDefault="00000000">
      <w:pPr>
        <w:rPr>
          <w:rFonts w:hint="eastAsia"/>
          <w:lang w:val="fr-CH"/>
        </w:rPr>
      </w:pPr>
      <w:r>
        <w:rPr>
          <w:rFonts w:hint="eastAsia"/>
          <w:lang w:val="fr-CH"/>
        </w:rPr>
        <w:tab/>
        <w:t xml:space="preserve">954.  </w:t>
      </w:r>
      <w:r>
        <w:rPr>
          <w:rFonts w:hint="eastAsia"/>
          <w:lang w:val="fr-CH"/>
        </w:rPr>
        <w:t>委员会请缔约国在其下一次定期报告中在比较资料的基础上提供关于该国堕胎问题的详细资料以及为保护妇女不受秘密和不安全堕胎的危害所采取立法措施和其他措施情况，包括对现行法的审查。</w:t>
      </w:r>
    </w:p>
    <w:p w:rsidR="00000000" w:rsidRDefault="00000000">
      <w:pPr>
        <w:rPr>
          <w:rFonts w:hint="eastAsia"/>
          <w:lang w:val="fr-CH"/>
        </w:rPr>
      </w:pPr>
      <w:r>
        <w:rPr>
          <w:rFonts w:hint="eastAsia"/>
          <w:lang w:val="fr-CH"/>
        </w:rPr>
        <w:tab/>
        <w:t xml:space="preserve">955.  </w:t>
      </w:r>
      <w:r>
        <w:rPr>
          <w:rFonts w:hint="eastAsia"/>
          <w:lang w:val="fr-CH"/>
        </w:rPr>
        <w:t>委员会促请缔约国立即采取措施解决教育质量下降问题，包括在这方面争取教科文组织的援助。委员会提醒缔约国注意关于教育权利</w:t>
      </w:r>
      <w:r>
        <w:rPr>
          <w:rFonts w:hint="eastAsia"/>
          <w:lang w:val="fr-CH"/>
        </w:rPr>
        <w:t>(</w:t>
      </w:r>
      <w:r>
        <w:rPr>
          <w:rFonts w:hint="eastAsia"/>
          <w:lang w:val="fr-CH"/>
        </w:rPr>
        <w:t>《公约》第十三条</w:t>
      </w:r>
      <w:r>
        <w:rPr>
          <w:rFonts w:hint="eastAsia"/>
          <w:lang w:val="fr-CH"/>
        </w:rPr>
        <w:t>)</w:t>
      </w:r>
      <w:r>
        <w:rPr>
          <w:rFonts w:hint="eastAsia"/>
          <w:lang w:val="fr-CH"/>
        </w:rPr>
        <w:t>的第</w:t>
      </w:r>
      <w:r>
        <w:rPr>
          <w:rFonts w:hint="eastAsia"/>
          <w:lang w:val="fr-CH"/>
        </w:rPr>
        <w:t>13</w:t>
      </w:r>
      <w:r>
        <w:rPr>
          <w:rFonts w:hint="eastAsia"/>
          <w:lang w:val="fr-CH"/>
        </w:rPr>
        <w:t>号一般性意见</w:t>
      </w:r>
      <w:r>
        <w:rPr>
          <w:rFonts w:hint="eastAsia"/>
          <w:lang w:val="fr-CH"/>
        </w:rPr>
        <w:t>(1999</w:t>
      </w:r>
      <w:r>
        <w:rPr>
          <w:rFonts w:hint="eastAsia"/>
          <w:lang w:val="fr-CH"/>
        </w:rPr>
        <w:t>年</w:t>
      </w:r>
      <w:r>
        <w:rPr>
          <w:rFonts w:hint="eastAsia"/>
          <w:lang w:val="fr-CH"/>
        </w:rPr>
        <w:t>)</w:t>
      </w:r>
      <w:r>
        <w:rPr>
          <w:rFonts w:hint="eastAsia"/>
          <w:lang w:val="fr-CH"/>
        </w:rPr>
        <w:t>。</w:t>
      </w:r>
    </w:p>
    <w:p w:rsidR="00000000" w:rsidRDefault="00000000">
      <w:pPr>
        <w:rPr>
          <w:rFonts w:hint="eastAsia"/>
          <w:lang w:val="fr-CH"/>
        </w:rPr>
      </w:pPr>
      <w:r>
        <w:rPr>
          <w:rFonts w:hint="eastAsia"/>
          <w:lang w:val="fr-CH"/>
        </w:rPr>
        <w:tab/>
        <w:t xml:space="preserve">956.  </w:t>
      </w:r>
      <w:r>
        <w:rPr>
          <w:rFonts w:hint="eastAsia"/>
          <w:lang w:val="fr-CH"/>
        </w:rPr>
        <w:t>委员会请缔约国在社会各阶层，包括在政府机构和司法机关中广泛宣传这些结论性意见。</w:t>
      </w:r>
    </w:p>
    <w:p w:rsidR="00000000" w:rsidRDefault="00000000">
      <w:pPr>
        <w:spacing w:after="320"/>
        <w:rPr>
          <w:rFonts w:hint="eastAsia"/>
          <w:lang w:val="fr-CH"/>
        </w:rPr>
      </w:pPr>
      <w:r>
        <w:rPr>
          <w:rFonts w:hint="eastAsia"/>
          <w:lang w:val="fr-CH"/>
        </w:rPr>
        <w:tab/>
        <w:t xml:space="preserve">957.  </w:t>
      </w:r>
      <w:r>
        <w:rPr>
          <w:rFonts w:hint="eastAsia"/>
          <w:lang w:val="fr-CH"/>
        </w:rPr>
        <w:t>委员会请缔约国在</w:t>
      </w:r>
      <w:r>
        <w:rPr>
          <w:rFonts w:hint="eastAsia"/>
          <w:lang w:val="fr-CH"/>
        </w:rPr>
        <w:t>2003</w:t>
      </w:r>
      <w:r>
        <w:rPr>
          <w:rFonts w:hint="eastAsia"/>
          <w:lang w:val="fr-CH"/>
        </w:rPr>
        <w:t>年</w:t>
      </w:r>
      <w:r>
        <w:rPr>
          <w:rFonts w:hint="eastAsia"/>
          <w:lang w:val="fr-CH"/>
        </w:rPr>
        <w:t>6</w:t>
      </w:r>
      <w:r>
        <w:rPr>
          <w:rFonts w:hint="eastAsia"/>
          <w:lang w:val="fr-CH"/>
        </w:rPr>
        <w:t>月</w:t>
      </w:r>
      <w:r>
        <w:rPr>
          <w:rFonts w:hint="eastAsia"/>
          <w:lang w:val="fr-CH"/>
        </w:rPr>
        <w:t>30</w:t>
      </w:r>
      <w:r>
        <w:rPr>
          <w:rFonts w:hint="eastAsia"/>
          <w:lang w:val="fr-CH"/>
        </w:rPr>
        <w:t>日之前提交其第三次定期报告，并在报告中详细说明它为执行委员会在本结论性意见中提出的建议所采取措施。委员会特别请缔约国在编写第三次定期报告时考虑到委员会于</w:t>
      </w:r>
      <w:r>
        <w:rPr>
          <w:rFonts w:hint="eastAsia"/>
          <w:lang w:val="fr-CH"/>
        </w:rPr>
        <w:t>2001</w:t>
      </w:r>
      <w:r>
        <w:rPr>
          <w:rFonts w:hint="eastAsia"/>
          <w:lang w:val="fr-CH"/>
        </w:rPr>
        <w:t>年</w:t>
      </w:r>
      <w:r>
        <w:rPr>
          <w:rFonts w:hint="eastAsia"/>
          <w:lang w:val="fr-CH"/>
        </w:rPr>
        <w:t>5</w:t>
      </w:r>
      <w:r>
        <w:rPr>
          <w:rFonts w:hint="eastAsia"/>
          <w:lang w:val="fr-CH"/>
        </w:rPr>
        <w:t>月送交缔约国的问题单</w:t>
      </w:r>
      <w:r>
        <w:rPr>
          <w:rFonts w:hint="eastAsia"/>
          <w:lang w:val="fr-CH"/>
        </w:rPr>
        <w:t>(E/C.12/Q/JAM/1)</w:t>
      </w:r>
      <w:r>
        <w:rPr>
          <w:rFonts w:hint="eastAsia"/>
          <w:lang w:val="fr-CH"/>
        </w:rPr>
        <w:t>。</w:t>
      </w:r>
    </w:p>
    <w:p w:rsidR="00000000" w:rsidRDefault="00000000">
      <w:pPr>
        <w:pStyle w:val="Heading2"/>
        <w:rPr>
          <w:rFonts w:hint="eastAsia"/>
        </w:rPr>
      </w:pPr>
      <w:r>
        <w:rPr>
          <w:lang w:val="fr-CH"/>
        </w:rPr>
        <w:br w:type="page"/>
      </w:r>
      <w:r>
        <w:rPr>
          <w:rFonts w:hint="eastAsia"/>
        </w:rPr>
        <w:t>第</w:t>
      </w:r>
      <w:r>
        <w:rPr>
          <w:rFonts w:hint="eastAsia"/>
          <w:lang w:val="fr-CH"/>
        </w:rPr>
        <w:t xml:space="preserve">  </w:t>
      </w:r>
      <w:r>
        <w:rPr>
          <w:rFonts w:hint="eastAsia"/>
        </w:rPr>
        <w:t>五</w:t>
      </w:r>
      <w:r>
        <w:rPr>
          <w:rFonts w:hint="eastAsia"/>
          <w:lang w:val="fr-CH"/>
        </w:rPr>
        <w:t xml:space="preserve">  </w:t>
      </w:r>
      <w:r>
        <w:rPr>
          <w:rFonts w:hint="eastAsia"/>
        </w:rPr>
        <w:t>章</w:t>
      </w:r>
    </w:p>
    <w:p w:rsidR="00000000" w:rsidRDefault="00000000">
      <w:pPr>
        <w:pStyle w:val="Heading2"/>
        <w:rPr>
          <w:rFonts w:hint="eastAsia"/>
        </w:rPr>
      </w:pPr>
      <w:r>
        <w:rPr>
          <w:rFonts w:hint="eastAsia"/>
        </w:rPr>
        <w:t>一般性讨论日</w:t>
      </w:r>
    </w:p>
    <w:p w:rsidR="00000000" w:rsidRDefault="00000000">
      <w:pPr>
        <w:pStyle w:val="Heading3"/>
        <w:rPr>
          <w:rFonts w:hint="eastAsia"/>
        </w:rPr>
      </w:pPr>
      <w:r>
        <w:rPr>
          <w:rFonts w:hint="eastAsia"/>
        </w:rPr>
        <w:t>与国际合作高级理事会</w:t>
      </w:r>
      <w:r>
        <w:rPr>
          <w:rFonts w:hint="eastAsia"/>
        </w:rPr>
        <w:t>(</w:t>
      </w:r>
      <w:r>
        <w:rPr>
          <w:rFonts w:hint="eastAsia"/>
        </w:rPr>
        <w:t>法国</w:t>
      </w:r>
      <w:r>
        <w:rPr>
          <w:rFonts w:hint="eastAsia"/>
        </w:rPr>
        <w:t>)</w:t>
      </w:r>
      <w:r>
        <w:rPr>
          <w:rFonts w:hint="eastAsia"/>
        </w:rPr>
        <w:t>合作举行的关于</w:t>
      </w:r>
      <w:r>
        <w:br/>
      </w:r>
      <w:r>
        <w:rPr>
          <w:rFonts w:hint="eastAsia"/>
        </w:rPr>
        <w:t>“国际机构发展活动中的经济、社会和</w:t>
      </w:r>
      <w:r>
        <w:br/>
      </w:r>
      <w:r>
        <w:rPr>
          <w:rFonts w:hint="eastAsia"/>
        </w:rPr>
        <w:t>文化权利”的国际磋商会议</w:t>
      </w:r>
    </w:p>
    <w:p w:rsidR="00000000" w:rsidRDefault="00000000">
      <w:pPr>
        <w:pStyle w:val="Heading3"/>
        <w:spacing w:after="160"/>
        <w:rPr>
          <w:rFonts w:hint="eastAsia"/>
        </w:rPr>
      </w:pPr>
      <w:r>
        <w:rPr>
          <w:rFonts w:hint="eastAsia"/>
          <w:u w:val="none"/>
        </w:rPr>
        <w:t>A</w:t>
      </w:r>
      <w:r>
        <w:rPr>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958.</w:t>
      </w:r>
      <w:r>
        <w:rPr>
          <w:rFonts w:hint="eastAsia"/>
        </w:rPr>
        <w:t xml:space="preserve">  2001</w:t>
      </w:r>
      <w:r>
        <w:rPr>
          <w:rFonts w:hint="eastAsia"/>
        </w:rPr>
        <w:t>年</w:t>
      </w:r>
      <w:r>
        <w:rPr>
          <w:rFonts w:hint="eastAsia"/>
        </w:rPr>
        <w:t>5</w:t>
      </w:r>
      <w:r>
        <w:rPr>
          <w:rFonts w:hint="eastAsia"/>
        </w:rPr>
        <w:t>月</w:t>
      </w:r>
      <w:r>
        <w:rPr>
          <w:rFonts w:hint="eastAsia"/>
        </w:rPr>
        <w:t>7</w:t>
      </w:r>
      <w:r>
        <w:rPr>
          <w:rFonts w:hint="eastAsia"/>
        </w:rPr>
        <w:t>日，委员会第二十五届会议与法国国际合作高级理事会合作，就国际机构发展活动方面的经济、社会和文化权利问题举行了一次国际磋商会议。委员会为使联合国各专门机构，各署和基金组织以及其他国际和区域组织参与对话和合作作出了努力，有鉴于此，委员会决定进行这次国际磋商会议。</w:t>
      </w:r>
    </w:p>
    <w:p w:rsidR="00000000" w:rsidRDefault="00000000">
      <w:pPr>
        <w:rPr>
          <w:rFonts w:hint="eastAsia"/>
        </w:rPr>
      </w:pPr>
      <w:r>
        <w:rPr>
          <w:rFonts w:hint="eastAsia"/>
        </w:rPr>
        <w:tab/>
        <w:t xml:space="preserve">959.  </w:t>
      </w:r>
      <w:r>
        <w:rPr>
          <w:rFonts w:hint="eastAsia"/>
        </w:rPr>
        <w:t>在国际磋商会议上发言和参加小组讨论的有：让－路易·比安科先生和卡特琳·拉吕米埃女士</w:t>
      </w:r>
      <w:r>
        <w:rPr>
          <w:rFonts w:hint="eastAsia"/>
        </w:rPr>
        <w:t>(</w:t>
      </w:r>
      <w:r>
        <w:rPr>
          <w:rFonts w:hint="eastAsia"/>
        </w:rPr>
        <w:t>国际合作高级理事会</w:t>
      </w:r>
      <w:r>
        <w:rPr>
          <w:rFonts w:hint="eastAsia"/>
        </w:rPr>
        <w:t>)</w:t>
      </w:r>
      <w:r>
        <w:rPr>
          <w:rFonts w:hint="eastAsia"/>
        </w:rPr>
        <w:t>、弗朗索瓦·吉安维提先生</w:t>
      </w:r>
      <w:r>
        <w:rPr>
          <w:rFonts w:hint="eastAsia"/>
        </w:rPr>
        <w:t>(</w:t>
      </w:r>
      <w:r>
        <w:rPr>
          <w:rFonts w:hint="eastAsia"/>
        </w:rPr>
        <w:t>货币基金组织</w:t>
      </w:r>
      <w:r>
        <w:rPr>
          <w:rFonts w:hint="eastAsia"/>
        </w:rPr>
        <w:t>)</w:t>
      </w:r>
      <w:r>
        <w:rPr>
          <w:rFonts w:hint="eastAsia"/>
        </w:rPr>
        <w:t>、霍·利姆先生</w:t>
      </w:r>
      <w:r>
        <w:rPr>
          <w:rFonts w:hint="eastAsia"/>
        </w:rPr>
        <w:t>(</w:t>
      </w:r>
      <w:r>
        <w:rPr>
          <w:rFonts w:hint="eastAsia"/>
        </w:rPr>
        <w:t>世贸组织</w:t>
      </w:r>
      <w:r>
        <w:rPr>
          <w:rFonts w:hint="eastAsia"/>
        </w:rPr>
        <w:t>)</w:t>
      </w:r>
      <w:r>
        <w:rPr>
          <w:rFonts w:hint="eastAsia"/>
        </w:rPr>
        <w:t>、奥马尔·诺曼先生和西蒙·芒祖先生</w:t>
      </w:r>
      <w:r>
        <w:rPr>
          <w:rFonts w:hint="eastAsia"/>
        </w:rPr>
        <w:t>(</w:t>
      </w:r>
      <w:r>
        <w:rPr>
          <w:rFonts w:hint="eastAsia"/>
        </w:rPr>
        <w:t>开发计划署</w:t>
      </w:r>
      <w:r>
        <w:rPr>
          <w:rFonts w:hint="eastAsia"/>
        </w:rPr>
        <w:t>)</w:t>
      </w:r>
      <w:r>
        <w:rPr>
          <w:rFonts w:hint="eastAsia"/>
        </w:rPr>
        <w:t>、贝特朗·拉姆沙朗先生</w:t>
      </w:r>
      <w:r>
        <w:rPr>
          <w:rFonts w:hint="eastAsia"/>
        </w:rPr>
        <w:t>(</w:t>
      </w:r>
      <w:r>
        <w:rPr>
          <w:rFonts w:hint="eastAsia"/>
        </w:rPr>
        <w:t>人权事务高级专员办事处</w:t>
      </w:r>
      <w:r>
        <w:rPr>
          <w:rFonts w:hint="eastAsia"/>
        </w:rPr>
        <w:t>)</w:t>
      </w:r>
      <w:r>
        <w:rPr>
          <w:rFonts w:hint="eastAsia"/>
        </w:rPr>
        <w:t>、鲁宾斯·里居贝罗先生</w:t>
      </w:r>
      <w:r>
        <w:rPr>
          <w:rFonts w:hint="eastAsia"/>
        </w:rPr>
        <w:t>(</w:t>
      </w:r>
      <w:r>
        <w:rPr>
          <w:rFonts w:hint="eastAsia"/>
        </w:rPr>
        <w:t>贸发会议</w:t>
      </w:r>
      <w:r>
        <w:rPr>
          <w:rFonts w:hint="eastAsia"/>
        </w:rPr>
        <w:t>)</w:t>
      </w:r>
      <w:r>
        <w:rPr>
          <w:rFonts w:hint="eastAsia"/>
        </w:rPr>
        <w:t>、阿尔弗雷多·斯费尔－尤尼斯先生</w:t>
      </w:r>
      <w:r>
        <w:rPr>
          <w:rFonts w:hint="eastAsia"/>
        </w:rPr>
        <w:t>(</w:t>
      </w:r>
      <w:r>
        <w:rPr>
          <w:rFonts w:hint="eastAsia"/>
        </w:rPr>
        <w:t>世界银行</w:t>
      </w:r>
      <w:r>
        <w:rPr>
          <w:rFonts w:hint="eastAsia"/>
        </w:rPr>
        <w:t>)</w:t>
      </w:r>
      <w:r>
        <w:rPr>
          <w:rFonts w:hint="eastAsia"/>
        </w:rPr>
        <w:t>、胡安·索马维亚先生和李·斯维普斯顿先生</w:t>
      </w:r>
      <w:r>
        <w:rPr>
          <w:rFonts w:hint="eastAsia"/>
        </w:rPr>
        <w:t>(</w:t>
      </w:r>
      <w:r>
        <w:rPr>
          <w:rFonts w:hint="eastAsia"/>
        </w:rPr>
        <w:t>劳工组织</w:t>
      </w:r>
      <w:r>
        <w:rPr>
          <w:rFonts w:hint="eastAsia"/>
        </w:rPr>
        <w:t>)</w:t>
      </w:r>
      <w:r>
        <w:rPr>
          <w:rFonts w:hint="eastAsia"/>
        </w:rPr>
        <w:t>、让－克洛德·富尔先生</w:t>
      </w:r>
      <w:r>
        <w:rPr>
          <w:rFonts w:hint="eastAsia"/>
        </w:rPr>
        <w:t>(</w:t>
      </w:r>
      <w:r>
        <w:rPr>
          <w:rFonts w:hint="eastAsia"/>
        </w:rPr>
        <w:t>经合发组织发展援助委员会</w:t>
      </w:r>
      <w:r>
        <w:rPr>
          <w:rFonts w:hint="eastAsia"/>
        </w:rPr>
        <w:t>)</w:t>
      </w:r>
      <w:r>
        <w:rPr>
          <w:rFonts w:hint="eastAsia"/>
        </w:rPr>
        <w:t>、卡洛·特罗扬先生</w:t>
      </w:r>
      <w:r>
        <w:rPr>
          <w:rFonts w:hint="eastAsia"/>
        </w:rPr>
        <w:t>(</w:t>
      </w:r>
      <w:r>
        <w:rPr>
          <w:rFonts w:hint="eastAsia"/>
        </w:rPr>
        <w:t>欧洲联盟欧洲委员会</w:t>
      </w:r>
      <w:r>
        <w:rPr>
          <w:rFonts w:hint="eastAsia"/>
        </w:rPr>
        <w:t>)</w:t>
      </w:r>
      <w:r>
        <w:rPr>
          <w:rFonts w:hint="eastAsia"/>
        </w:rPr>
        <w:t>、帕特里西娅·菲尼女士</w:t>
      </w:r>
      <w:r>
        <w:rPr>
          <w:rFonts w:hint="eastAsia"/>
        </w:rPr>
        <w:t>(</w:t>
      </w:r>
      <w:r>
        <w:rPr>
          <w:rFonts w:hint="eastAsia"/>
        </w:rPr>
        <w:t>英国牛津饥荒救济委员会</w:t>
      </w:r>
      <w:r>
        <w:rPr>
          <w:rFonts w:hint="eastAsia"/>
        </w:rPr>
        <w:t>)</w:t>
      </w:r>
      <w:r>
        <w:rPr>
          <w:rFonts w:hint="eastAsia"/>
        </w:rPr>
        <w:t>、尼亚梅科·巴尼·皮特亚那先生</w:t>
      </w:r>
      <w:r>
        <w:rPr>
          <w:rFonts w:hint="eastAsia"/>
        </w:rPr>
        <w:t>(</w:t>
      </w:r>
      <w:r>
        <w:rPr>
          <w:rFonts w:hint="eastAsia"/>
        </w:rPr>
        <w:t>南非人权委员会</w:t>
      </w:r>
      <w:r>
        <w:rPr>
          <w:rFonts w:hint="eastAsia"/>
        </w:rPr>
        <w:t>)</w:t>
      </w:r>
      <w:r>
        <w:rPr>
          <w:rFonts w:hint="eastAsia"/>
        </w:rPr>
        <w:t>。委员会报告员保罗·亨特先生及菲利普·泰克西耶先生作为委员会委员发言。古斯塔夫·马西亚先生</w:t>
      </w:r>
      <w:r>
        <w:rPr>
          <w:rFonts w:hint="eastAsia"/>
        </w:rPr>
        <w:t>(</w:t>
      </w:r>
      <w:r>
        <w:rPr>
          <w:rFonts w:hint="eastAsia"/>
        </w:rPr>
        <w:t>国际合作高级理事会</w:t>
      </w:r>
      <w:r>
        <w:rPr>
          <w:rFonts w:hint="eastAsia"/>
        </w:rPr>
        <w:t>)</w:t>
      </w:r>
      <w:r>
        <w:rPr>
          <w:rFonts w:hint="eastAsia"/>
        </w:rPr>
        <w:t>和肯尼特·奥斯波尔·拉特雷先生负责当天的总结工作。</w:t>
      </w:r>
    </w:p>
    <w:p w:rsidR="00000000" w:rsidRDefault="00000000">
      <w:pPr>
        <w:rPr>
          <w:rFonts w:hint="eastAsia"/>
        </w:rPr>
      </w:pPr>
      <w:r>
        <w:rPr>
          <w:rFonts w:hint="eastAsia"/>
        </w:rPr>
        <w:tab/>
        <w:t xml:space="preserve">960.  </w:t>
      </w:r>
      <w:r>
        <w:rPr>
          <w:rFonts w:hint="eastAsia"/>
        </w:rPr>
        <w:t>提交给委员会进行国际磋商的文件如下：</w:t>
      </w:r>
    </w:p>
    <w:p w:rsidR="00000000" w:rsidRDefault="00000000">
      <w:pPr>
        <w:numPr>
          <w:ilvl w:val="0"/>
          <w:numId w:val="343"/>
        </w:numPr>
        <w:rPr>
          <w:rFonts w:hint="eastAsia"/>
        </w:rPr>
      </w:pPr>
      <w:r>
        <w:rPr>
          <w:rFonts w:hint="eastAsia"/>
        </w:rPr>
        <w:t>凡图·凯鲁先生</w:t>
      </w:r>
      <w:r>
        <w:rPr>
          <w:rFonts w:hint="eastAsia"/>
        </w:rPr>
        <w:t>(</w:t>
      </w:r>
      <w:r>
        <w:rPr>
          <w:rFonts w:hint="eastAsia"/>
        </w:rPr>
        <w:t>美国，华盛顿特区，美国大学</w:t>
      </w:r>
      <w:r>
        <w:rPr>
          <w:rFonts w:hint="eastAsia"/>
        </w:rPr>
        <w:t>)</w:t>
      </w:r>
      <w:r>
        <w:rPr>
          <w:rFonts w:hint="eastAsia"/>
        </w:rPr>
        <w:t>提交的背景文件“性别平等和全球化：了解机会和挑战的复杂问题”</w:t>
      </w:r>
      <w:r>
        <w:rPr>
          <w:rFonts w:hint="eastAsia"/>
        </w:rPr>
        <w:t>(E/C.12/2001)</w:t>
      </w:r>
      <w:r>
        <w:rPr>
          <w:rFonts w:hint="eastAsia"/>
        </w:rPr>
        <w:t>；</w:t>
      </w:r>
    </w:p>
    <w:p w:rsidR="00000000" w:rsidRDefault="00000000">
      <w:pPr>
        <w:numPr>
          <w:ilvl w:val="0"/>
          <w:numId w:val="343"/>
        </w:numPr>
        <w:rPr>
          <w:rFonts w:hint="eastAsia"/>
        </w:rPr>
      </w:pPr>
      <w:r>
        <w:rPr>
          <w:rFonts w:hint="eastAsia"/>
        </w:rPr>
        <w:t>伊沙贝尔·多加雷女士和艾丽斯·辛德赞格尔女士</w:t>
      </w:r>
      <w:r>
        <w:rPr>
          <w:rFonts w:hint="eastAsia"/>
        </w:rPr>
        <w:t>(</w:t>
      </w:r>
      <w:r>
        <w:rPr>
          <w:rFonts w:hint="eastAsia"/>
        </w:rPr>
        <w:t>国家科学研究中心－法国，波尔多</w:t>
      </w:r>
      <w:r>
        <w:rPr>
          <w:rFonts w:hint="eastAsia"/>
        </w:rPr>
        <w:t>)</w:t>
      </w:r>
      <w:r>
        <w:rPr>
          <w:rFonts w:hint="eastAsia"/>
        </w:rPr>
        <w:t>提交的背景文件“发展及恢复经济和社会权利的战略”</w:t>
      </w:r>
      <w:r>
        <w:rPr>
          <w:rFonts w:hint="eastAsia"/>
        </w:rPr>
        <w:t xml:space="preserve"> (E/C.12/2001)</w:t>
      </w:r>
      <w:r>
        <w:rPr>
          <w:rFonts w:hint="eastAsia"/>
        </w:rPr>
        <w:t>；</w:t>
      </w:r>
    </w:p>
    <w:p w:rsidR="00000000" w:rsidRDefault="00000000">
      <w:pPr>
        <w:numPr>
          <w:ilvl w:val="0"/>
          <w:numId w:val="343"/>
        </w:numPr>
        <w:rPr>
          <w:rFonts w:hint="eastAsia"/>
        </w:rPr>
      </w:pPr>
      <w:r>
        <w:rPr>
          <w:rFonts w:hint="eastAsia"/>
        </w:rPr>
        <w:t>哈米什·詹金斯先生</w:t>
      </w:r>
      <w:r>
        <w:rPr>
          <w:rFonts w:hint="eastAsia"/>
        </w:rPr>
        <w:t>(</w:t>
      </w:r>
      <w:r>
        <w:rPr>
          <w:rFonts w:hint="eastAsia"/>
        </w:rPr>
        <w:t>非政府联络处</w:t>
      </w:r>
      <w:r>
        <w:rPr>
          <w:rFonts w:hint="eastAsia"/>
        </w:rPr>
        <w:t>)</w:t>
      </w:r>
      <w:r>
        <w:rPr>
          <w:rFonts w:hint="eastAsia"/>
        </w:rPr>
        <w:t>提交的背景文件“追求经济、社会和文化权利过程中的全球经济施政和国家政策自治”</w:t>
      </w:r>
      <w:r>
        <w:rPr>
          <w:rFonts w:hint="eastAsia"/>
        </w:rPr>
        <w:t xml:space="preserve"> (E/C.12/2001/6)</w:t>
      </w:r>
      <w:r>
        <w:rPr>
          <w:rFonts w:hint="eastAsia"/>
        </w:rPr>
        <w:t>；</w:t>
      </w:r>
    </w:p>
    <w:p w:rsidR="00000000" w:rsidRDefault="00000000">
      <w:pPr>
        <w:numPr>
          <w:ilvl w:val="0"/>
          <w:numId w:val="343"/>
        </w:numPr>
        <w:rPr>
          <w:rFonts w:hint="eastAsia"/>
        </w:rPr>
      </w:pPr>
      <w:r>
        <w:rPr>
          <w:rFonts w:hint="eastAsia"/>
        </w:rPr>
        <w:t>努里·阿尔巴拉先生</w:t>
      </w:r>
      <w:r>
        <w:rPr>
          <w:rFonts w:hint="eastAsia"/>
        </w:rPr>
        <w:t>(</w:t>
      </w:r>
      <w:r>
        <w:rPr>
          <w:rFonts w:hint="eastAsia"/>
        </w:rPr>
        <w:t>国际民主法律工作者协会，全球化观察站的创办人，法国巴黎</w:t>
      </w:r>
      <w:r>
        <w:rPr>
          <w:rFonts w:hint="eastAsia"/>
        </w:rPr>
        <w:t>)</w:t>
      </w:r>
      <w:r>
        <w:rPr>
          <w:rFonts w:hint="eastAsia"/>
        </w:rPr>
        <w:t>提交的背景文件“公民和国家：在一切国际谈判中保证人权高于一切的责任”</w:t>
      </w:r>
      <w:r>
        <w:rPr>
          <w:rFonts w:hint="eastAsia"/>
        </w:rPr>
        <w:t xml:space="preserve"> (E/C.12/2001/7)</w:t>
      </w:r>
      <w:r>
        <w:rPr>
          <w:rFonts w:hint="eastAsia"/>
        </w:rPr>
        <w:t>；</w:t>
      </w:r>
    </w:p>
    <w:p w:rsidR="00000000" w:rsidRDefault="00000000">
      <w:pPr>
        <w:numPr>
          <w:ilvl w:val="0"/>
          <w:numId w:val="343"/>
        </w:numPr>
        <w:rPr>
          <w:rFonts w:hint="eastAsia"/>
        </w:rPr>
      </w:pPr>
      <w:r>
        <w:rPr>
          <w:rFonts w:hint="eastAsia"/>
        </w:rPr>
        <w:t>阿尔弗雷多·斯费尔－尤尼斯先生</w:t>
      </w:r>
      <w:r>
        <w:rPr>
          <w:rFonts w:hint="eastAsia"/>
        </w:rPr>
        <w:t>(</w:t>
      </w:r>
      <w:r>
        <w:rPr>
          <w:rFonts w:hint="eastAsia"/>
        </w:rPr>
        <w:t>世界银行驻联合国及世界贸易组织特别代表，瑞士日内瓦</w:t>
      </w:r>
      <w:r>
        <w:rPr>
          <w:rFonts w:hint="eastAsia"/>
        </w:rPr>
        <w:t>)</w:t>
      </w:r>
      <w:r>
        <w:rPr>
          <w:rFonts w:hint="eastAsia"/>
        </w:rPr>
        <w:t>提交的背景文件“发展活动中的经济、社会和文化权利：国际关系中的人权经济”</w:t>
      </w:r>
      <w:r>
        <w:rPr>
          <w:rFonts w:hint="eastAsia"/>
        </w:rPr>
        <w:t xml:space="preserve"> (E/C.12/2001/8)</w:t>
      </w:r>
      <w:r>
        <w:rPr>
          <w:rFonts w:hint="eastAsia"/>
        </w:rPr>
        <w:t>；</w:t>
      </w:r>
    </w:p>
    <w:p w:rsidR="00000000" w:rsidRDefault="00000000">
      <w:pPr>
        <w:numPr>
          <w:ilvl w:val="0"/>
          <w:numId w:val="343"/>
        </w:numPr>
        <w:rPr>
          <w:rFonts w:hint="eastAsia"/>
        </w:rPr>
      </w:pPr>
      <w:r>
        <w:rPr>
          <w:rFonts w:hint="eastAsia"/>
        </w:rPr>
        <w:t>米歇尔·迪斯普尔辛先生</w:t>
      </w:r>
      <w:r>
        <w:rPr>
          <w:rFonts w:hint="eastAsia"/>
        </w:rPr>
        <w:t>(</w:t>
      </w:r>
      <w:r>
        <w:rPr>
          <w:rFonts w:hint="eastAsia"/>
        </w:rPr>
        <w:t>布鲁塞尔大学，波尔多大学和南特大学</w:t>
      </w:r>
      <w:r>
        <w:rPr>
          <w:rFonts w:hint="eastAsia"/>
        </w:rPr>
        <w:t>)</w:t>
      </w:r>
      <w:r>
        <w:rPr>
          <w:rFonts w:hint="eastAsia"/>
        </w:rPr>
        <w:t>提交的背景文件“欧洲联盟普惠制的社会问题”</w:t>
      </w:r>
      <w:r>
        <w:rPr>
          <w:rFonts w:hint="eastAsia"/>
        </w:rPr>
        <w:t xml:space="preserve"> (E/C.12/2001/9)</w:t>
      </w:r>
      <w:r>
        <w:rPr>
          <w:rFonts w:hint="eastAsia"/>
        </w:rPr>
        <w:t>；</w:t>
      </w:r>
    </w:p>
    <w:p w:rsidR="00000000" w:rsidRDefault="00000000">
      <w:pPr>
        <w:numPr>
          <w:ilvl w:val="0"/>
          <w:numId w:val="343"/>
        </w:numPr>
        <w:rPr>
          <w:rFonts w:hint="eastAsia"/>
        </w:rPr>
      </w:pPr>
      <w:r>
        <w:rPr>
          <w:rFonts w:hint="eastAsia"/>
        </w:rPr>
        <w:t>凡图·凯鲁博士</w:t>
      </w:r>
      <w:r>
        <w:rPr>
          <w:rFonts w:hint="eastAsia"/>
        </w:rPr>
        <w:t>(</w:t>
      </w:r>
      <w:r>
        <w:rPr>
          <w:rFonts w:hint="eastAsia"/>
        </w:rPr>
        <w:t>美国大学，美国华盛顿特区</w:t>
      </w:r>
      <w:r>
        <w:rPr>
          <w:rFonts w:hint="eastAsia"/>
        </w:rPr>
        <w:t>)</w:t>
      </w:r>
      <w:r>
        <w:rPr>
          <w:rFonts w:hint="eastAsia"/>
        </w:rPr>
        <w:t>提交的工作文件“非洲的复兴和全球化的挑战”</w:t>
      </w:r>
      <w:r>
        <w:rPr>
          <w:rFonts w:hint="eastAsia"/>
        </w:rPr>
        <w:t xml:space="preserve"> </w:t>
      </w:r>
      <w:r>
        <w:rPr>
          <w:rFonts w:hint="eastAsia"/>
        </w:rPr>
        <w:t>；</w:t>
      </w:r>
    </w:p>
    <w:p w:rsidR="00000000" w:rsidRDefault="00000000">
      <w:pPr>
        <w:numPr>
          <w:ilvl w:val="0"/>
          <w:numId w:val="343"/>
        </w:numPr>
        <w:rPr>
          <w:rFonts w:hint="eastAsia"/>
        </w:rPr>
      </w:pPr>
      <w:r>
        <w:rPr>
          <w:rFonts w:hint="eastAsia"/>
        </w:rPr>
        <w:t>霍·利姆先生</w:t>
      </w:r>
      <w:r>
        <w:rPr>
          <w:rFonts w:hint="eastAsia"/>
        </w:rPr>
        <w:t>(</w:t>
      </w:r>
      <w:r>
        <w:rPr>
          <w:rFonts w:hint="eastAsia"/>
        </w:rPr>
        <w:t>世界贸易组织对外关系司对外关系干事，日内瓦</w:t>
      </w:r>
      <w:r>
        <w:rPr>
          <w:rFonts w:hint="eastAsia"/>
        </w:rPr>
        <w:t>)</w:t>
      </w:r>
      <w:r>
        <w:rPr>
          <w:rFonts w:hint="eastAsia"/>
        </w:rPr>
        <w:t>提交的工作文件“贸易与人权：争论的问题是什么？”；</w:t>
      </w:r>
    </w:p>
    <w:p w:rsidR="00000000" w:rsidRDefault="00000000">
      <w:pPr>
        <w:numPr>
          <w:ilvl w:val="0"/>
          <w:numId w:val="343"/>
        </w:numPr>
        <w:rPr>
          <w:rFonts w:hint="eastAsia"/>
        </w:rPr>
      </w:pPr>
      <w:r>
        <w:rPr>
          <w:rFonts w:hint="eastAsia"/>
        </w:rPr>
        <w:t>迪内希·莫汉</w:t>
      </w:r>
      <w:r>
        <w:rPr>
          <w:rFonts w:hint="eastAsia"/>
        </w:rPr>
        <w:t>(</w:t>
      </w:r>
      <w:r>
        <w:rPr>
          <w:rFonts w:hint="eastAsia"/>
        </w:rPr>
        <w:t>运输研究和伤害预防计划，印度技术研究院</w:t>
      </w:r>
      <w:r>
        <w:rPr>
          <w:rFonts w:hint="eastAsia"/>
        </w:rPr>
        <w:t>)</w:t>
      </w:r>
      <w:r>
        <w:rPr>
          <w:rFonts w:hint="eastAsia"/>
        </w:rPr>
        <w:t>提交的工作文件“安全作为一项人权”</w:t>
      </w:r>
      <w:r>
        <w:rPr>
          <w:rFonts w:hint="eastAsia"/>
        </w:rPr>
        <w:t xml:space="preserve"> (E/C.12/2001/WP.3)</w:t>
      </w:r>
      <w:r>
        <w:rPr>
          <w:rFonts w:hint="eastAsia"/>
        </w:rPr>
        <w:t>；</w:t>
      </w:r>
    </w:p>
    <w:p w:rsidR="00000000" w:rsidRDefault="00000000">
      <w:pPr>
        <w:numPr>
          <w:ilvl w:val="0"/>
          <w:numId w:val="343"/>
        </w:numPr>
        <w:rPr>
          <w:rFonts w:hint="eastAsia"/>
        </w:rPr>
      </w:pPr>
      <w:r>
        <w:rPr>
          <w:rFonts w:hint="eastAsia"/>
        </w:rPr>
        <w:t>恩斯特·乌尔里希·彼得斯曼教授</w:t>
      </w:r>
      <w:r>
        <w:rPr>
          <w:rFonts w:hint="eastAsia"/>
        </w:rPr>
        <w:t>(</w:t>
      </w:r>
      <w:r>
        <w:rPr>
          <w:rFonts w:hint="eastAsia"/>
        </w:rPr>
        <w:t>日内瓦大学及国际问题研究所，国际法和欧洲法教授</w:t>
      </w:r>
      <w:r>
        <w:rPr>
          <w:rFonts w:hint="eastAsia"/>
        </w:rPr>
        <w:t>)</w:t>
      </w:r>
      <w:r>
        <w:rPr>
          <w:rFonts w:hint="eastAsia"/>
        </w:rPr>
        <w:t>提交的工作文件“联合国制订一项行动纲领将人权纳入世界各组织的法律的时机已到：欧洲一体化法律给全球一体化法律的教训”；</w:t>
      </w:r>
    </w:p>
    <w:p w:rsidR="00000000" w:rsidRDefault="00000000">
      <w:pPr>
        <w:numPr>
          <w:ilvl w:val="0"/>
          <w:numId w:val="343"/>
        </w:numPr>
        <w:spacing w:after="320"/>
        <w:rPr>
          <w:rFonts w:hint="eastAsia"/>
        </w:rPr>
      </w:pPr>
      <w:r>
        <w:rPr>
          <w:rFonts w:hint="eastAsia"/>
        </w:rPr>
        <w:t>弗朗索瓦·吉安维提先生</w:t>
      </w:r>
      <w:r>
        <w:rPr>
          <w:rFonts w:hint="eastAsia"/>
        </w:rPr>
        <w:t>(</w:t>
      </w:r>
      <w:r>
        <w:rPr>
          <w:rFonts w:hint="eastAsia"/>
        </w:rPr>
        <w:t>货币基金组织总法律顾问</w:t>
      </w:r>
      <w:r>
        <w:rPr>
          <w:rFonts w:hint="eastAsia"/>
        </w:rPr>
        <w:t>)</w:t>
      </w:r>
      <w:r>
        <w:rPr>
          <w:rFonts w:hint="eastAsia"/>
        </w:rPr>
        <w:t>提交的工作文件“经济、社会、文化权利与国际货币基金组织”；</w:t>
      </w:r>
    </w:p>
    <w:p w:rsidR="00000000" w:rsidRDefault="00000000">
      <w:pPr>
        <w:pStyle w:val="Heading3"/>
        <w:rPr>
          <w:rFonts w:hint="eastAsia"/>
        </w:rPr>
      </w:pPr>
      <w:r>
        <w:rPr>
          <w:rFonts w:hint="eastAsia"/>
          <w:u w:val="none"/>
        </w:rPr>
        <w:t>B</w:t>
      </w:r>
      <w:r>
        <w:rPr>
          <w:u w:val="none"/>
        </w:rPr>
        <w:t>.</w:t>
      </w:r>
      <w:r>
        <w:rPr>
          <w:rFonts w:hint="eastAsia"/>
          <w:u w:val="none"/>
        </w:rPr>
        <w:t xml:space="preserve">  </w:t>
      </w:r>
      <w:r>
        <w:rPr>
          <w:rFonts w:hint="eastAsia"/>
        </w:rPr>
        <w:t>开幕辞</w:t>
      </w:r>
    </w:p>
    <w:p w:rsidR="00000000" w:rsidRDefault="00000000">
      <w:pPr>
        <w:rPr>
          <w:rFonts w:hint="eastAsia"/>
        </w:rPr>
      </w:pPr>
      <w:r>
        <w:rPr>
          <w:rFonts w:hint="eastAsia"/>
        </w:rPr>
        <w:tab/>
        <w:t xml:space="preserve">961.  </w:t>
      </w:r>
      <w:r>
        <w:rPr>
          <w:rFonts w:hint="eastAsia"/>
        </w:rPr>
        <w:t>委员会主席博诺恩·丹丹女士宣布会议开幕以后，人权事务副高级专员拉姆沙朗先生宣布国际磋商开始，提到了《经济、社会、文化权利国际公约》和《公民权利和政治权利国际公约》生效</w:t>
      </w:r>
      <w:r>
        <w:rPr>
          <w:rFonts w:hint="eastAsia"/>
        </w:rPr>
        <w:t>25</w:t>
      </w:r>
      <w:r>
        <w:rPr>
          <w:rFonts w:hint="eastAsia"/>
        </w:rPr>
        <w:t>周年纪念。拉姆沙朗先生指出了专门机构在制定《经济、社会、文化权利国际公约》过程中所起的历史性重要作用以及现今帮助落实该《公约》及其所载权利的关键作用。拉姆沙朗先生要求委员会和有关的国际组织合作。拉姆沙朗先生就经济、社会和文化权利在各专门机构活动中的作用提出了以下建议：</w:t>
      </w:r>
    </w:p>
    <w:p w:rsidR="00000000" w:rsidRDefault="00000000">
      <w:pPr>
        <w:numPr>
          <w:ilvl w:val="0"/>
          <w:numId w:val="345"/>
        </w:numPr>
        <w:rPr>
          <w:rFonts w:hint="eastAsia"/>
        </w:rPr>
      </w:pPr>
      <w:r>
        <w:rPr>
          <w:rFonts w:hint="eastAsia"/>
        </w:rPr>
        <w:t>《公约》的目标必须成为发展活动的目标，经济、社会和文化权利必须具有突出作用，因为它们是根据权利开展发展活动的基础；</w:t>
      </w:r>
    </w:p>
    <w:p w:rsidR="00000000" w:rsidRDefault="00000000">
      <w:pPr>
        <w:numPr>
          <w:ilvl w:val="0"/>
          <w:numId w:val="345"/>
        </w:numPr>
        <w:rPr>
          <w:rFonts w:hint="eastAsia"/>
        </w:rPr>
      </w:pPr>
      <w:r>
        <w:rPr>
          <w:rFonts w:hint="eastAsia"/>
        </w:rPr>
        <w:t>应该更加着重作出国家落实经济、社会和文化权利的安排；</w:t>
      </w:r>
    </w:p>
    <w:p w:rsidR="00000000" w:rsidRDefault="00000000">
      <w:pPr>
        <w:numPr>
          <w:ilvl w:val="0"/>
          <w:numId w:val="345"/>
        </w:numPr>
        <w:rPr>
          <w:rFonts w:hint="eastAsia"/>
        </w:rPr>
      </w:pPr>
      <w:r>
        <w:rPr>
          <w:rFonts w:hint="eastAsia"/>
        </w:rPr>
        <w:t>共同国家评估</w:t>
      </w:r>
      <w:r>
        <w:rPr>
          <w:rFonts w:hint="eastAsia"/>
        </w:rPr>
        <w:t>/</w:t>
      </w:r>
      <w:r>
        <w:rPr>
          <w:rFonts w:hint="eastAsia"/>
        </w:rPr>
        <w:t>联合国发展援助框架的工作应该考虑国家落实经济、社会和文化权利的情况，特别应该评估某个国家在实际采取以权利为基础的办法方面已经达到的程度；</w:t>
      </w:r>
    </w:p>
    <w:p w:rsidR="00000000" w:rsidRDefault="00000000">
      <w:pPr>
        <w:numPr>
          <w:ilvl w:val="0"/>
          <w:numId w:val="345"/>
        </w:numPr>
        <w:rPr>
          <w:rFonts w:hint="eastAsia"/>
        </w:rPr>
      </w:pPr>
      <w:r>
        <w:rPr>
          <w:rFonts w:hint="eastAsia"/>
        </w:rPr>
        <w:t>应该更加关注迄今未得到足够处理的悍然蓄意侵犯经济、社会和文化权利的事件；</w:t>
      </w:r>
    </w:p>
    <w:p w:rsidR="00000000" w:rsidRDefault="00000000">
      <w:pPr>
        <w:numPr>
          <w:ilvl w:val="0"/>
          <w:numId w:val="345"/>
        </w:numPr>
        <w:rPr>
          <w:rFonts w:hint="eastAsia"/>
        </w:rPr>
      </w:pPr>
      <w:r>
        <w:rPr>
          <w:rFonts w:hint="eastAsia"/>
        </w:rPr>
        <w:t>应该更多地诉诸于经济、社会和文化权利的司法仲裁；</w:t>
      </w:r>
    </w:p>
    <w:p w:rsidR="00000000" w:rsidRDefault="00000000">
      <w:pPr>
        <w:numPr>
          <w:ilvl w:val="0"/>
          <w:numId w:val="345"/>
        </w:numPr>
        <w:rPr>
          <w:rFonts w:hint="eastAsia"/>
        </w:rPr>
      </w:pPr>
      <w:r>
        <w:rPr>
          <w:rFonts w:hint="eastAsia"/>
        </w:rPr>
        <w:t>平等和不歧视原则必须成为有关经济、社会和文化权利的一切活动的基础之一。</w:t>
      </w:r>
    </w:p>
    <w:p w:rsidR="00000000" w:rsidRDefault="00000000">
      <w:pPr>
        <w:rPr>
          <w:rFonts w:hint="eastAsia"/>
        </w:rPr>
      </w:pPr>
      <w:r>
        <w:rPr>
          <w:rFonts w:hint="eastAsia"/>
        </w:rPr>
        <w:tab/>
        <w:t xml:space="preserve">962.  </w:t>
      </w:r>
      <w:r>
        <w:rPr>
          <w:rFonts w:hint="eastAsia"/>
        </w:rPr>
        <w:t>索马维亚先生</w:t>
      </w:r>
      <w:r>
        <w:rPr>
          <w:rFonts w:hint="eastAsia"/>
        </w:rPr>
        <w:t>(</w:t>
      </w:r>
      <w:r>
        <w:rPr>
          <w:rFonts w:hint="eastAsia"/>
        </w:rPr>
        <w:t>劳工组织总干事</w:t>
      </w:r>
      <w:r>
        <w:rPr>
          <w:rFonts w:hint="eastAsia"/>
        </w:rPr>
        <w:t>)</w:t>
      </w:r>
      <w:r>
        <w:rPr>
          <w:rFonts w:hint="eastAsia"/>
        </w:rPr>
        <w:t>首先感谢委员会和国际合作高级理事会组织了这样一次重要的活动，然后他强调说，劳工组织和《经济、社会、文化权利国际公约》的关系、和委员会的关系一直是一种共生的关系，以相同的价值观念和信仰为基础。在当今的世界中，国际社会必须面对三项挑战。整个国际系统面临的第一项挑战是只受到经济规则支配的无管制的全球化。第二项挑战是其似乎精神分裂症的性质，因为各国所作之事互相矛盾，例如国际经济与贸易方面的政策和经济、社会、文化权利之间的冲突。第三项挑战是开发整个多边系统联系人民的能力及了解对现实的不同看法。索马维亚先生认为，如果没有标准，联合国人权保护和增进系统将永远是脆弱的。国际劳工组织自</w:t>
      </w:r>
      <w:r>
        <w:rPr>
          <w:rFonts w:hint="eastAsia"/>
        </w:rPr>
        <w:t>1919</w:t>
      </w:r>
      <w:r>
        <w:rPr>
          <w:rFonts w:hint="eastAsia"/>
        </w:rPr>
        <w:t>年成立以来对这一点就十分明白。他提到了国际劳工组织为推进“体面劳动”这一要领所做的努力，此概念反映在《国际劳工组织关于工作中的基本原则和权利宣言》和《国际劳工组织体面劳动的议程》中。</w:t>
      </w:r>
    </w:p>
    <w:p w:rsidR="00000000" w:rsidRDefault="00000000">
      <w:pPr>
        <w:rPr>
          <w:rFonts w:hint="eastAsia"/>
        </w:rPr>
      </w:pPr>
      <w:r>
        <w:rPr>
          <w:rFonts w:hint="eastAsia"/>
        </w:rPr>
        <w:tab/>
        <w:t xml:space="preserve">963.  </w:t>
      </w:r>
      <w:r>
        <w:rPr>
          <w:rFonts w:hint="eastAsia"/>
        </w:rPr>
        <w:t>里居佩罗先生</w:t>
      </w:r>
      <w:r>
        <w:rPr>
          <w:rFonts w:hint="eastAsia"/>
        </w:rPr>
        <w:t>(</w:t>
      </w:r>
      <w:r>
        <w:rPr>
          <w:rFonts w:hint="eastAsia"/>
        </w:rPr>
        <w:t>贸发会议秘书长</w:t>
      </w:r>
      <w:r>
        <w:rPr>
          <w:rFonts w:hint="eastAsia"/>
        </w:rPr>
        <w:t>)</w:t>
      </w:r>
      <w:r>
        <w:rPr>
          <w:rFonts w:hint="eastAsia"/>
        </w:rPr>
        <w:t>认识到在国际论坛中，特别是在人权委员会中经济、社会和文化权利问题在日益变得重要，并赞扬联合国人权事务高级专员办事处为推进这些权利所作的贡献。结果或许尚不很确切，但是无疑人权问题已经成为事事彼此相关的国际网络中的一个基本部分。他承认必须找到切实的办法来调和冲突点，对此，他发表了以下意见。第一，关于国际组织在何等程度上受到国际人权文书的约束的问题，里居佩罗先生认为，这些组织不是抽象的实体，而是由国家组成的，这些国家通常也是人权文书的缔约国。因此这些组织应该力图使其行动更加协调。第二，关于全球化正在影响经济、社会和文化权利的说法，必须记住的是全球化现象是过去趋势的一种持续，因此不是一种全新的现象，尽管个别已有的问题</w:t>
      </w:r>
      <w:r>
        <w:rPr>
          <w:rFonts w:hint="eastAsia"/>
          <w:spacing w:val="-40"/>
          <w:sz w:val="22"/>
        </w:rPr>
        <w:t>——</w:t>
      </w:r>
      <w:r>
        <w:rPr>
          <w:sz w:val="22"/>
        </w:rPr>
        <w:t xml:space="preserve"> </w:t>
      </w:r>
      <w:r>
        <w:rPr>
          <w:rFonts w:hint="eastAsia"/>
        </w:rPr>
        <w:t>如贫困和不平等问题</w:t>
      </w:r>
      <w:r>
        <w:rPr>
          <w:rFonts w:hint="eastAsia"/>
          <w:spacing w:val="-40"/>
          <w:sz w:val="22"/>
        </w:rPr>
        <w:t>——</w:t>
      </w:r>
      <w:r>
        <w:rPr>
          <w:sz w:val="22"/>
        </w:rPr>
        <w:t xml:space="preserve"> </w:t>
      </w:r>
      <w:r>
        <w:rPr>
          <w:rFonts w:hint="eastAsia"/>
        </w:rPr>
        <w:t>出现恶化，也产生了新问题。所以这种说法应该保持一种平衡以求有效。第三也即最后，他指出动员民间社会已经有助于推进人权问题并将这些问题与其它如跨国公司，国际贸易，金融和投资等国际问题联系了起来。里库佩罗先生提到了，大会</w:t>
      </w:r>
      <w:r>
        <w:rPr>
          <w:rFonts w:hint="eastAsia"/>
        </w:rPr>
        <w:t>2000</w:t>
      </w:r>
      <w:r>
        <w:rPr>
          <w:rFonts w:hint="eastAsia"/>
        </w:rPr>
        <w:t>年</w:t>
      </w:r>
      <w:r>
        <w:rPr>
          <w:rFonts w:hint="eastAsia"/>
        </w:rPr>
        <w:t>9</w:t>
      </w:r>
      <w:r>
        <w:rPr>
          <w:rFonts w:hint="eastAsia"/>
        </w:rPr>
        <w:t>月</w:t>
      </w:r>
      <w:r>
        <w:rPr>
          <w:rFonts w:hint="eastAsia"/>
        </w:rPr>
        <w:t>8</w:t>
      </w:r>
      <w:r>
        <w:rPr>
          <w:rFonts w:hint="eastAsia"/>
        </w:rPr>
        <w:t>日通过的《千年宣言》，几乎得到所有国家的支持，认为这是一道清楚的对民间社会的动员令，有着具体的目标，如将贫困率减半，使小学生数目加倍，到</w:t>
      </w:r>
      <w:r>
        <w:rPr>
          <w:rFonts w:hint="eastAsia"/>
        </w:rPr>
        <w:t>2015</w:t>
      </w:r>
      <w:r>
        <w:rPr>
          <w:rFonts w:hint="eastAsia"/>
        </w:rPr>
        <w:t>年使儿童死亡率降低</w:t>
      </w:r>
      <w:r>
        <w:rPr>
          <w:rFonts w:hint="eastAsia"/>
        </w:rPr>
        <w:t>2/3</w:t>
      </w:r>
      <w:r>
        <w:rPr>
          <w:rFonts w:hint="eastAsia"/>
        </w:rPr>
        <w:t>。最后，他提请会议注意</w:t>
      </w:r>
      <w:r>
        <w:rPr>
          <w:rFonts w:hint="eastAsia"/>
        </w:rPr>
        <w:t>2001</w:t>
      </w:r>
      <w:r>
        <w:rPr>
          <w:rFonts w:hint="eastAsia"/>
        </w:rPr>
        <w:t>年</w:t>
      </w:r>
      <w:r>
        <w:rPr>
          <w:rFonts w:hint="eastAsia"/>
        </w:rPr>
        <w:t>5</w:t>
      </w:r>
      <w:r>
        <w:rPr>
          <w:rFonts w:hint="eastAsia"/>
        </w:rPr>
        <w:t>月</w:t>
      </w:r>
      <w:r>
        <w:rPr>
          <w:rFonts w:hint="eastAsia"/>
        </w:rPr>
        <w:t>14</w:t>
      </w:r>
      <w:r>
        <w:rPr>
          <w:rFonts w:hint="eastAsia"/>
        </w:rPr>
        <w:t>日－</w:t>
      </w:r>
      <w:r>
        <w:rPr>
          <w:rFonts w:hint="eastAsia"/>
        </w:rPr>
        <w:t>20</w:t>
      </w:r>
      <w:r>
        <w:rPr>
          <w:rFonts w:hint="eastAsia"/>
        </w:rPr>
        <w:t>日在布鲁塞尔举行的第三次联合国最不发达国家问题会议。</w:t>
      </w:r>
    </w:p>
    <w:p w:rsidR="00000000" w:rsidRDefault="00000000">
      <w:pPr>
        <w:rPr>
          <w:rFonts w:hint="eastAsia"/>
        </w:rPr>
      </w:pPr>
      <w:r>
        <w:rPr>
          <w:rFonts w:hint="eastAsia"/>
        </w:rPr>
        <w:tab/>
        <w:t xml:space="preserve">964.  </w:t>
      </w:r>
      <w:r>
        <w:rPr>
          <w:rFonts w:hint="eastAsia"/>
        </w:rPr>
        <w:t>比安科先生</w:t>
      </w:r>
      <w:r>
        <w:rPr>
          <w:rFonts w:hint="eastAsia"/>
        </w:rPr>
        <w:t>(</w:t>
      </w:r>
      <w:r>
        <w:rPr>
          <w:rFonts w:hint="eastAsia"/>
        </w:rPr>
        <w:t>国际合作高级理事会主席</w:t>
      </w:r>
      <w:r>
        <w:rPr>
          <w:rFonts w:hint="eastAsia"/>
        </w:rPr>
        <w:t>)</w:t>
      </w:r>
      <w:r>
        <w:rPr>
          <w:rFonts w:hint="eastAsia"/>
        </w:rPr>
        <w:t>代表国际合作高级理事会，表示世界需要新的全球化规则，特别是需要保护最脆弱的社会群体。他还提及人权问题能保留在国际议程上民间社会起着重要作用。比安科先生还提到让企业界参与政府间对话的重要意义。比安科先生说，在法国，国际合作高级理事会是整个民间社会的代表并与政府就其各自的作用和共同目标进行了坦率而富有成效的对话。随着类似国际合作高级理事会的组织迅速在欧洲其它国家的积极发展，它认为会产生一种“国际组织的全球协约”，与联合国秘书长所说的“企业界的全球协约”相平行，而且这些组织应把人权问题作为其活动的中心。国际组织需要开辟新道路并分享他们的经验和分析结果从而保证它们行动一致。比安科先生总结说，使公众对旨在以人民为先的全球施政的法定形式恢复信任的唯一途径是对他们共有的基本价值观念进行讨论和重新肯定。</w:t>
      </w:r>
    </w:p>
    <w:p w:rsidR="00000000" w:rsidRDefault="00000000">
      <w:pPr>
        <w:rPr>
          <w:rFonts w:hint="eastAsia"/>
        </w:rPr>
      </w:pPr>
      <w:r>
        <w:rPr>
          <w:rFonts w:hint="eastAsia"/>
        </w:rPr>
        <w:tab/>
        <w:t xml:space="preserve">965.  </w:t>
      </w:r>
      <w:r>
        <w:rPr>
          <w:rFonts w:hint="eastAsia"/>
        </w:rPr>
        <w:t>萨迪先生</w:t>
      </w:r>
      <w:r>
        <w:rPr>
          <w:rFonts w:hint="eastAsia"/>
        </w:rPr>
        <w:t>(</w:t>
      </w:r>
      <w:r>
        <w:rPr>
          <w:rFonts w:hint="eastAsia"/>
        </w:rPr>
        <w:t>委员会成员</w:t>
      </w:r>
      <w:r>
        <w:rPr>
          <w:rFonts w:hint="eastAsia"/>
        </w:rPr>
        <w:t>)</w:t>
      </w:r>
      <w:r>
        <w:rPr>
          <w:rFonts w:hint="eastAsia"/>
        </w:rPr>
        <w:t>提及有人提出建立伙伴关系和采取一种综合办法的主张时，强调国际组织必须在工作中考虑到《公约》及其条款，目的是能够协助各国在国家一级落实人权，特别是经济、社会和文化权利。如果没有那些与他们合作的国际组织的配合与协助，各国便不可能在国家一级遵守国际人权义务。</w:t>
      </w:r>
    </w:p>
    <w:p w:rsidR="00000000" w:rsidRDefault="00000000">
      <w:pPr>
        <w:rPr>
          <w:rFonts w:hint="eastAsia"/>
        </w:rPr>
      </w:pPr>
      <w:r>
        <w:rPr>
          <w:rFonts w:hint="eastAsia"/>
        </w:rPr>
        <w:tab/>
        <w:t xml:space="preserve">966.  </w:t>
      </w:r>
      <w:r>
        <w:rPr>
          <w:rFonts w:hint="eastAsia"/>
        </w:rPr>
        <w:t>索马维亚先生</w:t>
      </w:r>
      <w:r>
        <w:rPr>
          <w:rFonts w:hint="eastAsia"/>
        </w:rPr>
        <w:t>(</w:t>
      </w:r>
      <w:r>
        <w:rPr>
          <w:rFonts w:hint="eastAsia"/>
        </w:rPr>
        <w:t>劳工组织总干事</w:t>
      </w:r>
      <w:r>
        <w:rPr>
          <w:rFonts w:hint="eastAsia"/>
        </w:rPr>
        <w:t>)</w:t>
      </w:r>
      <w:r>
        <w:rPr>
          <w:rFonts w:hint="eastAsia"/>
        </w:rPr>
        <w:t>回答说机构间合作存在着局限。最后，政府</w:t>
      </w:r>
      <w:r>
        <w:rPr>
          <w:rFonts w:hint="eastAsia"/>
          <w:spacing w:val="-40"/>
          <w:sz w:val="22"/>
        </w:rPr>
        <w:t>——</w:t>
      </w:r>
      <w:r>
        <w:rPr>
          <w:sz w:val="22"/>
        </w:rPr>
        <w:t xml:space="preserve"> </w:t>
      </w:r>
      <w:r>
        <w:rPr>
          <w:rFonts w:hint="eastAsia"/>
        </w:rPr>
        <w:t>特别是捐助国</w:t>
      </w:r>
      <w:r>
        <w:rPr>
          <w:rFonts w:hint="eastAsia"/>
          <w:spacing w:val="-40"/>
          <w:sz w:val="22"/>
        </w:rPr>
        <w:t>——</w:t>
      </w:r>
      <w:r>
        <w:rPr>
          <w:sz w:val="22"/>
        </w:rPr>
        <w:t xml:space="preserve"> </w:t>
      </w:r>
      <w:r>
        <w:rPr>
          <w:rFonts w:hint="eastAsia"/>
        </w:rPr>
        <w:t>是采取主动和承担政治责任的一方。由于缺乏政治意愿，问题继续顽固存在。的确，在国际一级需要一个综合办法，但民间社会的成员必须继续努力来引起国家一级的变化。</w:t>
      </w:r>
    </w:p>
    <w:p w:rsidR="00000000" w:rsidRDefault="00000000">
      <w:pPr>
        <w:spacing w:after="320"/>
        <w:rPr>
          <w:rFonts w:hint="eastAsia"/>
        </w:rPr>
      </w:pPr>
      <w:r>
        <w:rPr>
          <w:rFonts w:hint="eastAsia"/>
        </w:rPr>
        <w:tab/>
        <w:t xml:space="preserve">967.  </w:t>
      </w:r>
      <w:r>
        <w:rPr>
          <w:rFonts w:hint="eastAsia"/>
        </w:rPr>
        <w:t>里居佩罗先生</w:t>
      </w:r>
      <w:r>
        <w:rPr>
          <w:rFonts w:hint="eastAsia"/>
        </w:rPr>
        <w:t>(</w:t>
      </w:r>
      <w:r>
        <w:rPr>
          <w:rFonts w:hint="eastAsia"/>
        </w:rPr>
        <w:t>贸发会议秘书长</w:t>
      </w:r>
      <w:r>
        <w:rPr>
          <w:rFonts w:hint="eastAsia"/>
        </w:rPr>
        <w:t>)</w:t>
      </w:r>
      <w:r>
        <w:rPr>
          <w:rFonts w:hint="eastAsia"/>
        </w:rPr>
        <w:t>认为问题不在于缺乏原则，而是在于将这些原则实际地应用于具体情况。关于贸易和世贸组织，他指出，在效率提高和正义之间往往会存在一种此消彼长的关系，只要协商一致意见在世贸组织内作为决策的决定性标准，就很难使司法或人权居上风。至于减免债务问题，虽然对前景的展望过分乐观，联合国贸发会议多年来一直坚信即使有《重债穷国倡议》，这些负债国仍然无力坚持偿债。里居佩罗先生引用世界银行的话说，要偿清</w:t>
      </w:r>
      <w:r>
        <w:rPr>
          <w:rFonts w:hint="eastAsia"/>
        </w:rPr>
        <w:t>60</w:t>
      </w:r>
      <w:r>
        <w:rPr>
          <w:rFonts w:hint="eastAsia"/>
        </w:rPr>
        <w:t>个发展中国家的全部债务，将需要世界银行的全部资本。根据里居佩罗先生，决定性因素是需要政治意愿，而这则需要动员民间组织。</w:t>
      </w:r>
    </w:p>
    <w:p w:rsidR="00000000" w:rsidRDefault="00000000">
      <w:pPr>
        <w:pStyle w:val="Heading3"/>
        <w:rPr>
          <w:rFonts w:hint="eastAsia"/>
        </w:rPr>
      </w:pPr>
      <w:r>
        <w:rPr>
          <w:u w:val="none"/>
        </w:rPr>
        <w:t xml:space="preserve">C.  </w:t>
      </w:r>
      <w:r>
        <w:rPr>
          <w:rFonts w:hint="eastAsia"/>
        </w:rPr>
        <w:t>关于“国际机构与《经济、社会、文化权利</w:t>
      </w:r>
      <w:r>
        <w:br/>
      </w:r>
      <w:r>
        <w:rPr>
          <w:rFonts w:hint="eastAsia"/>
        </w:rPr>
        <w:t>国际公约》”的小组讨论</w:t>
      </w:r>
    </w:p>
    <w:p w:rsidR="00000000" w:rsidRDefault="00000000">
      <w:pPr>
        <w:rPr>
          <w:rFonts w:hint="eastAsia"/>
        </w:rPr>
      </w:pPr>
      <w:r>
        <w:rPr>
          <w:rFonts w:hint="eastAsia"/>
        </w:rPr>
        <w:tab/>
        <w:t xml:space="preserve">968.  </w:t>
      </w:r>
      <w:r>
        <w:rPr>
          <w:rFonts w:hint="eastAsia"/>
        </w:rPr>
        <w:t>委员会报告员亨特先生在其开幕发言中提到了人权委员会</w:t>
      </w:r>
      <w:r>
        <w:rPr>
          <w:rFonts w:hint="eastAsia"/>
        </w:rPr>
        <w:t>2001</w:t>
      </w:r>
      <w:r>
        <w:rPr>
          <w:rFonts w:hint="eastAsia"/>
        </w:rPr>
        <w:t>年</w:t>
      </w:r>
      <w:r>
        <w:rPr>
          <w:rFonts w:hint="eastAsia"/>
        </w:rPr>
        <w:t>4</w:t>
      </w:r>
      <w:r>
        <w:rPr>
          <w:rFonts w:hint="eastAsia"/>
        </w:rPr>
        <w:t>月</w:t>
      </w:r>
      <w:r>
        <w:rPr>
          <w:rFonts w:hint="eastAsia"/>
        </w:rPr>
        <w:t>20</w:t>
      </w:r>
      <w:r>
        <w:rPr>
          <w:rFonts w:hint="eastAsia"/>
        </w:rPr>
        <w:t>日“关于在所有国家实现《世界人权宣言》和《经济、社会、文化权利国际公约》中所载的经济、社会和文化权利的问题和关于对发展中国家在努力实现这些权利的过程中所面临的特殊问题的研究”的</w:t>
      </w:r>
      <w:r>
        <w:rPr>
          <w:rFonts w:hint="eastAsia"/>
        </w:rPr>
        <w:t>2001/30</w:t>
      </w:r>
      <w:r>
        <w:rPr>
          <w:rFonts w:hint="eastAsia"/>
        </w:rPr>
        <w:t>决议。从这项决议，亨特先生突出提到与本次国际协商有关的三个问题。第一，决议呼吁《公约》缔约国‘保证在其所有相关的国家和国际决策过程中考虑《公约》’。第二，决议鼓励委员会加强‘与联合国各专门机构，各署和其他研究与《公约》有关问题的机构的合作’。第三，决议鼓励‘所有联合国专门机构和各署及联合国其它活动涉及经济、社会和文化权利的机构以尊重其个别任务和促进其政策，方案和项目的方式来加强与委员会的合作和协调性。</w:t>
      </w:r>
    </w:p>
    <w:p w:rsidR="00000000" w:rsidRDefault="00000000">
      <w:pPr>
        <w:rPr>
          <w:rFonts w:hint="eastAsia"/>
        </w:rPr>
      </w:pPr>
      <w:r>
        <w:rPr>
          <w:rFonts w:hint="eastAsia"/>
        </w:rPr>
        <w:tab/>
        <w:t xml:space="preserve">969.  </w:t>
      </w:r>
      <w:r>
        <w:rPr>
          <w:rFonts w:hint="eastAsia"/>
        </w:rPr>
        <w:t>亨特先生继续说明委员会愿意与世界银行和国际货币基金组织发展更密切的关系，而且委员会主席和世界银行行长及国际货币基金组织总裁之间已经就人权和《重债穷国倡议》，特别是《减贫战略文件》的发展问题通过一些书信。他还提到委员会于</w:t>
      </w:r>
      <w:r>
        <w:rPr>
          <w:rFonts w:hint="eastAsia"/>
        </w:rPr>
        <w:t>2001</w:t>
      </w:r>
      <w:r>
        <w:rPr>
          <w:rFonts w:hint="eastAsia"/>
        </w:rPr>
        <w:t>年</w:t>
      </w:r>
      <w:r>
        <w:rPr>
          <w:rFonts w:hint="eastAsia"/>
        </w:rPr>
        <w:t>5</w:t>
      </w:r>
      <w:r>
        <w:rPr>
          <w:rFonts w:hint="eastAsia"/>
        </w:rPr>
        <w:t>月</w:t>
      </w:r>
      <w:r>
        <w:rPr>
          <w:rFonts w:hint="eastAsia"/>
        </w:rPr>
        <w:t>4</w:t>
      </w:r>
      <w:r>
        <w:rPr>
          <w:rFonts w:hint="eastAsia"/>
        </w:rPr>
        <w:t>日通过的一项关于贫困与《经济、社会、文化权利</w:t>
      </w:r>
      <w:r>
        <w:rPr>
          <w:rFonts w:hint="eastAsia"/>
          <w:spacing w:val="8"/>
        </w:rPr>
        <w:t>国际公约》的声明</w:t>
      </w:r>
      <w:r>
        <w:rPr>
          <w:rFonts w:hint="eastAsia"/>
          <w:spacing w:val="8"/>
        </w:rPr>
        <w:t>(</w:t>
      </w:r>
      <w:r>
        <w:rPr>
          <w:rFonts w:hint="eastAsia"/>
          <w:spacing w:val="8"/>
        </w:rPr>
        <w:t>见下文附件七</w:t>
      </w:r>
      <w:r>
        <w:rPr>
          <w:rFonts w:hint="eastAsia"/>
          <w:spacing w:val="8"/>
        </w:rPr>
        <w:t>)</w:t>
      </w:r>
      <w:r>
        <w:rPr>
          <w:rFonts w:hint="eastAsia"/>
          <w:spacing w:val="8"/>
        </w:rPr>
        <w:t>，该声明旨在抽象地证明人权对关于贫困的说法有“增值”意义，旨在为反贫困行动战略的进一步发展奠定基础，并旨在明确证实国际人权提供了一个缔约国自愿步入的法律规范或规则的框架。这些规范产生的法律义务要求一切责任者能够负起责任，否则能被视为“仅仅摆样子而已”。</w:t>
      </w:r>
    </w:p>
    <w:p w:rsidR="00000000" w:rsidRDefault="00000000">
      <w:pPr>
        <w:rPr>
          <w:rFonts w:hint="eastAsia"/>
        </w:rPr>
      </w:pPr>
      <w:r>
        <w:rPr>
          <w:rFonts w:hint="eastAsia"/>
        </w:rPr>
        <w:tab/>
        <w:t xml:space="preserve">970.  </w:t>
      </w:r>
      <w:r>
        <w:rPr>
          <w:rFonts w:hint="eastAsia"/>
        </w:rPr>
        <w:t>亨特先生为进一步行动提出了三项建议。第一，他建议联合国人权事务高级专员办事处和委员会联合组织一个小型讲习班，切实地查明如何将人权，特别是经济、社会和文化权利融入《减贫战略文件》。第二，他建议人权事务高级专员办事处和委员会鼓励重债穷国应就如何将人权融入国别性《减贫战略文件》问题寻求技术建议和援助。亨特先生的第三项建议是委员会进一步在沃尔芬索恩先生和克勒先生来信的基础上继续与世界银行行长和货币基金组织总干事进行对话，而且人权事务高级专员办事处在委员会配合下应该准备访问这些机构，以便进一步讨论将人权融入《减贫战略文件》的问题。他强调委员会的观点是“反贫政策若以人权为基础可能更有效、更可持续、更包容、更公平并对那些生活在贫困中的人而言更有意义”</w:t>
      </w:r>
      <w:r>
        <w:rPr>
          <w:rFonts w:hint="eastAsia"/>
        </w:rPr>
        <w:t>(</w:t>
      </w:r>
      <w:r>
        <w:rPr>
          <w:rFonts w:hint="eastAsia"/>
        </w:rPr>
        <w:t>见关于贫困与《经济、社会、文化权利国际公约》的声明，第</w:t>
      </w:r>
      <w:r>
        <w:rPr>
          <w:rFonts w:hint="eastAsia"/>
        </w:rPr>
        <w:t>13</w:t>
      </w:r>
      <w:r>
        <w:rPr>
          <w:rFonts w:hint="eastAsia"/>
        </w:rPr>
        <w:t>段</w:t>
      </w:r>
      <w:r>
        <w:rPr>
          <w:rFonts w:hint="eastAsia"/>
        </w:rPr>
        <w:t>)</w:t>
      </w:r>
      <w:r>
        <w:rPr>
          <w:rFonts w:hint="eastAsia"/>
        </w:rPr>
        <w:t>。在最后，亨特先生提到了委员会和联合国教科文组织之间正在进行的合作，该合作尤其注重执行世界教育论坛</w:t>
      </w:r>
      <w:r>
        <w:rPr>
          <w:rFonts w:hint="eastAsia"/>
        </w:rPr>
        <w:t>2000</w:t>
      </w:r>
      <w:r>
        <w:rPr>
          <w:rFonts w:hint="eastAsia"/>
        </w:rPr>
        <w:t>年</w:t>
      </w:r>
      <w:r>
        <w:rPr>
          <w:rFonts w:hint="eastAsia"/>
        </w:rPr>
        <w:t>4</w:t>
      </w:r>
      <w:r>
        <w:rPr>
          <w:rFonts w:hint="eastAsia"/>
        </w:rPr>
        <w:t>月通过的《达喀尔行动框架》和实施《公约》第十三条及第十四条之间的关系。</w:t>
      </w:r>
    </w:p>
    <w:p w:rsidR="00000000" w:rsidRDefault="00000000">
      <w:pPr>
        <w:rPr>
          <w:rFonts w:hint="eastAsia"/>
        </w:rPr>
      </w:pPr>
      <w:r>
        <w:rPr>
          <w:rFonts w:hint="eastAsia"/>
        </w:rPr>
        <w:tab/>
        <w:t xml:space="preserve">971.  </w:t>
      </w:r>
      <w:r>
        <w:rPr>
          <w:rFonts w:hint="eastAsia"/>
        </w:rPr>
        <w:t>斯费尔－尤尼斯先生</w:t>
      </w:r>
      <w:r>
        <w:rPr>
          <w:rFonts w:hint="eastAsia"/>
        </w:rPr>
        <w:t>(</w:t>
      </w:r>
      <w:r>
        <w:rPr>
          <w:rFonts w:hint="eastAsia"/>
        </w:rPr>
        <w:t>世界银行</w:t>
      </w:r>
      <w:r>
        <w:rPr>
          <w:rFonts w:hint="eastAsia"/>
        </w:rPr>
        <w:t>)</w:t>
      </w:r>
      <w:r>
        <w:rPr>
          <w:rFonts w:hint="eastAsia"/>
        </w:rPr>
        <w:t>，在介绍为第一次小组讨论准备的、题为“经济、社会、文化权利和发展战略的共同点”</w:t>
      </w:r>
      <w:r>
        <w:rPr>
          <w:rFonts w:hint="eastAsia"/>
        </w:rPr>
        <w:t>(</w:t>
      </w:r>
      <w:r>
        <w:rPr>
          <w:rFonts w:hint="eastAsia"/>
        </w:rPr>
        <w:t>上文第</w:t>
      </w:r>
      <w:r>
        <w:rPr>
          <w:rFonts w:hint="eastAsia"/>
        </w:rPr>
        <w:t>960(</w:t>
      </w:r>
      <w:r>
        <w:t>e)</w:t>
      </w:r>
      <w:r>
        <w:rPr>
          <w:rFonts w:hint="eastAsia"/>
        </w:rPr>
        <w:t>段</w:t>
      </w:r>
      <w:r>
        <w:rPr>
          <w:rFonts w:hint="eastAsia"/>
        </w:rPr>
        <w:t>)</w:t>
      </w:r>
      <w:r>
        <w:rPr>
          <w:rFonts w:hint="eastAsia"/>
        </w:rPr>
        <w:t>的文件时，提出了这样一个问题：鉴于世界银行从其自身角度认为经济、社会和文化权利问题在许多方面是重要的，法律和判例是否应该是辩论的唯一或主要“进入点”。而且他说发展规划程序和执行中的经验通常表明关于人权问题的辩论仍然与相同程序中关于经济发展问题的辩论相分离。而必须充分理解一切经济政策或方案对权利的确定的含义。斯费尔－尤尼斯先生还说委员会常主张人权价值必须高于经济价值和决策规则。然而，这一主张提出的主要是一个相对性的问题，特别是在一个“此消彼长”的世界中，在一个资源有限而且分配这些资源的效率的确重要的世界里，更是一个相对性的问题。尽管传统部门处理发展战略的办法既非处理经济、社会和文化权利问题的最佳也非最全面的途径，但斯费尔－尤尼斯先生认为实际上这种办法促进了教育、保健、粮食和住房等部门的发展。</w:t>
      </w:r>
    </w:p>
    <w:p w:rsidR="00000000" w:rsidRDefault="00000000">
      <w:pPr>
        <w:rPr>
          <w:rFonts w:hint="eastAsia"/>
        </w:rPr>
      </w:pPr>
      <w:r>
        <w:rPr>
          <w:rFonts w:hint="eastAsia"/>
        </w:rPr>
        <w:tab/>
        <w:t xml:space="preserve">972.  </w:t>
      </w:r>
      <w:r>
        <w:rPr>
          <w:rFonts w:hint="eastAsia"/>
        </w:rPr>
        <w:t>关于第一个问题，即经济、社会和文化权利是否成为发展战略的主流，斯费尔－尤尼斯先生说许多计划，即使没有明确说明，的确包括了一项执行所有人权的总战略。至于是否可能将人权问题融入发展之中，他说是可能的，只是这种融入所需的政治、社会、机构和人的条件许多尚未成熟。</w:t>
      </w:r>
    </w:p>
    <w:p w:rsidR="00000000" w:rsidRDefault="00000000">
      <w:pPr>
        <w:rPr>
          <w:rFonts w:hint="eastAsia"/>
          <w:sz w:val="22"/>
        </w:rPr>
      </w:pPr>
      <w:r>
        <w:rPr>
          <w:rFonts w:hint="eastAsia"/>
        </w:rPr>
        <w:tab/>
        <w:t xml:space="preserve">973.  </w:t>
      </w:r>
      <w:r>
        <w:rPr>
          <w:rFonts w:hint="eastAsia"/>
        </w:rPr>
        <w:t>关于第二个问题，即全球化是否有侵犯或取消对获得经济、社会和文化权利的选择权的倾向，斯费尔－尤尼斯先生认为答案取决于所采取的立场。在达成协商一致意见之前，必须认识到由于全球化进程而取得的重要进步，例如新技术方面的信息学和运输。在社会全球化实现之前，还须满足一些条件</w:t>
      </w:r>
      <w:r>
        <w:rPr>
          <w:rFonts w:hint="eastAsia"/>
          <w:spacing w:val="-40"/>
          <w:sz w:val="22"/>
        </w:rPr>
        <w:t>——</w:t>
      </w:r>
      <w:r>
        <w:rPr>
          <w:sz w:val="22"/>
        </w:rPr>
        <w:t xml:space="preserve"> </w:t>
      </w:r>
      <w:r>
        <w:rPr>
          <w:rFonts w:hint="eastAsia"/>
          <w:sz w:val="22"/>
        </w:rPr>
        <w:t>如订立一个新的全球社会合同</w:t>
      </w:r>
      <w:r>
        <w:rPr>
          <w:rFonts w:hint="eastAsia"/>
          <w:spacing w:val="-40"/>
          <w:sz w:val="22"/>
        </w:rPr>
        <w:t>——</w:t>
      </w:r>
      <w:r>
        <w:rPr>
          <w:sz w:val="22"/>
        </w:rPr>
        <w:t xml:space="preserve"> </w:t>
      </w:r>
      <w:r>
        <w:rPr>
          <w:rFonts w:hint="eastAsia"/>
          <w:sz w:val="22"/>
        </w:rPr>
        <w:t>这是发达和发展中国家努力在各级实现人权过程中所面临的主要限制之一。</w:t>
      </w:r>
    </w:p>
    <w:p w:rsidR="00000000" w:rsidRDefault="00000000">
      <w:pPr>
        <w:rPr>
          <w:rFonts w:hint="eastAsia"/>
        </w:rPr>
      </w:pPr>
      <w:r>
        <w:rPr>
          <w:rFonts w:hint="eastAsia"/>
          <w:sz w:val="22"/>
        </w:rPr>
        <w:tab/>
        <w:t xml:space="preserve">974.  </w:t>
      </w:r>
      <w:r>
        <w:rPr>
          <w:rFonts w:hint="eastAsia"/>
          <w:sz w:val="22"/>
        </w:rPr>
        <w:t>至于贫困战略是否有助于获得</w:t>
      </w:r>
      <w:r>
        <w:rPr>
          <w:rFonts w:hint="eastAsia"/>
        </w:rPr>
        <w:t>经济、社会和文化权利，对此问题斯费尔－尤尼斯先生表现得更加乐观。多数发展战略和机构目前正将注意力集中于复杂而多层面的消除贫困的工作，委员会也应该更注重权利和贫困战略之间的联系。他指出世界银行对贫困的看法已经有所改变，而且有所好转。然而，如果对打击贫困达成了协商一致意见，国际组织间便需要一项共同的传播战略，向广大公众宣传消除贫困的战略对于落实所有人权是至关重要的，而且绝对贫困很可能是侵犯人权行为的几大根本原因之一。</w:t>
      </w:r>
    </w:p>
    <w:p w:rsidR="00000000" w:rsidRDefault="00000000">
      <w:pPr>
        <w:rPr>
          <w:rFonts w:hint="eastAsia"/>
        </w:rPr>
      </w:pPr>
      <w:r>
        <w:rPr>
          <w:rFonts w:hint="eastAsia"/>
        </w:rPr>
        <w:tab/>
        <w:t xml:space="preserve">975  </w:t>
      </w:r>
      <w:r>
        <w:rPr>
          <w:rFonts w:hint="eastAsia"/>
        </w:rPr>
        <w:t>最后的问题是，鉴于各种人权不可分割，而且分门别类，是否需要制订新的发展战略，对此问题，斯费尔－尤尼斯先生给予了肯定的回答。他指出委员会关于贫困与《经济、社会、文化权利国际公约》的声明对确定可能具有的特征，注重人民，社会条件，立即行动和声援穷人和无发言权及无权力的人有重大的推进作用。然而，在发展的执行过程中各国似乎不能够保持人权价值的全面性。他认为重要的是确认故障点，因为不解除故障的原因，即使有新的发展战略最终也只是增加文件和发表更多的意图声明而不是尊重人权。</w:t>
      </w:r>
    </w:p>
    <w:p w:rsidR="00000000" w:rsidRDefault="00000000">
      <w:pPr>
        <w:rPr>
          <w:rFonts w:hint="eastAsia"/>
        </w:rPr>
      </w:pPr>
      <w:r>
        <w:rPr>
          <w:rFonts w:hint="eastAsia"/>
        </w:rPr>
        <w:tab/>
        <w:t xml:space="preserve">976.  </w:t>
      </w:r>
      <w:r>
        <w:rPr>
          <w:rFonts w:hint="eastAsia"/>
        </w:rPr>
        <w:t>富尔先生</w:t>
      </w:r>
      <w:r>
        <w:rPr>
          <w:rFonts w:hint="eastAsia"/>
        </w:rPr>
        <w:t>(</w:t>
      </w:r>
      <w:r>
        <w:rPr>
          <w:rFonts w:hint="eastAsia"/>
        </w:rPr>
        <w:t>经合发组织发展援助委员会</w:t>
      </w:r>
      <w:r>
        <w:rPr>
          <w:rFonts w:hint="eastAsia"/>
        </w:rPr>
        <w:t>)</w:t>
      </w:r>
      <w:r>
        <w:rPr>
          <w:rFonts w:hint="eastAsia"/>
        </w:rPr>
        <w:t>注意到正如所说的民主与发展是互相依赖的一样，人权和发展战略也是如此。人权的融入正在成为发展和减贫战略成功的一个条件。战略不仅依赖于国家的能力，而且还依赖于公民和经济行为者在一个安全的法律和司法环境中自由和独立作决定的能力。广为宣传的北南双方的伙伴关系必须在发展合作政策的协助下变得更平等。工业化国家和国际组织可以通过他们的发展政策鼓励落实人权，否则就不可能减少贫困。然而，这一进程尚在早期阶段，确实的面临着挑战。双边和多边捐助国需要改变其行为和态度，采取一种以同意承担责任为基础的新办法。</w:t>
      </w:r>
    </w:p>
    <w:p w:rsidR="00000000" w:rsidRDefault="00000000">
      <w:pPr>
        <w:rPr>
          <w:rFonts w:hint="eastAsia"/>
        </w:rPr>
      </w:pPr>
      <w:r>
        <w:rPr>
          <w:rFonts w:hint="eastAsia"/>
        </w:rPr>
        <w:tab/>
        <w:t xml:space="preserve">977.  </w:t>
      </w:r>
      <w:r>
        <w:rPr>
          <w:rFonts w:hint="eastAsia"/>
        </w:rPr>
        <w:t>同样，这种办法应该是协调一贯的，不仅在华盛顿特区或日内瓦如此，而且在实地执行战略时也要如此。在这点上，鉴于某些多边机构和双边捐助国尚未充分参与地方的战略制订和执行进程，他怀疑是否存在保证一贯性的条件。以战略支助的发展政策意味着制订目标，使捐助方和接受方能够共同朝着这些目标努力，这不象联合行动和共同进步那样特别需要一种预先的条件限制。最后，一种以实施人权为基础的办法，虽然无疑是理想的，但如果只限于多边组织和双边捐助国，便不会持久。私营部门可以资助许多发展项目，而民间组织也应该与该进程联系起来。因此以后的会议应该包括这两方面的代表。</w:t>
      </w:r>
    </w:p>
    <w:p w:rsidR="00000000" w:rsidRDefault="00000000">
      <w:pPr>
        <w:rPr>
          <w:rFonts w:hint="eastAsia"/>
        </w:rPr>
      </w:pPr>
      <w:r>
        <w:rPr>
          <w:rFonts w:hint="eastAsia"/>
        </w:rPr>
        <w:tab/>
        <w:t xml:space="preserve">978.  </w:t>
      </w:r>
      <w:r>
        <w:rPr>
          <w:rFonts w:hint="eastAsia"/>
        </w:rPr>
        <w:t>诺曼先生</w:t>
      </w:r>
      <w:r>
        <w:rPr>
          <w:rFonts w:hint="eastAsia"/>
        </w:rPr>
        <w:t>(</w:t>
      </w:r>
      <w:r>
        <w:rPr>
          <w:rFonts w:hint="eastAsia"/>
        </w:rPr>
        <w:t>开发计划署</w:t>
      </w:r>
      <w:r>
        <w:rPr>
          <w:rFonts w:hint="eastAsia"/>
        </w:rPr>
        <w:t>)</w:t>
      </w:r>
      <w:r>
        <w:rPr>
          <w:rFonts w:hint="eastAsia"/>
        </w:rPr>
        <w:t>具体结合他自己国家巴基斯坦的情况着重谈了若干问题。在独立</w:t>
      </w:r>
      <w:r>
        <w:rPr>
          <w:rFonts w:hint="eastAsia"/>
        </w:rPr>
        <w:t>50</w:t>
      </w:r>
      <w:r>
        <w:rPr>
          <w:rFonts w:hint="eastAsia"/>
        </w:rPr>
        <w:t>年并获得</w:t>
      </w:r>
      <w:r>
        <w:rPr>
          <w:rFonts w:hint="eastAsia"/>
        </w:rPr>
        <w:t>5</w:t>
      </w:r>
      <w:r>
        <w:rPr>
          <w:rFonts w:hint="eastAsia"/>
        </w:rPr>
        <w:t>百亿美元的援助之后，国家的识字率为</w:t>
      </w:r>
      <w:r>
        <w:rPr>
          <w:rFonts w:hint="eastAsia"/>
        </w:rPr>
        <w:t>40%</w:t>
      </w:r>
      <w:r>
        <w:rPr>
          <w:rFonts w:hint="eastAsia"/>
        </w:rPr>
        <w:t>而在</w:t>
      </w:r>
      <w:r>
        <w:rPr>
          <w:rFonts w:hint="eastAsia"/>
        </w:rPr>
        <w:t>1990</w:t>
      </w:r>
      <w:r>
        <w:rPr>
          <w:rFonts w:hint="eastAsia"/>
        </w:rPr>
        <w:t>年代期间迅速下降。虽然政府明显负有责任，但国际机构在巴基斯坦过去的记录相当骇人。</w:t>
      </w:r>
      <w:r>
        <w:rPr>
          <w:rFonts w:hint="eastAsia"/>
        </w:rPr>
        <w:t>1989</w:t>
      </w:r>
      <w:r>
        <w:rPr>
          <w:rFonts w:hint="eastAsia"/>
        </w:rPr>
        <w:t>年</w:t>
      </w:r>
      <w:r>
        <w:rPr>
          <w:rFonts w:hint="eastAsia"/>
          <w:spacing w:val="-40"/>
        </w:rPr>
        <w:t>——</w:t>
      </w:r>
      <w:r>
        <w:t xml:space="preserve"> </w:t>
      </w:r>
      <w:r>
        <w:rPr>
          <w:rFonts w:hint="eastAsia"/>
        </w:rPr>
        <w:t>1999</w:t>
      </w:r>
      <w:r>
        <w:rPr>
          <w:rFonts w:hint="eastAsia"/>
        </w:rPr>
        <w:t>年间贫困率迅速上升；</w:t>
      </w:r>
      <w:r>
        <w:rPr>
          <w:rFonts w:hint="eastAsia"/>
        </w:rPr>
        <w:t>1992</w:t>
      </w:r>
      <w:r>
        <w:rPr>
          <w:rFonts w:hint="eastAsia"/>
        </w:rPr>
        <w:t>年发展支出高于国防开支，现在却降至比国防开支低很多的地步；偿债义务迅速上升；教育和保健开支从本已低的水平下降到目前只占国民生产总值的</w:t>
      </w:r>
      <w:r>
        <w:rPr>
          <w:rFonts w:hint="eastAsia"/>
        </w:rPr>
        <w:t>2.7%</w:t>
      </w:r>
      <w:r>
        <w:rPr>
          <w:rFonts w:hint="eastAsia"/>
        </w:rPr>
        <w:t>。在这种情况下，经济、社会和文化权利还有什么意义？</w:t>
      </w:r>
    </w:p>
    <w:p w:rsidR="00000000" w:rsidRDefault="00000000">
      <w:pPr>
        <w:rPr>
          <w:rFonts w:hint="eastAsia"/>
        </w:rPr>
      </w:pPr>
      <w:r>
        <w:rPr>
          <w:rFonts w:hint="eastAsia"/>
        </w:rPr>
        <w:tab/>
        <w:t xml:space="preserve">979.  </w:t>
      </w:r>
      <w:r>
        <w:rPr>
          <w:rFonts w:hint="eastAsia"/>
        </w:rPr>
        <w:t>诺曼先生说，用国家资源衡量权利越昂贵，就越难以履行义务。一旦决定重点和排列权利顺序的国家程序得到确立以后，就必须有一定程度的预算问责制。执行以权利为基础的办法还与性别、族裔和种族领域中存在的横向不平等有关。重要的是不要认为以权利为基础的办法缺乏效率。例如，不应该认为国有企业私有化违背了就业权利，因为这些企业可能大量消耗公共资源，并导致高通货膨胀率。政府有义务保证消除会导致不创造就业机会而增长的畸形现象。</w:t>
      </w:r>
    </w:p>
    <w:p w:rsidR="00000000" w:rsidRDefault="00000000">
      <w:pPr>
        <w:rPr>
          <w:rFonts w:hint="eastAsia"/>
        </w:rPr>
      </w:pPr>
      <w:r>
        <w:rPr>
          <w:rFonts w:hint="eastAsia"/>
        </w:rPr>
        <w:tab/>
        <w:t xml:space="preserve">980.  </w:t>
      </w:r>
      <w:r>
        <w:rPr>
          <w:rFonts w:hint="eastAsia"/>
        </w:rPr>
        <w:t>斯维普斯顿先生</w:t>
      </w:r>
      <w:r>
        <w:rPr>
          <w:rFonts w:hint="eastAsia"/>
        </w:rPr>
        <w:t>(</w:t>
      </w:r>
      <w:r>
        <w:rPr>
          <w:rFonts w:hint="eastAsia"/>
        </w:rPr>
        <w:t>劳工组织</w:t>
      </w:r>
      <w:r>
        <w:rPr>
          <w:rFonts w:hint="eastAsia"/>
        </w:rPr>
        <w:t>)</w:t>
      </w:r>
      <w:r>
        <w:rPr>
          <w:rFonts w:hint="eastAsia"/>
        </w:rPr>
        <w:t>说，国际劳工组织衷心支持国际组织提出的以权利为基础的发展倡议。劳工组织的标准已与《公约》密切结合。劳工组织曾与国际金融机构讨论如何更好地调整他们的方案。人权问题是全系统关心的问题，不只基于某一项文书而是基于构成系统集体意识和良知的文书的综合体。</w:t>
      </w:r>
    </w:p>
    <w:p w:rsidR="00000000" w:rsidRDefault="00000000">
      <w:pPr>
        <w:rPr>
          <w:rFonts w:hint="eastAsia"/>
        </w:rPr>
      </w:pPr>
      <w:r>
        <w:rPr>
          <w:rFonts w:hint="eastAsia"/>
        </w:rPr>
        <w:tab/>
        <w:t xml:space="preserve">981.  </w:t>
      </w:r>
      <w:r>
        <w:rPr>
          <w:rFonts w:hint="eastAsia"/>
        </w:rPr>
        <w:t>对一套核心价值观念的共同承诺和国家具有主权的发展战略之间不存在矛盾。将援助集中于价值观念和人权问题的做法在《公约》和国际劳工组织标准中都能找到依据，而且这并不等于条件限制；发展中国家自己以批准的方式通过了各项国际人权文书并将其作为实现发展的优先事项。斯维普斯顿先生同意经合发组织发展援助委员会代表的看法，认为必需超越国际机构。国际劳工组织正在与亚洲发展银行一起设立一个项目来探究将三个基本人权问题，</w:t>
      </w:r>
      <w:r>
        <w:rPr>
          <w:rFonts w:hint="eastAsia"/>
          <w:snapToGrid/>
        </w:rPr>
        <w:t>即</w:t>
      </w:r>
      <w:r>
        <w:rPr>
          <w:rFonts w:hint="eastAsia"/>
        </w:rPr>
        <w:t>童工问题、性别问题和职业安全与保健问题，纳入其工作的意义。他同意需要使讨论范围远远超出与会的机构，它们在发展援助中的份额正在递减。</w:t>
      </w:r>
    </w:p>
    <w:p w:rsidR="00000000" w:rsidRDefault="00000000">
      <w:pPr>
        <w:rPr>
          <w:rFonts w:hint="eastAsia"/>
        </w:rPr>
      </w:pPr>
      <w:r>
        <w:rPr>
          <w:rFonts w:hint="eastAsia"/>
        </w:rPr>
        <w:tab/>
        <w:t xml:space="preserve">982.  </w:t>
      </w:r>
      <w:r>
        <w:rPr>
          <w:rFonts w:hint="eastAsia"/>
        </w:rPr>
        <w:t>菲尼女士</w:t>
      </w:r>
      <w:r>
        <w:rPr>
          <w:rFonts w:hint="eastAsia"/>
        </w:rPr>
        <w:t>(</w:t>
      </w:r>
      <w:r>
        <w:rPr>
          <w:rFonts w:hint="eastAsia"/>
        </w:rPr>
        <w:t>英国牛津饥荒救济委员会</w:t>
      </w:r>
      <w:r>
        <w:rPr>
          <w:rFonts w:hint="eastAsia"/>
        </w:rPr>
        <w:t>)</w:t>
      </w:r>
      <w:r>
        <w:rPr>
          <w:rFonts w:hint="eastAsia"/>
        </w:rPr>
        <w:t>说，自</w:t>
      </w:r>
      <w:r>
        <w:rPr>
          <w:rFonts w:hint="eastAsia"/>
        </w:rPr>
        <w:t>1993</w:t>
      </w:r>
      <w:r>
        <w:rPr>
          <w:rFonts w:hint="eastAsia"/>
        </w:rPr>
        <w:t>年维也纳世界人权会议以来，她看到民间组织、政府，甚至世界银行和货币基金组织这类机构以严肃的态度处理所有权利问题，感到一些欣慰。然而，仍有很多工作要做。听到世界银行代表斯费尔－尤尼斯先生承认世界银行在其方案和政策中有义务尊重经济、社会和文化权利，菲尼女士受到很大的鼓舞。但世界银行在这方面做得是否成功是个未决的问题。根据菲尼女士，国际社会有一个简单的衡量标准用以判断各类国际发展援助，这就是是否有助于有效地实现《公约》认可的权利。情况往往不是如此。最明显的例证，贸发会议秘书长和其他人在发言中也提到，就是工业化国家没能实现更公平合理的全球化。</w:t>
      </w:r>
    </w:p>
    <w:p w:rsidR="00000000" w:rsidRDefault="00000000">
      <w:pPr>
        <w:rPr>
          <w:rFonts w:hint="eastAsia"/>
        </w:rPr>
      </w:pPr>
      <w:r>
        <w:rPr>
          <w:rFonts w:hint="eastAsia"/>
        </w:rPr>
        <w:tab/>
        <w:t xml:space="preserve">983.  </w:t>
      </w:r>
      <w:r>
        <w:rPr>
          <w:rFonts w:hint="eastAsia"/>
        </w:rPr>
        <w:t>在</w:t>
      </w:r>
      <w:r>
        <w:rPr>
          <w:rFonts w:hint="eastAsia"/>
        </w:rPr>
        <w:t>1990</w:t>
      </w:r>
      <w:r>
        <w:rPr>
          <w:rFonts w:hint="eastAsia"/>
        </w:rPr>
        <w:t>年代初，世界银行和货币基金组织所散布的看法曾是，贸易和金融的全球化和自由化将刺激最贫穷国家的发展，并在进程中减少全球经济范围内的收入差异。然而，发达国家和发展中国家及数目日益增多的最不发达国家之间不断扩大的差距清楚表明了过去</w:t>
      </w:r>
      <w:r>
        <w:rPr>
          <w:rFonts w:hint="eastAsia"/>
        </w:rPr>
        <w:t>20</w:t>
      </w:r>
      <w:r>
        <w:rPr>
          <w:rFonts w:hint="eastAsia"/>
        </w:rPr>
        <w:t>年中系统这种做法存在不足之处。国际合作的失败在贸易领域中特别明显。国际社会对许多国家中贸易自由化和私有化的好处极度夸大。例如，许多最不发达国家，通常是在世界银行和货币基金组织的赞助下推行了贸易自由化方案，但是这些方案与世贸组织框架中的方案不同，不是对等互惠的，使这些国家困在一种不平等的协议中。以国有资产私有化为例，对不平等现象通常缺乏关注，缺乏一种透明度，并忽视对削减了的劳动人口的社会影响。</w:t>
      </w:r>
    </w:p>
    <w:p w:rsidR="00000000" w:rsidRDefault="00000000">
      <w:pPr>
        <w:rPr>
          <w:rFonts w:hint="eastAsia"/>
        </w:rPr>
      </w:pPr>
      <w:r>
        <w:rPr>
          <w:rFonts w:hint="eastAsia"/>
        </w:rPr>
        <w:tab/>
        <w:t xml:space="preserve">984.  </w:t>
      </w:r>
      <w:r>
        <w:rPr>
          <w:rFonts w:hint="eastAsia"/>
        </w:rPr>
        <w:t>虽然采取了一些行动来提高发展和规划程序的透明度</w:t>
      </w:r>
      <w:r>
        <w:rPr>
          <w:rFonts w:hint="eastAsia"/>
          <w:spacing w:val="-40"/>
        </w:rPr>
        <w:t>——</w:t>
      </w:r>
      <w:r>
        <w:t xml:space="preserve"> </w:t>
      </w:r>
      <w:r>
        <w:rPr>
          <w:rFonts w:hint="eastAsia"/>
        </w:rPr>
        <w:t>特别是共同国家评估</w:t>
      </w:r>
      <w:r>
        <w:rPr>
          <w:rFonts w:hint="eastAsia"/>
        </w:rPr>
        <w:t>/</w:t>
      </w:r>
      <w:r>
        <w:rPr>
          <w:rFonts w:hint="eastAsia"/>
        </w:rPr>
        <w:t>联合国发展援助框架的程序，世界银行的全面发展框架和新的《减贫战略文件》</w:t>
      </w:r>
      <w:r>
        <w:rPr>
          <w:rFonts w:hint="eastAsia"/>
          <w:spacing w:val="-40"/>
        </w:rPr>
        <w:t>——</w:t>
      </w:r>
      <w:r>
        <w:t xml:space="preserve"> </w:t>
      </w:r>
      <w:r>
        <w:rPr>
          <w:rFonts w:hint="eastAsia"/>
        </w:rPr>
        <w:t>但是仍存在一些令人关注的问题。关于减贫战略文件，初步结论不如人意，而且许多民间社会组织对公众参与的程度不满意。同样，对政策内容与过去的调整方案相比没有显著变化表示关注，过分着重于经济增长和削减国家的作用，而没有非常重要的影响评估。菲尼女士总结时列举了一些重要变化，如民间组织变得更加有组织，更加成熟，她还强调如果联合国系统共同努力，对人权的促进和保护便可能获得回报。</w:t>
      </w:r>
    </w:p>
    <w:p w:rsidR="00000000" w:rsidRDefault="00000000">
      <w:pPr>
        <w:rPr>
          <w:rFonts w:hint="eastAsia"/>
        </w:rPr>
      </w:pPr>
      <w:r>
        <w:rPr>
          <w:rFonts w:hint="eastAsia"/>
        </w:rPr>
        <w:tab/>
        <w:t xml:space="preserve">985.  </w:t>
      </w:r>
      <w:r>
        <w:rPr>
          <w:rFonts w:hint="eastAsia"/>
        </w:rPr>
        <w:t>奥尔芒先生</w:t>
      </w:r>
      <w:r>
        <w:rPr>
          <w:rFonts w:hint="eastAsia"/>
        </w:rPr>
        <w:t>(</w:t>
      </w:r>
      <w:r>
        <w:rPr>
          <w:rFonts w:hint="eastAsia"/>
        </w:rPr>
        <w:t>权利与民主</w:t>
      </w:r>
      <w:r>
        <w:rPr>
          <w:rFonts w:hint="eastAsia"/>
        </w:rPr>
        <w:t>)</w:t>
      </w:r>
      <w:r>
        <w:rPr>
          <w:rFonts w:hint="eastAsia"/>
        </w:rPr>
        <w:t>说，国际机构有义务考虑人权，这在众多的联合国文件中可以找到依据，如《联合国宪章》，各项人权文书、会议结论文件和宣言等。有足够的法律理由支持人权的至高无上。目前需要的是对人权的政治认可和支持。也许值得由一个国内或甚至是国际法庭，如国际法院对前面提及的文书和文件作出一种正式解释。</w:t>
      </w:r>
    </w:p>
    <w:p w:rsidR="00000000" w:rsidRDefault="00000000">
      <w:pPr>
        <w:spacing w:after="320"/>
        <w:rPr>
          <w:rFonts w:hint="eastAsia"/>
        </w:rPr>
      </w:pPr>
      <w:r>
        <w:rPr>
          <w:rFonts w:hint="eastAsia"/>
        </w:rPr>
        <w:tab/>
        <w:t xml:space="preserve">986.  </w:t>
      </w:r>
      <w:r>
        <w:rPr>
          <w:rFonts w:hint="eastAsia"/>
        </w:rPr>
        <w:t>温德富尔先生</w:t>
      </w:r>
      <w:r>
        <w:rPr>
          <w:rFonts w:hint="eastAsia"/>
        </w:rPr>
        <w:t>(</w:t>
      </w:r>
      <w:r>
        <w:rPr>
          <w:rFonts w:hint="eastAsia"/>
        </w:rPr>
        <w:t>粮食第一</w:t>
      </w:r>
      <w:r>
        <w:rPr>
          <w:rFonts w:hint="eastAsia"/>
          <w:spacing w:val="-40"/>
        </w:rPr>
        <w:t>——</w:t>
      </w:r>
      <w:r>
        <w:t xml:space="preserve"> </w:t>
      </w:r>
      <w:r>
        <w:rPr>
          <w:rFonts w:hint="eastAsia"/>
        </w:rPr>
        <w:t>信息和行动网</w:t>
      </w:r>
      <w:r>
        <w:rPr>
          <w:rFonts w:hint="eastAsia"/>
        </w:rPr>
        <w:t>)</w:t>
      </w:r>
      <w:r>
        <w:rPr>
          <w:rFonts w:hint="eastAsia"/>
        </w:rPr>
        <w:t>说，需要阐明政府间组织如何协助政府，特别需要明确保证这些政府间组织履行缔约国的人权义务。政府间组织的作用有两个方面。一方面，它们应该在现金或实物方面提供积极援助。另一方面，这些组织必须保证它们的政策不阻碍缔约国落实人权的努力</w:t>
      </w:r>
      <w:r>
        <w:rPr>
          <w:rFonts w:hint="eastAsia"/>
          <w:spacing w:val="-40"/>
        </w:rPr>
        <w:t>——</w:t>
      </w:r>
      <w:r>
        <w:t xml:space="preserve"> </w:t>
      </w:r>
      <w:r>
        <w:rPr>
          <w:rFonts w:hint="eastAsia"/>
        </w:rPr>
        <w:t>如食物权和其它经济、社会和文化权利</w:t>
      </w:r>
      <w:r>
        <w:rPr>
          <w:rFonts w:hint="eastAsia"/>
          <w:spacing w:val="-40"/>
        </w:rPr>
        <w:t>——</w:t>
      </w:r>
      <w:r>
        <w:t xml:space="preserve"> </w:t>
      </w:r>
      <w:r>
        <w:rPr>
          <w:rFonts w:hint="eastAsia"/>
        </w:rPr>
        <w:t>也不能助长侵犯这些权利的行为。</w:t>
      </w:r>
    </w:p>
    <w:p w:rsidR="00000000" w:rsidRDefault="00000000">
      <w:pPr>
        <w:pStyle w:val="Heading3"/>
        <w:rPr>
          <w:rFonts w:hint="eastAsia"/>
        </w:rPr>
      </w:pPr>
      <w:r>
        <w:rPr>
          <w:rFonts w:hint="eastAsia"/>
          <w:u w:val="none"/>
        </w:rPr>
        <w:t>D</w:t>
      </w:r>
      <w:r>
        <w:rPr>
          <w:u w:val="none"/>
        </w:rPr>
        <w:t xml:space="preserve">.  </w:t>
      </w:r>
      <w:r>
        <w:rPr>
          <w:rFonts w:hint="eastAsia"/>
        </w:rPr>
        <w:t>关于“经济、社会、文化权利方面可能</w:t>
      </w:r>
      <w:r>
        <w:br/>
      </w:r>
      <w:r>
        <w:rPr>
          <w:rFonts w:hint="eastAsia"/>
        </w:rPr>
        <w:t>取得的进展”问题小组讨论</w:t>
      </w:r>
    </w:p>
    <w:p w:rsidR="00000000" w:rsidRDefault="00000000">
      <w:pPr>
        <w:rPr>
          <w:rFonts w:hint="eastAsia"/>
        </w:rPr>
      </w:pPr>
      <w:r>
        <w:rPr>
          <w:rFonts w:hint="eastAsia"/>
        </w:rPr>
        <w:tab/>
        <w:t>987.</w:t>
      </w:r>
      <w:r>
        <w:t xml:space="preserve">  </w:t>
      </w:r>
      <w:r>
        <w:rPr>
          <w:rFonts w:hint="eastAsia"/>
        </w:rPr>
        <w:t>泰克西耶先生在发言中强调了在国际合作，发展和国际金融领域的活动中人权的重要性，为此他提到了人权委员会</w:t>
      </w:r>
      <w:r>
        <w:rPr>
          <w:rFonts w:hint="eastAsia"/>
        </w:rPr>
        <w:t>2001</w:t>
      </w:r>
      <w:r>
        <w:rPr>
          <w:rFonts w:hint="eastAsia"/>
        </w:rPr>
        <w:t>年</w:t>
      </w:r>
      <w:r>
        <w:rPr>
          <w:rFonts w:hint="eastAsia"/>
        </w:rPr>
        <w:t>4</w:t>
      </w:r>
      <w:r>
        <w:rPr>
          <w:rFonts w:hint="eastAsia"/>
        </w:rPr>
        <w:t>月</w:t>
      </w:r>
      <w:r>
        <w:rPr>
          <w:rFonts w:hint="eastAsia"/>
        </w:rPr>
        <w:t>20</w:t>
      </w:r>
      <w:r>
        <w:rPr>
          <w:rFonts w:hint="eastAsia"/>
        </w:rPr>
        <w:t>日关于结构调整方案和外债对充分享有人权的影响的第</w:t>
      </w:r>
      <w:r>
        <w:rPr>
          <w:rFonts w:hint="eastAsia"/>
        </w:rPr>
        <w:t>2001/27</w:t>
      </w:r>
      <w:r>
        <w:rPr>
          <w:rFonts w:hint="eastAsia"/>
        </w:rPr>
        <w:t>号决议，该决议指出债务国公民对其基本权利的行使不得次于对偿债政策的执行。泰克西耶先生还表示支持亨特先生刚才提出的关于国际金融机构和委员会的关系问题及关于将人权问题融入减少贫困战略的建议。</w:t>
      </w:r>
    </w:p>
    <w:p w:rsidR="00000000" w:rsidRDefault="00000000">
      <w:pPr>
        <w:rPr>
          <w:rFonts w:hint="eastAsia"/>
        </w:rPr>
      </w:pPr>
      <w:r>
        <w:rPr>
          <w:rFonts w:hint="eastAsia"/>
        </w:rPr>
        <w:tab/>
        <w:t xml:space="preserve">988.  </w:t>
      </w:r>
      <w:r>
        <w:rPr>
          <w:rFonts w:hint="eastAsia"/>
        </w:rPr>
        <w:t>吉安维提先生</w:t>
      </w:r>
      <w:r>
        <w:rPr>
          <w:rFonts w:hint="eastAsia"/>
        </w:rPr>
        <w:t>(</w:t>
      </w:r>
      <w:r>
        <w:rPr>
          <w:rFonts w:hint="eastAsia"/>
        </w:rPr>
        <w:t>货币基金组织</w:t>
      </w:r>
      <w:r>
        <w:rPr>
          <w:rFonts w:hint="eastAsia"/>
        </w:rPr>
        <w:t>)</w:t>
      </w:r>
      <w:r>
        <w:rPr>
          <w:rFonts w:hint="eastAsia"/>
        </w:rPr>
        <w:t>指出，在起草《公约》时，与其它任务规定中明确或不明确含有增进人权问题的专门机构相对比，货币基金组织采取的立场是制定《公约》过程中出现的问题不在其任务范围之内。这其中有诸多原因。首先，货币基金组织和世界银行一样，认为自己是独立于其成员的国际组织，奉行各自的章程并旨在实现一系列有限的目标。再者，货币基金和世界银行视自己为纯技术的金融组织，必须提供经济援助，而不是命令进行政治变革。此外，货币基金组织和世界银行的决策权力与联合国不同，它是属于决定通过加权表决作出的机构，而不是以一国一票为基础作决定的机构。吉安维提先生还强调这样一个事实，即货币基金不是一个项目借贷机构，也不参与部门活动，如保健或教育等，因为它是一个货币机构，而不是发展机构。</w:t>
      </w:r>
    </w:p>
    <w:p w:rsidR="00000000" w:rsidRDefault="00000000">
      <w:pPr>
        <w:rPr>
          <w:rFonts w:hint="eastAsia"/>
        </w:rPr>
      </w:pPr>
      <w:r>
        <w:rPr>
          <w:rFonts w:hint="eastAsia"/>
        </w:rPr>
        <w:tab/>
        <w:t xml:space="preserve">989.  </w:t>
      </w:r>
      <w:r>
        <w:rPr>
          <w:rFonts w:hint="eastAsia"/>
        </w:rPr>
        <w:t>货币基金组织的目标自</w:t>
      </w:r>
      <w:r>
        <w:rPr>
          <w:rFonts w:hint="eastAsia"/>
        </w:rPr>
        <w:t>1950</w:t>
      </w:r>
      <w:r>
        <w:rPr>
          <w:rFonts w:hint="eastAsia"/>
        </w:rPr>
        <w:t>年代以来没有变过，但其做法和任务已经根据《协定条款》而发展以便满足其成员的正在变化的需要。虽然现在国际收支的概念较以前更灵活，但货币基金组织仍只提供国际收支支助。货币基金组织现在还对其成员的某些政策进行监督，而且发展中国家，特别是其中最贫困的国家的特殊需要已经得到承认。因此，可以说货币基金组织的做法和其《协定条款》中的变化的累积影响已经给货币基金组织和《公约》之间的关系注入了新的要素。出现的问题是货币基金是否有法律义务必须在其决定中实行《公约》的规定；而且货币基金组织自己的《协定条款》是否，且在何种程度上，允许或要求该组织实现与《公约》目标类似的目标。</w:t>
      </w:r>
    </w:p>
    <w:p w:rsidR="00000000" w:rsidRDefault="00000000">
      <w:pPr>
        <w:rPr>
          <w:rFonts w:hint="eastAsia"/>
        </w:rPr>
      </w:pPr>
      <w:r>
        <w:rPr>
          <w:rFonts w:hint="eastAsia"/>
        </w:rPr>
        <w:tab/>
        <w:t xml:space="preserve">990.  </w:t>
      </w:r>
      <w:r>
        <w:rPr>
          <w:rFonts w:hint="eastAsia"/>
        </w:rPr>
        <w:t>根据吉安维提先生，对承认《公约》适用于货币基金组织的主张存在反对意见。第一，货币基金组织不是《公约》的缔约方；第二，《公约》只针对国家而不针对机构。第三，《公约》第</w:t>
      </w:r>
      <w:r>
        <w:rPr>
          <w:rFonts w:hint="eastAsia"/>
        </w:rPr>
        <w:t>24</w:t>
      </w:r>
      <w:r>
        <w:rPr>
          <w:rFonts w:hint="eastAsia"/>
        </w:rPr>
        <w:t>条规定《公约》不得损害《联合国宪章》和其它机构的章程。吉安维先生继续探讨了各种可能性想为《公约》对货币基金组织的约束力找到一个法律依据，。至于把货币基金组织和联合国的关系作为《公约》可适用于货币基金组织的法律依据，他说货币基金组织不是联合国的一个机构，而是一个政府间机构。它是根据《宪章》第二十七条，通过《</w:t>
      </w:r>
      <w:r>
        <w:rPr>
          <w:rFonts w:hint="eastAsia"/>
        </w:rPr>
        <w:t>1947</w:t>
      </w:r>
      <w:r>
        <w:rPr>
          <w:rFonts w:hint="eastAsia"/>
        </w:rPr>
        <w:t>年联合国与国际货币基金组织的协定》与联合国建立关系的。在《</w:t>
      </w:r>
      <w:r>
        <w:rPr>
          <w:rFonts w:hint="eastAsia"/>
        </w:rPr>
        <w:t>1947</w:t>
      </w:r>
      <w:r>
        <w:rPr>
          <w:rFonts w:hint="eastAsia"/>
        </w:rPr>
        <w:t>年协定》中联合国承认‘根据其国际责任的性质和其《协定条款》的规定，货币基金组织是，并且被要求作为一个独立组织运行’。因此，国际货币基金组织方面没有义务执行联合国决议或《公约》这类国际协定。关于国际法，普遍适用义务和强制法的一般原则，吉安维先生认为《公约》及其条款规定，特别是从上文提到的《公约》第二十四条看，不属于这些国际法类别中的任何一类。因此他的结论是，《公约》对货币基金组织不具约束力，也没有直接影响。</w:t>
      </w:r>
    </w:p>
    <w:p w:rsidR="00000000" w:rsidRDefault="00000000">
      <w:pPr>
        <w:rPr>
          <w:rFonts w:hint="eastAsia"/>
        </w:rPr>
      </w:pPr>
      <w:r>
        <w:rPr>
          <w:rFonts w:hint="eastAsia"/>
        </w:rPr>
        <w:tab/>
        <w:t xml:space="preserve">991.  </w:t>
      </w:r>
      <w:r>
        <w:rPr>
          <w:rFonts w:hint="eastAsia"/>
        </w:rPr>
        <w:t>吉安维提先生最后说，《公约》不适用于货币基金组织的事实并不意味着货币基金组织不能对实现《公约》的目标作贡献。货币基金组织对经济和社会人权的贡献是必要的但又是间接的，因为它帮助提供经济条件，这是实现《公约》规定的权利的先决条件。货币基金组织不能为了追求其自身任务规定以外的目标而忽视其法律结构。而且如果货币基金的成员认为它应该采纳一个更直接的办法，在其决定中考虑到人权问题，他们可以建议修改货币基金组织的《协定条款》。根据吉安维先生提交的工作文件，货币基金组织在履行它对其所有成员的责任的同时已经对实现《公约》的目标作出了显著贡献。</w:t>
      </w:r>
    </w:p>
    <w:p w:rsidR="00000000" w:rsidRDefault="00000000">
      <w:pPr>
        <w:rPr>
          <w:rFonts w:hint="eastAsia"/>
        </w:rPr>
      </w:pPr>
      <w:r>
        <w:rPr>
          <w:rFonts w:hint="eastAsia"/>
        </w:rPr>
        <w:tab/>
        <w:t xml:space="preserve">992.  </w:t>
      </w:r>
      <w:r>
        <w:rPr>
          <w:rFonts w:hint="eastAsia"/>
        </w:rPr>
        <w:t>特罗扬先生</w:t>
      </w:r>
      <w:r>
        <w:rPr>
          <w:rFonts w:hint="eastAsia"/>
        </w:rPr>
        <w:t>(</w:t>
      </w:r>
      <w:r>
        <w:rPr>
          <w:rFonts w:hint="eastAsia"/>
        </w:rPr>
        <w:t>欧洲联盟委员会</w:t>
      </w:r>
      <w:r>
        <w:rPr>
          <w:rFonts w:hint="eastAsia"/>
        </w:rPr>
        <w:t>)</w:t>
      </w:r>
      <w:r>
        <w:rPr>
          <w:rFonts w:hint="eastAsia"/>
        </w:rPr>
        <w:t>强调，不论国家一级或是国际一级，都需要政策的协调性和一致性，这便需要进行国际合作和协调，并增加与民间社会成员和专门负责发展问题的非政府组织的对话。贸易、发展和人权，不论是公民的，文化的，经济的，政治的还是社会的权利之间现有的关系毋庸质疑。由于理解享受人权，特别是发展权，是项全球责任，欧盟</w:t>
      </w:r>
      <w:r>
        <w:rPr>
          <w:rFonts w:hint="eastAsia"/>
          <w:spacing w:val="-40"/>
          <w:sz w:val="22"/>
        </w:rPr>
        <w:t>——</w:t>
      </w:r>
      <w:r>
        <w:rPr>
          <w:sz w:val="22"/>
        </w:rPr>
        <w:t xml:space="preserve"> </w:t>
      </w:r>
      <w:r>
        <w:rPr>
          <w:rFonts w:hint="eastAsia"/>
        </w:rPr>
        <w:t>世界最发达区域一体化的典范</w:t>
      </w:r>
      <w:r>
        <w:rPr>
          <w:rFonts w:hint="eastAsia"/>
          <w:spacing w:val="-40"/>
          <w:sz w:val="22"/>
        </w:rPr>
        <w:t>——</w:t>
      </w:r>
      <w:r>
        <w:rPr>
          <w:sz w:val="22"/>
        </w:rPr>
        <w:t xml:space="preserve"> </w:t>
      </w:r>
      <w:r>
        <w:rPr>
          <w:rFonts w:hint="eastAsia"/>
        </w:rPr>
        <w:t>已经应用了“有控制的自由化”的概念，它需要政治领导，共同的目标，协调的政策，强烈的团结意识和一个牢靠的施政系统。</w:t>
      </w:r>
    </w:p>
    <w:p w:rsidR="00000000" w:rsidRDefault="00000000">
      <w:pPr>
        <w:rPr>
          <w:rFonts w:hint="eastAsia"/>
        </w:rPr>
      </w:pPr>
      <w:r>
        <w:rPr>
          <w:rFonts w:hint="eastAsia"/>
        </w:rPr>
        <w:tab/>
        <w:t xml:space="preserve">993.  </w:t>
      </w:r>
      <w:r>
        <w:rPr>
          <w:rFonts w:hint="eastAsia"/>
        </w:rPr>
        <w:t>他指出关于全球化的消极影响以及不平衡和潜在的与人权的冲突的讨论，集中于世贸组织身上。世贸组织成了来自民间社会各方面冲突性压力的对象。对某些人而言，世贸组织应该更积极参与有关劳工、环境和健康的规范问题，甚至应该在这方面实行制裁。另一方面，其他人认为世贸组织干预国家立法对世界是不利的。然而，特罗扬先生认为这两种观点都不正确。控制全球化是个复杂得多的挑战，需要世贸组织采取的不只是一个简单的行动，它曾在促进增长和就业方面卓有成效。</w:t>
      </w:r>
    </w:p>
    <w:p w:rsidR="00000000" w:rsidRDefault="00000000">
      <w:pPr>
        <w:rPr>
          <w:rFonts w:hint="eastAsia"/>
        </w:rPr>
      </w:pPr>
      <w:r>
        <w:rPr>
          <w:rFonts w:hint="eastAsia"/>
        </w:rPr>
        <w:tab/>
        <w:t xml:space="preserve">994.  </w:t>
      </w:r>
      <w:r>
        <w:rPr>
          <w:rFonts w:hint="eastAsia"/>
        </w:rPr>
        <w:t>特罗扬先生说，尽管世贸组织有着富裕国家控制下的高效机构的名声，它仍不如一些其它联合国组织，特别是布雷顿森林机构有力和有效。因为世贸组织是个“成员驱动”的组织，其效率很大程度上依靠《关于争端解决的谅解》《关于建立世界贸易组织的马拉喀什协定》</w:t>
      </w:r>
      <w:r>
        <w:rPr>
          <w:rFonts w:hint="eastAsia"/>
        </w:rPr>
        <w:t>(</w:t>
      </w:r>
      <w:r>
        <w:rPr>
          <w:rFonts w:hint="eastAsia"/>
        </w:rPr>
        <w:t>附件</w:t>
      </w:r>
      <w:r>
        <w:rPr>
          <w:rFonts w:hint="eastAsia"/>
        </w:rPr>
        <w:t>2)</w:t>
      </w:r>
      <w:r>
        <w:rPr>
          <w:rFonts w:hint="eastAsia"/>
        </w:rPr>
        <w:t>来推行世贸组织的规则。世贸组织上诉机构的判例法没有证明贸易法地位在健康和环境规则之上。所以，虽然世贸组织可以为充分实现人权，特别是发展权，作更多的贡献，但它单独不可能消灭贫困或为可持续的发展创造条件，世贸组织也不适合处理更大的施政问题。</w:t>
      </w:r>
    </w:p>
    <w:p w:rsidR="00000000" w:rsidRDefault="00000000">
      <w:pPr>
        <w:rPr>
          <w:rFonts w:hint="eastAsia"/>
        </w:rPr>
      </w:pPr>
      <w:r>
        <w:rPr>
          <w:rFonts w:hint="eastAsia"/>
        </w:rPr>
        <w:tab/>
        <w:t xml:space="preserve">995.  </w:t>
      </w:r>
      <w:r>
        <w:rPr>
          <w:rFonts w:hint="eastAsia"/>
        </w:rPr>
        <w:t>他最后说，在欧洲联盟中，欧洲联盟理事会具有一个提供领导，协调和仲裁的机制。鉴此，如世贸组织前总干事萨瑟兰先生和其他人已经建议的，举行一次关于全球化问题的首脑会议可能是有利的。同时，国际组织和各政府必须一致行动，因为实现发展权需要全球范围更有步骤的努力。</w:t>
      </w:r>
    </w:p>
    <w:p w:rsidR="00000000" w:rsidRDefault="00000000">
      <w:pPr>
        <w:rPr>
          <w:rFonts w:hint="eastAsia"/>
        </w:rPr>
      </w:pPr>
      <w:r>
        <w:rPr>
          <w:rFonts w:hint="eastAsia"/>
        </w:rPr>
        <w:tab/>
        <w:t xml:space="preserve">996.  </w:t>
      </w:r>
      <w:r>
        <w:rPr>
          <w:rFonts w:hint="eastAsia"/>
        </w:rPr>
        <w:t>芒祖先生</w:t>
      </w:r>
      <w:r>
        <w:rPr>
          <w:rFonts w:hint="eastAsia"/>
        </w:rPr>
        <w:t>(</w:t>
      </w:r>
      <w:r>
        <w:rPr>
          <w:rFonts w:hint="eastAsia"/>
        </w:rPr>
        <w:t>开发计划署</w:t>
      </w:r>
      <w:r>
        <w:rPr>
          <w:rFonts w:hint="eastAsia"/>
        </w:rPr>
        <w:t>)</w:t>
      </w:r>
      <w:r>
        <w:rPr>
          <w:rFonts w:hint="eastAsia"/>
        </w:rPr>
        <w:t>强调说，经济、社会和文化权利是开发计划署任务的核心，也是它在全世界为人类可持续发展所做的努力的核心。人类可持续发展这个概念以人民为中心并视他们为任何一个特定社会中发展的主要实施者和受益者。此概念力图为男人、女人和儿童，为今天和未来的世世代代扩大选择的范围并保护一切生命依赖的自然环境和生态系统。人类可持续的发展和人权之间的相互关系在开发计划署《</w:t>
      </w:r>
      <w:r>
        <w:rPr>
          <w:rFonts w:hint="eastAsia"/>
        </w:rPr>
        <w:t>2000</w:t>
      </w:r>
      <w:r>
        <w:rPr>
          <w:rFonts w:hint="eastAsia"/>
        </w:rPr>
        <w:t>年人类发展报告》中得到有力清楚的说明，“人权和人类发展有着共同的憧景和目标</w:t>
      </w:r>
      <w:r>
        <w:rPr>
          <w:rFonts w:hint="eastAsia"/>
          <w:spacing w:val="-40"/>
          <w:sz w:val="22"/>
        </w:rPr>
        <w:t>——</w:t>
      </w:r>
      <w:r>
        <w:rPr>
          <w:sz w:val="22"/>
        </w:rPr>
        <w:t xml:space="preserve"> </w:t>
      </w:r>
      <w:r>
        <w:rPr>
          <w:rFonts w:hint="eastAsia"/>
        </w:rPr>
        <w:t>保证为所有人的自由、幸福和尊严”。开发计划署各个国家办事处通过其人类可持续发展项目来帮助减少贫困，提供或便利获得粮食、教育、保健、住房、就业、社会服务、社会安全、工作地点的有利条件，便利参与文化生活。然而，直到</w:t>
      </w:r>
      <w:r>
        <w:rPr>
          <w:rFonts w:hint="eastAsia"/>
        </w:rPr>
        <w:t>1998</w:t>
      </w:r>
      <w:r>
        <w:rPr>
          <w:rFonts w:hint="eastAsia"/>
        </w:rPr>
        <w:t>年开发计划署通过政策明确将人权问题与人类可持续的发展融合起来之前，开发计划署各个国家办事处一直不自觉地在增进人权。</w:t>
      </w:r>
    </w:p>
    <w:p w:rsidR="00000000" w:rsidRDefault="00000000">
      <w:pPr>
        <w:rPr>
          <w:rFonts w:hint="eastAsia"/>
        </w:rPr>
      </w:pPr>
      <w:r>
        <w:rPr>
          <w:rFonts w:hint="eastAsia"/>
        </w:rPr>
        <w:tab/>
        <w:t xml:space="preserve">997.  </w:t>
      </w:r>
      <w:r>
        <w:rPr>
          <w:rFonts w:hint="eastAsia"/>
        </w:rPr>
        <w:t>芒祖先生说，诚然，挑战、约束和限制是存在的。整个联合国都承诺要把人权作为需纳入各个机构工作主流的一个“交叉问题”，开发计划署因而明确表明了将人权，包括经济、社会和文化权利融入人类可持续发展的共同意愿。虽然对开发计划署的政治承诺，或对其将人权融入人类可持续发展的概念和政策框架不容怀疑，但开发计划署总部和其驻地代表处所面临的挑战仍是如何实际贯彻以权利为基础的发展方案拟订办法。首要的挑战之一是需要在组织内部通过知识分享和训练并通过培养运用以权利为基础的办法所需要的分析手段来累积人权方面的专门知识。就此，芒祖先生提到最近完成的关于人权和人类可持续发展的训练手册及人权资源手册。</w:t>
      </w:r>
    </w:p>
    <w:p w:rsidR="00000000" w:rsidRDefault="00000000">
      <w:pPr>
        <w:rPr>
          <w:rFonts w:hint="eastAsia"/>
        </w:rPr>
      </w:pPr>
      <w:r>
        <w:rPr>
          <w:rFonts w:hint="eastAsia"/>
        </w:rPr>
        <w:tab/>
        <w:t xml:space="preserve">998.  </w:t>
      </w:r>
      <w:r>
        <w:rPr>
          <w:rFonts w:hint="eastAsia"/>
        </w:rPr>
        <w:t>另外的一个限制因素是联合国机构的任务特殊。芒祖先生认为，虽然开发计划署坚决保证在人权方面与其它机构，特别是与联合国人权事务高级专员办事处充分合作，但是它不能承担其姊妹机构的具体任务中所固有的作用和职责，而只能支持它们来发挥其作用和履行其职责。芒祖先生还提到供资不足是实际执行开发计划署的人权政策的一个主要限制，并给开发署带来了一个相应的义务，要建立战略关系和加紧资源调集活动。芒祖先生进一步指出在经济、社会和文化权利方面的进展是执行开发计划署具体任务过程中必然产生的结果，历来是该组织的共同任务，方案和项目的核心。开发计划署选择的政策是将人权问题融入人类可持续发展方案拟订和方案实施工作之中，这已经给该组织造成大的挑战，即实际地贯彻以权利为基础的发展办法。尽管面临巨大的约束和限制，还是取得了值得称赞的进步。芒祖先生最后说，虽然如此，要做的事还有很多。</w:t>
      </w:r>
    </w:p>
    <w:p w:rsidR="00000000" w:rsidRDefault="00000000">
      <w:pPr>
        <w:rPr>
          <w:rFonts w:hint="eastAsia"/>
        </w:rPr>
      </w:pPr>
      <w:r>
        <w:rPr>
          <w:rFonts w:hint="eastAsia"/>
        </w:rPr>
        <w:tab/>
        <w:t xml:space="preserve">999.  </w:t>
      </w:r>
      <w:r>
        <w:rPr>
          <w:rFonts w:hint="eastAsia"/>
        </w:rPr>
        <w:t>拉吕米埃女士</w:t>
      </w:r>
      <w:r>
        <w:rPr>
          <w:rFonts w:hint="eastAsia"/>
        </w:rPr>
        <w:t>(</w:t>
      </w:r>
      <w:r>
        <w:rPr>
          <w:rFonts w:hint="eastAsia"/>
        </w:rPr>
        <w:t>国际合作高级理事会</w:t>
      </w:r>
      <w:r>
        <w:rPr>
          <w:rFonts w:hint="eastAsia"/>
        </w:rPr>
        <w:t>)</w:t>
      </w:r>
      <w:r>
        <w:rPr>
          <w:rFonts w:hint="eastAsia"/>
        </w:rPr>
        <w:t>强调，必须改进所有有关各方的协调，不只是改进机构、政府之间，还有企业部门，非政府组织和民间组织成员之间的协调。所有这些方面，包括政治实体和国际金融机构必须使人权问题内部化并适应世界变化中的需要。而且，在不削弱所有人权的重要性的情况下，需要在众多的人权中确定优先次序。经济政策和人权问题之间也应该达到一种平衡。</w:t>
      </w:r>
    </w:p>
    <w:p w:rsidR="00000000" w:rsidRDefault="00000000">
      <w:pPr>
        <w:rPr>
          <w:rFonts w:hint="eastAsia"/>
        </w:rPr>
      </w:pPr>
      <w:r>
        <w:rPr>
          <w:rFonts w:hint="eastAsia"/>
        </w:rPr>
        <w:tab/>
        <w:t xml:space="preserve">1000.  </w:t>
      </w:r>
      <w:r>
        <w:rPr>
          <w:rFonts w:hint="eastAsia"/>
        </w:rPr>
        <w:t>拉吕米埃女士指出为经济、社会和文化权利进行的斗争尚未结束，关于《公约》任择议定书草案，她说应该与确定优先次序问题和今天提出的其它问题共同予以考虑。</w:t>
      </w:r>
    </w:p>
    <w:p w:rsidR="00000000" w:rsidRDefault="00000000">
      <w:pPr>
        <w:rPr>
          <w:rFonts w:hint="eastAsia"/>
        </w:rPr>
      </w:pPr>
      <w:r>
        <w:rPr>
          <w:rFonts w:hint="eastAsia"/>
        </w:rPr>
        <w:tab/>
        <w:t xml:space="preserve">1001.  </w:t>
      </w:r>
      <w:r>
        <w:rPr>
          <w:rFonts w:hint="eastAsia"/>
        </w:rPr>
        <w:t>利姆先生</w:t>
      </w:r>
      <w:r>
        <w:rPr>
          <w:rFonts w:hint="eastAsia"/>
        </w:rPr>
        <w:t>(</w:t>
      </w:r>
      <w:r>
        <w:rPr>
          <w:rFonts w:hint="eastAsia"/>
        </w:rPr>
        <w:t>世贸组织</w:t>
      </w:r>
      <w:r>
        <w:rPr>
          <w:rFonts w:hint="eastAsia"/>
        </w:rPr>
        <w:t>)</w:t>
      </w:r>
      <w:r>
        <w:rPr>
          <w:rFonts w:hint="eastAsia"/>
        </w:rPr>
        <w:t>提及这样一个事实，即在世贸组织的主要目标和《公约》的主要目标之间几乎没什么不同，但是关于如何将经济、社会和文化权利融入国际经济法的问题仍需要作大量的思考。世贸组织不是一个开发组织，然而其活动涉及发展方面，因为世贸组织为国际贸易，多边贸易协定的谈判提供了一个管理框架，而且为市场准入谈判和解决劳资纠纷提供了一个论坛。</w:t>
      </w:r>
    </w:p>
    <w:p w:rsidR="00000000" w:rsidRDefault="00000000">
      <w:pPr>
        <w:rPr>
          <w:rFonts w:hint="eastAsia"/>
        </w:rPr>
      </w:pPr>
      <w:r>
        <w:rPr>
          <w:rFonts w:hint="eastAsia"/>
        </w:rPr>
        <w:tab/>
        <w:t xml:space="preserve">1002.  </w:t>
      </w:r>
      <w:r>
        <w:rPr>
          <w:rFonts w:hint="eastAsia"/>
        </w:rPr>
        <w:t>利姆先生说目前世贸组织面临的任务是如何在现有的世贸组织框架中形成人权的概念。例如，他提出了市场准入谈判的问题：在这方面，经济、社会和文化权利意味着什么？这可以意味着应该为条件较差的国家提供更公平合理和更好的市场准入。而且，他提到了人权文献中的论点，认为在起草世贸组织规则时必须兼顾经济价值与其它非经济价值。然而，利姆先生认为世贸组织已经在这样做了，世贸组织已经对诸如不歧视等概念进行了讨论。利姆先生问是否需要更好地界定这些用语。他强调有必要找到一种共同的语言，因为人权界和国际贸易界可能使用相同的词语，但所指的意思不同。</w:t>
      </w:r>
    </w:p>
    <w:p w:rsidR="00000000" w:rsidRDefault="00000000">
      <w:pPr>
        <w:rPr>
          <w:rFonts w:hint="eastAsia"/>
        </w:rPr>
      </w:pPr>
      <w:r>
        <w:rPr>
          <w:rFonts w:hint="eastAsia"/>
        </w:rPr>
        <w:tab/>
        <w:t xml:space="preserve">1003.  </w:t>
      </w:r>
      <w:r>
        <w:rPr>
          <w:rFonts w:hint="eastAsia"/>
        </w:rPr>
        <w:t>利姆先生认为，是政府而不是世贸组织需要坚信在贸易谈判中运用以权利为基础的办法具有增值意义。他也怀疑在世贸组织范围内是否能够轻而易举的这样做。最后，根据利姆先生，世贸组织是一个有着有力协定的软弱组织，如果人权，特别是经济、社会和文化权利要被融入国际贸易协定，这应该出于各国的政治意愿和强烈的主人翁感。利姆先生最后说，应该利用世贸组织和就有关经济、社会和文化权利问题进行工作的各组织之间的积极关系进行更多的合作，因为这些积极关系经常被笼罩在消极面的阴影下。</w:t>
      </w:r>
    </w:p>
    <w:p w:rsidR="00000000" w:rsidRDefault="00000000">
      <w:pPr>
        <w:rPr>
          <w:rFonts w:hint="eastAsia"/>
        </w:rPr>
      </w:pPr>
      <w:r>
        <w:rPr>
          <w:rFonts w:hint="eastAsia"/>
        </w:rPr>
        <w:tab/>
        <w:t>1004.</w:t>
      </w:r>
      <w:r>
        <w:t xml:space="preserve">  </w:t>
      </w:r>
      <w:r>
        <w:rPr>
          <w:rFonts w:hint="eastAsia"/>
        </w:rPr>
        <w:t>辛格先生</w:t>
      </w:r>
      <w:r>
        <w:rPr>
          <w:rFonts w:hint="eastAsia"/>
        </w:rPr>
        <w:t>(</w:t>
      </w:r>
      <w:r>
        <w:rPr>
          <w:rFonts w:hint="eastAsia"/>
        </w:rPr>
        <w:t>教科文组织</w:t>
      </w:r>
      <w:r>
        <w:rPr>
          <w:rFonts w:hint="eastAsia"/>
        </w:rPr>
        <w:t>)</w:t>
      </w:r>
      <w:r>
        <w:rPr>
          <w:rFonts w:hint="eastAsia"/>
        </w:rPr>
        <w:t>欢迎委员会通过的关于贫困与《经济、社会、文化权利国际公约》的声明。他进一步提到委员会和教科文组织之间正在进行的对话，对话基于一个共同理解，即根据《公约》第十三条和第十四条规定，教育权是一项基本人权。对教育采取以人权为基础的办法支持了教科文组织的主要目标之一，即使所有人都能受教育，这也反映在世界教育论坛</w:t>
      </w:r>
      <w:r>
        <w:rPr>
          <w:rFonts w:hint="eastAsia"/>
        </w:rPr>
        <w:t>2000</w:t>
      </w:r>
      <w:r>
        <w:rPr>
          <w:rFonts w:hint="eastAsia"/>
        </w:rPr>
        <w:t>年</w:t>
      </w:r>
      <w:r>
        <w:rPr>
          <w:rFonts w:hint="eastAsia"/>
        </w:rPr>
        <w:t>4</w:t>
      </w:r>
      <w:r>
        <w:rPr>
          <w:rFonts w:hint="eastAsia"/>
        </w:rPr>
        <w:t>月通过的《达喀尔行动框架》中。在这方面，辛格先生对委员会希望按照其报告程序就《公约》缔约国对《达喀尔行动框架》的执行情况采取后续行动的意愿表示欢迎。</w:t>
      </w:r>
    </w:p>
    <w:p w:rsidR="00000000" w:rsidRDefault="00000000">
      <w:pPr>
        <w:rPr>
          <w:rFonts w:hint="eastAsia"/>
        </w:rPr>
      </w:pPr>
      <w:r>
        <w:rPr>
          <w:rFonts w:hint="eastAsia"/>
        </w:rPr>
        <w:tab/>
        <w:t xml:space="preserve">1005.  </w:t>
      </w:r>
      <w:r>
        <w:rPr>
          <w:rFonts w:hint="eastAsia"/>
        </w:rPr>
        <w:t>皮特亚那先生</w:t>
      </w:r>
      <w:r>
        <w:rPr>
          <w:rFonts w:hint="eastAsia"/>
        </w:rPr>
        <w:t>(</w:t>
      </w:r>
      <w:r>
        <w:rPr>
          <w:rFonts w:hint="eastAsia"/>
        </w:rPr>
        <w:t>南非人权委员会</w:t>
      </w:r>
      <w:r>
        <w:rPr>
          <w:rFonts w:hint="eastAsia"/>
        </w:rPr>
        <w:t>)</w:t>
      </w:r>
      <w:r>
        <w:rPr>
          <w:rFonts w:hint="eastAsia"/>
        </w:rPr>
        <w:t>说，</w:t>
      </w:r>
      <w:r>
        <w:rPr>
          <w:rFonts w:hint="eastAsia"/>
        </w:rPr>
        <w:t>50</w:t>
      </w:r>
      <w:r>
        <w:rPr>
          <w:rFonts w:hint="eastAsia"/>
        </w:rPr>
        <w:t>年国际标准制订活动给予了世界一个由道德和法律原则，标准和价值观念构成的行为框架，各国须针对自己的公民和其它国家来应用该行为框架。全球化保证了一切国家，群体和个人命运密不可分，还保证人们认识到人权的国际规范性框架之实质，是全人类共有的普遍价值观念。因此，皮特亚那先生谴责似乎使当今世界苦恼的“精神分裂症”现象，即涉及到人权时说的是一套做的却是另一套。</w:t>
      </w:r>
    </w:p>
    <w:p w:rsidR="00000000" w:rsidRDefault="00000000">
      <w:pPr>
        <w:rPr>
          <w:rFonts w:hint="eastAsia"/>
        </w:rPr>
      </w:pPr>
      <w:r>
        <w:rPr>
          <w:rFonts w:hint="eastAsia"/>
        </w:rPr>
        <w:tab/>
        <w:t xml:space="preserve">1006.  </w:t>
      </w:r>
      <w:r>
        <w:rPr>
          <w:rFonts w:hint="eastAsia"/>
        </w:rPr>
        <w:t>皮特亚那先生在提到刚才关于各国缺乏政治意愿的评论时，说如果他们在国际金融机构中应用与开发计划署或国际劳工组织相同的原则，他们就能更好地理解他们的决定给人民生活造成的影响。他认为狭隘的法律概念和对任务的合法执行或解释不应该是决定世界银行或国际货币基金组织的方向的唯一因素，因为指导目前世界事务的既有执行任务的合法性，又要有道德权威。人的尊严，平等和社会正义的原则是铭刻在南非宪法中的价值观念，也是南非财政部长在与国际货币基金组织的对话中必须要考虑的因素。就南非人权委员会这类独立的国家机构而言，宪法赋予它们责任是监督对宪法的遵守，唤起公众意识，受理对侵犯人权事件的控诉，调查这些事件并在适当时予以纠正。皮特亚那先生还提及南非人权委员会发表的一份年度报告，这也是一份官方文件并证明对公共政策的发展具有影响。</w:t>
      </w:r>
    </w:p>
    <w:p w:rsidR="00000000" w:rsidRDefault="00000000">
      <w:pPr>
        <w:rPr>
          <w:rFonts w:hint="eastAsia"/>
        </w:rPr>
      </w:pPr>
      <w:r>
        <w:rPr>
          <w:rFonts w:hint="eastAsia"/>
        </w:rPr>
        <w:tab/>
        <w:t xml:space="preserve">1007.  </w:t>
      </w:r>
      <w:r>
        <w:rPr>
          <w:rFonts w:hint="eastAsia"/>
        </w:rPr>
        <w:t>他提到了南非宪法法院。该法院一直在根据南非宪法发展判例，并就宪法保障的经济和社会权利作出了一系列划时代的裁定，这表明了关于这些权利的判例法已有相当一部分成形。根据皮特亚那先生，南非人权委员会和其它的全国性人权组织的行动对这一进展具有影响。总之，他说不能单纯依赖法律文书或倡导来制造理想的结果。他例举了南非政府最后就获得艾滋病毒</w:t>
      </w:r>
      <w:r>
        <w:rPr>
          <w:rFonts w:hint="eastAsia"/>
        </w:rPr>
        <w:t>/</w:t>
      </w:r>
      <w:r>
        <w:rPr>
          <w:rFonts w:hint="eastAsia"/>
        </w:rPr>
        <w:t>艾滋病药品问题在与一个跨国制药公司卡特尔的交涉中所取得的胜利。这个胜利不只归功于法律判决而且归功于南非及海外的民间社会的参与和所施加的道义压力。民间组织的道义呼声正日益迫使国际机构重新审视其原则。</w:t>
      </w:r>
    </w:p>
    <w:p w:rsidR="00000000" w:rsidRDefault="00000000">
      <w:pPr>
        <w:rPr>
          <w:rFonts w:hint="eastAsia"/>
        </w:rPr>
      </w:pPr>
      <w:r>
        <w:rPr>
          <w:rFonts w:hint="eastAsia"/>
        </w:rPr>
        <w:tab/>
        <w:t xml:space="preserve">1008.  </w:t>
      </w:r>
      <w:r>
        <w:rPr>
          <w:rFonts w:hint="eastAsia"/>
        </w:rPr>
        <w:t>凯鲁先生</w:t>
      </w:r>
      <w:r>
        <w:rPr>
          <w:rFonts w:hint="eastAsia"/>
        </w:rPr>
        <w:t>(</w:t>
      </w:r>
      <w:r>
        <w:rPr>
          <w:rFonts w:hint="eastAsia"/>
        </w:rPr>
        <w:t>结构调整政策和外债对充分享有所有人权影响问题独立专家</w:t>
      </w:r>
      <w:r>
        <w:rPr>
          <w:rFonts w:hint="eastAsia"/>
        </w:rPr>
        <w:t>)</w:t>
      </w:r>
      <w:r>
        <w:rPr>
          <w:rFonts w:hint="eastAsia"/>
        </w:rPr>
        <w:t>针对货币基金组织代表的发言说，货币基金组织的确属于发展的范畴，因为宏观经济本身不是一个目标，而是一种手段，为了实现国际货币基金组织条款规定的更为崇高的目标，如维护人的尊严。货币基金组织坚持把宏观经济政策与社会政策分开的做法受到今天普遍一致意见的谴责，认为结构调整方案正在对个人生活的社会方面产生消极影响。</w:t>
      </w:r>
    </w:p>
    <w:p w:rsidR="00000000" w:rsidRDefault="00000000">
      <w:pPr>
        <w:rPr>
          <w:rFonts w:hint="eastAsia"/>
        </w:rPr>
      </w:pPr>
      <w:r>
        <w:rPr>
          <w:rFonts w:hint="eastAsia"/>
        </w:rPr>
        <w:tab/>
        <w:t xml:space="preserve">1009.  </w:t>
      </w:r>
      <w:r>
        <w:rPr>
          <w:rFonts w:hint="eastAsia"/>
        </w:rPr>
        <w:t>科塔里先生</w:t>
      </w:r>
      <w:r>
        <w:rPr>
          <w:rFonts w:hint="eastAsia"/>
        </w:rPr>
        <w:t>(</w:t>
      </w:r>
      <w:r>
        <w:rPr>
          <w:rFonts w:hint="eastAsia"/>
        </w:rPr>
        <w:t>适足生活水准权所含适足住房和不受歧视权问题特别报告员</w:t>
      </w:r>
      <w:r>
        <w:rPr>
          <w:rFonts w:hint="eastAsia"/>
        </w:rPr>
        <w:t>)</w:t>
      </w:r>
      <w:r>
        <w:rPr>
          <w:rFonts w:hint="eastAsia"/>
        </w:rPr>
        <w:t>同意结构调整和外债问题独立专家的意见，认为世界银行和货币基金组织的政策对人权产生非常消极的影响。他指出对世界银行代表所提及的交易的需要，意味着不是每个人都能获得自己所需要的，这增加了委员会通过的关于贫穷与《经济、社会、文化权利国际公约》的声明中所提到的国际最低起点的重要性。科塔里先生也支持刚才的论点，即《公约》中关于国际合作的条款值得进一步和更密切的注意。</w:t>
      </w:r>
    </w:p>
    <w:p w:rsidR="00000000" w:rsidRDefault="00000000">
      <w:pPr>
        <w:rPr>
          <w:rFonts w:hint="eastAsia"/>
        </w:rPr>
      </w:pPr>
      <w:r>
        <w:rPr>
          <w:rFonts w:hint="eastAsia"/>
        </w:rPr>
        <w:tab/>
        <w:t xml:space="preserve">1010.  </w:t>
      </w:r>
      <w:r>
        <w:rPr>
          <w:rFonts w:hint="eastAsia"/>
        </w:rPr>
        <w:t>萨迪先生强调《公约》并不是一纸废文，而是以《联合国宪章》和《世界人权宣言》为基础的。因为，不能认为它对货币基金组织完全没有意义。关于货币基金组织代表所提及的事实，即《公约》第二十四条禁止《公约》损害《宪章》和各专门机构的章程，萨迪先生认为目前的状况几乎相反，即某些机构对其章程的解释阻碍了对《公约》条款的落实。</w:t>
      </w:r>
    </w:p>
    <w:p w:rsidR="00000000" w:rsidRDefault="00000000">
      <w:pPr>
        <w:rPr>
          <w:rFonts w:hint="eastAsia"/>
        </w:rPr>
      </w:pPr>
      <w:r>
        <w:rPr>
          <w:rFonts w:hint="eastAsia"/>
        </w:rPr>
        <w:tab/>
        <w:t xml:space="preserve">1011.  </w:t>
      </w:r>
      <w:r>
        <w:rPr>
          <w:rFonts w:hint="eastAsia"/>
        </w:rPr>
        <w:t>亨特先生希望强调委员会的看法，即《公约》缔约国在国际金融机构中经营或与国际金融机构谈判时不能，也不应抛弃《公约》规定的法定人权义务。</w:t>
      </w:r>
    </w:p>
    <w:p w:rsidR="00000000" w:rsidRDefault="00000000">
      <w:pPr>
        <w:rPr>
          <w:rFonts w:hint="eastAsia"/>
        </w:rPr>
      </w:pPr>
      <w:r>
        <w:rPr>
          <w:rFonts w:hint="eastAsia"/>
        </w:rPr>
        <w:tab/>
        <w:t xml:space="preserve">1012.  </w:t>
      </w:r>
      <w:r>
        <w:rPr>
          <w:rFonts w:hint="eastAsia"/>
        </w:rPr>
        <w:t>吉安维提先生</w:t>
      </w:r>
      <w:r>
        <w:rPr>
          <w:rFonts w:hint="eastAsia"/>
        </w:rPr>
        <w:t>(</w:t>
      </w:r>
      <w:r>
        <w:rPr>
          <w:rFonts w:hint="eastAsia"/>
        </w:rPr>
        <w:t>货币基金组织</w:t>
      </w:r>
      <w:r>
        <w:rPr>
          <w:rFonts w:hint="eastAsia"/>
        </w:rPr>
        <w:t>)</w:t>
      </w:r>
      <w:r>
        <w:rPr>
          <w:rFonts w:hint="eastAsia"/>
        </w:rPr>
        <w:t>回答说他不反对缔约国根据《公约》第二条和第二十四条有义务进行合作，也不反对缔约国在与货币基金组织或世界银行谈判时可以考虑它们的《公约》义务。他发言中讲的主要问题是《公约》是否优于国际金融机构的章程。</w:t>
      </w:r>
    </w:p>
    <w:p w:rsidR="00000000" w:rsidRDefault="00000000">
      <w:pPr>
        <w:rPr>
          <w:rFonts w:hint="eastAsia"/>
        </w:rPr>
      </w:pPr>
      <w:r>
        <w:rPr>
          <w:rFonts w:hint="eastAsia"/>
        </w:rPr>
        <w:tab/>
        <w:t xml:space="preserve">1013.  </w:t>
      </w:r>
      <w:r>
        <w:rPr>
          <w:rFonts w:hint="eastAsia"/>
        </w:rPr>
        <w:t>拉特雷先生在对磋商会议进行总结时说应该视本次会议为一场持续对话的开始，这场对话必须继续进行下去，目的是把经济、社会和文化权利更有效地融入发展活动。他认为这些权利包含着不容损害的而且构成最低标准的核心义务，而《公约》是这些核心义务和标准的渊泉，国际社会应该为这一事实力争更多的一致意见。从世界银行特别代表和亨特先生的发言看，拉特雷先生看到在贫困问题上有一些共同点，这种情况应该进一步展开。</w:t>
      </w:r>
    </w:p>
    <w:p w:rsidR="00000000" w:rsidRDefault="00000000">
      <w:pPr>
        <w:rPr>
          <w:rFonts w:hint="eastAsia"/>
        </w:rPr>
      </w:pPr>
      <w:r>
        <w:rPr>
          <w:rFonts w:hint="eastAsia"/>
        </w:rPr>
        <w:tab/>
        <w:t xml:space="preserve">1014.  </w:t>
      </w:r>
      <w:r>
        <w:rPr>
          <w:rFonts w:hint="eastAsia"/>
        </w:rPr>
        <w:t>马西亚先生</w:t>
      </w:r>
      <w:r>
        <w:rPr>
          <w:rFonts w:hint="eastAsia"/>
        </w:rPr>
        <w:t>(</w:t>
      </w:r>
      <w:r>
        <w:rPr>
          <w:rFonts w:hint="eastAsia"/>
        </w:rPr>
        <w:t>国际合作高级理事会</w:t>
      </w:r>
      <w:r>
        <w:rPr>
          <w:rFonts w:hint="eastAsia"/>
        </w:rPr>
        <w:t>)</w:t>
      </w:r>
      <w:r>
        <w:rPr>
          <w:rFonts w:hint="eastAsia"/>
        </w:rPr>
        <w:t>注意到需要思考如何推动今天开始的对话。应该组织一次关于经济、社会和文化权利的国际讨论会，集中讨论磋商会议提出的问题。首先，各国要在将人权融入减贫战略文件方面寻求支助。此外，马西亚先生建议各专门机构应该对民间组织如何演变更加密切关注。对民间社会成员而言，他们应该更多地了解经济、社会和文化权利问题，因为他们确实能够发挥影响力。他还对前面发言中关于在减贫战略中实行以权利为基础的办法的重要性表示肯定并由此提及给予保健和教育开支以可能的“庇护”。最后，关于《公约》对指称的侵犯经济、社会和文化权利行为控诉程序作出规定的任择议定书草案问题，马西亚先生认为应该给各国政府施加压力来推进这个人权委员会自</w:t>
      </w:r>
      <w:r>
        <w:rPr>
          <w:rFonts w:hint="eastAsia"/>
        </w:rPr>
        <w:t>1997</w:t>
      </w:r>
      <w:r>
        <w:rPr>
          <w:rFonts w:hint="eastAsia"/>
        </w:rPr>
        <w:t>年以来便审议的问题。他最后表明了国际合作高级理事会愿意尽力促进解决这些问题，并提到国际合作高级理事会正在筹办将于</w:t>
      </w:r>
      <w:r>
        <w:rPr>
          <w:rFonts w:hint="eastAsia"/>
        </w:rPr>
        <w:t>2001</w:t>
      </w:r>
      <w:r>
        <w:rPr>
          <w:rFonts w:hint="eastAsia"/>
        </w:rPr>
        <w:t>年</w:t>
      </w:r>
      <w:r>
        <w:rPr>
          <w:rFonts w:hint="eastAsia"/>
        </w:rPr>
        <w:t>9</w:t>
      </w:r>
      <w:r>
        <w:rPr>
          <w:rFonts w:hint="eastAsia"/>
        </w:rPr>
        <w:t>月</w:t>
      </w:r>
      <w:r>
        <w:rPr>
          <w:rFonts w:hint="eastAsia"/>
        </w:rPr>
        <w:t>3</w:t>
      </w:r>
      <w:r>
        <w:rPr>
          <w:rFonts w:hint="eastAsia"/>
        </w:rPr>
        <w:t>日至</w:t>
      </w:r>
      <w:r>
        <w:rPr>
          <w:rFonts w:hint="eastAsia"/>
        </w:rPr>
        <w:t>5</w:t>
      </w:r>
      <w:r>
        <w:rPr>
          <w:rFonts w:hint="eastAsia"/>
        </w:rPr>
        <w:t>日召开的全球范围公共财产与合作战略问题讨论会。</w:t>
      </w:r>
    </w:p>
    <w:p w:rsidR="00000000" w:rsidRDefault="00000000">
      <w:pPr>
        <w:spacing w:after="320"/>
        <w:rPr>
          <w:rFonts w:hint="eastAsia"/>
        </w:rPr>
      </w:pPr>
      <w:r>
        <w:rPr>
          <w:rFonts w:hint="eastAsia"/>
        </w:rPr>
        <w:tab/>
        <w:t xml:space="preserve">1015.  </w:t>
      </w:r>
      <w:r>
        <w:rPr>
          <w:rFonts w:hint="eastAsia"/>
        </w:rPr>
        <w:t>在磋商会议之后，国际合作高级理事会编写了一份报告，认明了今后可就国际机构发展活动中的经济、社会和文化权利开展的工作的主题</w:t>
      </w:r>
      <w:r>
        <w:rPr>
          <w:rFonts w:hint="eastAsia"/>
        </w:rPr>
        <w:t>(</w:t>
      </w:r>
      <w:r>
        <w:rPr>
          <w:rFonts w:hint="eastAsia"/>
        </w:rPr>
        <w:t>见下文附件十七</w:t>
      </w:r>
      <w:r>
        <w:rPr>
          <w:rFonts w:hint="eastAsia"/>
        </w:rPr>
        <w:t>)</w:t>
      </w:r>
      <w:r>
        <w:rPr>
          <w:rFonts w:hint="eastAsia"/>
        </w:rPr>
        <w:t>。</w:t>
      </w:r>
    </w:p>
    <w:p w:rsidR="00000000" w:rsidRDefault="00000000">
      <w:pPr>
        <w:pStyle w:val="Heading2"/>
      </w:pPr>
      <w:r>
        <w:br w:type="page"/>
      </w:r>
      <w:r>
        <w:rPr>
          <w:rFonts w:hint="eastAsia"/>
        </w:rPr>
        <w:t>第</w:t>
      </w:r>
      <w:r>
        <w:t xml:space="preserve"> </w:t>
      </w:r>
      <w:r>
        <w:rPr>
          <w:rFonts w:hint="eastAsia"/>
        </w:rPr>
        <w:t xml:space="preserve"> </w:t>
      </w:r>
      <w:r>
        <w:rPr>
          <w:rFonts w:hint="eastAsia"/>
        </w:rPr>
        <w:t>六</w:t>
      </w:r>
      <w:r>
        <w:t xml:space="preserve"> </w:t>
      </w:r>
      <w:r>
        <w:rPr>
          <w:rFonts w:hint="eastAsia"/>
        </w:rPr>
        <w:t xml:space="preserve"> </w:t>
      </w:r>
      <w:r>
        <w:rPr>
          <w:rFonts w:hint="eastAsia"/>
        </w:rPr>
        <w:t>章</w:t>
      </w:r>
    </w:p>
    <w:p w:rsidR="00000000" w:rsidRDefault="00000000">
      <w:pPr>
        <w:pStyle w:val="Heading2"/>
        <w:rPr>
          <w:rFonts w:hint="eastAsia"/>
        </w:rPr>
      </w:pPr>
      <w:r>
        <w:rPr>
          <w:rFonts w:hint="eastAsia"/>
        </w:rPr>
        <w:t>委员会第二十五、二十六和二十七届会议</w:t>
      </w:r>
      <w:r>
        <w:br/>
      </w:r>
      <w:r>
        <w:rPr>
          <w:rFonts w:hint="eastAsia"/>
        </w:rPr>
        <w:t>通过的决定和讨论的事项</w:t>
      </w:r>
    </w:p>
    <w:p w:rsidR="00000000" w:rsidRDefault="00000000">
      <w:pPr>
        <w:spacing w:after="160"/>
        <w:rPr>
          <w:rFonts w:hint="eastAsia"/>
        </w:rPr>
      </w:pPr>
      <w:r>
        <w:rPr>
          <w:rFonts w:hint="eastAsia"/>
        </w:rPr>
        <w:tab/>
        <w:t xml:space="preserve">1016.  </w:t>
      </w:r>
      <w:r>
        <w:rPr>
          <w:rFonts w:hint="eastAsia"/>
        </w:rPr>
        <w:t>本章</w:t>
      </w:r>
      <w:r>
        <w:rPr>
          <w:rFonts w:hint="eastAsia"/>
        </w:rPr>
        <w:t>A</w:t>
      </w:r>
      <w:r>
        <w:rPr>
          <w:rFonts w:hint="eastAsia"/>
        </w:rPr>
        <w:t>和</w:t>
      </w:r>
      <w:r>
        <w:rPr>
          <w:rFonts w:hint="eastAsia"/>
        </w:rPr>
        <w:t>B</w:t>
      </w:r>
      <w:r>
        <w:rPr>
          <w:rFonts w:hint="eastAsia"/>
        </w:rPr>
        <w:t>节叙述委员会第二十五届会议暂行商定并于</w:t>
      </w:r>
      <w:r>
        <w:rPr>
          <w:rFonts w:hint="eastAsia"/>
        </w:rPr>
        <w:t>2001</w:t>
      </w:r>
      <w:r>
        <w:rPr>
          <w:rFonts w:hint="eastAsia"/>
        </w:rPr>
        <w:t>年</w:t>
      </w:r>
      <w:r>
        <w:rPr>
          <w:rFonts w:hint="eastAsia"/>
        </w:rPr>
        <w:t>5</w:t>
      </w:r>
      <w:r>
        <w:rPr>
          <w:rFonts w:hint="eastAsia"/>
        </w:rPr>
        <w:t>月提交经济及社会理事会审议的委员会的工作方法。委员会第二十六届会议决定参照取得的经验继续评估经修订的程序，并进行它认为必要的调整。</w:t>
      </w:r>
    </w:p>
    <w:p w:rsidR="00000000" w:rsidRDefault="00000000">
      <w:pPr>
        <w:pStyle w:val="Heading3"/>
        <w:rPr>
          <w:rFonts w:hint="eastAsia"/>
        </w:rPr>
      </w:pPr>
      <w:r>
        <w:rPr>
          <w:u w:val="none"/>
        </w:rPr>
        <w:t xml:space="preserve">A.  </w:t>
      </w:r>
      <w:r>
        <w:rPr>
          <w:rFonts w:hint="eastAsia"/>
        </w:rPr>
        <w:t>经济及社会理事会第</w:t>
      </w:r>
      <w:r>
        <w:rPr>
          <w:rFonts w:hint="eastAsia"/>
        </w:rPr>
        <w:t>1999/287</w:t>
      </w:r>
      <w:r>
        <w:rPr>
          <w:rFonts w:hint="eastAsia"/>
        </w:rPr>
        <w:t>号决定的后续行动</w:t>
      </w:r>
    </w:p>
    <w:p w:rsidR="00000000" w:rsidRDefault="00000000">
      <w:pPr>
        <w:rPr>
          <w:rFonts w:hint="eastAsia"/>
        </w:rPr>
      </w:pPr>
      <w:r>
        <w:rPr>
          <w:rFonts w:hint="eastAsia"/>
        </w:rPr>
        <w:tab/>
        <w:t xml:space="preserve">1017.  </w:t>
      </w:r>
      <w:r>
        <w:rPr>
          <w:rFonts w:hint="eastAsia"/>
        </w:rPr>
        <w:t>经济及社会理事会在</w:t>
      </w:r>
      <w:r>
        <w:rPr>
          <w:rFonts w:hint="eastAsia"/>
        </w:rPr>
        <w:t>1999</w:t>
      </w:r>
      <w:r>
        <w:rPr>
          <w:rFonts w:hint="eastAsia"/>
        </w:rPr>
        <w:t>年</w:t>
      </w:r>
      <w:r>
        <w:rPr>
          <w:rFonts w:hint="eastAsia"/>
        </w:rPr>
        <w:t>7</w:t>
      </w:r>
      <w:r>
        <w:rPr>
          <w:rFonts w:hint="eastAsia"/>
        </w:rPr>
        <w:t>月</w:t>
      </w:r>
      <w:r>
        <w:rPr>
          <w:rFonts w:hint="eastAsia"/>
        </w:rPr>
        <w:t>30</w:t>
      </w:r>
      <w:r>
        <w:rPr>
          <w:rFonts w:hint="eastAsia"/>
        </w:rPr>
        <w:t>日第</w:t>
      </w:r>
      <w:r>
        <w:rPr>
          <w:rFonts w:hint="eastAsia"/>
        </w:rPr>
        <w:t>1999/287</w:t>
      </w:r>
      <w:r>
        <w:rPr>
          <w:rFonts w:hint="eastAsia"/>
        </w:rPr>
        <w:t>号决定中，表示关切经济、社会和文化权利委员会现行会议安排无法使委员会及时有效地充分履行《公约》和经社理事会</w:t>
      </w:r>
      <w:r>
        <w:rPr>
          <w:rFonts w:hint="eastAsia"/>
        </w:rPr>
        <w:t>1985</w:t>
      </w:r>
      <w:r>
        <w:rPr>
          <w:rFonts w:hint="eastAsia"/>
        </w:rPr>
        <w:t>年</w:t>
      </w:r>
      <w:r>
        <w:rPr>
          <w:rFonts w:hint="eastAsia"/>
        </w:rPr>
        <w:t>5</w:t>
      </w:r>
      <w:r>
        <w:rPr>
          <w:rFonts w:hint="eastAsia"/>
        </w:rPr>
        <w:t>月</w:t>
      </w:r>
      <w:r>
        <w:rPr>
          <w:rFonts w:hint="eastAsia"/>
        </w:rPr>
        <w:t>28</w:t>
      </w:r>
      <w:r>
        <w:rPr>
          <w:rFonts w:hint="eastAsia"/>
        </w:rPr>
        <w:t>日第</w:t>
      </w:r>
      <w:r>
        <w:rPr>
          <w:rFonts w:hint="eastAsia"/>
        </w:rPr>
        <w:t>1985/17</w:t>
      </w:r>
      <w:r>
        <w:rPr>
          <w:rFonts w:hint="eastAsia"/>
        </w:rPr>
        <w:t>号决议赋予它的责任，批准委员会在可以获得额外资金的情况下，在</w:t>
      </w:r>
      <w:r>
        <w:rPr>
          <w:rFonts w:hint="eastAsia"/>
        </w:rPr>
        <w:t>2000</w:t>
      </w:r>
      <w:r>
        <w:rPr>
          <w:rFonts w:hint="eastAsia"/>
        </w:rPr>
        <w:t>年和</w:t>
      </w:r>
      <w:r>
        <w:rPr>
          <w:rFonts w:hint="eastAsia"/>
        </w:rPr>
        <w:t>2001</w:t>
      </w:r>
      <w:r>
        <w:rPr>
          <w:rFonts w:hint="eastAsia"/>
        </w:rPr>
        <w:t>年期间举行两次额外的为期三周的特别会议并举行两次额外的为期一周的会前工作组会议。经社理事会要求利用这些会议讨论缔约国的报告，以减少报告积压，还要求委员会考虑如何改进工作方法和提高工作效率。经社理事会请委员会在</w:t>
      </w:r>
      <w:r>
        <w:rPr>
          <w:rFonts w:hint="eastAsia"/>
        </w:rPr>
        <w:t>2001</w:t>
      </w:r>
      <w:r>
        <w:rPr>
          <w:rFonts w:hint="eastAsia"/>
        </w:rPr>
        <w:t>年向其报告在这方面采取行动的情况。</w:t>
      </w:r>
    </w:p>
    <w:p w:rsidR="00000000" w:rsidRDefault="00000000">
      <w:pPr>
        <w:rPr>
          <w:rFonts w:hint="eastAsia"/>
        </w:rPr>
      </w:pPr>
      <w:r>
        <w:rPr>
          <w:rFonts w:hint="eastAsia"/>
        </w:rPr>
        <w:tab/>
        <w:t xml:space="preserve">1018.  </w:t>
      </w:r>
      <w:r>
        <w:rPr>
          <w:rFonts w:hint="eastAsia"/>
        </w:rPr>
        <w:t>大会在</w:t>
      </w:r>
      <w:r>
        <w:rPr>
          <w:rFonts w:hint="eastAsia"/>
        </w:rPr>
        <w:t>1999</w:t>
      </w:r>
      <w:r>
        <w:rPr>
          <w:rFonts w:hint="eastAsia"/>
        </w:rPr>
        <w:t>年</w:t>
      </w:r>
      <w:r>
        <w:rPr>
          <w:rFonts w:hint="eastAsia"/>
        </w:rPr>
        <w:t>12</w:t>
      </w:r>
      <w:r>
        <w:rPr>
          <w:rFonts w:hint="eastAsia"/>
        </w:rPr>
        <w:t>月</w:t>
      </w:r>
      <w:r>
        <w:rPr>
          <w:rFonts w:hint="eastAsia"/>
        </w:rPr>
        <w:t>23</w:t>
      </w:r>
      <w:r>
        <w:rPr>
          <w:rFonts w:hint="eastAsia"/>
        </w:rPr>
        <w:t>日第</w:t>
      </w:r>
      <w:r>
        <w:rPr>
          <w:rFonts w:hint="eastAsia"/>
        </w:rPr>
        <w:t>54/251</w:t>
      </w:r>
      <w:r>
        <w:rPr>
          <w:rFonts w:hint="eastAsia"/>
        </w:rPr>
        <w:t>号决定</w:t>
      </w:r>
      <w:r>
        <w:rPr>
          <w:rFonts w:hint="eastAsia"/>
        </w:rPr>
        <w:t>(</w:t>
      </w:r>
      <w:r>
        <w:rPr>
          <w:rFonts w:hint="eastAsia"/>
        </w:rPr>
        <w:t>见第四节</w:t>
      </w:r>
      <w:r>
        <w:rPr>
          <w:rFonts w:hint="eastAsia"/>
        </w:rPr>
        <w:t>)</w:t>
      </w:r>
      <w:r>
        <w:rPr>
          <w:rFonts w:hint="eastAsia"/>
        </w:rPr>
        <w:t>中核可经济及社会理事会的这项决定。</w:t>
      </w:r>
    </w:p>
    <w:p w:rsidR="00000000" w:rsidRDefault="00000000">
      <w:pPr>
        <w:rPr>
          <w:rFonts w:hint="eastAsia"/>
        </w:rPr>
      </w:pPr>
      <w:r>
        <w:rPr>
          <w:rFonts w:hint="eastAsia"/>
        </w:rPr>
        <w:tab/>
        <w:t xml:space="preserve">1019.  </w:t>
      </w:r>
      <w:r>
        <w:rPr>
          <w:rFonts w:hint="eastAsia"/>
        </w:rPr>
        <w:t>于是，委员会在</w:t>
      </w:r>
      <w:r>
        <w:rPr>
          <w:rFonts w:hint="eastAsia"/>
        </w:rPr>
        <w:t>2000</w:t>
      </w:r>
      <w:r>
        <w:rPr>
          <w:rFonts w:hint="eastAsia"/>
        </w:rPr>
        <w:t>年</w:t>
      </w:r>
      <w:r>
        <w:rPr>
          <w:rFonts w:hint="eastAsia"/>
        </w:rPr>
        <w:t>8</w:t>
      </w:r>
      <w:r>
        <w:rPr>
          <w:rFonts w:hint="eastAsia"/>
        </w:rPr>
        <w:t>月</w:t>
      </w:r>
      <w:r>
        <w:rPr>
          <w:rFonts w:hint="eastAsia"/>
        </w:rPr>
        <w:t>14</w:t>
      </w:r>
      <w:r>
        <w:rPr>
          <w:rFonts w:hint="eastAsia"/>
        </w:rPr>
        <w:t>日至</w:t>
      </w:r>
      <w:r>
        <w:rPr>
          <w:rFonts w:hint="eastAsia"/>
        </w:rPr>
        <w:t>9</w:t>
      </w:r>
      <w:r>
        <w:rPr>
          <w:rFonts w:hint="eastAsia"/>
        </w:rPr>
        <w:t>月</w:t>
      </w:r>
      <w:r>
        <w:rPr>
          <w:rFonts w:hint="eastAsia"/>
        </w:rPr>
        <w:t>1</w:t>
      </w:r>
      <w:r>
        <w:rPr>
          <w:rFonts w:hint="eastAsia"/>
        </w:rPr>
        <w:t>日举行了第二十三届</w:t>
      </w:r>
      <w:r>
        <w:rPr>
          <w:rFonts w:hint="eastAsia"/>
        </w:rPr>
        <w:t>(</w:t>
      </w:r>
      <w:r>
        <w:rPr>
          <w:rFonts w:hint="eastAsia"/>
        </w:rPr>
        <w:t>特别</w:t>
      </w:r>
      <w:r>
        <w:rPr>
          <w:rFonts w:hint="eastAsia"/>
        </w:rPr>
        <w:t>)</w:t>
      </w:r>
      <w:r>
        <w:rPr>
          <w:rFonts w:hint="eastAsia"/>
        </w:rPr>
        <w:t>会议。委员会在该届会议邀请</w:t>
      </w:r>
      <w:r>
        <w:rPr>
          <w:rFonts w:hint="eastAsia"/>
        </w:rPr>
        <w:t>7</w:t>
      </w:r>
      <w:r>
        <w:rPr>
          <w:rFonts w:hint="eastAsia"/>
        </w:rPr>
        <w:t>个缔约国介绍它们的报告，但仅有</w:t>
      </w:r>
      <w:r>
        <w:rPr>
          <w:rFonts w:hint="eastAsia"/>
        </w:rPr>
        <w:t>4</w:t>
      </w:r>
      <w:r>
        <w:rPr>
          <w:rFonts w:hint="eastAsia"/>
        </w:rPr>
        <w:t>个缔约国得以派代表出席。委员会在一个缔约国代表团未在场的情况下审议了该国的报告，因而委员会第二十三届会议实际审议的报告仅为</w:t>
      </w:r>
      <w:r>
        <w:rPr>
          <w:rFonts w:hint="eastAsia"/>
        </w:rPr>
        <w:t>5</w:t>
      </w:r>
      <w:r>
        <w:rPr>
          <w:rFonts w:hint="eastAsia"/>
        </w:rPr>
        <w:t>份。特别会议有助于减少委员会收到但待审的报告的积压。第二十六届</w:t>
      </w:r>
      <w:r>
        <w:rPr>
          <w:rFonts w:hint="eastAsia"/>
        </w:rPr>
        <w:t>(</w:t>
      </w:r>
      <w:r>
        <w:rPr>
          <w:rFonts w:hint="eastAsia"/>
        </w:rPr>
        <w:t>特别</w:t>
      </w:r>
      <w:r>
        <w:rPr>
          <w:rFonts w:hint="eastAsia"/>
        </w:rPr>
        <w:t>)</w:t>
      </w:r>
      <w:r>
        <w:rPr>
          <w:rFonts w:hint="eastAsia"/>
        </w:rPr>
        <w:t>会议定于</w:t>
      </w:r>
      <w:r>
        <w:rPr>
          <w:rFonts w:hint="eastAsia"/>
        </w:rPr>
        <w:t>2001</w:t>
      </w:r>
      <w:r>
        <w:rPr>
          <w:rFonts w:hint="eastAsia"/>
        </w:rPr>
        <w:t>年</w:t>
      </w:r>
      <w:r>
        <w:rPr>
          <w:rFonts w:hint="eastAsia"/>
        </w:rPr>
        <w:t>8</w:t>
      </w:r>
      <w:r>
        <w:rPr>
          <w:rFonts w:hint="eastAsia"/>
        </w:rPr>
        <w:t>月</w:t>
      </w:r>
      <w:r>
        <w:rPr>
          <w:rFonts w:hint="eastAsia"/>
        </w:rPr>
        <w:t>13</w:t>
      </w:r>
      <w:r>
        <w:rPr>
          <w:rFonts w:hint="eastAsia"/>
        </w:rPr>
        <w:t>日至</w:t>
      </w:r>
      <w:r>
        <w:rPr>
          <w:rFonts w:hint="eastAsia"/>
        </w:rPr>
        <w:t>31</w:t>
      </w:r>
      <w:r>
        <w:rPr>
          <w:rFonts w:hint="eastAsia"/>
        </w:rPr>
        <w:t>日举行。委员会计划审议</w:t>
      </w:r>
      <w:r>
        <w:rPr>
          <w:rFonts w:hint="eastAsia"/>
        </w:rPr>
        <w:t>7</w:t>
      </w:r>
      <w:r>
        <w:rPr>
          <w:rFonts w:hint="eastAsia"/>
        </w:rPr>
        <w:t>份报告，并决定不予接受有关缔约国的延期审议请求。如缔约国不能遵守委员会该届会议的工作计划，委员会将在该国代表团缺席的情况下审议其报告。</w:t>
      </w:r>
    </w:p>
    <w:p w:rsidR="00000000" w:rsidRDefault="00000000">
      <w:pPr>
        <w:rPr>
          <w:rFonts w:hint="eastAsia"/>
        </w:rPr>
      </w:pPr>
      <w:r>
        <w:rPr>
          <w:rFonts w:hint="eastAsia"/>
        </w:rPr>
        <w:tab/>
        <w:t xml:space="preserve">1020.  </w:t>
      </w:r>
      <w:r>
        <w:rPr>
          <w:rFonts w:hint="eastAsia"/>
        </w:rPr>
        <w:t>委员会根据经济及社会理事会的请求，在举行的第二十五届会议上讨论了改进工作方法的若干措施，以便在未来的届会中更有效率地审议缔约国的报告。委员会暂时通过了经修订的工作方法</w:t>
      </w:r>
      <w:r>
        <w:rPr>
          <w:rFonts w:hint="eastAsia"/>
        </w:rPr>
        <w:t>(</w:t>
      </w:r>
      <w:r>
        <w:rPr>
          <w:rFonts w:hint="eastAsia"/>
        </w:rPr>
        <w:t>见下文</w:t>
      </w:r>
      <w:r>
        <w:rPr>
          <w:rFonts w:hint="eastAsia"/>
        </w:rPr>
        <w:t>B</w:t>
      </w:r>
      <w:r>
        <w:rPr>
          <w:rFonts w:hint="eastAsia"/>
        </w:rPr>
        <w:t>节</w:t>
      </w:r>
      <w:r>
        <w:rPr>
          <w:rFonts w:hint="eastAsia"/>
        </w:rPr>
        <w:t>)</w:t>
      </w:r>
      <w:r>
        <w:rPr>
          <w:rFonts w:hint="eastAsia"/>
        </w:rPr>
        <w:t>，拟在</w:t>
      </w:r>
      <w:r>
        <w:rPr>
          <w:rFonts w:hint="eastAsia"/>
        </w:rPr>
        <w:t>2001</w:t>
      </w:r>
      <w:r>
        <w:rPr>
          <w:rFonts w:hint="eastAsia"/>
        </w:rPr>
        <w:t>年年底及时对新程序进行评价，以不影响</w:t>
      </w:r>
      <w:r>
        <w:rPr>
          <w:rFonts w:hint="eastAsia"/>
        </w:rPr>
        <w:t>12</w:t>
      </w:r>
      <w:r>
        <w:rPr>
          <w:rFonts w:hint="eastAsia"/>
        </w:rPr>
        <w:t>月提交年度报告。</w:t>
      </w:r>
    </w:p>
    <w:p w:rsidR="00000000" w:rsidRDefault="00000000">
      <w:pPr>
        <w:rPr>
          <w:rFonts w:hint="eastAsia"/>
        </w:rPr>
      </w:pPr>
      <w:r>
        <w:rPr>
          <w:rFonts w:hint="eastAsia"/>
        </w:rPr>
        <w:tab/>
        <w:t xml:space="preserve">1021.  </w:t>
      </w:r>
      <w:r>
        <w:rPr>
          <w:rFonts w:hint="eastAsia"/>
        </w:rPr>
        <w:t>委员会在审议工作方法后认为，在两年试用期内，委员会应与过去一样每年仅举行两届会议，一届在</w:t>
      </w:r>
      <w:r>
        <w:rPr>
          <w:rFonts w:hint="eastAsia"/>
        </w:rPr>
        <w:t>4/5</w:t>
      </w:r>
      <w:r>
        <w:rPr>
          <w:rFonts w:hint="eastAsia"/>
        </w:rPr>
        <w:t>月间，另一届在</w:t>
      </w:r>
      <w:r>
        <w:rPr>
          <w:rFonts w:hint="eastAsia"/>
        </w:rPr>
        <w:t>11/12</w:t>
      </w:r>
      <w:r>
        <w:rPr>
          <w:rFonts w:hint="eastAsia"/>
        </w:rPr>
        <w:t>月间。根据经修订的工作方法，委员会及其会前工作组将设法审议</w:t>
      </w:r>
      <w:r>
        <w:rPr>
          <w:rFonts w:hint="eastAsia"/>
        </w:rPr>
        <w:t>7</w:t>
      </w:r>
      <w:r>
        <w:rPr>
          <w:rFonts w:hint="eastAsia"/>
        </w:rPr>
        <w:t>份缔约国报告，而不是过去的</w:t>
      </w:r>
      <w:r>
        <w:rPr>
          <w:rFonts w:hint="eastAsia"/>
        </w:rPr>
        <w:t>5</w:t>
      </w:r>
      <w:r>
        <w:rPr>
          <w:rFonts w:hint="eastAsia"/>
        </w:rPr>
        <w:t>份，其中一份涉及不报告缔约国或逾期已久未提交报告缔约国的情况。审议报告数目的增加只有按某些其他条约机构的做法安排三次公开会议审议初始报告、两次会议审议定期报告才有可能。</w:t>
      </w:r>
    </w:p>
    <w:p w:rsidR="00000000" w:rsidRDefault="00000000">
      <w:pPr>
        <w:spacing w:after="320"/>
        <w:rPr>
          <w:rFonts w:hint="eastAsia"/>
        </w:rPr>
      </w:pPr>
      <w:r>
        <w:rPr>
          <w:rFonts w:hint="eastAsia"/>
        </w:rPr>
        <w:tab/>
        <w:t xml:space="preserve">1022.  </w:t>
      </w:r>
      <w:r>
        <w:rPr>
          <w:rFonts w:hint="eastAsia"/>
        </w:rPr>
        <w:t>委员会意识到《公约》的范围非常广，提出的问题复杂，许多报告从提交到审议间隔时间很长，秘书处为准备和深化与缔约国进行建设性对话而提供的援助有限。不过，在两年试用期内，委员会准备将审议缔约国定期报告的时间减少到两次会议，而审议初始报告的时间仍维持三次会议不变。如果委员会在试用期结束后认为由于缩短与缔约国的对话时间而使报告分析的质量受到不应有的影响，它可以恢复以前三次会议的做法，委员会也可以请经济及社会理事会批准每年举行三届常会。</w:t>
      </w:r>
    </w:p>
    <w:p w:rsidR="00000000" w:rsidRDefault="00000000">
      <w:pPr>
        <w:pStyle w:val="Heading3"/>
        <w:rPr>
          <w:rFonts w:hint="eastAsia"/>
        </w:rPr>
      </w:pPr>
      <w:r>
        <w:rPr>
          <w:rFonts w:hint="eastAsia"/>
          <w:u w:val="none"/>
        </w:rPr>
        <w:t>B</w:t>
      </w:r>
      <w:r>
        <w:rPr>
          <w:u w:val="none"/>
        </w:rPr>
        <w:t>.</w:t>
      </w:r>
      <w:r>
        <w:rPr>
          <w:rFonts w:hint="eastAsia"/>
          <w:u w:val="none"/>
        </w:rPr>
        <w:t xml:space="preserve">  </w:t>
      </w:r>
      <w:r>
        <w:rPr>
          <w:rFonts w:hint="eastAsia"/>
        </w:rPr>
        <w:t>经修订的工作方法</w:t>
      </w:r>
    </w:p>
    <w:p w:rsidR="00000000" w:rsidRDefault="00000000">
      <w:pPr>
        <w:pStyle w:val="Heading3"/>
        <w:rPr>
          <w:rFonts w:hint="eastAsia"/>
        </w:rPr>
      </w:pPr>
      <w:r>
        <w:rPr>
          <w:rFonts w:hint="eastAsia"/>
          <w:u w:val="none"/>
        </w:rPr>
        <w:t xml:space="preserve">1.  </w:t>
      </w:r>
      <w:r>
        <w:rPr>
          <w:rFonts w:hint="eastAsia"/>
        </w:rPr>
        <w:t>报告周期</w:t>
      </w:r>
    </w:p>
    <w:p w:rsidR="00000000" w:rsidRDefault="00000000">
      <w:pPr>
        <w:rPr>
          <w:rFonts w:hint="eastAsia"/>
        </w:rPr>
      </w:pPr>
      <w:r>
        <w:rPr>
          <w:rFonts w:hint="eastAsia"/>
        </w:rPr>
        <w:tab/>
        <w:t xml:space="preserve">1023.  </w:t>
      </w:r>
      <w:r>
        <w:rPr>
          <w:rFonts w:hint="eastAsia"/>
        </w:rPr>
        <w:t>现有报告周期是</w:t>
      </w:r>
      <w:r>
        <w:rPr>
          <w:rFonts w:hint="eastAsia"/>
        </w:rPr>
        <w:t>1988</w:t>
      </w:r>
      <w:r>
        <w:rPr>
          <w:rFonts w:hint="eastAsia"/>
        </w:rPr>
        <w:t>年采用的</w:t>
      </w:r>
      <w:r>
        <w:rPr>
          <w:rFonts w:hint="eastAsia"/>
        </w:rPr>
        <w:t>(</w:t>
      </w:r>
      <w:r>
        <w:rPr>
          <w:rFonts w:hint="eastAsia"/>
        </w:rPr>
        <w:t>见经济及社会理事会</w:t>
      </w:r>
      <w:r>
        <w:rPr>
          <w:rFonts w:hint="eastAsia"/>
        </w:rPr>
        <w:t>1988</w:t>
      </w:r>
      <w:r>
        <w:rPr>
          <w:rFonts w:hint="eastAsia"/>
        </w:rPr>
        <w:t>年</w:t>
      </w:r>
      <w:r>
        <w:rPr>
          <w:rFonts w:hint="eastAsia"/>
        </w:rPr>
        <w:t>5</w:t>
      </w:r>
      <w:r>
        <w:rPr>
          <w:rFonts w:hint="eastAsia"/>
        </w:rPr>
        <w:t>月</w:t>
      </w:r>
      <w:r>
        <w:rPr>
          <w:rFonts w:hint="eastAsia"/>
        </w:rPr>
        <w:t>24</w:t>
      </w:r>
      <w:r>
        <w:rPr>
          <w:rFonts w:hint="eastAsia"/>
        </w:rPr>
        <w:t>日第</w:t>
      </w:r>
      <w:r>
        <w:rPr>
          <w:rFonts w:hint="eastAsia"/>
        </w:rPr>
        <w:t>1988/4</w:t>
      </w:r>
      <w:r>
        <w:rPr>
          <w:rFonts w:hint="eastAsia"/>
        </w:rPr>
        <w:t>号决议</w:t>
      </w:r>
      <w:r>
        <w:rPr>
          <w:rFonts w:hint="eastAsia"/>
        </w:rPr>
        <w:t>)</w:t>
      </w:r>
      <w:r>
        <w:t>，</w:t>
      </w:r>
      <w:r>
        <w:rPr>
          <w:rFonts w:hint="eastAsia"/>
        </w:rPr>
        <w:t>缔约国据此应在《公约》对其生效两年内提交涉及《公约》全部规定的初次报告。以后每五年提交一份定期综合报告。只有少数缔约国遵守了这一报告周期。多数国家往往逾期很久才提交或干脆不提交报告或在委员会施加压力后才提交报告。</w:t>
      </w:r>
    </w:p>
    <w:p w:rsidR="00000000" w:rsidRDefault="00000000">
      <w:pPr>
        <w:rPr>
          <w:rFonts w:hint="eastAsia"/>
        </w:rPr>
      </w:pPr>
      <w:r>
        <w:rPr>
          <w:rFonts w:hint="eastAsia"/>
        </w:rPr>
        <w:tab/>
        <w:t>1024.  2000</w:t>
      </w:r>
      <w:r>
        <w:rPr>
          <w:rFonts w:hint="eastAsia"/>
        </w:rPr>
        <w:t>年</w:t>
      </w:r>
      <w:r>
        <w:rPr>
          <w:rFonts w:hint="eastAsia"/>
        </w:rPr>
        <w:t>11</w:t>
      </w:r>
      <w:r>
        <w:rPr>
          <w:rFonts w:hint="eastAsia"/>
        </w:rPr>
        <w:t>月</w:t>
      </w:r>
      <w:r>
        <w:rPr>
          <w:rFonts w:hint="eastAsia"/>
        </w:rPr>
        <w:t>30</w:t>
      </w:r>
      <w:r>
        <w:rPr>
          <w:rFonts w:hint="eastAsia"/>
        </w:rPr>
        <w:t>日，委员会第二十四届会议决定，一般说来，缔约国下份报告应在委员会审议该国前一份报告之后五年提交，但委员会可根据以下标准并在考虑所有有关情况后缩减这一五年期限：</w:t>
      </w:r>
    </w:p>
    <w:p w:rsidR="00000000" w:rsidRDefault="00000000">
      <w:pPr>
        <w:numPr>
          <w:ilvl w:val="0"/>
          <w:numId w:val="346"/>
        </w:numPr>
      </w:pPr>
      <w:r>
        <w:rPr>
          <w:rFonts w:hint="eastAsia"/>
        </w:rPr>
        <w:t>缔约国提交《公约》执行情况报告的及时程度；</w:t>
      </w:r>
    </w:p>
    <w:p w:rsidR="00000000" w:rsidRDefault="00000000">
      <w:pPr>
        <w:numPr>
          <w:ilvl w:val="0"/>
          <w:numId w:val="346"/>
        </w:numPr>
        <w:rPr>
          <w:rFonts w:hint="eastAsia"/>
        </w:rPr>
      </w:pPr>
      <w:r>
        <w:rPr>
          <w:rFonts w:hint="eastAsia"/>
        </w:rPr>
        <w:t>缔约国提供的所有信息，包括报告和对问题清单的答复的质量；</w:t>
      </w:r>
    </w:p>
    <w:p w:rsidR="00000000" w:rsidRDefault="00000000">
      <w:pPr>
        <w:numPr>
          <w:ilvl w:val="0"/>
          <w:numId w:val="346"/>
        </w:numPr>
        <w:rPr>
          <w:rFonts w:hint="eastAsia"/>
        </w:rPr>
      </w:pPr>
      <w:r>
        <w:rPr>
          <w:rFonts w:hint="eastAsia"/>
        </w:rPr>
        <w:t>委员会与缔约国的建设性对话的质量；</w:t>
      </w:r>
    </w:p>
    <w:p w:rsidR="00000000" w:rsidRDefault="00000000">
      <w:pPr>
        <w:numPr>
          <w:ilvl w:val="0"/>
          <w:numId w:val="346"/>
        </w:numPr>
        <w:rPr>
          <w:rFonts w:hint="eastAsia"/>
        </w:rPr>
      </w:pPr>
      <w:r>
        <w:rPr>
          <w:rFonts w:hint="eastAsia"/>
        </w:rPr>
        <w:t>缔约国对委员会结论性意见的反应是否适当；</w:t>
      </w:r>
    </w:p>
    <w:p w:rsidR="00000000" w:rsidRDefault="00000000">
      <w:pPr>
        <w:numPr>
          <w:ilvl w:val="0"/>
          <w:numId w:val="346"/>
        </w:numPr>
        <w:spacing w:after="240"/>
        <w:rPr>
          <w:rFonts w:hint="eastAsia"/>
        </w:rPr>
      </w:pPr>
      <w:r>
        <w:rPr>
          <w:rFonts w:hint="eastAsia"/>
        </w:rPr>
        <w:t>缔约国在实践中对其管辖下的所有个人和群体执行《公约》的实际记录。</w:t>
      </w:r>
    </w:p>
    <w:p w:rsidR="00000000" w:rsidRDefault="00000000">
      <w:pPr>
        <w:pStyle w:val="Heading3"/>
        <w:rPr>
          <w:rFonts w:hint="eastAsia"/>
        </w:rPr>
      </w:pPr>
      <w:r>
        <w:rPr>
          <w:rFonts w:hint="eastAsia"/>
          <w:u w:val="none"/>
        </w:rPr>
        <w:t xml:space="preserve">2.  </w:t>
      </w:r>
      <w:r>
        <w:rPr>
          <w:rFonts w:hint="eastAsia"/>
        </w:rPr>
        <w:t>缔约方报告编制准则</w:t>
      </w:r>
    </w:p>
    <w:p w:rsidR="00000000" w:rsidRDefault="00000000">
      <w:pPr>
        <w:pStyle w:val="Heading4"/>
        <w:rPr>
          <w:rFonts w:hint="eastAsia"/>
        </w:rPr>
      </w:pPr>
      <w:r>
        <w:rPr>
          <w:rFonts w:hint="eastAsia"/>
        </w:rPr>
        <w:t>现行做法</w:t>
      </w:r>
    </w:p>
    <w:p w:rsidR="00000000" w:rsidRDefault="00000000">
      <w:pPr>
        <w:spacing w:after="240"/>
        <w:rPr>
          <w:rFonts w:hint="eastAsia"/>
        </w:rPr>
      </w:pPr>
      <w:r>
        <w:rPr>
          <w:rFonts w:hint="eastAsia"/>
        </w:rPr>
        <w:tab/>
        <w:t xml:space="preserve">1025.  </w:t>
      </w:r>
      <w:r>
        <w:rPr>
          <w:rFonts w:hint="eastAsia"/>
        </w:rPr>
        <w:t>委员会要求缔约国的初次报告和定期报告都要符合关于缔约国提交的报告格式和内容的订正一般准则。准则列出了涉及《公约》总则</w:t>
      </w:r>
      <w:r>
        <w:rPr>
          <w:rFonts w:hint="eastAsia"/>
        </w:rPr>
        <w:t>(</w:t>
      </w:r>
      <w:r>
        <w:rPr>
          <w:rFonts w:hint="eastAsia"/>
        </w:rPr>
        <w:t>第一至五条</w:t>
      </w:r>
      <w:r>
        <w:rPr>
          <w:rFonts w:hint="eastAsia"/>
        </w:rPr>
        <w:t>)</w:t>
      </w:r>
      <w:r>
        <w:rPr>
          <w:rFonts w:hint="eastAsia"/>
        </w:rPr>
        <w:t>和实质性条款</w:t>
      </w:r>
      <w:r>
        <w:rPr>
          <w:rFonts w:hint="eastAsia"/>
        </w:rPr>
        <w:t>(</w:t>
      </w:r>
      <w:r>
        <w:rPr>
          <w:rFonts w:hint="eastAsia"/>
        </w:rPr>
        <w:t>第六至十五条</w:t>
      </w:r>
      <w:r>
        <w:rPr>
          <w:rFonts w:hint="eastAsia"/>
        </w:rPr>
        <w:t>)</w:t>
      </w:r>
      <w:r>
        <w:rPr>
          <w:rFonts w:hint="eastAsia"/>
        </w:rPr>
        <w:t>的具体问题。委员会正在审议报告这些准则。已开始考虑的一项主要建议是将准则分成两组，一组适用于初始报告，一组适用于定期报告。这样做可以使委员会的工作和缔约国准备其报告的工作简化并突出重点。</w:t>
      </w:r>
    </w:p>
    <w:p w:rsidR="00000000" w:rsidRDefault="00000000">
      <w:pPr>
        <w:pStyle w:val="Heading4"/>
        <w:rPr>
          <w:rFonts w:hint="eastAsia"/>
        </w:rPr>
      </w:pPr>
      <w:r>
        <w:rPr>
          <w:rFonts w:hint="eastAsia"/>
        </w:rPr>
        <w:t>现行做法的问题</w:t>
      </w:r>
    </w:p>
    <w:p w:rsidR="00000000" w:rsidRDefault="00000000">
      <w:pPr>
        <w:spacing w:after="240"/>
        <w:rPr>
          <w:rFonts w:hint="eastAsia"/>
        </w:rPr>
      </w:pPr>
      <w:r>
        <w:rPr>
          <w:rFonts w:hint="eastAsia"/>
        </w:rPr>
        <w:tab/>
        <w:t xml:space="preserve">1026.  </w:t>
      </w:r>
      <w:r>
        <w:rPr>
          <w:rFonts w:hint="eastAsia"/>
        </w:rPr>
        <w:t>虽然初始报告应该全面，按准则的要求详细说明执行《公约》的国家法律、行政和实际制度；但要求缔约国在定期报告中重复这些信息，是否有用令人怀疑。对初始报告和定期报告不加区别，将导致缔约国提交篇幅过长的报告，不仅拖长文件处理时间</w:t>
      </w:r>
      <w:r>
        <w:rPr>
          <w:rFonts w:hint="eastAsia"/>
        </w:rPr>
        <w:t>(</w:t>
      </w:r>
      <w:r>
        <w:rPr>
          <w:rFonts w:hint="eastAsia"/>
        </w:rPr>
        <w:t>编辑和翻译</w:t>
      </w:r>
      <w:r>
        <w:rPr>
          <w:rFonts w:hint="eastAsia"/>
        </w:rPr>
        <w:t>)</w:t>
      </w:r>
      <w:r>
        <w:rPr>
          <w:rFonts w:hint="eastAsia"/>
        </w:rPr>
        <w:t>，而且对缔约国和委员会都构成负担，迫使它们编制和研究没有必要的长报告。此外，全面详尽的定期报告可能转移委员会对以前的结论性意见落实情况等更重要问题的注意力。</w:t>
      </w:r>
    </w:p>
    <w:p w:rsidR="00000000" w:rsidRDefault="00000000">
      <w:pPr>
        <w:pStyle w:val="Heading4"/>
        <w:rPr>
          <w:rFonts w:hint="eastAsia"/>
        </w:rPr>
      </w:pPr>
      <w:r>
        <w:rPr>
          <w:rFonts w:hint="eastAsia"/>
        </w:rPr>
        <w:t>建</w:t>
      </w:r>
      <w:r>
        <w:t xml:space="preserve">  </w:t>
      </w:r>
      <w:r>
        <w:rPr>
          <w:rFonts w:hint="eastAsia"/>
        </w:rPr>
        <w:t>议</w:t>
      </w:r>
    </w:p>
    <w:p w:rsidR="00000000" w:rsidRDefault="00000000">
      <w:pPr>
        <w:rPr>
          <w:rFonts w:hint="eastAsia"/>
        </w:rPr>
      </w:pPr>
      <w:r>
        <w:rPr>
          <w:rFonts w:hint="eastAsia"/>
        </w:rPr>
        <w:tab/>
        <w:t xml:space="preserve">1027.  </w:t>
      </w:r>
      <w:r>
        <w:rPr>
          <w:rFonts w:hint="eastAsia"/>
        </w:rPr>
        <w:t>委员会要求定期报告仅涉及新的重要立法、司法、行政和政策动态，以及委员会以前的结论性意见中提到的事项和问题清单中的问题。新的做法将使缔约国集中注意为执行委员会以前的建议而采取的措施，有助于委员会在对话时突出重点和起草以协助缔约国以及国家非政府组织和其他伙伴落实国家一级后续行动为重点的结论性意见。由于提供的信息与委员会关心的问题密切联系，所以有重点的定期报告还可以减少与提交其他条约机构的报告中的信息重复。缔约国定期报告篇幅缩短可以方便处理，现在耗时最多可达一年。报告缩短后所需的编辑和翻译时间也较少。重要的是，委员会将保留必要时请缔约国提交全面定期报告的自由。</w:t>
      </w:r>
    </w:p>
    <w:p w:rsidR="00000000" w:rsidRDefault="00000000">
      <w:pPr>
        <w:spacing w:after="240"/>
        <w:rPr>
          <w:rFonts w:hint="eastAsia"/>
        </w:rPr>
      </w:pPr>
      <w:r>
        <w:rPr>
          <w:rFonts w:hint="eastAsia"/>
        </w:rPr>
        <w:tab/>
        <w:t xml:space="preserve">1028.  </w:t>
      </w:r>
      <w:r>
        <w:rPr>
          <w:rFonts w:hint="eastAsia"/>
        </w:rPr>
        <w:t>为了更好地协助缔约国履行它的义务，委员会将设法更密切注意选择优先问题提出结论性意见。</w:t>
      </w:r>
    </w:p>
    <w:p w:rsidR="00000000" w:rsidRDefault="00000000">
      <w:pPr>
        <w:pStyle w:val="Heading3"/>
        <w:rPr>
          <w:rFonts w:hint="eastAsia"/>
        </w:rPr>
      </w:pPr>
      <w:r>
        <w:rPr>
          <w:rFonts w:hint="eastAsia"/>
          <w:u w:val="none"/>
        </w:rPr>
        <w:t xml:space="preserve">3.  </w:t>
      </w:r>
      <w:r>
        <w:rPr>
          <w:rFonts w:hint="eastAsia"/>
        </w:rPr>
        <w:t>会前工作组</w:t>
      </w:r>
    </w:p>
    <w:p w:rsidR="00000000" w:rsidRDefault="00000000">
      <w:pPr>
        <w:pStyle w:val="Heading4"/>
        <w:rPr>
          <w:rFonts w:hint="eastAsia"/>
        </w:rPr>
      </w:pPr>
      <w:r>
        <w:rPr>
          <w:rFonts w:hint="eastAsia"/>
        </w:rPr>
        <w:t>现行做法</w:t>
      </w:r>
    </w:p>
    <w:p w:rsidR="00000000" w:rsidRDefault="00000000">
      <w:pPr>
        <w:rPr>
          <w:rFonts w:hint="eastAsia"/>
        </w:rPr>
      </w:pPr>
      <w:r>
        <w:rPr>
          <w:rFonts w:hint="eastAsia"/>
        </w:rPr>
        <w:tab/>
        <w:t xml:space="preserve">1029.  </w:t>
      </w:r>
      <w:r>
        <w:rPr>
          <w:rFonts w:hint="eastAsia"/>
        </w:rPr>
        <w:t>会前工作组在委员会审议若干缔约国报告的届会之前举行为期</w:t>
      </w:r>
      <w:r>
        <w:rPr>
          <w:rFonts w:hint="eastAsia"/>
        </w:rPr>
        <w:t>5</w:t>
      </w:r>
      <w:r>
        <w:rPr>
          <w:rFonts w:hint="eastAsia"/>
        </w:rPr>
        <w:t>天的会议，讨论这些报告，并通过问题清单。工作组由主席提名的</w:t>
      </w:r>
      <w:r>
        <w:rPr>
          <w:rFonts w:hint="eastAsia"/>
        </w:rPr>
        <w:t>5</w:t>
      </w:r>
      <w:r>
        <w:rPr>
          <w:rFonts w:hint="eastAsia"/>
        </w:rPr>
        <w:t>名委员会成员组成，提名时考虑到均衡地域分配和其他有关因素。</w:t>
      </w:r>
    </w:p>
    <w:p w:rsidR="00000000" w:rsidRDefault="00000000">
      <w:pPr>
        <w:rPr>
          <w:rFonts w:hint="eastAsia"/>
        </w:rPr>
      </w:pPr>
      <w:r>
        <w:rPr>
          <w:rFonts w:hint="eastAsia"/>
        </w:rPr>
        <w:tab/>
        <w:t xml:space="preserve">1030.  </w:t>
      </w:r>
      <w:r>
        <w:rPr>
          <w:rFonts w:hint="eastAsia"/>
        </w:rPr>
        <w:t>工作组向每位成员</w:t>
      </w:r>
      <w:r>
        <w:rPr>
          <w:rFonts w:hint="eastAsia"/>
        </w:rPr>
        <w:t>(</w:t>
      </w:r>
      <w:r>
        <w:rPr>
          <w:rFonts w:hint="eastAsia"/>
        </w:rPr>
        <w:t>“国别报告员”</w:t>
      </w:r>
      <w:r>
        <w:rPr>
          <w:rFonts w:hint="eastAsia"/>
        </w:rPr>
        <w:t>)</w:t>
      </w:r>
      <w:r>
        <w:rPr>
          <w:rFonts w:hint="eastAsia"/>
        </w:rPr>
        <w:t>分派初始任务，即详细审查一份具体报告和秘书处提供的有关材料，向工作组提交初步问题清单。国别报告员拟订的清单草稿将根据工作组其他成员的意见加以修改和补充，最后由工作组全体成员通过清单定稿。初始报告和定期报告都适用这一程序。</w:t>
      </w:r>
      <w:r>
        <w:rPr>
          <w:rFonts w:hint="eastAsia"/>
        </w:rPr>
        <w:t>1999</w:t>
      </w:r>
      <w:r>
        <w:rPr>
          <w:rFonts w:hint="eastAsia"/>
        </w:rPr>
        <w:t>年，委员会决定，会前工作组起草和批准的有关初始报告的问题清单不应超过</w:t>
      </w:r>
      <w:r>
        <w:rPr>
          <w:rFonts w:hint="eastAsia"/>
        </w:rPr>
        <w:t>60</w:t>
      </w:r>
      <w:r>
        <w:rPr>
          <w:rFonts w:hint="eastAsia"/>
        </w:rPr>
        <w:t>个问题，而定期报告的问题清单应尽可能限于</w:t>
      </w:r>
      <w:r>
        <w:rPr>
          <w:rFonts w:hint="eastAsia"/>
        </w:rPr>
        <w:t>30</w:t>
      </w:r>
      <w:r>
        <w:rPr>
          <w:rFonts w:hint="eastAsia"/>
        </w:rPr>
        <w:t>个问题。</w:t>
      </w:r>
    </w:p>
    <w:p w:rsidR="00000000" w:rsidRDefault="00000000">
      <w:pPr>
        <w:rPr>
          <w:rFonts w:hint="eastAsia"/>
        </w:rPr>
      </w:pPr>
      <w:r>
        <w:rPr>
          <w:rFonts w:hint="eastAsia"/>
        </w:rPr>
        <w:tab/>
        <w:t xml:space="preserve">1031.  </w:t>
      </w:r>
      <w:r>
        <w:rPr>
          <w:rFonts w:hint="eastAsia"/>
        </w:rPr>
        <w:t>会前工作组通过问题清单后，秘书处立即将该问题清单转交有关缔约国提出书面答复。这项工作在审议缔约国报告的会议之前</w:t>
      </w:r>
      <w:r>
        <w:rPr>
          <w:rFonts w:hint="eastAsia"/>
        </w:rPr>
        <w:t>6-12</w:t>
      </w:r>
      <w:r>
        <w:rPr>
          <w:rFonts w:hint="eastAsia"/>
        </w:rPr>
        <w:t>月进行。</w:t>
      </w:r>
    </w:p>
    <w:p w:rsidR="00000000" w:rsidRDefault="00000000">
      <w:pPr>
        <w:spacing w:after="240"/>
        <w:rPr>
          <w:rFonts w:hint="eastAsia"/>
        </w:rPr>
      </w:pPr>
      <w:r>
        <w:rPr>
          <w:rFonts w:hint="eastAsia"/>
        </w:rPr>
        <w:tab/>
        <w:t xml:space="preserve">1032.  </w:t>
      </w:r>
      <w:r>
        <w:rPr>
          <w:rFonts w:hint="eastAsia"/>
        </w:rPr>
        <w:t>在会前工作组的筹备工作中，委员会要求秘书处向其成员提供有关国家概况以及与拟审议的每份报告有关的材料和文件。国家概况应在会前工作组讨论报告员所编问题清单草稿的会议之前六个月交与国别报告员。</w:t>
      </w:r>
    </w:p>
    <w:p w:rsidR="00000000" w:rsidRDefault="00000000">
      <w:pPr>
        <w:pStyle w:val="Heading4"/>
        <w:rPr>
          <w:rFonts w:hint="eastAsia"/>
        </w:rPr>
      </w:pPr>
      <w:r>
        <w:rPr>
          <w:rFonts w:hint="eastAsia"/>
        </w:rPr>
        <w:t>现行做法的问题</w:t>
      </w:r>
    </w:p>
    <w:p w:rsidR="00000000" w:rsidRDefault="00000000">
      <w:pPr>
        <w:rPr>
          <w:rFonts w:hint="eastAsia"/>
        </w:rPr>
      </w:pPr>
      <w:r>
        <w:rPr>
          <w:rFonts w:hint="eastAsia"/>
        </w:rPr>
        <w:tab/>
        <w:t xml:space="preserve">1033.  </w:t>
      </w:r>
      <w:r>
        <w:rPr>
          <w:rFonts w:hint="eastAsia"/>
        </w:rPr>
        <w:t>如果缔约国对问题清单做出书面答复</w:t>
      </w:r>
      <w:r>
        <w:rPr>
          <w:rFonts w:hint="eastAsia"/>
          <w:spacing w:val="-40"/>
          <w:sz w:val="22"/>
        </w:rPr>
        <w:t>——</w:t>
      </w:r>
      <w:r>
        <w:rPr>
          <w:sz w:val="22"/>
        </w:rPr>
        <w:t xml:space="preserve"> </w:t>
      </w:r>
      <w:r>
        <w:rPr>
          <w:rFonts w:hint="eastAsia"/>
          <w:sz w:val="22"/>
        </w:rPr>
        <w:t>答复率</w:t>
      </w:r>
      <w:r>
        <w:rPr>
          <w:rFonts w:hint="eastAsia"/>
        </w:rPr>
        <w:t>只有</w:t>
      </w:r>
      <w:r>
        <w:rPr>
          <w:rFonts w:hint="eastAsia"/>
        </w:rPr>
        <w:t>50%</w:t>
      </w:r>
      <w:r>
        <w:rPr>
          <w:rFonts w:hint="eastAsia"/>
        </w:rPr>
        <w:t>多一点，此类答复往往在限期后收到。限期是开会审议报告之前三个月，这一限期是编辑和将答复翻译成委员会各工作语文所需要的时间。逾期收到答复的结果是委员会常常只能以一种语文通常是英文来审查答复。此时则要求代表团摘要介绍答复案文，再由口译员同声传译给不讲英文的委员会成员。这一程序占去了用于建设性对话的大量时间。</w:t>
      </w:r>
    </w:p>
    <w:p w:rsidR="00000000" w:rsidRDefault="00000000">
      <w:pPr>
        <w:spacing w:after="240"/>
        <w:rPr>
          <w:rFonts w:hint="eastAsia"/>
        </w:rPr>
      </w:pPr>
      <w:r>
        <w:rPr>
          <w:rFonts w:hint="eastAsia"/>
        </w:rPr>
        <w:tab/>
        <w:t xml:space="preserve">1034.  </w:t>
      </w:r>
      <w:r>
        <w:rPr>
          <w:rFonts w:hint="eastAsia"/>
        </w:rPr>
        <w:t>现行程序的第二个问题是，无论是初始报告还是定期报告，问题清单都很长，包含的详细问题有</w:t>
      </w:r>
      <w:r>
        <w:rPr>
          <w:rFonts w:hint="eastAsia"/>
        </w:rPr>
        <w:t>40</w:t>
      </w:r>
      <w:r>
        <w:rPr>
          <w:rFonts w:hint="eastAsia"/>
        </w:rPr>
        <w:t>个之多。在委员会审议很不令人满意的初始</w:t>
      </w:r>
      <w:r>
        <w:rPr>
          <w:rFonts w:hint="eastAsia"/>
        </w:rPr>
        <w:t>(</w:t>
      </w:r>
      <w:r>
        <w:rPr>
          <w:rFonts w:hint="eastAsia"/>
        </w:rPr>
        <w:t>或定期</w:t>
      </w:r>
      <w:r>
        <w:rPr>
          <w:rFonts w:hint="eastAsia"/>
        </w:rPr>
        <w:t>)</w:t>
      </w:r>
      <w:r>
        <w:rPr>
          <w:rFonts w:hint="eastAsia"/>
        </w:rPr>
        <w:t>报告时，这一做法可能合理。但是，问题的数目应该大大地减少，以便在后来的建设性对话中突出重点，处理定期报告时尤其应该如此。</w:t>
      </w:r>
    </w:p>
    <w:p w:rsidR="00000000" w:rsidRDefault="00000000">
      <w:pPr>
        <w:pStyle w:val="Heading4"/>
        <w:rPr>
          <w:rFonts w:hint="eastAsia"/>
        </w:rPr>
      </w:pPr>
      <w:r>
        <w:rPr>
          <w:rFonts w:hint="eastAsia"/>
        </w:rPr>
        <w:t>未来的程序</w:t>
      </w:r>
    </w:p>
    <w:p w:rsidR="00000000" w:rsidRDefault="00000000">
      <w:pPr>
        <w:rPr>
          <w:rFonts w:hint="eastAsia"/>
        </w:rPr>
      </w:pPr>
      <w:r>
        <w:rPr>
          <w:rFonts w:hint="eastAsia"/>
        </w:rPr>
        <w:tab/>
        <w:t xml:space="preserve">1035.  </w:t>
      </w:r>
      <w:r>
        <w:rPr>
          <w:rFonts w:hint="eastAsia"/>
        </w:rPr>
        <w:t>为了有侧重地进行建设性对话，委员会决定将目前限制问题清单中问题数目的做法正规化。今后，初始报告的问题清单最多为</w:t>
      </w:r>
      <w:r>
        <w:rPr>
          <w:rFonts w:hint="eastAsia"/>
        </w:rPr>
        <w:t>40</w:t>
      </w:r>
      <w:r>
        <w:rPr>
          <w:rFonts w:hint="eastAsia"/>
        </w:rPr>
        <w:t>个问题，定期报告的问题清单最多为</w:t>
      </w:r>
      <w:r>
        <w:rPr>
          <w:rFonts w:hint="eastAsia"/>
        </w:rPr>
        <w:t>25</w:t>
      </w:r>
      <w:r>
        <w:rPr>
          <w:rFonts w:hint="eastAsia"/>
        </w:rPr>
        <w:t>个问题。不过，如果一份报告严重失当，可以另外提出必要的问题。</w:t>
      </w:r>
    </w:p>
    <w:p w:rsidR="00000000" w:rsidRDefault="00000000">
      <w:pPr>
        <w:spacing w:after="240"/>
        <w:rPr>
          <w:rFonts w:hint="eastAsia"/>
        </w:rPr>
      </w:pPr>
      <w:r>
        <w:rPr>
          <w:rFonts w:hint="eastAsia"/>
        </w:rPr>
        <w:tab/>
        <w:t xml:space="preserve">1036.  </w:t>
      </w:r>
      <w:r>
        <w:rPr>
          <w:rFonts w:hint="eastAsia"/>
        </w:rPr>
        <w:t>委员会还决定改变问题清单的结构。今后，索要的书面信息将仅限于统计数据、准则要求提供但报告中遗漏的信息、对报告的澄清以及关键性法律、结构、政策和体制问题</w:t>
      </w:r>
      <w:r>
        <w:rPr>
          <w:rFonts w:hint="eastAsia"/>
        </w:rPr>
        <w:t>(</w:t>
      </w:r>
      <w:r>
        <w:rPr>
          <w:rFonts w:hint="eastAsia"/>
        </w:rPr>
        <w:t>初始报告</w:t>
      </w:r>
      <w:r>
        <w:rPr>
          <w:rFonts w:hint="eastAsia"/>
        </w:rPr>
        <w:t>)</w:t>
      </w:r>
      <w:r>
        <w:rPr>
          <w:rFonts w:hint="eastAsia"/>
        </w:rPr>
        <w:t>或新的发展动态</w:t>
      </w:r>
      <w:r>
        <w:rPr>
          <w:rFonts w:hint="eastAsia"/>
        </w:rPr>
        <w:t>(</w:t>
      </w:r>
      <w:r>
        <w:rPr>
          <w:rFonts w:hint="eastAsia"/>
        </w:rPr>
        <w:t>定期报告</w:t>
      </w:r>
      <w:r>
        <w:rPr>
          <w:rFonts w:hint="eastAsia"/>
        </w:rPr>
        <w:t>)</w:t>
      </w:r>
      <w:r>
        <w:rPr>
          <w:rFonts w:hint="eastAsia"/>
        </w:rPr>
        <w:t>。借助这一做法，可以向缔约国表明委员会在对话中将讨论的问题，缔约国也可以知道代表团需要哪些专家。</w:t>
      </w:r>
    </w:p>
    <w:p w:rsidR="00000000" w:rsidRDefault="00000000">
      <w:pPr>
        <w:pStyle w:val="Heading3"/>
        <w:rPr>
          <w:rFonts w:hint="eastAsia"/>
        </w:rPr>
      </w:pPr>
      <w:r>
        <w:rPr>
          <w:rFonts w:hint="eastAsia"/>
          <w:u w:val="none"/>
        </w:rPr>
        <w:t xml:space="preserve">4.  </w:t>
      </w:r>
      <w:r>
        <w:rPr>
          <w:rFonts w:hint="eastAsia"/>
        </w:rPr>
        <w:t>建设性对话</w:t>
      </w:r>
    </w:p>
    <w:p w:rsidR="00000000" w:rsidRDefault="00000000">
      <w:pPr>
        <w:pStyle w:val="Heading4"/>
        <w:rPr>
          <w:rFonts w:hint="eastAsia"/>
        </w:rPr>
      </w:pPr>
      <w:r>
        <w:rPr>
          <w:rFonts w:hint="eastAsia"/>
        </w:rPr>
        <w:t>现行做法</w:t>
      </w:r>
    </w:p>
    <w:p w:rsidR="00000000" w:rsidRDefault="00000000">
      <w:pPr>
        <w:rPr>
          <w:rFonts w:hint="eastAsia"/>
        </w:rPr>
      </w:pPr>
      <w:r>
        <w:rPr>
          <w:rFonts w:hint="eastAsia"/>
        </w:rPr>
        <w:tab/>
        <w:t xml:space="preserve">1037.  </w:t>
      </w:r>
      <w:r>
        <w:rPr>
          <w:rFonts w:hint="eastAsia"/>
        </w:rPr>
        <w:t>一般而言，委员会利用三次三小时的会议公开审查每份报告。此外，会议一般在第三周花三小时举行非公开会议，讨论和通过每组结论性意见。</w:t>
      </w:r>
    </w:p>
    <w:p w:rsidR="00000000" w:rsidRDefault="00000000">
      <w:pPr>
        <w:rPr>
          <w:rFonts w:hint="eastAsia"/>
        </w:rPr>
      </w:pPr>
      <w:r>
        <w:rPr>
          <w:rFonts w:hint="eastAsia"/>
        </w:rPr>
        <w:tab/>
        <w:t xml:space="preserve">1038.  </w:t>
      </w:r>
      <w:r>
        <w:rPr>
          <w:rFonts w:hint="eastAsia"/>
        </w:rPr>
        <w:t>对话开始时，请报告国代表简要陈述情况，并概括介绍对问题清单的书面答复。然后，委员会逐条审议报告，审议时特别考虑缔约国对问题清单的答复。主席通常请委员会成员对每一问题发问或评论。他先让希望发言的国别报告员发言，然后请缔约国代表对不需要思考或研究的问题立即做答。回答不了的其他问题留待下次会议讨论，必要时委员会可要求提供补充书面材料。当对话似乎远离主题时，答复占用时间过长时，或答复缺少必要重点和准确度时，主席和</w:t>
      </w:r>
      <w:r>
        <w:rPr>
          <w:rFonts w:hint="eastAsia"/>
        </w:rPr>
        <w:t>/</w:t>
      </w:r>
      <w:r>
        <w:rPr>
          <w:rFonts w:hint="eastAsia"/>
        </w:rPr>
        <w:t>或个别成员必要时可以进行干预。也可请有关专门机构的代表在对话的任何阶段发表意见。</w:t>
      </w:r>
    </w:p>
    <w:p w:rsidR="00000000" w:rsidRDefault="00000000">
      <w:pPr>
        <w:spacing w:after="240"/>
        <w:rPr>
          <w:rFonts w:hint="eastAsia"/>
        </w:rPr>
      </w:pPr>
      <w:r>
        <w:rPr>
          <w:rFonts w:hint="eastAsia"/>
        </w:rPr>
        <w:tab/>
        <w:t xml:space="preserve">1039.  </w:t>
      </w:r>
      <w:r>
        <w:rPr>
          <w:rFonts w:hint="eastAsia"/>
        </w:rPr>
        <w:t>委员会审查报告的最后阶段是起草和通过结论性意见。为此目的，委员会通常在对话结束后安排暂短的非公开会议</w:t>
      </w:r>
      <w:r>
        <w:rPr>
          <w:rFonts w:hint="eastAsia"/>
        </w:rPr>
        <w:t>(40</w:t>
      </w:r>
      <w:r>
        <w:rPr>
          <w:rFonts w:hint="eastAsia"/>
        </w:rPr>
        <w:t>分钟到</w:t>
      </w:r>
      <w:r>
        <w:rPr>
          <w:rFonts w:hint="eastAsia"/>
        </w:rPr>
        <w:t>1</w:t>
      </w:r>
      <w:r>
        <w:rPr>
          <w:rFonts w:hint="eastAsia"/>
        </w:rPr>
        <w:t>小时</w:t>
      </w:r>
      <w:r>
        <w:rPr>
          <w:rFonts w:hint="eastAsia"/>
        </w:rPr>
        <w:t>)</w:t>
      </w:r>
      <w:r>
        <w:rPr>
          <w:rFonts w:hint="eastAsia"/>
        </w:rPr>
        <w:t>，让成员们表达初步看法。之后，国别报告员在秘书处的协助下起草结论性意见，交委员会审议。然后，委员会也是非公开地讨论草稿，以求协商一致通过。</w:t>
      </w:r>
    </w:p>
    <w:p w:rsidR="00000000" w:rsidRDefault="00000000">
      <w:pPr>
        <w:pStyle w:val="Heading4"/>
        <w:rPr>
          <w:rFonts w:hint="eastAsia"/>
        </w:rPr>
      </w:pPr>
      <w:r>
        <w:rPr>
          <w:rFonts w:hint="eastAsia"/>
        </w:rPr>
        <w:t>现行做法的问题</w:t>
      </w:r>
    </w:p>
    <w:p w:rsidR="00000000" w:rsidRDefault="00000000">
      <w:pPr>
        <w:spacing w:after="240"/>
        <w:rPr>
          <w:rFonts w:hint="eastAsia"/>
        </w:rPr>
      </w:pPr>
      <w:r>
        <w:rPr>
          <w:rFonts w:hint="eastAsia"/>
        </w:rPr>
        <w:tab/>
        <w:t xml:space="preserve">1040.  </w:t>
      </w:r>
      <w:r>
        <w:rPr>
          <w:rFonts w:hint="eastAsia"/>
        </w:rPr>
        <w:t>委员会在</w:t>
      </w:r>
      <w:r>
        <w:rPr>
          <w:rFonts w:hint="eastAsia"/>
        </w:rPr>
        <w:t>1999</w:t>
      </w:r>
      <w:r>
        <w:rPr>
          <w:rFonts w:hint="eastAsia"/>
        </w:rPr>
        <w:t>年举行的第二十届会议上审议了如何改进询问和与政府代表团对话的问题，为了避免重复发问和在涉及一般性问题的开场询问中花费不必要的过长时间，委员会认为应该采取不同做法：在对话开始前，请委员会成员表示他们希望对哪些条款发表评论。如果有几名委员会成员想对同一条发表评论，主席将设法安排由谁担任主要询问人。当然，这不影响其他成员自行提出其他问题的权利，但它有助于确保对《公约》所有条款给予同等的重视，并避免不必要的问题重复。</w:t>
      </w:r>
    </w:p>
    <w:p w:rsidR="00000000" w:rsidRDefault="00000000">
      <w:pPr>
        <w:pStyle w:val="Heading4"/>
        <w:rPr>
          <w:rFonts w:hint="eastAsia"/>
        </w:rPr>
      </w:pPr>
      <w:r>
        <w:rPr>
          <w:rFonts w:hint="eastAsia"/>
        </w:rPr>
        <w:t>未来的做法</w:t>
      </w:r>
    </w:p>
    <w:p w:rsidR="00000000" w:rsidRDefault="00000000">
      <w:pPr>
        <w:rPr>
          <w:rFonts w:hint="eastAsia"/>
        </w:rPr>
      </w:pPr>
      <w:r>
        <w:rPr>
          <w:rFonts w:hint="eastAsia"/>
        </w:rPr>
        <w:tab/>
        <w:t xml:space="preserve">1041.  </w:t>
      </w:r>
      <w:r>
        <w:rPr>
          <w:rFonts w:hint="eastAsia"/>
        </w:rPr>
        <w:t>为了节省时间，也为了能在一届会议中审议更多的报告，委员会借鉴人权事务委员会和消除对妇女歧视委员会的做法，决定为初始报告安排三次会议，为定期报告安排两次会议。</w:t>
      </w:r>
    </w:p>
    <w:p w:rsidR="00000000" w:rsidRDefault="00000000">
      <w:pPr>
        <w:rPr>
          <w:rFonts w:hint="eastAsia"/>
        </w:rPr>
      </w:pPr>
      <w:r>
        <w:rPr>
          <w:rFonts w:hint="eastAsia"/>
        </w:rPr>
        <w:tab/>
        <w:t xml:space="preserve">1042.  </w:t>
      </w:r>
      <w:r>
        <w:rPr>
          <w:rFonts w:hint="eastAsia"/>
        </w:rPr>
        <w:t>为了确保缔约国代表团了解建设法对话的程序，经济、社会、文化权利委员会请秘书处在将审议其报告的时间表通知缔约国时，向缔约国代表处简短介绍对话程序。还请秘书处就代表团的组成向缔约国提出建议。</w:t>
      </w:r>
    </w:p>
    <w:p w:rsidR="00000000" w:rsidRDefault="00000000">
      <w:pPr>
        <w:rPr>
          <w:rFonts w:hint="eastAsia"/>
        </w:rPr>
      </w:pPr>
      <w:r>
        <w:rPr>
          <w:rFonts w:hint="eastAsia"/>
        </w:rPr>
        <w:tab/>
        <w:t xml:space="preserve">1043.  </w:t>
      </w:r>
      <w:r>
        <w:rPr>
          <w:rFonts w:hint="eastAsia"/>
        </w:rPr>
        <w:t>为了避免问题的重复和偏重于开始时的一般性问题，委员会决定正式采用第二十届会议考虑的办法。委员会在对话开始前安排半小时非公开地浏览与缔约国有关的主要问题，商讨如何处理交叉性问题。可以请秘书处专家向委员会介绍与有关缔约国执行《公约》有关的问题。对于初次报告，这一协调会议将在为对话安排的九小时内举行；对于定期报告，将有必要在与缔约国的六小时对话之前举行，所以开会只能使用委员会的两种工作语文，即法文和英文。会议不能在六小时对话时举行，因为时间太短，不能为讨论如何开会而花掉半小时。</w:t>
      </w:r>
    </w:p>
    <w:p w:rsidR="00000000" w:rsidRDefault="00000000">
      <w:pPr>
        <w:rPr>
          <w:rFonts w:hint="eastAsia"/>
        </w:rPr>
      </w:pPr>
      <w:r>
        <w:rPr>
          <w:rFonts w:hint="eastAsia"/>
        </w:rPr>
        <w:tab/>
        <w:t xml:space="preserve">1044.  </w:t>
      </w:r>
      <w:r>
        <w:rPr>
          <w:rFonts w:hint="eastAsia"/>
        </w:rPr>
        <w:t>在对话开始前的</w:t>
      </w:r>
      <w:r>
        <w:rPr>
          <w:rFonts w:hint="eastAsia"/>
        </w:rPr>
        <w:t>30</w:t>
      </w:r>
      <w:r>
        <w:rPr>
          <w:rFonts w:hint="eastAsia"/>
        </w:rPr>
        <w:t>分钟内，委员会将指定每一问题</w:t>
      </w:r>
      <w:r>
        <w:rPr>
          <w:rFonts w:hint="eastAsia"/>
        </w:rPr>
        <w:t>/</w:t>
      </w:r>
      <w:r>
        <w:rPr>
          <w:rFonts w:hint="eastAsia"/>
        </w:rPr>
        <w:t>条款</w:t>
      </w:r>
      <w:r>
        <w:rPr>
          <w:rFonts w:hint="eastAsia"/>
        </w:rPr>
        <w:t>/</w:t>
      </w:r>
      <w:r>
        <w:rPr>
          <w:rFonts w:hint="eastAsia"/>
        </w:rPr>
        <w:t>议题的主要评论人。某一问题</w:t>
      </w:r>
      <w:r>
        <w:rPr>
          <w:rFonts w:hint="eastAsia"/>
        </w:rPr>
        <w:t>/</w:t>
      </w:r>
      <w:r>
        <w:rPr>
          <w:rFonts w:hint="eastAsia"/>
        </w:rPr>
        <w:t>条款</w:t>
      </w:r>
      <w:r>
        <w:rPr>
          <w:rFonts w:hint="eastAsia"/>
        </w:rPr>
        <w:t>/</w:t>
      </w:r>
      <w:r>
        <w:rPr>
          <w:rFonts w:hint="eastAsia"/>
        </w:rPr>
        <w:t>议题的其他评论人可以对主要评论人未提到的问题发表意见，但发言时间不得超过</w:t>
      </w:r>
      <w:r>
        <w:rPr>
          <w:rFonts w:hint="eastAsia"/>
        </w:rPr>
        <w:t>3</w:t>
      </w:r>
      <w:r>
        <w:rPr>
          <w:rFonts w:hint="eastAsia"/>
        </w:rPr>
        <w:t>分钟。这一方法不影响国别报告员的发言，他可以随时自由发言。</w:t>
      </w:r>
    </w:p>
    <w:p w:rsidR="00000000" w:rsidRDefault="00000000">
      <w:pPr>
        <w:rPr>
          <w:rFonts w:hint="eastAsia"/>
        </w:rPr>
      </w:pPr>
      <w:r>
        <w:rPr>
          <w:rFonts w:hint="eastAsia"/>
        </w:rPr>
        <w:tab/>
        <w:t xml:space="preserve">1045.  </w:t>
      </w:r>
      <w:r>
        <w:rPr>
          <w:rFonts w:hint="eastAsia"/>
        </w:rPr>
        <w:t>为了提高缔约国与委员会今后对话的质量，将请缔约国代表团团长将开幕发言时间限定为最多</w:t>
      </w:r>
      <w:r>
        <w:rPr>
          <w:rFonts w:hint="eastAsia"/>
        </w:rPr>
        <w:t>10</w:t>
      </w:r>
      <w:r>
        <w:rPr>
          <w:rFonts w:hint="eastAsia"/>
        </w:rPr>
        <w:t>分钟。委员会成员的评论也应比过去短，无论如何每人不得超过三分钟。代表团的答复也应该简明扼要，切中要害，不要泛泛而谈，避免详细解释现行立法。委员会虽然对这类信息感兴趣，但主要关心的是这类立法、行动计划和其他行政或司法措施的实施情况，以便确定缔约国是否履行公约规定的义务，并在结论性意见中提出有意义的意见和建议。</w:t>
      </w:r>
    </w:p>
    <w:p w:rsidR="00000000" w:rsidRDefault="00000000">
      <w:pPr>
        <w:spacing w:after="320"/>
        <w:rPr>
          <w:rFonts w:hint="eastAsia"/>
        </w:rPr>
      </w:pPr>
      <w:r>
        <w:rPr>
          <w:rFonts w:hint="eastAsia"/>
        </w:rPr>
        <w:tab/>
        <w:t xml:space="preserve">1046.  </w:t>
      </w:r>
      <w:r>
        <w:rPr>
          <w:rFonts w:hint="eastAsia"/>
        </w:rPr>
        <w:t>为了在对话中突出重点，主席将在对话开始时指出哪一名委员会成员将领导对某一条款或问题的提问。对单个条款少提出额外问题，尽量避免重复，在对话开始前的协调会议上应该对此进行协调。</w:t>
      </w:r>
    </w:p>
    <w:p w:rsidR="00000000" w:rsidRDefault="00000000">
      <w:pPr>
        <w:pStyle w:val="Heading3"/>
        <w:rPr>
          <w:rFonts w:hint="eastAsia"/>
        </w:rPr>
      </w:pPr>
      <w:r>
        <w:rPr>
          <w:rFonts w:hint="eastAsia"/>
          <w:u w:val="none"/>
        </w:rPr>
        <w:t xml:space="preserve">5.  </w:t>
      </w:r>
      <w:r>
        <w:rPr>
          <w:rFonts w:hint="eastAsia"/>
        </w:rPr>
        <w:t>后续行动</w:t>
      </w:r>
    </w:p>
    <w:p w:rsidR="00000000" w:rsidRDefault="00000000">
      <w:pPr>
        <w:pStyle w:val="Heading4"/>
        <w:rPr>
          <w:rFonts w:hint="eastAsia"/>
        </w:rPr>
      </w:pPr>
      <w:r>
        <w:rPr>
          <w:rFonts w:hint="eastAsia"/>
        </w:rPr>
        <w:t>现行做法</w:t>
      </w:r>
    </w:p>
    <w:p w:rsidR="00000000" w:rsidRDefault="00000000">
      <w:pPr>
        <w:rPr>
          <w:rFonts w:hint="eastAsia"/>
        </w:rPr>
      </w:pPr>
      <w:r>
        <w:rPr>
          <w:rFonts w:hint="eastAsia"/>
        </w:rPr>
        <w:tab/>
        <w:t xml:space="preserve">1047.  </w:t>
      </w:r>
      <w:r>
        <w:rPr>
          <w:rFonts w:hint="eastAsia"/>
        </w:rPr>
        <w:t>后续行动的程序如下：</w:t>
      </w:r>
    </w:p>
    <w:p w:rsidR="00000000" w:rsidRDefault="00000000">
      <w:pPr>
        <w:numPr>
          <w:ilvl w:val="0"/>
          <w:numId w:val="347"/>
        </w:numPr>
        <w:rPr>
          <w:rFonts w:hint="eastAsia"/>
        </w:rPr>
      </w:pPr>
      <w:r>
        <w:rPr>
          <w:rFonts w:hint="eastAsia"/>
        </w:rPr>
        <w:t>在所有结论性意见中，委员会都请缔约国在下一份定期报告中向委员会通报它采取措施执行结论性意见中的建议的情况；</w:t>
      </w:r>
    </w:p>
    <w:p w:rsidR="00000000" w:rsidRDefault="00000000">
      <w:pPr>
        <w:numPr>
          <w:ilvl w:val="0"/>
          <w:numId w:val="347"/>
        </w:numPr>
        <w:rPr>
          <w:rFonts w:hint="eastAsia"/>
        </w:rPr>
      </w:pPr>
      <w:r>
        <w:rPr>
          <w:rFonts w:hint="eastAsia"/>
        </w:rPr>
        <w:t>需要时，委员会可在结论性意见中提出具体要求，请缔约国在提交下一份定期报告到期之日前某个时候提供补充材料或统计数据；</w:t>
      </w:r>
    </w:p>
    <w:p w:rsidR="00000000" w:rsidRDefault="00000000">
      <w:pPr>
        <w:numPr>
          <w:ilvl w:val="0"/>
          <w:numId w:val="347"/>
        </w:numPr>
        <w:rPr>
          <w:rFonts w:hint="eastAsia"/>
        </w:rPr>
      </w:pPr>
      <w:r>
        <w:rPr>
          <w:rFonts w:hint="eastAsia"/>
        </w:rPr>
        <w:t>需要时，委员会可在结论性意见中请缔约国在提交下一份定期报告到期之日前答复结论性意见中认明的任何紧迫性具体问题；</w:t>
      </w:r>
    </w:p>
    <w:p w:rsidR="00000000" w:rsidRDefault="00000000">
      <w:pPr>
        <w:numPr>
          <w:ilvl w:val="0"/>
          <w:numId w:val="347"/>
        </w:numPr>
        <w:rPr>
          <w:rFonts w:hint="eastAsia"/>
        </w:rPr>
      </w:pPr>
      <w:r>
        <w:rPr>
          <w:rFonts w:hint="eastAsia"/>
        </w:rPr>
        <w:t>按上文</w:t>
      </w:r>
      <w:r>
        <w:t>(b)</w:t>
      </w:r>
      <w:r>
        <w:rPr>
          <w:rFonts w:hint="eastAsia"/>
        </w:rPr>
        <w:t>和</w:t>
      </w:r>
      <w:r>
        <w:t>(c)</w:t>
      </w:r>
      <w:r>
        <w:rPr>
          <w:rFonts w:hint="eastAsia"/>
        </w:rPr>
        <w:t>提供的信息将由委员会会前工作组下次会议审议；</w:t>
      </w:r>
    </w:p>
    <w:p w:rsidR="00000000" w:rsidRDefault="00000000">
      <w:pPr>
        <w:numPr>
          <w:ilvl w:val="0"/>
          <w:numId w:val="347"/>
        </w:numPr>
        <w:rPr>
          <w:rFonts w:hint="eastAsia"/>
        </w:rPr>
      </w:pPr>
      <w:r>
        <w:rPr>
          <w:rFonts w:hint="eastAsia"/>
        </w:rPr>
        <w:t>之后，委员会主席将在下届会议之前通知缔约国，委员会将在下届会议上审议这一问题，欢迎缔约国为此派一个代表参加委员会的工作；</w:t>
      </w:r>
    </w:p>
    <w:p w:rsidR="00000000" w:rsidRDefault="00000000">
      <w:pPr>
        <w:numPr>
          <w:ilvl w:val="0"/>
          <w:numId w:val="347"/>
        </w:numPr>
        <w:spacing w:after="240"/>
        <w:rPr>
          <w:rFonts w:hint="eastAsia"/>
        </w:rPr>
      </w:pPr>
      <w:r>
        <w:rPr>
          <w:rFonts w:hint="eastAsia"/>
        </w:rPr>
        <w:t>如果</w:t>
      </w:r>
      <w:r>
        <w:t>(b)</w:t>
      </w:r>
      <w:r>
        <w:rPr>
          <w:rFonts w:hint="eastAsia"/>
        </w:rPr>
        <w:t>和</w:t>
      </w:r>
      <w:r>
        <w:t>(c)</w:t>
      </w:r>
      <w:r>
        <w:rPr>
          <w:rFonts w:hint="eastAsia"/>
        </w:rPr>
        <w:t>索要的信息在规定日期内没有提供，或显然不令人满意，主席与主席团成员协商后有权与缔约国商讨落实这一事项。</w:t>
      </w:r>
    </w:p>
    <w:p w:rsidR="00000000" w:rsidRDefault="00000000">
      <w:pPr>
        <w:pStyle w:val="Heading4"/>
        <w:rPr>
          <w:rFonts w:hint="eastAsia"/>
        </w:rPr>
      </w:pPr>
      <w:r>
        <w:rPr>
          <w:rFonts w:hint="eastAsia"/>
        </w:rPr>
        <w:t>未来的做法</w:t>
      </w:r>
    </w:p>
    <w:p w:rsidR="00000000" w:rsidRDefault="00000000">
      <w:pPr>
        <w:rPr>
          <w:rFonts w:hint="eastAsia"/>
        </w:rPr>
      </w:pPr>
      <w:r>
        <w:rPr>
          <w:rFonts w:hint="eastAsia"/>
        </w:rPr>
        <w:tab/>
        <w:t xml:space="preserve">1048.  </w:t>
      </w:r>
      <w:r>
        <w:rPr>
          <w:rFonts w:hint="eastAsia"/>
        </w:rPr>
        <w:t>在修订报告准则时，委员会将考虑强调在今后的定期报告中报告委员会以前的结论性意见执行情况的重要性</w:t>
      </w:r>
      <w:r>
        <w:rPr>
          <w:rFonts w:hint="eastAsia"/>
        </w:rPr>
        <w:t>(</w:t>
      </w:r>
      <w:r>
        <w:rPr>
          <w:rFonts w:hint="eastAsia"/>
        </w:rPr>
        <w:t>见上文第</w:t>
      </w:r>
      <w:r>
        <w:rPr>
          <w:rFonts w:hint="eastAsia"/>
        </w:rPr>
        <w:t>1027</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1049.  </w:t>
      </w:r>
      <w:r>
        <w:rPr>
          <w:rFonts w:hint="eastAsia"/>
        </w:rPr>
        <w:t>为确保报告审议后更有效地采取后续行动，委员会请秘书处在内部加强与国家人权机构工作组和国别主管干事的合作。</w:t>
      </w:r>
    </w:p>
    <w:p w:rsidR="00000000" w:rsidRDefault="00000000">
      <w:pPr>
        <w:rPr>
          <w:rFonts w:hint="eastAsia"/>
        </w:rPr>
      </w:pPr>
      <w:r>
        <w:rPr>
          <w:rFonts w:hint="eastAsia"/>
        </w:rPr>
        <w:tab/>
        <w:t xml:space="preserve">1050.  </w:t>
      </w:r>
      <w:r>
        <w:rPr>
          <w:rFonts w:hint="eastAsia"/>
        </w:rPr>
        <w:t>关于后续行动，委员会将根据人权委员会</w:t>
      </w:r>
      <w:r>
        <w:rPr>
          <w:rFonts w:hint="eastAsia"/>
        </w:rPr>
        <w:t>2001</w:t>
      </w:r>
      <w:r>
        <w:rPr>
          <w:rFonts w:hint="eastAsia"/>
        </w:rPr>
        <w:t>年</w:t>
      </w:r>
      <w:r>
        <w:rPr>
          <w:rFonts w:hint="eastAsia"/>
        </w:rPr>
        <w:t>4</w:t>
      </w:r>
      <w:r>
        <w:rPr>
          <w:rFonts w:hint="eastAsia"/>
        </w:rPr>
        <w:t>月</w:t>
      </w:r>
      <w:r>
        <w:rPr>
          <w:rFonts w:hint="eastAsia"/>
        </w:rPr>
        <w:t>20</w:t>
      </w:r>
      <w:r>
        <w:rPr>
          <w:rFonts w:hint="eastAsia"/>
        </w:rPr>
        <w:t>日第</w:t>
      </w:r>
      <w:r>
        <w:rPr>
          <w:rFonts w:hint="eastAsia"/>
        </w:rPr>
        <w:t>2001/3</w:t>
      </w:r>
      <w:r>
        <w:rPr>
          <w:rFonts w:hint="eastAsia"/>
        </w:rPr>
        <w:t>号决议，讨论如何进一步加强与人权委员会有关特别报告员</w:t>
      </w:r>
      <w:r>
        <w:rPr>
          <w:rFonts w:hint="eastAsia"/>
        </w:rPr>
        <w:t>(</w:t>
      </w:r>
      <w:r>
        <w:rPr>
          <w:rFonts w:hint="eastAsia"/>
        </w:rPr>
        <w:t>包括适足住房问题、教育权、食物权、暴力侵害妇女、其原因及后果、买卖儿童、儿童卖淫和儿童色情制品问题、移民的人权等问题</w:t>
      </w:r>
      <w:r>
        <w:rPr>
          <w:rFonts w:hint="eastAsia"/>
        </w:rPr>
        <w:t>)</w:t>
      </w:r>
      <w:r>
        <w:rPr>
          <w:rFonts w:hint="eastAsia"/>
        </w:rPr>
        <w:t>及其独立专家</w:t>
      </w:r>
      <w:r>
        <w:rPr>
          <w:rFonts w:hint="eastAsia"/>
        </w:rPr>
        <w:t>(</w:t>
      </w:r>
      <w:r>
        <w:rPr>
          <w:rFonts w:hint="eastAsia"/>
        </w:rPr>
        <w:t>发展权问题、人权与赤贫问题、结构调整与外债问题等问题</w:t>
      </w:r>
      <w:r>
        <w:rPr>
          <w:rFonts w:hint="eastAsia"/>
        </w:rPr>
        <w:t>)</w:t>
      </w:r>
      <w:r>
        <w:rPr>
          <w:rFonts w:hint="eastAsia"/>
        </w:rPr>
        <w:t>和与联合国专门机构及方案的合作。</w:t>
      </w:r>
    </w:p>
    <w:p w:rsidR="00000000" w:rsidRDefault="00000000">
      <w:pPr>
        <w:spacing w:after="240"/>
        <w:rPr>
          <w:rFonts w:hint="eastAsia"/>
        </w:rPr>
      </w:pPr>
      <w:r>
        <w:rPr>
          <w:rFonts w:hint="eastAsia"/>
        </w:rPr>
        <w:tab/>
        <w:t xml:space="preserve">1051.  </w:t>
      </w:r>
      <w:r>
        <w:rPr>
          <w:rFonts w:hint="eastAsia"/>
        </w:rPr>
        <w:t>委员会将密切关注执行后续行动一致性的问题。</w:t>
      </w:r>
    </w:p>
    <w:p w:rsidR="00000000" w:rsidRDefault="00000000">
      <w:pPr>
        <w:pStyle w:val="Heading3"/>
        <w:rPr>
          <w:rFonts w:hint="eastAsia"/>
        </w:rPr>
      </w:pPr>
      <w:r>
        <w:rPr>
          <w:rFonts w:hint="eastAsia"/>
          <w:u w:val="none"/>
        </w:rPr>
        <w:t xml:space="preserve">6.  </w:t>
      </w:r>
      <w:r>
        <w:rPr>
          <w:rFonts w:hint="eastAsia"/>
        </w:rPr>
        <w:t>逾期未提交报告和不提交报告问题</w:t>
      </w:r>
    </w:p>
    <w:p w:rsidR="00000000" w:rsidRDefault="00000000">
      <w:pPr>
        <w:rPr>
          <w:rFonts w:hint="eastAsia"/>
        </w:rPr>
      </w:pPr>
      <w:r>
        <w:rPr>
          <w:rFonts w:hint="eastAsia"/>
        </w:rPr>
        <w:tab/>
        <w:t xml:space="preserve">1052.  </w:t>
      </w:r>
      <w:r>
        <w:rPr>
          <w:rFonts w:hint="eastAsia"/>
        </w:rPr>
        <w:t>委员会在第六届会议上决定着手审议逾期很久未提交报告的缔约国执行《公约》的情况。</w:t>
      </w:r>
    </w:p>
    <w:p w:rsidR="00000000" w:rsidRDefault="00000000">
      <w:pPr>
        <w:rPr>
          <w:rFonts w:hint="eastAsia"/>
        </w:rPr>
      </w:pPr>
      <w:r>
        <w:rPr>
          <w:rFonts w:hint="eastAsia"/>
        </w:rPr>
        <w:tab/>
        <w:t xml:space="preserve">1053.  </w:t>
      </w:r>
      <w:r>
        <w:rPr>
          <w:rFonts w:hint="eastAsia"/>
        </w:rPr>
        <w:t>委员会通过了以下程序：</w:t>
      </w:r>
    </w:p>
    <w:p w:rsidR="00000000" w:rsidRDefault="00000000">
      <w:pPr>
        <w:numPr>
          <w:ilvl w:val="0"/>
          <w:numId w:val="348"/>
        </w:numPr>
        <w:rPr>
          <w:rFonts w:hint="eastAsia"/>
        </w:rPr>
      </w:pPr>
      <w:r>
        <w:rPr>
          <w:rFonts w:hint="eastAsia"/>
        </w:rPr>
        <w:t>根据逾期时间长短来选择逾期很久未提交报告的缔约国；</w:t>
      </w:r>
    </w:p>
    <w:p w:rsidR="00000000" w:rsidRDefault="00000000">
      <w:pPr>
        <w:numPr>
          <w:ilvl w:val="0"/>
          <w:numId w:val="348"/>
        </w:numPr>
        <w:rPr>
          <w:rFonts w:hint="eastAsia"/>
        </w:rPr>
      </w:pPr>
      <w:r>
        <w:rPr>
          <w:rFonts w:hint="eastAsia"/>
        </w:rPr>
        <w:t>通知每个这类缔约国委员会打算在未来某届会议上审议该国情况；</w:t>
      </w:r>
    </w:p>
    <w:p w:rsidR="00000000" w:rsidRDefault="00000000">
      <w:pPr>
        <w:numPr>
          <w:ilvl w:val="0"/>
          <w:numId w:val="348"/>
        </w:numPr>
        <w:rPr>
          <w:rFonts w:hint="eastAsia"/>
        </w:rPr>
      </w:pPr>
      <w:r>
        <w:rPr>
          <w:rFonts w:hint="eastAsia"/>
        </w:rPr>
        <w:t>如无任何报告，采取行动根据一切可得资料，审议缔约国的经济、社会和文化权利情况；</w:t>
      </w:r>
    </w:p>
    <w:p w:rsidR="00000000" w:rsidRDefault="00000000">
      <w:pPr>
        <w:numPr>
          <w:ilvl w:val="0"/>
          <w:numId w:val="348"/>
        </w:numPr>
        <w:rPr>
          <w:rFonts w:hint="eastAsia"/>
        </w:rPr>
      </w:pPr>
      <w:r>
        <w:rPr>
          <w:rFonts w:hint="eastAsia"/>
        </w:rPr>
        <w:t>授权主席在有关缔约国表示它将向委员会提交报告并提出请求的情况下，推迟一届会议审议该国情况。</w:t>
      </w:r>
    </w:p>
    <w:p w:rsidR="00000000" w:rsidRDefault="00000000">
      <w:pPr>
        <w:rPr>
          <w:rFonts w:hint="eastAsia"/>
        </w:rPr>
      </w:pPr>
      <w:r>
        <w:rPr>
          <w:rFonts w:hint="eastAsia"/>
        </w:rPr>
        <w:tab/>
        <w:t xml:space="preserve">1054.  </w:t>
      </w:r>
      <w:r>
        <w:rPr>
          <w:rFonts w:hint="eastAsia"/>
        </w:rPr>
        <w:t>这一做法仅适用于不提交报告国，即未提交初始报告的国家。目前尚无处理逾期未提交定期报告国的程序。</w:t>
      </w:r>
    </w:p>
    <w:p w:rsidR="00000000" w:rsidRDefault="00000000">
      <w:pPr>
        <w:spacing w:after="240"/>
        <w:rPr>
          <w:rFonts w:hint="eastAsia"/>
        </w:rPr>
      </w:pPr>
      <w:r>
        <w:rPr>
          <w:rFonts w:hint="eastAsia"/>
        </w:rPr>
        <w:tab/>
        <w:t>1</w:t>
      </w:r>
      <w:r>
        <w:t>0</w:t>
      </w:r>
      <w:r>
        <w:rPr>
          <w:rFonts w:hint="eastAsia"/>
        </w:rPr>
        <w:t xml:space="preserve">55.  </w:t>
      </w:r>
      <w:r>
        <w:rPr>
          <w:rFonts w:hint="eastAsia"/>
        </w:rPr>
        <w:t>委员会决定，对逾期很久未提交定期报告的国家，也将制定一项与适用于逾期不提交初始报告的国家的处理程序类似的程序。遇此情况时，主席将通知缔约国，如果它在下届会议上不提交定期报告，将启动不报告程序。在缔约国令人满意地说明它为何不能在规定期限内遵守报告要求后，提交报告期限可以延长一届会议。委员会提醒缔约国注意，它们可以利用联合国人权事务高级专员办事处这一方面的咨询和技术服务。在此之后，委员会将根据从其他来源获得的资料，着手分析该缔约国的情况。</w:t>
      </w:r>
    </w:p>
    <w:p w:rsidR="00000000" w:rsidRDefault="00000000">
      <w:pPr>
        <w:pStyle w:val="Heading3"/>
        <w:rPr>
          <w:rFonts w:hint="eastAsia"/>
        </w:rPr>
      </w:pPr>
      <w:r>
        <w:rPr>
          <w:rFonts w:hint="eastAsia"/>
          <w:u w:val="none"/>
        </w:rPr>
        <w:t xml:space="preserve">7.  </w:t>
      </w:r>
      <w:r>
        <w:rPr>
          <w:rFonts w:hint="eastAsia"/>
        </w:rPr>
        <w:t>一般性意见</w:t>
      </w:r>
    </w:p>
    <w:p w:rsidR="00000000" w:rsidRDefault="00000000">
      <w:pPr>
        <w:rPr>
          <w:rFonts w:hint="eastAsia"/>
        </w:rPr>
      </w:pPr>
      <w:r>
        <w:rPr>
          <w:rFonts w:hint="eastAsia"/>
        </w:rPr>
        <w:tab/>
        <w:t xml:space="preserve">1056.  </w:t>
      </w:r>
      <w:r>
        <w:rPr>
          <w:rFonts w:hint="eastAsia"/>
        </w:rPr>
        <w:t>委员会根据《公约》各条款、规定和主题编写一般性意见，以协助缔约国履行它们根据《公约》承担的义务，并鼓励有关国际组织和专门机构逐步、有效实现《公约》所载权利得到充分行使的目标。成员们可随时建议编写有关某一条款或某一条款规定的一般性意见。通常由委员会个别成员负责起草一般性意见的非正式初稿。然后，委员会一般在会议第三周的星期一花一天时间讨论一般性评论草稿中提到的《公约》规定。目的有两个：协助委员会加深对有关问题的了解；使委员会能够鼓励所有有关当事方对它的工作提供投入。</w:t>
      </w:r>
    </w:p>
    <w:p w:rsidR="00000000" w:rsidRDefault="00000000">
      <w:pPr>
        <w:rPr>
          <w:rFonts w:hint="eastAsia"/>
        </w:rPr>
      </w:pPr>
      <w:r>
        <w:rPr>
          <w:rFonts w:hint="eastAsia"/>
        </w:rPr>
        <w:tab/>
        <w:t xml:space="preserve">1057.  </w:t>
      </w:r>
      <w:r>
        <w:rPr>
          <w:rFonts w:hint="eastAsia"/>
        </w:rPr>
        <w:t>这一做法效果良好，但为了改进与其他条约监测机构的协调，委员会将继续设法主持发表有关重叠条款的联合一般性意见，将继续就它编写的一般性意见草案征求其他条约监测机构的意见。</w:t>
      </w:r>
    </w:p>
    <w:p w:rsidR="00000000" w:rsidRDefault="00000000">
      <w:pPr>
        <w:spacing w:after="320"/>
        <w:rPr>
          <w:rFonts w:hint="eastAsia"/>
        </w:rPr>
      </w:pPr>
      <w:r>
        <w:rPr>
          <w:rFonts w:hint="eastAsia"/>
        </w:rPr>
        <w:tab/>
        <w:t xml:space="preserve">1058.  </w:t>
      </w:r>
      <w:r>
        <w:rPr>
          <w:rFonts w:hint="eastAsia"/>
        </w:rPr>
        <w:t>委员会将继续它在最近的一般性意见起草阶段成功地发起的努力，以确保与打算提供意见的机构尽可能广泛地磋商。</w:t>
      </w:r>
    </w:p>
    <w:p w:rsidR="00000000" w:rsidRDefault="00000000">
      <w:pPr>
        <w:pStyle w:val="Heading3"/>
        <w:rPr>
          <w:rFonts w:hint="eastAsia"/>
        </w:rPr>
      </w:pPr>
      <w:r>
        <w:rPr>
          <w:rFonts w:hint="eastAsia"/>
          <w:u w:val="none"/>
        </w:rPr>
        <w:t>C</w:t>
      </w:r>
      <w:r>
        <w:rPr>
          <w:u w:val="none"/>
        </w:rPr>
        <w:t>.</w:t>
      </w:r>
      <w:r>
        <w:rPr>
          <w:rFonts w:hint="eastAsia"/>
          <w:u w:val="none"/>
        </w:rPr>
        <w:t xml:space="preserve">  </w:t>
      </w:r>
      <w:r>
        <w:rPr>
          <w:rFonts w:hint="eastAsia"/>
        </w:rPr>
        <w:t>委员会</w:t>
      </w:r>
      <w:r>
        <w:rPr>
          <w:rFonts w:hint="eastAsia"/>
        </w:rPr>
        <w:t>2001</w:t>
      </w:r>
      <w:r>
        <w:rPr>
          <w:rFonts w:hint="eastAsia"/>
        </w:rPr>
        <w:t>年处理的其他事项</w:t>
      </w:r>
    </w:p>
    <w:p w:rsidR="00000000" w:rsidRDefault="00000000">
      <w:pPr>
        <w:pStyle w:val="Heading3"/>
        <w:rPr>
          <w:rFonts w:hint="eastAsia"/>
        </w:rPr>
      </w:pPr>
      <w:r>
        <w:rPr>
          <w:rFonts w:hint="eastAsia"/>
          <w:u w:val="none"/>
        </w:rPr>
        <w:t xml:space="preserve">1.  </w:t>
      </w:r>
      <w:r>
        <w:rPr>
          <w:rFonts w:hint="eastAsia"/>
        </w:rPr>
        <w:t>关于贫穷与《经济、社会、文化权利国际公约》的声明</w:t>
      </w:r>
    </w:p>
    <w:p w:rsidR="00000000" w:rsidRDefault="00000000">
      <w:pPr>
        <w:spacing w:after="240"/>
        <w:rPr>
          <w:rFonts w:hint="eastAsia"/>
        </w:rPr>
      </w:pPr>
      <w:r>
        <w:rPr>
          <w:rFonts w:hint="eastAsia"/>
        </w:rPr>
        <w:tab/>
        <w:t>1059.  2000</w:t>
      </w:r>
      <w:r>
        <w:rPr>
          <w:rFonts w:hint="eastAsia"/>
        </w:rPr>
        <w:t>年，委员会主席就减轻贫穷战略文件以书信方式与世界银行行长和货币基金组织总干事进行了交流，上述文件是重债穷国问题倡议</w:t>
      </w:r>
      <w:r>
        <w:rPr>
          <w:rStyle w:val="FootnoteReference"/>
        </w:rPr>
        <w:footnoteReference w:id="26"/>
      </w:r>
      <w:r>
        <w:t xml:space="preserve">  </w:t>
      </w:r>
      <w:r>
        <w:rPr>
          <w:rFonts w:hint="eastAsia"/>
        </w:rPr>
        <w:t>的组成部分。作为对制定和执行包括减轻贫穷战略文件在内的有效减轻贫穷战略的一个贡献，</w:t>
      </w:r>
      <w:r>
        <w:rPr>
          <w:rFonts w:hint="eastAsia"/>
        </w:rPr>
        <w:t>2001</w:t>
      </w:r>
      <w:r>
        <w:rPr>
          <w:rFonts w:hint="eastAsia"/>
        </w:rPr>
        <w:t>年</w:t>
      </w:r>
      <w:r>
        <w:rPr>
          <w:rFonts w:hint="eastAsia"/>
        </w:rPr>
        <w:t>5</w:t>
      </w:r>
      <w:r>
        <w:rPr>
          <w:rFonts w:hint="eastAsia"/>
        </w:rPr>
        <w:t>月</w:t>
      </w:r>
      <w:r>
        <w:rPr>
          <w:rFonts w:hint="eastAsia"/>
        </w:rPr>
        <w:t>4</w:t>
      </w:r>
      <w:r>
        <w:rPr>
          <w:rFonts w:hint="eastAsia"/>
        </w:rPr>
        <w:t>日，委员会通过了关于贫穷与《经济、社会、文化权利国际公约》的声明</w:t>
      </w:r>
      <w:r>
        <w:rPr>
          <w:rFonts w:hint="eastAsia"/>
        </w:rPr>
        <w:t>(</w:t>
      </w:r>
      <w:r>
        <w:rPr>
          <w:rFonts w:hint="eastAsia"/>
        </w:rPr>
        <w:t>见下文附件七</w:t>
      </w:r>
      <w:r>
        <w:rPr>
          <w:rFonts w:hint="eastAsia"/>
        </w:rPr>
        <w:t>)</w:t>
      </w:r>
      <w:r>
        <w:rPr>
          <w:rFonts w:hint="eastAsia"/>
        </w:rPr>
        <w:t>。声明的目的是促进将人权，特别是《公约》中所阐明的权利，纳入减轻贫穷战略。</w:t>
      </w:r>
    </w:p>
    <w:p w:rsidR="00000000" w:rsidRDefault="00000000">
      <w:pPr>
        <w:pStyle w:val="Heading3"/>
        <w:rPr>
          <w:rFonts w:hint="eastAsia"/>
        </w:rPr>
      </w:pPr>
      <w:r>
        <w:rPr>
          <w:rFonts w:hint="eastAsia"/>
          <w:u w:val="none"/>
        </w:rPr>
        <w:t xml:space="preserve">2.  </w:t>
      </w:r>
      <w:r>
        <w:rPr>
          <w:rFonts w:hint="eastAsia"/>
        </w:rPr>
        <w:t>第三次联合国最不发达国家问题会议</w:t>
      </w:r>
    </w:p>
    <w:p w:rsidR="00000000" w:rsidRDefault="00000000">
      <w:pPr>
        <w:spacing w:after="240"/>
        <w:rPr>
          <w:rFonts w:hint="eastAsia"/>
          <w:lang w:val="fr-CH"/>
        </w:rPr>
      </w:pPr>
      <w:r>
        <w:rPr>
          <w:rFonts w:hint="eastAsia"/>
        </w:rPr>
        <w:tab/>
        <w:t>1060.  2001</w:t>
      </w:r>
      <w:r>
        <w:rPr>
          <w:rFonts w:hint="eastAsia"/>
        </w:rPr>
        <w:t>年</w:t>
      </w:r>
      <w:r>
        <w:rPr>
          <w:rFonts w:hint="eastAsia"/>
        </w:rPr>
        <w:t>3</w:t>
      </w:r>
      <w:r>
        <w:rPr>
          <w:rFonts w:hint="eastAsia"/>
        </w:rPr>
        <w:t>月</w:t>
      </w:r>
      <w:r>
        <w:rPr>
          <w:rFonts w:hint="eastAsia"/>
        </w:rPr>
        <w:t>28</w:t>
      </w:r>
      <w:r>
        <w:rPr>
          <w:rFonts w:hint="eastAsia"/>
        </w:rPr>
        <w:t>日，委员会主席致函第三次联合国最不发达国家问题会议政府间筹备委员会主席</w:t>
      </w:r>
      <w:r>
        <w:t>Jacques Scavée</w:t>
      </w:r>
      <w:r>
        <w:rPr>
          <w:rFonts w:hint="eastAsia"/>
        </w:rPr>
        <w:t>先生阁下，以供向所有与会者分发</w:t>
      </w:r>
      <w:r>
        <w:rPr>
          <w:rFonts w:hint="eastAsia"/>
        </w:rPr>
        <w:t>(</w:t>
      </w:r>
      <w:r>
        <w:rPr>
          <w:rFonts w:hint="eastAsia"/>
        </w:rPr>
        <w:t>下文附件八</w:t>
      </w:r>
      <w:r>
        <w:rPr>
          <w:rFonts w:hint="eastAsia"/>
        </w:rPr>
        <w:t>)</w:t>
      </w:r>
      <w:r>
        <w:rPr>
          <w:rFonts w:hint="eastAsia"/>
        </w:rPr>
        <w:t>。</w:t>
      </w:r>
      <w:r>
        <w:rPr>
          <w:rFonts w:hint="eastAsia"/>
          <w:lang w:val="fr-CH"/>
        </w:rPr>
        <w:t>2001</w:t>
      </w:r>
      <w:r>
        <w:rPr>
          <w:rFonts w:hint="eastAsia"/>
        </w:rPr>
        <w:t>年</w:t>
      </w:r>
      <w:r>
        <w:rPr>
          <w:rFonts w:hint="eastAsia"/>
          <w:lang w:val="fr-CH"/>
        </w:rPr>
        <w:t>5</w:t>
      </w:r>
      <w:r>
        <w:rPr>
          <w:rFonts w:hint="eastAsia"/>
        </w:rPr>
        <w:t>月</w:t>
      </w:r>
      <w:r>
        <w:rPr>
          <w:rFonts w:hint="eastAsia"/>
          <w:lang w:val="fr-CH"/>
        </w:rPr>
        <w:t>11</w:t>
      </w:r>
      <w:r>
        <w:rPr>
          <w:rFonts w:hint="eastAsia"/>
        </w:rPr>
        <w:t>日</w:t>
      </w:r>
      <w:r>
        <w:rPr>
          <w:rFonts w:hint="eastAsia"/>
          <w:lang w:val="fr-CH"/>
        </w:rPr>
        <w:t>，</w:t>
      </w:r>
      <w:r>
        <w:rPr>
          <w:lang w:val="fr-CH"/>
        </w:rPr>
        <w:t>Dandan</w:t>
      </w:r>
      <w:r>
        <w:rPr>
          <w:rFonts w:hint="eastAsia"/>
          <w:lang w:val="fr-CH"/>
        </w:rPr>
        <w:t>女士向第三次联合国最不发达国家问题会议提交了委员会</w:t>
      </w:r>
      <w:r>
        <w:rPr>
          <w:rFonts w:hint="eastAsia"/>
          <w:lang w:val="fr-CH"/>
        </w:rPr>
        <w:t>2001</w:t>
      </w:r>
      <w:r>
        <w:rPr>
          <w:rFonts w:hint="eastAsia"/>
          <w:lang w:val="fr-CH"/>
        </w:rPr>
        <w:t>年</w:t>
      </w:r>
      <w:r>
        <w:rPr>
          <w:rFonts w:hint="eastAsia"/>
          <w:lang w:val="fr-CH"/>
        </w:rPr>
        <w:t>5</w:t>
      </w:r>
      <w:r>
        <w:rPr>
          <w:rFonts w:hint="eastAsia"/>
          <w:lang w:val="fr-CH"/>
        </w:rPr>
        <w:t>月</w:t>
      </w:r>
      <w:r>
        <w:rPr>
          <w:rFonts w:hint="eastAsia"/>
          <w:lang w:val="fr-CH"/>
        </w:rPr>
        <w:t>4</w:t>
      </w:r>
      <w:r>
        <w:rPr>
          <w:rFonts w:hint="eastAsia"/>
          <w:lang w:val="fr-CH"/>
        </w:rPr>
        <w:t>日通过的关于贫穷与《经济、社会、文化权利国际公约》的声明。</w:t>
      </w:r>
    </w:p>
    <w:p w:rsidR="00000000" w:rsidRDefault="00000000">
      <w:pPr>
        <w:pStyle w:val="Heading3"/>
        <w:rPr>
          <w:rFonts w:hint="eastAsia"/>
          <w:lang w:val="fr-CH"/>
        </w:rPr>
      </w:pPr>
      <w:r>
        <w:rPr>
          <w:rFonts w:hint="eastAsia"/>
          <w:u w:val="none"/>
          <w:lang w:val="fr-CH"/>
        </w:rPr>
        <w:t xml:space="preserve">3.  </w:t>
      </w:r>
      <w:r>
        <w:rPr>
          <w:rFonts w:hint="eastAsia"/>
          <w:lang w:val="fr-CH"/>
        </w:rPr>
        <w:t>关于人权和减轻贫穷战略的准则</w:t>
      </w:r>
    </w:p>
    <w:p w:rsidR="00000000" w:rsidRDefault="00000000">
      <w:pPr>
        <w:spacing w:after="240"/>
        <w:rPr>
          <w:rFonts w:hint="eastAsia"/>
        </w:rPr>
      </w:pPr>
      <w:r>
        <w:rPr>
          <w:rFonts w:hint="eastAsia"/>
          <w:lang w:val="fr-CH"/>
        </w:rPr>
        <w:tab/>
        <w:t xml:space="preserve">1061.  </w:t>
      </w:r>
      <w:r>
        <w:rPr>
          <w:rFonts w:hint="eastAsia"/>
          <w:lang w:val="fr-CH"/>
        </w:rPr>
        <w:t>在委员会第二十五届会议期间，于</w:t>
      </w:r>
      <w:r>
        <w:rPr>
          <w:rFonts w:hint="eastAsia"/>
          <w:lang w:val="fr-CH"/>
        </w:rPr>
        <w:t>2001</w:t>
      </w:r>
      <w:r>
        <w:rPr>
          <w:rFonts w:hint="eastAsia"/>
          <w:lang w:val="fr-CH"/>
        </w:rPr>
        <w:t>年</w:t>
      </w:r>
      <w:r>
        <w:rPr>
          <w:rFonts w:hint="eastAsia"/>
          <w:lang w:val="fr-CH"/>
        </w:rPr>
        <w:t>5</w:t>
      </w:r>
      <w:r>
        <w:rPr>
          <w:rFonts w:hint="eastAsia"/>
          <w:lang w:val="fr-CH"/>
        </w:rPr>
        <w:t>月</w:t>
      </w:r>
      <w:r>
        <w:rPr>
          <w:rFonts w:hint="eastAsia"/>
          <w:lang w:val="fr-CH"/>
        </w:rPr>
        <w:t>7</w:t>
      </w:r>
      <w:r>
        <w:rPr>
          <w:rFonts w:hint="eastAsia"/>
          <w:lang w:val="fr-CH"/>
        </w:rPr>
        <w:t>日举行的关于国际机构发展活动中的</w:t>
      </w:r>
      <w:r>
        <w:rPr>
          <w:rFonts w:hint="eastAsia"/>
        </w:rPr>
        <w:t>经济、社会、文化权利问题的国际磋商一般性讨论日</w:t>
      </w:r>
      <w:r>
        <w:rPr>
          <w:rFonts w:hint="eastAsia"/>
        </w:rPr>
        <w:t>(</w:t>
      </w:r>
      <w:r>
        <w:rPr>
          <w:rFonts w:hint="eastAsia"/>
        </w:rPr>
        <w:t>见上文第五章</w:t>
      </w:r>
      <w:r>
        <w:rPr>
          <w:rFonts w:hint="eastAsia"/>
        </w:rPr>
        <w:t>)</w:t>
      </w:r>
      <w:r>
        <w:rPr>
          <w:rFonts w:hint="eastAsia"/>
        </w:rPr>
        <w:t>提出的问题之一就是，是否应当帮助希望将人权纳入减轻贫穷战略的国家。在</w:t>
      </w:r>
      <w:r>
        <w:rPr>
          <w:rFonts w:hint="eastAsia"/>
        </w:rPr>
        <w:t>5</w:t>
      </w:r>
      <w:r>
        <w:rPr>
          <w:rFonts w:hint="eastAsia"/>
        </w:rPr>
        <w:t>月</w:t>
      </w:r>
      <w:r>
        <w:rPr>
          <w:rFonts w:hint="eastAsia"/>
        </w:rPr>
        <w:t>7</w:t>
      </w:r>
      <w:r>
        <w:rPr>
          <w:rFonts w:hint="eastAsia"/>
        </w:rPr>
        <w:t>日国际磋商之后，对如何实现这一目标的问题进行了讨论。</w:t>
      </w:r>
      <w:r>
        <w:rPr>
          <w:rFonts w:hint="eastAsia"/>
        </w:rPr>
        <w:t>2001</w:t>
      </w:r>
      <w:r>
        <w:rPr>
          <w:rFonts w:hint="eastAsia"/>
        </w:rPr>
        <w:t>年</w:t>
      </w:r>
      <w:r>
        <w:rPr>
          <w:rFonts w:hint="eastAsia"/>
        </w:rPr>
        <w:t>7</w:t>
      </w:r>
      <w:r>
        <w:rPr>
          <w:rFonts w:hint="eastAsia"/>
        </w:rPr>
        <w:t>月</w:t>
      </w:r>
      <w:r>
        <w:rPr>
          <w:rFonts w:hint="eastAsia"/>
        </w:rPr>
        <w:t>5</w:t>
      </w:r>
      <w:r>
        <w:rPr>
          <w:rFonts w:hint="eastAsia"/>
        </w:rPr>
        <w:t>日，委员会主席致函联合国人权事务高级专员，建议高级专员办事处为制定关于各国如何将人权纳入减轻贫穷战略、包括纳入减贫文件的准则</w:t>
      </w:r>
      <w:r>
        <w:rPr>
          <w:rFonts w:hint="eastAsia"/>
        </w:rPr>
        <w:t>(</w:t>
      </w:r>
      <w:r>
        <w:rPr>
          <w:rFonts w:hint="eastAsia"/>
        </w:rPr>
        <w:t>下文附件九，</w:t>
      </w:r>
      <w:r>
        <w:rPr>
          <w:rFonts w:hint="eastAsia"/>
        </w:rPr>
        <w:t>A</w:t>
      </w:r>
      <w:r>
        <w:rPr>
          <w:rFonts w:hint="eastAsia"/>
        </w:rPr>
        <w:t>节</w:t>
      </w:r>
      <w:r>
        <w:rPr>
          <w:rFonts w:hint="eastAsia"/>
        </w:rPr>
        <w:t>)</w:t>
      </w:r>
      <w:r>
        <w:rPr>
          <w:rFonts w:hint="eastAsia"/>
        </w:rPr>
        <w:t>制定一个项目。</w:t>
      </w:r>
      <w:r>
        <w:rPr>
          <w:rFonts w:hint="eastAsia"/>
        </w:rPr>
        <w:t>2001</w:t>
      </w:r>
      <w:r>
        <w:rPr>
          <w:rFonts w:hint="eastAsia"/>
        </w:rPr>
        <w:t>年</w:t>
      </w:r>
      <w:r>
        <w:rPr>
          <w:rFonts w:hint="eastAsia"/>
        </w:rPr>
        <w:t>7</w:t>
      </w:r>
      <w:r>
        <w:rPr>
          <w:rFonts w:hint="eastAsia"/>
        </w:rPr>
        <w:t>月</w:t>
      </w:r>
      <w:r>
        <w:rPr>
          <w:rFonts w:hint="eastAsia"/>
        </w:rPr>
        <w:t>25</w:t>
      </w:r>
      <w:r>
        <w:rPr>
          <w:rFonts w:hint="eastAsia"/>
        </w:rPr>
        <w:t>日，高级专员致函委员会主席，确认高级专员办事处将在适当帮助下进行这样一个项目</w:t>
      </w:r>
      <w:r>
        <w:rPr>
          <w:rFonts w:hint="eastAsia"/>
        </w:rPr>
        <w:t>(</w:t>
      </w:r>
      <w:r>
        <w:rPr>
          <w:rFonts w:hint="eastAsia"/>
        </w:rPr>
        <w:t>同上，</w:t>
      </w:r>
      <w:r>
        <w:rPr>
          <w:rFonts w:hint="eastAsia"/>
        </w:rPr>
        <w:t>B</w:t>
      </w:r>
      <w:r>
        <w:rPr>
          <w:rFonts w:hint="eastAsia"/>
        </w:rPr>
        <w:t>节</w:t>
      </w:r>
      <w:r>
        <w:rPr>
          <w:rFonts w:hint="eastAsia"/>
        </w:rPr>
        <w:t>)</w:t>
      </w:r>
      <w:r>
        <w:rPr>
          <w:rFonts w:hint="eastAsia"/>
        </w:rPr>
        <w:t>。</w:t>
      </w:r>
    </w:p>
    <w:p w:rsidR="00000000" w:rsidRDefault="00000000">
      <w:pPr>
        <w:pStyle w:val="Heading3"/>
        <w:rPr>
          <w:rFonts w:hint="eastAsia"/>
        </w:rPr>
      </w:pPr>
      <w:r>
        <w:rPr>
          <w:rFonts w:hint="eastAsia"/>
          <w:u w:val="none"/>
        </w:rPr>
        <w:t xml:space="preserve">4.  </w:t>
      </w:r>
      <w:r>
        <w:rPr>
          <w:rFonts w:hint="eastAsia"/>
        </w:rPr>
        <w:t>加强与教科文组织的合作</w:t>
      </w:r>
    </w:p>
    <w:p w:rsidR="00000000" w:rsidRDefault="00000000">
      <w:pPr>
        <w:rPr>
          <w:rFonts w:hint="eastAsia"/>
        </w:rPr>
      </w:pPr>
      <w:r>
        <w:rPr>
          <w:rFonts w:hint="eastAsia"/>
        </w:rPr>
        <w:tab/>
        <w:t xml:space="preserve">1062.  </w:t>
      </w:r>
      <w:r>
        <w:rPr>
          <w:rFonts w:hint="eastAsia"/>
        </w:rPr>
        <w:t>近些年来，委员会与教科文组织增加了合作</w:t>
      </w:r>
      <w:r>
        <w:rPr>
          <w:rStyle w:val="FootnoteReference"/>
        </w:rPr>
        <w:footnoteReference w:id="27"/>
      </w:r>
      <w:r>
        <w:rPr>
          <w:rFonts w:hint="eastAsia"/>
        </w:rPr>
        <w:t>。</w:t>
      </w:r>
      <w:r>
        <w:rPr>
          <w:rFonts w:hint="eastAsia"/>
        </w:rPr>
        <w:t>2001</w:t>
      </w:r>
      <w:r>
        <w:rPr>
          <w:rFonts w:hint="eastAsia"/>
        </w:rPr>
        <w:t>年，根据世界教育论坛</w:t>
      </w:r>
      <w:r>
        <w:rPr>
          <w:rFonts w:hint="eastAsia"/>
        </w:rPr>
        <w:t>2000</w:t>
      </w:r>
      <w:r>
        <w:rPr>
          <w:rFonts w:hint="eastAsia"/>
        </w:rPr>
        <w:t>年通过的《达喀尔行动纲领》，双方均努力争取以和它们各自的任务和专门知识一致的方式扩大这种合作。因此，教科文组织执行理事会邀请委员会主席与教科文组织公约和建议委员会成员进行对话。</w:t>
      </w:r>
      <w:r>
        <w:rPr>
          <w:rFonts w:hint="eastAsia"/>
        </w:rPr>
        <w:t>2001</w:t>
      </w:r>
      <w:r>
        <w:rPr>
          <w:rFonts w:hint="eastAsia"/>
        </w:rPr>
        <w:t>年</w:t>
      </w:r>
      <w:r>
        <w:rPr>
          <w:rFonts w:hint="eastAsia"/>
        </w:rPr>
        <w:t>5</w:t>
      </w:r>
      <w:r>
        <w:rPr>
          <w:rFonts w:hint="eastAsia"/>
        </w:rPr>
        <w:t>月</w:t>
      </w:r>
      <w:r>
        <w:rPr>
          <w:rFonts w:hint="eastAsia"/>
        </w:rPr>
        <w:t>21</w:t>
      </w:r>
      <w:r>
        <w:rPr>
          <w:rFonts w:hint="eastAsia"/>
        </w:rPr>
        <w:t>日在巴黎教科文组织总部进行了关于监测落实教育权的对话。在坦诚和建设性的对话中，主席建议，公约和建议委员会与经济、社会、文化权利委员会成立一个联合专家组以就共同关心的与教育权有关的问题进行工作。</w:t>
      </w:r>
    </w:p>
    <w:p w:rsidR="00000000" w:rsidRDefault="00000000">
      <w:pPr>
        <w:rPr>
          <w:rFonts w:hint="eastAsia"/>
        </w:rPr>
      </w:pPr>
      <w:r>
        <w:rPr>
          <w:rFonts w:hint="eastAsia"/>
        </w:rPr>
        <w:tab/>
        <w:t xml:space="preserve">1063.  </w:t>
      </w:r>
      <w:r>
        <w:rPr>
          <w:rFonts w:hint="eastAsia"/>
        </w:rPr>
        <w:t>在对话之后，公约和建议委员会建议按照主席代表经社文委提出的建议成立一个教科文组织</w:t>
      </w:r>
      <w:r>
        <w:rPr>
          <w:rFonts w:hint="eastAsia"/>
        </w:rPr>
        <w:t>/</w:t>
      </w:r>
      <w:r>
        <w:rPr>
          <w:rFonts w:hint="eastAsia"/>
        </w:rPr>
        <w:t>经济、社会、文化权利委员会教育权后续行动问题联合专家组。教科文组织执行理事会在</w:t>
      </w:r>
      <w:r>
        <w:rPr>
          <w:rFonts w:hint="eastAsia"/>
        </w:rPr>
        <w:t>2001</w:t>
      </w:r>
      <w:r>
        <w:rPr>
          <w:rFonts w:hint="eastAsia"/>
        </w:rPr>
        <w:t>年</w:t>
      </w:r>
      <w:r>
        <w:rPr>
          <w:rFonts w:hint="eastAsia"/>
        </w:rPr>
        <w:t>11</w:t>
      </w:r>
      <w:r>
        <w:rPr>
          <w:rFonts w:hint="eastAsia"/>
        </w:rPr>
        <w:t>月举行的第</w:t>
      </w:r>
      <w:r>
        <w:rPr>
          <w:rFonts w:hint="eastAsia"/>
        </w:rPr>
        <w:t>162</w:t>
      </w:r>
      <w:r>
        <w:rPr>
          <w:rFonts w:hint="eastAsia"/>
        </w:rPr>
        <w:t>届会议上批准了公约和建议委员会的建议。执行理事会的决定阐述了联合专家小组的职权范围和组成，充分反映了主席</w:t>
      </w:r>
      <w:r>
        <w:rPr>
          <w:rFonts w:hint="eastAsia"/>
        </w:rPr>
        <w:t>5</w:t>
      </w:r>
      <w:r>
        <w:rPr>
          <w:rFonts w:hint="eastAsia"/>
        </w:rPr>
        <w:t>月</w:t>
      </w:r>
      <w:r>
        <w:rPr>
          <w:rFonts w:hint="eastAsia"/>
        </w:rPr>
        <w:t>21</w:t>
      </w:r>
      <w:r>
        <w:rPr>
          <w:rFonts w:hint="eastAsia"/>
        </w:rPr>
        <w:t>日代表经社文委提出的建议。</w:t>
      </w:r>
      <w:r>
        <w:rPr>
          <w:rFonts w:hint="eastAsia"/>
        </w:rPr>
        <w:t>(</w:t>
      </w:r>
      <w:r>
        <w:rPr>
          <w:rFonts w:hint="eastAsia"/>
        </w:rPr>
        <w:t>附件十转载了主管教育的助理总干事关于执行理事会决定的信以及决定的摘录</w:t>
      </w:r>
      <w:r>
        <w:rPr>
          <w:rFonts w:hint="eastAsia"/>
        </w:rPr>
        <w:t>)</w:t>
      </w:r>
      <w:r>
        <w:rPr>
          <w:rFonts w:hint="eastAsia"/>
        </w:rPr>
        <w:t>。</w:t>
      </w:r>
    </w:p>
    <w:p w:rsidR="00000000" w:rsidRDefault="00000000">
      <w:pPr>
        <w:rPr>
          <w:rFonts w:hint="eastAsia"/>
        </w:rPr>
      </w:pPr>
      <w:r>
        <w:rPr>
          <w:rFonts w:hint="eastAsia"/>
        </w:rPr>
        <w:tab/>
        <w:t xml:space="preserve">1064.  </w:t>
      </w:r>
      <w:r>
        <w:rPr>
          <w:rFonts w:hint="eastAsia"/>
        </w:rPr>
        <w:t>委员会第二十七届会议对教科文组织执行理事会的决定表示欢迎和认可。在这种情况下，委员会认为，最好由教科文组织为联合专家组提供秘书处，但联合专家组秘书处应当与经社文委秘书处密切联系。委员会预计在其现有资源条件下可以参加联合专家小组，因此任命主席</w:t>
      </w:r>
      <w:r>
        <w:rPr>
          <w:rFonts w:hint="eastAsia"/>
        </w:rPr>
        <w:t>V</w:t>
      </w:r>
      <w:r>
        <w:t>irginia Bonoan Dandan</w:t>
      </w:r>
      <w:r>
        <w:rPr>
          <w:rFonts w:hint="eastAsia"/>
        </w:rPr>
        <w:t>女士和报告员</w:t>
      </w:r>
      <w:r>
        <w:rPr>
          <w:rFonts w:hint="eastAsia"/>
        </w:rPr>
        <w:t>P</w:t>
      </w:r>
      <w:r>
        <w:t>aul Hunt</w:t>
      </w:r>
      <w:r>
        <w:rPr>
          <w:rFonts w:hint="eastAsia"/>
        </w:rPr>
        <w:t>先生为委员会的专家组代表。</w:t>
      </w:r>
    </w:p>
    <w:p w:rsidR="00000000" w:rsidRDefault="00000000">
      <w:pPr>
        <w:spacing w:after="240"/>
        <w:rPr>
          <w:rFonts w:hint="eastAsia"/>
        </w:rPr>
      </w:pPr>
      <w:r>
        <w:rPr>
          <w:rFonts w:hint="eastAsia"/>
        </w:rPr>
        <w:tab/>
        <w:t xml:space="preserve">1065.  </w:t>
      </w:r>
      <w:r>
        <w:rPr>
          <w:rFonts w:hint="eastAsia"/>
        </w:rPr>
        <w:t>教科文组织主管社会和人类科学的助理总干事邀请委员会主席兼报告员参加</w:t>
      </w:r>
      <w:r>
        <w:rPr>
          <w:rFonts w:hint="eastAsia"/>
        </w:rPr>
        <w:t>2001</w:t>
      </w:r>
      <w:r>
        <w:rPr>
          <w:rFonts w:hint="eastAsia"/>
        </w:rPr>
        <w:t>年</w:t>
      </w:r>
      <w:r>
        <w:rPr>
          <w:rFonts w:hint="eastAsia"/>
        </w:rPr>
        <w:t>11</w:t>
      </w:r>
      <w:r>
        <w:rPr>
          <w:rFonts w:hint="eastAsia"/>
        </w:rPr>
        <w:t>月</w:t>
      </w:r>
      <w:r>
        <w:rPr>
          <w:rFonts w:hint="eastAsia"/>
        </w:rPr>
        <w:t>19</w:t>
      </w:r>
      <w:r>
        <w:rPr>
          <w:rFonts w:hint="eastAsia"/>
        </w:rPr>
        <w:t>日在巴黎进行的非正式磋商。参加磋商的有社会和人类科学部门以及教科文组织其他部门的代表。例如，代表们讨论了教科文组织最近通过的《世界文化多样性宣言》，其中明确提到《经济、社会、文化权利国际公约》第十三和十五条，以及《宣言》所附为推动执行《宣言》而拟定的“行动计划纲要”。</w:t>
      </w:r>
    </w:p>
    <w:p w:rsidR="00000000" w:rsidRDefault="00000000">
      <w:pPr>
        <w:pStyle w:val="Heading3"/>
        <w:rPr>
          <w:rFonts w:hint="eastAsia"/>
        </w:rPr>
      </w:pPr>
      <w:r>
        <w:rPr>
          <w:rFonts w:hint="eastAsia"/>
          <w:u w:val="none"/>
        </w:rPr>
        <w:t xml:space="preserve">5.  </w:t>
      </w:r>
      <w:r>
        <w:rPr>
          <w:rFonts w:hint="eastAsia"/>
        </w:rPr>
        <w:t>与人权委员会适足住房问题特别报告员的</w:t>
      </w:r>
      <w:r>
        <w:br/>
      </w:r>
      <w:r>
        <w:rPr>
          <w:rFonts w:hint="eastAsia"/>
        </w:rPr>
        <w:t>对话：致大会特别会议的声明</w:t>
      </w:r>
    </w:p>
    <w:p w:rsidR="00000000" w:rsidRDefault="00000000">
      <w:pPr>
        <w:rPr>
          <w:rFonts w:hint="eastAsia"/>
        </w:rPr>
      </w:pPr>
      <w:r>
        <w:rPr>
          <w:rFonts w:hint="eastAsia"/>
        </w:rPr>
        <w:tab/>
        <w:t>1066.  2001</w:t>
      </w:r>
      <w:r>
        <w:rPr>
          <w:rFonts w:hint="eastAsia"/>
        </w:rPr>
        <w:t>年</w:t>
      </w:r>
      <w:r>
        <w:rPr>
          <w:rFonts w:hint="eastAsia"/>
        </w:rPr>
        <w:t>5</w:t>
      </w:r>
      <w:r>
        <w:rPr>
          <w:rFonts w:hint="eastAsia"/>
        </w:rPr>
        <w:t>月</w:t>
      </w:r>
      <w:r>
        <w:rPr>
          <w:rFonts w:hint="eastAsia"/>
        </w:rPr>
        <w:t>11</w:t>
      </w:r>
      <w:r>
        <w:rPr>
          <w:rFonts w:hint="eastAsia"/>
        </w:rPr>
        <w:t>日，经济、社会、文化权利委员会第二十五届会议与适足住房权利问题特别报告员交换了意见，目的是探索委员会与他进行适当合作的范围。特别报告员向委员会简要介绍了</w:t>
      </w:r>
      <w:r>
        <w:rPr>
          <w:rFonts w:hint="eastAsia"/>
        </w:rPr>
        <w:t>2001</w:t>
      </w:r>
      <w:r>
        <w:rPr>
          <w:rFonts w:hint="eastAsia"/>
        </w:rPr>
        <w:t>年他提交人权委员会的第一个报告</w:t>
      </w:r>
      <w:r>
        <w:rPr>
          <w:rFonts w:hint="eastAsia"/>
        </w:rPr>
        <w:t>(E/CN</w:t>
      </w:r>
      <w:r>
        <w:t>.</w:t>
      </w:r>
      <w:r>
        <w:rPr>
          <w:rFonts w:hint="eastAsia"/>
        </w:rPr>
        <w:t>4/2001/51)</w:t>
      </w:r>
      <w:r>
        <w:rPr>
          <w:rFonts w:hint="eastAsia"/>
        </w:rPr>
        <w:t>。</w:t>
      </w:r>
    </w:p>
    <w:p w:rsidR="00000000" w:rsidRDefault="00000000">
      <w:pPr>
        <w:rPr>
          <w:rFonts w:hint="eastAsia"/>
        </w:rPr>
      </w:pPr>
      <w:r>
        <w:rPr>
          <w:rFonts w:hint="eastAsia"/>
        </w:rPr>
        <w:tab/>
        <w:t xml:space="preserve">1067.  </w:t>
      </w:r>
      <w:r>
        <w:rPr>
          <w:rFonts w:hint="eastAsia"/>
        </w:rPr>
        <w:t>根据一个讨论文件，特别报告员列举了可能与委员会合作的几个方面，包括交流情况和加强缔约国监测落实《公约》的能力。在其任期内对各国的访问中，特别报告员将酌情特别注意与委员会的结论性意见有关的后续行动。他还表示愿意在一些与他的和委员会的任务有关的专题方面与委员会合作，如全球化、贸易协定、国际合作、安全饮用水和减轻贫穷战略。委员会表示赞赏并总的来说赞同特别报告员提出的办法，并指定了一个联络人以促进双方的进一步合作。委员会还鼓励他密切配合独立专家与《经济、社会、文化权利国际公约》任择议定书草案有关的新任务。</w:t>
      </w:r>
    </w:p>
    <w:p w:rsidR="00000000" w:rsidRDefault="00000000">
      <w:pPr>
        <w:rPr>
          <w:rStyle w:val="FootnoteReference"/>
          <w:rFonts w:hint="eastAsia"/>
        </w:rPr>
      </w:pPr>
      <w:r>
        <w:rPr>
          <w:rFonts w:hint="eastAsia"/>
        </w:rPr>
        <w:tab/>
        <w:t xml:space="preserve">1068.  </w:t>
      </w:r>
      <w:r>
        <w:rPr>
          <w:rFonts w:hint="eastAsia"/>
        </w:rPr>
        <w:t>特别报告员还请委员会注意他所关注的下述问题：将由大会特别会议</w:t>
      </w:r>
      <w:r>
        <w:rPr>
          <w:rFonts w:hint="eastAsia"/>
        </w:rPr>
        <w:t>2001</w:t>
      </w:r>
      <w:r>
        <w:rPr>
          <w:rFonts w:hint="eastAsia"/>
        </w:rPr>
        <w:t>年</w:t>
      </w:r>
      <w:r>
        <w:rPr>
          <w:rFonts w:hint="eastAsia"/>
        </w:rPr>
        <w:t>6</w:t>
      </w:r>
      <w:r>
        <w:rPr>
          <w:rFonts w:hint="eastAsia"/>
        </w:rPr>
        <w:t>月通过的宣言草案中没有提到适当住房权利，该次特别会议准备审查联合国人类住区</w:t>
      </w:r>
      <w:r>
        <w:rPr>
          <w:rFonts w:hint="eastAsia"/>
        </w:rPr>
        <w:t>(</w:t>
      </w:r>
      <w:r>
        <w:rPr>
          <w:rFonts w:hint="eastAsia"/>
        </w:rPr>
        <w:t>生境二</w:t>
      </w:r>
      <w:r>
        <w:rPr>
          <w:rFonts w:hint="eastAsia"/>
        </w:rPr>
        <w:t>)</w:t>
      </w:r>
      <w:r>
        <w:rPr>
          <w:rFonts w:hint="eastAsia"/>
        </w:rPr>
        <w:t>会议结果的执行情况。委员会决定通过一项提交大会的声明</w:t>
      </w:r>
    </w:p>
    <w:p w:rsidR="00000000" w:rsidRDefault="00000000">
      <w:pPr>
        <w:spacing w:after="240"/>
        <w:rPr>
          <w:rFonts w:hint="eastAsia"/>
        </w:rPr>
      </w:pPr>
      <w:r>
        <w:rPr>
          <w:rFonts w:hint="eastAsia"/>
        </w:rPr>
        <w:t>(</w:t>
      </w:r>
      <w:r>
        <w:rPr>
          <w:rFonts w:hint="eastAsia"/>
        </w:rPr>
        <w:t>下文附件十一</w:t>
      </w:r>
      <w:r>
        <w:rPr>
          <w:rFonts w:hint="eastAsia"/>
        </w:rPr>
        <w:t>)</w:t>
      </w:r>
      <w:r>
        <w:rPr>
          <w:rFonts w:hint="eastAsia"/>
        </w:rPr>
        <w:t>，其中将重申他向</w:t>
      </w:r>
      <w:r>
        <w:rPr>
          <w:rFonts w:hint="eastAsia"/>
        </w:rPr>
        <w:t>1996</w:t>
      </w:r>
      <w:r>
        <w:rPr>
          <w:rFonts w:hint="eastAsia"/>
        </w:rPr>
        <w:t>年生境二会议提交的声明</w:t>
      </w:r>
      <w:r>
        <w:rPr>
          <w:rStyle w:val="FootnoteReference"/>
        </w:rPr>
        <w:footnoteReference w:id="28"/>
      </w:r>
      <w:r>
        <w:rPr>
          <w:rFonts w:hint="eastAsia"/>
        </w:rPr>
        <w:t>。</w:t>
      </w:r>
    </w:p>
    <w:p w:rsidR="00000000" w:rsidRDefault="00000000">
      <w:pPr>
        <w:pStyle w:val="Heading3"/>
        <w:rPr>
          <w:rFonts w:hint="eastAsia"/>
        </w:rPr>
      </w:pPr>
      <w:r>
        <w:rPr>
          <w:rFonts w:hint="eastAsia"/>
          <w:u w:val="none"/>
        </w:rPr>
        <w:t xml:space="preserve">6.  </w:t>
      </w:r>
      <w:r>
        <w:rPr>
          <w:rFonts w:hint="eastAsia"/>
        </w:rPr>
        <w:t>致</w:t>
      </w:r>
      <w:r>
        <w:rPr>
          <w:rFonts w:hint="eastAsia"/>
        </w:rPr>
        <w:t>2001</w:t>
      </w:r>
      <w:r>
        <w:rPr>
          <w:rFonts w:hint="eastAsia"/>
        </w:rPr>
        <w:t>年</w:t>
      </w:r>
      <w:r>
        <w:rPr>
          <w:rFonts w:hint="eastAsia"/>
        </w:rPr>
        <w:t>11</w:t>
      </w:r>
      <w:r>
        <w:rPr>
          <w:rFonts w:hint="eastAsia"/>
        </w:rPr>
        <w:t>月举行的有关宗教和信仰自由、容忍</w:t>
      </w:r>
      <w:r>
        <w:br/>
      </w:r>
      <w:r>
        <w:rPr>
          <w:rFonts w:hint="eastAsia"/>
        </w:rPr>
        <w:t>和不歧视的学校教育问题国际协商会议的声明</w:t>
      </w:r>
    </w:p>
    <w:p w:rsidR="00000000" w:rsidRDefault="00000000">
      <w:pPr>
        <w:spacing w:after="240"/>
        <w:rPr>
          <w:rFonts w:hint="eastAsia"/>
        </w:rPr>
      </w:pPr>
      <w:r>
        <w:rPr>
          <w:rFonts w:hint="eastAsia"/>
        </w:rPr>
        <w:tab/>
        <w:t xml:space="preserve">1069.  </w:t>
      </w:r>
      <w:r>
        <w:rPr>
          <w:rFonts w:hint="eastAsia"/>
        </w:rPr>
        <w:t>委员会在其第二十七届会议上通过了提交</w:t>
      </w:r>
      <w:r>
        <w:rPr>
          <w:rFonts w:hint="eastAsia"/>
        </w:rPr>
        <w:t>2001</w:t>
      </w:r>
      <w:r>
        <w:rPr>
          <w:rFonts w:hint="eastAsia"/>
        </w:rPr>
        <w:t>年</w:t>
      </w:r>
      <w:r>
        <w:rPr>
          <w:rFonts w:hint="eastAsia"/>
        </w:rPr>
        <w:t>11</w:t>
      </w:r>
      <w:r>
        <w:rPr>
          <w:rFonts w:hint="eastAsia"/>
        </w:rPr>
        <w:t>月</w:t>
      </w:r>
      <w:r>
        <w:rPr>
          <w:rFonts w:hint="eastAsia"/>
        </w:rPr>
        <w:t>23</w:t>
      </w:r>
      <w:r>
        <w:rPr>
          <w:rFonts w:hint="eastAsia"/>
        </w:rPr>
        <w:t>日至</w:t>
      </w:r>
      <w:r>
        <w:rPr>
          <w:rFonts w:hint="eastAsia"/>
        </w:rPr>
        <w:t>25</w:t>
      </w:r>
      <w:r>
        <w:rPr>
          <w:rFonts w:hint="eastAsia"/>
        </w:rPr>
        <w:t>日在马德里举行的有关宗教和信仰自由、容忍和不歧视的学校教育国际协商会议的声明</w:t>
      </w:r>
      <w:r>
        <w:rPr>
          <w:rFonts w:hint="eastAsia"/>
        </w:rPr>
        <w:t>(</w:t>
      </w:r>
      <w:r>
        <w:rPr>
          <w:rFonts w:hint="eastAsia"/>
        </w:rPr>
        <w:t>下文附件十二</w:t>
      </w:r>
      <w:r>
        <w:rPr>
          <w:rFonts w:hint="eastAsia"/>
        </w:rPr>
        <w:t>)</w:t>
      </w:r>
      <w:r>
        <w:rPr>
          <w:rFonts w:hint="eastAsia"/>
        </w:rPr>
        <w:t>。在声明中，委员会回顾了它积极参加反对种族主义、种族歧视、仇外心理和相关的不容忍现象世界会议筹备工作的情况，提请马德里会议注意其关于初等教育权利</w:t>
      </w:r>
      <w:r>
        <w:rPr>
          <w:rFonts w:hint="eastAsia"/>
        </w:rPr>
        <w:t>(</w:t>
      </w:r>
      <w:r>
        <w:rPr>
          <w:rFonts w:hint="eastAsia"/>
        </w:rPr>
        <w:t>《公约》第十四条</w:t>
      </w:r>
      <w:r>
        <w:rPr>
          <w:rFonts w:hint="eastAsia"/>
        </w:rPr>
        <w:t>)</w:t>
      </w:r>
      <w:r>
        <w:rPr>
          <w:rFonts w:hint="eastAsia"/>
        </w:rPr>
        <w:t>的行动计划的第</w:t>
      </w:r>
      <w:r>
        <w:rPr>
          <w:rFonts w:hint="eastAsia"/>
        </w:rPr>
        <w:t>11</w:t>
      </w:r>
      <w:r>
        <w:rPr>
          <w:rFonts w:hint="eastAsia"/>
        </w:rPr>
        <w:t>号一般性意见</w:t>
      </w:r>
      <w:r>
        <w:rPr>
          <w:rFonts w:hint="eastAsia"/>
        </w:rPr>
        <w:t>(1999</w:t>
      </w:r>
      <w:r>
        <w:rPr>
          <w:rFonts w:hint="eastAsia"/>
        </w:rPr>
        <w:t>年</w:t>
      </w:r>
      <w:r>
        <w:rPr>
          <w:rFonts w:hint="eastAsia"/>
        </w:rPr>
        <w:t>)</w:t>
      </w:r>
      <w:r>
        <w:rPr>
          <w:rFonts w:hint="eastAsia"/>
        </w:rPr>
        <w:t>和关于教育权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。委员会强调，教育是全世界可用来消除种族主义、种族歧视、仇外心理和相关的不容忍现象的最有力工具。</w:t>
      </w:r>
    </w:p>
    <w:p w:rsidR="00000000" w:rsidRDefault="00000000">
      <w:pPr>
        <w:pStyle w:val="Heading3"/>
        <w:rPr>
          <w:rFonts w:hint="eastAsia"/>
        </w:rPr>
      </w:pPr>
      <w:r>
        <w:rPr>
          <w:rFonts w:hint="eastAsia"/>
          <w:u w:val="none"/>
        </w:rPr>
        <w:t xml:space="preserve">7.  </w:t>
      </w:r>
      <w:r>
        <w:rPr>
          <w:rFonts w:hint="eastAsia"/>
        </w:rPr>
        <w:t>关于人权与知识产权的声明</w:t>
      </w:r>
    </w:p>
    <w:p w:rsidR="00000000" w:rsidRDefault="00000000">
      <w:pPr>
        <w:spacing w:after="320"/>
        <w:rPr>
          <w:rFonts w:hint="eastAsia"/>
        </w:rPr>
      </w:pPr>
      <w:r>
        <w:rPr>
          <w:rFonts w:hint="eastAsia"/>
        </w:rPr>
        <w:tab/>
        <w:t>1070.  2001</w:t>
      </w:r>
      <w:r>
        <w:rPr>
          <w:rFonts w:hint="eastAsia"/>
        </w:rPr>
        <w:t>年</w:t>
      </w:r>
      <w:r>
        <w:rPr>
          <w:rFonts w:hint="eastAsia"/>
        </w:rPr>
        <w:t>11</w:t>
      </w:r>
      <w:r>
        <w:rPr>
          <w:rFonts w:hint="eastAsia"/>
        </w:rPr>
        <w:t>月</w:t>
      </w:r>
      <w:r>
        <w:rPr>
          <w:rFonts w:hint="eastAsia"/>
        </w:rPr>
        <w:t>29</w:t>
      </w:r>
      <w:r>
        <w:rPr>
          <w:rFonts w:hint="eastAsia"/>
        </w:rPr>
        <w:t>日，委员会在其第二十七届会议上通过了关于知识产权与人权的声明</w:t>
      </w:r>
      <w:r>
        <w:rPr>
          <w:rFonts w:hint="eastAsia"/>
        </w:rPr>
        <w:t>(</w:t>
      </w:r>
      <w:r>
        <w:rPr>
          <w:rFonts w:hint="eastAsia"/>
        </w:rPr>
        <w:t>下文附件十三</w:t>
      </w:r>
      <w:r>
        <w:rPr>
          <w:rFonts w:hint="eastAsia"/>
        </w:rPr>
        <w:t>)</w:t>
      </w:r>
      <w:r>
        <w:rPr>
          <w:rFonts w:hint="eastAsia"/>
        </w:rPr>
        <w:t>。在其第二十四届会议期间，在</w:t>
      </w:r>
      <w:r>
        <w:rPr>
          <w:rFonts w:hint="eastAsia"/>
        </w:rPr>
        <w:t>2000</w:t>
      </w:r>
      <w:r>
        <w:rPr>
          <w:rFonts w:hint="eastAsia"/>
        </w:rPr>
        <w:t>年</w:t>
      </w:r>
      <w:r>
        <w:rPr>
          <w:rFonts w:hint="eastAsia"/>
        </w:rPr>
        <w:t>11</w:t>
      </w:r>
      <w:r>
        <w:rPr>
          <w:rFonts w:hint="eastAsia"/>
        </w:rPr>
        <w:t>月</w:t>
      </w:r>
      <w:r>
        <w:rPr>
          <w:rFonts w:hint="eastAsia"/>
        </w:rPr>
        <w:t>27</w:t>
      </w:r>
      <w:r>
        <w:rPr>
          <w:rFonts w:hint="eastAsia"/>
        </w:rPr>
        <w:t>日关于《公约》第十五</w:t>
      </w:r>
      <w:r>
        <w:rPr>
          <w:rFonts w:hint="eastAsia"/>
        </w:rPr>
        <w:t xml:space="preserve"> </w:t>
      </w:r>
      <w:r>
        <w:t>(l)(c)</w:t>
      </w:r>
      <w:r>
        <w:rPr>
          <w:rFonts w:hint="eastAsia"/>
        </w:rPr>
        <w:t>款的一般性讨论日之后，委员会决定编写和通过一项关于知识产权与人权的一般性意见。在通过这样一个一般性意见之前，委员会决定通过一个关于同一问题的声明，以作为对正在迅速演变的关于知识产权的辩论的初步贡献。声明的目的是明确从《公约》得出的一些重要人权原则，在制定、解释和执行现代知识产权制度时要考虑到这些原则。在委员会即将作出的一般性意见中，将进一步详细阐述和适用这些基本原则。</w:t>
      </w:r>
    </w:p>
    <w:p w:rsidR="00000000" w:rsidRDefault="00000000">
      <w:pPr>
        <w:pStyle w:val="Heading3"/>
        <w:rPr>
          <w:rFonts w:hint="eastAsia"/>
        </w:rPr>
      </w:pPr>
      <w:r>
        <w:rPr>
          <w:rFonts w:hint="eastAsia"/>
          <w:u w:val="none"/>
        </w:rPr>
        <w:t xml:space="preserve">8.  </w:t>
      </w:r>
      <w:r>
        <w:rPr>
          <w:rFonts w:hint="eastAsia"/>
        </w:rPr>
        <w:t>人口基金</w:t>
      </w:r>
      <w:r>
        <w:rPr>
          <w:rFonts w:hint="eastAsia"/>
          <w:spacing w:val="-50"/>
        </w:rPr>
        <w:t>―</w:t>
      </w:r>
      <w:r>
        <w:rPr>
          <w:rFonts w:hint="eastAsia"/>
        </w:rPr>
        <w:t>―卫生组织向委员会委员简要介绍生殖</w:t>
      </w:r>
      <w:r>
        <w:br/>
      </w:r>
      <w:r>
        <w:rPr>
          <w:rFonts w:hint="eastAsia"/>
        </w:rPr>
        <w:t>保健和性保健问题</w:t>
      </w:r>
      <w:r>
        <w:rPr>
          <w:rFonts w:hint="eastAsia"/>
        </w:rPr>
        <w:t>(2001</w:t>
      </w:r>
      <w:r>
        <w:rPr>
          <w:rFonts w:hint="eastAsia"/>
        </w:rPr>
        <w:t>年</w:t>
      </w:r>
      <w:r>
        <w:rPr>
          <w:rFonts w:hint="eastAsia"/>
        </w:rPr>
        <w:t>11</w:t>
      </w:r>
      <w:r>
        <w:rPr>
          <w:rFonts w:hint="eastAsia"/>
        </w:rPr>
        <w:t>月</w:t>
      </w:r>
      <w:r>
        <w:rPr>
          <w:rFonts w:hint="eastAsia"/>
        </w:rPr>
        <w:t>20</w:t>
      </w:r>
      <w:r>
        <w:rPr>
          <w:rFonts w:hint="eastAsia"/>
        </w:rPr>
        <w:t>日</w:t>
      </w:r>
      <w:r>
        <w:rPr>
          <w:rFonts w:hint="eastAsia"/>
        </w:rPr>
        <w:t>)</w:t>
      </w:r>
    </w:p>
    <w:p w:rsidR="00000000" w:rsidRDefault="00000000">
      <w:pPr>
        <w:pStyle w:val="Heading4"/>
        <w:rPr>
          <w:rFonts w:hint="eastAsia"/>
        </w:rPr>
      </w:pPr>
      <w:r>
        <w:rPr>
          <w:rFonts w:hint="eastAsia"/>
        </w:rPr>
        <w:t>背</w:t>
      </w:r>
      <w:r>
        <w:rPr>
          <w:rFonts w:hint="eastAsia"/>
        </w:rPr>
        <w:t xml:space="preserve">  </w:t>
      </w:r>
      <w:r>
        <w:rPr>
          <w:rFonts w:hint="eastAsia"/>
        </w:rPr>
        <w:t>景</w:t>
      </w:r>
    </w:p>
    <w:p w:rsidR="00000000" w:rsidRDefault="00000000">
      <w:pPr>
        <w:rPr>
          <w:rFonts w:hint="eastAsia"/>
        </w:rPr>
      </w:pPr>
      <w:r>
        <w:rPr>
          <w:rFonts w:hint="eastAsia"/>
        </w:rPr>
        <w:tab/>
        <w:t xml:space="preserve">1071.  </w:t>
      </w:r>
      <w:r>
        <w:rPr>
          <w:rFonts w:hint="eastAsia"/>
        </w:rPr>
        <w:t>人口基金与各条约机构于</w:t>
      </w:r>
      <w:r>
        <w:rPr>
          <w:rFonts w:hint="eastAsia"/>
        </w:rPr>
        <w:t>1996</w:t>
      </w:r>
      <w:r>
        <w:rPr>
          <w:rFonts w:hint="eastAsia"/>
        </w:rPr>
        <w:t>年开始合作，举行了人权条约机构关于从人权角度看待妇女健康问题圆桌会议</w:t>
      </w:r>
      <w:r>
        <w:rPr>
          <w:rFonts w:hint="eastAsia"/>
        </w:rPr>
        <w:t>(</w:t>
      </w:r>
      <w:r>
        <w:rPr>
          <w:rFonts w:hint="eastAsia"/>
        </w:rPr>
        <w:t>美利坚合众国</w:t>
      </w:r>
      <w:r>
        <w:t>Glen Cove</w:t>
      </w:r>
      <w:r>
        <w:rPr>
          <w:rFonts w:hint="eastAsia"/>
        </w:rPr>
        <w:t>)</w:t>
      </w:r>
      <w:r>
        <w:rPr>
          <w:rFonts w:hint="eastAsia"/>
        </w:rPr>
        <w:t>，其重点是生殖保健和性保健。圆桌会议是由人口基金、联合国人权事务高级专员办事处和提高妇女地位司联合召开的。这是六个人权机构的代表第一次聚在一起集中讨论与一个具体专题有关的人权的解释和适用问题。与条约委员会成员一起参加会议的有联合国各机构、非政府组织和学术界的代表。与会者列举了承认生殖保健和性保健是人权问题的法律和道德依据。它们讨论了对这些权利的侵犯情况以及如何将性别意识纳入其工作的问题。</w:t>
      </w:r>
    </w:p>
    <w:p w:rsidR="00000000" w:rsidRDefault="00000000">
      <w:pPr>
        <w:spacing w:after="320"/>
        <w:rPr>
          <w:rFonts w:hint="eastAsia"/>
        </w:rPr>
      </w:pPr>
      <w:r>
        <w:rPr>
          <w:rFonts w:hint="eastAsia"/>
        </w:rPr>
        <w:tab/>
        <w:t xml:space="preserve">1072.  </w:t>
      </w:r>
      <w:r>
        <w:rPr>
          <w:rFonts w:hint="eastAsia"/>
        </w:rPr>
        <w:t>自那时以后，人口基金采取了几个行动以加强与各条约机构的合作。特别是，</w:t>
      </w:r>
      <w:r>
        <w:rPr>
          <w:rFonts w:hint="eastAsia"/>
        </w:rPr>
        <w:t>2001</w:t>
      </w:r>
      <w:r>
        <w:rPr>
          <w:rFonts w:hint="eastAsia"/>
        </w:rPr>
        <w:t>年</w:t>
      </w:r>
      <w:r>
        <w:rPr>
          <w:rFonts w:hint="eastAsia"/>
        </w:rPr>
        <w:t>11</w:t>
      </w:r>
      <w:r>
        <w:rPr>
          <w:rFonts w:hint="eastAsia"/>
        </w:rPr>
        <w:t>月</w:t>
      </w:r>
      <w:r>
        <w:rPr>
          <w:rFonts w:hint="eastAsia"/>
        </w:rPr>
        <w:t>20</w:t>
      </w:r>
      <w:r>
        <w:rPr>
          <w:rFonts w:hint="eastAsia"/>
        </w:rPr>
        <w:t>日，人口基金与世界卫生组织合作为联合国经济、社会、文化权利委员会委员举行了第一次生殖保健和性保健简介会。主持简介会的是委员会主席</w:t>
      </w:r>
      <w:r>
        <w:t>Virginia Bonoan-Dandan</w:t>
      </w:r>
      <w:r>
        <w:rPr>
          <w:rFonts w:hint="eastAsia"/>
        </w:rPr>
        <w:t>女士。</w:t>
      </w:r>
    </w:p>
    <w:p w:rsidR="00000000" w:rsidRDefault="00000000">
      <w:pPr>
        <w:pStyle w:val="Heading4"/>
        <w:rPr>
          <w:rFonts w:hint="eastAsia"/>
        </w:rPr>
      </w:pPr>
      <w:r>
        <w:rPr>
          <w:rFonts w:hint="eastAsia"/>
        </w:rPr>
        <w:t>人口基金和卫生组织的介绍</w:t>
      </w:r>
    </w:p>
    <w:p w:rsidR="00000000" w:rsidRDefault="00000000">
      <w:pPr>
        <w:rPr>
          <w:rFonts w:hint="eastAsia"/>
        </w:rPr>
      </w:pPr>
      <w:r>
        <w:rPr>
          <w:rFonts w:hint="eastAsia"/>
        </w:rPr>
        <w:tab/>
        <w:t xml:space="preserve">1073.  </w:t>
      </w:r>
      <w:r>
        <w:t>Angarita</w:t>
      </w:r>
      <w:r>
        <w:rPr>
          <w:rFonts w:hint="eastAsia"/>
        </w:rPr>
        <w:t>女士</w:t>
      </w:r>
      <w:r>
        <w:rPr>
          <w:rFonts w:hint="eastAsia"/>
        </w:rPr>
        <w:t>(</w:t>
      </w:r>
      <w:r>
        <w:rPr>
          <w:rFonts w:hint="eastAsia"/>
        </w:rPr>
        <w:t>人口基金和联合国人权事务高级专员办事处</w:t>
      </w:r>
      <w:r>
        <w:rPr>
          <w:rFonts w:hint="eastAsia"/>
        </w:rPr>
        <w:t>)</w:t>
      </w:r>
      <w:r>
        <w:rPr>
          <w:rFonts w:hint="eastAsia"/>
        </w:rPr>
        <w:t>在开始介绍时高度赞扬了委员会在监控生殖保健和性保健情况方面所做工作，并提到及时编写了关于享有能达到的最高健康标准的权利</w:t>
      </w:r>
      <w:r>
        <w:rPr>
          <w:rFonts w:hint="eastAsia"/>
        </w:rPr>
        <w:t>(</w:t>
      </w:r>
      <w:r>
        <w:rPr>
          <w:rFonts w:hint="eastAsia"/>
        </w:rPr>
        <w:t>《公约》第十二条</w:t>
      </w:r>
      <w:r>
        <w:rPr>
          <w:rFonts w:hint="eastAsia"/>
        </w:rPr>
        <w:t>)</w:t>
      </w:r>
      <w:r>
        <w:rPr>
          <w:rFonts w:hint="eastAsia"/>
        </w:rPr>
        <w:t>的第</w:t>
      </w:r>
      <w:r>
        <w:rPr>
          <w:rFonts w:hint="eastAsia"/>
        </w:rPr>
        <w:t>14</w:t>
      </w:r>
      <w:r>
        <w:rPr>
          <w:rFonts w:hint="eastAsia"/>
        </w:rPr>
        <w:t>号一般性意见</w:t>
      </w:r>
      <w:r>
        <w:rPr>
          <w:rFonts w:hint="eastAsia"/>
        </w:rPr>
        <w:t>(2000</w:t>
      </w:r>
      <w:r>
        <w:rPr>
          <w:rFonts w:hint="eastAsia"/>
        </w:rPr>
        <w:t>年</w:t>
      </w:r>
      <w:r>
        <w:rPr>
          <w:rFonts w:hint="eastAsia"/>
        </w:rPr>
        <w:t>)</w:t>
      </w:r>
      <w:r>
        <w:rPr>
          <w:rFonts w:hint="eastAsia"/>
        </w:rPr>
        <w:t>。</w:t>
      </w:r>
      <w:r>
        <w:t>Angarita</w:t>
      </w:r>
      <w:r>
        <w:rPr>
          <w:rFonts w:hint="eastAsia"/>
        </w:rPr>
        <w:t>女士回顾说，在过去几年中，国际社会加深了对生育卫生的了解。例如，现在人们更深入地了解了造成生殖保健和性保健不佳的原因和后果，通过人权条约机构的工作制定了衡量尊重人权情况的标准，通过条约机构的结论性意见，改善了保护生殖保健和性保健的人权的落实，在国家一级，非政府组织对结论性意见的战略性利用，各国法院越来越多地采用了国际人权标准。</w:t>
      </w:r>
    </w:p>
    <w:p w:rsidR="00000000" w:rsidRDefault="00000000">
      <w:pPr>
        <w:rPr>
          <w:rFonts w:hint="eastAsia"/>
        </w:rPr>
      </w:pPr>
      <w:r>
        <w:rPr>
          <w:rFonts w:hint="eastAsia"/>
        </w:rPr>
        <w:tab/>
        <w:t>1074.  A</w:t>
      </w:r>
      <w:r>
        <w:t>ngarita</w:t>
      </w:r>
      <w:r>
        <w:rPr>
          <w:rFonts w:hint="eastAsia"/>
        </w:rPr>
        <w:t>女士说，</w:t>
      </w:r>
      <w:r>
        <w:rPr>
          <w:rFonts w:hint="eastAsia"/>
        </w:rPr>
        <w:t>2001</w:t>
      </w:r>
      <w:r>
        <w:rPr>
          <w:rFonts w:hint="eastAsia"/>
        </w:rPr>
        <w:t>年</w:t>
      </w:r>
      <w:r>
        <w:rPr>
          <w:rFonts w:hint="eastAsia"/>
        </w:rPr>
        <w:t>6</w:t>
      </w:r>
      <w:r>
        <w:rPr>
          <w:rFonts w:hint="eastAsia"/>
        </w:rPr>
        <w:t>月，人口基金和高级专员办事处在日内瓦召开了</w:t>
      </w:r>
      <w:r>
        <w:rPr>
          <w:rFonts w:hint="eastAsia"/>
        </w:rPr>
        <w:t>1996</w:t>
      </w:r>
      <w:r>
        <w:rPr>
          <w:rFonts w:hint="eastAsia"/>
        </w:rPr>
        <w:t>年圆桌会议的后续行动会议，目的是评估将卫生和生殖权利问题纳入条约机构工作的进展情况、障碍和机会。这次会议还有一个目的是，为确保在各国更好履行条约规定的义务，促进和确保妇女和男子享有生殖保健和性保健，确定一些行动和提出一些建议。最后</w:t>
      </w:r>
      <w:r>
        <w:rPr>
          <w:rFonts w:hint="eastAsia"/>
          <w:lang w:val="fr-CH"/>
        </w:rPr>
        <w:t>，</w:t>
      </w:r>
      <w:r>
        <w:rPr>
          <w:rFonts w:hint="eastAsia"/>
          <w:lang w:val="fr-CH"/>
        </w:rPr>
        <w:t>A</w:t>
      </w:r>
      <w:r>
        <w:rPr>
          <w:lang w:val="fr-CH"/>
        </w:rPr>
        <w:t>ngarita</w:t>
      </w:r>
      <w:r>
        <w:rPr>
          <w:rFonts w:hint="eastAsia"/>
        </w:rPr>
        <w:t>女士还提到人口基金和卫生组织准备汇编在一起的关于生殖保健的典型问题和指标，委员会在与《经济、社会、文化权利国际公约》缔约国对话时可提出这些问题和指标；她还提到为六个条约机构之中的四个</w:t>
      </w:r>
      <w:r>
        <w:rPr>
          <w:rFonts w:hint="eastAsia"/>
        </w:rPr>
        <w:t>(</w:t>
      </w:r>
      <w:r>
        <w:rPr>
          <w:rFonts w:hint="eastAsia"/>
        </w:rPr>
        <w:t>儿童权利委员会、经济、社会、文化权利委员会、人权事务委员会、消除种族歧视委员会</w:t>
      </w:r>
      <w:r>
        <w:rPr>
          <w:rFonts w:hint="eastAsia"/>
        </w:rPr>
        <w:t>)</w:t>
      </w:r>
      <w:r>
        <w:rPr>
          <w:rFonts w:hint="eastAsia"/>
        </w:rPr>
        <w:t>制订生殖保健和性保健准则说明；提到人口基金正在为编写提供给条约机构的人口和发展问题国别分析制定报告格式。</w:t>
      </w:r>
    </w:p>
    <w:p w:rsidR="00000000" w:rsidRDefault="00000000">
      <w:pPr>
        <w:rPr>
          <w:rFonts w:hint="eastAsia"/>
        </w:rPr>
      </w:pPr>
      <w:r>
        <w:rPr>
          <w:rFonts w:hint="eastAsia"/>
        </w:rPr>
        <w:tab/>
        <w:t xml:space="preserve">1075.  </w:t>
      </w:r>
      <w:r>
        <w:t>MacDonald</w:t>
      </w:r>
      <w:r>
        <w:rPr>
          <w:rFonts w:hint="eastAsia"/>
        </w:rPr>
        <w:t>先生</w:t>
      </w:r>
      <w:r>
        <w:rPr>
          <w:rFonts w:hint="eastAsia"/>
        </w:rPr>
        <w:t>(</w:t>
      </w:r>
      <w:r>
        <w:rPr>
          <w:rFonts w:hint="eastAsia"/>
        </w:rPr>
        <w:t>人口基金日内瓦办事处主任</w:t>
      </w:r>
      <w:r>
        <w:rPr>
          <w:rFonts w:hint="eastAsia"/>
        </w:rPr>
        <w:t>)</w:t>
      </w:r>
      <w:r>
        <w:rPr>
          <w:rFonts w:hint="eastAsia"/>
        </w:rPr>
        <w:t>说，在人口基金的活动中肯定了人权的普遍性和不可分性。他还强调说，应当把弱势群体，特别是交通不太便利的农村地区放在优先地位。</w:t>
      </w:r>
      <w:r>
        <w:rPr>
          <w:rFonts w:hint="eastAsia"/>
        </w:rPr>
        <w:t>30</w:t>
      </w:r>
      <w:r>
        <w:rPr>
          <w:rFonts w:hint="eastAsia"/>
        </w:rPr>
        <w:t>年前就已开始做出努力，强调要把性保健和生殖保健纳入国家保健服务。</w:t>
      </w:r>
    </w:p>
    <w:p w:rsidR="00000000" w:rsidRDefault="00000000">
      <w:pPr>
        <w:rPr>
          <w:rFonts w:hint="eastAsia"/>
        </w:rPr>
      </w:pPr>
      <w:r>
        <w:rPr>
          <w:rFonts w:hint="eastAsia"/>
        </w:rPr>
        <w:tab/>
        <w:t xml:space="preserve">1076.  </w:t>
      </w:r>
      <w:r>
        <w:t>MacDonald</w:t>
      </w:r>
      <w:r>
        <w:rPr>
          <w:rFonts w:hint="eastAsia"/>
        </w:rPr>
        <w:t>先生说，难民一直被排除在基本保健服务，包括性卫生和生育卫生的服务范围之外。然而，按照联合国难民事务高级专员和人口基金的倡议，现在已开始经常提供这些服务。国内流离失所者由于其不稳定的生活条件仍然被排除在基本保健服务范围之外。总的来说，应当与从事保健服务工作的各机构一致行动，继续与排斥和边缘化现象做斗争。另外，还应当在政府与民间社会之间建立对话关系。</w:t>
      </w:r>
    </w:p>
    <w:p w:rsidR="00000000" w:rsidRDefault="00000000">
      <w:pPr>
        <w:rPr>
          <w:rFonts w:hint="eastAsia"/>
        </w:rPr>
      </w:pPr>
      <w:r>
        <w:rPr>
          <w:rFonts w:hint="eastAsia"/>
        </w:rPr>
        <w:tab/>
        <w:t xml:space="preserve">1077.  </w:t>
      </w:r>
      <w:r>
        <w:t>MacDonald</w:t>
      </w:r>
      <w:r>
        <w:rPr>
          <w:rFonts w:hint="eastAsia"/>
        </w:rPr>
        <w:t>说，自开罗世界人口会议以来，人口基金的工作重点一直是，结合国家和文化背景以及所有其他有利于生殖保健和性保健的发展促进生殖保健和性保健。</w:t>
      </w:r>
    </w:p>
    <w:p w:rsidR="00000000" w:rsidRDefault="00000000">
      <w:pPr>
        <w:rPr>
          <w:rFonts w:hint="eastAsia"/>
        </w:rPr>
      </w:pPr>
      <w:r>
        <w:rPr>
          <w:rFonts w:hint="eastAsia"/>
        </w:rPr>
        <w:tab/>
        <w:t xml:space="preserve">1078.  </w:t>
      </w:r>
      <w:r>
        <w:t>MacDonald</w:t>
      </w:r>
      <w:r>
        <w:rPr>
          <w:rFonts w:hint="eastAsia"/>
        </w:rPr>
        <w:t>先生强调，应当对执法人员进行更好执行现有法律规定的培训，以解决女性人口遭受家庭暴力的问题。必须加强反对暴力的运动和提高社会对这一问题的认识。人口基金向委员会介绍了一些出版物。</w:t>
      </w:r>
    </w:p>
    <w:p w:rsidR="00000000" w:rsidRDefault="00000000">
      <w:pPr>
        <w:rPr>
          <w:rFonts w:hint="eastAsia"/>
        </w:rPr>
      </w:pPr>
      <w:r>
        <w:rPr>
          <w:rFonts w:hint="eastAsia"/>
        </w:rPr>
        <w:tab/>
        <w:t xml:space="preserve">1079.  </w:t>
      </w:r>
      <w:r>
        <w:t>Cottingham</w:t>
      </w:r>
      <w:r>
        <w:rPr>
          <w:rFonts w:hint="eastAsia"/>
        </w:rPr>
        <w:t>女士</w:t>
      </w:r>
      <w:r>
        <w:rPr>
          <w:rFonts w:hint="eastAsia"/>
        </w:rPr>
        <w:t>(</w:t>
      </w:r>
      <w:r>
        <w:rPr>
          <w:rFonts w:hint="eastAsia"/>
        </w:rPr>
        <w:t>世界卫生组织生殖保健和研究司</w:t>
      </w:r>
      <w:r>
        <w:rPr>
          <w:rFonts w:hint="eastAsia"/>
        </w:rPr>
        <w:t>)</w:t>
      </w:r>
      <w:r>
        <w:rPr>
          <w:rFonts w:hint="eastAsia"/>
        </w:rPr>
        <w:t>说，卫生组织的作用之一就是制定监测全球卫生情况，包括生殖保健的指标。接着，她全面介绍了全球生殖保健和性保健方面的趋势和指标。在现有</w:t>
      </w:r>
      <w:r>
        <w:rPr>
          <w:rFonts w:hint="eastAsia"/>
        </w:rPr>
        <w:t>17</w:t>
      </w:r>
      <w:r>
        <w:rPr>
          <w:rFonts w:hint="eastAsia"/>
        </w:rPr>
        <w:t>个全球生殖保健指标中，</w:t>
      </w:r>
      <w:r>
        <w:t>Cottingham</w:t>
      </w:r>
      <w:r>
        <w:rPr>
          <w:rFonts w:hint="eastAsia"/>
        </w:rPr>
        <w:t>女士强调了与产妇死亡率和发病率流产以及性活动引起的感染，包括艾滋病毒</w:t>
      </w:r>
      <w:r>
        <w:rPr>
          <w:rFonts w:hint="eastAsia"/>
        </w:rPr>
        <w:t>/</w:t>
      </w:r>
      <w:r>
        <w:rPr>
          <w:rFonts w:hint="eastAsia"/>
        </w:rPr>
        <w:t>艾滋病有关的指标。她还介绍了有关青少年性保健和生殖保健以及对妇女的暴力的指标。</w:t>
      </w:r>
      <w:r>
        <w:t>Cottingham</w:t>
      </w:r>
      <w:r>
        <w:rPr>
          <w:rFonts w:hint="eastAsia"/>
        </w:rPr>
        <w:t>女士指出，由于一些原因，包括在产妇死亡率最高的国家没有良好运作的登记机关，产妇死亡率极难适当衡量。但是，在发展中国家，低产妇死亡率与具有熟练的接生员有非常明显的关系。这就是说，明确有关国家为提供熟练接生员所做的努力程度是衡量在保护妇女健康权利方面的进展情况的好办法。</w:t>
      </w:r>
    </w:p>
    <w:p w:rsidR="00000000" w:rsidRDefault="00000000">
      <w:pPr>
        <w:rPr>
          <w:rFonts w:hint="eastAsia"/>
        </w:rPr>
      </w:pPr>
      <w:r>
        <w:rPr>
          <w:rFonts w:hint="eastAsia"/>
        </w:rPr>
        <w:tab/>
        <w:t xml:space="preserve">1080.  </w:t>
      </w:r>
      <w:r>
        <w:rPr>
          <w:rFonts w:hint="eastAsia"/>
        </w:rPr>
        <w:t>收集不安全流产的数据也非常困难，这是因为流产问题的保密性。但据估计，全球产妇死亡的</w:t>
      </w:r>
      <w:r>
        <w:rPr>
          <w:rFonts w:hint="eastAsia"/>
        </w:rPr>
        <w:t>13%</w:t>
      </w:r>
      <w:r>
        <w:rPr>
          <w:rFonts w:hint="eastAsia"/>
        </w:rPr>
        <w:t>是因为不安全流产。流产在某一国家属于合法并不一定意味着就是安全的或妇女可以得到高质量服务。另一方面，多数国家都有关于为保护妇女的生命和健康提供流产服务的法律规定，因此，在这种情况下，所有国家都应具备提供流产服务的经过训练和备有工具的人员。</w:t>
      </w:r>
    </w:p>
    <w:p w:rsidR="00000000" w:rsidRDefault="00000000">
      <w:pPr>
        <w:spacing w:after="320"/>
        <w:rPr>
          <w:rFonts w:hint="eastAsia"/>
        </w:rPr>
      </w:pPr>
      <w:r>
        <w:rPr>
          <w:rFonts w:hint="eastAsia"/>
        </w:rPr>
        <w:tab/>
        <w:t xml:space="preserve">1081.  </w:t>
      </w:r>
      <w:r>
        <w:rPr>
          <w:rFonts w:hint="eastAsia"/>
        </w:rPr>
        <w:t>与性行为感染、艾滋病毒</w:t>
      </w:r>
      <w:r>
        <w:rPr>
          <w:rFonts w:hint="eastAsia"/>
        </w:rPr>
        <w:t>/</w:t>
      </w:r>
      <w:r>
        <w:rPr>
          <w:rFonts w:hint="eastAsia"/>
        </w:rPr>
        <w:t>艾滋病以及青少年性卫生和生育卫生的指标趋势表明，政府可以做很多工作，更好地提供适当资料和服务，从而改善人民的健康。</w:t>
      </w:r>
    </w:p>
    <w:p w:rsidR="00000000" w:rsidRDefault="00000000">
      <w:pPr>
        <w:pStyle w:val="Heading4"/>
        <w:rPr>
          <w:rFonts w:hint="eastAsia"/>
        </w:rPr>
      </w:pPr>
      <w:r>
        <w:rPr>
          <w:rFonts w:hint="eastAsia"/>
        </w:rPr>
        <w:t>讨</w:t>
      </w:r>
      <w:r>
        <w:rPr>
          <w:rFonts w:hint="eastAsia"/>
        </w:rPr>
        <w:t xml:space="preserve">  </w:t>
      </w:r>
      <w:r>
        <w:rPr>
          <w:rFonts w:hint="eastAsia"/>
        </w:rPr>
        <w:t>论</w:t>
      </w:r>
    </w:p>
    <w:p w:rsidR="00000000" w:rsidRDefault="00000000">
      <w:pPr>
        <w:rPr>
          <w:rFonts w:hint="eastAsia"/>
        </w:rPr>
      </w:pPr>
      <w:r>
        <w:rPr>
          <w:rFonts w:hint="eastAsia"/>
        </w:rPr>
        <w:tab/>
        <w:t xml:space="preserve">1082.  </w:t>
      </w:r>
      <w:r>
        <w:rPr>
          <w:rFonts w:hint="eastAsia"/>
        </w:rPr>
        <w:t>人口基金和卫生组织代表提出了一些示范问题，委员会在与《经济、社会、文化权利国际公约》缔约国对话时可参考这些提出问题。问题主要针对《公约》第十二第一款上。他们指出，第</w:t>
      </w:r>
      <w:r>
        <w:rPr>
          <w:rFonts w:hint="eastAsia"/>
        </w:rPr>
        <w:t>14</w:t>
      </w:r>
      <w:r>
        <w:rPr>
          <w:rFonts w:hint="eastAsia"/>
        </w:rPr>
        <w:t>号一般性意见</w:t>
      </w:r>
      <w:r>
        <w:rPr>
          <w:rFonts w:hint="eastAsia"/>
        </w:rPr>
        <w:t>(2000</w:t>
      </w:r>
      <w:r>
        <w:rPr>
          <w:rFonts w:hint="eastAsia"/>
        </w:rPr>
        <w:t>年</w:t>
      </w:r>
      <w:r>
        <w:rPr>
          <w:rFonts w:hint="eastAsia"/>
        </w:rPr>
        <w:t>)</w:t>
      </w:r>
      <w:r>
        <w:rPr>
          <w:rFonts w:hint="eastAsia"/>
        </w:rPr>
        <w:t>包括享有生殖保健和性保健的权利。委员会委员表示，由于时间限制，在与各国的积极对话中不一定能提出所有问题。然而，一致意见是，所提出问题应当中肯，欢迎做出关于生殖保健和性保健的指导性说明，委员会和联合国各机构的合作非常重要。人口基金和卫生组织可发挥关键作用。</w:t>
      </w:r>
    </w:p>
    <w:p w:rsidR="00000000" w:rsidRDefault="00000000">
      <w:pPr>
        <w:rPr>
          <w:rFonts w:hint="eastAsia"/>
        </w:rPr>
      </w:pPr>
      <w:r>
        <w:rPr>
          <w:rFonts w:hint="eastAsia"/>
        </w:rPr>
        <w:tab/>
        <w:t xml:space="preserve">1083.  </w:t>
      </w:r>
      <w:r>
        <w:rPr>
          <w:rFonts w:hint="eastAsia"/>
        </w:rPr>
        <w:t>在情况简介之后的讨论中，</w:t>
      </w:r>
      <w:r>
        <w:t>Riedel</w:t>
      </w:r>
      <w:r>
        <w:rPr>
          <w:rFonts w:hint="eastAsia"/>
        </w:rPr>
        <w:t>先生对介绍表示满意，并称赞人口基金和卫生组织将权利分析纳入其工作的行动。他强调说，讨论生殖保健问题不应当只针对妇女，男子也有生殖保健问题。</w:t>
      </w:r>
      <w:r>
        <w:t>Barahona-Riera</w:t>
      </w:r>
      <w:r>
        <w:rPr>
          <w:rFonts w:hint="eastAsia"/>
        </w:rPr>
        <w:t>女士指出，必须在《公约》的更广阔范围内分析这些问题，因为它们在很大程度上取决于社会文化情况，男女不平等和不公平仍然是一个根本问题。紧迫需要建立一种有促进男女平等的各种政策和方案的文化。委员会主席</w:t>
      </w:r>
      <w:r>
        <w:t>Bonoan-Dandan</w:t>
      </w:r>
      <w:r>
        <w:rPr>
          <w:rFonts w:hint="eastAsia"/>
        </w:rPr>
        <w:t>女士说，在提出男女平等问题时，妇女往往仍然处于从属于男人的地位。有不少关于妇女遭受暴力原因的研究，但都没有充分讨论“为什么男人要打女人”这样一个简单问题。有些妇女情愿忍受丈夫或兄弟的殴打这一事实也应当研究。</w:t>
      </w:r>
      <w:r>
        <w:t>Sadi</w:t>
      </w:r>
      <w:r>
        <w:rPr>
          <w:rFonts w:hint="eastAsia"/>
        </w:rPr>
        <w:t>先生提醒说，生殖保健和性保健不仅涉及妇女，他提出男人的作用问题。卫生组织代表解释说，在谈到生殖保健问题时，男人也是问题的一方面，但是，妇女的负担最重。</w:t>
      </w:r>
      <w:r>
        <w:t>Riedel</w:t>
      </w:r>
      <w:r>
        <w:rPr>
          <w:rFonts w:hint="eastAsia"/>
        </w:rPr>
        <w:t>先生问是否有关于对妇女暴力问题的资料，并提到全面监测的</w:t>
      </w:r>
      <w:r>
        <w:rPr>
          <w:rFonts w:hint="eastAsia"/>
        </w:rPr>
        <w:t>17</w:t>
      </w:r>
      <w:r>
        <w:rPr>
          <w:rFonts w:hint="eastAsia"/>
        </w:rPr>
        <w:t>个生育卫生指标。他强调，委员会有必要对资料进行更多分类，更多利用健康权利指标。</w:t>
      </w:r>
      <w:r>
        <w:t>Ceausu</w:t>
      </w:r>
      <w:r>
        <w:rPr>
          <w:rFonts w:hint="eastAsia"/>
        </w:rPr>
        <w:t>先生提到委员会的国家报告准则，并提到和《公约》第十二条有关的有</w:t>
      </w:r>
      <w:r>
        <w:rPr>
          <w:rFonts w:hint="eastAsia"/>
        </w:rPr>
        <w:t>27</w:t>
      </w:r>
      <w:r>
        <w:rPr>
          <w:rFonts w:hint="eastAsia"/>
        </w:rPr>
        <w:t>个问题或准则。修订这些准则可为将更多生殖保健问题纳入委员会的工作提供重要办法。</w:t>
      </w:r>
    </w:p>
    <w:p w:rsidR="00000000" w:rsidRDefault="00000000">
      <w:pPr>
        <w:rPr>
          <w:rFonts w:hint="eastAsia"/>
        </w:rPr>
      </w:pPr>
      <w:r>
        <w:rPr>
          <w:rFonts w:hint="eastAsia"/>
        </w:rPr>
        <w:tab/>
        <w:t xml:space="preserve">1084.  </w:t>
      </w:r>
      <w:r>
        <w:t>Hunt</w:t>
      </w:r>
      <w:r>
        <w:rPr>
          <w:rFonts w:hint="eastAsia"/>
        </w:rPr>
        <w:t>先生概述了机构与委员会的工作关系模式：提供可靠资料，促进在详细知情的条件下进行建设性对话和提出有益的结论性意见。如果委员会能得到适当的分类资料，就可以提出有益的结论性意见，这种意见只要符合《公约》的规定，就可加强各机构的政策、方案和项目。这种模式可有助于各国以及各机构。然而，</w:t>
      </w:r>
      <w:r>
        <w:t>Hunt</w:t>
      </w:r>
      <w:r>
        <w:rPr>
          <w:rFonts w:hint="eastAsia"/>
        </w:rPr>
        <w:t>先生指出，建立这种理想的工作关系面对一个体制障碍：委员会难以在相对短的时间内处理这么多国家的这么多问题。在大多数情况下，委员会约有</w:t>
      </w:r>
      <w:r>
        <w:rPr>
          <w:rFonts w:hint="eastAsia"/>
        </w:rPr>
        <w:t>6</w:t>
      </w:r>
      <w:r>
        <w:rPr>
          <w:rFonts w:hint="eastAsia"/>
        </w:rPr>
        <w:t>个小时的时间审议每个缔约国的问题。</w:t>
      </w:r>
      <w:r>
        <w:t>Hunt</w:t>
      </w:r>
      <w:r>
        <w:rPr>
          <w:rFonts w:hint="eastAsia"/>
        </w:rPr>
        <w:t>先生怀疑在这么短时间内能处理《公约》的所有紧迫问题，包括生殖保健和性保健权利问题。他不知道人口基金或卫生组织是否可支持设立一个生殖保健和性保健权利问题专家小组委员会，他想知道这两个机构是否有自己的审查各国有关政策的独立机制。</w:t>
      </w:r>
    </w:p>
    <w:p w:rsidR="00000000" w:rsidRDefault="00000000">
      <w:pPr>
        <w:rPr>
          <w:rFonts w:hint="eastAsia"/>
        </w:rPr>
      </w:pPr>
      <w:r>
        <w:rPr>
          <w:rFonts w:hint="eastAsia"/>
        </w:rPr>
        <w:tab/>
        <w:t xml:space="preserve">1085.  </w:t>
      </w:r>
      <w:r>
        <w:rPr>
          <w:rFonts w:hint="eastAsia"/>
        </w:rPr>
        <w:t>委员会的一些专家推荐了委员会主席的建议，她曾提出，人口基金和卫生组织可确定每个缔约国所面临的最关键问题，向委员会提出有关问题和建议。</w:t>
      </w:r>
    </w:p>
    <w:p w:rsidR="00000000" w:rsidRDefault="00000000">
      <w:pPr>
        <w:rPr>
          <w:rFonts w:hint="eastAsia"/>
        </w:rPr>
      </w:pPr>
      <w:r>
        <w:rPr>
          <w:rFonts w:hint="eastAsia"/>
        </w:rPr>
        <w:tab/>
        <w:t xml:space="preserve">1086.  </w:t>
      </w:r>
      <w:r>
        <w:t>Cottingham</w:t>
      </w:r>
      <w:r>
        <w:rPr>
          <w:rFonts w:hint="eastAsia"/>
        </w:rPr>
        <w:t>女士</w:t>
      </w:r>
      <w:r>
        <w:rPr>
          <w:rFonts w:hint="eastAsia"/>
        </w:rPr>
        <w:t>(</w:t>
      </w:r>
      <w:r>
        <w:rPr>
          <w:rFonts w:hint="eastAsia"/>
        </w:rPr>
        <w:t>卫生组织生殖保健和研究司</w:t>
      </w:r>
      <w:r>
        <w:rPr>
          <w:rFonts w:hint="eastAsia"/>
        </w:rPr>
        <w:t>)</w:t>
      </w:r>
      <w:r>
        <w:rPr>
          <w:rFonts w:hint="eastAsia"/>
        </w:rPr>
        <w:t>建议，卫生组织和人口基金以生殖保健问题严重的国家为重点，这样，编写和宣讲报告的负担就不会那么沉重。在这方面，</w:t>
      </w:r>
      <w:r>
        <w:t>Riedel</w:t>
      </w:r>
      <w:r>
        <w:rPr>
          <w:rFonts w:hint="eastAsia"/>
        </w:rPr>
        <w:t>先生建议利用委员会的问题单向各国收集有关资料。</w:t>
      </w:r>
      <w:r>
        <w:rPr>
          <w:rFonts w:hint="eastAsia"/>
          <w:lang w:val="fr-CH"/>
        </w:rPr>
        <w:t>Martin Hilber</w:t>
      </w:r>
      <w:r>
        <w:rPr>
          <w:rFonts w:hint="eastAsia"/>
        </w:rPr>
        <w:t>女士</w:t>
      </w:r>
      <w:r>
        <w:rPr>
          <w:rFonts w:hint="eastAsia"/>
        </w:rPr>
        <w:t>(</w:t>
      </w:r>
      <w:r>
        <w:rPr>
          <w:rFonts w:hint="eastAsia"/>
        </w:rPr>
        <w:t>卫生组织</w:t>
      </w:r>
      <w:r>
        <w:rPr>
          <w:rFonts w:hint="eastAsia"/>
        </w:rPr>
        <w:t>)</w:t>
      </w:r>
      <w:r>
        <w:rPr>
          <w:rFonts w:hint="eastAsia"/>
        </w:rPr>
        <w:t>强调说，卫生组织有责任帮助各国衡量和落实健康权，在这方面，指标很重要。</w:t>
      </w:r>
    </w:p>
    <w:p w:rsidR="00000000" w:rsidRDefault="00000000">
      <w:r>
        <w:rPr>
          <w:rFonts w:hint="eastAsia"/>
        </w:rPr>
        <w:tab/>
        <w:t xml:space="preserve">1087.  </w:t>
      </w:r>
      <w:r>
        <w:t>MacDonald</w:t>
      </w:r>
      <w:r>
        <w:rPr>
          <w:rFonts w:hint="eastAsia"/>
        </w:rPr>
        <w:t>先生</w:t>
      </w:r>
      <w:r>
        <w:rPr>
          <w:rFonts w:hint="eastAsia"/>
        </w:rPr>
        <w:t>(</w:t>
      </w:r>
      <w:r>
        <w:rPr>
          <w:rFonts w:hint="eastAsia"/>
        </w:rPr>
        <w:t>人口基金日内瓦办事处主任</w:t>
      </w:r>
      <w:r>
        <w:rPr>
          <w:rFonts w:hint="eastAsia"/>
        </w:rPr>
        <w:t>)</w:t>
      </w:r>
      <w:r>
        <w:rPr>
          <w:rFonts w:hint="eastAsia"/>
        </w:rPr>
        <w:t>提到和儿童基金</w:t>
      </w:r>
      <w:r>
        <w:rPr>
          <w:rFonts w:hint="eastAsia"/>
        </w:rPr>
        <w:t>/</w:t>
      </w:r>
      <w:r>
        <w:rPr>
          <w:rFonts w:hint="eastAsia"/>
        </w:rPr>
        <w:t>卫生组织</w:t>
      </w:r>
      <w:r>
        <w:rPr>
          <w:rFonts w:hint="eastAsia"/>
        </w:rPr>
        <w:t>/</w:t>
      </w:r>
      <w:r>
        <w:rPr>
          <w:rFonts w:hint="eastAsia"/>
        </w:rPr>
        <w:t>人口基金卫生问题协调委员会在国家一级存在着这一三方机制，可用来加强人权条约机构的工作。一位委员会委员强调说，经济、社会、文化权利委员会是一个独立的监测委员会，因此，可帮助各机构审查政府政策。</w:t>
      </w:r>
      <w:r>
        <w:rPr>
          <w:rFonts w:hint="eastAsia"/>
          <w:lang w:val="fr-CH"/>
        </w:rPr>
        <w:t>A</w:t>
      </w:r>
      <w:r>
        <w:rPr>
          <w:lang w:val="fr-CH"/>
        </w:rPr>
        <w:t>ngarita</w:t>
      </w:r>
      <w:r>
        <w:rPr>
          <w:rFonts w:hint="eastAsia"/>
        </w:rPr>
        <w:t>女士</w:t>
      </w:r>
      <w:r>
        <w:rPr>
          <w:rFonts w:hint="eastAsia"/>
        </w:rPr>
        <w:t>(</w:t>
      </w:r>
      <w:r>
        <w:rPr>
          <w:rFonts w:hint="eastAsia"/>
        </w:rPr>
        <w:t>人口活动基金和联合国人权事务高级专员办事处</w:t>
      </w:r>
      <w:r>
        <w:rPr>
          <w:rFonts w:hint="eastAsia"/>
        </w:rPr>
        <w:t>)</w:t>
      </w:r>
      <w:r>
        <w:rPr>
          <w:rFonts w:hint="eastAsia"/>
        </w:rPr>
        <w:t>提到开发计划署人口基金执行理事会，认为这可作为加强委员会对生殖保健和性保健情况监测工作的起点。她建议人口基金执行理事会在审议具体国家的情况时考虑到委员会的结论性意见。人口基金不妨邀请一位委员会委员参加这些讨论。</w:t>
      </w:r>
      <w:r>
        <w:rPr>
          <w:rFonts w:hint="eastAsia"/>
          <w:lang w:val="fr-CH"/>
        </w:rPr>
        <w:t>A</w:t>
      </w:r>
      <w:r>
        <w:rPr>
          <w:lang w:val="fr-CH"/>
        </w:rPr>
        <w:t>ngarita</w:t>
      </w:r>
      <w:r>
        <w:rPr>
          <w:rFonts w:hint="eastAsia"/>
        </w:rPr>
        <w:t>女士指出</w:t>
      </w:r>
      <w:r>
        <w:rPr>
          <w:rFonts w:hint="eastAsia"/>
          <w:lang w:val="fr-CH"/>
        </w:rPr>
        <w:t>，</w:t>
      </w:r>
      <w:r>
        <w:rPr>
          <w:rFonts w:hint="eastAsia"/>
        </w:rPr>
        <w:t>因为在生殖保健方面有很多问题要考虑，而且，这些不仅是《公约》第十二条所涉及的问题，卫生组织和人口基金可选定一些关键问题，以便在同一个国家使这些问题得到更好解决。</w:t>
      </w:r>
      <w:r>
        <w:rPr>
          <w:rFonts w:hint="eastAsia"/>
          <w:lang w:val="fr-CH"/>
        </w:rPr>
        <w:t>A</w:t>
      </w:r>
      <w:r>
        <w:rPr>
          <w:lang w:val="fr-CH"/>
        </w:rPr>
        <w:t>ngarita</w:t>
      </w:r>
      <w:r>
        <w:rPr>
          <w:rFonts w:hint="eastAsia"/>
        </w:rPr>
        <w:t>女士建议卫生组织和人口基金就如何与委员会合作的问题联合提出建议。委员会主席</w:t>
      </w:r>
      <w:r>
        <w:t>Bonoan-Dandan</w:t>
      </w:r>
      <w:r>
        <w:rPr>
          <w:rFonts w:hint="eastAsia"/>
        </w:rPr>
        <w:t>女士对所提出的各种建议表示赞同，并说，委员会希望收到书面建议。在结束发言时，她感谢人口基金和卫生组织进行的极好对话和提供的文件。</w:t>
      </w:r>
    </w:p>
    <w:p w:rsidR="00000000" w:rsidRDefault="00000000">
      <w:pPr>
        <w:pStyle w:val="Heading2"/>
        <w:rPr>
          <w:rFonts w:hint="eastAsia"/>
        </w:rPr>
      </w:pPr>
      <w:r>
        <w:br w:type="page"/>
      </w:r>
      <w:r>
        <w:rPr>
          <w:rFonts w:hint="eastAsia"/>
        </w:rPr>
        <w:t>第</w:t>
      </w:r>
      <w:r>
        <w:t xml:space="preserve"> </w:t>
      </w:r>
      <w:r>
        <w:rPr>
          <w:rFonts w:hint="eastAsia"/>
        </w:rPr>
        <w:t xml:space="preserve"> </w:t>
      </w:r>
      <w:r>
        <w:rPr>
          <w:rFonts w:hint="eastAsia"/>
        </w:rPr>
        <w:t>七</w:t>
      </w:r>
      <w:r>
        <w:rPr>
          <w:rFonts w:hint="eastAsia"/>
        </w:rPr>
        <w:t xml:space="preserve"> </w:t>
      </w:r>
      <w:r>
        <w:t xml:space="preserve"> </w:t>
      </w:r>
      <w:r>
        <w:rPr>
          <w:rFonts w:hint="eastAsia"/>
        </w:rPr>
        <w:t>章</w:t>
      </w:r>
    </w:p>
    <w:p w:rsidR="00000000" w:rsidRDefault="00000000">
      <w:pPr>
        <w:pStyle w:val="Heading2"/>
        <w:rPr>
          <w:rFonts w:hint="eastAsia"/>
        </w:rPr>
      </w:pPr>
      <w:r>
        <w:rPr>
          <w:rFonts w:hint="eastAsia"/>
        </w:rPr>
        <w:t>通</w:t>
      </w:r>
      <w:r>
        <w:t xml:space="preserve"> </w:t>
      </w:r>
      <w:r>
        <w:rPr>
          <w:rFonts w:hint="eastAsia"/>
        </w:rPr>
        <w:t>过</w:t>
      </w:r>
      <w:r>
        <w:t xml:space="preserve"> </w:t>
      </w:r>
      <w:r>
        <w:rPr>
          <w:rFonts w:hint="eastAsia"/>
        </w:rPr>
        <w:t>报</w:t>
      </w:r>
      <w:r>
        <w:t xml:space="preserve"> </w:t>
      </w:r>
      <w:r>
        <w:rPr>
          <w:rFonts w:hint="eastAsia"/>
        </w:rPr>
        <w:t>告</w:t>
      </w:r>
    </w:p>
    <w:p w:rsidR="00000000" w:rsidRDefault="00000000">
      <w:pPr>
        <w:rPr>
          <w:rFonts w:hint="eastAsia"/>
        </w:rPr>
      </w:pPr>
      <w:r>
        <w:rPr>
          <w:rFonts w:hint="eastAsia"/>
        </w:rPr>
        <w:tab/>
        <w:t>1088.</w:t>
      </w:r>
      <w:r>
        <w:t xml:space="preserve">  </w:t>
      </w:r>
      <w:r>
        <w:rPr>
          <w:rFonts w:hint="eastAsia"/>
        </w:rPr>
        <w:t>委员会在</w:t>
      </w:r>
      <w:r>
        <w:rPr>
          <w:rFonts w:hint="eastAsia"/>
        </w:rPr>
        <w:t>2001</w:t>
      </w:r>
      <w:r>
        <w:rPr>
          <w:rFonts w:hint="eastAsia"/>
        </w:rPr>
        <w:t>年</w:t>
      </w:r>
      <w:r>
        <w:rPr>
          <w:rFonts w:hint="eastAsia"/>
        </w:rPr>
        <w:t>11</w:t>
      </w:r>
      <w:r>
        <w:rPr>
          <w:rFonts w:hint="eastAsia"/>
        </w:rPr>
        <w:t>月</w:t>
      </w:r>
      <w:r>
        <w:rPr>
          <w:rFonts w:hint="eastAsia"/>
        </w:rPr>
        <w:t>22</w:t>
      </w:r>
      <w:r>
        <w:rPr>
          <w:rFonts w:hint="eastAsia"/>
        </w:rPr>
        <w:t>、</w:t>
      </w:r>
      <w:r>
        <w:rPr>
          <w:rFonts w:hint="eastAsia"/>
        </w:rPr>
        <w:t>27</w:t>
      </w:r>
      <w:r>
        <w:rPr>
          <w:rFonts w:hint="eastAsia"/>
        </w:rPr>
        <w:t>和</w:t>
      </w:r>
      <w:r>
        <w:rPr>
          <w:rFonts w:hint="eastAsia"/>
        </w:rPr>
        <w:t>30</w:t>
      </w:r>
      <w:r>
        <w:rPr>
          <w:rFonts w:hint="eastAsia"/>
        </w:rPr>
        <w:t>日举行的第</w:t>
      </w:r>
      <w:r>
        <w:rPr>
          <w:rFonts w:hint="eastAsia"/>
        </w:rPr>
        <w:t>76</w:t>
      </w:r>
      <w:r>
        <w:rPr>
          <w:rFonts w:hint="eastAsia"/>
        </w:rPr>
        <w:t>、</w:t>
      </w:r>
      <w:r>
        <w:rPr>
          <w:rFonts w:hint="eastAsia"/>
        </w:rPr>
        <w:t>82</w:t>
      </w:r>
      <w:r>
        <w:rPr>
          <w:rFonts w:hint="eastAsia"/>
        </w:rPr>
        <w:t>和</w:t>
      </w:r>
      <w:r>
        <w:rPr>
          <w:rFonts w:hint="eastAsia"/>
        </w:rPr>
        <w:t>87</w:t>
      </w:r>
      <w:r>
        <w:rPr>
          <w:rFonts w:hint="eastAsia"/>
        </w:rPr>
        <w:t>次会议上，审议了提交经济及社会理事会的委员会第二十五、第二十六和第二十七届会议工作报告草稿</w:t>
      </w:r>
      <w:r>
        <w:rPr>
          <w:rFonts w:hint="eastAsia"/>
        </w:rPr>
        <w:t>(E</w:t>
      </w:r>
      <w:r>
        <w:t>/C.12/2001/CRP.1</w:t>
      </w:r>
      <w:r>
        <w:rPr>
          <w:rFonts w:hint="eastAsia"/>
        </w:rPr>
        <w:t>和</w:t>
      </w:r>
      <w:r>
        <w:t>Add.1</w:t>
      </w:r>
      <w:r>
        <w:rPr>
          <w:rFonts w:hint="eastAsia"/>
        </w:rPr>
        <w:t>和</w:t>
      </w:r>
      <w:r>
        <w:t>CRP.</w:t>
      </w:r>
      <w:r>
        <w:rPr>
          <w:rFonts w:hint="eastAsia"/>
        </w:rPr>
        <w:t>2)</w:t>
      </w:r>
      <w:r>
        <w:rPr>
          <w:rFonts w:hint="eastAsia"/>
        </w:rPr>
        <w:t>。委员会通过了在讨论过程中修订过的报告。</w:t>
      </w:r>
    </w:p>
    <w:p w:rsidR="00000000" w:rsidRDefault="00000000">
      <w:pPr>
        <w:sectPr w:rsidR="00000000">
          <w:headerReference w:type="even" r:id="rId7"/>
          <w:headerReference w:type="default" r:id="rId8"/>
          <w:footerReference w:type="default" r:id="rId9"/>
          <w:headerReference w:type="first" r:id="rId10"/>
          <w:footerReference w:type="first" r:id="rId11"/>
          <w:endnotePr>
            <w:numFmt w:val="decimal"/>
          </w:endnotePr>
          <w:pgSz w:w="11907" w:h="16840" w:code="9"/>
          <w:pgMar w:top="1985" w:right="851" w:bottom="1985" w:left="1701" w:header="794" w:footer="1191" w:gutter="0"/>
          <w:cols w:space="425"/>
          <w:titlePg/>
        </w:sectPr>
      </w:pPr>
    </w:p>
    <w:p w:rsidR="00000000" w:rsidRDefault="00000000">
      <w:pPr>
        <w:pStyle w:val="Heading2"/>
        <w:spacing w:after="160"/>
      </w:pPr>
      <w:r>
        <w:rPr>
          <w:rFonts w:hint="eastAsia"/>
        </w:rPr>
        <w:t>附</w:t>
      </w:r>
      <w:r>
        <w:t xml:space="preserve"> </w:t>
      </w:r>
      <w:r>
        <w:rPr>
          <w:rFonts w:hint="eastAsia"/>
        </w:rPr>
        <w:t>件</w:t>
      </w:r>
      <w:r>
        <w:t xml:space="preserve"> </w:t>
      </w:r>
      <w:r>
        <w:rPr>
          <w:rFonts w:hint="eastAsia"/>
        </w:rPr>
        <w:t>一</w:t>
      </w:r>
    </w:p>
    <w:p w:rsidR="00000000" w:rsidRDefault="00000000">
      <w:pPr>
        <w:pStyle w:val="Heading3"/>
        <w:spacing w:after="160" w:line="240" w:lineRule="auto"/>
        <w:ind w:right="-845"/>
        <w:textAlignment w:val="center"/>
        <w:rPr>
          <w:spacing w:val="0"/>
          <w:u w:val="none"/>
        </w:rPr>
      </w:pPr>
      <w:r>
        <w:rPr>
          <w:rFonts w:hint="eastAsia"/>
          <w:spacing w:val="0"/>
          <w:u w:val="none"/>
        </w:rPr>
        <w:t>《公约》缔约国和提交报告的现况</w:t>
      </w:r>
      <w:r>
        <w:rPr>
          <w:spacing w:val="0"/>
          <w:u w:val="none"/>
        </w:rPr>
        <w:t>(</w:t>
      </w:r>
      <w:r>
        <w:rPr>
          <w:rFonts w:hint="eastAsia"/>
          <w:spacing w:val="0"/>
          <w:u w:val="none"/>
        </w:rPr>
        <w:t>截至</w:t>
      </w:r>
      <w:r>
        <w:rPr>
          <w:spacing w:val="0"/>
          <w:u w:val="none"/>
        </w:rPr>
        <w:t>200</w:t>
      </w:r>
      <w:r>
        <w:rPr>
          <w:rFonts w:hint="eastAsia"/>
          <w:spacing w:val="0"/>
          <w:u w:val="none"/>
        </w:rPr>
        <w:t>1</w:t>
      </w:r>
      <w:r>
        <w:rPr>
          <w:rFonts w:hint="eastAsia"/>
          <w:spacing w:val="0"/>
          <w:u w:val="none"/>
        </w:rPr>
        <w:t>年</w:t>
      </w:r>
      <w:r>
        <w:rPr>
          <w:spacing w:val="0"/>
          <w:u w:val="none"/>
        </w:rPr>
        <w:t>11</w:t>
      </w:r>
      <w:r>
        <w:rPr>
          <w:rFonts w:hint="eastAsia"/>
          <w:spacing w:val="0"/>
          <w:u w:val="none"/>
        </w:rPr>
        <w:t>月</w:t>
      </w:r>
      <w:r>
        <w:rPr>
          <w:spacing w:val="0"/>
          <w:u w:val="none"/>
        </w:rPr>
        <w:t>30</w:t>
      </w:r>
      <w:r>
        <w:rPr>
          <w:rFonts w:hint="eastAsia"/>
          <w:spacing w:val="0"/>
          <w:u w:val="none"/>
        </w:rPr>
        <w:t>日</w:t>
      </w:r>
      <w:r>
        <w:rPr>
          <w:spacing w:val="0"/>
          <w:u w:val="none"/>
        </w:rPr>
        <w:t>)</w:t>
      </w:r>
    </w:p>
    <w:p w:rsidR="00000000" w:rsidRDefault="00000000">
      <w:pPr>
        <w:keepNext/>
        <w:keepLines/>
        <w:widowControl w:val="0"/>
        <w:spacing w:before="40" w:after="240" w:line="240" w:lineRule="auto"/>
        <w:jc w:val="center"/>
        <w:textAlignment w:val="center"/>
        <w:outlineLvl w:val="2"/>
        <w:rPr>
          <w:rFonts w:hint="eastAsia"/>
          <w:spacing w:val="0"/>
        </w:rPr>
      </w:pPr>
      <w:r>
        <w:rPr>
          <w:spacing w:val="0"/>
        </w:rPr>
        <w:t>A.</w:t>
      </w:r>
      <w:r>
        <w:rPr>
          <w:rFonts w:hint="eastAsia"/>
          <w:spacing w:val="0"/>
        </w:rPr>
        <w:t xml:space="preserve"> </w:t>
      </w:r>
      <w:r>
        <w:rPr>
          <w:spacing w:val="0"/>
        </w:rPr>
        <w:t xml:space="preserve"> </w:t>
      </w:r>
      <w:r>
        <w:rPr>
          <w:rFonts w:hint="eastAsia"/>
          <w:spacing w:val="0"/>
          <w:u w:val="single"/>
        </w:rPr>
        <w:t>初次报告和第二次定期报告</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 1.  </w:t>
            </w:r>
            <w:r>
              <w:rPr>
                <w:rFonts w:hint="eastAsia"/>
                <w:spacing w:val="0"/>
                <w:sz w:val="18"/>
              </w:rPr>
              <w:t>阿富汗</w:t>
            </w:r>
          </w:p>
        </w:tc>
        <w:tc>
          <w:tcPr>
            <w:tcW w:w="1320" w:type="dxa"/>
            <w:tcBorders>
              <w:top w:val="single" w:sz="6" w:space="0" w:color="auto"/>
              <w:left w:val="nil"/>
              <w:bottom w:val="single" w:sz="6" w:space="0" w:color="auto"/>
            </w:tcBorders>
          </w:tcPr>
          <w:p w:rsidR="00000000" w:rsidRDefault="00000000">
            <w:pPr>
              <w:spacing w:before="40" w:line="240" w:lineRule="auto"/>
              <w:ind w:left="57"/>
              <w:rPr>
                <w:spacing w:val="0"/>
                <w:sz w:val="18"/>
              </w:rPr>
            </w:pPr>
            <w:r>
              <w:rPr>
                <w:spacing w:val="0"/>
                <w:sz w:val="18"/>
              </w:rPr>
              <w:t>24/4/1983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E/1990/5/Add.8 (E/C.12/1991/SR.2, 4-6</w:t>
            </w:r>
            <w:r>
              <w:rPr>
                <w:rFonts w:hint="eastAsia"/>
                <w:spacing w:val="0"/>
                <w:sz w:val="18"/>
              </w:rPr>
              <w:t>和</w:t>
            </w:r>
            <w:r>
              <w:rPr>
                <w:spacing w:val="0"/>
                <w:sz w:val="18"/>
              </w:rPr>
              <w:t>8)</w:t>
            </w:r>
          </w:p>
        </w:tc>
        <w:tc>
          <w:tcPr>
            <w:tcW w:w="4646" w:type="dxa"/>
            <w:gridSpan w:val="3"/>
            <w:tcBorders>
              <w:top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 2.  </w:t>
            </w:r>
            <w:r>
              <w:rPr>
                <w:rFonts w:hint="eastAsia"/>
                <w:spacing w:val="0"/>
                <w:sz w:val="18"/>
              </w:rPr>
              <w:t>阿尔巴尼亚</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4/1/1992</w:t>
            </w:r>
          </w:p>
        </w:tc>
        <w:tc>
          <w:tcPr>
            <w:tcW w:w="4920" w:type="dxa"/>
            <w:gridSpan w:val="5"/>
            <w:tcBorders>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 3.  </w:t>
            </w:r>
            <w:r>
              <w:rPr>
                <w:rFonts w:hint="eastAsia"/>
                <w:spacing w:val="0"/>
                <w:sz w:val="18"/>
              </w:rPr>
              <w:t>阿尔及利亚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12/12/1989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ight="-1141"/>
              <w:jc w:val="center"/>
              <w:rPr>
                <w:spacing w:val="0"/>
                <w:sz w:val="18"/>
              </w:rPr>
            </w:pPr>
            <w:r>
              <w:rPr>
                <w:spacing w:val="0"/>
                <w:sz w:val="18"/>
              </w:rPr>
              <w:t>E/1990/5/Add.22 (E/C.12/1995/SR.46</w:t>
            </w:r>
            <w:r>
              <w:rPr>
                <w:rFonts w:hint="eastAsia"/>
                <w:spacing w:val="0"/>
                <w:sz w:val="18"/>
              </w:rPr>
              <w:t>和</w:t>
            </w:r>
            <w:r>
              <w:rPr>
                <w:rFonts w:hint="eastAsia"/>
                <w:spacing w:val="0"/>
                <w:sz w:val="18"/>
              </w:rPr>
              <w:t>47</w:t>
            </w:r>
            <w:r>
              <w:rPr>
                <w:spacing w:val="0"/>
                <w:sz w:val="18"/>
              </w:rPr>
              <w:t>-48)</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E/1999/6/Add</w:t>
            </w:r>
            <w:r>
              <w:rPr>
                <w:spacing w:val="0"/>
                <w:sz w:val="18"/>
              </w:rPr>
              <w:t>.</w:t>
            </w:r>
            <w:r>
              <w:rPr>
                <w:rFonts w:hint="eastAsia"/>
                <w:spacing w:val="0"/>
                <w:sz w:val="18"/>
              </w:rPr>
              <w:t>26(</w:t>
            </w:r>
            <w:r>
              <w:rPr>
                <w:spacing w:val="0"/>
                <w:sz w:val="18"/>
              </w:rPr>
              <w:t>E/C.12/2001/SR.65-66</w:t>
            </w:r>
            <w:r>
              <w:rPr>
                <w:rFonts w:hint="eastAsia"/>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 4.  </w:t>
            </w:r>
            <w:r>
              <w:rPr>
                <w:rFonts w:hint="eastAsia"/>
                <w:spacing w:val="0"/>
                <w:sz w:val="18"/>
              </w:rPr>
              <w:t>安哥拉</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10/4/1992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 5.  </w:t>
            </w:r>
            <w:r>
              <w:rPr>
                <w:rFonts w:hint="eastAsia"/>
                <w:spacing w:val="0"/>
                <w:sz w:val="18"/>
              </w:rPr>
              <w:t>阿根廷</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8/11/1986</w:t>
            </w:r>
          </w:p>
        </w:tc>
        <w:tc>
          <w:tcPr>
            <w:tcW w:w="3280" w:type="dxa"/>
            <w:gridSpan w:val="4"/>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E/1990/5/Add.18</w:t>
            </w:r>
          </w:p>
          <w:p w:rsidR="00000000" w:rsidRDefault="00000000">
            <w:pPr>
              <w:spacing w:before="40" w:line="240" w:lineRule="auto"/>
              <w:ind w:left="57"/>
              <w:jc w:val="center"/>
              <w:rPr>
                <w:spacing w:val="0"/>
                <w:sz w:val="18"/>
              </w:rPr>
            </w:pPr>
            <w:r>
              <w:rPr>
                <w:spacing w:val="0"/>
                <w:sz w:val="18"/>
              </w:rPr>
              <w:t>(E/C.12/1994/SR.30-32</w:t>
            </w:r>
            <w:r>
              <w:rPr>
                <w:rFonts w:hint="eastAsia"/>
                <w:spacing w:val="0"/>
                <w:sz w:val="18"/>
              </w:rPr>
              <w:t>和</w:t>
            </w:r>
            <w:r>
              <w:rPr>
                <w:spacing w:val="0"/>
                <w:sz w:val="18"/>
              </w:rPr>
              <w:t>37)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E/1988/5/Add.4</w:t>
            </w:r>
            <w:r>
              <w:rPr>
                <w:rFonts w:hint="eastAsia"/>
                <w:spacing w:val="0"/>
                <w:sz w:val="18"/>
              </w:rPr>
              <w:t>和</w:t>
            </w:r>
            <w:r>
              <w:rPr>
                <w:rFonts w:hint="eastAsia"/>
                <w:spacing w:val="0"/>
                <w:sz w:val="18"/>
              </w:rPr>
              <w:t xml:space="preserve">8 </w:t>
            </w:r>
            <w:r>
              <w:rPr>
                <w:spacing w:val="0"/>
                <w:sz w:val="18"/>
              </w:rPr>
              <w:t>(E/C.12/1990/</w:t>
            </w:r>
            <w:r>
              <w:rPr>
                <w:rFonts w:hint="eastAsia"/>
                <w:spacing w:val="0"/>
                <w:sz w:val="18"/>
              </w:rPr>
              <w:br/>
            </w:r>
            <w:r>
              <w:rPr>
                <w:spacing w:val="0"/>
                <w:sz w:val="18"/>
              </w:rPr>
              <w:t>SR.18-20)</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E/1990/6/Add.16</w:t>
            </w:r>
            <w:r>
              <w:rPr>
                <w:rFonts w:hint="eastAsia"/>
                <w:spacing w:val="0"/>
                <w:sz w:val="18"/>
              </w:rPr>
              <w:br/>
            </w:r>
            <w:r>
              <w:rPr>
                <w:spacing w:val="0"/>
                <w:sz w:val="18"/>
              </w:rPr>
              <w:t xml:space="preserve"> </w:t>
            </w:r>
            <w:r>
              <w:rPr>
                <w:rFonts w:hint="eastAsia"/>
                <w:spacing w:val="0"/>
                <w:sz w:val="18"/>
              </w:rPr>
              <w:t>(E/C.12/1999/SR.33-36)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 6.  </w:t>
            </w:r>
            <w:r>
              <w:rPr>
                <w:rFonts w:hint="eastAsia"/>
                <w:spacing w:val="0"/>
                <w:sz w:val="18"/>
              </w:rPr>
              <w:t>亚美尼亚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13/12/1993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E/1990/5/Add.36(</w:t>
            </w:r>
            <w:r>
              <w:rPr>
                <w:rFonts w:hint="eastAsia"/>
                <w:spacing w:val="0"/>
                <w:sz w:val="18"/>
              </w:rPr>
              <w:t>E/C.12/1999/SR.38-40</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r>
              <w:rPr>
                <w:spacing w:val="0"/>
                <w:sz w:val="18"/>
              </w:rPr>
              <w:t>(</w:t>
            </w:r>
            <w:r>
              <w:rPr>
                <w:rFonts w:hint="eastAsia"/>
                <w:spacing w:val="0"/>
                <w:sz w:val="18"/>
              </w:rPr>
              <w:t>2001</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r>
              <w:rPr>
                <w:spacing w:val="0"/>
                <w:sz w:val="18"/>
              </w:rPr>
              <w:t>)</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 xml:space="preserve"> 7.  </w:t>
            </w:r>
            <w:r>
              <w:rPr>
                <w:rFonts w:hint="eastAsia"/>
                <w:spacing w:val="0"/>
                <w:sz w:val="18"/>
              </w:rPr>
              <w:t>澳大利亚</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10/3/1976</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E/1978/8/Add.15</w:t>
            </w:r>
          </w:p>
          <w:p w:rsidR="00000000" w:rsidRDefault="00000000">
            <w:pPr>
              <w:spacing w:before="40" w:line="240" w:lineRule="auto"/>
              <w:ind w:left="57"/>
              <w:rPr>
                <w:spacing w:val="0"/>
                <w:sz w:val="18"/>
              </w:rPr>
            </w:pPr>
            <w:r>
              <w:rPr>
                <w:spacing w:val="0"/>
                <w:sz w:val="18"/>
              </w:rPr>
              <w:t>(E/1980/WG.1/</w:t>
            </w:r>
            <w:r>
              <w:rPr>
                <w:spacing w:val="0"/>
                <w:sz w:val="18"/>
              </w:rPr>
              <w:br/>
              <w:t>SR.12</w:t>
            </w:r>
            <w:r>
              <w:rPr>
                <w:rFonts w:hint="eastAsia"/>
                <w:spacing w:val="0"/>
                <w:sz w:val="18"/>
              </w:rPr>
              <w:t>-</w:t>
            </w:r>
            <w:r>
              <w:rPr>
                <w:spacing w:val="0"/>
                <w:sz w:val="18"/>
              </w:rPr>
              <w:t>13)</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E/1980/6/Add.22</w:t>
            </w:r>
          </w:p>
          <w:p w:rsidR="00000000" w:rsidRDefault="00000000">
            <w:pPr>
              <w:spacing w:before="40" w:line="240" w:lineRule="auto"/>
              <w:ind w:left="57"/>
              <w:rPr>
                <w:spacing w:val="0"/>
                <w:sz w:val="18"/>
              </w:rPr>
            </w:pPr>
            <w:r>
              <w:rPr>
                <w:spacing w:val="0"/>
                <w:sz w:val="18"/>
              </w:rPr>
              <w:t>(E/1981/WG.1/</w:t>
            </w:r>
            <w:r>
              <w:rPr>
                <w:spacing w:val="0"/>
                <w:sz w:val="18"/>
              </w:rPr>
              <w:br/>
              <w:t>SR.18)</w:t>
            </w:r>
          </w:p>
        </w:tc>
        <w:tc>
          <w:tcPr>
            <w:tcW w:w="164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E/1982/3/Add.9</w:t>
            </w:r>
          </w:p>
          <w:p w:rsidR="00000000" w:rsidRDefault="00000000">
            <w:pPr>
              <w:spacing w:before="40" w:line="240" w:lineRule="auto"/>
              <w:ind w:left="57"/>
              <w:rPr>
                <w:spacing w:val="0"/>
                <w:sz w:val="18"/>
              </w:rPr>
            </w:pPr>
            <w:r>
              <w:rPr>
                <w:spacing w:val="0"/>
                <w:sz w:val="18"/>
              </w:rPr>
              <w:t>(E/1982/WG.1/</w:t>
            </w:r>
            <w:r>
              <w:rPr>
                <w:spacing w:val="0"/>
                <w:sz w:val="18"/>
              </w:rPr>
              <w:br/>
              <w:t>SR.13</w:t>
            </w:r>
            <w:r>
              <w:rPr>
                <w:rFonts w:hint="eastAsia"/>
                <w:spacing w:val="0"/>
                <w:sz w:val="18"/>
              </w:rPr>
              <w:t>-</w:t>
            </w:r>
            <w:r>
              <w:rPr>
                <w:spacing w:val="0"/>
                <w:sz w:val="18"/>
              </w:rPr>
              <w:t>14)</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E/1984/7/Add.22</w:t>
            </w:r>
          </w:p>
          <w:p w:rsidR="00000000" w:rsidRDefault="00000000">
            <w:pPr>
              <w:spacing w:before="40" w:line="240" w:lineRule="auto"/>
              <w:ind w:left="57"/>
              <w:rPr>
                <w:spacing w:val="0"/>
                <w:sz w:val="18"/>
              </w:rPr>
            </w:pPr>
            <w:r>
              <w:rPr>
                <w:spacing w:val="0"/>
                <w:sz w:val="18"/>
              </w:rPr>
              <w:t>(E/1985/WG.1/</w:t>
            </w:r>
            <w:r>
              <w:rPr>
                <w:spacing w:val="0"/>
                <w:sz w:val="18"/>
              </w:rPr>
              <w:br/>
              <w:t>SR.17</w:t>
            </w:r>
            <w:r>
              <w:rPr>
                <w:rFonts w:hint="eastAsia"/>
                <w:spacing w:val="0"/>
                <w:sz w:val="18"/>
              </w:rPr>
              <w:t>、</w:t>
            </w:r>
            <w:r>
              <w:rPr>
                <w:spacing w:val="0"/>
                <w:sz w:val="18"/>
              </w:rPr>
              <w:t>18</w:t>
            </w:r>
            <w:r>
              <w:rPr>
                <w:rFonts w:hint="eastAsia"/>
                <w:spacing w:val="0"/>
                <w:sz w:val="18"/>
              </w:rPr>
              <w:t>和</w:t>
            </w:r>
            <w:r>
              <w:rPr>
                <w:spacing w:val="0"/>
                <w:sz w:val="18"/>
              </w:rPr>
              <w:t>21)</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E/1986/4/Add.7</w:t>
            </w:r>
          </w:p>
          <w:p w:rsidR="00000000" w:rsidRDefault="00000000">
            <w:pPr>
              <w:spacing w:before="40" w:line="240" w:lineRule="auto"/>
              <w:ind w:left="57"/>
              <w:rPr>
                <w:spacing w:val="0"/>
                <w:sz w:val="18"/>
              </w:rPr>
            </w:pPr>
            <w:r>
              <w:rPr>
                <w:spacing w:val="0"/>
                <w:sz w:val="18"/>
              </w:rPr>
              <w:t>(E/1986/WG.1/</w:t>
            </w:r>
            <w:r>
              <w:rPr>
                <w:spacing w:val="0"/>
                <w:sz w:val="18"/>
              </w:rPr>
              <w:br/>
              <w:t>SR.10</w:t>
            </w:r>
            <w:r>
              <w:rPr>
                <w:rFonts w:hint="eastAsia"/>
                <w:spacing w:val="0"/>
                <w:sz w:val="18"/>
              </w:rPr>
              <w:t>、</w:t>
            </w:r>
            <w:r>
              <w:rPr>
                <w:spacing w:val="0"/>
                <w:sz w:val="18"/>
              </w:rPr>
              <w:t>11</w:t>
            </w:r>
            <w:r>
              <w:rPr>
                <w:rFonts w:hint="eastAsia"/>
                <w:spacing w:val="0"/>
                <w:sz w:val="18"/>
              </w:rPr>
              <w:t>、</w:t>
            </w:r>
            <w:r>
              <w:rPr>
                <w:spacing w:val="0"/>
                <w:sz w:val="18"/>
              </w:rPr>
              <w:t>13</w:t>
            </w:r>
            <w:r>
              <w:rPr>
                <w:rFonts w:hint="eastAsia"/>
                <w:spacing w:val="0"/>
                <w:sz w:val="18"/>
              </w:rPr>
              <w:t>和</w:t>
            </w:r>
            <w:r>
              <w:rPr>
                <w:spacing w:val="0"/>
                <w:sz w:val="18"/>
              </w:rPr>
              <w:t>14)</w:t>
            </w:r>
          </w:p>
        </w:tc>
        <w:tc>
          <w:tcPr>
            <w:tcW w:w="155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E/1990/7/Add.13</w:t>
            </w:r>
          </w:p>
          <w:p w:rsidR="00000000" w:rsidRDefault="00000000">
            <w:pPr>
              <w:spacing w:before="40" w:line="240" w:lineRule="auto"/>
              <w:ind w:left="57"/>
              <w:rPr>
                <w:spacing w:val="0"/>
                <w:sz w:val="18"/>
              </w:rPr>
            </w:pPr>
            <w:r>
              <w:rPr>
                <w:spacing w:val="0"/>
                <w:sz w:val="18"/>
              </w:rPr>
              <w:t>(E/C.12/1993/</w:t>
            </w:r>
            <w:r>
              <w:rPr>
                <w:spacing w:val="0"/>
                <w:sz w:val="18"/>
              </w:rPr>
              <w:br/>
              <w:t>SR.13</w:t>
            </w:r>
            <w:r>
              <w:rPr>
                <w:rFonts w:hint="eastAsia"/>
                <w:spacing w:val="0"/>
                <w:sz w:val="18"/>
              </w:rPr>
              <w:t>、</w:t>
            </w:r>
            <w:r>
              <w:rPr>
                <w:spacing w:val="0"/>
                <w:sz w:val="18"/>
              </w:rPr>
              <w:t>15</w:t>
            </w:r>
            <w:r>
              <w:rPr>
                <w:rFonts w:hint="eastAsia"/>
                <w:spacing w:val="0"/>
                <w:sz w:val="18"/>
              </w:rPr>
              <w:t>和</w:t>
            </w:r>
            <w:r>
              <w:rPr>
                <w:spacing w:val="0"/>
                <w:sz w:val="18"/>
              </w:rPr>
              <w:t>20)</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 xml:space="preserve"> 8.  </w:t>
            </w:r>
            <w:r>
              <w:rPr>
                <w:rFonts w:hint="eastAsia"/>
                <w:spacing w:val="0"/>
                <w:sz w:val="18"/>
              </w:rPr>
              <w:t>奥地利</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10/12/1978</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E/1984/6/Add.17</w:t>
            </w:r>
          </w:p>
          <w:p w:rsidR="00000000" w:rsidRDefault="00000000">
            <w:pPr>
              <w:spacing w:before="40" w:line="240" w:lineRule="auto"/>
              <w:ind w:left="57"/>
              <w:rPr>
                <w:spacing w:val="0"/>
                <w:sz w:val="18"/>
              </w:rPr>
            </w:pPr>
            <w:r>
              <w:rPr>
                <w:spacing w:val="0"/>
                <w:sz w:val="18"/>
              </w:rPr>
              <w:t>(E/C.12/1988/</w:t>
            </w:r>
            <w:r>
              <w:rPr>
                <w:rFonts w:hint="eastAsia"/>
                <w:spacing w:val="0"/>
                <w:sz w:val="18"/>
              </w:rPr>
              <w:br/>
            </w:r>
            <w:r>
              <w:rPr>
                <w:spacing w:val="0"/>
                <w:sz w:val="18"/>
              </w:rPr>
              <w:t>SR.3</w:t>
            </w:r>
            <w:r>
              <w:rPr>
                <w:rFonts w:hint="eastAsia"/>
                <w:spacing w:val="0"/>
                <w:sz w:val="18"/>
              </w:rPr>
              <w:t>-</w:t>
            </w:r>
            <w:r>
              <w:rPr>
                <w:spacing w:val="0"/>
                <w:sz w:val="18"/>
              </w:rPr>
              <w:t>4)</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E/1980/6/Add.19</w:t>
            </w:r>
          </w:p>
          <w:p w:rsidR="00000000" w:rsidRDefault="00000000">
            <w:pPr>
              <w:spacing w:before="40" w:line="240" w:lineRule="auto"/>
              <w:ind w:left="57"/>
              <w:rPr>
                <w:spacing w:val="0"/>
                <w:sz w:val="18"/>
              </w:rPr>
            </w:pPr>
            <w:r>
              <w:rPr>
                <w:spacing w:val="0"/>
                <w:sz w:val="18"/>
              </w:rPr>
              <w:t>(E/1981/WG.1/</w:t>
            </w:r>
            <w:r>
              <w:rPr>
                <w:spacing w:val="0"/>
                <w:sz w:val="18"/>
              </w:rPr>
              <w:br/>
              <w:t>SR.8)</w:t>
            </w:r>
          </w:p>
        </w:tc>
        <w:tc>
          <w:tcPr>
            <w:tcW w:w="164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E/1982/3/Add.37</w:t>
            </w:r>
          </w:p>
          <w:p w:rsidR="00000000" w:rsidRDefault="00000000">
            <w:pPr>
              <w:spacing w:before="40" w:line="240" w:lineRule="auto"/>
              <w:ind w:left="57"/>
              <w:rPr>
                <w:spacing w:val="0"/>
                <w:sz w:val="18"/>
              </w:rPr>
            </w:pPr>
            <w:r>
              <w:rPr>
                <w:spacing w:val="0"/>
                <w:sz w:val="18"/>
              </w:rPr>
              <w:t>(E/C.12/1988/SR.3)</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E/1990/6/Add.5</w:t>
            </w:r>
          </w:p>
          <w:p w:rsidR="00000000" w:rsidRDefault="00000000">
            <w:pPr>
              <w:spacing w:before="40" w:line="240" w:lineRule="auto"/>
              <w:ind w:left="57"/>
              <w:rPr>
                <w:spacing w:val="0"/>
                <w:sz w:val="18"/>
              </w:rPr>
            </w:pPr>
            <w:r>
              <w:rPr>
                <w:spacing w:val="0"/>
                <w:sz w:val="18"/>
              </w:rPr>
              <w:t>(E/C.12/1994/</w:t>
            </w:r>
            <w:r>
              <w:rPr>
                <w:spacing w:val="0"/>
                <w:sz w:val="18"/>
              </w:rPr>
              <w:br/>
              <w:t>SR.39-41)</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E/1986/4/Add.8</w:t>
            </w:r>
          </w:p>
          <w:p w:rsidR="00000000" w:rsidRDefault="00000000">
            <w:pPr>
              <w:spacing w:before="40" w:line="240" w:lineRule="auto"/>
              <w:ind w:left="57"/>
              <w:rPr>
                <w:spacing w:val="0"/>
                <w:sz w:val="18"/>
              </w:rPr>
            </w:pPr>
            <w:r>
              <w:rPr>
                <w:rFonts w:hint="eastAsia"/>
                <w:spacing w:val="0"/>
                <w:sz w:val="18"/>
              </w:rPr>
              <w:t>和</w:t>
            </w:r>
            <w:r>
              <w:rPr>
                <w:spacing w:val="0"/>
                <w:sz w:val="18"/>
              </w:rPr>
              <w:t>Corr.1</w:t>
            </w:r>
          </w:p>
          <w:p w:rsidR="00000000" w:rsidRDefault="00000000">
            <w:pPr>
              <w:spacing w:before="40" w:line="240" w:lineRule="auto"/>
              <w:ind w:left="57"/>
              <w:rPr>
                <w:spacing w:val="0"/>
                <w:sz w:val="18"/>
              </w:rPr>
            </w:pPr>
            <w:r>
              <w:rPr>
                <w:spacing w:val="0"/>
                <w:sz w:val="18"/>
              </w:rPr>
              <w:t>(E/1986/WG.1/</w:t>
            </w:r>
            <w:r>
              <w:rPr>
                <w:spacing w:val="0"/>
                <w:sz w:val="18"/>
              </w:rPr>
              <w:br/>
              <w:t>SR.4</w:t>
            </w:r>
            <w:r>
              <w:rPr>
                <w:rFonts w:hint="eastAsia"/>
                <w:spacing w:val="0"/>
                <w:sz w:val="18"/>
              </w:rPr>
              <w:t>和</w:t>
            </w:r>
            <w:r>
              <w:rPr>
                <w:spacing w:val="0"/>
                <w:sz w:val="18"/>
              </w:rPr>
              <w:t>7)</w:t>
            </w:r>
          </w:p>
        </w:tc>
        <w:tc>
          <w:tcPr>
            <w:tcW w:w="155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E/1990/6/Add.5</w:t>
            </w:r>
          </w:p>
          <w:p w:rsidR="00000000" w:rsidRDefault="00000000">
            <w:pPr>
              <w:spacing w:before="40" w:line="240" w:lineRule="auto"/>
              <w:ind w:left="57"/>
              <w:rPr>
                <w:spacing w:val="0"/>
                <w:sz w:val="18"/>
              </w:rPr>
            </w:pPr>
            <w:r>
              <w:rPr>
                <w:spacing w:val="0"/>
                <w:sz w:val="18"/>
              </w:rPr>
              <w:t>(E/C.12/1994/</w:t>
            </w:r>
            <w:r>
              <w:rPr>
                <w:spacing w:val="0"/>
                <w:sz w:val="18"/>
              </w:rPr>
              <w:br/>
              <w:t>SR.39-41)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 9.  </w:t>
            </w:r>
            <w:r>
              <w:rPr>
                <w:rFonts w:hint="eastAsia"/>
                <w:spacing w:val="0"/>
                <w:sz w:val="18"/>
              </w:rPr>
              <w:t>阿塞拜疆</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13/11/1992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E/1990/5/Add.30 (E/C.12/1997/SR.39-41)</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逾期未交</w:t>
            </w:r>
            <w:r>
              <w:rPr>
                <w:spacing w:val="0"/>
                <w:sz w:val="18"/>
              </w:rPr>
              <w:t>(2000</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r>
              <w:rPr>
                <w:spacing w:val="0"/>
                <w:sz w:val="18"/>
              </w:rPr>
              <w:t>)</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10.</w:t>
            </w:r>
            <w:r>
              <w:rPr>
                <w:spacing w:val="0"/>
                <w:sz w:val="18"/>
              </w:rPr>
              <w:t xml:space="preserve">  </w:t>
            </w:r>
            <w:r>
              <w:rPr>
                <w:rFonts w:hint="eastAsia"/>
                <w:spacing w:val="0"/>
                <w:sz w:val="18"/>
              </w:rPr>
              <w:t>孟加拉国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5</w:t>
            </w:r>
            <w:r>
              <w:rPr>
                <w:spacing w:val="0"/>
                <w:sz w:val="18"/>
              </w:rPr>
              <w:t>/1</w:t>
            </w:r>
            <w:r>
              <w:rPr>
                <w:rFonts w:hint="eastAsia"/>
                <w:spacing w:val="0"/>
                <w:sz w:val="18"/>
              </w:rPr>
              <w:t>/</w:t>
            </w:r>
            <w:r>
              <w:rPr>
                <w:spacing w:val="0"/>
                <w:sz w:val="18"/>
              </w:rPr>
              <w:t>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r>
              <w:rPr>
                <w:spacing w:val="0"/>
                <w:sz w:val="18"/>
              </w:rPr>
              <w:t>(2001</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  </w:t>
            </w:r>
            <w:r>
              <w:rPr>
                <w:rFonts w:hint="eastAsia"/>
                <w:spacing w:val="0"/>
                <w:sz w:val="18"/>
              </w:rPr>
              <w:t>巴巴多斯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E/1978/8/Add.33</w:t>
            </w:r>
          </w:p>
          <w:p w:rsidR="00000000" w:rsidRDefault="00000000">
            <w:pPr>
              <w:spacing w:before="40" w:line="240" w:lineRule="auto"/>
              <w:ind w:left="57"/>
              <w:rPr>
                <w:spacing w:val="0"/>
                <w:sz w:val="18"/>
              </w:rPr>
            </w:pPr>
            <w:r>
              <w:rPr>
                <w:spacing w:val="0"/>
                <w:sz w:val="18"/>
              </w:rPr>
              <w:t>(E/1982/WG.1/</w:t>
            </w:r>
            <w:r>
              <w:rPr>
                <w:spacing w:val="0"/>
                <w:sz w:val="18"/>
              </w:rPr>
              <w:br/>
              <w:t>SR.3)</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E/1980/6/Add.27</w:t>
            </w:r>
          </w:p>
          <w:p w:rsidR="00000000" w:rsidRDefault="00000000">
            <w:pPr>
              <w:spacing w:before="40" w:line="240" w:lineRule="auto"/>
              <w:ind w:left="57"/>
              <w:rPr>
                <w:rFonts w:hint="eastAsia"/>
                <w:spacing w:val="0"/>
                <w:sz w:val="18"/>
              </w:rPr>
            </w:pPr>
            <w:r>
              <w:rPr>
                <w:spacing w:val="0"/>
                <w:sz w:val="18"/>
              </w:rPr>
              <w:t>(E/1982/WG.1/</w:t>
            </w:r>
            <w:r>
              <w:rPr>
                <w:spacing w:val="0"/>
                <w:sz w:val="18"/>
              </w:rPr>
              <w:br/>
              <w:t>SR.6-7)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E/1982/3/Add.24</w:t>
            </w:r>
          </w:p>
          <w:p w:rsidR="00000000" w:rsidRDefault="00000000">
            <w:pPr>
              <w:spacing w:before="40" w:line="240" w:lineRule="auto"/>
              <w:ind w:left="57"/>
              <w:rPr>
                <w:spacing w:val="0"/>
                <w:sz w:val="18"/>
              </w:rPr>
            </w:pPr>
            <w:r>
              <w:rPr>
                <w:spacing w:val="0"/>
                <w:sz w:val="18"/>
              </w:rPr>
              <w:t>(E/1983/WG.1/</w:t>
            </w:r>
            <w:r>
              <w:rPr>
                <w:spacing w:val="0"/>
                <w:sz w:val="18"/>
              </w:rPr>
              <w:br/>
              <w:t>SR.14</w:t>
            </w:r>
            <w:r>
              <w:rPr>
                <w:rFonts w:hint="eastAsia"/>
                <w:spacing w:val="0"/>
                <w:sz w:val="18"/>
              </w:rPr>
              <w:t>-</w:t>
            </w:r>
            <w:r>
              <w:rPr>
                <w:spacing w:val="0"/>
                <w:sz w:val="18"/>
              </w:rPr>
              <w:t>15)</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p w:rsidR="00000000" w:rsidRDefault="00000000">
            <w:pPr>
              <w:spacing w:before="40" w:line="240" w:lineRule="auto"/>
              <w:ind w:left="57"/>
              <w:rPr>
                <w:spacing w:val="0"/>
                <w:sz w:val="18"/>
              </w:rPr>
            </w:pPr>
          </w:p>
        </w:tc>
      </w:tr>
    </w:tbl>
    <w:p w:rsidR="00000000" w:rsidRDefault="00000000">
      <w:pPr>
        <w:keepNext/>
        <w:spacing w:before="40" w:after="320" w:line="240" w:lineRule="auto"/>
        <w:jc w:val="center"/>
        <w:textAlignment w:val="center"/>
        <w:rPr>
          <w:spacing w:val="0"/>
        </w:rPr>
      </w:pPr>
      <w:r>
        <w:rPr>
          <w:rFonts w:hint="eastAsia"/>
          <w:spacing w:val="0"/>
        </w:rPr>
        <w:t>附</w:t>
      </w:r>
      <w:r>
        <w:rPr>
          <w:spacing w:val="0"/>
        </w:rPr>
        <w:t xml:space="preserve"> </w:t>
      </w:r>
      <w:r>
        <w:rPr>
          <w:rFonts w:hint="eastAsia"/>
          <w:spacing w:val="0"/>
        </w:rPr>
        <w:t>件</w:t>
      </w:r>
      <w:r>
        <w:rPr>
          <w:spacing w:val="0"/>
        </w:rPr>
        <w:t xml:space="preserve"> </w:t>
      </w:r>
      <w:r>
        <w:rPr>
          <w:rFonts w:hint="eastAsia"/>
          <w:spacing w:val="0"/>
        </w:rPr>
        <w:t>一</w:t>
      </w:r>
      <w:r>
        <w:rPr>
          <w:spacing w:val="0"/>
        </w:rPr>
        <w:t xml:space="preserve"> (</w:t>
      </w:r>
      <w:r>
        <w:rPr>
          <w:rFonts w:hint="eastAsia"/>
          <w:spacing w:val="0"/>
          <w:u w:val="single"/>
        </w:rPr>
        <w:t>续</w:t>
      </w:r>
      <w:r>
        <w:rPr>
          <w:spacing w:val="0"/>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 xml:space="preserve">12.  </w:t>
            </w:r>
            <w:r>
              <w:rPr>
                <w:rFonts w:hint="eastAsia"/>
                <w:spacing w:val="0"/>
                <w:sz w:val="18"/>
              </w:rPr>
              <w:t>白俄罗斯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E/1978/8/Add.19</w:t>
            </w:r>
          </w:p>
          <w:p w:rsidR="00000000" w:rsidRDefault="00000000">
            <w:pPr>
              <w:spacing w:before="40" w:line="240" w:lineRule="auto"/>
              <w:ind w:left="57"/>
              <w:rPr>
                <w:spacing w:val="0"/>
                <w:sz w:val="18"/>
              </w:rPr>
            </w:pPr>
            <w:r>
              <w:rPr>
                <w:spacing w:val="0"/>
                <w:sz w:val="18"/>
              </w:rPr>
              <w:t>(E/1980/WG.1/</w:t>
            </w:r>
            <w:r>
              <w:rPr>
                <w:spacing w:val="0"/>
                <w:sz w:val="18"/>
              </w:rPr>
              <w:br/>
              <w:t>SR.16)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E/1980/6/Add.18</w:t>
            </w:r>
          </w:p>
          <w:p w:rsidR="00000000" w:rsidRDefault="00000000">
            <w:pPr>
              <w:spacing w:before="40" w:line="240" w:lineRule="auto"/>
              <w:ind w:left="57"/>
              <w:rPr>
                <w:spacing w:val="0"/>
                <w:sz w:val="18"/>
              </w:rPr>
            </w:pPr>
            <w:r>
              <w:rPr>
                <w:spacing w:val="0"/>
                <w:sz w:val="18"/>
              </w:rPr>
              <w:t>(E/1981/WG.1/</w:t>
            </w:r>
            <w:r>
              <w:rPr>
                <w:spacing w:val="0"/>
                <w:sz w:val="18"/>
              </w:rPr>
              <w:br/>
              <w:t>SR.16)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w:t>
            </w:r>
          </w:p>
          <w:p w:rsidR="00000000" w:rsidRDefault="00000000">
            <w:pPr>
              <w:spacing w:before="40" w:line="240" w:lineRule="auto"/>
              <w:ind w:left="57"/>
              <w:rPr>
                <w:spacing w:val="0"/>
                <w:sz w:val="18"/>
              </w:rPr>
            </w:pPr>
            <w:r>
              <w:rPr>
                <w:spacing w:val="0"/>
                <w:sz w:val="18"/>
              </w:rPr>
              <w:t>(E/1982/WG.1/</w:t>
            </w:r>
            <w:r>
              <w:rPr>
                <w:spacing w:val="0"/>
                <w:sz w:val="18"/>
              </w:rPr>
              <w:br/>
              <w:t>SR.9</w:t>
            </w:r>
            <w:r>
              <w:rPr>
                <w:rFonts w:hint="eastAsia"/>
                <w:spacing w:val="0"/>
                <w:sz w:val="18"/>
              </w:rPr>
              <w:t>-</w:t>
            </w:r>
            <w:r>
              <w:rPr>
                <w:spacing w:val="0"/>
                <w:sz w:val="18"/>
              </w:rPr>
              <w:t>10)</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E/1984/7/Add.8</w:t>
            </w:r>
          </w:p>
          <w:p w:rsidR="00000000" w:rsidRDefault="00000000">
            <w:pPr>
              <w:spacing w:before="40" w:line="240" w:lineRule="auto"/>
              <w:ind w:left="57"/>
              <w:rPr>
                <w:spacing w:val="0"/>
                <w:sz w:val="18"/>
              </w:rPr>
            </w:pPr>
            <w:r>
              <w:rPr>
                <w:spacing w:val="0"/>
                <w:sz w:val="18"/>
              </w:rPr>
              <w:t>(E/1984/WG.1/</w:t>
            </w:r>
            <w:r>
              <w:rPr>
                <w:spacing w:val="0"/>
                <w:sz w:val="18"/>
              </w:rPr>
              <w:br/>
              <w:t>SR.13-15)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E/1986/4/Add.19</w:t>
            </w:r>
          </w:p>
          <w:p w:rsidR="00000000" w:rsidRDefault="00000000">
            <w:pPr>
              <w:spacing w:before="40" w:line="240" w:lineRule="auto"/>
              <w:ind w:left="57"/>
              <w:rPr>
                <w:spacing w:val="0"/>
                <w:sz w:val="18"/>
              </w:rPr>
            </w:pPr>
            <w:r>
              <w:rPr>
                <w:spacing w:val="0"/>
                <w:sz w:val="18"/>
              </w:rPr>
              <w:t>(E/C.12/1988/</w:t>
            </w:r>
            <w:r>
              <w:rPr>
                <w:spacing w:val="0"/>
                <w:sz w:val="18"/>
              </w:rPr>
              <w:br/>
              <w:t>SR.10-12)</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E/1990/7/Add.5</w:t>
            </w:r>
          </w:p>
          <w:p w:rsidR="00000000" w:rsidRDefault="00000000">
            <w:pPr>
              <w:spacing w:before="40" w:line="240" w:lineRule="auto"/>
              <w:ind w:left="57"/>
              <w:rPr>
                <w:spacing w:val="0"/>
                <w:sz w:val="18"/>
              </w:rPr>
            </w:pPr>
            <w:r>
              <w:rPr>
                <w:spacing w:val="0"/>
                <w:sz w:val="18"/>
              </w:rPr>
              <w:t>(E/C.12/1992/</w:t>
            </w:r>
            <w:r>
              <w:rPr>
                <w:spacing w:val="0"/>
                <w:sz w:val="18"/>
              </w:rPr>
              <w:br/>
              <w:t>SR.2</w:t>
            </w:r>
            <w:r>
              <w:rPr>
                <w:rFonts w:hint="eastAsia"/>
                <w:spacing w:val="0"/>
                <w:sz w:val="18"/>
              </w:rPr>
              <w:t>、</w:t>
            </w:r>
            <w:r>
              <w:rPr>
                <w:spacing w:val="0"/>
                <w:sz w:val="18"/>
              </w:rPr>
              <w:t>3</w:t>
            </w:r>
            <w:r>
              <w:rPr>
                <w:rFonts w:hint="eastAsia"/>
                <w:spacing w:val="0"/>
                <w:sz w:val="18"/>
              </w:rPr>
              <w:t>和</w:t>
            </w:r>
            <w:r>
              <w:rPr>
                <w:spacing w:val="0"/>
                <w:sz w:val="18"/>
              </w:rPr>
              <w:t>12)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13.  </w:t>
            </w:r>
            <w:r>
              <w:rPr>
                <w:rFonts w:hint="eastAsia"/>
                <w:spacing w:val="0"/>
                <w:sz w:val="18"/>
              </w:rPr>
              <w:t>比利时</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21/7/1983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E/1990/5/Add.15 (E/C.12/1994/SR.15-17)</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E/1990/6/Add.18</w:t>
            </w:r>
            <w:r>
              <w:rPr>
                <w:rFonts w:hint="eastAsia"/>
                <w:spacing w:val="0"/>
                <w:sz w:val="18"/>
              </w:rPr>
              <w:t xml:space="preserve"> (E/C.12/2000/</w:t>
            </w:r>
            <w:r>
              <w:rPr>
                <w:spacing w:val="0"/>
                <w:sz w:val="18"/>
              </w:rPr>
              <w:t>SR.64-66)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14.  </w:t>
            </w:r>
            <w:r>
              <w:rPr>
                <w:rFonts w:hint="eastAsia"/>
                <w:spacing w:val="0"/>
                <w:sz w:val="18"/>
              </w:rPr>
              <w:t>贝</w:t>
            </w:r>
            <w:r>
              <w:rPr>
                <w:spacing w:val="0"/>
                <w:sz w:val="18"/>
              </w:rPr>
              <w:t xml:space="preserve">  </w:t>
            </w:r>
            <w:r>
              <w:rPr>
                <w:rFonts w:hint="eastAsia"/>
                <w:spacing w:val="0"/>
                <w:sz w:val="18"/>
              </w:rPr>
              <w:t>宁</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12/6/1992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E/1990/5/</w:t>
            </w:r>
            <w:r>
              <w:rPr>
                <w:spacing w:val="0"/>
                <w:sz w:val="18"/>
              </w:rPr>
              <w:t>Add.48(</w:t>
            </w:r>
            <w:r>
              <w:rPr>
                <w:rFonts w:hint="eastAsia"/>
                <w:spacing w:val="0"/>
                <w:sz w:val="18"/>
              </w:rPr>
              <w:t>2001</w:t>
            </w:r>
            <w:r>
              <w:rPr>
                <w:rFonts w:hint="eastAsia"/>
                <w:spacing w:val="0"/>
                <w:sz w:val="18"/>
              </w:rPr>
              <w:t>年</w:t>
            </w:r>
            <w:r>
              <w:rPr>
                <w:spacing w:val="0"/>
                <w:sz w:val="18"/>
              </w:rPr>
              <w:t>2</w:t>
            </w:r>
            <w:r>
              <w:rPr>
                <w:rFonts w:hint="eastAsia"/>
                <w:spacing w:val="0"/>
                <w:sz w:val="18"/>
              </w:rPr>
              <w:t>月</w:t>
            </w:r>
            <w:r>
              <w:rPr>
                <w:spacing w:val="0"/>
                <w:sz w:val="18"/>
              </w:rPr>
              <w:t>5</w:t>
            </w:r>
            <w:r>
              <w:rPr>
                <w:rFonts w:hint="eastAsia"/>
                <w:spacing w:val="0"/>
                <w:sz w:val="18"/>
              </w:rPr>
              <w:t>日收到</w:t>
            </w:r>
            <w:r>
              <w:rPr>
                <w:rFonts w:hint="eastAsia"/>
                <w:spacing w:val="0"/>
                <w:sz w:val="18"/>
              </w:rPr>
              <w:t xml:space="preserve"> </w:t>
            </w:r>
            <w:r>
              <w:rPr>
                <w:spacing w:val="0"/>
                <w:sz w:val="18"/>
              </w:rPr>
              <w:t>–</w:t>
            </w:r>
            <w:r>
              <w:rPr>
                <w:rFonts w:hint="eastAsia"/>
                <w:spacing w:val="0"/>
                <w:sz w:val="18"/>
              </w:rPr>
              <w:t xml:space="preserve"> </w:t>
            </w:r>
            <w:r>
              <w:rPr>
                <w:rFonts w:hint="eastAsia"/>
                <w:spacing w:val="0"/>
                <w:sz w:val="18"/>
              </w:rPr>
              <w:t>待审</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15.  </w:t>
            </w:r>
            <w:r>
              <w:rPr>
                <w:rFonts w:hint="eastAsia"/>
                <w:spacing w:val="0"/>
                <w:sz w:val="18"/>
              </w:rPr>
              <w:t>玻利维亚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12/11/1982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E/1990/5/</w:t>
            </w:r>
            <w:r>
              <w:rPr>
                <w:spacing w:val="0"/>
                <w:sz w:val="18"/>
              </w:rPr>
              <w:t>Add.44</w:t>
            </w:r>
            <w:r>
              <w:rPr>
                <w:rFonts w:hint="eastAsia"/>
                <w:spacing w:val="0"/>
                <w:sz w:val="18"/>
              </w:rPr>
              <w:t xml:space="preserve"> </w:t>
            </w:r>
            <w:r>
              <w:rPr>
                <w:spacing w:val="0"/>
                <w:sz w:val="18"/>
              </w:rPr>
              <w:t>(</w:t>
            </w:r>
            <w:r>
              <w:rPr>
                <w:rFonts w:hint="eastAsia"/>
                <w:spacing w:val="0"/>
                <w:sz w:val="18"/>
              </w:rPr>
              <w:t>E/C.12/2001/SR.15-17)</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2005</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480" w:hanging="423"/>
              <w:rPr>
                <w:spacing w:val="0"/>
                <w:sz w:val="18"/>
              </w:rPr>
            </w:pPr>
            <w:r>
              <w:rPr>
                <w:spacing w:val="0"/>
                <w:sz w:val="18"/>
              </w:rPr>
              <w:t xml:space="preserve">16.  </w:t>
            </w:r>
            <w:r>
              <w:rPr>
                <w:rFonts w:hint="eastAsia"/>
                <w:spacing w:val="0"/>
                <w:sz w:val="18"/>
              </w:rPr>
              <w:t>波斯尼亚和黑塞哥维那</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6/3/1993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17.  </w:t>
            </w:r>
            <w:r>
              <w:rPr>
                <w:rFonts w:hint="eastAsia"/>
                <w:spacing w:val="0"/>
                <w:sz w:val="18"/>
              </w:rPr>
              <w:t>巴</w:t>
            </w:r>
            <w:r>
              <w:rPr>
                <w:spacing w:val="0"/>
                <w:sz w:val="18"/>
              </w:rPr>
              <w:t xml:space="preserve">  </w:t>
            </w:r>
            <w:r>
              <w:rPr>
                <w:rFonts w:hint="eastAsia"/>
                <w:spacing w:val="0"/>
                <w:sz w:val="18"/>
              </w:rPr>
              <w:t>西</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24/4/1992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E/1990/5/</w:t>
            </w:r>
            <w:r>
              <w:rPr>
                <w:spacing w:val="0"/>
                <w:sz w:val="18"/>
              </w:rPr>
              <w:t>Add.53</w:t>
            </w:r>
            <w:r>
              <w:rPr>
                <w:rFonts w:hint="eastAsia"/>
                <w:spacing w:val="0"/>
                <w:sz w:val="18"/>
              </w:rPr>
              <w:t>(2001</w:t>
            </w:r>
            <w:r>
              <w:rPr>
                <w:rFonts w:hint="eastAsia"/>
                <w:spacing w:val="0"/>
                <w:sz w:val="18"/>
              </w:rPr>
              <w:t>年</w:t>
            </w:r>
            <w:r>
              <w:rPr>
                <w:rFonts w:hint="eastAsia"/>
                <w:spacing w:val="0"/>
                <w:sz w:val="18"/>
              </w:rPr>
              <w:t>8</w:t>
            </w:r>
            <w:r>
              <w:rPr>
                <w:rFonts w:hint="eastAsia"/>
                <w:spacing w:val="0"/>
                <w:sz w:val="18"/>
              </w:rPr>
              <w:t>月</w:t>
            </w:r>
            <w:r>
              <w:rPr>
                <w:rFonts w:hint="eastAsia"/>
                <w:spacing w:val="0"/>
                <w:sz w:val="18"/>
              </w:rPr>
              <w:t>21</w:t>
            </w:r>
            <w:r>
              <w:rPr>
                <w:rFonts w:hint="eastAsia"/>
                <w:spacing w:val="0"/>
                <w:sz w:val="18"/>
              </w:rPr>
              <w:t>日收到</w:t>
            </w:r>
            <w:r>
              <w:rPr>
                <w:rFonts w:hint="eastAsia"/>
                <w:spacing w:val="0"/>
                <w:sz w:val="18"/>
              </w:rPr>
              <w:t xml:space="preserve"> </w:t>
            </w:r>
            <w:r>
              <w:rPr>
                <w:spacing w:val="0"/>
                <w:sz w:val="18"/>
              </w:rPr>
              <w:t>–</w:t>
            </w:r>
            <w:r>
              <w:rPr>
                <w:rFonts w:hint="eastAsia"/>
                <w:spacing w:val="0"/>
                <w:sz w:val="18"/>
              </w:rPr>
              <w:t xml:space="preserve"> </w:t>
            </w:r>
            <w:r>
              <w:rPr>
                <w:rFonts w:hint="eastAsia"/>
                <w:spacing w:val="0"/>
                <w:sz w:val="18"/>
              </w:rPr>
              <w:t>待审</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 xml:space="preserve">18.  </w:t>
            </w:r>
            <w:r>
              <w:rPr>
                <w:rFonts w:hint="eastAsia"/>
                <w:spacing w:val="0"/>
                <w:sz w:val="18"/>
              </w:rPr>
              <w:t>保加利亚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E/1978/8/Add.24</w:t>
            </w:r>
          </w:p>
          <w:p w:rsidR="00000000" w:rsidRDefault="00000000">
            <w:pPr>
              <w:spacing w:before="40" w:line="240" w:lineRule="auto"/>
              <w:ind w:left="57"/>
              <w:rPr>
                <w:spacing w:val="0"/>
                <w:sz w:val="18"/>
              </w:rPr>
            </w:pPr>
            <w:r>
              <w:rPr>
                <w:spacing w:val="0"/>
                <w:sz w:val="18"/>
              </w:rPr>
              <w:t>(E/1980/WG.1/</w:t>
            </w:r>
            <w:r>
              <w:rPr>
                <w:spacing w:val="0"/>
                <w:sz w:val="18"/>
              </w:rPr>
              <w:br/>
              <w:t>SR.12)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E/1980/6/Add.29</w:t>
            </w:r>
          </w:p>
          <w:p w:rsidR="00000000" w:rsidRDefault="00000000">
            <w:pPr>
              <w:spacing w:before="40" w:line="240" w:lineRule="auto"/>
              <w:ind w:left="57"/>
              <w:rPr>
                <w:spacing w:val="0"/>
                <w:sz w:val="18"/>
              </w:rPr>
            </w:pPr>
            <w:r>
              <w:rPr>
                <w:spacing w:val="0"/>
                <w:sz w:val="18"/>
              </w:rPr>
              <w:t>(E/1982/WG.1/</w:t>
            </w:r>
            <w:r>
              <w:rPr>
                <w:spacing w:val="0"/>
                <w:sz w:val="18"/>
              </w:rPr>
              <w:br/>
              <w:t>SR.8)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E/1982/3/Add.23</w:t>
            </w:r>
          </w:p>
          <w:p w:rsidR="00000000" w:rsidRDefault="00000000">
            <w:pPr>
              <w:spacing w:before="40" w:line="240" w:lineRule="auto"/>
              <w:ind w:left="57"/>
              <w:rPr>
                <w:spacing w:val="0"/>
                <w:sz w:val="18"/>
              </w:rPr>
            </w:pPr>
            <w:r>
              <w:rPr>
                <w:spacing w:val="0"/>
                <w:sz w:val="18"/>
              </w:rPr>
              <w:t>(E/1983/WG.1/</w:t>
            </w:r>
            <w:r>
              <w:rPr>
                <w:spacing w:val="0"/>
                <w:sz w:val="18"/>
              </w:rPr>
              <w:br/>
              <w:t>SR.11-13)</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E/1984/7/Add.18</w:t>
            </w:r>
          </w:p>
          <w:p w:rsidR="00000000" w:rsidRDefault="00000000">
            <w:pPr>
              <w:spacing w:before="40" w:line="240" w:lineRule="auto"/>
              <w:ind w:left="57"/>
              <w:rPr>
                <w:spacing w:val="0"/>
                <w:sz w:val="18"/>
              </w:rPr>
            </w:pPr>
            <w:r>
              <w:rPr>
                <w:spacing w:val="0"/>
                <w:sz w:val="18"/>
              </w:rPr>
              <w:t>(E/1985/WG.1/</w:t>
            </w:r>
            <w:r>
              <w:rPr>
                <w:spacing w:val="0"/>
                <w:sz w:val="18"/>
              </w:rPr>
              <w:br/>
              <w:t>SR.9</w:t>
            </w:r>
            <w:r>
              <w:rPr>
                <w:rFonts w:hint="eastAsia"/>
                <w:spacing w:val="0"/>
                <w:sz w:val="18"/>
              </w:rPr>
              <w:t>和</w:t>
            </w:r>
            <w:r>
              <w:rPr>
                <w:spacing w:val="0"/>
                <w:sz w:val="18"/>
              </w:rPr>
              <w:t>11)</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E/1986/4/Add.20</w:t>
            </w:r>
          </w:p>
          <w:p w:rsidR="00000000" w:rsidRDefault="00000000">
            <w:pPr>
              <w:spacing w:before="40" w:line="240" w:lineRule="auto"/>
              <w:ind w:left="57"/>
              <w:rPr>
                <w:spacing w:val="0"/>
                <w:sz w:val="18"/>
              </w:rPr>
            </w:pPr>
            <w:r>
              <w:rPr>
                <w:spacing w:val="0"/>
                <w:sz w:val="18"/>
              </w:rPr>
              <w:t>(E/C.12/1988/</w:t>
            </w:r>
            <w:r>
              <w:rPr>
                <w:spacing w:val="0"/>
                <w:sz w:val="18"/>
              </w:rPr>
              <w:br/>
              <w:t>SR.17-19)</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 xml:space="preserve">19.  </w:t>
            </w:r>
            <w:r>
              <w:rPr>
                <w:rFonts w:hint="eastAsia"/>
                <w:spacing w:val="0"/>
                <w:sz w:val="18"/>
              </w:rPr>
              <w:t>布基纳法索</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4/4/1999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r>
              <w:rPr>
                <w:spacing w:val="0"/>
                <w:sz w:val="18"/>
              </w:rPr>
              <w:t>(</w:t>
            </w:r>
            <w:r>
              <w:rPr>
                <w:rFonts w:hint="eastAsia"/>
                <w:spacing w:val="0"/>
                <w:sz w:val="18"/>
              </w:rPr>
              <w:t>2001</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20.  </w:t>
            </w:r>
            <w:r>
              <w:rPr>
                <w:rFonts w:hint="eastAsia"/>
                <w:spacing w:val="0"/>
                <w:sz w:val="18"/>
              </w:rPr>
              <w:t>布隆迪</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9/8/1990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2</w:t>
            </w:r>
            <w:r>
              <w:rPr>
                <w:spacing w:val="0"/>
                <w:sz w:val="18"/>
              </w:rPr>
              <w:t xml:space="preserve">1.  </w:t>
            </w:r>
            <w:r>
              <w:rPr>
                <w:rFonts w:hint="eastAsia"/>
                <w:spacing w:val="0"/>
                <w:sz w:val="18"/>
              </w:rPr>
              <w:t>柬埔寨</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26/8/1992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22.  </w:t>
            </w:r>
            <w:r>
              <w:rPr>
                <w:rFonts w:hint="eastAsia"/>
                <w:spacing w:val="0"/>
                <w:sz w:val="18"/>
              </w:rPr>
              <w:t>喀麦隆</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27/9/1984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E/1990/5/Add.35</w:t>
            </w:r>
          </w:p>
          <w:p w:rsidR="00000000" w:rsidRDefault="00000000">
            <w:pPr>
              <w:spacing w:before="40" w:line="240" w:lineRule="auto"/>
              <w:ind w:left="57"/>
              <w:rPr>
                <w:spacing w:val="0"/>
                <w:sz w:val="18"/>
              </w:rPr>
            </w:pPr>
            <w:r>
              <w:rPr>
                <w:spacing w:val="0"/>
                <w:sz w:val="18"/>
              </w:rPr>
              <w:t>(</w:t>
            </w:r>
            <w:r>
              <w:rPr>
                <w:rFonts w:hint="eastAsia"/>
                <w:spacing w:val="0"/>
                <w:sz w:val="18"/>
              </w:rPr>
              <w:t>E/C.12/1999/</w:t>
            </w:r>
            <w:r>
              <w:rPr>
                <w:spacing w:val="0"/>
                <w:sz w:val="18"/>
              </w:rPr>
              <w:br/>
            </w:r>
            <w:r>
              <w:rPr>
                <w:rFonts w:hint="eastAsia"/>
                <w:spacing w:val="0"/>
                <w:sz w:val="18"/>
              </w:rPr>
              <w:t>SR.41-43</w:t>
            </w:r>
            <w:r>
              <w:rPr>
                <w:spacing w:val="0"/>
                <w:sz w:val="18"/>
              </w:rPr>
              <w:t>)</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E/1986/3/Add.8</w:t>
            </w:r>
          </w:p>
          <w:p w:rsidR="00000000" w:rsidRDefault="00000000">
            <w:pPr>
              <w:spacing w:before="40" w:line="240" w:lineRule="auto"/>
              <w:ind w:left="57"/>
              <w:rPr>
                <w:spacing w:val="0"/>
                <w:sz w:val="18"/>
              </w:rPr>
            </w:pPr>
            <w:r>
              <w:rPr>
                <w:spacing w:val="0"/>
                <w:sz w:val="18"/>
              </w:rPr>
              <w:t>(E/C.12/1989/</w:t>
            </w:r>
            <w:r>
              <w:rPr>
                <w:rFonts w:hint="eastAsia"/>
                <w:spacing w:val="0"/>
                <w:sz w:val="18"/>
              </w:rPr>
              <w:br/>
            </w:r>
            <w:r>
              <w:rPr>
                <w:spacing w:val="0"/>
                <w:sz w:val="18"/>
              </w:rPr>
              <w:t>SR.6</w:t>
            </w:r>
            <w:r>
              <w:rPr>
                <w:rFonts w:hint="eastAsia"/>
                <w:spacing w:val="0"/>
                <w:sz w:val="18"/>
              </w:rPr>
              <w:t>-</w:t>
            </w:r>
            <w:r>
              <w:rPr>
                <w:spacing w:val="0"/>
                <w:sz w:val="18"/>
              </w:rPr>
              <w:t>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E/1990/5/Add.35</w:t>
            </w:r>
          </w:p>
          <w:p w:rsidR="00000000" w:rsidRDefault="00000000">
            <w:pPr>
              <w:spacing w:before="40" w:line="240" w:lineRule="auto"/>
              <w:ind w:left="57"/>
              <w:rPr>
                <w:spacing w:val="0"/>
                <w:sz w:val="18"/>
              </w:rPr>
            </w:pPr>
            <w:r>
              <w:rPr>
                <w:spacing w:val="0"/>
                <w:sz w:val="18"/>
              </w:rPr>
              <w:t>(</w:t>
            </w:r>
            <w:r>
              <w:rPr>
                <w:rFonts w:hint="eastAsia"/>
                <w:spacing w:val="0"/>
                <w:sz w:val="18"/>
              </w:rPr>
              <w:t>E/C.12/1999/</w:t>
            </w:r>
            <w:r>
              <w:rPr>
                <w:spacing w:val="0"/>
                <w:sz w:val="18"/>
              </w:rPr>
              <w:br/>
            </w:r>
            <w:r>
              <w:rPr>
                <w:rFonts w:hint="eastAsia"/>
                <w:spacing w:val="0"/>
                <w:sz w:val="18"/>
              </w:rPr>
              <w:t>SR.41-43</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逾期未交</w:t>
            </w:r>
            <w:r>
              <w:rPr>
                <w:spacing w:val="0"/>
                <w:sz w:val="18"/>
              </w:rPr>
              <w:t>(</w:t>
            </w:r>
            <w:r>
              <w:rPr>
                <w:rFonts w:hint="eastAsia"/>
                <w:spacing w:val="0"/>
                <w:sz w:val="18"/>
              </w:rPr>
              <w:t>2001</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r>
              <w:rPr>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 xml:space="preserve">23.  </w:t>
            </w:r>
            <w:r>
              <w:rPr>
                <w:rFonts w:hint="eastAsia"/>
                <w:spacing w:val="0"/>
                <w:sz w:val="18"/>
              </w:rPr>
              <w:t>加拿大</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19/8/1976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E/1978/8/Add.32</w:t>
            </w:r>
          </w:p>
          <w:p w:rsidR="00000000" w:rsidRDefault="00000000">
            <w:pPr>
              <w:spacing w:before="40" w:line="240" w:lineRule="auto"/>
              <w:ind w:left="57"/>
              <w:rPr>
                <w:spacing w:val="0"/>
                <w:sz w:val="18"/>
              </w:rPr>
            </w:pPr>
            <w:r>
              <w:rPr>
                <w:spacing w:val="0"/>
                <w:sz w:val="18"/>
              </w:rPr>
              <w:t>(E/1982/WG.1/</w:t>
            </w:r>
            <w:r>
              <w:rPr>
                <w:spacing w:val="0"/>
                <w:sz w:val="18"/>
              </w:rPr>
              <w:br/>
              <w:t>SR.1</w:t>
            </w:r>
            <w:r>
              <w:rPr>
                <w:rFonts w:hint="eastAsia"/>
                <w:spacing w:val="0"/>
                <w:sz w:val="18"/>
              </w:rPr>
              <w:t>-</w:t>
            </w:r>
            <w:r>
              <w:rPr>
                <w:spacing w:val="0"/>
                <w:sz w:val="18"/>
              </w:rPr>
              <w:t>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E/1980/6/Add.32</w:t>
            </w:r>
          </w:p>
          <w:p w:rsidR="00000000" w:rsidRDefault="00000000">
            <w:pPr>
              <w:spacing w:before="40" w:line="240" w:lineRule="auto"/>
              <w:ind w:left="57"/>
              <w:rPr>
                <w:spacing w:val="0"/>
                <w:sz w:val="18"/>
              </w:rPr>
            </w:pPr>
            <w:r>
              <w:rPr>
                <w:spacing w:val="0"/>
                <w:sz w:val="18"/>
              </w:rPr>
              <w:t>(E/1984/WG.1/</w:t>
            </w:r>
            <w:r>
              <w:rPr>
                <w:spacing w:val="0"/>
                <w:sz w:val="18"/>
              </w:rPr>
              <w:br/>
              <w:t>SR.4</w:t>
            </w:r>
            <w:r>
              <w:rPr>
                <w:rFonts w:hint="eastAsia"/>
                <w:spacing w:val="0"/>
                <w:sz w:val="18"/>
              </w:rPr>
              <w:t>和</w:t>
            </w:r>
            <w:r>
              <w:rPr>
                <w:spacing w:val="0"/>
                <w:sz w:val="18"/>
              </w:rPr>
              <w:t>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E/1982/3/Add.34</w:t>
            </w:r>
          </w:p>
          <w:p w:rsidR="00000000" w:rsidRDefault="00000000">
            <w:pPr>
              <w:spacing w:before="40" w:line="240" w:lineRule="auto"/>
              <w:ind w:left="57"/>
              <w:rPr>
                <w:spacing w:val="0"/>
                <w:sz w:val="18"/>
              </w:rPr>
            </w:pPr>
            <w:r>
              <w:rPr>
                <w:spacing w:val="0"/>
                <w:sz w:val="18"/>
              </w:rPr>
              <w:t>(E/1986/WG.1/</w:t>
            </w:r>
            <w:r>
              <w:rPr>
                <w:spacing w:val="0"/>
                <w:sz w:val="18"/>
              </w:rPr>
              <w:br/>
              <w:t>SR.13</w:t>
            </w:r>
            <w:r>
              <w:rPr>
                <w:rFonts w:hint="eastAsia"/>
                <w:spacing w:val="0"/>
                <w:sz w:val="18"/>
              </w:rPr>
              <w:t>和</w:t>
            </w:r>
            <w:r>
              <w:rPr>
                <w:spacing w:val="0"/>
                <w:sz w:val="18"/>
              </w:rPr>
              <w:t>15</w:t>
            </w:r>
            <w:r>
              <w:rPr>
                <w:rFonts w:hint="eastAsia"/>
                <w:spacing w:val="0"/>
                <w:sz w:val="18"/>
              </w:rPr>
              <w:t>-</w:t>
            </w:r>
            <w:r>
              <w:rPr>
                <w:spacing w:val="0"/>
                <w:sz w:val="18"/>
              </w:rPr>
              <w:t>16)</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E/1984/7/Add.28</w:t>
            </w:r>
          </w:p>
          <w:p w:rsidR="00000000" w:rsidRDefault="00000000">
            <w:pPr>
              <w:spacing w:before="40" w:line="240" w:lineRule="auto"/>
              <w:ind w:left="57"/>
              <w:rPr>
                <w:spacing w:val="0"/>
                <w:sz w:val="18"/>
              </w:rPr>
            </w:pPr>
            <w:r>
              <w:rPr>
                <w:spacing w:val="0"/>
                <w:sz w:val="18"/>
              </w:rPr>
              <w:t>(E/C.12/1989/</w:t>
            </w:r>
            <w:r>
              <w:rPr>
                <w:spacing w:val="0"/>
                <w:sz w:val="18"/>
              </w:rPr>
              <w:br/>
              <w:t>SR.8</w:t>
            </w:r>
            <w:r>
              <w:rPr>
                <w:rFonts w:hint="eastAsia"/>
                <w:spacing w:val="0"/>
                <w:sz w:val="18"/>
              </w:rPr>
              <w:t>和</w:t>
            </w:r>
            <w:r>
              <w:rPr>
                <w:spacing w:val="0"/>
                <w:sz w:val="18"/>
              </w:rPr>
              <w:t>11)</w:t>
            </w:r>
          </w:p>
        </w:tc>
        <w:tc>
          <w:tcPr>
            <w:tcW w:w="309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E/1990/6/Add.3</w:t>
            </w:r>
          </w:p>
          <w:p w:rsidR="00000000" w:rsidRDefault="00000000">
            <w:pPr>
              <w:spacing w:before="40" w:line="240" w:lineRule="auto"/>
              <w:ind w:left="57"/>
              <w:jc w:val="center"/>
              <w:rPr>
                <w:spacing w:val="0"/>
                <w:sz w:val="18"/>
              </w:rPr>
            </w:pPr>
            <w:r>
              <w:rPr>
                <w:spacing w:val="0"/>
                <w:sz w:val="18"/>
              </w:rPr>
              <w:t>(E/C.12/1993/SR.6</w:t>
            </w:r>
            <w:r>
              <w:rPr>
                <w:rFonts w:hint="eastAsia"/>
                <w:spacing w:val="0"/>
                <w:sz w:val="18"/>
              </w:rPr>
              <w:t>和</w:t>
            </w:r>
            <w:r>
              <w:rPr>
                <w:spacing w:val="0"/>
                <w:sz w:val="18"/>
              </w:rPr>
              <w:t>7)</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24.  </w:t>
            </w:r>
            <w:r>
              <w:rPr>
                <w:rFonts w:hint="eastAsia"/>
                <w:spacing w:val="0"/>
                <w:sz w:val="18"/>
              </w:rPr>
              <w:t>佛得角</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6/11/1993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25.  </w:t>
            </w:r>
            <w:r>
              <w:rPr>
                <w:rFonts w:hint="eastAsia"/>
                <w:spacing w:val="0"/>
                <w:sz w:val="18"/>
              </w:rPr>
              <w:t>中非共和国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8/8/1981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26.  </w:t>
            </w:r>
            <w:r>
              <w:rPr>
                <w:rFonts w:hint="eastAsia"/>
                <w:spacing w:val="0"/>
                <w:sz w:val="18"/>
              </w:rPr>
              <w:t>乍</w:t>
            </w:r>
            <w:r>
              <w:rPr>
                <w:spacing w:val="0"/>
                <w:sz w:val="18"/>
              </w:rPr>
              <w:t xml:space="preserve">  </w:t>
            </w:r>
            <w:r>
              <w:rPr>
                <w:rFonts w:hint="eastAsia"/>
                <w:spacing w:val="0"/>
                <w:sz w:val="18"/>
              </w:rPr>
              <w:t>得</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9/9/1995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bl>
    <w:p w:rsidR="00000000" w:rsidRDefault="00000000">
      <w:pPr>
        <w:keepNext/>
        <w:spacing w:before="320" w:after="360" w:line="240" w:lineRule="auto"/>
        <w:jc w:val="center"/>
        <w:textAlignment w:val="center"/>
        <w:rPr>
          <w:spacing w:val="0"/>
        </w:rPr>
      </w:pPr>
      <w:r>
        <w:rPr>
          <w:spacing w:val="0"/>
        </w:rPr>
        <w:br w:type="page"/>
      </w:r>
      <w:r>
        <w:rPr>
          <w:rFonts w:hint="eastAsia"/>
          <w:spacing w:val="0"/>
        </w:rPr>
        <w:t>附</w:t>
      </w:r>
      <w:r>
        <w:rPr>
          <w:spacing w:val="0"/>
        </w:rPr>
        <w:t xml:space="preserve"> </w:t>
      </w:r>
      <w:r>
        <w:rPr>
          <w:rFonts w:hint="eastAsia"/>
          <w:spacing w:val="0"/>
        </w:rPr>
        <w:t>件</w:t>
      </w:r>
      <w:r>
        <w:rPr>
          <w:spacing w:val="0"/>
        </w:rPr>
        <w:t xml:space="preserve"> </w:t>
      </w:r>
      <w:r>
        <w:rPr>
          <w:rFonts w:hint="eastAsia"/>
          <w:spacing w:val="0"/>
        </w:rPr>
        <w:t>一</w:t>
      </w:r>
      <w:r>
        <w:rPr>
          <w:spacing w:val="0"/>
        </w:rPr>
        <w:t xml:space="preserve"> (</w:t>
      </w:r>
      <w:r>
        <w:rPr>
          <w:rFonts w:hint="eastAsia"/>
          <w:spacing w:val="0"/>
          <w:u w:val="single"/>
        </w:rPr>
        <w:t>续</w:t>
      </w:r>
      <w:r>
        <w:rPr>
          <w:spacing w:val="0"/>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2</w:t>
            </w:r>
            <w:r>
              <w:rPr>
                <w:rFonts w:hint="eastAsia"/>
                <w:spacing w:val="0"/>
                <w:sz w:val="18"/>
              </w:rPr>
              <w:t>7.</w:t>
            </w:r>
            <w:r>
              <w:rPr>
                <w:spacing w:val="0"/>
                <w:sz w:val="18"/>
              </w:rPr>
              <w:t xml:space="preserve">  </w:t>
            </w:r>
            <w:r>
              <w:rPr>
                <w:rFonts w:hint="eastAsia"/>
                <w:spacing w:val="0"/>
                <w:sz w:val="18"/>
              </w:rPr>
              <w:t>智</w:t>
            </w:r>
            <w:r>
              <w:rPr>
                <w:spacing w:val="0"/>
                <w:sz w:val="18"/>
              </w:rPr>
              <w:t xml:space="preserve">  </w:t>
            </w:r>
            <w:r>
              <w:rPr>
                <w:rFonts w:hint="eastAsia"/>
                <w:spacing w:val="0"/>
                <w:sz w:val="18"/>
              </w:rPr>
              <w:t>利</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E/1978/8/Add.10</w:t>
            </w:r>
          </w:p>
          <w:p w:rsidR="00000000" w:rsidRDefault="00000000">
            <w:pPr>
              <w:spacing w:before="40" w:line="240" w:lineRule="auto"/>
              <w:ind w:left="57"/>
              <w:rPr>
                <w:spacing w:val="0"/>
                <w:sz w:val="18"/>
              </w:rPr>
            </w:pPr>
            <w:r>
              <w:rPr>
                <w:rFonts w:hint="eastAsia"/>
                <w:spacing w:val="0"/>
                <w:sz w:val="18"/>
              </w:rPr>
              <w:t>和</w:t>
            </w:r>
            <w:r>
              <w:rPr>
                <w:spacing w:val="0"/>
                <w:sz w:val="18"/>
              </w:rPr>
              <w:t>28</w:t>
            </w:r>
          </w:p>
          <w:p w:rsidR="00000000" w:rsidRDefault="00000000">
            <w:pPr>
              <w:spacing w:before="40" w:line="240" w:lineRule="auto"/>
              <w:ind w:left="57"/>
              <w:rPr>
                <w:spacing w:val="0"/>
                <w:sz w:val="18"/>
              </w:rPr>
            </w:pPr>
            <w:r>
              <w:rPr>
                <w:spacing w:val="0"/>
                <w:sz w:val="18"/>
              </w:rPr>
              <w:t>(E/1980/WG.1/</w:t>
            </w:r>
            <w:r>
              <w:rPr>
                <w:spacing w:val="0"/>
                <w:sz w:val="18"/>
              </w:rPr>
              <w:br/>
              <w:t>SR.8-9)</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E/1980/6/Add.4</w:t>
            </w:r>
          </w:p>
          <w:p w:rsidR="00000000" w:rsidRDefault="00000000">
            <w:pPr>
              <w:spacing w:before="40" w:line="240" w:lineRule="auto"/>
              <w:ind w:left="57"/>
              <w:rPr>
                <w:spacing w:val="0"/>
                <w:sz w:val="18"/>
              </w:rPr>
            </w:pPr>
            <w:r>
              <w:rPr>
                <w:spacing w:val="0"/>
                <w:sz w:val="18"/>
              </w:rPr>
              <w:t>(E/1981/WG.1/</w:t>
            </w:r>
            <w:r>
              <w:rPr>
                <w:spacing w:val="0"/>
                <w:sz w:val="18"/>
              </w:rPr>
              <w:br/>
              <w:t>SR.7)</w:t>
            </w:r>
          </w:p>
        </w:tc>
        <w:tc>
          <w:tcPr>
            <w:tcW w:w="164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E/1982/3/Add.40</w:t>
            </w:r>
          </w:p>
          <w:p w:rsidR="00000000" w:rsidRDefault="00000000">
            <w:pPr>
              <w:spacing w:before="40" w:line="240" w:lineRule="auto"/>
              <w:ind w:left="57"/>
              <w:rPr>
                <w:spacing w:val="0"/>
                <w:sz w:val="18"/>
              </w:rPr>
            </w:pPr>
            <w:r>
              <w:rPr>
                <w:spacing w:val="0"/>
                <w:sz w:val="18"/>
              </w:rPr>
              <w:t>(E/C.12/1988/</w:t>
            </w:r>
            <w:r>
              <w:rPr>
                <w:rFonts w:hint="eastAsia"/>
                <w:spacing w:val="0"/>
                <w:sz w:val="18"/>
              </w:rPr>
              <w:br/>
            </w:r>
            <w:r>
              <w:rPr>
                <w:spacing w:val="0"/>
                <w:sz w:val="18"/>
              </w:rPr>
              <w:t>SR.12-13</w:t>
            </w:r>
            <w:r>
              <w:rPr>
                <w:rFonts w:hint="eastAsia"/>
                <w:spacing w:val="0"/>
                <w:sz w:val="18"/>
              </w:rPr>
              <w:t>和</w:t>
            </w:r>
            <w:r>
              <w:rPr>
                <w:spacing w:val="0"/>
                <w:sz w:val="18"/>
              </w:rPr>
              <w:t>16)</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w:t>
            </w:r>
          </w:p>
          <w:p w:rsidR="00000000" w:rsidRDefault="00000000">
            <w:pPr>
              <w:spacing w:before="40" w:line="240" w:lineRule="auto"/>
              <w:ind w:left="57"/>
              <w:rPr>
                <w:spacing w:val="0"/>
                <w:sz w:val="18"/>
              </w:rPr>
            </w:pPr>
            <w:r>
              <w:rPr>
                <w:spacing w:val="0"/>
                <w:sz w:val="18"/>
              </w:rPr>
              <w:t>(E/1984/WG.1/</w:t>
            </w:r>
            <w:r>
              <w:rPr>
                <w:spacing w:val="0"/>
                <w:sz w:val="18"/>
              </w:rPr>
              <w:br/>
              <w:t>SR.11-12)</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E/1986/4/Add.18</w:t>
            </w:r>
          </w:p>
          <w:p w:rsidR="00000000" w:rsidRDefault="00000000">
            <w:pPr>
              <w:spacing w:before="40" w:line="240" w:lineRule="auto"/>
              <w:ind w:left="57"/>
              <w:rPr>
                <w:spacing w:val="0"/>
                <w:sz w:val="18"/>
              </w:rPr>
            </w:pPr>
            <w:r>
              <w:rPr>
                <w:spacing w:val="0"/>
                <w:sz w:val="18"/>
              </w:rPr>
              <w:t>(E/C.12/1988/</w:t>
            </w:r>
            <w:r>
              <w:rPr>
                <w:spacing w:val="0"/>
                <w:sz w:val="18"/>
              </w:rPr>
              <w:br/>
              <w:t>SR.12-13</w:t>
            </w:r>
            <w:r>
              <w:rPr>
                <w:rFonts w:hint="eastAsia"/>
                <w:spacing w:val="0"/>
                <w:sz w:val="18"/>
              </w:rPr>
              <w:t>和</w:t>
            </w:r>
            <w:r>
              <w:rPr>
                <w:spacing w:val="0"/>
                <w:sz w:val="18"/>
              </w:rPr>
              <w:t>16)</w:t>
            </w:r>
          </w:p>
        </w:tc>
        <w:tc>
          <w:tcPr>
            <w:tcW w:w="1550"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rPr>
          <w:cantSplit/>
        </w:trPr>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 xml:space="preserve">28.  </w:t>
            </w:r>
            <w:r>
              <w:rPr>
                <w:rFonts w:hint="eastAsia"/>
                <w:spacing w:val="0"/>
                <w:sz w:val="18"/>
              </w:rPr>
              <w:t>中</w:t>
            </w:r>
            <w:r>
              <w:rPr>
                <w:spacing w:val="0"/>
                <w:sz w:val="18"/>
              </w:rPr>
              <w:t xml:space="preserve">  </w:t>
            </w:r>
            <w:r>
              <w:rPr>
                <w:rFonts w:hint="eastAsia"/>
                <w:spacing w:val="0"/>
                <w:sz w:val="18"/>
              </w:rPr>
              <w:t>国</w:t>
            </w:r>
            <w:r>
              <w:rPr>
                <w:spacing w:val="0"/>
                <w:sz w:val="18"/>
              </w:rPr>
              <w:t>*</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27/6/2001</w:t>
            </w:r>
          </w:p>
        </w:tc>
        <w:tc>
          <w:tcPr>
            <w:tcW w:w="4920" w:type="dxa"/>
            <w:gridSpan w:val="5"/>
            <w:tcBorders>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2003</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c>
          <w:tcPr>
            <w:tcW w:w="1550"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2</w:t>
            </w:r>
            <w:r>
              <w:rPr>
                <w:rFonts w:hint="eastAsia"/>
                <w:spacing w:val="0"/>
                <w:sz w:val="18"/>
              </w:rPr>
              <w:t>9.</w:t>
            </w:r>
            <w:r>
              <w:rPr>
                <w:spacing w:val="0"/>
                <w:sz w:val="18"/>
              </w:rPr>
              <w:t xml:space="preserve">  </w:t>
            </w:r>
            <w:r>
              <w:rPr>
                <w:rFonts w:hint="eastAsia"/>
                <w:spacing w:val="0"/>
                <w:sz w:val="18"/>
              </w:rPr>
              <w:t>哥伦比亚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E/1978/8/Add.17</w:t>
            </w:r>
          </w:p>
          <w:p w:rsidR="00000000" w:rsidRDefault="00000000">
            <w:pPr>
              <w:spacing w:before="40" w:line="240" w:lineRule="auto"/>
              <w:ind w:left="57"/>
              <w:rPr>
                <w:spacing w:val="0"/>
                <w:sz w:val="18"/>
              </w:rPr>
            </w:pPr>
            <w:r>
              <w:rPr>
                <w:spacing w:val="0"/>
                <w:sz w:val="18"/>
              </w:rPr>
              <w:t>(E/1980/WG.1/</w:t>
            </w:r>
            <w:r>
              <w:rPr>
                <w:spacing w:val="0"/>
                <w:sz w:val="18"/>
              </w:rPr>
              <w:br/>
              <w:t>SR.15)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E/1986/3/Add.3</w:t>
            </w:r>
          </w:p>
          <w:p w:rsidR="00000000" w:rsidRDefault="00000000">
            <w:pPr>
              <w:spacing w:before="40" w:line="240" w:lineRule="auto"/>
              <w:ind w:left="57"/>
              <w:rPr>
                <w:spacing w:val="0"/>
                <w:sz w:val="18"/>
              </w:rPr>
            </w:pPr>
            <w:r>
              <w:rPr>
                <w:spacing w:val="0"/>
                <w:sz w:val="18"/>
              </w:rPr>
              <w:t>(E/1986/WG.1/</w:t>
            </w:r>
            <w:r>
              <w:rPr>
                <w:spacing w:val="0"/>
                <w:sz w:val="18"/>
              </w:rPr>
              <w:br/>
              <w:t>SR.6</w:t>
            </w:r>
            <w:r>
              <w:rPr>
                <w:rFonts w:hint="eastAsia"/>
                <w:spacing w:val="0"/>
                <w:sz w:val="18"/>
              </w:rPr>
              <w:t>和</w:t>
            </w:r>
            <w:r>
              <w:rPr>
                <w:spacing w:val="0"/>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E/1982/3/Add.36</w:t>
            </w:r>
          </w:p>
          <w:p w:rsidR="00000000" w:rsidRDefault="00000000">
            <w:pPr>
              <w:spacing w:before="40" w:line="240" w:lineRule="auto"/>
              <w:ind w:left="57"/>
              <w:rPr>
                <w:spacing w:val="0"/>
                <w:sz w:val="18"/>
              </w:rPr>
            </w:pPr>
            <w:r>
              <w:rPr>
                <w:spacing w:val="0"/>
                <w:sz w:val="18"/>
              </w:rPr>
              <w:t>(E/1986/WG.1/</w:t>
            </w:r>
            <w:r>
              <w:rPr>
                <w:spacing w:val="0"/>
                <w:sz w:val="18"/>
              </w:rPr>
              <w:br/>
              <w:t>SR.15</w:t>
            </w:r>
            <w:r>
              <w:rPr>
                <w:rFonts w:hint="eastAsia"/>
                <w:spacing w:val="0"/>
                <w:sz w:val="18"/>
              </w:rPr>
              <w:t>、</w:t>
            </w:r>
            <w:r>
              <w:rPr>
                <w:spacing w:val="0"/>
                <w:sz w:val="18"/>
              </w:rPr>
              <w:t>21</w:t>
            </w:r>
            <w:r>
              <w:rPr>
                <w:rFonts w:hint="eastAsia"/>
                <w:spacing w:val="0"/>
                <w:sz w:val="18"/>
              </w:rPr>
              <w:t>和</w:t>
            </w:r>
            <w:r>
              <w:rPr>
                <w:spacing w:val="0"/>
                <w:sz w:val="18"/>
              </w:rPr>
              <w:t>22)</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E/1984/7/Add. 21/</w:t>
            </w:r>
            <w:r>
              <w:rPr>
                <w:spacing w:val="0"/>
                <w:sz w:val="18"/>
              </w:rPr>
              <w:br/>
              <w:t>Rev.1</w:t>
            </w:r>
            <w:r>
              <w:rPr>
                <w:rFonts w:hint="eastAsia"/>
                <w:spacing w:val="0"/>
                <w:sz w:val="18"/>
              </w:rPr>
              <w:br/>
            </w:r>
            <w:r>
              <w:rPr>
                <w:spacing w:val="0"/>
                <w:sz w:val="18"/>
              </w:rPr>
              <w:t>(E/1986/WG.1/</w:t>
            </w:r>
            <w:r>
              <w:rPr>
                <w:rFonts w:hint="eastAsia"/>
                <w:spacing w:val="0"/>
                <w:sz w:val="18"/>
              </w:rPr>
              <w:br/>
            </w:r>
            <w:r>
              <w:rPr>
                <w:spacing w:val="0"/>
                <w:sz w:val="18"/>
              </w:rPr>
              <w:t>SR.22</w:t>
            </w:r>
            <w:r>
              <w:rPr>
                <w:rFonts w:hint="eastAsia"/>
                <w:spacing w:val="0"/>
                <w:sz w:val="18"/>
              </w:rPr>
              <w:t>和</w:t>
            </w:r>
            <w:r>
              <w:rPr>
                <w:spacing w:val="0"/>
                <w:sz w:val="18"/>
              </w:rPr>
              <w:t>25)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E/1986/4/Add.25</w:t>
            </w:r>
          </w:p>
          <w:p w:rsidR="00000000" w:rsidRDefault="00000000">
            <w:pPr>
              <w:spacing w:before="40" w:line="240" w:lineRule="auto"/>
              <w:ind w:left="57"/>
              <w:rPr>
                <w:spacing w:val="0"/>
                <w:sz w:val="18"/>
              </w:rPr>
            </w:pPr>
            <w:r>
              <w:rPr>
                <w:spacing w:val="0"/>
                <w:sz w:val="18"/>
              </w:rPr>
              <w:t>(E/C.12/1990/</w:t>
            </w:r>
            <w:r>
              <w:rPr>
                <w:spacing w:val="0"/>
                <w:sz w:val="18"/>
              </w:rPr>
              <w:br/>
              <w:t>SR.12-14</w:t>
            </w:r>
            <w:r>
              <w:rPr>
                <w:rFonts w:hint="eastAsia"/>
                <w:spacing w:val="0"/>
                <w:sz w:val="18"/>
              </w:rPr>
              <w:t>和</w:t>
            </w:r>
            <w:r>
              <w:rPr>
                <w:spacing w:val="0"/>
                <w:sz w:val="18"/>
              </w:rPr>
              <w:t>17)</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E/1990/7/Add.4</w:t>
            </w:r>
          </w:p>
          <w:p w:rsidR="00000000" w:rsidRDefault="00000000">
            <w:pPr>
              <w:spacing w:before="40" w:line="240" w:lineRule="auto"/>
              <w:ind w:left="57"/>
              <w:rPr>
                <w:spacing w:val="0"/>
                <w:sz w:val="18"/>
              </w:rPr>
            </w:pPr>
            <w:r>
              <w:rPr>
                <w:spacing w:val="0"/>
                <w:sz w:val="18"/>
              </w:rPr>
              <w:t>(E/C.12/1991/</w:t>
            </w:r>
            <w:r>
              <w:rPr>
                <w:spacing w:val="0"/>
                <w:sz w:val="18"/>
              </w:rPr>
              <w:br/>
              <w:t>SR.17</w:t>
            </w:r>
            <w:r>
              <w:rPr>
                <w:rFonts w:hint="eastAsia"/>
                <w:spacing w:val="0"/>
                <w:sz w:val="18"/>
              </w:rPr>
              <w:t>、</w:t>
            </w:r>
            <w:r>
              <w:rPr>
                <w:spacing w:val="0"/>
                <w:sz w:val="18"/>
              </w:rPr>
              <w:t>18</w:t>
            </w:r>
            <w:r>
              <w:rPr>
                <w:rFonts w:hint="eastAsia"/>
                <w:spacing w:val="0"/>
                <w:sz w:val="18"/>
              </w:rPr>
              <w:t>和</w:t>
            </w:r>
            <w:r>
              <w:rPr>
                <w:spacing w:val="0"/>
                <w:sz w:val="18"/>
              </w:rPr>
              <w:t>25)</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30.  </w:t>
            </w:r>
            <w:r>
              <w:rPr>
                <w:rFonts w:hint="eastAsia"/>
                <w:spacing w:val="0"/>
                <w:sz w:val="18"/>
              </w:rPr>
              <w:t>哥斯达黎加</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E/1990/5/Add.3(E/C.12/1990/SR.38</w:t>
            </w:r>
            <w:r>
              <w:rPr>
                <w:rFonts w:hint="eastAsia"/>
                <w:spacing w:val="0"/>
                <w:sz w:val="18"/>
              </w:rPr>
              <w:t>、</w:t>
            </w:r>
            <w:r>
              <w:rPr>
                <w:spacing w:val="0"/>
                <w:sz w:val="18"/>
              </w:rPr>
              <w:t>40</w:t>
            </w:r>
            <w:r>
              <w:rPr>
                <w:rFonts w:hint="eastAsia"/>
                <w:spacing w:val="0"/>
                <w:sz w:val="18"/>
              </w:rPr>
              <w:t>、</w:t>
            </w:r>
            <w:r>
              <w:rPr>
                <w:spacing w:val="0"/>
                <w:sz w:val="18"/>
              </w:rPr>
              <w:t>41</w:t>
            </w:r>
            <w:r>
              <w:rPr>
                <w:rFonts w:hint="eastAsia"/>
                <w:spacing w:val="0"/>
                <w:sz w:val="18"/>
              </w:rPr>
              <w:t>和</w:t>
            </w:r>
            <w:r>
              <w:rPr>
                <w:spacing w:val="0"/>
                <w:sz w:val="18"/>
              </w:rPr>
              <w:t>43)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31.  </w:t>
            </w:r>
            <w:r>
              <w:rPr>
                <w:rFonts w:hint="eastAsia"/>
                <w:spacing w:val="0"/>
                <w:sz w:val="18"/>
              </w:rPr>
              <w:t>科特迪瓦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26/6/1992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32.  </w:t>
            </w:r>
            <w:r>
              <w:rPr>
                <w:rFonts w:hint="eastAsia"/>
                <w:spacing w:val="0"/>
                <w:sz w:val="18"/>
              </w:rPr>
              <w:t>克罗地亚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8/10/1991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E/1990/5/Add</w:t>
            </w:r>
            <w:r>
              <w:rPr>
                <w:spacing w:val="0"/>
                <w:sz w:val="18"/>
              </w:rPr>
              <w:t>.</w:t>
            </w:r>
            <w:r>
              <w:rPr>
                <w:rFonts w:hint="eastAsia"/>
                <w:spacing w:val="0"/>
                <w:sz w:val="18"/>
              </w:rPr>
              <w:t>46</w:t>
            </w:r>
            <w:r>
              <w:rPr>
                <w:spacing w:val="0"/>
                <w:sz w:val="18"/>
              </w:rPr>
              <w:t>(E/C.12/2001/SR.69-71)</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200</w:t>
            </w:r>
            <w:r>
              <w:rPr>
                <w:spacing w:val="0"/>
                <w:sz w:val="18"/>
              </w:rPr>
              <w:t>6</w:t>
            </w:r>
            <w:r>
              <w:rPr>
                <w:rFonts w:hint="eastAsia"/>
                <w:spacing w:val="0"/>
                <w:sz w:val="18"/>
              </w:rPr>
              <w:t>年</w:t>
            </w:r>
            <w:r>
              <w:rPr>
                <w:spacing w:val="0"/>
                <w:sz w:val="18"/>
              </w:rPr>
              <w:t>6</w:t>
            </w:r>
            <w:r>
              <w:rPr>
                <w:rFonts w:hint="eastAsia"/>
                <w:spacing w:val="0"/>
                <w:sz w:val="18"/>
              </w:rPr>
              <w:t>月</w:t>
            </w:r>
            <w:r>
              <w:rPr>
                <w:spacing w:val="0"/>
                <w:sz w:val="18"/>
              </w:rPr>
              <w:t>30</w:t>
            </w:r>
            <w:r>
              <w:rPr>
                <w:rFonts w:hint="eastAsia"/>
                <w:spacing w:val="0"/>
                <w:sz w:val="18"/>
              </w:rPr>
              <w:t>日到期</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33.  </w:t>
            </w:r>
            <w:r>
              <w:rPr>
                <w:rFonts w:hint="eastAsia"/>
                <w:spacing w:val="0"/>
                <w:sz w:val="18"/>
              </w:rPr>
              <w:t>塞浦路斯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E/1978/8/Add.21</w:t>
            </w:r>
          </w:p>
          <w:p w:rsidR="00000000" w:rsidRDefault="00000000">
            <w:pPr>
              <w:spacing w:before="40" w:line="240" w:lineRule="auto"/>
              <w:ind w:left="57"/>
              <w:rPr>
                <w:spacing w:val="0"/>
                <w:sz w:val="18"/>
              </w:rPr>
            </w:pPr>
            <w:r>
              <w:rPr>
                <w:spacing w:val="0"/>
                <w:sz w:val="18"/>
              </w:rPr>
              <w:t>(E/1980/WG.1/</w:t>
            </w:r>
            <w:r>
              <w:rPr>
                <w:spacing w:val="0"/>
                <w:sz w:val="18"/>
              </w:rPr>
              <w:br/>
              <w:t>SR.17)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w:t>
            </w:r>
          </w:p>
          <w:p w:rsidR="00000000" w:rsidRDefault="00000000">
            <w:pPr>
              <w:spacing w:before="40" w:line="240" w:lineRule="auto"/>
              <w:ind w:left="57"/>
              <w:rPr>
                <w:spacing w:val="0"/>
                <w:sz w:val="18"/>
              </w:rPr>
            </w:pPr>
            <w:r>
              <w:rPr>
                <w:spacing w:val="0"/>
                <w:sz w:val="18"/>
              </w:rPr>
              <w:t>(E/1981/WG.1/</w:t>
            </w:r>
            <w:r>
              <w:rPr>
                <w:spacing w:val="0"/>
                <w:sz w:val="18"/>
              </w:rPr>
              <w:br/>
              <w:t>SR.6)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E/1982/3/Add.19</w:t>
            </w:r>
          </w:p>
          <w:p w:rsidR="00000000" w:rsidRDefault="00000000">
            <w:pPr>
              <w:spacing w:before="40" w:line="240" w:lineRule="auto"/>
              <w:ind w:left="57"/>
              <w:rPr>
                <w:spacing w:val="0"/>
                <w:sz w:val="18"/>
              </w:rPr>
            </w:pPr>
            <w:r>
              <w:rPr>
                <w:spacing w:val="0"/>
                <w:sz w:val="18"/>
              </w:rPr>
              <w:t>(E/1983/WG.1/</w:t>
            </w:r>
            <w:r>
              <w:rPr>
                <w:spacing w:val="0"/>
                <w:sz w:val="18"/>
              </w:rPr>
              <w:br/>
              <w:t>SR.7 - 8)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E/1984/7/Add.13</w:t>
            </w:r>
          </w:p>
          <w:p w:rsidR="00000000" w:rsidRDefault="00000000">
            <w:pPr>
              <w:spacing w:before="40" w:line="240" w:lineRule="auto"/>
              <w:ind w:left="57"/>
              <w:rPr>
                <w:spacing w:val="0"/>
                <w:sz w:val="18"/>
              </w:rPr>
            </w:pPr>
            <w:r>
              <w:rPr>
                <w:spacing w:val="0"/>
                <w:sz w:val="18"/>
              </w:rPr>
              <w:t>(E/1984/WG.1/</w:t>
            </w:r>
            <w:r>
              <w:rPr>
                <w:spacing w:val="0"/>
                <w:sz w:val="18"/>
              </w:rPr>
              <w:br/>
              <w:t>SR.18</w:t>
            </w:r>
            <w:r>
              <w:rPr>
                <w:rFonts w:hint="eastAsia"/>
                <w:spacing w:val="0"/>
                <w:sz w:val="18"/>
              </w:rPr>
              <w:t>和</w:t>
            </w:r>
            <w:r>
              <w:rPr>
                <w:spacing w:val="0"/>
                <w:sz w:val="18"/>
              </w:rPr>
              <w:t>22)</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E/1986/4/Add.2</w:t>
            </w:r>
          </w:p>
          <w:p w:rsidR="00000000" w:rsidRDefault="00000000">
            <w:pPr>
              <w:spacing w:before="40" w:line="240" w:lineRule="auto"/>
              <w:ind w:left="57"/>
              <w:rPr>
                <w:spacing w:val="0"/>
                <w:sz w:val="18"/>
              </w:rPr>
            </w:pPr>
            <w:r>
              <w:rPr>
                <w:rFonts w:hint="eastAsia"/>
                <w:spacing w:val="0"/>
                <w:sz w:val="18"/>
              </w:rPr>
              <w:t>和</w:t>
            </w:r>
            <w:r>
              <w:rPr>
                <w:spacing w:val="0"/>
                <w:sz w:val="18"/>
              </w:rPr>
              <w:t>26</w:t>
            </w:r>
          </w:p>
          <w:p w:rsidR="00000000" w:rsidRDefault="00000000">
            <w:pPr>
              <w:spacing w:before="40" w:line="240" w:lineRule="auto"/>
              <w:ind w:left="57"/>
              <w:rPr>
                <w:spacing w:val="0"/>
                <w:sz w:val="18"/>
              </w:rPr>
            </w:pPr>
            <w:r>
              <w:rPr>
                <w:spacing w:val="0"/>
                <w:sz w:val="18"/>
              </w:rPr>
              <w:t>(E/C.12/1990/</w:t>
            </w:r>
            <w:r>
              <w:rPr>
                <w:spacing w:val="0"/>
                <w:sz w:val="18"/>
              </w:rPr>
              <w:br/>
              <w:t>SR.2</w:t>
            </w:r>
            <w:r>
              <w:rPr>
                <w:rFonts w:hint="eastAsia"/>
                <w:spacing w:val="0"/>
                <w:sz w:val="18"/>
              </w:rPr>
              <w:t>-</w:t>
            </w:r>
            <w:r>
              <w:rPr>
                <w:spacing w:val="0"/>
                <w:sz w:val="18"/>
              </w:rPr>
              <w:t>3</w:t>
            </w:r>
            <w:r>
              <w:rPr>
                <w:rFonts w:hint="eastAsia"/>
                <w:spacing w:val="0"/>
                <w:sz w:val="18"/>
              </w:rPr>
              <w:t>和</w:t>
            </w:r>
            <w:r>
              <w:rPr>
                <w:spacing w:val="0"/>
                <w:sz w:val="18"/>
              </w:rPr>
              <w:t>5)</w:t>
            </w:r>
          </w:p>
        </w:tc>
        <w:tc>
          <w:tcPr>
            <w:tcW w:w="155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34.  </w:t>
            </w:r>
            <w:r>
              <w:rPr>
                <w:rFonts w:hint="eastAsia"/>
                <w:spacing w:val="0"/>
                <w:sz w:val="18"/>
              </w:rPr>
              <w:t>捷克共和国</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1/1/1993</w:t>
            </w:r>
          </w:p>
        </w:tc>
        <w:tc>
          <w:tcPr>
            <w:tcW w:w="4920" w:type="dxa"/>
            <w:gridSpan w:val="5"/>
            <w:tcBorders>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E/1990/5/Add</w:t>
            </w:r>
            <w:r>
              <w:rPr>
                <w:spacing w:val="0"/>
                <w:sz w:val="18"/>
              </w:rPr>
              <w:t>.47</w:t>
            </w:r>
            <w:r>
              <w:rPr>
                <w:rFonts w:hint="eastAsia"/>
                <w:spacing w:val="0"/>
                <w:sz w:val="18"/>
              </w:rPr>
              <w:t xml:space="preserve"> (</w:t>
            </w:r>
            <w:r>
              <w:rPr>
                <w:rFonts w:hint="eastAsia"/>
                <w:spacing w:val="0"/>
                <w:sz w:val="18"/>
              </w:rPr>
              <w:t>待审</w:t>
            </w:r>
            <w:r>
              <w:rPr>
                <w:rFonts w:hint="eastAsia"/>
                <w:spacing w:val="0"/>
                <w:sz w:val="18"/>
              </w:rPr>
              <w:t>)</w:t>
            </w:r>
          </w:p>
        </w:tc>
        <w:tc>
          <w:tcPr>
            <w:tcW w:w="4646" w:type="dxa"/>
            <w:gridSpan w:val="3"/>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0"/>
              </w:tabs>
              <w:spacing w:before="40" w:line="240" w:lineRule="auto"/>
              <w:ind w:left="480" w:hanging="423"/>
              <w:rPr>
                <w:spacing w:val="0"/>
                <w:sz w:val="18"/>
              </w:rPr>
            </w:pPr>
            <w:r>
              <w:rPr>
                <w:spacing w:val="0"/>
                <w:sz w:val="18"/>
              </w:rPr>
              <w:t xml:space="preserve">35.  </w:t>
            </w:r>
            <w:r>
              <w:rPr>
                <w:rFonts w:hint="eastAsia"/>
                <w:spacing w:val="0"/>
                <w:sz w:val="18"/>
              </w:rPr>
              <w:t>朝鲜民主主义</w:t>
            </w:r>
            <w:r>
              <w:rPr>
                <w:spacing w:val="0"/>
                <w:sz w:val="18"/>
              </w:rPr>
              <w:br/>
            </w:r>
            <w:r>
              <w:rPr>
                <w:rFonts w:hint="eastAsia"/>
                <w:spacing w:val="0"/>
                <w:sz w:val="18"/>
              </w:rPr>
              <w:t>人民共和国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14/12/1981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E/1984/6/Add.7</w:t>
            </w:r>
          </w:p>
          <w:p w:rsidR="00000000" w:rsidRDefault="00000000">
            <w:pPr>
              <w:spacing w:before="40" w:line="240" w:lineRule="auto"/>
              <w:ind w:left="57"/>
              <w:rPr>
                <w:spacing w:val="0"/>
                <w:sz w:val="18"/>
              </w:rPr>
            </w:pPr>
            <w:r>
              <w:rPr>
                <w:spacing w:val="0"/>
                <w:sz w:val="18"/>
              </w:rPr>
              <w:t>(E/C.12/1987/</w:t>
            </w:r>
            <w:r>
              <w:rPr>
                <w:rFonts w:hint="eastAsia"/>
                <w:spacing w:val="0"/>
                <w:sz w:val="18"/>
              </w:rPr>
              <w:br/>
            </w:r>
            <w:r>
              <w:rPr>
                <w:spacing w:val="0"/>
                <w:sz w:val="18"/>
              </w:rPr>
              <w:t>SR.21-22)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E/1986/3/Add.5</w:t>
            </w:r>
          </w:p>
          <w:p w:rsidR="00000000" w:rsidRDefault="00000000">
            <w:pPr>
              <w:spacing w:before="40" w:line="240" w:lineRule="auto"/>
              <w:ind w:left="57"/>
              <w:rPr>
                <w:spacing w:val="0"/>
                <w:sz w:val="18"/>
              </w:rPr>
            </w:pPr>
            <w:r>
              <w:rPr>
                <w:spacing w:val="0"/>
                <w:sz w:val="18"/>
              </w:rPr>
              <w:t>(E/C.12/1987/</w:t>
            </w:r>
            <w:r>
              <w:rPr>
                <w:rFonts w:hint="eastAsia"/>
                <w:spacing w:val="0"/>
                <w:sz w:val="18"/>
              </w:rPr>
              <w:br/>
            </w:r>
            <w:r>
              <w:rPr>
                <w:spacing w:val="0"/>
                <w:sz w:val="18"/>
              </w:rPr>
              <w:t>SR.21-22)</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E/1988/5/Add.6</w:t>
            </w:r>
          </w:p>
          <w:p w:rsidR="00000000" w:rsidRDefault="00000000">
            <w:pPr>
              <w:spacing w:before="40" w:line="240" w:lineRule="auto"/>
              <w:ind w:left="57"/>
              <w:rPr>
                <w:spacing w:val="0"/>
                <w:sz w:val="18"/>
              </w:rPr>
            </w:pPr>
            <w:r>
              <w:rPr>
                <w:spacing w:val="0"/>
                <w:sz w:val="18"/>
              </w:rPr>
              <w:t>(E/C.12/1991/</w:t>
            </w:r>
            <w:r>
              <w:rPr>
                <w:rFonts w:hint="eastAsia"/>
                <w:spacing w:val="0"/>
                <w:sz w:val="18"/>
              </w:rPr>
              <w:br/>
            </w:r>
            <w:r>
              <w:rPr>
                <w:spacing w:val="0"/>
                <w:sz w:val="18"/>
              </w:rPr>
              <w:t>SR.6</w:t>
            </w:r>
            <w:r>
              <w:rPr>
                <w:rFonts w:hint="eastAsia"/>
                <w:spacing w:val="0"/>
                <w:sz w:val="18"/>
              </w:rPr>
              <w:t>、</w:t>
            </w:r>
            <w:r>
              <w:rPr>
                <w:spacing w:val="0"/>
                <w:sz w:val="18"/>
              </w:rPr>
              <w:t>8</w:t>
            </w:r>
            <w:r>
              <w:rPr>
                <w:rFonts w:hint="eastAsia"/>
                <w:spacing w:val="0"/>
                <w:sz w:val="18"/>
              </w:rPr>
              <w:t>和</w:t>
            </w:r>
            <w:r>
              <w:rPr>
                <w:spacing w:val="0"/>
                <w:sz w:val="18"/>
              </w:rPr>
              <w:t>10)</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p w:rsidR="00000000" w:rsidRDefault="00000000">
            <w:pPr>
              <w:spacing w:before="40" w:line="240" w:lineRule="auto"/>
              <w:ind w:left="57"/>
              <w:jc w:val="center"/>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36.  </w:t>
            </w:r>
            <w:r>
              <w:rPr>
                <w:rFonts w:hint="eastAsia"/>
                <w:spacing w:val="0"/>
                <w:sz w:val="18"/>
              </w:rPr>
              <w:t>刚果民主共和国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1/2/1977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E/1984/6/Add.18</w:t>
            </w:r>
            <w:r>
              <w:rPr>
                <w:rFonts w:hint="eastAsia"/>
                <w:spacing w:val="0"/>
                <w:sz w:val="18"/>
              </w:rPr>
              <w:t xml:space="preserve">  </w:t>
            </w:r>
            <w:r>
              <w:rPr>
                <w:spacing w:val="0"/>
                <w:sz w:val="18"/>
              </w:rPr>
              <w:t xml:space="preserve">  E/1986/3/Add.7  </w:t>
            </w:r>
            <w:r>
              <w:rPr>
                <w:rFonts w:hint="eastAsia"/>
                <w:spacing w:val="0"/>
                <w:sz w:val="18"/>
              </w:rPr>
              <w:t xml:space="preserve"> </w:t>
            </w:r>
            <w:r>
              <w:rPr>
                <w:spacing w:val="0"/>
                <w:sz w:val="18"/>
              </w:rPr>
              <w:t xml:space="preserve"> </w:t>
            </w:r>
            <w:r>
              <w:rPr>
                <w:rFonts w:hint="eastAsia"/>
                <w:spacing w:val="0"/>
                <w:sz w:val="18"/>
              </w:rPr>
              <w:t xml:space="preserve">  </w:t>
            </w:r>
            <w:r>
              <w:rPr>
                <w:spacing w:val="0"/>
                <w:sz w:val="18"/>
              </w:rPr>
              <w:t>E/1982/3/Add.41</w:t>
            </w:r>
          </w:p>
          <w:p w:rsidR="00000000" w:rsidRDefault="00000000">
            <w:pPr>
              <w:spacing w:before="40" w:line="240" w:lineRule="auto"/>
              <w:ind w:left="57"/>
              <w:jc w:val="center"/>
              <w:rPr>
                <w:rFonts w:hint="eastAsia"/>
                <w:spacing w:val="0"/>
                <w:sz w:val="18"/>
              </w:rPr>
            </w:pPr>
            <w:r>
              <w:rPr>
                <w:spacing w:val="0"/>
                <w:sz w:val="18"/>
              </w:rPr>
              <w:t>(E/C.12/1988/SR.16-19)</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37.  </w:t>
            </w:r>
            <w:r>
              <w:rPr>
                <w:rFonts w:hint="eastAsia"/>
                <w:spacing w:val="0"/>
                <w:sz w:val="18"/>
              </w:rPr>
              <w:t>丹</w:t>
            </w:r>
            <w:r>
              <w:rPr>
                <w:spacing w:val="0"/>
                <w:sz w:val="18"/>
              </w:rPr>
              <w:t xml:space="preserve">  </w:t>
            </w:r>
            <w:r>
              <w:rPr>
                <w:rFonts w:hint="eastAsia"/>
                <w:spacing w:val="0"/>
                <w:sz w:val="18"/>
              </w:rPr>
              <w:t>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E/1978/8/Add.13</w:t>
            </w:r>
          </w:p>
          <w:p w:rsidR="00000000" w:rsidRDefault="00000000">
            <w:pPr>
              <w:spacing w:before="40" w:line="240" w:lineRule="auto"/>
              <w:ind w:left="57"/>
              <w:rPr>
                <w:spacing w:val="0"/>
                <w:sz w:val="18"/>
              </w:rPr>
            </w:pPr>
            <w:r>
              <w:rPr>
                <w:spacing w:val="0"/>
                <w:sz w:val="18"/>
              </w:rPr>
              <w:t>(E/1980/WG.1/</w:t>
            </w:r>
            <w:r>
              <w:rPr>
                <w:spacing w:val="0"/>
                <w:sz w:val="18"/>
              </w:rPr>
              <w:br/>
              <w:t>SR.10)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E/1980/6/Add.15</w:t>
            </w:r>
          </w:p>
          <w:p w:rsidR="00000000" w:rsidRDefault="00000000">
            <w:pPr>
              <w:spacing w:before="40" w:line="240" w:lineRule="auto"/>
              <w:ind w:left="57"/>
              <w:rPr>
                <w:spacing w:val="0"/>
                <w:sz w:val="18"/>
              </w:rPr>
            </w:pPr>
            <w:r>
              <w:rPr>
                <w:spacing w:val="0"/>
                <w:sz w:val="18"/>
              </w:rPr>
              <w:t>(E/1981/WG.1/</w:t>
            </w:r>
            <w:r>
              <w:rPr>
                <w:spacing w:val="0"/>
                <w:sz w:val="18"/>
              </w:rPr>
              <w:br/>
              <w:t>SR.12)</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E/1982/3/Add.20</w:t>
            </w:r>
          </w:p>
          <w:p w:rsidR="00000000" w:rsidRDefault="00000000">
            <w:pPr>
              <w:spacing w:before="40" w:line="240" w:lineRule="auto"/>
              <w:ind w:left="57"/>
              <w:rPr>
                <w:spacing w:val="0"/>
                <w:sz w:val="18"/>
              </w:rPr>
            </w:pPr>
            <w:r>
              <w:rPr>
                <w:spacing w:val="0"/>
                <w:sz w:val="18"/>
              </w:rPr>
              <w:t>(E/1983/WG.1/</w:t>
            </w:r>
            <w:r>
              <w:rPr>
                <w:spacing w:val="0"/>
                <w:sz w:val="18"/>
              </w:rPr>
              <w:br/>
              <w:t>SR.8</w:t>
            </w:r>
            <w:r>
              <w:rPr>
                <w:rFonts w:hint="eastAsia"/>
                <w:spacing w:val="0"/>
                <w:sz w:val="18"/>
              </w:rPr>
              <w:t>-</w:t>
            </w:r>
            <w:r>
              <w:rPr>
                <w:spacing w:val="0"/>
                <w:sz w:val="18"/>
              </w:rPr>
              <w:t>9)</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E/1984/7/Add.11</w:t>
            </w:r>
          </w:p>
          <w:p w:rsidR="00000000" w:rsidRDefault="00000000">
            <w:pPr>
              <w:spacing w:before="40" w:line="240" w:lineRule="auto"/>
              <w:ind w:left="57"/>
              <w:rPr>
                <w:spacing w:val="0"/>
                <w:sz w:val="18"/>
              </w:rPr>
            </w:pPr>
            <w:r>
              <w:rPr>
                <w:spacing w:val="0"/>
                <w:sz w:val="18"/>
              </w:rPr>
              <w:t>(E/1984/WG.1/</w:t>
            </w:r>
            <w:r>
              <w:rPr>
                <w:spacing w:val="0"/>
                <w:sz w:val="18"/>
              </w:rPr>
              <w:br/>
              <w:t>SR.17</w:t>
            </w:r>
            <w:r>
              <w:rPr>
                <w:rFonts w:hint="eastAsia"/>
                <w:spacing w:val="0"/>
                <w:sz w:val="18"/>
              </w:rPr>
              <w:t>和</w:t>
            </w:r>
            <w:r>
              <w:rPr>
                <w:spacing w:val="0"/>
                <w:sz w:val="18"/>
              </w:rPr>
              <w:t>21)</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E/1986/4/Add.16</w:t>
            </w:r>
          </w:p>
          <w:p w:rsidR="00000000" w:rsidRDefault="00000000">
            <w:pPr>
              <w:spacing w:before="40" w:line="240" w:lineRule="auto"/>
              <w:ind w:left="57"/>
              <w:rPr>
                <w:spacing w:val="0"/>
                <w:sz w:val="18"/>
              </w:rPr>
            </w:pPr>
            <w:r>
              <w:rPr>
                <w:spacing w:val="0"/>
                <w:sz w:val="18"/>
              </w:rPr>
              <w:t>(E/C.12/1988/</w:t>
            </w:r>
            <w:r>
              <w:rPr>
                <w:spacing w:val="0"/>
                <w:sz w:val="18"/>
              </w:rPr>
              <w:br/>
              <w:t>SR.8</w:t>
            </w:r>
            <w:r>
              <w:rPr>
                <w:rFonts w:hint="eastAsia"/>
                <w:spacing w:val="0"/>
                <w:sz w:val="18"/>
              </w:rPr>
              <w:t>-</w:t>
            </w:r>
            <w:r>
              <w:rPr>
                <w:spacing w:val="0"/>
                <w:sz w:val="18"/>
              </w:rPr>
              <w:t>9)</w:t>
            </w:r>
          </w:p>
        </w:tc>
        <w:tc>
          <w:tcPr>
            <w:tcW w:w="1550" w:type="dxa"/>
            <w:tcBorders>
              <w:top w:val="single" w:sz="6" w:space="0" w:color="auto"/>
              <w:left w:val="single" w:sz="6" w:space="0" w:color="auto"/>
              <w:bottom w:val="single" w:sz="4" w:space="0" w:color="auto"/>
              <w:right w:val="single" w:sz="6" w:space="0" w:color="auto"/>
            </w:tcBorders>
          </w:tcPr>
          <w:p w:rsidR="00000000" w:rsidRDefault="00000000">
            <w:pPr>
              <w:spacing w:before="40" w:line="240" w:lineRule="auto"/>
              <w:ind w:left="57"/>
              <w:rPr>
                <w:spacing w:val="0"/>
                <w:sz w:val="18"/>
              </w:rPr>
            </w:pPr>
          </w:p>
        </w:tc>
      </w:tr>
    </w:tbl>
    <w:p w:rsidR="00000000" w:rsidRDefault="00000000">
      <w:pPr>
        <w:keepNext/>
        <w:spacing w:before="320" w:after="360" w:line="240" w:lineRule="auto"/>
        <w:jc w:val="center"/>
        <w:textAlignment w:val="center"/>
        <w:rPr>
          <w:spacing w:val="0"/>
        </w:rPr>
      </w:pPr>
      <w:r>
        <w:rPr>
          <w:rFonts w:hint="eastAsia"/>
          <w:spacing w:val="0"/>
        </w:rPr>
        <w:t>附</w:t>
      </w:r>
      <w:r>
        <w:rPr>
          <w:spacing w:val="0"/>
        </w:rPr>
        <w:t xml:space="preserve"> </w:t>
      </w:r>
      <w:r>
        <w:rPr>
          <w:rFonts w:hint="eastAsia"/>
          <w:spacing w:val="0"/>
        </w:rPr>
        <w:t>件</w:t>
      </w:r>
      <w:r>
        <w:rPr>
          <w:spacing w:val="0"/>
        </w:rPr>
        <w:t xml:space="preserve"> </w:t>
      </w:r>
      <w:r>
        <w:rPr>
          <w:rFonts w:hint="eastAsia"/>
          <w:spacing w:val="0"/>
        </w:rPr>
        <w:t>一</w:t>
      </w:r>
      <w:r>
        <w:rPr>
          <w:spacing w:val="0"/>
        </w:rPr>
        <w:t xml:space="preserve"> (</w:t>
      </w:r>
      <w:r>
        <w:rPr>
          <w:rFonts w:hint="eastAsia"/>
          <w:spacing w:val="0"/>
          <w:u w:val="single"/>
        </w:rPr>
        <w:t>续</w:t>
      </w:r>
      <w:r>
        <w:rPr>
          <w:spacing w:val="0"/>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widowControl w:val="0"/>
              <w:spacing w:before="40" w:line="240" w:lineRule="auto"/>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3</w:t>
            </w:r>
            <w:r>
              <w:rPr>
                <w:rFonts w:hint="eastAsia"/>
                <w:spacing w:val="0"/>
                <w:sz w:val="18"/>
              </w:rPr>
              <w:t>8.</w:t>
            </w:r>
            <w:r>
              <w:rPr>
                <w:spacing w:val="0"/>
                <w:sz w:val="18"/>
              </w:rPr>
              <w:t xml:space="preserve">  </w:t>
            </w:r>
            <w:r>
              <w:rPr>
                <w:rFonts w:hint="eastAsia"/>
                <w:spacing w:val="0"/>
                <w:sz w:val="18"/>
              </w:rPr>
              <w:t>多米尼克</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17/9/1993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39.</w:t>
            </w:r>
            <w:r>
              <w:rPr>
                <w:spacing w:val="0"/>
                <w:sz w:val="18"/>
              </w:rPr>
              <w:t xml:space="preserve">  </w:t>
            </w:r>
            <w:r>
              <w:rPr>
                <w:rFonts w:hint="eastAsia"/>
                <w:spacing w:val="0"/>
                <w:sz w:val="18"/>
              </w:rPr>
              <w:t>多米尼加共和国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4/4/1978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E/1990/5/Add.4 (E/C.12/1990/SR.43-45</w:t>
            </w:r>
            <w:r>
              <w:rPr>
                <w:rFonts w:hint="eastAsia"/>
                <w:spacing w:val="0"/>
                <w:sz w:val="18"/>
              </w:rPr>
              <w:t>和</w:t>
            </w:r>
            <w:r>
              <w:rPr>
                <w:spacing w:val="0"/>
                <w:sz w:val="18"/>
              </w:rPr>
              <w:t>47)</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w:t>
            </w:r>
            <w:r>
              <w:rPr>
                <w:rFonts w:hint="eastAsia"/>
                <w:spacing w:val="0"/>
                <w:sz w:val="18"/>
              </w:rPr>
              <w:t>6/</w:t>
            </w:r>
            <w:r>
              <w:rPr>
                <w:spacing w:val="0"/>
                <w:sz w:val="18"/>
              </w:rPr>
              <w:t>Add.7 (E/C.12/1996/SR.29</w:t>
            </w:r>
            <w:r>
              <w:rPr>
                <w:rFonts w:hint="eastAsia"/>
                <w:spacing w:val="0"/>
                <w:sz w:val="18"/>
              </w:rPr>
              <w:t>和</w:t>
            </w:r>
            <w:r>
              <w:rPr>
                <w:spacing w:val="0"/>
                <w:sz w:val="18"/>
              </w:rPr>
              <w:t>30</w:t>
            </w:r>
            <w:r>
              <w:rPr>
                <w:rFonts w:hint="eastAsia"/>
                <w:spacing w:val="0"/>
                <w:sz w:val="18"/>
              </w:rPr>
              <w:t>)</w:t>
            </w:r>
            <w:r>
              <w:rPr>
                <w:spacing w:val="0"/>
                <w:sz w:val="18"/>
              </w:rPr>
              <w:br/>
            </w:r>
            <w:r>
              <w:rPr>
                <w:rFonts w:hint="eastAsia"/>
                <w:spacing w:val="0"/>
                <w:sz w:val="18"/>
              </w:rPr>
              <w:t>(</w:t>
            </w:r>
            <w:r>
              <w:rPr>
                <w:spacing w:val="0"/>
                <w:sz w:val="18"/>
              </w:rPr>
              <w:t>E/C.12/ 1997/SR.29-31)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w:t>
            </w:r>
            <w:r>
              <w:rPr>
                <w:rFonts w:hint="eastAsia"/>
                <w:spacing w:val="0"/>
                <w:sz w:val="18"/>
              </w:rPr>
              <w:t>0.</w:t>
            </w:r>
            <w:r>
              <w:rPr>
                <w:spacing w:val="0"/>
                <w:sz w:val="18"/>
              </w:rPr>
              <w:t xml:space="preserve">  </w:t>
            </w:r>
            <w:r>
              <w:rPr>
                <w:rFonts w:hint="eastAsia"/>
                <w:spacing w:val="0"/>
                <w:sz w:val="18"/>
              </w:rPr>
              <w:t>厄瓜多尔</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w:t>
            </w:r>
          </w:p>
          <w:p w:rsidR="00000000" w:rsidRDefault="00000000">
            <w:pPr>
              <w:spacing w:before="40" w:line="240" w:lineRule="auto"/>
              <w:ind w:left="57"/>
              <w:rPr>
                <w:spacing w:val="0"/>
                <w:sz w:val="18"/>
              </w:rPr>
            </w:pPr>
            <w:r>
              <w:rPr>
                <w:spacing w:val="0"/>
                <w:sz w:val="18"/>
              </w:rPr>
              <w:t>(E/1980/WG.1/</w:t>
            </w:r>
            <w:r>
              <w:rPr>
                <w:spacing w:val="0"/>
                <w:sz w:val="18"/>
              </w:rPr>
              <w:br/>
              <w:t>SR.4</w:t>
            </w:r>
            <w:r>
              <w:rPr>
                <w:rFonts w:hint="eastAsia"/>
                <w:spacing w:val="0"/>
                <w:sz w:val="18"/>
              </w:rPr>
              <w:t>-</w:t>
            </w:r>
            <w:r>
              <w:rPr>
                <w:spacing w:val="0"/>
                <w:sz w:val="18"/>
              </w:rPr>
              <w:t>5)</w:t>
            </w:r>
          </w:p>
        </w:tc>
        <w:tc>
          <w:tcPr>
            <w:tcW w:w="3280"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E/1986/3/Add.14   E/1988/5/Add.7</w:t>
            </w:r>
          </w:p>
          <w:p w:rsidR="00000000" w:rsidRDefault="00000000">
            <w:pPr>
              <w:spacing w:before="40" w:line="240" w:lineRule="auto"/>
              <w:ind w:left="57"/>
              <w:rPr>
                <w:spacing w:val="0"/>
                <w:sz w:val="18"/>
              </w:rPr>
            </w:pPr>
            <w:r>
              <w:rPr>
                <w:spacing w:val="0"/>
                <w:sz w:val="18"/>
              </w:rPr>
              <w:t>(E/C.12/1990/SR.37-39</w:t>
            </w:r>
            <w:r>
              <w:rPr>
                <w:rFonts w:hint="eastAsia"/>
                <w:spacing w:val="0"/>
                <w:sz w:val="18"/>
              </w:rPr>
              <w:t>和</w:t>
            </w:r>
            <w:r>
              <w:rPr>
                <w:spacing w:val="0"/>
                <w:sz w:val="18"/>
              </w:rPr>
              <w:t>42)</w:t>
            </w:r>
          </w:p>
          <w:p w:rsidR="00000000" w:rsidRDefault="00000000">
            <w:pPr>
              <w:spacing w:before="40" w:line="240" w:lineRule="auto"/>
              <w:ind w:left="57"/>
              <w:rPr>
                <w:spacing w:val="0"/>
                <w:sz w:val="18"/>
              </w:rPr>
            </w:pP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E/1984/7/Add.12</w:t>
            </w:r>
          </w:p>
          <w:p w:rsidR="00000000" w:rsidRDefault="00000000">
            <w:pPr>
              <w:spacing w:before="40" w:line="240" w:lineRule="auto"/>
              <w:ind w:left="57"/>
              <w:rPr>
                <w:spacing w:val="0"/>
                <w:kern w:val="28"/>
                <w:sz w:val="18"/>
              </w:rPr>
            </w:pPr>
            <w:r>
              <w:rPr>
                <w:spacing w:val="0"/>
                <w:kern w:val="28"/>
                <w:sz w:val="18"/>
              </w:rPr>
              <w:t>(E/1984/WG.1/</w:t>
            </w:r>
            <w:r>
              <w:rPr>
                <w:spacing w:val="0"/>
                <w:kern w:val="28"/>
                <w:sz w:val="18"/>
              </w:rPr>
              <w:br/>
              <w:t>SR.20</w:t>
            </w:r>
            <w:r>
              <w:rPr>
                <w:rFonts w:hint="eastAsia"/>
                <w:spacing w:val="0"/>
                <w:kern w:val="28"/>
                <w:sz w:val="18"/>
              </w:rPr>
              <w:t>和</w:t>
            </w:r>
            <w:r>
              <w:rPr>
                <w:spacing w:val="0"/>
                <w:kern w:val="28"/>
                <w:sz w:val="18"/>
              </w:rPr>
              <w:t>22)</w:t>
            </w:r>
          </w:p>
        </w:tc>
        <w:tc>
          <w:tcPr>
            <w:tcW w:w="309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w:t>
            </w:r>
            <w:r>
              <w:rPr>
                <w:rFonts w:hint="eastAsia"/>
                <w:spacing w:val="0"/>
                <w:sz w:val="18"/>
              </w:rPr>
              <w:t>1.</w:t>
            </w:r>
            <w:r>
              <w:rPr>
                <w:spacing w:val="0"/>
                <w:sz w:val="18"/>
              </w:rPr>
              <w:t xml:space="preserve">  </w:t>
            </w:r>
            <w:r>
              <w:rPr>
                <w:rFonts w:hint="eastAsia"/>
                <w:spacing w:val="0"/>
                <w:sz w:val="18"/>
              </w:rPr>
              <w:t>埃</w:t>
            </w:r>
            <w:r>
              <w:rPr>
                <w:spacing w:val="0"/>
                <w:sz w:val="18"/>
              </w:rPr>
              <w:t xml:space="preserve">  </w:t>
            </w:r>
            <w:r>
              <w:rPr>
                <w:rFonts w:hint="eastAsia"/>
                <w:spacing w:val="0"/>
                <w:sz w:val="18"/>
              </w:rPr>
              <w:t>及</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14/4/1982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E/1990/5/Add.38</w:t>
            </w:r>
            <w:r>
              <w:rPr>
                <w:rFonts w:hint="eastAsia"/>
                <w:spacing w:val="0"/>
                <w:sz w:val="18"/>
              </w:rPr>
              <w:t>(E/C</w:t>
            </w:r>
            <w:r>
              <w:rPr>
                <w:spacing w:val="0"/>
                <w:sz w:val="18"/>
              </w:rPr>
              <w:t>.</w:t>
            </w:r>
            <w:r>
              <w:rPr>
                <w:rFonts w:hint="eastAsia"/>
                <w:spacing w:val="0"/>
                <w:sz w:val="18"/>
              </w:rPr>
              <w:t>12/2000/SR</w:t>
            </w:r>
            <w:r>
              <w:rPr>
                <w:spacing w:val="0"/>
                <w:sz w:val="18"/>
              </w:rPr>
              <w:t>.</w:t>
            </w:r>
            <w:r>
              <w:rPr>
                <w:rFonts w:hint="eastAsia"/>
                <w:spacing w:val="0"/>
                <w:sz w:val="18"/>
              </w:rPr>
              <w:t>12</w:t>
            </w:r>
            <w:r>
              <w:rPr>
                <w:rFonts w:hint="eastAsia"/>
                <w:spacing w:val="0"/>
                <w:sz w:val="18"/>
              </w:rPr>
              <w:t>和</w:t>
            </w:r>
            <w:r>
              <w:rPr>
                <w:rFonts w:hint="eastAsia"/>
                <w:spacing w:val="0"/>
                <w:sz w:val="18"/>
              </w:rPr>
              <w:t>13)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2003</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w:t>
            </w:r>
            <w:r>
              <w:rPr>
                <w:rFonts w:hint="eastAsia"/>
                <w:spacing w:val="0"/>
                <w:sz w:val="18"/>
              </w:rPr>
              <w:t>2.</w:t>
            </w:r>
            <w:r>
              <w:rPr>
                <w:spacing w:val="0"/>
                <w:sz w:val="18"/>
              </w:rPr>
              <w:t xml:space="preserve">  </w:t>
            </w:r>
            <w:r>
              <w:rPr>
                <w:rFonts w:hint="eastAsia"/>
                <w:spacing w:val="0"/>
                <w:sz w:val="18"/>
              </w:rPr>
              <w:t>萨尔瓦多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29/2/1980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E/1990/5/Add.25 (E/C.12/1996/SR.15</w:t>
            </w:r>
            <w:r>
              <w:rPr>
                <w:rFonts w:hint="eastAsia"/>
                <w:spacing w:val="0"/>
                <w:sz w:val="18"/>
              </w:rPr>
              <w:t>-</w:t>
            </w:r>
            <w:r>
              <w:rPr>
                <w:spacing w:val="0"/>
                <w:sz w:val="18"/>
              </w:rPr>
              <w:t>16</w:t>
            </w:r>
            <w:r>
              <w:rPr>
                <w:rFonts w:hint="eastAsia"/>
                <w:spacing w:val="0"/>
                <w:sz w:val="18"/>
              </w:rPr>
              <w:t>和</w:t>
            </w:r>
            <w:r>
              <w:rPr>
                <w:spacing w:val="0"/>
                <w:sz w:val="18"/>
              </w:rPr>
              <w:t>18)</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w:t>
            </w:r>
            <w:r>
              <w:rPr>
                <w:rFonts w:hint="eastAsia"/>
                <w:spacing w:val="0"/>
                <w:sz w:val="18"/>
              </w:rPr>
              <w:t>3.</w:t>
            </w:r>
            <w:r>
              <w:rPr>
                <w:spacing w:val="0"/>
                <w:sz w:val="18"/>
              </w:rPr>
              <w:t xml:space="preserve">  </w:t>
            </w:r>
            <w:r>
              <w:rPr>
                <w:rFonts w:hint="eastAsia"/>
                <w:spacing w:val="0"/>
                <w:sz w:val="18"/>
              </w:rPr>
              <w:t>赤道几内亚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25/12/1987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 xml:space="preserve">44.  </w:t>
            </w:r>
            <w:r>
              <w:rPr>
                <w:rFonts w:hint="eastAsia"/>
                <w:spacing w:val="0"/>
                <w:sz w:val="18"/>
              </w:rPr>
              <w:t>厄立特里亚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20/4/1999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2003</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w:t>
            </w:r>
            <w:r>
              <w:rPr>
                <w:rFonts w:hint="eastAsia"/>
                <w:spacing w:val="0"/>
                <w:sz w:val="18"/>
              </w:rPr>
              <w:t>5.</w:t>
            </w:r>
            <w:r>
              <w:rPr>
                <w:spacing w:val="0"/>
                <w:sz w:val="18"/>
              </w:rPr>
              <w:t xml:space="preserve">  </w:t>
            </w:r>
            <w:r>
              <w:rPr>
                <w:rFonts w:hint="eastAsia"/>
                <w:spacing w:val="0"/>
                <w:sz w:val="18"/>
              </w:rPr>
              <w:t>爱沙尼亚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21/1/1992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E/1990/5/Add.51(2001</w:t>
            </w:r>
            <w:r>
              <w:rPr>
                <w:rFonts w:hint="eastAsia"/>
                <w:spacing w:val="0"/>
                <w:sz w:val="18"/>
              </w:rPr>
              <w:t>年</w:t>
            </w:r>
            <w:r>
              <w:rPr>
                <w:rFonts w:hint="eastAsia"/>
                <w:spacing w:val="0"/>
                <w:sz w:val="18"/>
              </w:rPr>
              <w:t>7</w:t>
            </w:r>
            <w:r>
              <w:rPr>
                <w:rFonts w:hint="eastAsia"/>
                <w:spacing w:val="0"/>
                <w:sz w:val="18"/>
              </w:rPr>
              <w:t>月</w:t>
            </w:r>
            <w:r>
              <w:rPr>
                <w:rFonts w:hint="eastAsia"/>
                <w:spacing w:val="0"/>
                <w:sz w:val="18"/>
              </w:rPr>
              <w:t>5</w:t>
            </w:r>
            <w:r>
              <w:rPr>
                <w:rFonts w:hint="eastAsia"/>
                <w:spacing w:val="0"/>
                <w:sz w:val="18"/>
              </w:rPr>
              <w:t>日收到</w:t>
            </w:r>
            <w:r>
              <w:rPr>
                <w:rFonts w:hint="eastAsia"/>
                <w:spacing w:val="0"/>
                <w:sz w:val="18"/>
              </w:rPr>
              <w:t xml:space="preserve"> </w:t>
            </w:r>
            <w:r>
              <w:rPr>
                <w:spacing w:val="0"/>
                <w:sz w:val="18"/>
              </w:rPr>
              <w:t>–</w:t>
            </w:r>
            <w:r>
              <w:rPr>
                <w:rFonts w:hint="eastAsia"/>
                <w:spacing w:val="0"/>
                <w:sz w:val="18"/>
              </w:rPr>
              <w:t xml:space="preserve"> </w:t>
            </w:r>
            <w:r>
              <w:rPr>
                <w:rFonts w:hint="eastAsia"/>
                <w:spacing w:val="0"/>
                <w:sz w:val="18"/>
              </w:rPr>
              <w:t>待审</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w:t>
            </w:r>
            <w:r>
              <w:rPr>
                <w:rFonts w:hint="eastAsia"/>
                <w:spacing w:val="0"/>
                <w:sz w:val="18"/>
              </w:rPr>
              <w:t>6.</w:t>
            </w:r>
            <w:r>
              <w:rPr>
                <w:spacing w:val="0"/>
                <w:sz w:val="18"/>
              </w:rPr>
              <w:t xml:space="preserve">  </w:t>
            </w:r>
            <w:r>
              <w:rPr>
                <w:rFonts w:hint="eastAsia"/>
                <w:spacing w:val="0"/>
                <w:sz w:val="18"/>
              </w:rPr>
              <w:t>埃塞俄比亚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11/9/1993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w:t>
            </w:r>
            <w:r>
              <w:rPr>
                <w:rFonts w:hint="eastAsia"/>
                <w:spacing w:val="0"/>
                <w:sz w:val="18"/>
              </w:rPr>
              <w:t>7.</w:t>
            </w:r>
            <w:r>
              <w:rPr>
                <w:spacing w:val="0"/>
                <w:sz w:val="18"/>
              </w:rPr>
              <w:t xml:space="preserve">  </w:t>
            </w:r>
            <w:r>
              <w:rPr>
                <w:rFonts w:hint="eastAsia"/>
                <w:spacing w:val="0"/>
                <w:sz w:val="18"/>
              </w:rPr>
              <w:t>芬</w:t>
            </w:r>
            <w:r>
              <w:rPr>
                <w:spacing w:val="0"/>
                <w:sz w:val="18"/>
              </w:rPr>
              <w:t xml:space="preserve">  </w:t>
            </w:r>
            <w:r>
              <w:rPr>
                <w:rFonts w:hint="eastAsia"/>
                <w:spacing w:val="0"/>
                <w:sz w:val="18"/>
              </w:rPr>
              <w:t>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E/1978/8/Add.14</w:t>
            </w:r>
          </w:p>
          <w:p w:rsidR="00000000" w:rsidRDefault="00000000">
            <w:pPr>
              <w:spacing w:before="40" w:line="240" w:lineRule="auto"/>
              <w:ind w:left="57"/>
              <w:rPr>
                <w:spacing w:val="0"/>
                <w:sz w:val="18"/>
              </w:rPr>
            </w:pPr>
            <w:r>
              <w:rPr>
                <w:spacing w:val="0"/>
                <w:sz w:val="18"/>
              </w:rPr>
              <w:t>(E/1980/WG.1/</w:t>
            </w:r>
            <w:r>
              <w:rPr>
                <w:spacing w:val="0"/>
                <w:sz w:val="18"/>
              </w:rPr>
              <w:br/>
              <w:t>SR.6)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E/1980/6/Add.11</w:t>
            </w:r>
          </w:p>
          <w:p w:rsidR="00000000" w:rsidRDefault="00000000">
            <w:pPr>
              <w:spacing w:before="40" w:line="240" w:lineRule="auto"/>
              <w:ind w:left="57"/>
              <w:rPr>
                <w:spacing w:val="0"/>
                <w:sz w:val="18"/>
              </w:rPr>
            </w:pPr>
            <w:r>
              <w:rPr>
                <w:spacing w:val="0"/>
                <w:sz w:val="18"/>
              </w:rPr>
              <w:t>(E/1981/WG.1/</w:t>
            </w:r>
            <w:r>
              <w:rPr>
                <w:spacing w:val="0"/>
                <w:sz w:val="18"/>
              </w:rPr>
              <w:br/>
              <w:t>SR.10)</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E/1982/3/Add.28</w:t>
            </w:r>
          </w:p>
          <w:p w:rsidR="00000000" w:rsidRDefault="00000000">
            <w:pPr>
              <w:spacing w:before="40" w:line="240" w:lineRule="auto"/>
              <w:ind w:left="57"/>
              <w:rPr>
                <w:spacing w:val="0"/>
                <w:sz w:val="18"/>
              </w:rPr>
            </w:pPr>
            <w:r>
              <w:rPr>
                <w:spacing w:val="0"/>
                <w:sz w:val="18"/>
              </w:rPr>
              <w:t>(E/1984/WG.1/</w:t>
            </w:r>
            <w:r>
              <w:rPr>
                <w:spacing w:val="0"/>
                <w:sz w:val="18"/>
              </w:rPr>
              <w:br/>
              <w:t>SR.7</w:t>
            </w:r>
            <w:r>
              <w:rPr>
                <w:rFonts w:hint="eastAsia"/>
                <w:spacing w:val="0"/>
                <w:sz w:val="18"/>
              </w:rPr>
              <w:t>-</w:t>
            </w:r>
            <w:r>
              <w:rPr>
                <w:spacing w:val="0"/>
                <w:sz w:val="18"/>
              </w:rPr>
              <w:t>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E/1984/7/Add.14</w:t>
            </w:r>
          </w:p>
          <w:p w:rsidR="00000000" w:rsidRDefault="00000000">
            <w:pPr>
              <w:spacing w:before="40" w:line="240" w:lineRule="auto"/>
              <w:ind w:left="57"/>
              <w:rPr>
                <w:spacing w:val="0"/>
                <w:sz w:val="18"/>
              </w:rPr>
            </w:pPr>
            <w:r>
              <w:rPr>
                <w:spacing w:val="0"/>
                <w:sz w:val="18"/>
              </w:rPr>
              <w:t>(E/1984/WG.1/</w:t>
            </w:r>
            <w:r>
              <w:rPr>
                <w:spacing w:val="0"/>
                <w:sz w:val="18"/>
              </w:rPr>
              <w:br/>
              <w:t>SR.17</w:t>
            </w:r>
            <w:r>
              <w:rPr>
                <w:rFonts w:hint="eastAsia"/>
                <w:spacing w:val="0"/>
                <w:sz w:val="18"/>
              </w:rPr>
              <w:t>-</w:t>
            </w:r>
            <w:r>
              <w:rPr>
                <w:spacing w:val="0"/>
                <w:sz w:val="18"/>
              </w:rPr>
              <w:t>18)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E/1986/4/Add.4</w:t>
            </w:r>
          </w:p>
          <w:p w:rsidR="00000000" w:rsidRDefault="00000000">
            <w:pPr>
              <w:spacing w:before="40" w:line="240" w:lineRule="auto"/>
              <w:ind w:left="57"/>
              <w:rPr>
                <w:spacing w:val="0"/>
                <w:sz w:val="18"/>
              </w:rPr>
            </w:pPr>
            <w:r>
              <w:rPr>
                <w:spacing w:val="0"/>
                <w:sz w:val="18"/>
              </w:rPr>
              <w:t>(E/1986/WG.1/</w:t>
            </w:r>
            <w:r>
              <w:rPr>
                <w:spacing w:val="0"/>
                <w:sz w:val="18"/>
              </w:rPr>
              <w:br/>
              <w:t>SR.8-9</w:t>
            </w:r>
            <w:r>
              <w:rPr>
                <w:rFonts w:hint="eastAsia"/>
                <w:spacing w:val="0"/>
                <w:sz w:val="18"/>
              </w:rPr>
              <w:t>和</w:t>
            </w:r>
            <w:r>
              <w:rPr>
                <w:spacing w:val="0"/>
                <w:sz w:val="18"/>
              </w:rPr>
              <w:t>11)</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E/1990/7/Add.1</w:t>
            </w:r>
          </w:p>
          <w:p w:rsidR="00000000" w:rsidRDefault="00000000">
            <w:pPr>
              <w:spacing w:before="40" w:line="240" w:lineRule="auto"/>
              <w:ind w:left="57"/>
              <w:rPr>
                <w:spacing w:val="0"/>
                <w:sz w:val="18"/>
              </w:rPr>
            </w:pPr>
            <w:r>
              <w:rPr>
                <w:spacing w:val="0"/>
                <w:sz w:val="18"/>
              </w:rPr>
              <w:t>(E/C.12/1991/</w:t>
            </w:r>
            <w:r>
              <w:rPr>
                <w:spacing w:val="0"/>
                <w:sz w:val="18"/>
              </w:rPr>
              <w:br/>
              <w:t>SR.11</w:t>
            </w:r>
            <w:r>
              <w:rPr>
                <w:rFonts w:hint="eastAsia"/>
                <w:spacing w:val="0"/>
                <w:sz w:val="18"/>
              </w:rPr>
              <w:t>-</w:t>
            </w:r>
            <w:r>
              <w:rPr>
                <w:spacing w:val="0"/>
                <w:sz w:val="18"/>
              </w:rPr>
              <w:t>12</w:t>
            </w:r>
            <w:r>
              <w:rPr>
                <w:rFonts w:hint="eastAsia"/>
                <w:spacing w:val="0"/>
                <w:sz w:val="18"/>
              </w:rPr>
              <w:t>和</w:t>
            </w:r>
            <w:r>
              <w:rPr>
                <w:spacing w:val="0"/>
                <w:sz w:val="18"/>
              </w:rPr>
              <w:t>16)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w:t>
            </w:r>
            <w:r>
              <w:rPr>
                <w:rFonts w:hint="eastAsia"/>
                <w:spacing w:val="0"/>
                <w:sz w:val="18"/>
              </w:rPr>
              <w:t>8.</w:t>
            </w:r>
            <w:r>
              <w:rPr>
                <w:spacing w:val="0"/>
                <w:sz w:val="18"/>
              </w:rPr>
              <w:t xml:space="preserve">  </w:t>
            </w:r>
            <w:r>
              <w:rPr>
                <w:rFonts w:hint="eastAsia"/>
                <w:spacing w:val="0"/>
                <w:sz w:val="18"/>
              </w:rPr>
              <w:t>法</w:t>
            </w:r>
            <w:r>
              <w:rPr>
                <w:spacing w:val="0"/>
                <w:sz w:val="18"/>
              </w:rPr>
              <w:t xml:space="preserve">  </w:t>
            </w:r>
            <w:r>
              <w:rPr>
                <w:rFonts w:hint="eastAsia"/>
                <w:spacing w:val="0"/>
                <w:sz w:val="18"/>
              </w:rPr>
              <w:t>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4/2/1981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E/1984/6/Add.11</w:t>
            </w:r>
          </w:p>
          <w:p w:rsidR="00000000" w:rsidRDefault="00000000">
            <w:pPr>
              <w:spacing w:before="40" w:line="240" w:lineRule="auto"/>
              <w:ind w:left="57"/>
              <w:rPr>
                <w:spacing w:val="0"/>
                <w:sz w:val="18"/>
              </w:rPr>
            </w:pPr>
            <w:r>
              <w:rPr>
                <w:spacing w:val="0"/>
                <w:sz w:val="18"/>
              </w:rPr>
              <w:t>(E/1986/WG.1/</w:t>
            </w:r>
            <w:r>
              <w:rPr>
                <w:spacing w:val="0"/>
                <w:sz w:val="18"/>
              </w:rPr>
              <w:br/>
              <w:t>SR.18-19</w:t>
            </w:r>
            <w:r>
              <w:rPr>
                <w:rFonts w:hint="eastAsia"/>
                <w:spacing w:val="0"/>
                <w:sz w:val="18"/>
              </w:rPr>
              <w:t>和</w:t>
            </w:r>
            <w:r>
              <w:rPr>
                <w:spacing w:val="0"/>
                <w:sz w:val="18"/>
              </w:rPr>
              <w:t>21)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E/1986/3/Add.10</w:t>
            </w:r>
          </w:p>
          <w:p w:rsidR="00000000" w:rsidRDefault="00000000">
            <w:pPr>
              <w:spacing w:before="40" w:line="240" w:lineRule="auto"/>
              <w:ind w:left="57"/>
              <w:rPr>
                <w:spacing w:val="0"/>
                <w:sz w:val="18"/>
              </w:rPr>
            </w:pPr>
            <w:r>
              <w:rPr>
                <w:spacing w:val="0"/>
                <w:sz w:val="18"/>
              </w:rPr>
              <w:t>(E/C.12/1989/</w:t>
            </w:r>
            <w:r>
              <w:rPr>
                <w:rFonts w:hint="eastAsia"/>
                <w:spacing w:val="0"/>
                <w:sz w:val="18"/>
              </w:rPr>
              <w:br/>
            </w:r>
            <w:r>
              <w:rPr>
                <w:spacing w:val="0"/>
                <w:sz w:val="18"/>
              </w:rPr>
              <w:t>SR.12</w:t>
            </w:r>
            <w:r>
              <w:rPr>
                <w:rFonts w:hint="eastAsia"/>
                <w:spacing w:val="0"/>
                <w:sz w:val="18"/>
              </w:rPr>
              <w:t>-</w:t>
            </w:r>
            <w:r>
              <w:rPr>
                <w:spacing w:val="0"/>
                <w:sz w:val="18"/>
              </w:rPr>
              <w:t>13)</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E/1982/3/Add.30</w:t>
            </w:r>
            <w:r>
              <w:rPr>
                <w:rFonts w:hint="eastAsia"/>
                <w:spacing w:val="0"/>
                <w:sz w:val="18"/>
              </w:rPr>
              <w:t>和</w:t>
            </w:r>
            <w:r>
              <w:rPr>
                <w:spacing w:val="0"/>
                <w:sz w:val="18"/>
              </w:rPr>
              <w:t>Corr.1</w:t>
            </w:r>
          </w:p>
          <w:p w:rsidR="00000000" w:rsidRDefault="00000000">
            <w:pPr>
              <w:spacing w:before="40" w:line="240" w:lineRule="auto"/>
              <w:ind w:left="57"/>
              <w:rPr>
                <w:spacing w:val="0"/>
                <w:sz w:val="18"/>
              </w:rPr>
            </w:pPr>
            <w:r>
              <w:rPr>
                <w:spacing w:val="0"/>
                <w:sz w:val="18"/>
              </w:rPr>
              <w:t>(E/1985/WG.1/</w:t>
            </w:r>
            <w:r>
              <w:rPr>
                <w:spacing w:val="0"/>
                <w:sz w:val="18"/>
              </w:rPr>
              <w:br/>
              <w:t>SR.5</w:t>
            </w:r>
            <w:r>
              <w:rPr>
                <w:rFonts w:hint="eastAsia"/>
                <w:spacing w:val="0"/>
                <w:sz w:val="18"/>
              </w:rPr>
              <w:t>和</w:t>
            </w:r>
            <w:r>
              <w:rPr>
                <w:spacing w:val="0"/>
                <w:sz w:val="18"/>
              </w:rPr>
              <w:t>7)</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E/1990/6/Add</w:t>
            </w:r>
            <w:r>
              <w:rPr>
                <w:spacing w:val="0"/>
                <w:sz w:val="18"/>
              </w:rPr>
              <w:t xml:space="preserve">.27 </w:t>
            </w:r>
            <w:r>
              <w:rPr>
                <w:rFonts w:hint="eastAsia"/>
                <w:spacing w:val="0"/>
                <w:sz w:val="18"/>
              </w:rPr>
              <w:t>(</w:t>
            </w:r>
            <w:r>
              <w:rPr>
                <w:spacing w:val="0"/>
                <w:sz w:val="18"/>
              </w:rPr>
              <w:t>E/C.12/2001/SR.67-68</w:t>
            </w:r>
            <w:r>
              <w:rPr>
                <w:rFonts w:hint="eastAsia"/>
                <w:spacing w:val="0"/>
                <w:sz w:val="18"/>
              </w:rPr>
              <w:t>)</w:t>
            </w:r>
          </w:p>
          <w:p w:rsidR="00000000" w:rsidRDefault="00000000">
            <w:pPr>
              <w:spacing w:before="40" w:line="240" w:lineRule="auto"/>
              <w:ind w:left="57"/>
              <w:jc w:val="center"/>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49.</w:t>
            </w:r>
            <w:r>
              <w:rPr>
                <w:spacing w:val="0"/>
                <w:sz w:val="18"/>
              </w:rPr>
              <w:t xml:space="preserve">  </w:t>
            </w:r>
            <w:r>
              <w:rPr>
                <w:rFonts w:hint="eastAsia"/>
                <w:spacing w:val="0"/>
                <w:sz w:val="18"/>
              </w:rPr>
              <w:t>加</w:t>
            </w:r>
            <w:r>
              <w:rPr>
                <w:spacing w:val="0"/>
                <w:sz w:val="18"/>
              </w:rPr>
              <w:t xml:space="preserve">  </w:t>
            </w:r>
            <w:r>
              <w:rPr>
                <w:rFonts w:hint="eastAsia"/>
                <w:spacing w:val="0"/>
                <w:sz w:val="18"/>
              </w:rPr>
              <w:t>蓬</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21/4/1983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50.</w:t>
            </w:r>
            <w:r>
              <w:rPr>
                <w:spacing w:val="0"/>
                <w:sz w:val="18"/>
              </w:rPr>
              <w:t xml:space="preserve">  </w:t>
            </w:r>
            <w:r>
              <w:rPr>
                <w:rFonts w:hint="eastAsia"/>
                <w:spacing w:val="0"/>
                <w:sz w:val="18"/>
              </w:rPr>
              <w:t>冈比亚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29/3/1979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51.  </w:t>
            </w:r>
            <w:r>
              <w:rPr>
                <w:rFonts w:hint="eastAsia"/>
                <w:spacing w:val="0"/>
                <w:sz w:val="18"/>
              </w:rPr>
              <w:t>格鲁吉亚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3/8/1994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E/1995/5/Add.37</w:t>
            </w:r>
            <w:r>
              <w:rPr>
                <w:rFonts w:hint="eastAsia"/>
                <w:spacing w:val="0"/>
                <w:sz w:val="18"/>
              </w:rPr>
              <w:t>(E/</w:t>
            </w:r>
            <w:r>
              <w:rPr>
                <w:spacing w:val="0"/>
                <w:sz w:val="18"/>
              </w:rPr>
              <w:t>C.12/2000/SR.3-</w:t>
            </w:r>
            <w:r>
              <w:rPr>
                <w:rFonts w:hint="eastAsia"/>
                <w:spacing w:val="0"/>
                <w:sz w:val="18"/>
              </w:rPr>
              <w:t>4</w:t>
            </w:r>
            <w:r>
              <w:rPr>
                <w:rFonts w:hint="eastAsia"/>
                <w:spacing w:val="0"/>
                <w:sz w:val="18"/>
              </w:rPr>
              <w:t>和</w:t>
            </w:r>
            <w:r>
              <w:rPr>
                <w:spacing w:val="0"/>
                <w:sz w:val="18"/>
              </w:rPr>
              <w:t>5</w:t>
            </w:r>
            <w:r>
              <w:rPr>
                <w:rFonts w:hint="eastAsia"/>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E/1990/6/</w:t>
            </w:r>
            <w:r>
              <w:rPr>
                <w:spacing w:val="0"/>
                <w:sz w:val="18"/>
              </w:rPr>
              <w:t>Add.31(</w:t>
            </w:r>
            <w:r>
              <w:rPr>
                <w:rFonts w:hint="eastAsia"/>
                <w:spacing w:val="0"/>
                <w:sz w:val="18"/>
              </w:rPr>
              <w:t>2001</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19</w:t>
            </w:r>
            <w:r>
              <w:rPr>
                <w:rFonts w:hint="eastAsia"/>
                <w:spacing w:val="0"/>
                <w:sz w:val="18"/>
              </w:rPr>
              <w:t>日收到</w:t>
            </w:r>
            <w:r>
              <w:rPr>
                <w:spacing w:val="0"/>
                <w:sz w:val="18"/>
              </w:rPr>
              <w:t xml:space="preserve"> – </w:t>
            </w:r>
            <w:r>
              <w:rPr>
                <w:rFonts w:hint="eastAsia"/>
                <w:spacing w:val="0"/>
                <w:sz w:val="18"/>
              </w:rPr>
              <w:t>待审</w:t>
            </w:r>
            <w:r>
              <w:rPr>
                <w:spacing w:val="0"/>
                <w:sz w:val="18"/>
              </w:rPr>
              <w:t>)</w:t>
            </w:r>
          </w:p>
        </w:tc>
      </w:tr>
    </w:tbl>
    <w:p w:rsidR="00000000" w:rsidRDefault="00000000">
      <w:pPr>
        <w:spacing w:before="40" w:line="240" w:lineRule="auto"/>
        <w:jc w:val="center"/>
        <w:textAlignment w:val="center"/>
        <w:rPr>
          <w:spacing w:val="0"/>
          <w:sz w:val="18"/>
        </w:rPr>
      </w:pPr>
    </w:p>
    <w:p w:rsidR="00000000" w:rsidRDefault="00000000">
      <w:pPr>
        <w:spacing w:before="40" w:after="360" w:line="240" w:lineRule="auto"/>
        <w:jc w:val="center"/>
        <w:textAlignment w:val="center"/>
        <w:rPr>
          <w:spacing w:val="0"/>
        </w:rPr>
      </w:pPr>
      <w:r>
        <w:rPr>
          <w:spacing w:val="0"/>
        </w:rPr>
        <w:br w:type="page"/>
      </w:r>
      <w:r>
        <w:rPr>
          <w:rFonts w:hint="eastAsia"/>
          <w:spacing w:val="0"/>
        </w:rPr>
        <w:t>附</w:t>
      </w:r>
      <w:r>
        <w:rPr>
          <w:spacing w:val="0"/>
        </w:rPr>
        <w:t xml:space="preserve"> </w:t>
      </w:r>
      <w:r>
        <w:rPr>
          <w:rFonts w:hint="eastAsia"/>
          <w:spacing w:val="0"/>
        </w:rPr>
        <w:t>件</w:t>
      </w:r>
      <w:r>
        <w:rPr>
          <w:spacing w:val="0"/>
        </w:rPr>
        <w:t xml:space="preserve"> </w:t>
      </w:r>
      <w:r>
        <w:rPr>
          <w:rFonts w:hint="eastAsia"/>
          <w:spacing w:val="0"/>
        </w:rPr>
        <w:t>一</w:t>
      </w:r>
      <w:r>
        <w:rPr>
          <w:spacing w:val="0"/>
        </w:rPr>
        <w:t xml:space="preserve"> (</w:t>
      </w:r>
      <w:r>
        <w:rPr>
          <w:rFonts w:hint="eastAsia"/>
          <w:spacing w:val="0"/>
          <w:u w:val="single"/>
        </w:rPr>
        <w:t>续</w:t>
      </w:r>
      <w:r>
        <w:rPr>
          <w:spacing w:val="0"/>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52.  </w:t>
            </w:r>
            <w:r>
              <w:rPr>
                <w:rFonts w:hint="eastAsia"/>
                <w:spacing w:val="0"/>
                <w:sz w:val="18"/>
              </w:rPr>
              <w:t>德</w:t>
            </w:r>
            <w:r>
              <w:rPr>
                <w:spacing w:val="0"/>
                <w:sz w:val="18"/>
              </w:rPr>
              <w:t xml:space="preserve">  </w:t>
            </w:r>
            <w:r>
              <w:rPr>
                <w:rFonts w:hint="eastAsia"/>
                <w:spacing w:val="0"/>
                <w:sz w:val="18"/>
              </w:rPr>
              <w:t>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E/1978/8/Add.8</w:t>
            </w:r>
            <w:r>
              <w:rPr>
                <w:rFonts w:hint="eastAsia"/>
                <w:spacing w:val="0"/>
                <w:sz w:val="18"/>
              </w:rPr>
              <w:t>和</w:t>
            </w:r>
            <w:r>
              <w:rPr>
                <w:spacing w:val="0"/>
                <w:sz w:val="18"/>
              </w:rPr>
              <w:t>Corr.1</w:t>
            </w:r>
          </w:p>
          <w:p w:rsidR="00000000" w:rsidRDefault="00000000">
            <w:pPr>
              <w:spacing w:before="40" w:line="240" w:lineRule="auto"/>
              <w:ind w:left="57"/>
              <w:rPr>
                <w:spacing w:val="0"/>
                <w:sz w:val="18"/>
              </w:rPr>
            </w:pPr>
            <w:r>
              <w:rPr>
                <w:spacing w:val="0"/>
                <w:sz w:val="18"/>
              </w:rPr>
              <w:t>(E/1980/WG.1/</w:t>
            </w:r>
            <w:r>
              <w:rPr>
                <w:spacing w:val="0"/>
                <w:sz w:val="18"/>
              </w:rPr>
              <w:br/>
              <w:t>SR.8)</w:t>
            </w:r>
          </w:p>
          <w:p w:rsidR="00000000" w:rsidRDefault="00000000">
            <w:pPr>
              <w:spacing w:before="40" w:line="240" w:lineRule="auto"/>
              <w:ind w:left="57"/>
              <w:rPr>
                <w:rFonts w:hint="eastAsia"/>
                <w:spacing w:val="0"/>
                <w:sz w:val="18"/>
              </w:rPr>
            </w:pPr>
            <w:r>
              <w:rPr>
                <w:spacing w:val="0"/>
                <w:sz w:val="18"/>
              </w:rPr>
              <w:t>E/1978/8/Add.1</w:t>
            </w:r>
            <w:r>
              <w:rPr>
                <w:rFonts w:hint="eastAsia"/>
                <w:spacing w:val="0"/>
                <w:sz w:val="18"/>
              </w:rPr>
              <w:t>1</w:t>
            </w:r>
          </w:p>
          <w:p w:rsidR="00000000" w:rsidRDefault="00000000">
            <w:pPr>
              <w:spacing w:before="40" w:line="240" w:lineRule="auto"/>
              <w:ind w:left="57"/>
              <w:rPr>
                <w:spacing w:val="0"/>
                <w:sz w:val="18"/>
              </w:rPr>
            </w:pPr>
            <w:r>
              <w:rPr>
                <w:spacing w:val="0"/>
                <w:sz w:val="18"/>
              </w:rPr>
              <w:t>(E/1980/WG.1/</w:t>
            </w:r>
            <w:r>
              <w:rPr>
                <w:spacing w:val="0"/>
                <w:sz w:val="18"/>
              </w:rPr>
              <w:br/>
              <w:t>SR.10)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E/1980/6/Add.6</w:t>
            </w:r>
          </w:p>
          <w:p w:rsidR="00000000" w:rsidRDefault="00000000">
            <w:pPr>
              <w:spacing w:before="40" w:line="240" w:lineRule="auto"/>
              <w:ind w:left="57"/>
              <w:rPr>
                <w:spacing w:val="0"/>
                <w:sz w:val="18"/>
              </w:rPr>
            </w:pPr>
            <w:r>
              <w:rPr>
                <w:spacing w:val="0"/>
                <w:sz w:val="18"/>
              </w:rPr>
              <w:t>(E/1981/WG.1/</w:t>
            </w:r>
          </w:p>
          <w:p w:rsidR="00000000" w:rsidRDefault="00000000">
            <w:pPr>
              <w:spacing w:before="40" w:line="240" w:lineRule="auto"/>
              <w:ind w:left="57"/>
              <w:rPr>
                <w:spacing w:val="0"/>
                <w:sz w:val="18"/>
              </w:rPr>
            </w:pPr>
            <w:r>
              <w:rPr>
                <w:spacing w:val="0"/>
                <w:sz w:val="18"/>
              </w:rPr>
              <w:t>SR.8)</w:t>
            </w:r>
          </w:p>
          <w:p w:rsidR="00000000" w:rsidRDefault="00000000">
            <w:pPr>
              <w:spacing w:before="40" w:line="240" w:lineRule="auto"/>
              <w:ind w:left="57"/>
              <w:rPr>
                <w:spacing w:val="0"/>
                <w:sz w:val="18"/>
              </w:rPr>
            </w:pPr>
            <w:r>
              <w:rPr>
                <w:spacing w:val="0"/>
                <w:sz w:val="18"/>
              </w:rPr>
              <w:t>E/1980/6/Add.10</w:t>
            </w:r>
          </w:p>
          <w:p w:rsidR="00000000" w:rsidRDefault="00000000">
            <w:pPr>
              <w:spacing w:before="40" w:line="240" w:lineRule="auto"/>
              <w:ind w:left="57"/>
              <w:rPr>
                <w:spacing w:val="0"/>
                <w:sz w:val="18"/>
              </w:rPr>
            </w:pPr>
            <w:r>
              <w:rPr>
                <w:spacing w:val="0"/>
                <w:sz w:val="18"/>
              </w:rPr>
              <w:t>(E/1981/WG.1/</w:t>
            </w:r>
            <w:r>
              <w:rPr>
                <w:spacing w:val="0"/>
                <w:sz w:val="18"/>
              </w:rPr>
              <w:br/>
              <w:t>SR.10)</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E/1982/3/Add.15</w:t>
            </w:r>
          </w:p>
          <w:p w:rsidR="00000000" w:rsidRDefault="00000000">
            <w:pPr>
              <w:spacing w:before="40" w:line="240" w:lineRule="auto"/>
              <w:ind w:left="57"/>
              <w:rPr>
                <w:spacing w:val="0"/>
                <w:sz w:val="18"/>
              </w:rPr>
            </w:pPr>
            <w:r>
              <w:rPr>
                <w:rFonts w:hint="eastAsia"/>
                <w:spacing w:val="0"/>
                <w:sz w:val="18"/>
              </w:rPr>
              <w:t>和</w:t>
            </w:r>
            <w:r>
              <w:rPr>
                <w:spacing w:val="0"/>
                <w:sz w:val="18"/>
              </w:rPr>
              <w:t>Corr.1</w:t>
            </w:r>
          </w:p>
          <w:p w:rsidR="00000000" w:rsidRDefault="00000000">
            <w:pPr>
              <w:spacing w:before="40" w:line="240" w:lineRule="auto"/>
              <w:ind w:left="57"/>
              <w:rPr>
                <w:spacing w:val="0"/>
                <w:sz w:val="18"/>
              </w:rPr>
            </w:pPr>
            <w:r>
              <w:rPr>
                <w:spacing w:val="0"/>
                <w:sz w:val="18"/>
              </w:rPr>
              <w:t>(E/1983/WG.1/</w:t>
            </w:r>
            <w:r>
              <w:rPr>
                <w:spacing w:val="0"/>
                <w:sz w:val="18"/>
              </w:rPr>
              <w:br/>
              <w:t>SR.5</w:t>
            </w:r>
            <w:r>
              <w:rPr>
                <w:rFonts w:hint="eastAsia"/>
                <w:spacing w:val="0"/>
                <w:sz w:val="18"/>
              </w:rPr>
              <w:t>-</w:t>
            </w:r>
            <w:r>
              <w:rPr>
                <w:spacing w:val="0"/>
                <w:sz w:val="18"/>
              </w:rPr>
              <w:t>6)</w:t>
            </w:r>
          </w:p>
          <w:p w:rsidR="00000000" w:rsidRDefault="00000000">
            <w:pPr>
              <w:spacing w:before="40" w:line="240" w:lineRule="auto"/>
              <w:ind w:left="57"/>
              <w:rPr>
                <w:spacing w:val="0"/>
                <w:sz w:val="18"/>
              </w:rPr>
            </w:pPr>
            <w:r>
              <w:rPr>
                <w:spacing w:val="0"/>
                <w:sz w:val="18"/>
              </w:rPr>
              <w:t>E/1982/3/Add.14</w:t>
            </w:r>
          </w:p>
          <w:p w:rsidR="00000000" w:rsidRDefault="00000000">
            <w:pPr>
              <w:spacing w:before="40" w:line="240" w:lineRule="auto"/>
              <w:ind w:left="57"/>
              <w:rPr>
                <w:spacing w:val="0"/>
                <w:sz w:val="18"/>
              </w:rPr>
            </w:pPr>
            <w:r>
              <w:rPr>
                <w:spacing w:val="0"/>
                <w:sz w:val="18"/>
              </w:rPr>
              <w:t>(E/1982/WG.1/</w:t>
            </w:r>
            <w:r>
              <w:rPr>
                <w:spacing w:val="0"/>
                <w:sz w:val="18"/>
              </w:rPr>
              <w:br/>
              <w:t>SR.17</w:t>
            </w:r>
            <w:r>
              <w:rPr>
                <w:rFonts w:hint="eastAsia"/>
                <w:spacing w:val="0"/>
                <w:sz w:val="18"/>
              </w:rPr>
              <w:t>-</w:t>
            </w:r>
            <w:r>
              <w:rPr>
                <w:spacing w:val="0"/>
                <w:sz w:val="18"/>
              </w:rPr>
              <w:t>18)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E/1984/7/Add.3</w:t>
            </w:r>
            <w:r>
              <w:rPr>
                <w:rFonts w:hint="eastAsia"/>
                <w:spacing w:val="0"/>
                <w:sz w:val="18"/>
              </w:rPr>
              <w:t>和</w:t>
            </w:r>
            <w:r>
              <w:rPr>
                <w:spacing w:val="0"/>
                <w:sz w:val="18"/>
              </w:rPr>
              <w:t>23</w:t>
            </w:r>
          </w:p>
          <w:p w:rsidR="00000000" w:rsidRDefault="00000000">
            <w:pPr>
              <w:spacing w:before="40" w:line="240" w:lineRule="auto"/>
              <w:ind w:left="57"/>
              <w:rPr>
                <w:spacing w:val="0"/>
                <w:sz w:val="18"/>
              </w:rPr>
            </w:pPr>
            <w:r>
              <w:rPr>
                <w:spacing w:val="0"/>
                <w:sz w:val="18"/>
              </w:rPr>
              <w:t>(E/1985/WG.1/</w:t>
            </w:r>
            <w:r>
              <w:rPr>
                <w:spacing w:val="0"/>
                <w:sz w:val="18"/>
              </w:rPr>
              <w:br/>
              <w:t>SR.12</w:t>
            </w:r>
            <w:r>
              <w:rPr>
                <w:rFonts w:hint="eastAsia"/>
                <w:spacing w:val="0"/>
                <w:sz w:val="18"/>
              </w:rPr>
              <w:t>和</w:t>
            </w:r>
            <w:r>
              <w:rPr>
                <w:spacing w:val="0"/>
                <w:sz w:val="18"/>
              </w:rPr>
              <w:t>16)</w:t>
            </w:r>
          </w:p>
          <w:p w:rsidR="00000000" w:rsidRDefault="00000000">
            <w:pPr>
              <w:spacing w:before="40" w:line="240" w:lineRule="auto"/>
              <w:ind w:left="57"/>
              <w:rPr>
                <w:spacing w:val="0"/>
                <w:sz w:val="18"/>
              </w:rPr>
            </w:pPr>
            <w:r>
              <w:rPr>
                <w:spacing w:val="0"/>
                <w:sz w:val="18"/>
              </w:rPr>
              <w:t>E/1984/7/Add.24</w:t>
            </w:r>
            <w:r>
              <w:rPr>
                <w:rFonts w:hint="eastAsia"/>
                <w:spacing w:val="0"/>
                <w:sz w:val="18"/>
              </w:rPr>
              <w:t>和</w:t>
            </w:r>
            <w:r>
              <w:rPr>
                <w:spacing w:val="0"/>
                <w:sz w:val="18"/>
              </w:rPr>
              <w:t>Corr.1</w:t>
            </w:r>
          </w:p>
          <w:p w:rsidR="00000000" w:rsidRDefault="00000000">
            <w:pPr>
              <w:spacing w:before="40" w:line="240" w:lineRule="auto"/>
              <w:ind w:left="57"/>
              <w:rPr>
                <w:spacing w:val="0"/>
                <w:sz w:val="18"/>
              </w:rPr>
            </w:pPr>
            <w:r>
              <w:rPr>
                <w:spacing w:val="0"/>
                <w:sz w:val="18"/>
              </w:rPr>
              <w:t>(E/1986/WG.1/</w:t>
            </w:r>
            <w:r>
              <w:rPr>
                <w:spacing w:val="0"/>
                <w:sz w:val="18"/>
              </w:rPr>
              <w:br/>
              <w:t>SR.22-23</w:t>
            </w:r>
            <w:r>
              <w:rPr>
                <w:rFonts w:hint="eastAsia"/>
                <w:spacing w:val="0"/>
                <w:sz w:val="18"/>
              </w:rPr>
              <w:t>和</w:t>
            </w:r>
            <w:r>
              <w:rPr>
                <w:spacing w:val="0"/>
                <w:sz w:val="18"/>
              </w:rPr>
              <w:t>25)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E/1986/4/Add.11</w:t>
            </w:r>
          </w:p>
          <w:p w:rsidR="00000000" w:rsidRDefault="00000000">
            <w:pPr>
              <w:spacing w:before="40" w:line="240" w:lineRule="auto"/>
              <w:ind w:left="57"/>
              <w:rPr>
                <w:spacing w:val="0"/>
                <w:sz w:val="18"/>
              </w:rPr>
            </w:pPr>
            <w:r>
              <w:rPr>
                <w:spacing w:val="0"/>
                <w:sz w:val="18"/>
              </w:rPr>
              <w:t>(E/C.12/1987/</w:t>
            </w:r>
            <w:r>
              <w:rPr>
                <w:spacing w:val="0"/>
                <w:sz w:val="18"/>
              </w:rPr>
              <w:br/>
              <w:t>SR.11</w:t>
            </w:r>
            <w:r>
              <w:rPr>
                <w:rFonts w:hint="eastAsia"/>
                <w:spacing w:val="0"/>
                <w:sz w:val="18"/>
              </w:rPr>
              <w:t>-</w:t>
            </w:r>
            <w:r>
              <w:rPr>
                <w:spacing w:val="0"/>
                <w:sz w:val="18"/>
              </w:rPr>
              <w:t>12</w:t>
            </w:r>
            <w:r>
              <w:rPr>
                <w:rFonts w:hint="eastAsia"/>
                <w:spacing w:val="0"/>
                <w:sz w:val="18"/>
              </w:rPr>
              <w:t>和</w:t>
            </w:r>
            <w:r>
              <w:rPr>
                <w:spacing w:val="0"/>
                <w:sz w:val="18"/>
              </w:rPr>
              <w:t>14)</w:t>
            </w:r>
          </w:p>
          <w:p w:rsidR="00000000" w:rsidRDefault="00000000">
            <w:pPr>
              <w:spacing w:before="40" w:line="240" w:lineRule="auto"/>
              <w:ind w:left="57"/>
              <w:rPr>
                <w:spacing w:val="0"/>
                <w:sz w:val="18"/>
              </w:rPr>
            </w:pPr>
            <w:r>
              <w:rPr>
                <w:spacing w:val="0"/>
                <w:sz w:val="18"/>
              </w:rPr>
              <w:t>E/1986/4/Add.10</w:t>
            </w:r>
          </w:p>
          <w:p w:rsidR="00000000" w:rsidRDefault="00000000">
            <w:pPr>
              <w:spacing w:before="40" w:line="240" w:lineRule="auto"/>
              <w:ind w:left="57"/>
              <w:rPr>
                <w:spacing w:val="0"/>
                <w:sz w:val="18"/>
              </w:rPr>
            </w:pPr>
            <w:r>
              <w:rPr>
                <w:spacing w:val="0"/>
                <w:sz w:val="18"/>
              </w:rPr>
              <w:t>(E/C.12/1987/</w:t>
            </w:r>
            <w:r>
              <w:rPr>
                <w:spacing w:val="0"/>
                <w:sz w:val="18"/>
              </w:rPr>
              <w:br/>
              <w:t>SR.19</w:t>
            </w:r>
            <w:r>
              <w:rPr>
                <w:rFonts w:hint="eastAsia"/>
                <w:spacing w:val="0"/>
                <w:sz w:val="18"/>
              </w:rPr>
              <w:t>-</w:t>
            </w:r>
            <w:r>
              <w:rPr>
                <w:spacing w:val="0"/>
                <w:sz w:val="18"/>
              </w:rPr>
              <w:t>20)</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E/1990/7/Add.12</w:t>
            </w:r>
          </w:p>
          <w:p w:rsidR="00000000" w:rsidRDefault="00000000">
            <w:pPr>
              <w:spacing w:before="40" w:line="240" w:lineRule="auto"/>
              <w:ind w:left="57"/>
              <w:rPr>
                <w:spacing w:val="0"/>
                <w:sz w:val="18"/>
              </w:rPr>
            </w:pPr>
            <w:r>
              <w:rPr>
                <w:spacing w:val="0"/>
                <w:sz w:val="18"/>
              </w:rPr>
              <w:t>(E/C.12/1993/</w:t>
            </w:r>
            <w:r>
              <w:rPr>
                <w:spacing w:val="0"/>
                <w:sz w:val="18"/>
              </w:rPr>
              <w:br/>
              <w:t>SR.35</w:t>
            </w:r>
            <w:r>
              <w:rPr>
                <w:rFonts w:hint="eastAsia"/>
                <w:spacing w:val="0"/>
                <w:sz w:val="18"/>
              </w:rPr>
              <w:t>和</w:t>
            </w:r>
            <w:r>
              <w:rPr>
                <w:spacing w:val="0"/>
                <w:sz w:val="18"/>
              </w:rPr>
              <w:t>36)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5</w:t>
            </w:r>
            <w:r>
              <w:rPr>
                <w:spacing w:val="0"/>
                <w:sz w:val="18"/>
              </w:rPr>
              <w:t xml:space="preserve">3.  </w:t>
            </w:r>
            <w:r>
              <w:rPr>
                <w:rFonts w:hint="eastAsia"/>
                <w:spacing w:val="0"/>
                <w:sz w:val="18"/>
              </w:rPr>
              <w:t>加</w:t>
            </w:r>
            <w:r>
              <w:rPr>
                <w:spacing w:val="0"/>
                <w:sz w:val="18"/>
              </w:rPr>
              <w:t xml:space="preserve">  </w:t>
            </w:r>
            <w:r>
              <w:rPr>
                <w:rFonts w:hint="eastAsia"/>
                <w:spacing w:val="0"/>
                <w:sz w:val="18"/>
              </w:rPr>
              <w:t>纳</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7/12/2000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2002</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54.  </w:t>
            </w:r>
            <w:r>
              <w:rPr>
                <w:rFonts w:hint="eastAsia"/>
                <w:spacing w:val="0"/>
                <w:sz w:val="18"/>
              </w:rPr>
              <w:t>希</w:t>
            </w:r>
            <w:r>
              <w:rPr>
                <w:spacing w:val="0"/>
                <w:sz w:val="18"/>
              </w:rPr>
              <w:t xml:space="preserve">  </w:t>
            </w:r>
            <w:r>
              <w:rPr>
                <w:rFonts w:hint="eastAsia"/>
                <w:spacing w:val="0"/>
                <w:sz w:val="18"/>
              </w:rPr>
              <w:t>腊</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16/8/1985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55.  </w:t>
            </w:r>
            <w:r>
              <w:rPr>
                <w:rFonts w:hint="eastAsia"/>
                <w:spacing w:val="0"/>
                <w:sz w:val="18"/>
              </w:rPr>
              <w:t>格林纳达</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6/12/1991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56.  </w:t>
            </w:r>
            <w:r>
              <w:rPr>
                <w:rFonts w:hint="eastAsia"/>
                <w:spacing w:val="0"/>
                <w:sz w:val="18"/>
              </w:rPr>
              <w:t>危地马拉</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19/8/1988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E/1990/5/Add.24 (E/C.12/1996/SR.11-14)</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57.  </w:t>
            </w:r>
            <w:r>
              <w:rPr>
                <w:rFonts w:hint="eastAsia"/>
                <w:spacing w:val="0"/>
                <w:sz w:val="18"/>
              </w:rPr>
              <w:t>几内亚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24/4/1978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58.  </w:t>
            </w:r>
            <w:r>
              <w:rPr>
                <w:rFonts w:hint="eastAsia"/>
                <w:spacing w:val="0"/>
                <w:sz w:val="18"/>
              </w:rPr>
              <w:t>几内亚比绍</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2/10/1992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59.  </w:t>
            </w:r>
            <w:r>
              <w:rPr>
                <w:rFonts w:hint="eastAsia"/>
                <w:spacing w:val="0"/>
                <w:sz w:val="18"/>
              </w:rPr>
              <w:t>圭亚那</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15/5/1977</w:t>
            </w:r>
          </w:p>
        </w:tc>
        <w:tc>
          <w:tcPr>
            <w:tcW w:w="3280" w:type="dxa"/>
            <w:gridSpan w:val="4"/>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E/1990/5/Add.2</w:t>
            </w:r>
            <w:r>
              <w:rPr>
                <w:rFonts w:hint="eastAsia"/>
                <w:spacing w:val="0"/>
                <w:sz w:val="18"/>
              </w:rPr>
              <w:t>7</w:t>
            </w:r>
          </w:p>
          <w:p w:rsidR="00000000" w:rsidRDefault="00000000">
            <w:pPr>
              <w:spacing w:before="40" w:line="240" w:lineRule="auto"/>
              <w:ind w:left="57"/>
              <w:jc w:val="center"/>
              <w:rPr>
                <w:rFonts w:hint="eastAsia"/>
                <w:spacing w:val="0"/>
                <w:sz w:val="18"/>
              </w:rPr>
            </w:pPr>
            <w:r>
              <w:rPr>
                <w:rFonts w:hint="eastAsia"/>
                <w:spacing w:val="0"/>
                <w:sz w:val="18"/>
              </w:rPr>
              <w:t>(</w:t>
            </w:r>
            <w:r>
              <w:rPr>
                <w:rFonts w:hint="eastAsia"/>
                <w:spacing w:val="0"/>
                <w:sz w:val="18"/>
              </w:rPr>
              <w:t>待审</w:t>
            </w:r>
            <w:r>
              <w:rPr>
                <w:rFonts w:hint="eastAsia"/>
                <w:spacing w:val="0"/>
                <w:sz w:val="18"/>
              </w:rPr>
              <w:t>)</w:t>
            </w:r>
          </w:p>
        </w:tc>
        <w:tc>
          <w:tcPr>
            <w:tcW w:w="164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E/1982/3/Add.5,</w:t>
            </w:r>
          </w:p>
          <w:p w:rsidR="00000000" w:rsidRDefault="00000000">
            <w:pPr>
              <w:spacing w:before="40" w:line="240" w:lineRule="auto"/>
              <w:ind w:left="57"/>
              <w:rPr>
                <w:spacing w:val="0"/>
                <w:sz w:val="18"/>
              </w:rPr>
            </w:pPr>
            <w:r>
              <w:rPr>
                <w:spacing w:val="0"/>
                <w:sz w:val="18"/>
              </w:rPr>
              <w:t>29</w:t>
            </w:r>
            <w:r>
              <w:rPr>
                <w:rFonts w:hint="eastAsia"/>
                <w:spacing w:val="0"/>
                <w:sz w:val="18"/>
              </w:rPr>
              <w:t>和</w:t>
            </w:r>
            <w:r>
              <w:rPr>
                <w:spacing w:val="0"/>
                <w:sz w:val="18"/>
              </w:rPr>
              <w:t>32</w:t>
            </w:r>
          </w:p>
          <w:p w:rsidR="00000000" w:rsidRDefault="00000000">
            <w:pPr>
              <w:spacing w:before="40" w:line="240" w:lineRule="auto"/>
              <w:ind w:left="57"/>
              <w:rPr>
                <w:spacing w:val="0"/>
                <w:sz w:val="18"/>
              </w:rPr>
            </w:pPr>
            <w:r>
              <w:rPr>
                <w:spacing w:val="0"/>
                <w:sz w:val="18"/>
              </w:rPr>
              <w:t>(E/1984/WG.1/</w:t>
            </w:r>
            <w:r>
              <w:rPr>
                <w:spacing w:val="0"/>
                <w:sz w:val="18"/>
              </w:rPr>
              <w:br/>
              <w:t>SR.20</w:t>
            </w:r>
            <w:r>
              <w:rPr>
                <w:rFonts w:hint="eastAsia"/>
                <w:spacing w:val="0"/>
                <w:sz w:val="18"/>
              </w:rPr>
              <w:t>和</w:t>
            </w:r>
            <w:r>
              <w:rPr>
                <w:spacing w:val="0"/>
                <w:sz w:val="18"/>
              </w:rPr>
              <w:t>22</w:t>
            </w:r>
            <w:r>
              <w:rPr>
                <w:rFonts w:hint="eastAsia"/>
                <w:spacing w:val="0"/>
                <w:sz w:val="18"/>
              </w:rPr>
              <w:t>和</w:t>
            </w:r>
            <w:r>
              <w:rPr>
                <w:spacing w:val="0"/>
                <w:sz w:val="18"/>
              </w:rPr>
              <w:br/>
              <w:t>E/1985/WG.1/SR.6)</w:t>
            </w:r>
          </w:p>
        </w:tc>
        <w:tc>
          <w:tcPr>
            <w:tcW w:w="4646" w:type="dxa"/>
            <w:gridSpan w:val="3"/>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6</w:t>
            </w:r>
            <w:r>
              <w:rPr>
                <w:spacing w:val="0"/>
                <w:sz w:val="18"/>
              </w:rPr>
              <w:t xml:space="preserve">0.  </w:t>
            </w:r>
            <w:r>
              <w:rPr>
                <w:rFonts w:hint="eastAsia"/>
                <w:spacing w:val="0"/>
                <w:sz w:val="18"/>
              </w:rPr>
              <w:t>洪都拉斯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17/5/1981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E/1990/5/Add.40 (</w:t>
            </w:r>
            <w:r>
              <w:rPr>
                <w:rFonts w:hint="eastAsia"/>
                <w:spacing w:val="0"/>
                <w:sz w:val="18"/>
              </w:rPr>
              <w:t>E/C.12/2001/SR.5-</w:t>
            </w:r>
            <w:r>
              <w:rPr>
                <w:spacing w:val="0"/>
                <w:sz w:val="18"/>
              </w:rPr>
              <w:t>8)</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2006</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61.  </w:t>
            </w:r>
            <w:r>
              <w:rPr>
                <w:rFonts w:hint="eastAsia"/>
                <w:spacing w:val="0"/>
                <w:sz w:val="18"/>
              </w:rPr>
              <w:t>匈牙利</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E/1978/8/Add.7</w:t>
            </w:r>
          </w:p>
          <w:p w:rsidR="00000000" w:rsidRDefault="00000000">
            <w:pPr>
              <w:spacing w:before="40" w:line="240" w:lineRule="auto"/>
              <w:ind w:left="57"/>
              <w:rPr>
                <w:spacing w:val="0"/>
                <w:sz w:val="18"/>
              </w:rPr>
            </w:pPr>
            <w:r>
              <w:rPr>
                <w:spacing w:val="0"/>
                <w:sz w:val="18"/>
              </w:rPr>
              <w:t>(E/1980/WG.1/</w:t>
            </w:r>
            <w:r>
              <w:rPr>
                <w:spacing w:val="0"/>
                <w:sz w:val="18"/>
              </w:rPr>
              <w:br/>
              <w:t>SR.7)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E/1980/6/Add.37</w:t>
            </w:r>
          </w:p>
          <w:p w:rsidR="00000000" w:rsidRDefault="00000000">
            <w:pPr>
              <w:spacing w:before="40" w:line="240" w:lineRule="auto"/>
              <w:ind w:left="57"/>
              <w:rPr>
                <w:spacing w:val="0"/>
                <w:sz w:val="18"/>
              </w:rPr>
            </w:pPr>
            <w:r>
              <w:rPr>
                <w:spacing w:val="0"/>
                <w:sz w:val="18"/>
              </w:rPr>
              <w:t>(E/1986/WG.1/</w:t>
            </w:r>
            <w:r>
              <w:rPr>
                <w:spacing w:val="0"/>
                <w:sz w:val="18"/>
              </w:rPr>
              <w:br/>
              <w:t>SR.6-7</w:t>
            </w:r>
            <w:r>
              <w:rPr>
                <w:rFonts w:hint="eastAsia"/>
                <w:spacing w:val="0"/>
                <w:sz w:val="18"/>
              </w:rPr>
              <w:t>和</w:t>
            </w:r>
            <w:r>
              <w:rPr>
                <w:spacing w:val="0"/>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E/1982/3/Add.10</w:t>
            </w:r>
          </w:p>
          <w:p w:rsidR="00000000" w:rsidRDefault="00000000">
            <w:pPr>
              <w:spacing w:before="40" w:line="240" w:lineRule="auto"/>
              <w:ind w:left="57"/>
              <w:rPr>
                <w:spacing w:val="0"/>
                <w:sz w:val="18"/>
              </w:rPr>
            </w:pPr>
            <w:r>
              <w:rPr>
                <w:spacing w:val="0"/>
                <w:sz w:val="18"/>
              </w:rPr>
              <w:t>(E/1982/WG.1/</w:t>
            </w:r>
            <w:r>
              <w:rPr>
                <w:spacing w:val="0"/>
                <w:sz w:val="18"/>
              </w:rPr>
              <w:br/>
              <w:t>SR.14)</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E/1984/7/Add.15</w:t>
            </w:r>
          </w:p>
          <w:p w:rsidR="00000000" w:rsidRDefault="00000000">
            <w:pPr>
              <w:spacing w:before="40" w:line="240" w:lineRule="auto"/>
              <w:ind w:left="57"/>
              <w:rPr>
                <w:spacing w:val="0"/>
                <w:sz w:val="18"/>
              </w:rPr>
            </w:pPr>
            <w:r>
              <w:rPr>
                <w:spacing w:val="0"/>
                <w:sz w:val="18"/>
              </w:rPr>
              <w:t>(E/1984/WG.1/</w:t>
            </w:r>
            <w:r>
              <w:rPr>
                <w:spacing w:val="0"/>
                <w:sz w:val="18"/>
              </w:rPr>
              <w:br/>
              <w:t>SR.19</w:t>
            </w:r>
            <w:r>
              <w:rPr>
                <w:rFonts w:hint="eastAsia"/>
                <w:spacing w:val="0"/>
                <w:sz w:val="18"/>
              </w:rPr>
              <w:t>和</w:t>
            </w:r>
            <w:r>
              <w:rPr>
                <w:spacing w:val="0"/>
                <w:sz w:val="18"/>
              </w:rPr>
              <w:t>21)</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w:t>
            </w:r>
          </w:p>
          <w:p w:rsidR="00000000" w:rsidRDefault="00000000">
            <w:pPr>
              <w:spacing w:before="40" w:line="240" w:lineRule="auto"/>
              <w:ind w:left="57"/>
              <w:rPr>
                <w:spacing w:val="0"/>
                <w:sz w:val="18"/>
              </w:rPr>
            </w:pPr>
            <w:r>
              <w:rPr>
                <w:spacing w:val="0"/>
                <w:sz w:val="18"/>
              </w:rPr>
              <w:t>(E/1986/WG.1/</w:t>
            </w:r>
            <w:r>
              <w:rPr>
                <w:spacing w:val="0"/>
                <w:sz w:val="18"/>
              </w:rPr>
              <w:br/>
              <w:t>SR.6-7</w:t>
            </w:r>
            <w:r>
              <w:rPr>
                <w:rFonts w:hint="eastAsia"/>
                <w:spacing w:val="0"/>
                <w:sz w:val="18"/>
              </w:rPr>
              <w:t>和</w:t>
            </w:r>
            <w:r>
              <w:rPr>
                <w:spacing w:val="0"/>
                <w:sz w:val="18"/>
              </w:rPr>
              <w:t>9)</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E/1990/7/Add.10</w:t>
            </w:r>
          </w:p>
          <w:p w:rsidR="00000000" w:rsidRDefault="00000000">
            <w:pPr>
              <w:spacing w:before="40" w:line="240" w:lineRule="auto"/>
              <w:ind w:left="57"/>
              <w:rPr>
                <w:spacing w:val="0"/>
                <w:sz w:val="18"/>
              </w:rPr>
            </w:pPr>
            <w:r>
              <w:rPr>
                <w:spacing w:val="0"/>
                <w:sz w:val="18"/>
              </w:rPr>
              <w:t>(E/C.12/1992/</w:t>
            </w:r>
            <w:r>
              <w:rPr>
                <w:spacing w:val="0"/>
                <w:sz w:val="18"/>
              </w:rPr>
              <w:br/>
              <w:t>SR.9</w:t>
            </w:r>
            <w:r>
              <w:rPr>
                <w:rFonts w:hint="eastAsia"/>
                <w:spacing w:val="0"/>
                <w:sz w:val="18"/>
              </w:rPr>
              <w:t>、</w:t>
            </w:r>
            <w:r>
              <w:rPr>
                <w:spacing w:val="0"/>
                <w:sz w:val="18"/>
              </w:rPr>
              <w:t>12</w:t>
            </w:r>
            <w:r>
              <w:rPr>
                <w:rFonts w:hint="eastAsia"/>
                <w:spacing w:val="0"/>
                <w:sz w:val="18"/>
              </w:rPr>
              <w:t>和</w:t>
            </w:r>
            <w:r>
              <w:rPr>
                <w:spacing w:val="0"/>
                <w:sz w:val="18"/>
              </w:rPr>
              <w:t>21)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62.  </w:t>
            </w:r>
            <w:r>
              <w:rPr>
                <w:rFonts w:hint="eastAsia"/>
                <w:spacing w:val="0"/>
                <w:sz w:val="18"/>
              </w:rPr>
              <w:t>冰</w:t>
            </w:r>
            <w:r>
              <w:rPr>
                <w:spacing w:val="0"/>
                <w:sz w:val="18"/>
              </w:rPr>
              <w:t xml:space="preserve">  </w:t>
            </w:r>
            <w:r>
              <w:rPr>
                <w:rFonts w:hint="eastAsia"/>
                <w:spacing w:val="0"/>
                <w:sz w:val="18"/>
              </w:rPr>
              <w:t>岛</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22/11/1979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E/1990/5/Add.6</w:t>
            </w:r>
            <w:r>
              <w:rPr>
                <w:rFonts w:hint="eastAsia"/>
                <w:spacing w:val="0"/>
                <w:sz w:val="18"/>
              </w:rPr>
              <w:t>和</w:t>
            </w:r>
            <w:r>
              <w:rPr>
                <w:spacing w:val="0"/>
                <w:sz w:val="18"/>
              </w:rPr>
              <w:t>14 (E/C.12/1993/SR.29-31)</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E/1990/6/Add.15(</w:t>
            </w:r>
            <w:r>
              <w:rPr>
                <w:rFonts w:hint="eastAsia"/>
                <w:spacing w:val="0"/>
                <w:sz w:val="18"/>
              </w:rPr>
              <w:t>E/C.12/1999/SR.3-5</w:t>
            </w:r>
            <w:r>
              <w:rPr>
                <w:spacing w:val="0"/>
                <w:sz w:val="18"/>
              </w:rPr>
              <w:t>)</w:t>
            </w:r>
          </w:p>
        </w:tc>
      </w:tr>
    </w:tbl>
    <w:p w:rsidR="00000000" w:rsidRDefault="00000000">
      <w:pPr>
        <w:spacing w:before="360" w:after="360" w:line="240" w:lineRule="auto"/>
        <w:jc w:val="center"/>
        <w:textAlignment w:val="center"/>
        <w:rPr>
          <w:spacing w:val="0"/>
        </w:rPr>
      </w:pPr>
      <w:r>
        <w:rPr>
          <w:rFonts w:hint="eastAsia"/>
          <w:spacing w:val="0"/>
        </w:rPr>
        <w:t>附</w:t>
      </w:r>
      <w:r>
        <w:rPr>
          <w:spacing w:val="0"/>
        </w:rPr>
        <w:t xml:space="preserve"> </w:t>
      </w:r>
      <w:r>
        <w:rPr>
          <w:rFonts w:hint="eastAsia"/>
          <w:spacing w:val="0"/>
        </w:rPr>
        <w:t>件</w:t>
      </w:r>
      <w:r>
        <w:rPr>
          <w:spacing w:val="0"/>
        </w:rPr>
        <w:t xml:space="preserve"> </w:t>
      </w:r>
      <w:r>
        <w:rPr>
          <w:rFonts w:hint="eastAsia"/>
          <w:spacing w:val="0"/>
        </w:rPr>
        <w:t>一</w:t>
      </w:r>
      <w:r>
        <w:rPr>
          <w:spacing w:val="0"/>
        </w:rPr>
        <w:t xml:space="preserve"> (</w:t>
      </w:r>
      <w:r>
        <w:rPr>
          <w:rFonts w:hint="eastAsia"/>
          <w:spacing w:val="0"/>
          <w:u w:val="single"/>
        </w:rPr>
        <w:t>续</w:t>
      </w:r>
      <w:r>
        <w:rPr>
          <w:spacing w:val="0"/>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63.  </w:t>
            </w:r>
            <w:r>
              <w:rPr>
                <w:rFonts w:hint="eastAsia"/>
                <w:spacing w:val="0"/>
                <w:sz w:val="18"/>
              </w:rPr>
              <w:t>印</w:t>
            </w:r>
            <w:r>
              <w:rPr>
                <w:spacing w:val="0"/>
                <w:sz w:val="18"/>
              </w:rPr>
              <w:t xml:space="preserve">  </w:t>
            </w:r>
            <w:r>
              <w:rPr>
                <w:rFonts w:hint="eastAsia"/>
                <w:spacing w:val="0"/>
                <w:sz w:val="18"/>
              </w:rPr>
              <w:t>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10/7/1979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E/1984/6/Add.13</w:t>
            </w:r>
          </w:p>
          <w:p w:rsidR="00000000" w:rsidRDefault="00000000">
            <w:pPr>
              <w:spacing w:before="40" w:line="240" w:lineRule="auto"/>
              <w:ind w:left="57"/>
              <w:rPr>
                <w:spacing w:val="0"/>
                <w:sz w:val="18"/>
              </w:rPr>
            </w:pPr>
            <w:r>
              <w:rPr>
                <w:spacing w:val="0"/>
                <w:sz w:val="18"/>
              </w:rPr>
              <w:t>(E/1986/WG.1/</w:t>
            </w:r>
            <w:r>
              <w:rPr>
                <w:spacing w:val="0"/>
                <w:sz w:val="18"/>
              </w:rPr>
              <w:br/>
              <w:t>SR.20</w:t>
            </w:r>
            <w:r>
              <w:rPr>
                <w:rFonts w:hint="eastAsia"/>
                <w:spacing w:val="0"/>
                <w:sz w:val="18"/>
              </w:rPr>
              <w:t>和</w:t>
            </w:r>
            <w:r>
              <w:rPr>
                <w:spacing w:val="0"/>
                <w:sz w:val="18"/>
              </w:rPr>
              <w:t>24)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E/1980/6/Add.34</w:t>
            </w:r>
          </w:p>
          <w:p w:rsidR="00000000" w:rsidRDefault="00000000">
            <w:pPr>
              <w:spacing w:before="40" w:line="240" w:lineRule="auto"/>
              <w:ind w:left="57"/>
              <w:rPr>
                <w:spacing w:val="0"/>
                <w:sz w:val="18"/>
              </w:rPr>
            </w:pPr>
            <w:r>
              <w:rPr>
                <w:spacing w:val="0"/>
                <w:sz w:val="18"/>
              </w:rPr>
              <w:t>(E/1984/WG.1/</w:t>
            </w:r>
            <w:r>
              <w:rPr>
                <w:spacing w:val="0"/>
                <w:sz w:val="18"/>
              </w:rPr>
              <w:br/>
              <w:t>SR.6</w:t>
            </w:r>
            <w:r>
              <w:rPr>
                <w:rFonts w:hint="eastAsia"/>
                <w:spacing w:val="0"/>
                <w:sz w:val="18"/>
              </w:rPr>
              <w:t>和</w:t>
            </w:r>
            <w:r>
              <w:rPr>
                <w:spacing w:val="0"/>
                <w:sz w:val="18"/>
              </w:rPr>
              <w:t>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E/1988/5/Add.5</w:t>
            </w:r>
          </w:p>
          <w:p w:rsidR="00000000" w:rsidRDefault="00000000">
            <w:pPr>
              <w:spacing w:before="40" w:line="240" w:lineRule="auto"/>
              <w:ind w:left="57"/>
              <w:rPr>
                <w:spacing w:val="0"/>
                <w:sz w:val="18"/>
              </w:rPr>
            </w:pPr>
            <w:r>
              <w:rPr>
                <w:spacing w:val="0"/>
                <w:sz w:val="18"/>
              </w:rPr>
              <w:t>(E/C.12/1990/</w:t>
            </w:r>
            <w:r>
              <w:rPr>
                <w:spacing w:val="0"/>
                <w:sz w:val="18"/>
              </w:rPr>
              <w:br/>
              <w:t>SR.16-17</w:t>
            </w:r>
            <w:r>
              <w:rPr>
                <w:rFonts w:hint="eastAsia"/>
                <w:spacing w:val="0"/>
                <w:sz w:val="18"/>
              </w:rPr>
              <w:t>和</w:t>
            </w:r>
            <w:r>
              <w:rPr>
                <w:spacing w:val="0"/>
                <w:sz w:val="18"/>
              </w:rPr>
              <w:t>19)</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pStyle w:val="a5"/>
              <w:tabs>
                <w:tab w:val="left" w:pos="480"/>
              </w:tabs>
              <w:spacing w:before="40" w:line="240" w:lineRule="auto"/>
              <w:ind w:left="480" w:hanging="423"/>
              <w:rPr>
                <w:spacing w:val="0"/>
                <w:sz w:val="18"/>
              </w:rPr>
            </w:pPr>
            <w:r>
              <w:rPr>
                <w:spacing w:val="0"/>
                <w:sz w:val="18"/>
              </w:rPr>
              <w:t xml:space="preserve">64.  </w:t>
            </w:r>
            <w:r>
              <w:rPr>
                <w:rFonts w:hint="eastAsia"/>
                <w:spacing w:val="0"/>
                <w:sz w:val="18"/>
              </w:rPr>
              <w:t>伊朗伊斯兰共和国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3280" w:type="dxa"/>
            <w:gridSpan w:val="4"/>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E/1990/5/Add.9</w:t>
            </w:r>
          </w:p>
          <w:p w:rsidR="00000000" w:rsidRDefault="00000000">
            <w:pPr>
              <w:spacing w:before="40" w:line="240" w:lineRule="auto"/>
              <w:ind w:left="57"/>
              <w:jc w:val="center"/>
              <w:rPr>
                <w:spacing w:val="0"/>
                <w:sz w:val="18"/>
              </w:rPr>
            </w:pPr>
            <w:r>
              <w:rPr>
                <w:spacing w:val="0"/>
                <w:sz w:val="18"/>
              </w:rPr>
              <w:t>(E/C.12/1993/SR.7-9</w:t>
            </w:r>
            <w:r>
              <w:rPr>
                <w:rFonts w:hint="eastAsia"/>
                <w:spacing w:val="0"/>
                <w:sz w:val="18"/>
              </w:rPr>
              <w:t>和</w:t>
            </w:r>
            <w:r>
              <w:rPr>
                <w:spacing w:val="0"/>
                <w:sz w:val="18"/>
              </w:rPr>
              <w:t>20)</w:t>
            </w:r>
          </w:p>
          <w:p w:rsidR="00000000" w:rsidRDefault="00000000">
            <w:pPr>
              <w:spacing w:before="40" w:line="240" w:lineRule="auto"/>
              <w:ind w:left="57"/>
              <w:rPr>
                <w:spacing w:val="0"/>
                <w:sz w:val="18"/>
              </w:rPr>
            </w:pP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E/1982/3/Add.43</w:t>
            </w:r>
          </w:p>
          <w:p w:rsidR="00000000" w:rsidRDefault="00000000">
            <w:pPr>
              <w:spacing w:before="40" w:line="240" w:lineRule="auto"/>
              <w:ind w:left="57"/>
              <w:rPr>
                <w:spacing w:val="0"/>
                <w:sz w:val="18"/>
              </w:rPr>
            </w:pPr>
            <w:r>
              <w:rPr>
                <w:spacing w:val="0"/>
                <w:sz w:val="18"/>
              </w:rPr>
              <w:t>(E/C.12/1990/</w:t>
            </w:r>
            <w:r>
              <w:rPr>
                <w:spacing w:val="0"/>
                <w:sz w:val="18"/>
              </w:rPr>
              <w:br/>
              <w:t>SR.42-43</w:t>
            </w:r>
            <w:r>
              <w:rPr>
                <w:rFonts w:hint="eastAsia"/>
                <w:spacing w:val="0"/>
                <w:sz w:val="18"/>
              </w:rPr>
              <w:t>和</w:t>
            </w:r>
            <w:r>
              <w:rPr>
                <w:spacing w:val="0"/>
                <w:sz w:val="18"/>
              </w:rPr>
              <w:t>45)</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65.  </w:t>
            </w:r>
            <w:r>
              <w:rPr>
                <w:rFonts w:hint="eastAsia"/>
                <w:spacing w:val="0"/>
                <w:sz w:val="18"/>
              </w:rPr>
              <w:t>伊拉克</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E/1984/6/Add.3</w:t>
            </w:r>
            <w:r>
              <w:rPr>
                <w:rFonts w:hint="eastAsia"/>
                <w:spacing w:val="0"/>
                <w:sz w:val="18"/>
              </w:rPr>
              <w:t>和</w:t>
            </w:r>
            <w:r>
              <w:rPr>
                <w:spacing w:val="0"/>
                <w:sz w:val="18"/>
              </w:rPr>
              <w:t>8</w:t>
            </w:r>
          </w:p>
          <w:p w:rsidR="00000000" w:rsidRDefault="00000000">
            <w:pPr>
              <w:spacing w:before="40" w:line="240" w:lineRule="auto"/>
              <w:ind w:left="57"/>
              <w:rPr>
                <w:spacing w:val="0"/>
                <w:sz w:val="18"/>
              </w:rPr>
            </w:pPr>
            <w:r>
              <w:rPr>
                <w:spacing w:val="0"/>
                <w:sz w:val="18"/>
              </w:rPr>
              <w:t>(E/1985/WG.1/</w:t>
            </w:r>
            <w:r>
              <w:rPr>
                <w:spacing w:val="0"/>
                <w:sz w:val="18"/>
              </w:rPr>
              <w:br/>
              <w:t>SR.8</w:t>
            </w:r>
            <w:r>
              <w:rPr>
                <w:rFonts w:hint="eastAsia"/>
                <w:spacing w:val="0"/>
                <w:sz w:val="18"/>
              </w:rPr>
              <w:t>和</w:t>
            </w:r>
            <w:r>
              <w:rPr>
                <w:spacing w:val="0"/>
                <w:sz w:val="18"/>
              </w:rPr>
              <w:t>11)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E/1980/6/Add.14</w:t>
            </w:r>
          </w:p>
          <w:p w:rsidR="00000000" w:rsidRDefault="00000000">
            <w:pPr>
              <w:spacing w:before="40" w:line="240" w:lineRule="auto"/>
              <w:ind w:left="57"/>
              <w:rPr>
                <w:spacing w:val="0"/>
                <w:sz w:val="18"/>
              </w:rPr>
            </w:pPr>
            <w:r>
              <w:rPr>
                <w:spacing w:val="0"/>
                <w:sz w:val="18"/>
              </w:rPr>
              <w:t>(E/1981/WG.1/</w:t>
            </w:r>
            <w:r>
              <w:rPr>
                <w:spacing w:val="0"/>
                <w:sz w:val="18"/>
              </w:rPr>
              <w:br/>
              <w:t>SR.12)</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E/1982/3/Add.26</w:t>
            </w:r>
          </w:p>
          <w:p w:rsidR="00000000" w:rsidRDefault="00000000">
            <w:pPr>
              <w:spacing w:before="40" w:line="240" w:lineRule="auto"/>
              <w:ind w:left="57"/>
              <w:rPr>
                <w:spacing w:val="0"/>
                <w:sz w:val="18"/>
              </w:rPr>
            </w:pPr>
            <w:r>
              <w:rPr>
                <w:spacing w:val="0"/>
                <w:sz w:val="18"/>
              </w:rPr>
              <w:t>(E/1985/WG.1/</w:t>
            </w:r>
            <w:r>
              <w:rPr>
                <w:spacing w:val="0"/>
                <w:sz w:val="18"/>
              </w:rPr>
              <w:br/>
              <w:t>SR.3</w:t>
            </w:r>
            <w:r>
              <w:rPr>
                <w:rFonts w:hint="eastAsia"/>
                <w:spacing w:val="0"/>
                <w:sz w:val="18"/>
              </w:rPr>
              <w:t>-</w:t>
            </w:r>
            <w:r>
              <w:rPr>
                <w:spacing w:val="0"/>
                <w:sz w:val="18"/>
              </w:rPr>
              <w:t>4)</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E/1986/4/Add.3</w:t>
            </w:r>
          </w:p>
          <w:p w:rsidR="00000000" w:rsidRDefault="00000000">
            <w:pPr>
              <w:spacing w:before="40" w:line="240" w:lineRule="auto"/>
              <w:ind w:left="57"/>
              <w:rPr>
                <w:spacing w:val="0"/>
                <w:sz w:val="18"/>
              </w:rPr>
            </w:pPr>
            <w:r>
              <w:rPr>
                <w:spacing w:val="0"/>
                <w:sz w:val="18"/>
              </w:rPr>
              <w:t>(E/1986/WG.1/</w:t>
            </w:r>
            <w:r>
              <w:rPr>
                <w:spacing w:val="0"/>
                <w:sz w:val="18"/>
              </w:rPr>
              <w:br/>
              <w:t>SR.8</w:t>
            </w:r>
            <w:r>
              <w:rPr>
                <w:rFonts w:hint="eastAsia"/>
                <w:spacing w:val="0"/>
                <w:sz w:val="18"/>
              </w:rPr>
              <w:t>和</w:t>
            </w:r>
            <w:r>
              <w:rPr>
                <w:spacing w:val="0"/>
                <w:sz w:val="18"/>
              </w:rPr>
              <w:t>11)</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E/1990/7/Add.15</w:t>
            </w:r>
          </w:p>
          <w:p w:rsidR="00000000" w:rsidRDefault="00000000">
            <w:pPr>
              <w:spacing w:before="40" w:line="240" w:lineRule="auto"/>
              <w:ind w:left="57"/>
              <w:rPr>
                <w:spacing w:val="0"/>
                <w:sz w:val="18"/>
              </w:rPr>
            </w:pPr>
            <w:r>
              <w:rPr>
                <w:spacing w:val="0"/>
                <w:sz w:val="18"/>
              </w:rPr>
              <w:t>(E/C.12/1994/</w:t>
            </w:r>
            <w:r>
              <w:rPr>
                <w:spacing w:val="0"/>
                <w:sz w:val="18"/>
              </w:rPr>
              <w:br/>
              <w:t>SR.11</w:t>
            </w:r>
            <w:r>
              <w:rPr>
                <w:rFonts w:hint="eastAsia"/>
                <w:spacing w:val="0"/>
                <w:sz w:val="18"/>
              </w:rPr>
              <w:t>和</w:t>
            </w:r>
            <w:r>
              <w:rPr>
                <w:spacing w:val="0"/>
                <w:sz w:val="18"/>
              </w:rPr>
              <w:t>14)</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66.  </w:t>
            </w:r>
            <w:r>
              <w:rPr>
                <w:rFonts w:hint="eastAsia"/>
                <w:spacing w:val="0"/>
                <w:sz w:val="18"/>
              </w:rPr>
              <w:t>爱尔兰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8/3/1990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E/1990/5/Add.34 (</w:t>
            </w:r>
            <w:r>
              <w:rPr>
                <w:rFonts w:hint="eastAsia"/>
                <w:spacing w:val="0"/>
                <w:sz w:val="18"/>
              </w:rPr>
              <w:t>E/C.12/1999/SR.14-16)</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E/1990/6/Add.29(</w:t>
            </w:r>
            <w:r>
              <w:rPr>
                <w:rFonts w:hint="eastAsia"/>
                <w:spacing w:val="0"/>
                <w:sz w:val="18"/>
              </w:rPr>
              <w:t>待审</w:t>
            </w:r>
            <w:r>
              <w:rPr>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67.  </w:t>
            </w:r>
            <w:r>
              <w:rPr>
                <w:rFonts w:hint="eastAsia"/>
                <w:spacing w:val="0"/>
                <w:sz w:val="18"/>
              </w:rPr>
              <w:t>以色列</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E/1990/5/Add.39 (E/C.12/1998/SR.31-33)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E/1990/6/</w:t>
            </w:r>
            <w:r>
              <w:rPr>
                <w:spacing w:val="0"/>
                <w:sz w:val="18"/>
              </w:rPr>
              <w:t>Add.3</w:t>
            </w:r>
            <w:r>
              <w:rPr>
                <w:rFonts w:hint="eastAsia"/>
                <w:spacing w:val="0"/>
                <w:sz w:val="18"/>
              </w:rPr>
              <w:t>2</w:t>
            </w:r>
            <w:r>
              <w:rPr>
                <w:spacing w:val="0"/>
                <w:sz w:val="18"/>
              </w:rPr>
              <w:t>(</w:t>
            </w:r>
            <w:r>
              <w:rPr>
                <w:rFonts w:hint="eastAsia"/>
                <w:spacing w:val="0"/>
                <w:sz w:val="18"/>
              </w:rPr>
              <w:t>2001</w:t>
            </w:r>
            <w:r>
              <w:rPr>
                <w:rFonts w:hint="eastAsia"/>
                <w:spacing w:val="0"/>
                <w:sz w:val="18"/>
              </w:rPr>
              <w:t>年</w:t>
            </w:r>
            <w:r>
              <w:rPr>
                <w:rFonts w:hint="eastAsia"/>
                <w:spacing w:val="0"/>
                <w:sz w:val="18"/>
              </w:rPr>
              <w:t>8</w:t>
            </w:r>
            <w:r>
              <w:rPr>
                <w:rFonts w:hint="eastAsia"/>
                <w:spacing w:val="0"/>
                <w:sz w:val="18"/>
              </w:rPr>
              <w:t>月</w:t>
            </w:r>
            <w:r>
              <w:rPr>
                <w:rFonts w:hint="eastAsia"/>
                <w:spacing w:val="0"/>
                <w:sz w:val="18"/>
              </w:rPr>
              <w:t>3</w:t>
            </w:r>
            <w:r>
              <w:rPr>
                <w:rFonts w:hint="eastAsia"/>
                <w:spacing w:val="0"/>
                <w:sz w:val="18"/>
              </w:rPr>
              <w:t>日收到</w:t>
            </w:r>
            <w:r>
              <w:rPr>
                <w:spacing w:val="0"/>
                <w:sz w:val="18"/>
              </w:rPr>
              <w:t xml:space="preserve"> – </w:t>
            </w:r>
            <w:r>
              <w:rPr>
                <w:rFonts w:hint="eastAsia"/>
                <w:spacing w:val="0"/>
                <w:sz w:val="18"/>
              </w:rPr>
              <w:t>待审</w:t>
            </w:r>
            <w:r>
              <w:rPr>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68.  </w:t>
            </w:r>
            <w:r>
              <w:rPr>
                <w:rFonts w:hint="eastAsia"/>
                <w:spacing w:val="0"/>
                <w:sz w:val="18"/>
              </w:rPr>
              <w:t>意大利</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15/12/1978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E/1978/8/Add.34</w:t>
            </w:r>
          </w:p>
          <w:p w:rsidR="00000000" w:rsidRDefault="00000000">
            <w:pPr>
              <w:spacing w:before="40" w:line="240" w:lineRule="auto"/>
              <w:ind w:left="57"/>
              <w:rPr>
                <w:spacing w:val="0"/>
                <w:sz w:val="18"/>
              </w:rPr>
            </w:pPr>
            <w:r>
              <w:rPr>
                <w:spacing w:val="0"/>
                <w:sz w:val="18"/>
              </w:rPr>
              <w:t>(E/1982/WG.1/</w:t>
            </w:r>
            <w:r>
              <w:rPr>
                <w:spacing w:val="0"/>
                <w:sz w:val="18"/>
              </w:rPr>
              <w:br/>
              <w:t>SR.3</w:t>
            </w:r>
            <w:r>
              <w:rPr>
                <w:rFonts w:hint="eastAsia"/>
                <w:spacing w:val="0"/>
                <w:sz w:val="18"/>
              </w:rPr>
              <w:t>-</w:t>
            </w:r>
            <w:r>
              <w:rPr>
                <w:spacing w:val="0"/>
                <w:sz w:val="18"/>
              </w:rPr>
              <w:t>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E/1980/6/Add.31</w:t>
            </w:r>
          </w:p>
          <w:p w:rsidR="00000000" w:rsidRDefault="00000000">
            <w:pPr>
              <w:spacing w:before="40" w:line="240" w:lineRule="auto"/>
              <w:ind w:left="57"/>
              <w:rPr>
                <w:spacing w:val="0"/>
                <w:sz w:val="18"/>
              </w:rPr>
            </w:pPr>
            <w:r>
              <w:rPr>
                <w:rFonts w:hint="eastAsia"/>
                <w:spacing w:val="0"/>
                <w:sz w:val="18"/>
              </w:rPr>
              <w:t>和</w:t>
            </w:r>
            <w:r>
              <w:rPr>
                <w:spacing w:val="0"/>
                <w:sz w:val="18"/>
              </w:rPr>
              <w:t>36</w:t>
            </w:r>
          </w:p>
          <w:p w:rsidR="00000000" w:rsidRDefault="00000000">
            <w:pPr>
              <w:spacing w:before="40" w:line="240" w:lineRule="auto"/>
              <w:ind w:left="57"/>
              <w:rPr>
                <w:spacing w:val="0"/>
                <w:sz w:val="18"/>
              </w:rPr>
            </w:pPr>
            <w:r>
              <w:rPr>
                <w:spacing w:val="0"/>
                <w:sz w:val="18"/>
              </w:rPr>
              <w:t>(E/1984/WG.1/</w:t>
            </w:r>
            <w:r>
              <w:rPr>
                <w:spacing w:val="0"/>
                <w:sz w:val="18"/>
              </w:rPr>
              <w:br/>
              <w:t>SR.3</w:t>
            </w:r>
            <w:r>
              <w:rPr>
                <w:rFonts w:hint="eastAsia"/>
                <w:spacing w:val="0"/>
                <w:sz w:val="18"/>
              </w:rPr>
              <w:t>和</w:t>
            </w:r>
            <w:r>
              <w:rPr>
                <w:spacing w:val="0"/>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E/1990/6/Add.2</w:t>
            </w:r>
            <w:r>
              <w:rPr>
                <w:rFonts w:hint="eastAsia"/>
                <w:spacing w:val="0"/>
                <w:sz w:val="18"/>
              </w:rPr>
              <w:t>(</w:t>
            </w:r>
            <w:r>
              <w:rPr>
                <w:spacing w:val="0"/>
                <w:sz w:val="18"/>
              </w:rPr>
              <w:t>E/C.12/1992/SR.13</w:t>
            </w:r>
            <w:r>
              <w:rPr>
                <w:rFonts w:hint="eastAsia"/>
                <w:spacing w:val="0"/>
                <w:sz w:val="18"/>
              </w:rPr>
              <w:t>、</w:t>
            </w:r>
            <w:r>
              <w:rPr>
                <w:spacing w:val="0"/>
                <w:sz w:val="18"/>
              </w:rPr>
              <w:t>14</w:t>
            </w:r>
            <w:r>
              <w:rPr>
                <w:rFonts w:hint="eastAsia"/>
                <w:spacing w:val="0"/>
                <w:sz w:val="18"/>
              </w:rPr>
              <w:t>和</w:t>
            </w:r>
            <w:r>
              <w:rPr>
                <w:spacing w:val="0"/>
                <w:sz w:val="18"/>
              </w:rPr>
              <w:t>21)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69.  </w:t>
            </w:r>
            <w:r>
              <w:rPr>
                <w:rFonts w:hint="eastAsia"/>
                <w:spacing w:val="0"/>
                <w:sz w:val="18"/>
              </w:rPr>
              <w:t>牙买加</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E/1978/8/Add.27</w:t>
            </w:r>
          </w:p>
          <w:p w:rsidR="00000000" w:rsidRDefault="00000000">
            <w:pPr>
              <w:spacing w:before="40" w:line="240" w:lineRule="auto"/>
              <w:ind w:left="57"/>
              <w:rPr>
                <w:spacing w:val="0"/>
                <w:sz w:val="18"/>
              </w:rPr>
            </w:pPr>
            <w:r>
              <w:rPr>
                <w:spacing w:val="0"/>
                <w:sz w:val="18"/>
              </w:rPr>
              <w:t>(E/1980/WG.1/</w:t>
            </w:r>
            <w:r>
              <w:rPr>
                <w:spacing w:val="0"/>
                <w:sz w:val="18"/>
              </w:rPr>
              <w:br/>
              <w:t>SR.20)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E/1986/3/Add.12</w:t>
            </w:r>
          </w:p>
          <w:p w:rsidR="00000000" w:rsidRDefault="00000000">
            <w:pPr>
              <w:spacing w:before="40" w:line="240" w:lineRule="auto"/>
              <w:ind w:left="57"/>
              <w:rPr>
                <w:spacing w:val="0"/>
                <w:sz w:val="18"/>
              </w:rPr>
            </w:pPr>
            <w:r>
              <w:rPr>
                <w:spacing w:val="0"/>
                <w:sz w:val="18"/>
              </w:rPr>
              <w:t>(E/C.12/1990/</w:t>
            </w:r>
            <w:r>
              <w:rPr>
                <w:rFonts w:hint="eastAsia"/>
                <w:spacing w:val="0"/>
                <w:sz w:val="18"/>
              </w:rPr>
              <w:br/>
            </w:r>
            <w:r>
              <w:rPr>
                <w:spacing w:val="0"/>
                <w:sz w:val="18"/>
              </w:rPr>
              <w:t>SR.10-12</w:t>
            </w:r>
            <w:r>
              <w:rPr>
                <w:rFonts w:hint="eastAsia"/>
                <w:spacing w:val="0"/>
                <w:sz w:val="18"/>
              </w:rPr>
              <w:t>和</w:t>
            </w:r>
            <w:r>
              <w:rPr>
                <w:spacing w:val="0"/>
                <w:sz w:val="18"/>
              </w:rPr>
              <w:t>15)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E/1988/5/Add.3</w:t>
            </w:r>
          </w:p>
          <w:p w:rsidR="00000000" w:rsidRDefault="00000000">
            <w:pPr>
              <w:spacing w:before="40" w:line="240" w:lineRule="auto"/>
              <w:ind w:left="57"/>
              <w:rPr>
                <w:spacing w:val="0"/>
                <w:sz w:val="18"/>
              </w:rPr>
            </w:pPr>
            <w:r>
              <w:rPr>
                <w:spacing w:val="0"/>
                <w:sz w:val="18"/>
              </w:rPr>
              <w:t>(E/C.12/1990/</w:t>
            </w:r>
            <w:r>
              <w:rPr>
                <w:rFonts w:hint="eastAsia"/>
                <w:spacing w:val="0"/>
                <w:sz w:val="18"/>
              </w:rPr>
              <w:br/>
            </w:r>
            <w:r>
              <w:rPr>
                <w:spacing w:val="0"/>
                <w:sz w:val="18"/>
              </w:rPr>
              <w:t>SR.10-12</w:t>
            </w:r>
            <w:r>
              <w:rPr>
                <w:rFonts w:hint="eastAsia"/>
                <w:spacing w:val="0"/>
                <w:sz w:val="18"/>
              </w:rPr>
              <w:t>和</w:t>
            </w:r>
            <w:r>
              <w:rPr>
                <w:spacing w:val="0"/>
                <w:sz w:val="18"/>
              </w:rPr>
              <w:t>15)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E/1984/7/Add.30</w:t>
            </w:r>
          </w:p>
          <w:p w:rsidR="00000000" w:rsidRDefault="00000000">
            <w:pPr>
              <w:spacing w:before="40" w:line="240" w:lineRule="auto"/>
              <w:ind w:left="57"/>
              <w:rPr>
                <w:spacing w:val="0"/>
                <w:sz w:val="18"/>
              </w:rPr>
            </w:pPr>
            <w:r>
              <w:rPr>
                <w:spacing w:val="0"/>
                <w:sz w:val="18"/>
              </w:rPr>
              <w:t>(E/C.12/1990/</w:t>
            </w:r>
            <w:r>
              <w:rPr>
                <w:spacing w:val="0"/>
                <w:sz w:val="18"/>
              </w:rPr>
              <w:br/>
              <w:t>SR.10-12</w:t>
            </w:r>
            <w:r>
              <w:rPr>
                <w:rFonts w:hint="eastAsia"/>
                <w:spacing w:val="0"/>
                <w:sz w:val="18"/>
              </w:rPr>
              <w:t>和</w:t>
            </w:r>
            <w:r>
              <w:rPr>
                <w:spacing w:val="0"/>
                <w:sz w:val="18"/>
              </w:rPr>
              <w:t>15)</w:t>
            </w:r>
          </w:p>
        </w:tc>
        <w:tc>
          <w:tcPr>
            <w:tcW w:w="309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E/1990/6/Add.2</w:t>
            </w:r>
            <w:r>
              <w:rPr>
                <w:rFonts w:hint="eastAsia"/>
                <w:spacing w:val="0"/>
                <w:sz w:val="18"/>
              </w:rPr>
              <w:t>8</w:t>
            </w:r>
            <w:r>
              <w:rPr>
                <w:spacing w:val="0"/>
                <w:sz w:val="18"/>
              </w:rPr>
              <w:t>(E/C.12/2001/SR.73)</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7</w:t>
            </w:r>
            <w:r>
              <w:rPr>
                <w:spacing w:val="0"/>
                <w:sz w:val="18"/>
              </w:rPr>
              <w:t xml:space="preserve">0.  </w:t>
            </w:r>
            <w:r>
              <w:rPr>
                <w:rFonts w:hint="eastAsia"/>
                <w:spacing w:val="0"/>
                <w:sz w:val="18"/>
              </w:rPr>
              <w:t>日</w:t>
            </w:r>
            <w:r>
              <w:rPr>
                <w:spacing w:val="0"/>
                <w:sz w:val="18"/>
              </w:rPr>
              <w:t xml:space="preserve">  </w:t>
            </w:r>
            <w:r>
              <w:rPr>
                <w:rFonts w:hint="eastAsia"/>
                <w:spacing w:val="0"/>
                <w:sz w:val="18"/>
              </w:rPr>
              <w:t>本</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21/9/1979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E/1984/6/Add.6</w:t>
            </w:r>
            <w:r>
              <w:rPr>
                <w:rFonts w:hint="eastAsia"/>
                <w:spacing w:val="0"/>
                <w:sz w:val="18"/>
              </w:rPr>
              <w:t>和</w:t>
            </w:r>
            <w:r>
              <w:rPr>
                <w:spacing w:val="0"/>
                <w:sz w:val="18"/>
              </w:rPr>
              <w:t>Corr.1</w:t>
            </w:r>
          </w:p>
          <w:p w:rsidR="00000000" w:rsidRDefault="00000000">
            <w:pPr>
              <w:spacing w:before="40" w:line="240" w:lineRule="auto"/>
              <w:ind w:left="57"/>
              <w:rPr>
                <w:spacing w:val="0"/>
                <w:sz w:val="18"/>
              </w:rPr>
            </w:pPr>
            <w:r>
              <w:rPr>
                <w:spacing w:val="0"/>
                <w:sz w:val="18"/>
              </w:rPr>
              <w:t>(E/1984/WG.1/</w:t>
            </w:r>
            <w:r>
              <w:rPr>
                <w:spacing w:val="0"/>
                <w:sz w:val="18"/>
              </w:rPr>
              <w:br/>
              <w:t>SR.9</w:t>
            </w:r>
            <w:r>
              <w:rPr>
                <w:rFonts w:hint="eastAsia"/>
                <w:spacing w:val="0"/>
                <w:sz w:val="18"/>
              </w:rPr>
              <w:t>-</w:t>
            </w:r>
            <w:r>
              <w:rPr>
                <w:spacing w:val="0"/>
                <w:sz w:val="18"/>
              </w:rPr>
              <w:t>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E/1986/3/Add.4</w:t>
            </w:r>
          </w:p>
          <w:p w:rsidR="00000000" w:rsidRDefault="00000000">
            <w:pPr>
              <w:spacing w:before="40" w:line="240" w:lineRule="auto"/>
              <w:ind w:left="57"/>
              <w:rPr>
                <w:spacing w:val="0"/>
                <w:sz w:val="18"/>
              </w:rPr>
            </w:pPr>
            <w:r>
              <w:rPr>
                <w:rFonts w:hint="eastAsia"/>
                <w:spacing w:val="0"/>
                <w:sz w:val="18"/>
              </w:rPr>
              <w:t>和</w:t>
            </w:r>
            <w:r>
              <w:rPr>
                <w:spacing w:val="0"/>
                <w:sz w:val="18"/>
              </w:rPr>
              <w:t>Corr.1</w:t>
            </w:r>
          </w:p>
          <w:p w:rsidR="00000000" w:rsidRDefault="00000000">
            <w:pPr>
              <w:spacing w:before="40" w:line="240" w:lineRule="auto"/>
              <w:ind w:left="57"/>
              <w:rPr>
                <w:spacing w:val="0"/>
                <w:sz w:val="18"/>
              </w:rPr>
            </w:pPr>
            <w:r>
              <w:rPr>
                <w:spacing w:val="0"/>
                <w:sz w:val="18"/>
              </w:rPr>
              <w:t>(E/1986/WG.1/</w:t>
            </w:r>
            <w:r>
              <w:rPr>
                <w:spacing w:val="0"/>
                <w:sz w:val="18"/>
              </w:rPr>
              <w:br/>
              <w:t>SR.20-21</w:t>
            </w:r>
            <w:r>
              <w:rPr>
                <w:rFonts w:hint="eastAsia"/>
                <w:spacing w:val="0"/>
                <w:sz w:val="18"/>
              </w:rPr>
              <w:t>和</w:t>
            </w:r>
            <w:r>
              <w:rPr>
                <w:spacing w:val="0"/>
                <w:sz w:val="18"/>
              </w:rPr>
              <w:t>23)</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E/1982/3/Add.7</w:t>
            </w:r>
          </w:p>
          <w:p w:rsidR="00000000" w:rsidRDefault="00000000">
            <w:pPr>
              <w:spacing w:before="40" w:line="240" w:lineRule="auto"/>
              <w:ind w:left="57"/>
              <w:rPr>
                <w:spacing w:val="0"/>
                <w:sz w:val="18"/>
              </w:rPr>
            </w:pPr>
            <w:r>
              <w:rPr>
                <w:spacing w:val="0"/>
                <w:sz w:val="18"/>
              </w:rPr>
              <w:t>(E/1982/WG.1/</w:t>
            </w:r>
            <w:r>
              <w:rPr>
                <w:spacing w:val="0"/>
                <w:sz w:val="18"/>
              </w:rPr>
              <w:br/>
              <w:t>SR.12</w:t>
            </w:r>
            <w:r>
              <w:rPr>
                <w:rFonts w:hint="eastAsia"/>
                <w:spacing w:val="0"/>
                <w:sz w:val="18"/>
              </w:rPr>
              <w:t>-</w:t>
            </w:r>
            <w:r>
              <w:rPr>
                <w:spacing w:val="0"/>
                <w:sz w:val="18"/>
              </w:rPr>
              <w:t>13)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E/1990/6/</w:t>
            </w:r>
            <w:r>
              <w:rPr>
                <w:spacing w:val="0"/>
                <w:sz w:val="18"/>
              </w:rPr>
              <w:t>Add.</w:t>
            </w:r>
            <w:r>
              <w:rPr>
                <w:rFonts w:hint="eastAsia"/>
                <w:spacing w:val="0"/>
                <w:sz w:val="18"/>
              </w:rPr>
              <w:t>2</w:t>
            </w:r>
            <w:r>
              <w:rPr>
                <w:spacing w:val="0"/>
                <w:sz w:val="18"/>
              </w:rPr>
              <w:t>1</w:t>
            </w:r>
            <w:r>
              <w:rPr>
                <w:rFonts w:hint="eastAsia"/>
                <w:spacing w:val="0"/>
                <w:sz w:val="18"/>
              </w:rPr>
              <w:t>和</w:t>
            </w:r>
            <w:r>
              <w:rPr>
                <w:spacing w:val="0"/>
                <w:sz w:val="18"/>
              </w:rPr>
              <w:t>Corr.1</w:t>
            </w:r>
            <w:r>
              <w:rPr>
                <w:spacing w:val="0"/>
                <w:sz w:val="18"/>
              </w:rPr>
              <w:br/>
            </w:r>
            <w:r>
              <w:rPr>
                <w:rFonts w:hint="eastAsia"/>
                <w:spacing w:val="0"/>
                <w:sz w:val="18"/>
              </w:rPr>
              <w:t>(E/C.12/2001/SR.42-43</w:t>
            </w:r>
            <w:r>
              <w:rPr>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br w:type="page"/>
            </w:r>
            <w:r>
              <w:rPr>
                <w:spacing w:val="0"/>
                <w:sz w:val="18"/>
              </w:rPr>
              <w:br w:type="page"/>
              <w:t xml:space="preserve">71.  </w:t>
            </w:r>
            <w:r>
              <w:rPr>
                <w:rFonts w:hint="eastAsia"/>
                <w:spacing w:val="0"/>
                <w:sz w:val="18"/>
              </w:rPr>
              <w:t>约</w:t>
            </w:r>
            <w:r>
              <w:rPr>
                <w:spacing w:val="0"/>
                <w:sz w:val="18"/>
              </w:rPr>
              <w:t xml:space="preserve">  </w:t>
            </w:r>
            <w:r>
              <w:rPr>
                <w:rFonts w:hint="eastAsia"/>
                <w:spacing w:val="0"/>
                <w:sz w:val="18"/>
              </w:rPr>
              <w:t>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E/1984/6/Add.15</w:t>
            </w:r>
          </w:p>
          <w:p w:rsidR="00000000" w:rsidRDefault="00000000">
            <w:pPr>
              <w:spacing w:before="40" w:line="240" w:lineRule="auto"/>
              <w:ind w:left="57"/>
              <w:rPr>
                <w:spacing w:val="0"/>
                <w:sz w:val="18"/>
              </w:rPr>
            </w:pPr>
            <w:r>
              <w:rPr>
                <w:spacing w:val="0"/>
                <w:sz w:val="18"/>
              </w:rPr>
              <w:t>(E/C.12/1987/</w:t>
            </w:r>
            <w:r>
              <w:rPr>
                <w:spacing w:val="0"/>
                <w:sz w:val="18"/>
              </w:rPr>
              <w:br/>
              <w:t>SR.6-8)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E/1986/3/Add.6</w:t>
            </w:r>
          </w:p>
          <w:p w:rsidR="00000000" w:rsidRDefault="00000000">
            <w:pPr>
              <w:spacing w:before="40" w:line="240" w:lineRule="auto"/>
              <w:ind w:left="57"/>
              <w:rPr>
                <w:spacing w:val="0"/>
                <w:sz w:val="18"/>
              </w:rPr>
            </w:pPr>
            <w:r>
              <w:rPr>
                <w:spacing w:val="0"/>
                <w:sz w:val="18"/>
              </w:rPr>
              <w:t>(E/C.12/1987/</w:t>
            </w:r>
            <w:r>
              <w:rPr>
                <w:spacing w:val="0"/>
                <w:sz w:val="18"/>
              </w:rPr>
              <w:br/>
              <w:t>SR.8)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E/1982/3/Add.38/</w:t>
            </w:r>
          </w:p>
          <w:p w:rsidR="00000000" w:rsidRDefault="00000000">
            <w:pPr>
              <w:spacing w:before="40" w:line="240" w:lineRule="auto"/>
              <w:ind w:left="57"/>
              <w:rPr>
                <w:spacing w:val="0"/>
                <w:sz w:val="18"/>
              </w:rPr>
            </w:pPr>
            <w:r>
              <w:rPr>
                <w:spacing w:val="0"/>
                <w:sz w:val="18"/>
              </w:rPr>
              <w:t>Rev.1</w:t>
            </w:r>
          </w:p>
          <w:p w:rsidR="00000000" w:rsidRDefault="00000000">
            <w:pPr>
              <w:spacing w:before="40" w:line="240" w:lineRule="auto"/>
              <w:ind w:left="57"/>
              <w:rPr>
                <w:spacing w:val="0"/>
                <w:sz w:val="18"/>
              </w:rPr>
            </w:pPr>
            <w:r>
              <w:rPr>
                <w:spacing w:val="0"/>
                <w:sz w:val="18"/>
              </w:rPr>
              <w:t>(E/C.12/1990/</w:t>
            </w:r>
            <w:r>
              <w:rPr>
                <w:spacing w:val="0"/>
                <w:sz w:val="18"/>
              </w:rPr>
              <w:br/>
              <w:t>SR.30-32)</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E/1990/6/Add.17</w:t>
            </w:r>
          </w:p>
          <w:p w:rsidR="00000000" w:rsidRDefault="00000000">
            <w:pPr>
              <w:spacing w:before="40" w:line="240" w:lineRule="auto"/>
              <w:ind w:left="57"/>
              <w:jc w:val="center"/>
              <w:rPr>
                <w:rFonts w:hint="eastAsia"/>
                <w:spacing w:val="0"/>
                <w:sz w:val="18"/>
              </w:rPr>
            </w:pPr>
            <w:r>
              <w:rPr>
                <w:spacing w:val="0"/>
                <w:sz w:val="18"/>
              </w:rPr>
              <w:t>(E/</w:t>
            </w:r>
            <w:r>
              <w:rPr>
                <w:rFonts w:hint="eastAsia"/>
                <w:spacing w:val="0"/>
                <w:sz w:val="18"/>
              </w:rPr>
              <w:t>CN</w:t>
            </w:r>
            <w:r>
              <w:rPr>
                <w:spacing w:val="0"/>
                <w:sz w:val="18"/>
              </w:rPr>
              <w:t>.12/2000/SR.30-33)</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br w:type="page"/>
              <w:t xml:space="preserve">72.  </w:t>
            </w:r>
            <w:r>
              <w:rPr>
                <w:rFonts w:hint="eastAsia"/>
                <w:spacing w:val="0"/>
                <w:sz w:val="18"/>
              </w:rPr>
              <w:t>肯尼亚</w:t>
            </w:r>
            <w:r>
              <w:rPr>
                <w:spacing w:val="0"/>
                <w:sz w:val="18"/>
              </w:rPr>
              <w:t>**</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逾期未交</w:t>
            </w:r>
          </w:p>
        </w:tc>
      </w:tr>
    </w:tbl>
    <w:p w:rsidR="00000000" w:rsidRDefault="00000000">
      <w:pPr>
        <w:pStyle w:val="Heading2"/>
        <w:rPr>
          <w:sz w:val="24"/>
        </w:rPr>
      </w:pPr>
      <w:r>
        <w:br w:type="page"/>
      </w:r>
      <w:r>
        <w:rPr>
          <w:rFonts w:hint="eastAsia"/>
          <w:sz w:val="24"/>
        </w:rPr>
        <w:t>附</w:t>
      </w:r>
      <w:r>
        <w:rPr>
          <w:sz w:val="24"/>
        </w:rPr>
        <w:t xml:space="preserve"> </w:t>
      </w:r>
      <w:r>
        <w:rPr>
          <w:rFonts w:hint="eastAsia"/>
          <w:sz w:val="24"/>
        </w:rPr>
        <w:t>件</w:t>
      </w:r>
      <w:r>
        <w:rPr>
          <w:sz w:val="24"/>
        </w:rPr>
        <w:t xml:space="preserve"> </w:t>
      </w:r>
      <w:r>
        <w:rPr>
          <w:rFonts w:hint="eastAsia"/>
          <w:sz w:val="24"/>
        </w:rPr>
        <w:t>一</w:t>
      </w:r>
      <w:r>
        <w:rPr>
          <w:sz w:val="24"/>
        </w:rPr>
        <w:t xml:space="preserve"> (</w:t>
      </w:r>
      <w:r>
        <w:rPr>
          <w:rFonts w:hint="eastAsia"/>
          <w:sz w:val="24"/>
          <w:u w:val="single"/>
        </w:rPr>
        <w:t>续</w:t>
      </w:r>
      <w:r>
        <w:rPr>
          <w:sz w:val="24"/>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73.  </w:t>
            </w:r>
            <w:r>
              <w:rPr>
                <w:rFonts w:hint="eastAsia"/>
                <w:spacing w:val="0"/>
                <w:sz w:val="18"/>
              </w:rPr>
              <w:t>科威特</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31/8/1996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74.  </w:t>
            </w:r>
            <w:r>
              <w:rPr>
                <w:rFonts w:hint="eastAsia"/>
                <w:spacing w:val="0"/>
                <w:sz w:val="18"/>
              </w:rPr>
              <w:t>吉尔吉斯斯坦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7/1/1995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E/1990/5/Add.42 (E/C.12/2000/SR.42)</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2005</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75.  </w:t>
            </w:r>
            <w:r>
              <w:rPr>
                <w:rFonts w:hint="eastAsia"/>
                <w:spacing w:val="0"/>
                <w:sz w:val="18"/>
              </w:rPr>
              <w:t>拉脱维亚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14/7/1992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76.  </w:t>
            </w:r>
            <w:r>
              <w:rPr>
                <w:rFonts w:hint="eastAsia"/>
                <w:spacing w:val="0"/>
                <w:sz w:val="18"/>
              </w:rPr>
              <w:t>黎巴嫩</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E/1990/5/Add.16 (E/C.12/1993/SR.14</w:t>
            </w:r>
            <w:r>
              <w:rPr>
                <w:rFonts w:hint="eastAsia"/>
                <w:spacing w:val="0"/>
                <w:sz w:val="18"/>
              </w:rPr>
              <w:t>、</w:t>
            </w:r>
            <w:r>
              <w:rPr>
                <w:spacing w:val="0"/>
                <w:sz w:val="18"/>
              </w:rPr>
              <w:t>16</w:t>
            </w:r>
            <w:r>
              <w:rPr>
                <w:rFonts w:hint="eastAsia"/>
                <w:spacing w:val="0"/>
                <w:sz w:val="18"/>
              </w:rPr>
              <w:t>和</w:t>
            </w:r>
            <w:r>
              <w:rPr>
                <w:spacing w:val="0"/>
                <w:sz w:val="18"/>
              </w:rPr>
              <w:t>21)</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77.  </w:t>
            </w:r>
            <w:r>
              <w:rPr>
                <w:rFonts w:hint="eastAsia"/>
                <w:spacing w:val="0"/>
                <w:sz w:val="18"/>
              </w:rPr>
              <w:t>莱索托</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9/12/1992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840"/>
              </w:tabs>
              <w:spacing w:before="40" w:line="240" w:lineRule="auto"/>
              <w:ind w:left="480" w:hanging="423"/>
              <w:rPr>
                <w:spacing w:val="0"/>
                <w:sz w:val="18"/>
              </w:rPr>
            </w:pPr>
            <w:r>
              <w:rPr>
                <w:spacing w:val="0"/>
                <w:sz w:val="18"/>
              </w:rPr>
              <w:t xml:space="preserve">78.  </w:t>
            </w:r>
            <w:r>
              <w:rPr>
                <w:rFonts w:hint="eastAsia"/>
                <w:spacing w:val="0"/>
                <w:sz w:val="18"/>
              </w:rPr>
              <w:t>阿拉伯利比亚</w:t>
            </w:r>
            <w:r>
              <w:rPr>
                <w:spacing w:val="0"/>
                <w:sz w:val="18"/>
              </w:rPr>
              <w:br/>
            </w:r>
            <w:r>
              <w:rPr>
                <w:rFonts w:hint="eastAsia"/>
                <w:spacing w:val="0"/>
                <w:sz w:val="18"/>
              </w:rPr>
              <w:t>民众国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3280" w:type="dxa"/>
            <w:gridSpan w:val="4"/>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E/1990/5/Add.26</w:t>
            </w:r>
          </w:p>
          <w:p w:rsidR="00000000" w:rsidRDefault="00000000">
            <w:pPr>
              <w:spacing w:before="40" w:line="240" w:lineRule="auto"/>
              <w:ind w:left="57"/>
              <w:rPr>
                <w:spacing w:val="0"/>
                <w:sz w:val="18"/>
              </w:rPr>
            </w:pPr>
            <w:r>
              <w:rPr>
                <w:spacing w:val="0"/>
                <w:sz w:val="18"/>
              </w:rPr>
              <w:t>(E/C.12/1997/SR.20</w:t>
            </w:r>
            <w:r>
              <w:rPr>
                <w:rFonts w:hint="eastAsia"/>
                <w:spacing w:val="0"/>
                <w:sz w:val="18"/>
              </w:rPr>
              <w:t>-</w:t>
            </w:r>
            <w:r>
              <w:rPr>
                <w:spacing w:val="0"/>
                <w:sz w:val="18"/>
              </w:rPr>
              <w:t>21)</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E/1982/3/Add.6</w:t>
            </w:r>
            <w:r>
              <w:rPr>
                <w:rFonts w:hint="eastAsia"/>
                <w:spacing w:val="0"/>
                <w:sz w:val="18"/>
              </w:rPr>
              <w:t>和</w:t>
            </w:r>
            <w:r>
              <w:rPr>
                <w:spacing w:val="0"/>
                <w:sz w:val="18"/>
              </w:rPr>
              <w:t>25</w:t>
            </w:r>
          </w:p>
          <w:p w:rsidR="00000000" w:rsidRDefault="00000000">
            <w:pPr>
              <w:spacing w:before="40" w:line="240" w:lineRule="auto"/>
              <w:ind w:left="57"/>
              <w:rPr>
                <w:spacing w:val="0"/>
                <w:sz w:val="18"/>
              </w:rPr>
            </w:pPr>
            <w:r>
              <w:rPr>
                <w:spacing w:val="0"/>
                <w:sz w:val="18"/>
              </w:rPr>
              <w:t>(E/1983/WG.1/</w:t>
            </w:r>
            <w:r>
              <w:rPr>
                <w:spacing w:val="0"/>
                <w:sz w:val="18"/>
              </w:rPr>
              <w:br/>
              <w:t>SR.16</w:t>
            </w:r>
            <w:r>
              <w:rPr>
                <w:rFonts w:hint="eastAsia"/>
                <w:spacing w:val="0"/>
                <w:sz w:val="18"/>
              </w:rPr>
              <w:t>-</w:t>
            </w:r>
            <w:r>
              <w:rPr>
                <w:spacing w:val="0"/>
                <w:sz w:val="18"/>
              </w:rPr>
              <w:t>17)</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79.</w:t>
            </w:r>
            <w:r>
              <w:rPr>
                <w:rFonts w:hint="eastAsia"/>
                <w:spacing w:val="0"/>
                <w:sz w:val="18"/>
              </w:rPr>
              <w:t xml:space="preserve">  </w:t>
            </w:r>
            <w:r>
              <w:rPr>
                <w:rFonts w:hint="eastAsia"/>
                <w:spacing w:val="0"/>
                <w:sz w:val="18"/>
              </w:rPr>
              <w:t>列支敦士登</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10/3/1999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r>
              <w:rPr>
                <w:spacing w:val="0"/>
                <w:sz w:val="18"/>
              </w:rPr>
              <w:t>(</w:t>
            </w:r>
            <w:r>
              <w:rPr>
                <w:rFonts w:hint="eastAsia"/>
                <w:spacing w:val="0"/>
                <w:sz w:val="18"/>
              </w:rPr>
              <w:t>2001</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80.  </w:t>
            </w:r>
            <w:r>
              <w:rPr>
                <w:rFonts w:hint="eastAsia"/>
                <w:spacing w:val="0"/>
                <w:sz w:val="18"/>
              </w:rPr>
              <w:t>立陶宛</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20/2/1992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81.  </w:t>
            </w:r>
            <w:r>
              <w:rPr>
                <w:rFonts w:hint="eastAsia"/>
                <w:spacing w:val="0"/>
                <w:sz w:val="18"/>
              </w:rPr>
              <w:t>卢森堡</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18/11/1983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E/1990/5/Add.1 (E/C.12/1990/SR.33-36)</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E/1990/6/Add.9 (E/C.12/1997/SR.48-49)</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82.  </w:t>
            </w:r>
            <w:r>
              <w:rPr>
                <w:rFonts w:hint="eastAsia"/>
                <w:spacing w:val="0"/>
                <w:sz w:val="18"/>
              </w:rPr>
              <w:t>马达加斯加</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E/1978/8/Add.29</w:t>
            </w:r>
          </w:p>
          <w:p w:rsidR="00000000" w:rsidRDefault="00000000">
            <w:pPr>
              <w:spacing w:before="40" w:line="240" w:lineRule="auto"/>
              <w:ind w:left="57"/>
              <w:rPr>
                <w:spacing w:val="0"/>
                <w:sz w:val="18"/>
              </w:rPr>
            </w:pPr>
            <w:r>
              <w:rPr>
                <w:spacing w:val="0"/>
                <w:sz w:val="18"/>
              </w:rPr>
              <w:t>(E/1981/WG.1/</w:t>
            </w:r>
            <w:r>
              <w:rPr>
                <w:spacing w:val="0"/>
                <w:sz w:val="18"/>
              </w:rPr>
              <w:br/>
              <w:t>SR.2)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E/1980/6/Add.39</w:t>
            </w:r>
          </w:p>
          <w:p w:rsidR="00000000" w:rsidRDefault="00000000">
            <w:pPr>
              <w:spacing w:before="40" w:line="240" w:lineRule="auto"/>
              <w:ind w:left="57"/>
              <w:rPr>
                <w:spacing w:val="0"/>
                <w:sz w:val="18"/>
              </w:rPr>
            </w:pPr>
            <w:r>
              <w:rPr>
                <w:spacing w:val="0"/>
                <w:sz w:val="18"/>
              </w:rPr>
              <w:t>(E/1986/WG.1/</w:t>
            </w:r>
            <w:r>
              <w:rPr>
                <w:spacing w:val="0"/>
                <w:sz w:val="18"/>
              </w:rPr>
              <w:br/>
              <w:t>SR.2-3</w:t>
            </w:r>
            <w:r>
              <w:rPr>
                <w:rFonts w:hint="eastAsia"/>
                <w:spacing w:val="0"/>
                <w:sz w:val="18"/>
              </w:rPr>
              <w:t>和</w:t>
            </w:r>
            <w:r>
              <w:rPr>
                <w:spacing w:val="0"/>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E/1984/7/Add.19</w:t>
            </w:r>
          </w:p>
          <w:p w:rsidR="00000000" w:rsidRDefault="00000000">
            <w:pPr>
              <w:spacing w:before="40" w:line="240" w:lineRule="auto"/>
              <w:ind w:left="57"/>
              <w:rPr>
                <w:spacing w:val="0"/>
                <w:sz w:val="18"/>
              </w:rPr>
            </w:pPr>
            <w:r>
              <w:rPr>
                <w:spacing w:val="0"/>
                <w:sz w:val="18"/>
              </w:rPr>
              <w:t>(E/1985/WG.1/</w:t>
            </w:r>
            <w:r>
              <w:rPr>
                <w:spacing w:val="0"/>
                <w:sz w:val="18"/>
              </w:rPr>
              <w:br/>
              <w:t>SR.14</w:t>
            </w:r>
            <w:r>
              <w:rPr>
                <w:rFonts w:hint="eastAsia"/>
                <w:spacing w:val="0"/>
                <w:sz w:val="18"/>
              </w:rPr>
              <w:t>和</w:t>
            </w:r>
            <w:r>
              <w:rPr>
                <w:spacing w:val="0"/>
                <w:sz w:val="18"/>
              </w:rPr>
              <w:t>18)</w:t>
            </w:r>
          </w:p>
        </w:tc>
        <w:tc>
          <w:tcPr>
            <w:tcW w:w="309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83.  </w:t>
            </w:r>
            <w:r>
              <w:rPr>
                <w:rFonts w:hint="eastAsia"/>
                <w:spacing w:val="0"/>
                <w:sz w:val="18"/>
              </w:rPr>
              <w:t>马拉维</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22/3/1994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84.  </w:t>
            </w:r>
            <w:r>
              <w:rPr>
                <w:rFonts w:hint="eastAsia"/>
                <w:spacing w:val="0"/>
                <w:sz w:val="18"/>
              </w:rPr>
              <w:t>马</w:t>
            </w:r>
            <w:r>
              <w:rPr>
                <w:spacing w:val="0"/>
                <w:sz w:val="18"/>
              </w:rPr>
              <w:t xml:space="preserve">  </w:t>
            </w:r>
            <w:r>
              <w:rPr>
                <w:rFonts w:hint="eastAsia"/>
                <w:spacing w:val="0"/>
                <w:sz w:val="18"/>
              </w:rPr>
              <w:t>里</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4920" w:type="dxa"/>
            <w:gridSpan w:val="5"/>
            <w:tcBorders>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85.  </w:t>
            </w:r>
            <w:r>
              <w:rPr>
                <w:rFonts w:hint="eastAsia"/>
                <w:spacing w:val="0"/>
                <w:sz w:val="18"/>
              </w:rPr>
              <w:t>马耳他</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13/12/1990</w:t>
            </w:r>
          </w:p>
        </w:tc>
        <w:tc>
          <w:tcPr>
            <w:tcW w:w="4920" w:type="dxa"/>
            <w:gridSpan w:val="5"/>
            <w:tcBorders>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86.  </w:t>
            </w:r>
            <w:r>
              <w:rPr>
                <w:rFonts w:hint="eastAsia"/>
                <w:spacing w:val="0"/>
                <w:sz w:val="18"/>
              </w:rPr>
              <w:t>毛里求斯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E/1990/5/Add.21 (E/C.12/1995/SR.40</w:t>
            </w:r>
            <w:r>
              <w:rPr>
                <w:rFonts w:hint="eastAsia"/>
                <w:spacing w:val="0"/>
                <w:sz w:val="18"/>
              </w:rPr>
              <w:t>、</w:t>
            </w:r>
            <w:r>
              <w:rPr>
                <w:spacing w:val="0"/>
                <w:sz w:val="18"/>
              </w:rPr>
              <w:t>41</w:t>
            </w:r>
            <w:r>
              <w:rPr>
                <w:rFonts w:hint="eastAsia"/>
                <w:spacing w:val="0"/>
                <w:sz w:val="18"/>
              </w:rPr>
              <w:t>和</w:t>
            </w:r>
            <w:r>
              <w:rPr>
                <w:spacing w:val="0"/>
                <w:sz w:val="18"/>
              </w:rPr>
              <w:t>43)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87.  </w:t>
            </w:r>
            <w:r>
              <w:rPr>
                <w:rFonts w:hint="eastAsia"/>
                <w:spacing w:val="0"/>
                <w:sz w:val="18"/>
              </w:rPr>
              <w:t>墨西哥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23/6/1981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E/1984/6/Add.2</w:t>
            </w:r>
            <w:r>
              <w:rPr>
                <w:rFonts w:hint="eastAsia"/>
                <w:spacing w:val="0"/>
                <w:sz w:val="18"/>
              </w:rPr>
              <w:t>和</w:t>
            </w:r>
            <w:r>
              <w:rPr>
                <w:spacing w:val="0"/>
                <w:sz w:val="18"/>
              </w:rPr>
              <w:t>10</w:t>
            </w:r>
          </w:p>
          <w:p w:rsidR="00000000" w:rsidRDefault="00000000">
            <w:pPr>
              <w:spacing w:before="40" w:line="240" w:lineRule="auto"/>
              <w:ind w:left="57"/>
              <w:rPr>
                <w:spacing w:val="0"/>
                <w:sz w:val="18"/>
              </w:rPr>
            </w:pPr>
            <w:r>
              <w:rPr>
                <w:spacing w:val="0"/>
                <w:sz w:val="18"/>
              </w:rPr>
              <w:t>(E/1986/WG.1/</w:t>
            </w:r>
            <w:r>
              <w:rPr>
                <w:spacing w:val="0"/>
                <w:sz w:val="18"/>
              </w:rPr>
              <w:br/>
              <w:t>SR.24</w:t>
            </w:r>
            <w:r>
              <w:rPr>
                <w:rFonts w:hint="eastAsia"/>
                <w:spacing w:val="0"/>
                <w:sz w:val="18"/>
              </w:rPr>
              <w:t>、</w:t>
            </w:r>
            <w:r>
              <w:rPr>
                <w:spacing w:val="0"/>
                <w:sz w:val="18"/>
              </w:rPr>
              <w:t>26</w:t>
            </w:r>
            <w:r>
              <w:rPr>
                <w:rFonts w:hint="eastAsia"/>
                <w:spacing w:val="0"/>
                <w:sz w:val="18"/>
              </w:rPr>
              <w:t>和</w:t>
            </w:r>
            <w:r>
              <w:rPr>
                <w:spacing w:val="0"/>
                <w:sz w:val="18"/>
              </w:rPr>
              <w:t>28)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E/1986/3/Add.13</w:t>
            </w:r>
          </w:p>
          <w:p w:rsidR="00000000" w:rsidRDefault="00000000">
            <w:pPr>
              <w:spacing w:before="40" w:line="240" w:lineRule="auto"/>
              <w:ind w:left="57"/>
              <w:jc w:val="left"/>
              <w:rPr>
                <w:spacing w:val="0"/>
                <w:sz w:val="18"/>
              </w:rPr>
            </w:pPr>
            <w:r>
              <w:rPr>
                <w:spacing w:val="0"/>
                <w:sz w:val="18"/>
              </w:rPr>
              <w:t>(E/C.12/1990/</w:t>
            </w:r>
            <w:r>
              <w:rPr>
                <w:spacing w:val="0"/>
                <w:sz w:val="18"/>
              </w:rPr>
              <w:br/>
              <w:t>SR.6</w:t>
            </w:r>
            <w:r>
              <w:rPr>
                <w:rFonts w:hint="eastAsia"/>
                <w:spacing w:val="0"/>
                <w:sz w:val="18"/>
              </w:rPr>
              <w:t>、</w:t>
            </w:r>
            <w:r>
              <w:rPr>
                <w:spacing w:val="0"/>
                <w:sz w:val="18"/>
              </w:rPr>
              <w:t>7</w:t>
            </w:r>
            <w:r>
              <w:rPr>
                <w:rFonts w:hint="eastAsia"/>
                <w:spacing w:val="0"/>
                <w:sz w:val="18"/>
              </w:rPr>
              <w:t>和</w:t>
            </w:r>
            <w:r>
              <w:rPr>
                <w:spacing w:val="0"/>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E/1982/3/Add.8</w:t>
            </w:r>
          </w:p>
          <w:p w:rsidR="00000000" w:rsidRDefault="00000000">
            <w:pPr>
              <w:spacing w:before="40" w:line="240" w:lineRule="auto"/>
              <w:ind w:left="57"/>
              <w:rPr>
                <w:spacing w:val="0"/>
                <w:sz w:val="18"/>
              </w:rPr>
            </w:pPr>
            <w:r>
              <w:rPr>
                <w:spacing w:val="0"/>
                <w:sz w:val="18"/>
              </w:rPr>
              <w:t>(E/1982/WG.1/</w:t>
            </w:r>
            <w:r>
              <w:rPr>
                <w:spacing w:val="0"/>
                <w:sz w:val="18"/>
              </w:rPr>
              <w:br/>
              <w:t>SR.14</w:t>
            </w:r>
            <w:r>
              <w:rPr>
                <w:rFonts w:hint="eastAsia"/>
                <w:spacing w:val="0"/>
                <w:sz w:val="18"/>
              </w:rPr>
              <w:t>-</w:t>
            </w:r>
            <w:r>
              <w:rPr>
                <w:spacing w:val="0"/>
                <w:sz w:val="18"/>
              </w:rPr>
              <w:t>15)</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E/1990/6/Add.4</w:t>
            </w:r>
          </w:p>
          <w:p w:rsidR="00000000" w:rsidRDefault="00000000">
            <w:pPr>
              <w:spacing w:before="40" w:line="240" w:lineRule="auto"/>
              <w:ind w:left="57"/>
              <w:jc w:val="center"/>
              <w:rPr>
                <w:spacing w:val="0"/>
                <w:sz w:val="18"/>
              </w:rPr>
            </w:pPr>
            <w:r>
              <w:rPr>
                <w:spacing w:val="0"/>
                <w:sz w:val="18"/>
              </w:rPr>
              <w:t>(E/C.12/1993/SR.32-35</w:t>
            </w:r>
            <w:r>
              <w:rPr>
                <w:rFonts w:hint="eastAsia"/>
                <w:spacing w:val="0"/>
                <w:sz w:val="18"/>
              </w:rPr>
              <w:t>和</w:t>
            </w:r>
            <w:r>
              <w:rPr>
                <w:spacing w:val="0"/>
                <w:sz w:val="18"/>
              </w:rPr>
              <w:t>49)</w:t>
            </w:r>
          </w:p>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88.  </w:t>
            </w:r>
            <w:r>
              <w:rPr>
                <w:rFonts w:hint="eastAsia"/>
                <w:spacing w:val="0"/>
                <w:sz w:val="18"/>
              </w:rPr>
              <w:t>摩纳哥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28/11/1997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bl>
    <w:p w:rsidR="00000000" w:rsidRDefault="00000000">
      <w:pPr>
        <w:keepNext/>
        <w:spacing w:after="320" w:line="240" w:lineRule="auto"/>
        <w:jc w:val="center"/>
        <w:textAlignment w:val="center"/>
        <w:rPr>
          <w:spacing w:val="0"/>
        </w:rPr>
      </w:pPr>
      <w:r>
        <w:rPr>
          <w:rFonts w:hint="eastAsia"/>
          <w:spacing w:val="0"/>
        </w:rPr>
        <w:t>附</w:t>
      </w:r>
      <w:r>
        <w:rPr>
          <w:spacing w:val="0"/>
        </w:rPr>
        <w:t xml:space="preserve"> </w:t>
      </w:r>
      <w:r>
        <w:rPr>
          <w:rFonts w:hint="eastAsia"/>
          <w:spacing w:val="0"/>
        </w:rPr>
        <w:t>件</w:t>
      </w:r>
      <w:r>
        <w:rPr>
          <w:spacing w:val="0"/>
        </w:rPr>
        <w:t xml:space="preserve"> </w:t>
      </w:r>
      <w:r>
        <w:rPr>
          <w:rFonts w:hint="eastAsia"/>
          <w:spacing w:val="0"/>
        </w:rPr>
        <w:t>一</w:t>
      </w:r>
      <w:r>
        <w:rPr>
          <w:spacing w:val="0"/>
        </w:rPr>
        <w:t xml:space="preserve"> (</w:t>
      </w:r>
      <w:r>
        <w:rPr>
          <w:rFonts w:hint="eastAsia"/>
          <w:spacing w:val="0"/>
          <w:u w:val="single"/>
        </w:rPr>
        <w:t>续</w:t>
      </w:r>
      <w:r>
        <w:rPr>
          <w:spacing w:val="0"/>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9"/>
        <w:gridCol w:w="1549"/>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8"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9"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8"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89.  </w:t>
            </w:r>
            <w:r>
              <w:rPr>
                <w:rFonts w:hint="eastAsia"/>
                <w:spacing w:val="0"/>
                <w:sz w:val="18"/>
              </w:rPr>
              <w:t>蒙</w:t>
            </w:r>
            <w:r>
              <w:rPr>
                <w:spacing w:val="0"/>
                <w:sz w:val="18"/>
              </w:rPr>
              <w:t xml:space="preserve">  </w:t>
            </w:r>
            <w:r>
              <w:rPr>
                <w:rFonts w:hint="eastAsia"/>
                <w:spacing w:val="0"/>
                <w:sz w:val="18"/>
              </w:rPr>
              <w:t>古</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E/1978/8/Add.6</w:t>
            </w:r>
          </w:p>
          <w:p w:rsidR="00000000" w:rsidRDefault="00000000">
            <w:pPr>
              <w:spacing w:before="40" w:line="240" w:lineRule="auto"/>
              <w:ind w:left="57"/>
              <w:rPr>
                <w:spacing w:val="0"/>
                <w:sz w:val="18"/>
              </w:rPr>
            </w:pPr>
            <w:r>
              <w:rPr>
                <w:spacing w:val="0"/>
                <w:sz w:val="18"/>
              </w:rPr>
              <w:t>(E/1980/WG.1/</w:t>
            </w:r>
            <w:r>
              <w:rPr>
                <w:spacing w:val="0"/>
                <w:sz w:val="18"/>
              </w:rPr>
              <w:br/>
              <w:t>SR.7)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E/1980/6/Add.7</w:t>
            </w:r>
          </w:p>
          <w:p w:rsidR="00000000" w:rsidRDefault="00000000">
            <w:pPr>
              <w:spacing w:before="40" w:line="240" w:lineRule="auto"/>
              <w:ind w:left="57"/>
              <w:rPr>
                <w:spacing w:val="0"/>
                <w:sz w:val="18"/>
              </w:rPr>
            </w:pPr>
            <w:r>
              <w:rPr>
                <w:spacing w:val="0"/>
                <w:sz w:val="18"/>
              </w:rPr>
              <w:t>(E/1981/WG.1/</w:t>
            </w:r>
            <w:r>
              <w:rPr>
                <w:spacing w:val="0"/>
                <w:sz w:val="18"/>
              </w:rPr>
              <w:br/>
              <w:t>SR.8</w:t>
            </w:r>
            <w:r>
              <w:rPr>
                <w:rFonts w:hint="eastAsia"/>
                <w:spacing w:val="0"/>
                <w:sz w:val="18"/>
              </w:rPr>
              <w:t>-</w:t>
            </w:r>
            <w:r>
              <w:rPr>
                <w:spacing w:val="0"/>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E/1982/3/Add.11</w:t>
            </w:r>
          </w:p>
          <w:p w:rsidR="00000000" w:rsidRDefault="00000000">
            <w:pPr>
              <w:spacing w:before="40" w:line="240" w:lineRule="auto"/>
              <w:ind w:left="57"/>
              <w:rPr>
                <w:spacing w:val="0"/>
                <w:sz w:val="18"/>
              </w:rPr>
            </w:pPr>
            <w:r>
              <w:rPr>
                <w:spacing w:val="0"/>
                <w:sz w:val="18"/>
              </w:rPr>
              <w:t>(E/1982/WG.1/</w:t>
            </w:r>
            <w:r>
              <w:rPr>
                <w:spacing w:val="0"/>
                <w:sz w:val="18"/>
              </w:rPr>
              <w:br/>
              <w:t>SR.15</w:t>
            </w:r>
            <w:r>
              <w:rPr>
                <w:rFonts w:hint="eastAsia"/>
                <w:spacing w:val="0"/>
                <w:sz w:val="18"/>
              </w:rPr>
              <w:t>-</w:t>
            </w:r>
            <w:r>
              <w:rPr>
                <w:spacing w:val="0"/>
                <w:sz w:val="18"/>
              </w:rPr>
              <w:t>16)</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E/1984/7/Add.6</w:t>
            </w:r>
          </w:p>
          <w:p w:rsidR="00000000" w:rsidRDefault="00000000">
            <w:pPr>
              <w:spacing w:before="40" w:line="240" w:lineRule="auto"/>
              <w:ind w:left="57"/>
              <w:rPr>
                <w:spacing w:val="0"/>
                <w:sz w:val="18"/>
              </w:rPr>
            </w:pPr>
            <w:r>
              <w:rPr>
                <w:spacing w:val="0"/>
                <w:sz w:val="18"/>
              </w:rPr>
              <w:t>(E/1984/WG.1/</w:t>
            </w:r>
            <w:r>
              <w:rPr>
                <w:spacing w:val="0"/>
                <w:sz w:val="18"/>
              </w:rPr>
              <w:br/>
              <w:t>SR.16</w:t>
            </w:r>
            <w:r>
              <w:rPr>
                <w:rFonts w:hint="eastAsia"/>
                <w:spacing w:val="0"/>
                <w:sz w:val="18"/>
              </w:rPr>
              <w:t>和</w:t>
            </w:r>
            <w:r>
              <w:rPr>
                <w:spacing w:val="0"/>
                <w:sz w:val="18"/>
              </w:rPr>
              <w:t>18)</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E/1986/4/Add.9</w:t>
            </w:r>
          </w:p>
          <w:p w:rsidR="00000000" w:rsidRDefault="00000000">
            <w:pPr>
              <w:spacing w:before="40" w:line="240" w:lineRule="auto"/>
              <w:ind w:left="57"/>
              <w:rPr>
                <w:spacing w:val="0"/>
                <w:sz w:val="18"/>
              </w:rPr>
            </w:pPr>
            <w:r>
              <w:rPr>
                <w:spacing w:val="0"/>
                <w:sz w:val="18"/>
              </w:rPr>
              <w:t>(E/C.12/1988/</w:t>
            </w:r>
            <w:r>
              <w:rPr>
                <w:spacing w:val="0"/>
                <w:sz w:val="18"/>
              </w:rPr>
              <w:br/>
              <w:t>SR.5</w:t>
            </w:r>
            <w:r>
              <w:rPr>
                <w:rFonts w:hint="eastAsia"/>
                <w:spacing w:val="0"/>
                <w:sz w:val="18"/>
              </w:rPr>
              <w:t>和</w:t>
            </w:r>
            <w:r>
              <w:rPr>
                <w:spacing w:val="0"/>
                <w:sz w:val="18"/>
              </w:rPr>
              <w:t>7)</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9</w:t>
            </w:r>
            <w:r>
              <w:rPr>
                <w:spacing w:val="0"/>
                <w:sz w:val="18"/>
              </w:rPr>
              <w:t xml:space="preserve">0.  </w:t>
            </w:r>
            <w:r>
              <w:rPr>
                <w:rFonts w:hint="eastAsia"/>
                <w:spacing w:val="0"/>
                <w:sz w:val="18"/>
              </w:rPr>
              <w:t>摩洛哥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3/8/1979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E/1990/5/Add.13 (E/C.12/1994/SR.8-10)</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E/1990/6/</w:t>
            </w:r>
            <w:r>
              <w:rPr>
                <w:spacing w:val="0"/>
                <w:sz w:val="18"/>
              </w:rPr>
              <w:t xml:space="preserve">Add.20 </w:t>
            </w:r>
            <w:r>
              <w:rPr>
                <w:rFonts w:hint="eastAsia"/>
                <w:spacing w:val="0"/>
                <w:sz w:val="18"/>
              </w:rPr>
              <w:t>(</w:t>
            </w:r>
            <w:r>
              <w:rPr>
                <w:spacing w:val="0"/>
                <w:sz w:val="18"/>
              </w:rPr>
              <w:t xml:space="preserve">E/C.12/2000/SR.70-72 - </w:t>
            </w:r>
            <w:r>
              <w:rPr>
                <w:rFonts w:hint="eastAsia"/>
                <w:spacing w:val="0"/>
                <w:sz w:val="18"/>
              </w:rPr>
              <w:t>待审</w:t>
            </w:r>
            <w:r>
              <w:rPr>
                <w:rFonts w:hint="eastAsia"/>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91.  </w:t>
            </w:r>
            <w:r>
              <w:rPr>
                <w:rFonts w:hint="eastAsia"/>
                <w:spacing w:val="0"/>
                <w:sz w:val="18"/>
              </w:rPr>
              <w:t>纳米比亚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28/2/1995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92.  </w:t>
            </w:r>
            <w:r>
              <w:rPr>
                <w:rFonts w:hint="eastAsia"/>
                <w:spacing w:val="0"/>
                <w:sz w:val="18"/>
              </w:rPr>
              <w:t>尼泊尔</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14/8/1991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E/1990/5/</w:t>
            </w:r>
            <w:r>
              <w:rPr>
                <w:spacing w:val="0"/>
                <w:sz w:val="18"/>
              </w:rPr>
              <w:t>Add.45</w:t>
            </w:r>
            <w:r>
              <w:rPr>
                <w:rFonts w:hint="eastAsia"/>
                <w:spacing w:val="0"/>
                <w:sz w:val="18"/>
              </w:rPr>
              <w:t xml:space="preserve"> (E/C.12/2001/SR.44-46)</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2006</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20</w:t>
            </w:r>
            <w:r>
              <w:rPr>
                <w:rFonts w:hint="eastAsia"/>
                <w:spacing w:val="0"/>
                <w:sz w:val="18"/>
              </w:rPr>
              <w:t>日到期</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93.  </w:t>
            </w:r>
            <w:r>
              <w:rPr>
                <w:rFonts w:hint="eastAsia"/>
                <w:spacing w:val="0"/>
                <w:sz w:val="18"/>
              </w:rPr>
              <w:t>荷</w:t>
            </w:r>
            <w:r>
              <w:rPr>
                <w:spacing w:val="0"/>
                <w:sz w:val="18"/>
              </w:rPr>
              <w:t xml:space="preserve">  </w:t>
            </w:r>
            <w:r>
              <w:rPr>
                <w:rFonts w:hint="eastAsia"/>
                <w:spacing w:val="0"/>
                <w:sz w:val="18"/>
              </w:rPr>
              <w:t>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11/3/1979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E/1984/6/Add.14</w:t>
            </w:r>
            <w:r>
              <w:rPr>
                <w:rFonts w:hint="eastAsia"/>
                <w:spacing w:val="0"/>
                <w:sz w:val="18"/>
              </w:rPr>
              <w:t>和</w:t>
            </w:r>
            <w:r>
              <w:rPr>
                <w:spacing w:val="0"/>
                <w:sz w:val="18"/>
              </w:rPr>
              <w:t>20</w:t>
            </w:r>
          </w:p>
          <w:p w:rsidR="00000000" w:rsidRDefault="00000000">
            <w:pPr>
              <w:spacing w:before="40" w:line="240" w:lineRule="auto"/>
              <w:ind w:left="57"/>
              <w:jc w:val="left"/>
              <w:rPr>
                <w:spacing w:val="0"/>
                <w:sz w:val="18"/>
              </w:rPr>
            </w:pPr>
            <w:r>
              <w:rPr>
                <w:spacing w:val="0"/>
                <w:sz w:val="18"/>
              </w:rPr>
              <w:t>(E/C.12/1987/</w:t>
            </w:r>
            <w:r>
              <w:rPr>
                <w:rFonts w:hint="eastAsia"/>
                <w:spacing w:val="0"/>
                <w:sz w:val="18"/>
              </w:rPr>
              <w:br/>
            </w:r>
            <w:r>
              <w:rPr>
                <w:spacing w:val="0"/>
                <w:sz w:val="18"/>
              </w:rPr>
              <w:t>SR.5</w:t>
            </w:r>
            <w:r>
              <w:rPr>
                <w:rFonts w:hint="eastAsia"/>
                <w:spacing w:val="0"/>
                <w:sz w:val="18"/>
              </w:rPr>
              <w:t>-</w:t>
            </w:r>
            <w:r>
              <w:rPr>
                <w:spacing w:val="0"/>
                <w:sz w:val="18"/>
              </w:rPr>
              <w:t>6</w:t>
            </w:r>
            <w:r>
              <w:rPr>
                <w:rFonts w:hint="eastAsia"/>
                <w:spacing w:val="0"/>
                <w:sz w:val="18"/>
              </w:rPr>
              <w:t>)</w:t>
            </w:r>
            <w:r>
              <w:rPr>
                <w:spacing w:val="0"/>
                <w:sz w:val="18"/>
              </w:rPr>
              <w:br/>
            </w:r>
            <w:r>
              <w:rPr>
                <w:rFonts w:hint="eastAsia"/>
                <w:spacing w:val="0"/>
                <w:sz w:val="18"/>
              </w:rPr>
              <w:t>(</w:t>
            </w:r>
            <w:r>
              <w:rPr>
                <w:spacing w:val="0"/>
                <w:sz w:val="18"/>
              </w:rPr>
              <w:t>E/C.12/1989/</w:t>
            </w:r>
            <w:r>
              <w:rPr>
                <w:rFonts w:hint="eastAsia"/>
                <w:spacing w:val="0"/>
                <w:sz w:val="18"/>
              </w:rPr>
              <w:br/>
            </w:r>
            <w:r>
              <w:rPr>
                <w:spacing w:val="0"/>
                <w:sz w:val="18"/>
              </w:rPr>
              <w:t>SR.14</w:t>
            </w:r>
            <w:r>
              <w:rPr>
                <w:rFonts w:hint="eastAsia"/>
                <w:spacing w:val="0"/>
                <w:sz w:val="18"/>
              </w:rPr>
              <w:t>-</w:t>
            </w:r>
            <w:r>
              <w:rPr>
                <w:spacing w:val="0"/>
                <w:sz w:val="18"/>
              </w:rPr>
              <w:t>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E/1980/6/Add.33</w:t>
            </w:r>
          </w:p>
          <w:p w:rsidR="00000000" w:rsidRDefault="00000000">
            <w:pPr>
              <w:spacing w:before="40" w:line="240" w:lineRule="auto"/>
              <w:ind w:left="57"/>
              <w:rPr>
                <w:spacing w:val="0"/>
                <w:sz w:val="18"/>
              </w:rPr>
            </w:pPr>
            <w:r>
              <w:rPr>
                <w:spacing w:val="0"/>
                <w:sz w:val="18"/>
              </w:rPr>
              <w:t>(E/1984/WG.1/</w:t>
            </w:r>
            <w:r>
              <w:rPr>
                <w:spacing w:val="0"/>
                <w:sz w:val="18"/>
              </w:rPr>
              <w:br/>
              <w:t>SR.4-6</w:t>
            </w:r>
            <w:r>
              <w:rPr>
                <w:rFonts w:hint="eastAsia"/>
                <w:spacing w:val="0"/>
                <w:sz w:val="18"/>
              </w:rPr>
              <w:t>和</w:t>
            </w:r>
            <w:r>
              <w:rPr>
                <w:spacing w:val="0"/>
                <w:sz w:val="18"/>
              </w:rPr>
              <w:t>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E/1982/3/Add.35</w:t>
            </w:r>
          </w:p>
          <w:p w:rsidR="00000000" w:rsidRDefault="00000000">
            <w:pPr>
              <w:spacing w:before="40" w:line="240" w:lineRule="auto"/>
              <w:ind w:left="57"/>
              <w:rPr>
                <w:spacing w:val="0"/>
                <w:sz w:val="18"/>
              </w:rPr>
            </w:pPr>
            <w:r>
              <w:rPr>
                <w:rFonts w:hint="eastAsia"/>
                <w:spacing w:val="0"/>
                <w:sz w:val="18"/>
              </w:rPr>
              <w:t>和</w:t>
            </w:r>
            <w:r>
              <w:rPr>
                <w:spacing w:val="0"/>
                <w:sz w:val="18"/>
              </w:rPr>
              <w:t>44</w:t>
            </w:r>
          </w:p>
          <w:p w:rsidR="00000000" w:rsidRDefault="00000000">
            <w:pPr>
              <w:spacing w:before="40" w:line="240" w:lineRule="auto"/>
              <w:ind w:left="57"/>
              <w:rPr>
                <w:spacing w:val="0"/>
                <w:sz w:val="18"/>
              </w:rPr>
            </w:pPr>
            <w:r>
              <w:rPr>
                <w:spacing w:val="0"/>
                <w:sz w:val="18"/>
              </w:rPr>
              <w:t>(E/1986/WG.1/</w:t>
            </w:r>
            <w:r>
              <w:rPr>
                <w:spacing w:val="0"/>
                <w:sz w:val="18"/>
              </w:rPr>
              <w:br/>
              <w:t>SR.14</w:t>
            </w:r>
            <w:r>
              <w:rPr>
                <w:rFonts w:hint="eastAsia"/>
                <w:spacing w:val="0"/>
                <w:sz w:val="18"/>
              </w:rPr>
              <w:t>和</w:t>
            </w:r>
            <w:r>
              <w:rPr>
                <w:spacing w:val="0"/>
                <w:sz w:val="18"/>
              </w:rPr>
              <w:t>18</w:t>
            </w:r>
            <w:r>
              <w:rPr>
                <w:rFonts w:hint="eastAsia"/>
                <w:spacing w:val="0"/>
                <w:sz w:val="18"/>
              </w:rPr>
              <w:t>)</w:t>
            </w:r>
            <w:r>
              <w:rPr>
                <w:spacing w:val="0"/>
                <w:sz w:val="18"/>
              </w:rPr>
              <w:br/>
            </w:r>
            <w:r>
              <w:rPr>
                <w:rFonts w:hint="eastAsia"/>
                <w:spacing w:val="0"/>
                <w:sz w:val="18"/>
              </w:rPr>
              <w:t>(</w:t>
            </w:r>
            <w:r>
              <w:rPr>
                <w:spacing w:val="0"/>
                <w:sz w:val="18"/>
              </w:rPr>
              <w:t>E/C.12/1989/</w:t>
            </w:r>
            <w:r>
              <w:rPr>
                <w:rFonts w:hint="eastAsia"/>
                <w:spacing w:val="0"/>
                <w:sz w:val="18"/>
              </w:rPr>
              <w:br/>
            </w:r>
            <w:r>
              <w:rPr>
                <w:spacing w:val="0"/>
                <w:sz w:val="18"/>
              </w:rPr>
              <w:t>SR.14</w:t>
            </w:r>
            <w:r>
              <w:rPr>
                <w:rFonts w:hint="eastAsia"/>
                <w:spacing w:val="0"/>
                <w:sz w:val="18"/>
              </w:rPr>
              <w:t>-</w:t>
            </w:r>
            <w:r>
              <w:rPr>
                <w:spacing w:val="0"/>
                <w:sz w:val="18"/>
              </w:rPr>
              <w:t>15)</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spacing w:val="0"/>
                <w:sz w:val="18"/>
              </w:rPr>
              <w:t>E/1990/6/Add.11</w:t>
            </w:r>
            <w:r>
              <w:rPr>
                <w:rFonts w:hint="eastAsia"/>
                <w:spacing w:val="0"/>
                <w:sz w:val="18"/>
              </w:rPr>
              <w:t>-13</w:t>
            </w:r>
          </w:p>
          <w:p w:rsidR="00000000" w:rsidRDefault="00000000">
            <w:pPr>
              <w:spacing w:before="40" w:line="240" w:lineRule="auto"/>
              <w:ind w:left="57"/>
              <w:rPr>
                <w:spacing w:val="0"/>
                <w:sz w:val="18"/>
              </w:rPr>
            </w:pPr>
            <w:r>
              <w:rPr>
                <w:spacing w:val="0"/>
                <w:sz w:val="18"/>
              </w:rPr>
              <w:t>(E/C.12/1998/</w:t>
            </w:r>
            <w:r>
              <w:rPr>
                <w:spacing w:val="0"/>
                <w:sz w:val="18"/>
              </w:rPr>
              <w:br/>
              <w:t>SR.13-17)</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E/1986/4/Add.24</w:t>
            </w:r>
          </w:p>
          <w:p w:rsidR="00000000" w:rsidRDefault="00000000">
            <w:pPr>
              <w:spacing w:before="40" w:line="240" w:lineRule="auto"/>
              <w:ind w:left="57"/>
              <w:rPr>
                <w:spacing w:val="0"/>
                <w:sz w:val="18"/>
              </w:rPr>
            </w:pPr>
            <w:r>
              <w:rPr>
                <w:spacing w:val="0"/>
                <w:sz w:val="18"/>
              </w:rPr>
              <w:t>(E/C.12/1989/</w:t>
            </w:r>
            <w:r>
              <w:rPr>
                <w:spacing w:val="0"/>
                <w:sz w:val="18"/>
              </w:rPr>
              <w:br/>
              <w:t>SR.14</w:t>
            </w:r>
            <w:r>
              <w:rPr>
                <w:rFonts w:hint="eastAsia"/>
                <w:spacing w:val="0"/>
                <w:sz w:val="18"/>
              </w:rPr>
              <w:t>-</w:t>
            </w:r>
            <w:r>
              <w:rPr>
                <w:spacing w:val="0"/>
                <w:sz w:val="18"/>
              </w:rPr>
              <w:t>15)</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E/1990/6/Add.</w:t>
            </w:r>
            <w:r>
              <w:rPr>
                <w:rFonts w:hint="eastAsia"/>
                <w:spacing w:val="0"/>
                <w:sz w:val="18"/>
              </w:rPr>
              <w:t>11-</w:t>
            </w:r>
            <w:r>
              <w:rPr>
                <w:spacing w:val="0"/>
                <w:sz w:val="18"/>
              </w:rPr>
              <w:t>13</w:t>
            </w:r>
          </w:p>
          <w:p w:rsidR="00000000" w:rsidRDefault="00000000">
            <w:pPr>
              <w:spacing w:before="40" w:line="240" w:lineRule="auto"/>
              <w:ind w:left="57"/>
              <w:rPr>
                <w:spacing w:val="0"/>
                <w:sz w:val="18"/>
              </w:rPr>
            </w:pPr>
            <w:r>
              <w:rPr>
                <w:spacing w:val="0"/>
                <w:sz w:val="18"/>
              </w:rPr>
              <w:t>(E/C.12/1998/</w:t>
            </w:r>
            <w:r>
              <w:rPr>
                <w:spacing w:val="0"/>
                <w:sz w:val="18"/>
              </w:rPr>
              <w:br/>
              <w:t>SR.13-17)</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94.  </w:t>
            </w:r>
            <w:r>
              <w:rPr>
                <w:rFonts w:hint="eastAsia"/>
                <w:spacing w:val="0"/>
                <w:sz w:val="18"/>
              </w:rPr>
              <w:t>新西兰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28/3/1979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E/1990/5/Add.5</w:t>
            </w:r>
            <w:r>
              <w:rPr>
                <w:rFonts w:hint="eastAsia"/>
                <w:spacing w:val="0"/>
                <w:sz w:val="18"/>
              </w:rPr>
              <w:t>、</w:t>
            </w:r>
            <w:r>
              <w:rPr>
                <w:spacing w:val="0"/>
                <w:sz w:val="18"/>
              </w:rPr>
              <w:t>11</w:t>
            </w:r>
            <w:r>
              <w:rPr>
                <w:rFonts w:hint="eastAsia"/>
                <w:spacing w:val="0"/>
                <w:sz w:val="18"/>
              </w:rPr>
              <w:t>和</w:t>
            </w:r>
            <w:r>
              <w:rPr>
                <w:spacing w:val="0"/>
                <w:sz w:val="18"/>
              </w:rPr>
              <w:t>12 (E/C.12/1993/SR.24</w:t>
            </w:r>
            <w:r>
              <w:rPr>
                <w:rFonts w:hint="eastAsia"/>
                <w:spacing w:val="0"/>
                <w:sz w:val="18"/>
              </w:rPr>
              <w:t>-</w:t>
            </w:r>
            <w:r>
              <w:rPr>
                <w:spacing w:val="0"/>
                <w:sz w:val="18"/>
              </w:rPr>
              <w:t>26)</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E/1990/6/</w:t>
            </w:r>
            <w:r>
              <w:rPr>
                <w:spacing w:val="0"/>
                <w:sz w:val="18"/>
              </w:rPr>
              <w:t>Add.33(2001</w:t>
            </w:r>
            <w:r>
              <w:rPr>
                <w:rFonts w:hint="eastAsia"/>
                <w:spacing w:val="0"/>
                <w:sz w:val="18"/>
              </w:rPr>
              <w:t>年</w:t>
            </w:r>
            <w:r>
              <w:rPr>
                <w:spacing w:val="0"/>
                <w:sz w:val="18"/>
              </w:rPr>
              <w:t>9</w:t>
            </w:r>
            <w:r>
              <w:rPr>
                <w:rFonts w:hint="eastAsia"/>
                <w:spacing w:val="0"/>
                <w:sz w:val="18"/>
              </w:rPr>
              <w:t>月</w:t>
            </w:r>
            <w:r>
              <w:rPr>
                <w:rFonts w:hint="eastAsia"/>
                <w:spacing w:val="0"/>
                <w:sz w:val="18"/>
              </w:rPr>
              <w:t>30</w:t>
            </w:r>
            <w:r>
              <w:rPr>
                <w:rFonts w:hint="eastAsia"/>
                <w:spacing w:val="0"/>
                <w:sz w:val="18"/>
              </w:rPr>
              <w:t>日收到</w:t>
            </w:r>
            <w:r>
              <w:rPr>
                <w:spacing w:val="0"/>
                <w:sz w:val="18"/>
              </w:rPr>
              <w:t xml:space="preserve"> – </w:t>
            </w:r>
            <w:r>
              <w:rPr>
                <w:rFonts w:hint="eastAsia"/>
                <w:spacing w:val="0"/>
                <w:sz w:val="18"/>
              </w:rPr>
              <w:t>待审</w:t>
            </w:r>
            <w:r>
              <w:rPr>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95.  </w:t>
            </w:r>
            <w:r>
              <w:rPr>
                <w:rFonts w:hint="eastAsia"/>
                <w:spacing w:val="0"/>
                <w:sz w:val="18"/>
              </w:rPr>
              <w:t>尼加拉瓜</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12/6/1980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E/1984/6/Add.9</w:t>
            </w:r>
          </w:p>
          <w:p w:rsidR="00000000" w:rsidRDefault="00000000">
            <w:pPr>
              <w:spacing w:before="40" w:line="240" w:lineRule="auto"/>
              <w:ind w:left="57"/>
              <w:rPr>
                <w:spacing w:val="0"/>
                <w:sz w:val="18"/>
              </w:rPr>
            </w:pPr>
            <w:r>
              <w:rPr>
                <w:spacing w:val="0"/>
                <w:sz w:val="18"/>
              </w:rPr>
              <w:t>(E/1986/WG.1/</w:t>
            </w:r>
            <w:r>
              <w:rPr>
                <w:spacing w:val="0"/>
                <w:sz w:val="18"/>
              </w:rPr>
              <w:br/>
              <w:t>SR.16</w:t>
            </w:r>
            <w:r>
              <w:rPr>
                <w:rFonts w:hint="eastAsia"/>
                <w:spacing w:val="0"/>
                <w:sz w:val="18"/>
              </w:rPr>
              <w:t>-</w:t>
            </w:r>
            <w:r>
              <w:rPr>
                <w:spacing w:val="0"/>
                <w:sz w:val="18"/>
              </w:rPr>
              <w:t>17</w:t>
            </w:r>
            <w:r>
              <w:rPr>
                <w:rFonts w:hint="eastAsia"/>
                <w:spacing w:val="0"/>
                <w:sz w:val="18"/>
              </w:rPr>
              <w:t>和</w:t>
            </w:r>
            <w:r>
              <w:rPr>
                <w:spacing w:val="0"/>
                <w:sz w:val="18"/>
              </w:rPr>
              <w:t>19)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E/1986/3/Add.15-16</w:t>
            </w:r>
          </w:p>
          <w:p w:rsidR="00000000" w:rsidRDefault="00000000">
            <w:pPr>
              <w:spacing w:before="40" w:line="240" w:lineRule="auto"/>
              <w:ind w:left="57"/>
              <w:rPr>
                <w:spacing w:val="0"/>
                <w:sz w:val="18"/>
              </w:rPr>
            </w:pPr>
            <w:r>
              <w:rPr>
                <w:spacing w:val="0"/>
                <w:sz w:val="18"/>
              </w:rPr>
              <w:t>(E/C.12/1993/</w:t>
            </w:r>
            <w:r>
              <w:rPr>
                <w:spacing w:val="0"/>
                <w:sz w:val="18"/>
              </w:rPr>
              <w:br/>
              <w:t>SR.27</w:t>
            </w:r>
            <w:r>
              <w:rPr>
                <w:rFonts w:hint="eastAsia"/>
                <w:spacing w:val="0"/>
                <w:sz w:val="18"/>
              </w:rPr>
              <w:t>-</w:t>
            </w:r>
            <w:r>
              <w:rPr>
                <w:spacing w:val="0"/>
                <w:sz w:val="18"/>
              </w:rPr>
              <w:t>28)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E/1982/3/Add.31</w:t>
            </w:r>
          </w:p>
          <w:p w:rsidR="00000000" w:rsidRDefault="00000000">
            <w:pPr>
              <w:spacing w:before="40" w:line="240" w:lineRule="auto"/>
              <w:ind w:left="57"/>
              <w:rPr>
                <w:spacing w:val="0"/>
                <w:sz w:val="18"/>
              </w:rPr>
            </w:pPr>
            <w:r>
              <w:rPr>
                <w:rFonts w:hint="eastAsia"/>
                <w:spacing w:val="0"/>
                <w:sz w:val="18"/>
              </w:rPr>
              <w:t>和</w:t>
            </w:r>
            <w:r>
              <w:rPr>
                <w:spacing w:val="0"/>
                <w:sz w:val="18"/>
              </w:rPr>
              <w:t>Corr.1</w:t>
            </w:r>
          </w:p>
          <w:p w:rsidR="00000000" w:rsidRDefault="00000000">
            <w:pPr>
              <w:spacing w:before="40" w:line="240" w:lineRule="auto"/>
              <w:ind w:left="57"/>
              <w:rPr>
                <w:spacing w:val="0"/>
                <w:sz w:val="18"/>
              </w:rPr>
            </w:pPr>
            <w:r>
              <w:rPr>
                <w:spacing w:val="0"/>
                <w:sz w:val="18"/>
              </w:rPr>
              <w:t>(E/1985/WG.1/</w:t>
            </w:r>
            <w:r>
              <w:rPr>
                <w:spacing w:val="0"/>
                <w:sz w:val="18"/>
              </w:rPr>
              <w:br/>
              <w:t>SR.15)</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96.  </w:t>
            </w:r>
            <w:r>
              <w:rPr>
                <w:rFonts w:hint="eastAsia"/>
                <w:spacing w:val="0"/>
                <w:sz w:val="18"/>
              </w:rPr>
              <w:t>尼日尔</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7/6/1986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97.  </w:t>
            </w:r>
            <w:r>
              <w:rPr>
                <w:rFonts w:hint="eastAsia"/>
                <w:spacing w:val="0"/>
                <w:sz w:val="18"/>
              </w:rPr>
              <w:t>尼日利亚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29/10/1993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E/1990/5/Add.31 (E/C.12/1998/SR.6-8)</w:t>
            </w:r>
          </w:p>
        </w:tc>
        <w:tc>
          <w:tcPr>
            <w:tcW w:w="4648" w:type="dxa"/>
            <w:gridSpan w:val="3"/>
            <w:tcBorders>
              <w:top w:val="single" w:sz="6" w:space="0" w:color="auto"/>
              <w:left w:val="single" w:sz="6" w:space="0" w:color="auto"/>
              <w:bottom w:val="single" w:sz="6" w:space="0" w:color="auto"/>
              <w:right w:val="single" w:sz="4"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98.  </w:t>
            </w:r>
            <w:r>
              <w:rPr>
                <w:rFonts w:hint="eastAsia"/>
                <w:spacing w:val="0"/>
                <w:sz w:val="18"/>
              </w:rPr>
              <w:t>挪</w:t>
            </w:r>
            <w:r>
              <w:rPr>
                <w:spacing w:val="0"/>
                <w:sz w:val="18"/>
              </w:rPr>
              <w:t xml:space="preserve">  </w:t>
            </w:r>
            <w:r>
              <w:rPr>
                <w:rFonts w:hint="eastAsia"/>
                <w:spacing w:val="0"/>
                <w:sz w:val="18"/>
              </w:rPr>
              <w:t>威</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E/1978/8/Add.12</w:t>
            </w:r>
          </w:p>
          <w:p w:rsidR="00000000" w:rsidRDefault="00000000">
            <w:pPr>
              <w:spacing w:before="40" w:line="240" w:lineRule="auto"/>
              <w:ind w:left="57"/>
              <w:rPr>
                <w:spacing w:val="0"/>
                <w:sz w:val="18"/>
              </w:rPr>
            </w:pPr>
            <w:r>
              <w:rPr>
                <w:spacing w:val="0"/>
                <w:sz w:val="18"/>
              </w:rPr>
              <w:t>(E/1980/WG.1/</w:t>
            </w:r>
            <w:r>
              <w:rPr>
                <w:spacing w:val="0"/>
                <w:sz w:val="18"/>
              </w:rPr>
              <w:br/>
              <w:t>SR.5)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E/1980/6/Add.5</w:t>
            </w:r>
          </w:p>
          <w:p w:rsidR="00000000" w:rsidRDefault="00000000">
            <w:pPr>
              <w:spacing w:before="40" w:line="240" w:lineRule="auto"/>
              <w:ind w:left="57"/>
              <w:rPr>
                <w:spacing w:val="0"/>
                <w:sz w:val="18"/>
              </w:rPr>
            </w:pPr>
            <w:r>
              <w:rPr>
                <w:spacing w:val="0"/>
                <w:sz w:val="18"/>
              </w:rPr>
              <w:t>(E/1981/WG.1/</w:t>
            </w:r>
            <w:r>
              <w:rPr>
                <w:spacing w:val="0"/>
                <w:sz w:val="18"/>
              </w:rPr>
              <w:br/>
              <w:t>SR.14)</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E/1982/3/Add.12</w:t>
            </w:r>
          </w:p>
          <w:p w:rsidR="00000000" w:rsidRDefault="00000000">
            <w:pPr>
              <w:spacing w:before="40" w:line="240" w:lineRule="auto"/>
              <w:ind w:left="57"/>
              <w:rPr>
                <w:spacing w:val="0"/>
                <w:sz w:val="18"/>
              </w:rPr>
            </w:pPr>
            <w:r>
              <w:rPr>
                <w:spacing w:val="0"/>
                <w:sz w:val="18"/>
              </w:rPr>
              <w:t>(E/1982/WG.1/</w:t>
            </w:r>
            <w:r>
              <w:rPr>
                <w:spacing w:val="0"/>
                <w:sz w:val="18"/>
              </w:rPr>
              <w:br/>
              <w:t>SR.16)</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E/1984/7/Add.16</w:t>
            </w:r>
          </w:p>
          <w:p w:rsidR="00000000" w:rsidRDefault="00000000">
            <w:pPr>
              <w:spacing w:before="40" w:line="240" w:lineRule="auto"/>
              <w:ind w:left="57"/>
              <w:rPr>
                <w:spacing w:val="0"/>
                <w:sz w:val="18"/>
              </w:rPr>
            </w:pPr>
            <w:r>
              <w:rPr>
                <w:spacing w:val="0"/>
                <w:sz w:val="18"/>
              </w:rPr>
              <w:t>(E/1984/WG.1/</w:t>
            </w:r>
            <w:r>
              <w:rPr>
                <w:spacing w:val="0"/>
                <w:sz w:val="18"/>
              </w:rPr>
              <w:br/>
              <w:t>SR.19</w:t>
            </w:r>
            <w:r>
              <w:rPr>
                <w:rFonts w:hint="eastAsia"/>
                <w:spacing w:val="0"/>
                <w:sz w:val="18"/>
              </w:rPr>
              <w:t>和</w:t>
            </w:r>
            <w:r>
              <w:rPr>
                <w:spacing w:val="0"/>
                <w:sz w:val="18"/>
              </w:rPr>
              <w:t>22)</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E/1986/4/Add.21</w:t>
            </w:r>
          </w:p>
          <w:p w:rsidR="00000000" w:rsidRDefault="00000000">
            <w:pPr>
              <w:spacing w:before="40" w:line="240" w:lineRule="auto"/>
              <w:ind w:left="57"/>
              <w:rPr>
                <w:spacing w:val="0"/>
                <w:sz w:val="18"/>
              </w:rPr>
            </w:pPr>
            <w:r>
              <w:rPr>
                <w:spacing w:val="0"/>
                <w:sz w:val="18"/>
              </w:rPr>
              <w:t>(E/C.12/1988/</w:t>
            </w:r>
            <w:r>
              <w:rPr>
                <w:spacing w:val="0"/>
                <w:sz w:val="18"/>
              </w:rPr>
              <w:br/>
              <w:t>SR.14</w:t>
            </w:r>
            <w:r>
              <w:rPr>
                <w:rFonts w:hint="eastAsia"/>
                <w:spacing w:val="0"/>
                <w:sz w:val="18"/>
              </w:rPr>
              <w:t>-</w:t>
            </w:r>
            <w:r>
              <w:rPr>
                <w:spacing w:val="0"/>
                <w:sz w:val="18"/>
              </w:rPr>
              <w:t>15)</w:t>
            </w:r>
          </w:p>
        </w:tc>
        <w:tc>
          <w:tcPr>
            <w:tcW w:w="1550" w:type="dxa"/>
            <w:tcBorders>
              <w:top w:val="single" w:sz="6" w:space="0" w:color="auto"/>
              <w:left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E/1990/7/Add.7</w:t>
            </w:r>
          </w:p>
          <w:p w:rsidR="00000000" w:rsidRDefault="00000000">
            <w:pPr>
              <w:spacing w:before="40" w:line="240" w:lineRule="auto"/>
              <w:ind w:left="57"/>
              <w:rPr>
                <w:spacing w:val="0"/>
                <w:sz w:val="18"/>
              </w:rPr>
            </w:pPr>
            <w:r>
              <w:rPr>
                <w:spacing w:val="0"/>
                <w:sz w:val="18"/>
              </w:rPr>
              <w:t>(E/C.12/1992/</w:t>
            </w:r>
            <w:r>
              <w:rPr>
                <w:spacing w:val="0"/>
                <w:sz w:val="18"/>
              </w:rPr>
              <w:br/>
              <w:t>SR.4-5</w:t>
            </w:r>
            <w:r>
              <w:rPr>
                <w:rFonts w:hint="eastAsia"/>
                <w:spacing w:val="0"/>
                <w:sz w:val="18"/>
              </w:rPr>
              <w:t>和</w:t>
            </w:r>
            <w:r>
              <w:rPr>
                <w:spacing w:val="0"/>
                <w:sz w:val="18"/>
              </w:rPr>
              <w:t>12)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99.  </w:t>
            </w:r>
            <w:r>
              <w:rPr>
                <w:rFonts w:hint="eastAsia"/>
                <w:spacing w:val="0"/>
                <w:sz w:val="18"/>
              </w:rPr>
              <w:t>巴拿马</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8/6/1977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E/1984/6/Add.19</w:t>
            </w:r>
          </w:p>
          <w:p w:rsidR="00000000" w:rsidRDefault="00000000">
            <w:pPr>
              <w:spacing w:before="40" w:line="240" w:lineRule="auto"/>
              <w:ind w:left="57"/>
              <w:rPr>
                <w:spacing w:val="0"/>
                <w:sz w:val="18"/>
              </w:rPr>
            </w:pPr>
            <w:r>
              <w:rPr>
                <w:spacing w:val="0"/>
                <w:sz w:val="18"/>
              </w:rPr>
              <w:t>(E/C.12/1991/</w:t>
            </w:r>
            <w:r>
              <w:rPr>
                <w:spacing w:val="0"/>
                <w:sz w:val="18"/>
              </w:rPr>
              <w:br/>
              <w:t>SR.3</w:t>
            </w:r>
            <w:r>
              <w:rPr>
                <w:rFonts w:hint="eastAsia"/>
                <w:spacing w:val="0"/>
                <w:sz w:val="18"/>
              </w:rPr>
              <w:t>、</w:t>
            </w:r>
            <w:r>
              <w:rPr>
                <w:spacing w:val="0"/>
                <w:sz w:val="18"/>
              </w:rPr>
              <w:t>5</w:t>
            </w:r>
            <w:r>
              <w:rPr>
                <w:rFonts w:hint="eastAsia"/>
                <w:spacing w:val="0"/>
                <w:sz w:val="18"/>
              </w:rPr>
              <w:t>和</w:t>
            </w:r>
            <w:r>
              <w:rPr>
                <w:spacing w:val="0"/>
                <w:sz w:val="18"/>
              </w:rPr>
              <w:t>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E/1980/6/Add.20</w:t>
            </w:r>
            <w:r>
              <w:rPr>
                <w:rFonts w:hint="eastAsia"/>
                <w:spacing w:val="0"/>
                <w:sz w:val="18"/>
              </w:rPr>
              <w:t>和</w:t>
            </w:r>
            <w:r>
              <w:rPr>
                <w:spacing w:val="0"/>
                <w:sz w:val="18"/>
              </w:rPr>
              <w:t>23</w:t>
            </w:r>
          </w:p>
          <w:p w:rsidR="00000000" w:rsidRDefault="00000000">
            <w:pPr>
              <w:spacing w:before="40" w:line="240" w:lineRule="auto"/>
              <w:ind w:left="57"/>
              <w:rPr>
                <w:spacing w:val="0"/>
                <w:sz w:val="18"/>
              </w:rPr>
            </w:pPr>
            <w:r>
              <w:rPr>
                <w:spacing w:val="0"/>
                <w:sz w:val="18"/>
              </w:rPr>
              <w:t>(E/1982/WG.1/</w:t>
            </w:r>
            <w:r>
              <w:rPr>
                <w:spacing w:val="0"/>
                <w:sz w:val="18"/>
              </w:rPr>
              <w:br/>
              <w:t>SR.5)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E/1988/5/Add.9</w:t>
            </w:r>
          </w:p>
          <w:p w:rsidR="00000000" w:rsidRDefault="00000000">
            <w:pPr>
              <w:spacing w:before="40" w:line="240" w:lineRule="auto"/>
              <w:ind w:left="57"/>
              <w:rPr>
                <w:spacing w:val="0"/>
                <w:sz w:val="18"/>
              </w:rPr>
            </w:pPr>
            <w:r>
              <w:rPr>
                <w:spacing w:val="0"/>
                <w:sz w:val="18"/>
              </w:rPr>
              <w:t>(E/C.12/1991/</w:t>
            </w:r>
            <w:r>
              <w:rPr>
                <w:rFonts w:hint="eastAsia"/>
                <w:spacing w:val="0"/>
                <w:sz w:val="18"/>
              </w:rPr>
              <w:br/>
            </w:r>
            <w:r>
              <w:rPr>
                <w:spacing w:val="0"/>
                <w:sz w:val="18"/>
              </w:rPr>
              <w:t>SR.3</w:t>
            </w:r>
            <w:r>
              <w:rPr>
                <w:rFonts w:hint="eastAsia"/>
                <w:spacing w:val="0"/>
                <w:sz w:val="18"/>
              </w:rPr>
              <w:t>、</w:t>
            </w:r>
            <w:r>
              <w:rPr>
                <w:spacing w:val="0"/>
                <w:sz w:val="18"/>
              </w:rPr>
              <w:t>5</w:t>
            </w:r>
            <w:r>
              <w:rPr>
                <w:rFonts w:hint="eastAsia"/>
                <w:spacing w:val="0"/>
                <w:sz w:val="18"/>
              </w:rPr>
              <w:t>和</w:t>
            </w:r>
            <w:r>
              <w:rPr>
                <w:spacing w:val="0"/>
                <w:sz w:val="18"/>
              </w:rPr>
              <w:t>8)</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E/1990/6/</w:t>
            </w:r>
            <w:r>
              <w:rPr>
                <w:spacing w:val="0"/>
                <w:sz w:val="18"/>
              </w:rPr>
              <w:t>Add.24</w:t>
            </w:r>
            <w:r>
              <w:rPr>
                <w:rFonts w:hint="eastAsia"/>
                <w:spacing w:val="0"/>
                <w:sz w:val="18"/>
              </w:rPr>
              <w:br/>
            </w:r>
            <w:r>
              <w:rPr>
                <w:spacing w:val="0"/>
                <w:sz w:val="18"/>
              </w:rPr>
              <w:t>(E/C.12/2001/</w:t>
            </w:r>
            <w:r>
              <w:rPr>
                <w:spacing w:val="0"/>
                <w:sz w:val="18"/>
              </w:rPr>
              <w:br/>
              <w:t>SR.36</w:t>
            </w:r>
            <w:r>
              <w:rPr>
                <w:rFonts w:hint="eastAsia"/>
                <w:spacing w:val="0"/>
                <w:sz w:val="18"/>
              </w:rPr>
              <w:t>)</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E/1986/4/Add.22</w:t>
            </w:r>
          </w:p>
          <w:p w:rsidR="00000000" w:rsidRDefault="00000000">
            <w:pPr>
              <w:spacing w:before="40" w:line="240" w:lineRule="auto"/>
              <w:ind w:left="57"/>
              <w:rPr>
                <w:spacing w:val="0"/>
                <w:sz w:val="18"/>
              </w:rPr>
            </w:pPr>
            <w:r>
              <w:rPr>
                <w:spacing w:val="0"/>
                <w:sz w:val="18"/>
              </w:rPr>
              <w:t>(E/C.12/1991/</w:t>
            </w:r>
            <w:r>
              <w:rPr>
                <w:spacing w:val="0"/>
                <w:sz w:val="18"/>
              </w:rPr>
              <w:br/>
              <w:t>SR.3</w:t>
            </w:r>
            <w:r>
              <w:rPr>
                <w:rFonts w:hint="eastAsia"/>
                <w:spacing w:val="0"/>
                <w:sz w:val="18"/>
              </w:rPr>
              <w:t>、</w:t>
            </w:r>
            <w:r>
              <w:rPr>
                <w:spacing w:val="0"/>
                <w:sz w:val="18"/>
              </w:rPr>
              <w:t>5</w:t>
            </w:r>
            <w:r>
              <w:rPr>
                <w:rFonts w:hint="eastAsia"/>
                <w:spacing w:val="0"/>
                <w:sz w:val="18"/>
              </w:rPr>
              <w:t>和</w:t>
            </w:r>
            <w:r>
              <w:rPr>
                <w:spacing w:val="0"/>
                <w:sz w:val="18"/>
              </w:rPr>
              <w:t>8)</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rFonts w:hint="eastAsia"/>
                <w:spacing w:val="0"/>
                <w:sz w:val="18"/>
              </w:rPr>
            </w:pPr>
            <w:r>
              <w:rPr>
                <w:rFonts w:hint="eastAsia"/>
                <w:spacing w:val="0"/>
                <w:sz w:val="18"/>
              </w:rPr>
              <w:t>E/1990/6/</w:t>
            </w:r>
            <w:r>
              <w:rPr>
                <w:spacing w:val="0"/>
                <w:sz w:val="18"/>
              </w:rPr>
              <w:t>Add.</w:t>
            </w:r>
            <w:r>
              <w:rPr>
                <w:rFonts w:hint="eastAsia"/>
                <w:spacing w:val="0"/>
                <w:sz w:val="18"/>
              </w:rPr>
              <w:t>24</w:t>
            </w:r>
            <w:r>
              <w:rPr>
                <w:spacing w:val="0"/>
                <w:sz w:val="18"/>
              </w:rPr>
              <w:br/>
            </w:r>
            <w:r>
              <w:rPr>
                <w:rFonts w:hint="eastAsia"/>
                <w:spacing w:val="0"/>
                <w:sz w:val="18"/>
              </w:rPr>
              <w:t>(E/C.12/2001/</w:t>
            </w:r>
            <w:r>
              <w:rPr>
                <w:spacing w:val="0"/>
                <w:sz w:val="18"/>
              </w:rPr>
              <w:br/>
            </w:r>
            <w:r>
              <w:rPr>
                <w:rFonts w:hint="eastAsia"/>
                <w:spacing w:val="0"/>
                <w:sz w:val="18"/>
              </w:rPr>
              <w:t>SR.36)</w:t>
            </w:r>
          </w:p>
        </w:tc>
      </w:tr>
    </w:tbl>
    <w:p w:rsidR="00000000" w:rsidRDefault="00000000">
      <w:pPr>
        <w:pStyle w:val="Heading2"/>
        <w:spacing w:after="240"/>
        <w:rPr>
          <w:sz w:val="24"/>
        </w:rPr>
      </w:pPr>
      <w:r>
        <w:br w:type="page"/>
      </w:r>
      <w:r>
        <w:rPr>
          <w:rFonts w:hint="eastAsia"/>
          <w:sz w:val="24"/>
        </w:rPr>
        <w:t>附</w:t>
      </w:r>
      <w:r>
        <w:rPr>
          <w:sz w:val="24"/>
        </w:rPr>
        <w:t xml:space="preserve"> </w:t>
      </w:r>
      <w:r>
        <w:rPr>
          <w:rFonts w:hint="eastAsia"/>
          <w:sz w:val="24"/>
        </w:rPr>
        <w:t>件</w:t>
      </w:r>
      <w:r>
        <w:rPr>
          <w:sz w:val="24"/>
        </w:rPr>
        <w:t xml:space="preserve"> </w:t>
      </w:r>
      <w:r>
        <w:rPr>
          <w:rFonts w:hint="eastAsia"/>
          <w:sz w:val="24"/>
        </w:rPr>
        <w:t>一</w:t>
      </w:r>
      <w:r>
        <w:rPr>
          <w:sz w:val="24"/>
        </w:rPr>
        <w:t xml:space="preserve"> (</w:t>
      </w:r>
      <w:r>
        <w:rPr>
          <w:rFonts w:hint="eastAsia"/>
          <w:sz w:val="24"/>
          <w:u w:val="single"/>
        </w:rPr>
        <w:t>续</w:t>
      </w:r>
      <w:r>
        <w:rPr>
          <w:sz w:val="24"/>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9"/>
        <w:gridCol w:w="1549"/>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8"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9"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8"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100.  </w:t>
            </w:r>
            <w:r>
              <w:rPr>
                <w:rFonts w:hint="eastAsia"/>
                <w:spacing w:val="0"/>
                <w:sz w:val="18"/>
              </w:rPr>
              <w:t>巴拉圭</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10/9/1992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E/1990/5/Add.23 (E/C.12/1996/SR.1</w:t>
            </w:r>
            <w:r>
              <w:rPr>
                <w:rFonts w:hint="eastAsia"/>
                <w:spacing w:val="0"/>
                <w:sz w:val="18"/>
              </w:rPr>
              <w:t>、</w:t>
            </w:r>
            <w:r>
              <w:rPr>
                <w:spacing w:val="0"/>
                <w:sz w:val="18"/>
              </w:rPr>
              <w:t>2</w:t>
            </w:r>
            <w:r>
              <w:rPr>
                <w:rFonts w:hint="eastAsia"/>
                <w:spacing w:val="0"/>
                <w:sz w:val="18"/>
              </w:rPr>
              <w:t>和</w:t>
            </w:r>
            <w:r>
              <w:rPr>
                <w:spacing w:val="0"/>
                <w:sz w:val="18"/>
              </w:rPr>
              <w:t>4)</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101.  </w:t>
            </w:r>
            <w:r>
              <w:rPr>
                <w:rFonts w:hint="eastAsia"/>
                <w:spacing w:val="0"/>
                <w:sz w:val="18"/>
              </w:rPr>
              <w:t>秘</w:t>
            </w:r>
            <w:r>
              <w:rPr>
                <w:spacing w:val="0"/>
                <w:sz w:val="18"/>
              </w:rPr>
              <w:t xml:space="preserve">  </w:t>
            </w:r>
            <w:r>
              <w:rPr>
                <w:rFonts w:hint="eastAsia"/>
                <w:spacing w:val="0"/>
                <w:sz w:val="18"/>
              </w:rPr>
              <w:t>鲁</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28/7/1978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E/1984/6/Add.5</w:t>
            </w:r>
          </w:p>
          <w:p w:rsidR="00000000" w:rsidRDefault="00000000">
            <w:pPr>
              <w:spacing w:before="40" w:line="240" w:lineRule="auto"/>
              <w:ind w:left="57"/>
              <w:rPr>
                <w:spacing w:val="0"/>
                <w:sz w:val="18"/>
              </w:rPr>
            </w:pPr>
            <w:r>
              <w:rPr>
                <w:spacing w:val="0"/>
                <w:sz w:val="18"/>
              </w:rPr>
              <w:t>(E/1984/WG.1/</w:t>
            </w:r>
            <w:r>
              <w:rPr>
                <w:spacing w:val="0"/>
                <w:sz w:val="18"/>
              </w:rPr>
              <w:br/>
              <w:t>SR.11</w:t>
            </w:r>
            <w:r>
              <w:rPr>
                <w:rFonts w:hint="eastAsia"/>
                <w:spacing w:val="0"/>
                <w:sz w:val="18"/>
              </w:rPr>
              <w:t>和</w:t>
            </w:r>
            <w:r>
              <w:rPr>
                <w:spacing w:val="0"/>
                <w:sz w:val="18"/>
              </w:rPr>
              <w:t>18)</w:t>
            </w:r>
          </w:p>
        </w:tc>
        <w:tc>
          <w:tcPr>
            <w:tcW w:w="3280"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E/1990/5/Add.29 (E/C.12/1997/SR.14-17)</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102.  </w:t>
            </w:r>
            <w:r>
              <w:rPr>
                <w:rFonts w:hint="eastAsia"/>
                <w:spacing w:val="0"/>
                <w:sz w:val="18"/>
              </w:rPr>
              <w:t>菲律宾</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E/1978/8/Add.4</w:t>
            </w:r>
          </w:p>
          <w:p w:rsidR="00000000" w:rsidRDefault="00000000">
            <w:pPr>
              <w:spacing w:before="40" w:line="240" w:lineRule="auto"/>
              <w:ind w:left="57"/>
              <w:rPr>
                <w:spacing w:val="0"/>
                <w:sz w:val="18"/>
              </w:rPr>
            </w:pPr>
            <w:r>
              <w:rPr>
                <w:spacing w:val="0"/>
                <w:sz w:val="18"/>
              </w:rPr>
              <w:t>(E/1980/WG.1/</w:t>
            </w:r>
            <w:r>
              <w:rPr>
                <w:spacing w:val="0"/>
                <w:sz w:val="18"/>
              </w:rPr>
              <w:br/>
              <w:t>SR.11)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E/1986/3/Add.17</w:t>
            </w:r>
          </w:p>
          <w:p w:rsidR="00000000" w:rsidRDefault="00000000">
            <w:pPr>
              <w:spacing w:before="40" w:line="240" w:lineRule="auto"/>
              <w:ind w:left="57"/>
              <w:rPr>
                <w:spacing w:val="0"/>
                <w:sz w:val="18"/>
              </w:rPr>
            </w:pPr>
            <w:r>
              <w:rPr>
                <w:spacing w:val="0"/>
                <w:sz w:val="18"/>
              </w:rPr>
              <w:t>(E/C.12/1995/</w:t>
            </w:r>
            <w:r>
              <w:rPr>
                <w:spacing w:val="0"/>
                <w:sz w:val="18"/>
              </w:rPr>
              <w:br/>
              <w:t>SR.11</w:t>
            </w:r>
            <w:r>
              <w:rPr>
                <w:rFonts w:hint="eastAsia"/>
                <w:spacing w:val="0"/>
                <w:sz w:val="18"/>
              </w:rPr>
              <w:t>、</w:t>
            </w:r>
            <w:r>
              <w:rPr>
                <w:spacing w:val="0"/>
                <w:sz w:val="18"/>
              </w:rPr>
              <w:t>12</w:t>
            </w:r>
            <w:r>
              <w:rPr>
                <w:rFonts w:hint="eastAsia"/>
                <w:spacing w:val="0"/>
                <w:sz w:val="18"/>
              </w:rPr>
              <w:t>和</w:t>
            </w:r>
            <w:r>
              <w:rPr>
                <w:spacing w:val="0"/>
                <w:sz w:val="18"/>
              </w:rPr>
              <w:t>14)</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E/1988/5/Add.2</w:t>
            </w:r>
          </w:p>
          <w:p w:rsidR="00000000" w:rsidRDefault="00000000">
            <w:pPr>
              <w:spacing w:before="40" w:line="240" w:lineRule="auto"/>
              <w:ind w:left="57"/>
              <w:rPr>
                <w:spacing w:val="0"/>
                <w:sz w:val="18"/>
              </w:rPr>
            </w:pPr>
            <w:r>
              <w:rPr>
                <w:spacing w:val="0"/>
                <w:sz w:val="18"/>
              </w:rPr>
              <w:t>(E/C.12/1990/</w:t>
            </w:r>
            <w:r>
              <w:rPr>
                <w:spacing w:val="0"/>
                <w:sz w:val="18"/>
              </w:rPr>
              <w:br/>
              <w:t>SR.8-9</w:t>
            </w:r>
            <w:r>
              <w:rPr>
                <w:rFonts w:hint="eastAsia"/>
                <w:spacing w:val="0"/>
                <w:sz w:val="18"/>
              </w:rPr>
              <w:t>和</w:t>
            </w:r>
            <w:r>
              <w:rPr>
                <w:spacing w:val="0"/>
                <w:sz w:val="18"/>
              </w:rPr>
              <w:t>11)</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E/1984/7/Add.4</w:t>
            </w:r>
          </w:p>
          <w:p w:rsidR="00000000" w:rsidRDefault="00000000">
            <w:pPr>
              <w:spacing w:before="40" w:line="240" w:lineRule="auto"/>
              <w:ind w:left="57"/>
              <w:rPr>
                <w:spacing w:val="0"/>
                <w:sz w:val="18"/>
              </w:rPr>
            </w:pPr>
            <w:r>
              <w:rPr>
                <w:spacing w:val="0"/>
                <w:sz w:val="18"/>
              </w:rPr>
              <w:t>(E/1984/WG.1/</w:t>
            </w:r>
            <w:r>
              <w:rPr>
                <w:spacing w:val="0"/>
                <w:sz w:val="18"/>
              </w:rPr>
              <w:br/>
              <w:t>SR.15</w:t>
            </w:r>
            <w:r>
              <w:rPr>
                <w:rFonts w:hint="eastAsia"/>
                <w:spacing w:val="0"/>
                <w:sz w:val="18"/>
              </w:rPr>
              <w:t>和</w:t>
            </w:r>
            <w:r>
              <w:rPr>
                <w:spacing w:val="0"/>
                <w:sz w:val="18"/>
              </w:rPr>
              <w:t>20)</w:t>
            </w:r>
          </w:p>
        </w:tc>
        <w:tc>
          <w:tcPr>
            <w:tcW w:w="3099"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103.  </w:t>
            </w:r>
            <w:r>
              <w:rPr>
                <w:rFonts w:hint="eastAsia"/>
                <w:spacing w:val="0"/>
                <w:sz w:val="18"/>
              </w:rPr>
              <w:t>波</w:t>
            </w:r>
            <w:r>
              <w:rPr>
                <w:spacing w:val="0"/>
                <w:sz w:val="18"/>
              </w:rPr>
              <w:t xml:space="preserve">  </w:t>
            </w:r>
            <w:r>
              <w:rPr>
                <w:rFonts w:hint="eastAsia"/>
                <w:spacing w:val="0"/>
                <w:sz w:val="18"/>
              </w:rPr>
              <w:t>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18/6/1977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E/1978/8/Add.23</w:t>
            </w:r>
          </w:p>
          <w:p w:rsidR="00000000" w:rsidRDefault="00000000">
            <w:pPr>
              <w:spacing w:before="40" w:line="240" w:lineRule="auto"/>
              <w:ind w:left="57"/>
              <w:rPr>
                <w:spacing w:val="0"/>
                <w:sz w:val="18"/>
              </w:rPr>
            </w:pPr>
            <w:r>
              <w:rPr>
                <w:spacing w:val="0"/>
                <w:sz w:val="18"/>
              </w:rPr>
              <w:t>(E/1980/WG.1/</w:t>
            </w:r>
            <w:r>
              <w:rPr>
                <w:spacing w:val="0"/>
                <w:sz w:val="18"/>
              </w:rPr>
              <w:br/>
              <w:t>SR.18</w:t>
            </w:r>
            <w:r>
              <w:rPr>
                <w:rFonts w:hint="eastAsia"/>
                <w:spacing w:val="0"/>
                <w:sz w:val="18"/>
              </w:rPr>
              <w:t>-</w:t>
            </w:r>
            <w:r>
              <w:rPr>
                <w:spacing w:val="0"/>
                <w:sz w:val="18"/>
              </w:rPr>
              <w:t>19)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E/1980/6/Add.12</w:t>
            </w:r>
          </w:p>
          <w:p w:rsidR="00000000" w:rsidRDefault="00000000">
            <w:pPr>
              <w:spacing w:before="40" w:line="240" w:lineRule="auto"/>
              <w:ind w:left="57"/>
              <w:rPr>
                <w:spacing w:val="0"/>
                <w:sz w:val="18"/>
              </w:rPr>
            </w:pPr>
            <w:r>
              <w:rPr>
                <w:spacing w:val="0"/>
                <w:sz w:val="18"/>
              </w:rPr>
              <w:t>(E/1981/WG.1/</w:t>
            </w:r>
            <w:r>
              <w:rPr>
                <w:spacing w:val="0"/>
                <w:sz w:val="18"/>
              </w:rPr>
              <w:br/>
              <w:t>SR.11)</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E/1982/3/Add.21</w:t>
            </w:r>
          </w:p>
          <w:p w:rsidR="00000000" w:rsidRDefault="00000000">
            <w:pPr>
              <w:spacing w:before="40" w:line="240" w:lineRule="auto"/>
              <w:ind w:left="57"/>
              <w:rPr>
                <w:spacing w:val="0"/>
                <w:sz w:val="18"/>
              </w:rPr>
            </w:pPr>
            <w:r>
              <w:rPr>
                <w:spacing w:val="0"/>
                <w:sz w:val="18"/>
              </w:rPr>
              <w:t>(E/1983/WG.1/</w:t>
            </w:r>
            <w:r>
              <w:rPr>
                <w:spacing w:val="0"/>
                <w:sz w:val="18"/>
              </w:rPr>
              <w:br/>
              <w:t>SR.9</w:t>
            </w:r>
            <w:r>
              <w:rPr>
                <w:rFonts w:hint="eastAsia"/>
                <w:spacing w:val="0"/>
                <w:sz w:val="18"/>
              </w:rPr>
              <w:t>-</w:t>
            </w:r>
            <w:r>
              <w:rPr>
                <w:spacing w:val="0"/>
                <w:sz w:val="18"/>
              </w:rPr>
              <w:t>10)</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E/1984/7/Add.26</w:t>
            </w:r>
            <w:r>
              <w:rPr>
                <w:rFonts w:hint="eastAsia"/>
                <w:spacing w:val="0"/>
                <w:sz w:val="18"/>
              </w:rPr>
              <w:t>和</w:t>
            </w:r>
            <w:r>
              <w:rPr>
                <w:spacing w:val="0"/>
                <w:sz w:val="18"/>
              </w:rPr>
              <w:t>27</w:t>
            </w:r>
          </w:p>
          <w:p w:rsidR="00000000" w:rsidRDefault="00000000">
            <w:pPr>
              <w:spacing w:before="40" w:line="240" w:lineRule="auto"/>
              <w:ind w:left="57"/>
              <w:rPr>
                <w:spacing w:val="0"/>
                <w:sz w:val="18"/>
              </w:rPr>
            </w:pPr>
            <w:r>
              <w:rPr>
                <w:spacing w:val="0"/>
                <w:sz w:val="18"/>
              </w:rPr>
              <w:t>(E/1986/WG.1/</w:t>
            </w:r>
            <w:r>
              <w:rPr>
                <w:spacing w:val="0"/>
                <w:sz w:val="18"/>
              </w:rPr>
              <w:br/>
              <w:t>SR.25-27)</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E/1986/4/Add.12</w:t>
            </w:r>
          </w:p>
          <w:p w:rsidR="00000000" w:rsidRDefault="00000000">
            <w:pPr>
              <w:spacing w:before="40" w:line="240" w:lineRule="auto"/>
              <w:ind w:left="57"/>
              <w:rPr>
                <w:spacing w:val="0"/>
                <w:sz w:val="18"/>
              </w:rPr>
            </w:pPr>
            <w:r>
              <w:rPr>
                <w:spacing w:val="0"/>
                <w:sz w:val="18"/>
              </w:rPr>
              <w:t>(E/C.12/1989/</w:t>
            </w:r>
            <w:r>
              <w:rPr>
                <w:spacing w:val="0"/>
                <w:sz w:val="18"/>
              </w:rPr>
              <w:br/>
              <w:t>SR.5</w:t>
            </w:r>
            <w:r>
              <w:rPr>
                <w:rFonts w:hint="eastAsia"/>
                <w:spacing w:val="0"/>
                <w:sz w:val="18"/>
              </w:rPr>
              <w:t>-</w:t>
            </w:r>
            <w:r>
              <w:rPr>
                <w:spacing w:val="0"/>
                <w:sz w:val="18"/>
              </w:rPr>
              <w:t>6)</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E/1990/7/Add.9</w:t>
            </w:r>
          </w:p>
          <w:p w:rsidR="00000000" w:rsidRDefault="00000000">
            <w:pPr>
              <w:spacing w:before="40" w:line="240" w:lineRule="auto"/>
              <w:ind w:left="57"/>
              <w:rPr>
                <w:spacing w:val="0"/>
                <w:sz w:val="18"/>
              </w:rPr>
            </w:pPr>
            <w:r>
              <w:rPr>
                <w:spacing w:val="0"/>
                <w:sz w:val="18"/>
              </w:rPr>
              <w:t>(E/C.12/1992/</w:t>
            </w:r>
            <w:r>
              <w:rPr>
                <w:spacing w:val="0"/>
                <w:sz w:val="18"/>
              </w:rPr>
              <w:br/>
              <w:t>SR.6-7</w:t>
            </w:r>
            <w:r>
              <w:rPr>
                <w:rFonts w:hint="eastAsia"/>
                <w:spacing w:val="0"/>
                <w:sz w:val="18"/>
              </w:rPr>
              <w:t>和</w:t>
            </w:r>
            <w:r>
              <w:rPr>
                <w:spacing w:val="0"/>
                <w:sz w:val="18"/>
              </w:rPr>
              <w:t>15)</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104.  </w:t>
            </w:r>
            <w:r>
              <w:rPr>
                <w:rFonts w:hint="eastAsia"/>
                <w:spacing w:val="0"/>
                <w:sz w:val="18"/>
              </w:rPr>
              <w:t>葡萄牙</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31/10/1978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E/1980/6/Add.35/ Rev.1</w:t>
            </w:r>
          </w:p>
          <w:p w:rsidR="00000000" w:rsidRDefault="00000000">
            <w:pPr>
              <w:spacing w:before="40" w:line="240" w:lineRule="auto"/>
              <w:ind w:left="57"/>
              <w:rPr>
                <w:rFonts w:hint="eastAsia"/>
                <w:spacing w:val="0"/>
                <w:sz w:val="18"/>
              </w:rPr>
            </w:pPr>
            <w:r>
              <w:rPr>
                <w:spacing w:val="0"/>
                <w:sz w:val="18"/>
              </w:rPr>
              <w:t>(E/1985/WG.1/</w:t>
            </w:r>
            <w:r>
              <w:rPr>
                <w:spacing w:val="0"/>
                <w:sz w:val="18"/>
              </w:rPr>
              <w:br/>
              <w:t>SR.2</w:t>
            </w:r>
            <w:r>
              <w:rPr>
                <w:rFonts w:hint="eastAsia"/>
                <w:spacing w:val="0"/>
                <w:sz w:val="18"/>
              </w:rPr>
              <w:t>和</w:t>
            </w:r>
            <w:r>
              <w:rPr>
                <w:spacing w:val="0"/>
                <w:sz w:val="18"/>
              </w:rPr>
              <w:t>4</w:t>
            </w:r>
            <w:r>
              <w:rPr>
                <w:rFonts w:hint="eastAsia"/>
                <w:spacing w:val="0"/>
                <w:sz w:val="18"/>
              </w:rPr>
              <w:t>)</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E/1982/3/Add.27/</w:t>
            </w:r>
            <w:r>
              <w:rPr>
                <w:spacing w:val="0"/>
                <w:sz w:val="18"/>
              </w:rPr>
              <w:br/>
              <w:t>Rev.1</w:t>
            </w:r>
          </w:p>
          <w:p w:rsidR="00000000" w:rsidRDefault="00000000">
            <w:pPr>
              <w:spacing w:before="40" w:line="240" w:lineRule="auto"/>
              <w:ind w:left="57"/>
              <w:rPr>
                <w:spacing w:val="0"/>
                <w:sz w:val="18"/>
              </w:rPr>
            </w:pPr>
            <w:r>
              <w:rPr>
                <w:spacing w:val="0"/>
                <w:sz w:val="18"/>
              </w:rPr>
              <w:t>(E/1985/WG.1/</w:t>
            </w:r>
            <w:r>
              <w:rPr>
                <w:spacing w:val="0"/>
                <w:sz w:val="18"/>
              </w:rPr>
              <w:br/>
              <w:t>SR.6</w:t>
            </w:r>
            <w:r>
              <w:rPr>
                <w:rFonts w:hint="eastAsia"/>
                <w:spacing w:val="0"/>
                <w:sz w:val="18"/>
              </w:rPr>
              <w:t>和</w:t>
            </w:r>
            <w:r>
              <w:rPr>
                <w:spacing w:val="0"/>
                <w:sz w:val="18"/>
              </w:rPr>
              <w:t>9)</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E/1990/6/Add.6 (E/C.12/1995/SR.7</w:t>
            </w:r>
            <w:r>
              <w:rPr>
                <w:rFonts w:hint="eastAsia"/>
                <w:spacing w:val="0"/>
                <w:sz w:val="18"/>
              </w:rPr>
              <w:t>、</w:t>
            </w:r>
            <w:r>
              <w:rPr>
                <w:spacing w:val="0"/>
                <w:sz w:val="18"/>
              </w:rPr>
              <w:t>8</w:t>
            </w:r>
            <w:r>
              <w:rPr>
                <w:rFonts w:hint="eastAsia"/>
                <w:spacing w:val="0"/>
                <w:sz w:val="18"/>
              </w:rPr>
              <w:t>和</w:t>
            </w:r>
            <w:r>
              <w:rPr>
                <w:spacing w:val="0"/>
                <w:sz w:val="18"/>
              </w:rPr>
              <w:t>10)</w:t>
            </w:r>
          </w:p>
          <w:p w:rsidR="00000000" w:rsidRDefault="00000000">
            <w:pPr>
              <w:spacing w:before="40" w:line="240" w:lineRule="auto"/>
              <w:ind w:left="57"/>
              <w:jc w:val="center"/>
              <w:rPr>
                <w:spacing w:val="0"/>
                <w:sz w:val="18"/>
              </w:rPr>
            </w:pPr>
            <w:r>
              <w:rPr>
                <w:spacing w:val="0"/>
                <w:sz w:val="18"/>
              </w:rPr>
              <w:t>E/1990/6/Add.8 (</w:t>
            </w:r>
            <w:r>
              <w:rPr>
                <w:rFonts w:hint="eastAsia"/>
                <w:spacing w:val="0"/>
                <w:sz w:val="18"/>
              </w:rPr>
              <w:t>澳门</w:t>
            </w:r>
            <w:r>
              <w:rPr>
                <w:spacing w:val="0"/>
                <w:sz w:val="18"/>
              </w:rPr>
              <w:t>)(E/C.12/1996/SR.31-33)</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105.  </w:t>
            </w:r>
            <w:r>
              <w:rPr>
                <w:rFonts w:hint="eastAsia"/>
                <w:spacing w:val="0"/>
                <w:sz w:val="18"/>
              </w:rPr>
              <w:t>大韩民国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10/7/1990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E/1990/5/Add.19 (E/C.12/1995/SR.3</w:t>
            </w:r>
            <w:r>
              <w:rPr>
                <w:rFonts w:hint="eastAsia"/>
                <w:spacing w:val="0"/>
                <w:sz w:val="18"/>
              </w:rPr>
              <w:t>、</w:t>
            </w:r>
            <w:r>
              <w:rPr>
                <w:spacing w:val="0"/>
                <w:sz w:val="18"/>
              </w:rPr>
              <w:t>4</w:t>
            </w:r>
            <w:r>
              <w:rPr>
                <w:rFonts w:hint="eastAsia"/>
                <w:spacing w:val="0"/>
                <w:sz w:val="18"/>
              </w:rPr>
              <w:t>和</w:t>
            </w:r>
            <w:r>
              <w:rPr>
                <w:spacing w:val="0"/>
                <w:sz w:val="18"/>
              </w:rPr>
              <w:t>6)</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E/1990/6/</w:t>
            </w:r>
            <w:r>
              <w:rPr>
                <w:spacing w:val="0"/>
                <w:sz w:val="18"/>
              </w:rPr>
              <w:t xml:space="preserve">Add.23 </w:t>
            </w:r>
            <w:r>
              <w:rPr>
                <w:rFonts w:hint="eastAsia"/>
                <w:spacing w:val="0"/>
                <w:sz w:val="18"/>
              </w:rPr>
              <w:t>(</w:t>
            </w:r>
            <w:r>
              <w:rPr>
                <w:spacing w:val="0"/>
                <w:sz w:val="18"/>
              </w:rPr>
              <w:t>E/C.12/2001/SR.12-14)</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106.  </w:t>
            </w:r>
            <w:r>
              <w:rPr>
                <w:rFonts w:hint="eastAsia"/>
                <w:spacing w:val="0"/>
                <w:sz w:val="18"/>
              </w:rPr>
              <w:t>摩尔多瓦共和国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26/3/1993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E/1990/5/Add.52(2001</w:t>
            </w:r>
            <w:r>
              <w:rPr>
                <w:rFonts w:hint="eastAsia"/>
                <w:spacing w:val="0"/>
                <w:sz w:val="18"/>
              </w:rPr>
              <w:t>年</w:t>
            </w:r>
            <w:r>
              <w:rPr>
                <w:rFonts w:hint="eastAsia"/>
                <w:spacing w:val="0"/>
                <w:sz w:val="18"/>
              </w:rPr>
              <w:t>7</w:t>
            </w:r>
            <w:r>
              <w:rPr>
                <w:rFonts w:hint="eastAsia"/>
                <w:spacing w:val="0"/>
                <w:sz w:val="18"/>
              </w:rPr>
              <w:t>月</w:t>
            </w:r>
            <w:r>
              <w:rPr>
                <w:rFonts w:hint="eastAsia"/>
                <w:spacing w:val="0"/>
                <w:sz w:val="18"/>
              </w:rPr>
              <w:t>2</w:t>
            </w:r>
            <w:r>
              <w:rPr>
                <w:rFonts w:hint="eastAsia"/>
                <w:spacing w:val="0"/>
                <w:sz w:val="18"/>
              </w:rPr>
              <w:t>日收到</w:t>
            </w:r>
            <w:r>
              <w:rPr>
                <w:rFonts w:hint="eastAsia"/>
                <w:spacing w:val="0"/>
                <w:sz w:val="18"/>
              </w:rPr>
              <w:t xml:space="preserve"> </w:t>
            </w:r>
            <w:r>
              <w:rPr>
                <w:spacing w:val="0"/>
                <w:sz w:val="18"/>
              </w:rPr>
              <w:t>–</w:t>
            </w:r>
            <w:r>
              <w:rPr>
                <w:rFonts w:hint="eastAsia"/>
                <w:spacing w:val="0"/>
                <w:sz w:val="18"/>
              </w:rPr>
              <w:t xml:space="preserve"> </w:t>
            </w:r>
            <w:r>
              <w:rPr>
                <w:rFonts w:hint="eastAsia"/>
                <w:spacing w:val="0"/>
                <w:sz w:val="18"/>
              </w:rPr>
              <w:t>待审</w:t>
            </w:r>
            <w:r>
              <w:rPr>
                <w:spacing w:val="0"/>
                <w:sz w:val="18"/>
              </w:rPr>
              <w:t>)</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107.  </w:t>
            </w:r>
            <w:r>
              <w:rPr>
                <w:rFonts w:hint="eastAsia"/>
                <w:spacing w:val="0"/>
                <w:sz w:val="18"/>
              </w:rPr>
              <w:t>刚果共和国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5/1/1984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逾期未交</w:t>
            </w:r>
            <w:r>
              <w:rPr>
                <w:rFonts w:hint="eastAsia"/>
                <w:spacing w:val="0"/>
                <w:sz w:val="18"/>
              </w:rPr>
              <w:t>(</w:t>
            </w:r>
            <w:r>
              <w:rPr>
                <w:rFonts w:hint="eastAsia"/>
                <w:spacing w:val="0"/>
                <w:sz w:val="18"/>
              </w:rPr>
              <w:t>无报告：</w:t>
            </w:r>
            <w:r>
              <w:rPr>
                <w:rFonts w:hint="eastAsia"/>
                <w:spacing w:val="0"/>
                <w:sz w:val="18"/>
              </w:rPr>
              <w:t>E/C</w:t>
            </w:r>
            <w:r>
              <w:rPr>
                <w:spacing w:val="0"/>
                <w:sz w:val="18"/>
              </w:rPr>
              <w:t>.</w:t>
            </w:r>
            <w:r>
              <w:rPr>
                <w:rFonts w:hint="eastAsia"/>
                <w:spacing w:val="0"/>
                <w:sz w:val="18"/>
              </w:rPr>
              <w:t>12/2000/SR</w:t>
            </w:r>
            <w:r>
              <w:rPr>
                <w:spacing w:val="0"/>
                <w:sz w:val="18"/>
              </w:rPr>
              <w:t>.16-17</w:t>
            </w:r>
            <w:r>
              <w:rPr>
                <w:rFonts w:hint="eastAsia"/>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108.  </w:t>
            </w:r>
            <w:r>
              <w:rPr>
                <w:rFonts w:hint="eastAsia"/>
                <w:spacing w:val="0"/>
                <w:sz w:val="18"/>
              </w:rPr>
              <w:t>罗马尼亚</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E/1978/8/Add.20</w:t>
            </w:r>
          </w:p>
          <w:p w:rsidR="00000000" w:rsidRDefault="00000000">
            <w:pPr>
              <w:spacing w:before="40" w:line="240" w:lineRule="auto"/>
              <w:ind w:left="57"/>
              <w:rPr>
                <w:spacing w:val="0"/>
                <w:sz w:val="18"/>
              </w:rPr>
            </w:pPr>
            <w:r>
              <w:rPr>
                <w:spacing w:val="0"/>
                <w:sz w:val="18"/>
              </w:rPr>
              <w:t>(E/1980/WG.1/</w:t>
            </w:r>
            <w:r>
              <w:rPr>
                <w:spacing w:val="0"/>
                <w:sz w:val="18"/>
              </w:rPr>
              <w:br/>
              <w:t>SR.16</w:t>
            </w:r>
            <w:r>
              <w:rPr>
                <w:rFonts w:hint="eastAsia"/>
                <w:spacing w:val="0"/>
                <w:sz w:val="18"/>
              </w:rPr>
              <w:t>-</w:t>
            </w:r>
            <w:r>
              <w:rPr>
                <w:spacing w:val="0"/>
                <w:sz w:val="18"/>
              </w:rPr>
              <w:t>17)</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w:t>
            </w:r>
          </w:p>
          <w:p w:rsidR="00000000" w:rsidRDefault="00000000">
            <w:pPr>
              <w:spacing w:before="40" w:line="240" w:lineRule="auto"/>
              <w:ind w:left="57"/>
              <w:rPr>
                <w:spacing w:val="0"/>
                <w:sz w:val="18"/>
              </w:rPr>
            </w:pPr>
            <w:r>
              <w:rPr>
                <w:spacing w:val="0"/>
                <w:sz w:val="18"/>
              </w:rPr>
              <w:t>(E/1981/WG.1/</w:t>
            </w:r>
            <w:r>
              <w:rPr>
                <w:spacing w:val="0"/>
                <w:sz w:val="18"/>
              </w:rPr>
              <w:br/>
              <w:t>SR.5)</w:t>
            </w:r>
          </w:p>
        </w:tc>
        <w:tc>
          <w:tcPr>
            <w:tcW w:w="164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E/1982/3/Add.13</w:t>
            </w:r>
          </w:p>
          <w:p w:rsidR="00000000" w:rsidRDefault="00000000">
            <w:pPr>
              <w:spacing w:before="40" w:line="240" w:lineRule="auto"/>
              <w:ind w:left="57"/>
              <w:rPr>
                <w:spacing w:val="0"/>
                <w:sz w:val="18"/>
              </w:rPr>
            </w:pPr>
            <w:r>
              <w:rPr>
                <w:spacing w:val="0"/>
                <w:sz w:val="18"/>
              </w:rPr>
              <w:t>(E/1982/WG.1/</w:t>
            </w:r>
            <w:r>
              <w:rPr>
                <w:spacing w:val="0"/>
                <w:sz w:val="18"/>
              </w:rPr>
              <w:br/>
              <w:t>SR.17</w:t>
            </w:r>
            <w:r>
              <w:rPr>
                <w:rFonts w:hint="eastAsia"/>
                <w:spacing w:val="0"/>
                <w:sz w:val="18"/>
              </w:rPr>
              <w:t>-</w:t>
            </w:r>
            <w:r>
              <w:rPr>
                <w:spacing w:val="0"/>
                <w:sz w:val="18"/>
              </w:rPr>
              <w:t>18)</w:t>
            </w:r>
          </w:p>
        </w:tc>
        <w:tc>
          <w:tcPr>
            <w:tcW w:w="1549"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E/1984/7/Add.17</w:t>
            </w:r>
          </w:p>
          <w:p w:rsidR="00000000" w:rsidRDefault="00000000">
            <w:pPr>
              <w:spacing w:before="40" w:line="240" w:lineRule="auto"/>
              <w:ind w:left="57"/>
              <w:rPr>
                <w:spacing w:val="0"/>
                <w:sz w:val="18"/>
              </w:rPr>
            </w:pPr>
            <w:r>
              <w:rPr>
                <w:spacing w:val="0"/>
                <w:sz w:val="18"/>
              </w:rPr>
              <w:t>(E/1985/WG.1/</w:t>
            </w:r>
            <w:r>
              <w:rPr>
                <w:spacing w:val="0"/>
                <w:sz w:val="18"/>
              </w:rPr>
              <w:br/>
              <w:t>SR.10</w:t>
            </w:r>
            <w:r>
              <w:rPr>
                <w:rFonts w:hint="eastAsia"/>
                <w:spacing w:val="0"/>
                <w:sz w:val="18"/>
              </w:rPr>
              <w:t>和</w:t>
            </w:r>
            <w:r>
              <w:rPr>
                <w:spacing w:val="0"/>
                <w:sz w:val="18"/>
              </w:rPr>
              <w:t>13)</w:t>
            </w:r>
          </w:p>
        </w:tc>
        <w:tc>
          <w:tcPr>
            <w:tcW w:w="1549"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E/1986/4/Add.17</w:t>
            </w:r>
          </w:p>
          <w:p w:rsidR="00000000" w:rsidRDefault="00000000">
            <w:pPr>
              <w:spacing w:before="40" w:line="240" w:lineRule="auto"/>
              <w:ind w:left="57"/>
              <w:rPr>
                <w:spacing w:val="0"/>
                <w:sz w:val="18"/>
              </w:rPr>
            </w:pPr>
            <w:r>
              <w:rPr>
                <w:spacing w:val="0"/>
                <w:sz w:val="18"/>
              </w:rPr>
              <w:t>(E/C.12/1988/</w:t>
            </w:r>
            <w:r>
              <w:rPr>
                <w:spacing w:val="0"/>
                <w:sz w:val="18"/>
              </w:rPr>
              <w:br/>
              <w:t>SR.6)</w:t>
            </w:r>
          </w:p>
        </w:tc>
        <w:tc>
          <w:tcPr>
            <w:tcW w:w="155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E/1990/7/Add.14</w:t>
            </w:r>
          </w:p>
          <w:p w:rsidR="00000000" w:rsidRDefault="00000000">
            <w:pPr>
              <w:spacing w:before="40" w:line="240" w:lineRule="auto"/>
              <w:ind w:left="57"/>
              <w:rPr>
                <w:spacing w:val="0"/>
                <w:sz w:val="18"/>
              </w:rPr>
            </w:pPr>
            <w:r>
              <w:rPr>
                <w:spacing w:val="0"/>
                <w:sz w:val="18"/>
              </w:rPr>
              <w:t>(E/C.12/1994/</w:t>
            </w:r>
            <w:r>
              <w:rPr>
                <w:spacing w:val="0"/>
                <w:sz w:val="18"/>
              </w:rPr>
              <w:br/>
              <w:t>SR.5</w:t>
            </w:r>
            <w:r>
              <w:rPr>
                <w:rFonts w:hint="eastAsia"/>
                <w:spacing w:val="0"/>
                <w:sz w:val="18"/>
              </w:rPr>
              <w:t>、</w:t>
            </w:r>
            <w:r>
              <w:rPr>
                <w:spacing w:val="0"/>
                <w:sz w:val="18"/>
              </w:rPr>
              <w:t>7</w:t>
            </w:r>
            <w:r>
              <w:rPr>
                <w:rFonts w:hint="eastAsia"/>
                <w:spacing w:val="0"/>
                <w:sz w:val="18"/>
              </w:rPr>
              <w:t>和</w:t>
            </w:r>
            <w:r>
              <w:rPr>
                <w:spacing w:val="0"/>
                <w:sz w:val="18"/>
              </w:rPr>
              <w:t>13)</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109.  </w:t>
            </w:r>
            <w:r>
              <w:rPr>
                <w:rFonts w:hint="eastAsia"/>
                <w:spacing w:val="0"/>
                <w:sz w:val="18"/>
              </w:rPr>
              <w:t>俄罗斯联邦</w:t>
            </w:r>
            <w:r>
              <w:rPr>
                <w:spacing w:val="0"/>
                <w:sz w:val="18"/>
              </w:rPr>
              <w:t xml:space="preserve"> </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E/1978/8/Add.16</w:t>
            </w:r>
          </w:p>
          <w:p w:rsidR="00000000" w:rsidRDefault="00000000">
            <w:pPr>
              <w:spacing w:before="40" w:line="240" w:lineRule="auto"/>
              <w:ind w:left="57"/>
              <w:rPr>
                <w:spacing w:val="0"/>
                <w:sz w:val="18"/>
              </w:rPr>
            </w:pPr>
            <w:r>
              <w:rPr>
                <w:spacing w:val="0"/>
                <w:sz w:val="18"/>
              </w:rPr>
              <w:t>(E/1980/WG.1/</w:t>
            </w:r>
            <w:r>
              <w:rPr>
                <w:spacing w:val="0"/>
                <w:sz w:val="18"/>
              </w:rPr>
              <w:br/>
              <w:t>SR.14)</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E/1980/6/Add.17</w:t>
            </w:r>
          </w:p>
          <w:p w:rsidR="00000000" w:rsidRDefault="00000000">
            <w:pPr>
              <w:spacing w:before="40" w:line="240" w:lineRule="auto"/>
              <w:ind w:left="57"/>
              <w:rPr>
                <w:spacing w:val="0"/>
                <w:sz w:val="18"/>
              </w:rPr>
            </w:pPr>
            <w:r>
              <w:rPr>
                <w:spacing w:val="0"/>
                <w:sz w:val="18"/>
              </w:rPr>
              <w:t>(E/1981/WG.1/</w:t>
            </w:r>
            <w:r>
              <w:rPr>
                <w:spacing w:val="0"/>
                <w:sz w:val="18"/>
              </w:rPr>
              <w:br/>
              <w:t>SR.14</w:t>
            </w:r>
            <w:r>
              <w:rPr>
                <w:rFonts w:hint="eastAsia"/>
                <w:spacing w:val="0"/>
                <w:sz w:val="18"/>
              </w:rPr>
              <w:t>-</w:t>
            </w:r>
            <w:r>
              <w:rPr>
                <w:spacing w:val="0"/>
                <w:sz w:val="18"/>
              </w:rPr>
              <w:t>15)</w:t>
            </w:r>
          </w:p>
        </w:tc>
        <w:tc>
          <w:tcPr>
            <w:tcW w:w="164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w:t>
            </w:r>
          </w:p>
          <w:p w:rsidR="00000000" w:rsidRDefault="00000000">
            <w:pPr>
              <w:spacing w:before="40" w:line="240" w:lineRule="auto"/>
              <w:ind w:left="57"/>
              <w:rPr>
                <w:spacing w:val="0"/>
                <w:sz w:val="18"/>
              </w:rPr>
            </w:pPr>
            <w:r>
              <w:rPr>
                <w:spacing w:val="0"/>
                <w:sz w:val="18"/>
              </w:rPr>
              <w:t>(E/1982/WG.1/</w:t>
            </w:r>
            <w:r>
              <w:rPr>
                <w:spacing w:val="0"/>
                <w:sz w:val="18"/>
              </w:rPr>
              <w:br/>
              <w:t>SR.11</w:t>
            </w:r>
            <w:r>
              <w:rPr>
                <w:rFonts w:hint="eastAsia"/>
                <w:spacing w:val="0"/>
                <w:sz w:val="18"/>
              </w:rPr>
              <w:t>-</w:t>
            </w:r>
            <w:r>
              <w:rPr>
                <w:spacing w:val="0"/>
                <w:sz w:val="18"/>
              </w:rPr>
              <w:t>12)</w:t>
            </w:r>
          </w:p>
        </w:tc>
        <w:tc>
          <w:tcPr>
            <w:tcW w:w="1549"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E/1984/7/Add.7</w:t>
            </w:r>
          </w:p>
          <w:p w:rsidR="00000000" w:rsidRDefault="00000000">
            <w:pPr>
              <w:spacing w:before="40" w:line="240" w:lineRule="auto"/>
              <w:ind w:left="57"/>
              <w:rPr>
                <w:spacing w:val="0"/>
                <w:sz w:val="18"/>
              </w:rPr>
            </w:pPr>
            <w:r>
              <w:rPr>
                <w:spacing w:val="0"/>
                <w:sz w:val="18"/>
              </w:rPr>
              <w:t>(E/1984/WG.1/</w:t>
            </w:r>
            <w:r>
              <w:rPr>
                <w:spacing w:val="0"/>
                <w:sz w:val="18"/>
              </w:rPr>
              <w:br/>
              <w:t>SR.9</w:t>
            </w:r>
            <w:r>
              <w:rPr>
                <w:rFonts w:hint="eastAsia"/>
                <w:spacing w:val="0"/>
                <w:sz w:val="18"/>
              </w:rPr>
              <w:t>-</w:t>
            </w:r>
            <w:r>
              <w:rPr>
                <w:spacing w:val="0"/>
                <w:sz w:val="18"/>
              </w:rPr>
              <w:t>10)</w:t>
            </w:r>
          </w:p>
        </w:tc>
        <w:tc>
          <w:tcPr>
            <w:tcW w:w="1549"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E/1986/4/Add.14</w:t>
            </w:r>
          </w:p>
          <w:p w:rsidR="00000000" w:rsidRDefault="00000000">
            <w:pPr>
              <w:spacing w:before="40" w:line="240" w:lineRule="auto"/>
              <w:ind w:left="57"/>
              <w:rPr>
                <w:spacing w:val="0"/>
                <w:sz w:val="18"/>
              </w:rPr>
            </w:pPr>
            <w:r>
              <w:rPr>
                <w:spacing w:val="0"/>
                <w:sz w:val="18"/>
              </w:rPr>
              <w:t>(E/C.12/1987/</w:t>
            </w:r>
            <w:r>
              <w:rPr>
                <w:spacing w:val="0"/>
                <w:sz w:val="18"/>
              </w:rPr>
              <w:br/>
              <w:t>SR.16-18)</w:t>
            </w:r>
          </w:p>
        </w:tc>
        <w:tc>
          <w:tcPr>
            <w:tcW w:w="1550" w:type="dxa"/>
            <w:tcBorders>
              <w:left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E/1990/7/Add.8</w:t>
            </w:r>
          </w:p>
          <w:p w:rsidR="00000000" w:rsidRDefault="00000000">
            <w:pPr>
              <w:spacing w:before="40" w:line="240" w:lineRule="auto"/>
              <w:ind w:left="57"/>
              <w:rPr>
                <w:spacing w:val="0"/>
                <w:sz w:val="18"/>
              </w:rPr>
            </w:pPr>
            <w:r>
              <w:rPr>
                <w:spacing w:val="0"/>
                <w:sz w:val="18"/>
              </w:rPr>
              <w:t>(</w:t>
            </w:r>
            <w:r>
              <w:rPr>
                <w:rFonts w:hint="eastAsia"/>
                <w:spacing w:val="0"/>
                <w:sz w:val="18"/>
              </w:rPr>
              <w:t>撤回</w:t>
            </w:r>
            <w:r>
              <w:rPr>
                <w:spacing w:val="0"/>
                <w:sz w:val="18"/>
              </w:rPr>
              <w:t>)</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110.  </w:t>
            </w:r>
            <w:r>
              <w:rPr>
                <w:rFonts w:hint="eastAsia"/>
                <w:spacing w:val="0"/>
                <w:sz w:val="18"/>
              </w:rPr>
              <w:t>卢旺达</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E/1984/6/Add.4</w:t>
            </w:r>
          </w:p>
          <w:p w:rsidR="00000000" w:rsidRDefault="00000000">
            <w:pPr>
              <w:spacing w:before="40" w:line="240" w:lineRule="auto"/>
              <w:ind w:left="57"/>
              <w:rPr>
                <w:spacing w:val="0"/>
                <w:sz w:val="18"/>
              </w:rPr>
            </w:pPr>
            <w:r>
              <w:rPr>
                <w:spacing w:val="0"/>
                <w:sz w:val="18"/>
              </w:rPr>
              <w:t>(E/1984/WG.1/</w:t>
            </w:r>
            <w:r>
              <w:rPr>
                <w:spacing w:val="0"/>
                <w:sz w:val="18"/>
              </w:rPr>
              <w:br/>
              <w:t>SR.10</w:t>
            </w:r>
            <w:r>
              <w:rPr>
                <w:rFonts w:hint="eastAsia"/>
                <w:spacing w:val="0"/>
                <w:sz w:val="18"/>
              </w:rPr>
              <w:t>和</w:t>
            </w:r>
            <w:r>
              <w:rPr>
                <w:spacing w:val="0"/>
                <w:sz w:val="18"/>
              </w:rPr>
              <w:t>12)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E/1986/3/Add.1</w:t>
            </w:r>
          </w:p>
          <w:p w:rsidR="00000000" w:rsidRDefault="00000000">
            <w:pPr>
              <w:spacing w:before="40" w:line="240" w:lineRule="auto"/>
              <w:ind w:left="57"/>
              <w:rPr>
                <w:spacing w:val="0"/>
                <w:sz w:val="18"/>
              </w:rPr>
            </w:pPr>
            <w:r>
              <w:rPr>
                <w:spacing w:val="0"/>
                <w:sz w:val="18"/>
              </w:rPr>
              <w:t>(E/1986/WG.1/</w:t>
            </w:r>
            <w:r>
              <w:rPr>
                <w:spacing w:val="0"/>
                <w:sz w:val="18"/>
              </w:rPr>
              <w:br/>
              <w:t>SR.16</w:t>
            </w:r>
            <w:r>
              <w:rPr>
                <w:rFonts w:hint="eastAsia"/>
                <w:spacing w:val="0"/>
                <w:sz w:val="18"/>
              </w:rPr>
              <w:t>和</w:t>
            </w:r>
            <w:r>
              <w:rPr>
                <w:spacing w:val="0"/>
                <w:sz w:val="18"/>
              </w:rPr>
              <w:t>19)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E/1982/3/Add.42</w:t>
            </w:r>
          </w:p>
          <w:p w:rsidR="00000000" w:rsidRDefault="00000000">
            <w:pPr>
              <w:spacing w:before="40" w:line="240" w:lineRule="auto"/>
              <w:ind w:left="57"/>
              <w:rPr>
                <w:spacing w:val="0"/>
                <w:sz w:val="18"/>
              </w:rPr>
            </w:pPr>
            <w:r>
              <w:rPr>
                <w:spacing w:val="0"/>
                <w:sz w:val="18"/>
              </w:rPr>
              <w:t>(E/C.12/1989/</w:t>
            </w:r>
            <w:r>
              <w:rPr>
                <w:spacing w:val="0"/>
                <w:sz w:val="18"/>
              </w:rPr>
              <w:br/>
              <w:t>SR.10-12)</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E/1984/7/Add.29</w:t>
            </w:r>
          </w:p>
          <w:p w:rsidR="00000000" w:rsidRDefault="00000000">
            <w:pPr>
              <w:spacing w:before="40" w:line="240" w:lineRule="auto"/>
              <w:ind w:left="57"/>
              <w:rPr>
                <w:spacing w:val="0"/>
                <w:sz w:val="18"/>
              </w:rPr>
            </w:pPr>
            <w:r>
              <w:rPr>
                <w:spacing w:val="0"/>
                <w:sz w:val="18"/>
              </w:rPr>
              <w:t>(E/C.12/1989/</w:t>
            </w:r>
            <w:r>
              <w:rPr>
                <w:spacing w:val="0"/>
                <w:sz w:val="18"/>
              </w:rPr>
              <w:br/>
              <w:t>SR.10-12)</w:t>
            </w:r>
          </w:p>
        </w:tc>
        <w:tc>
          <w:tcPr>
            <w:tcW w:w="3099"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bl>
    <w:p w:rsidR="00000000" w:rsidRDefault="00000000">
      <w:pPr>
        <w:spacing w:after="320" w:line="240" w:lineRule="auto"/>
        <w:jc w:val="center"/>
        <w:rPr>
          <w:spacing w:val="0"/>
        </w:rPr>
      </w:pPr>
      <w:r>
        <w:rPr>
          <w:rFonts w:hint="eastAsia"/>
          <w:spacing w:val="0"/>
        </w:rPr>
        <w:t>附</w:t>
      </w:r>
      <w:r>
        <w:rPr>
          <w:spacing w:val="0"/>
        </w:rPr>
        <w:t xml:space="preserve"> </w:t>
      </w:r>
      <w:r>
        <w:rPr>
          <w:rFonts w:hint="eastAsia"/>
          <w:spacing w:val="0"/>
        </w:rPr>
        <w:t>件</w:t>
      </w:r>
      <w:r>
        <w:rPr>
          <w:spacing w:val="0"/>
        </w:rPr>
        <w:t xml:space="preserve"> </w:t>
      </w:r>
      <w:r>
        <w:rPr>
          <w:rFonts w:hint="eastAsia"/>
          <w:spacing w:val="0"/>
        </w:rPr>
        <w:t>一</w:t>
      </w:r>
      <w:r>
        <w:rPr>
          <w:spacing w:val="0"/>
        </w:rPr>
        <w:t xml:space="preserve"> (</w:t>
      </w:r>
      <w:r>
        <w:rPr>
          <w:rFonts w:hint="eastAsia"/>
          <w:spacing w:val="0"/>
          <w:u w:val="single"/>
        </w:rPr>
        <w:t>续</w:t>
      </w:r>
      <w:r>
        <w:rPr>
          <w:spacing w:val="0"/>
        </w:rPr>
        <w:t>)</w:t>
      </w:r>
    </w:p>
    <w:tbl>
      <w:tblPr>
        <w:tblW w:w="0" w:type="auto"/>
        <w:tblLayout w:type="fixed"/>
        <w:tblCellMar>
          <w:left w:w="28" w:type="dxa"/>
          <w:right w:w="28" w:type="dxa"/>
        </w:tblCellMar>
        <w:tblLook w:val="0000" w:firstRow="0" w:lastRow="0" w:firstColumn="0" w:lastColumn="0" w:noHBand="0" w:noVBand="0"/>
      </w:tblPr>
      <w:tblGrid>
        <w:gridCol w:w="2035"/>
        <w:gridCol w:w="1113"/>
        <w:gridCol w:w="1801"/>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113"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113"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801"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113"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773"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w:t>
            </w:r>
            <w:r>
              <w:rPr>
                <w:rFonts w:hint="eastAsia"/>
                <w:spacing w:val="0"/>
                <w:sz w:val="18"/>
              </w:rPr>
              <w:t>1</w:t>
            </w:r>
            <w:r>
              <w:rPr>
                <w:spacing w:val="0"/>
                <w:sz w:val="18"/>
              </w:rPr>
              <w:t xml:space="preserve">1.  </w:t>
            </w:r>
            <w:r>
              <w:rPr>
                <w:rFonts w:hint="eastAsia"/>
                <w:spacing w:val="0"/>
                <w:sz w:val="18"/>
              </w:rPr>
              <w:t>圣文森特和</w:t>
            </w:r>
            <w:r>
              <w:rPr>
                <w:spacing w:val="0"/>
                <w:sz w:val="18"/>
              </w:rPr>
              <w:br/>
            </w:r>
            <w:r>
              <w:rPr>
                <w:spacing w:val="0"/>
                <w:sz w:val="18"/>
              </w:rPr>
              <w:tab/>
              <w:t xml:space="preserve"> </w:t>
            </w:r>
            <w:r>
              <w:rPr>
                <w:rFonts w:hint="eastAsia"/>
                <w:spacing w:val="0"/>
                <w:sz w:val="18"/>
              </w:rPr>
              <w:t>格林纳丁斯</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9/2/1982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112.  </w:t>
            </w:r>
            <w:r>
              <w:rPr>
                <w:rFonts w:hint="eastAsia"/>
                <w:spacing w:val="0"/>
                <w:sz w:val="18"/>
              </w:rPr>
              <w:t>圣马力诺</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18/1/1986</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113.  </w:t>
            </w:r>
            <w:r>
              <w:rPr>
                <w:rFonts w:hint="eastAsia"/>
                <w:spacing w:val="0"/>
                <w:sz w:val="18"/>
              </w:rPr>
              <w:t>塞内加尔</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13/5/1978</w:t>
            </w:r>
          </w:p>
        </w:tc>
        <w:tc>
          <w:tcPr>
            <w:tcW w:w="1847"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E/1984/6/Add.22</w:t>
            </w:r>
          </w:p>
          <w:p w:rsidR="00000000" w:rsidRDefault="00000000">
            <w:pPr>
              <w:spacing w:before="40" w:line="240" w:lineRule="auto"/>
              <w:ind w:left="57"/>
              <w:rPr>
                <w:spacing w:val="0"/>
                <w:sz w:val="18"/>
              </w:rPr>
            </w:pPr>
            <w:r>
              <w:rPr>
                <w:spacing w:val="0"/>
                <w:sz w:val="18"/>
              </w:rPr>
              <w:t>(E/C.12/1993/</w:t>
            </w:r>
            <w:r>
              <w:rPr>
                <w:spacing w:val="0"/>
                <w:sz w:val="18"/>
              </w:rPr>
              <w:br/>
              <w:t>SR.37-38</w:t>
            </w:r>
            <w:r>
              <w:rPr>
                <w:rFonts w:hint="eastAsia"/>
                <w:spacing w:val="0"/>
                <w:sz w:val="18"/>
              </w:rPr>
              <w:t>和</w:t>
            </w:r>
            <w:r>
              <w:rPr>
                <w:spacing w:val="0"/>
                <w:sz w:val="18"/>
              </w:rPr>
              <w:t>49)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E/1980/6/Add.13/</w:t>
            </w:r>
            <w:r>
              <w:rPr>
                <w:spacing w:val="0"/>
                <w:sz w:val="18"/>
              </w:rPr>
              <w:br/>
              <w:t>Rev.1</w:t>
            </w:r>
          </w:p>
          <w:p w:rsidR="00000000" w:rsidRDefault="00000000">
            <w:pPr>
              <w:spacing w:before="40" w:line="240" w:lineRule="auto"/>
              <w:ind w:left="57"/>
              <w:rPr>
                <w:spacing w:val="0"/>
                <w:sz w:val="18"/>
              </w:rPr>
            </w:pPr>
            <w:r>
              <w:rPr>
                <w:spacing w:val="0"/>
                <w:sz w:val="18"/>
              </w:rPr>
              <w:t>(E/1981/WG.1/</w:t>
            </w:r>
            <w:r>
              <w:rPr>
                <w:spacing w:val="0"/>
                <w:sz w:val="18"/>
              </w:rPr>
              <w:br/>
              <w:t>SR.11)</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E/1982/3/Add.17</w:t>
            </w:r>
          </w:p>
          <w:p w:rsidR="00000000" w:rsidRDefault="00000000">
            <w:pPr>
              <w:spacing w:before="40" w:line="240" w:lineRule="auto"/>
              <w:ind w:left="57"/>
              <w:rPr>
                <w:spacing w:val="0"/>
                <w:sz w:val="18"/>
              </w:rPr>
            </w:pPr>
            <w:r>
              <w:rPr>
                <w:spacing w:val="0"/>
                <w:sz w:val="18"/>
              </w:rPr>
              <w:t>(E/1983/WG.1/</w:t>
            </w:r>
            <w:r>
              <w:rPr>
                <w:spacing w:val="0"/>
                <w:sz w:val="18"/>
              </w:rPr>
              <w:br/>
              <w:t>SR.14-16)</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E/1990/6/</w:t>
            </w:r>
            <w:r>
              <w:rPr>
                <w:spacing w:val="0"/>
                <w:sz w:val="18"/>
              </w:rPr>
              <w:t xml:space="preserve">Add.25 </w:t>
            </w:r>
            <w:r>
              <w:rPr>
                <w:rFonts w:hint="eastAsia"/>
                <w:spacing w:val="0"/>
                <w:sz w:val="18"/>
              </w:rPr>
              <w:t>(</w:t>
            </w:r>
            <w:r>
              <w:rPr>
                <w:spacing w:val="0"/>
                <w:sz w:val="18"/>
              </w:rPr>
              <w:t>E/C.12/2001/SR.32-33)</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114.  </w:t>
            </w:r>
            <w:r>
              <w:rPr>
                <w:rFonts w:hint="eastAsia"/>
                <w:spacing w:val="0"/>
                <w:sz w:val="18"/>
              </w:rPr>
              <w:t>塞舌尔</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5/8/1992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115.  </w:t>
            </w:r>
            <w:r>
              <w:rPr>
                <w:rFonts w:hint="eastAsia"/>
                <w:spacing w:val="0"/>
                <w:sz w:val="18"/>
              </w:rPr>
              <w:t>塞拉利昂</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23/11/1996</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116.  </w:t>
            </w:r>
            <w:r>
              <w:rPr>
                <w:rFonts w:hint="eastAsia"/>
                <w:spacing w:val="0"/>
                <w:sz w:val="18"/>
              </w:rPr>
              <w:t>斯洛伐克</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28/5/1993</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spacing w:val="0"/>
                <w:sz w:val="18"/>
              </w:rPr>
              <w:t>E/1990/5/Add.49 (2001</w:t>
            </w:r>
            <w:r>
              <w:rPr>
                <w:rFonts w:hint="eastAsia"/>
                <w:spacing w:val="0"/>
                <w:sz w:val="18"/>
              </w:rPr>
              <w:t>年</w:t>
            </w:r>
            <w:r>
              <w:rPr>
                <w:rFonts w:hint="eastAsia"/>
                <w:spacing w:val="0"/>
                <w:sz w:val="18"/>
              </w:rPr>
              <w:t>3</w:t>
            </w:r>
            <w:r>
              <w:rPr>
                <w:rFonts w:hint="eastAsia"/>
                <w:spacing w:val="0"/>
                <w:sz w:val="18"/>
              </w:rPr>
              <w:t>月</w:t>
            </w:r>
            <w:r>
              <w:rPr>
                <w:rFonts w:hint="eastAsia"/>
                <w:spacing w:val="0"/>
                <w:sz w:val="18"/>
              </w:rPr>
              <w:t>2</w:t>
            </w:r>
            <w:r>
              <w:rPr>
                <w:rFonts w:hint="eastAsia"/>
                <w:spacing w:val="0"/>
                <w:sz w:val="18"/>
              </w:rPr>
              <w:t>日收到</w:t>
            </w:r>
            <w:r>
              <w:rPr>
                <w:rFonts w:hint="eastAsia"/>
                <w:spacing w:val="0"/>
                <w:sz w:val="18"/>
              </w:rPr>
              <w:t xml:space="preserve"> </w:t>
            </w:r>
            <w:r>
              <w:rPr>
                <w:spacing w:val="0"/>
                <w:sz w:val="18"/>
              </w:rPr>
              <w:t xml:space="preserve">– </w:t>
            </w:r>
            <w:r>
              <w:rPr>
                <w:rFonts w:hint="eastAsia"/>
                <w:spacing w:val="0"/>
                <w:sz w:val="18"/>
              </w:rPr>
              <w:t>待审</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117.  </w:t>
            </w:r>
            <w:r>
              <w:rPr>
                <w:rFonts w:hint="eastAsia"/>
                <w:spacing w:val="0"/>
                <w:sz w:val="18"/>
              </w:rPr>
              <w:t>斯洛文尼亚</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6/7/1992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118.  </w:t>
            </w:r>
            <w:r>
              <w:rPr>
                <w:rFonts w:hint="eastAsia"/>
                <w:spacing w:val="0"/>
                <w:sz w:val="18"/>
              </w:rPr>
              <w:t>所罗门群岛</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17/3/1982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r>
              <w:rPr>
                <w:rFonts w:hint="eastAsia"/>
                <w:spacing w:val="0"/>
                <w:sz w:val="18"/>
              </w:rPr>
              <w:t>(</w:t>
            </w:r>
            <w:r>
              <w:rPr>
                <w:rFonts w:hint="eastAsia"/>
                <w:spacing w:val="0"/>
                <w:sz w:val="18"/>
              </w:rPr>
              <w:t>无报告：</w:t>
            </w:r>
            <w:r>
              <w:rPr>
                <w:rFonts w:hint="eastAsia"/>
                <w:spacing w:val="0"/>
                <w:sz w:val="18"/>
              </w:rPr>
              <w:t>E/C.12/1999/SR.9</w:t>
            </w:r>
            <w:r>
              <w:rPr>
                <w:spacing w:val="0"/>
                <w:sz w:val="18"/>
              </w:rPr>
              <w:t>)</w:t>
            </w:r>
            <w:r>
              <w:rPr>
                <w:spacing w:val="0"/>
                <w:sz w:val="18"/>
              </w:rPr>
              <w:br/>
            </w:r>
            <w:r>
              <w:rPr>
                <w:rFonts w:hint="eastAsia"/>
                <w:spacing w:val="0"/>
                <w:sz w:val="18"/>
              </w:rPr>
              <w:t>E/</w:t>
            </w:r>
            <w:r>
              <w:rPr>
                <w:spacing w:val="0"/>
                <w:sz w:val="18"/>
              </w:rPr>
              <w:t>1990/5/</w:t>
            </w:r>
            <w:r>
              <w:rPr>
                <w:rFonts w:hint="eastAsia"/>
                <w:spacing w:val="0"/>
                <w:sz w:val="18"/>
              </w:rPr>
              <w:t>A</w:t>
            </w:r>
            <w:r>
              <w:rPr>
                <w:spacing w:val="0"/>
                <w:sz w:val="18"/>
              </w:rPr>
              <w:t>dd</w:t>
            </w:r>
            <w:r>
              <w:rPr>
                <w:rFonts w:hint="eastAsia"/>
                <w:spacing w:val="0"/>
                <w:sz w:val="18"/>
              </w:rPr>
              <w:t>.50</w:t>
            </w:r>
            <w:r>
              <w:rPr>
                <w:spacing w:val="0"/>
                <w:sz w:val="18"/>
              </w:rPr>
              <w:t xml:space="preserve"> </w:t>
            </w:r>
            <w:r>
              <w:rPr>
                <w:rFonts w:hint="eastAsia"/>
                <w:spacing w:val="0"/>
                <w:sz w:val="18"/>
              </w:rPr>
              <w:t>(</w:t>
            </w:r>
            <w:r>
              <w:rPr>
                <w:spacing w:val="0"/>
                <w:sz w:val="18"/>
              </w:rPr>
              <w:t>2001</w:t>
            </w:r>
            <w:r>
              <w:rPr>
                <w:rFonts w:hint="eastAsia"/>
                <w:spacing w:val="0"/>
                <w:sz w:val="18"/>
              </w:rPr>
              <w:t>年</w:t>
            </w:r>
            <w:r>
              <w:rPr>
                <w:rFonts w:hint="eastAsia"/>
                <w:spacing w:val="0"/>
                <w:sz w:val="18"/>
              </w:rPr>
              <w:t>7</w:t>
            </w:r>
            <w:r>
              <w:rPr>
                <w:rFonts w:hint="eastAsia"/>
                <w:spacing w:val="0"/>
                <w:sz w:val="18"/>
              </w:rPr>
              <w:t>月</w:t>
            </w:r>
            <w:r>
              <w:rPr>
                <w:rFonts w:hint="eastAsia"/>
                <w:spacing w:val="0"/>
                <w:sz w:val="18"/>
              </w:rPr>
              <w:t>2</w:t>
            </w:r>
            <w:r>
              <w:rPr>
                <w:rFonts w:hint="eastAsia"/>
                <w:spacing w:val="0"/>
                <w:sz w:val="18"/>
              </w:rPr>
              <w:t>日收到</w:t>
            </w:r>
            <w:r>
              <w:rPr>
                <w:spacing w:val="0"/>
                <w:sz w:val="18"/>
              </w:rPr>
              <w:t xml:space="preserve"> - </w:t>
            </w:r>
            <w:r>
              <w:rPr>
                <w:rFonts w:hint="eastAsia"/>
                <w:spacing w:val="0"/>
                <w:sz w:val="18"/>
              </w:rPr>
              <w:t>待审</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119.  </w:t>
            </w:r>
            <w:r>
              <w:rPr>
                <w:rFonts w:hint="eastAsia"/>
                <w:spacing w:val="0"/>
                <w:sz w:val="18"/>
              </w:rPr>
              <w:t>索马里</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24/4/1990</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120.  </w:t>
            </w:r>
            <w:r>
              <w:rPr>
                <w:rFonts w:hint="eastAsia"/>
                <w:spacing w:val="0"/>
                <w:sz w:val="18"/>
              </w:rPr>
              <w:t>西班牙</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27/7/1977</w:t>
            </w:r>
          </w:p>
        </w:tc>
        <w:tc>
          <w:tcPr>
            <w:tcW w:w="1847"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E/1978/8/Add.26</w:t>
            </w:r>
          </w:p>
          <w:p w:rsidR="00000000" w:rsidRDefault="00000000">
            <w:pPr>
              <w:spacing w:before="40" w:line="240" w:lineRule="auto"/>
              <w:ind w:left="57"/>
              <w:rPr>
                <w:spacing w:val="0"/>
                <w:sz w:val="18"/>
              </w:rPr>
            </w:pPr>
            <w:r>
              <w:rPr>
                <w:spacing w:val="0"/>
                <w:sz w:val="18"/>
              </w:rPr>
              <w:t>(E/1980/WG.1/</w:t>
            </w:r>
            <w:r>
              <w:rPr>
                <w:spacing w:val="0"/>
                <w:sz w:val="18"/>
              </w:rPr>
              <w:br/>
              <w:t>SR.20)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E/1980/6/Add.28</w:t>
            </w:r>
          </w:p>
          <w:p w:rsidR="00000000" w:rsidRDefault="00000000">
            <w:pPr>
              <w:spacing w:before="40" w:line="240" w:lineRule="auto"/>
              <w:ind w:left="57"/>
              <w:rPr>
                <w:spacing w:val="0"/>
                <w:sz w:val="18"/>
              </w:rPr>
            </w:pPr>
            <w:r>
              <w:rPr>
                <w:spacing w:val="0"/>
                <w:sz w:val="18"/>
              </w:rPr>
              <w:t>(E/1982/WG.1/</w:t>
            </w:r>
            <w:r>
              <w:rPr>
                <w:spacing w:val="0"/>
                <w:sz w:val="18"/>
              </w:rPr>
              <w:br/>
              <w:t>SR.7)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E/1982/3/Add.22</w:t>
            </w:r>
          </w:p>
          <w:p w:rsidR="00000000" w:rsidRDefault="00000000">
            <w:pPr>
              <w:spacing w:before="40" w:line="240" w:lineRule="auto"/>
              <w:ind w:left="57"/>
              <w:rPr>
                <w:spacing w:val="0"/>
                <w:sz w:val="18"/>
              </w:rPr>
            </w:pPr>
            <w:r>
              <w:rPr>
                <w:spacing w:val="0"/>
                <w:sz w:val="18"/>
              </w:rPr>
              <w:t>(E/1983/WG.1/</w:t>
            </w:r>
            <w:r>
              <w:rPr>
                <w:spacing w:val="0"/>
                <w:sz w:val="18"/>
              </w:rPr>
              <w:br/>
              <w:t>SR.10</w:t>
            </w:r>
            <w:r>
              <w:rPr>
                <w:rFonts w:hint="eastAsia"/>
                <w:spacing w:val="0"/>
                <w:sz w:val="18"/>
              </w:rPr>
              <w:t>-</w:t>
            </w:r>
            <w:r>
              <w:rPr>
                <w:spacing w:val="0"/>
                <w:sz w:val="18"/>
              </w:rPr>
              <w:t>11)</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E/1984/7/Add.2</w:t>
            </w:r>
          </w:p>
          <w:p w:rsidR="00000000" w:rsidRDefault="00000000">
            <w:pPr>
              <w:spacing w:before="40" w:line="240" w:lineRule="auto"/>
              <w:ind w:left="57"/>
              <w:rPr>
                <w:spacing w:val="0"/>
                <w:sz w:val="18"/>
              </w:rPr>
            </w:pPr>
            <w:r>
              <w:rPr>
                <w:spacing w:val="0"/>
                <w:sz w:val="18"/>
              </w:rPr>
              <w:t>(E/1984/WG.1/</w:t>
            </w:r>
            <w:r>
              <w:rPr>
                <w:spacing w:val="0"/>
                <w:sz w:val="18"/>
              </w:rPr>
              <w:br/>
              <w:t>SR.12</w:t>
            </w:r>
            <w:r>
              <w:rPr>
                <w:rFonts w:hint="eastAsia"/>
                <w:spacing w:val="0"/>
                <w:sz w:val="18"/>
              </w:rPr>
              <w:t>和</w:t>
            </w:r>
            <w:r>
              <w:rPr>
                <w:spacing w:val="0"/>
                <w:sz w:val="18"/>
              </w:rPr>
              <w:t>14)</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E/1986/4/Add.6</w:t>
            </w:r>
          </w:p>
          <w:p w:rsidR="00000000" w:rsidRDefault="00000000">
            <w:pPr>
              <w:spacing w:before="40" w:line="240" w:lineRule="auto"/>
              <w:ind w:left="57"/>
              <w:rPr>
                <w:spacing w:val="0"/>
                <w:sz w:val="18"/>
              </w:rPr>
            </w:pPr>
            <w:r>
              <w:rPr>
                <w:spacing w:val="0"/>
                <w:sz w:val="18"/>
              </w:rPr>
              <w:t>(E/1986/WG.1/</w:t>
            </w:r>
            <w:r>
              <w:rPr>
                <w:spacing w:val="0"/>
                <w:sz w:val="18"/>
              </w:rPr>
              <w:br/>
              <w:t>SR.10</w:t>
            </w:r>
            <w:r>
              <w:rPr>
                <w:rFonts w:hint="eastAsia"/>
                <w:spacing w:val="0"/>
                <w:sz w:val="18"/>
              </w:rPr>
              <w:t>和</w:t>
            </w:r>
            <w:r>
              <w:rPr>
                <w:spacing w:val="0"/>
                <w:sz w:val="18"/>
              </w:rPr>
              <w:t>13)</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E/1990/7/Add.3</w:t>
            </w:r>
          </w:p>
          <w:p w:rsidR="00000000" w:rsidRDefault="00000000">
            <w:pPr>
              <w:spacing w:before="40" w:line="240" w:lineRule="auto"/>
              <w:ind w:left="57"/>
              <w:jc w:val="left"/>
              <w:rPr>
                <w:spacing w:val="0"/>
                <w:sz w:val="18"/>
              </w:rPr>
            </w:pPr>
            <w:r>
              <w:rPr>
                <w:spacing w:val="0"/>
                <w:sz w:val="18"/>
              </w:rPr>
              <w:t>(E/C.12/1991/</w:t>
            </w:r>
            <w:r>
              <w:rPr>
                <w:spacing w:val="0"/>
                <w:sz w:val="18"/>
              </w:rPr>
              <w:br/>
              <w:t>SR.13-14</w:t>
            </w:r>
            <w:r>
              <w:rPr>
                <w:rFonts w:hint="eastAsia"/>
                <w:spacing w:val="0"/>
                <w:sz w:val="18"/>
              </w:rPr>
              <w:t>、</w:t>
            </w:r>
            <w:r>
              <w:rPr>
                <w:spacing w:val="0"/>
                <w:sz w:val="18"/>
              </w:rPr>
              <w:t>16</w:t>
            </w:r>
            <w:r>
              <w:rPr>
                <w:rFonts w:hint="eastAsia"/>
                <w:spacing w:val="0"/>
                <w:sz w:val="18"/>
              </w:rPr>
              <w:t>和</w:t>
            </w:r>
            <w:r>
              <w:rPr>
                <w:spacing w:val="0"/>
                <w:sz w:val="18"/>
              </w:rPr>
              <w:t>22)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121.  </w:t>
            </w:r>
            <w:r>
              <w:rPr>
                <w:rFonts w:hint="eastAsia"/>
                <w:spacing w:val="0"/>
                <w:sz w:val="18"/>
              </w:rPr>
              <w:t>斯里兰卡</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11/9/1980</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E/1990/5/Add.32 (E/C.12/1998/SR.3-5)</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122.  </w:t>
            </w:r>
            <w:r>
              <w:rPr>
                <w:rFonts w:hint="eastAsia"/>
                <w:spacing w:val="0"/>
                <w:sz w:val="18"/>
              </w:rPr>
              <w:t>苏</w:t>
            </w:r>
            <w:r>
              <w:rPr>
                <w:spacing w:val="0"/>
                <w:sz w:val="18"/>
              </w:rPr>
              <w:t xml:space="preserve">  </w:t>
            </w:r>
            <w:r>
              <w:rPr>
                <w:rFonts w:hint="eastAsia"/>
                <w:spacing w:val="0"/>
                <w:sz w:val="18"/>
              </w:rPr>
              <w:t>丹</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18/6/1986</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E/1990/5/Add.41 (</w:t>
            </w:r>
            <w:r>
              <w:rPr>
                <w:rFonts w:hint="eastAsia"/>
                <w:spacing w:val="0"/>
                <w:sz w:val="18"/>
              </w:rPr>
              <w:t>E/C</w:t>
            </w:r>
            <w:r>
              <w:rPr>
                <w:spacing w:val="0"/>
                <w:sz w:val="18"/>
              </w:rPr>
              <w:t xml:space="preserve">.12/2000/SR.36 </w:t>
            </w:r>
            <w:r>
              <w:rPr>
                <w:rFonts w:hint="eastAsia"/>
                <w:spacing w:val="0"/>
                <w:sz w:val="18"/>
              </w:rPr>
              <w:t>和</w:t>
            </w:r>
            <w:r>
              <w:rPr>
                <w:spacing w:val="0"/>
                <w:sz w:val="18"/>
              </w:rPr>
              <w:t>38-41</w:t>
            </w:r>
            <w:r>
              <w:rPr>
                <w:rFonts w:hint="eastAsia"/>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2003</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123.  </w:t>
            </w:r>
            <w:r>
              <w:rPr>
                <w:rFonts w:hint="eastAsia"/>
                <w:spacing w:val="0"/>
                <w:sz w:val="18"/>
              </w:rPr>
              <w:t>苏里南</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28/3/1977</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E/1990/5/Add.20 (E/C.12/1995/SR.13</w:t>
            </w:r>
            <w:r>
              <w:rPr>
                <w:rFonts w:hint="eastAsia"/>
                <w:spacing w:val="0"/>
                <w:sz w:val="18"/>
              </w:rPr>
              <w:t>和</w:t>
            </w:r>
            <w:r>
              <w:rPr>
                <w:spacing w:val="0"/>
                <w:sz w:val="18"/>
              </w:rPr>
              <w:t>15</w:t>
            </w:r>
            <w:r>
              <w:rPr>
                <w:rFonts w:hint="eastAsia"/>
                <w:spacing w:val="0"/>
                <w:sz w:val="18"/>
              </w:rPr>
              <w:t>-</w:t>
            </w:r>
            <w:r>
              <w:rPr>
                <w:spacing w:val="0"/>
                <w:sz w:val="18"/>
              </w:rPr>
              <w:t>16)</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124.  </w:t>
            </w:r>
            <w:r>
              <w:rPr>
                <w:rFonts w:hint="eastAsia"/>
                <w:spacing w:val="0"/>
                <w:sz w:val="18"/>
              </w:rPr>
              <w:t>瑞</w:t>
            </w:r>
            <w:r>
              <w:rPr>
                <w:spacing w:val="0"/>
                <w:sz w:val="18"/>
              </w:rPr>
              <w:t xml:space="preserve">  </w:t>
            </w:r>
            <w:r>
              <w:rPr>
                <w:rFonts w:hint="eastAsia"/>
                <w:spacing w:val="0"/>
                <w:sz w:val="18"/>
              </w:rPr>
              <w:t>典</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847"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E/1978/8/Add.5</w:t>
            </w:r>
          </w:p>
          <w:p w:rsidR="00000000" w:rsidRDefault="00000000">
            <w:pPr>
              <w:spacing w:before="40" w:line="240" w:lineRule="auto"/>
              <w:ind w:left="57"/>
              <w:rPr>
                <w:spacing w:val="0"/>
                <w:sz w:val="18"/>
              </w:rPr>
            </w:pPr>
            <w:r>
              <w:rPr>
                <w:spacing w:val="0"/>
                <w:sz w:val="18"/>
              </w:rPr>
              <w:t>(E/1980/WG.1/</w:t>
            </w:r>
            <w:r>
              <w:rPr>
                <w:rFonts w:hint="eastAsia"/>
                <w:spacing w:val="0"/>
                <w:sz w:val="18"/>
              </w:rPr>
              <w:br/>
            </w:r>
            <w:r>
              <w:rPr>
                <w:spacing w:val="0"/>
                <w:sz w:val="18"/>
              </w:rPr>
              <w:t>SR.15)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E/1980/6/Add.8</w:t>
            </w:r>
          </w:p>
          <w:p w:rsidR="00000000" w:rsidRDefault="00000000">
            <w:pPr>
              <w:spacing w:before="40" w:line="240" w:lineRule="auto"/>
              <w:ind w:left="57"/>
              <w:rPr>
                <w:spacing w:val="0"/>
                <w:sz w:val="18"/>
              </w:rPr>
            </w:pPr>
            <w:r>
              <w:rPr>
                <w:spacing w:val="0"/>
                <w:sz w:val="18"/>
              </w:rPr>
              <w:t>(E/1981/WG.1/</w:t>
            </w:r>
            <w:r>
              <w:rPr>
                <w:spacing w:val="0"/>
                <w:sz w:val="18"/>
              </w:rPr>
              <w:br/>
              <w:t>SR.9)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E/1982/3/Add.2</w:t>
            </w:r>
          </w:p>
          <w:p w:rsidR="00000000" w:rsidRDefault="00000000">
            <w:pPr>
              <w:spacing w:before="40" w:line="240" w:lineRule="auto"/>
              <w:ind w:left="57"/>
              <w:rPr>
                <w:spacing w:val="0"/>
                <w:sz w:val="18"/>
              </w:rPr>
            </w:pPr>
            <w:r>
              <w:rPr>
                <w:spacing w:val="0"/>
                <w:sz w:val="18"/>
              </w:rPr>
              <w:t>(E/1982/WG.1/</w:t>
            </w:r>
            <w:r>
              <w:rPr>
                <w:spacing w:val="0"/>
                <w:sz w:val="18"/>
              </w:rPr>
              <w:br/>
              <w:t>SR.19</w:t>
            </w:r>
            <w:r>
              <w:rPr>
                <w:rFonts w:hint="eastAsia"/>
                <w:spacing w:val="0"/>
                <w:sz w:val="18"/>
              </w:rPr>
              <w:t>-</w:t>
            </w:r>
            <w:r>
              <w:rPr>
                <w:spacing w:val="0"/>
                <w:sz w:val="18"/>
              </w:rPr>
              <w:t>20)</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E/1984/7/Add.5</w:t>
            </w:r>
          </w:p>
          <w:p w:rsidR="00000000" w:rsidRDefault="00000000">
            <w:pPr>
              <w:spacing w:before="40" w:line="240" w:lineRule="auto"/>
              <w:ind w:left="57"/>
              <w:rPr>
                <w:spacing w:val="0"/>
                <w:sz w:val="18"/>
              </w:rPr>
            </w:pPr>
            <w:r>
              <w:rPr>
                <w:spacing w:val="0"/>
                <w:sz w:val="18"/>
              </w:rPr>
              <w:t>(E/1984/WG.1/</w:t>
            </w:r>
            <w:r>
              <w:rPr>
                <w:spacing w:val="0"/>
                <w:sz w:val="18"/>
              </w:rPr>
              <w:br/>
              <w:t>SR.14</w:t>
            </w:r>
            <w:r>
              <w:rPr>
                <w:rFonts w:hint="eastAsia"/>
                <w:spacing w:val="0"/>
                <w:sz w:val="18"/>
              </w:rPr>
              <w:t>和</w:t>
            </w:r>
            <w:r>
              <w:rPr>
                <w:spacing w:val="0"/>
                <w:sz w:val="18"/>
              </w:rPr>
              <w:t>16)</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E/1986/4/Add.13</w:t>
            </w:r>
          </w:p>
          <w:p w:rsidR="00000000" w:rsidRDefault="00000000">
            <w:pPr>
              <w:spacing w:before="40" w:line="240" w:lineRule="auto"/>
              <w:ind w:left="57"/>
              <w:rPr>
                <w:spacing w:val="0"/>
                <w:sz w:val="18"/>
              </w:rPr>
            </w:pPr>
            <w:r>
              <w:rPr>
                <w:spacing w:val="0"/>
                <w:sz w:val="18"/>
              </w:rPr>
              <w:t>(E/C.12/1988/</w:t>
            </w:r>
            <w:r>
              <w:rPr>
                <w:spacing w:val="0"/>
                <w:sz w:val="18"/>
              </w:rPr>
              <w:br/>
              <w:t>SR.10</w:t>
            </w:r>
            <w:r>
              <w:rPr>
                <w:rFonts w:hint="eastAsia"/>
                <w:spacing w:val="0"/>
                <w:sz w:val="18"/>
              </w:rPr>
              <w:t>-</w:t>
            </w:r>
            <w:r>
              <w:rPr>
                <w:spacing w:val="0"/>
                <w:sz w:val="18"/>
              </w:rPr>
              <w:t>11)</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E/1990/7/Add.2</w:t>
            </w:r>
          </w:p>
          <w:p w:rsidR="00000000" w:rsidRDefault="00000000">
            <w:pPr>
              <w:spacing w:before="40" w:line="240" w:lineRule="auto"/>
              <w:ind w:left="57"/>
              <w:rPr>
                <w:spacing w:val="0"/>
                <w:sz w:val="18"/>
              </w:rPr>
            </w:pPr>
            <w:r>
              <w:rPr>
                <w:spacing w:val="0"/>
                <w:sz w:val="18"/>
              </w:rPr>
              <w:t>(E/C.12/1991/</w:t>
            </w:r>
            <w:r>
              <w:rPr>
                <w:rFonts w:hint="eastAsia"/>
                <w:spacing w:val="0"/>
                <w:sz w:val="18"/>
              </w:rPr>
              <w:br/>
            </w:r>
            <w:r>
              <w:rPr>
                <w:spacing w:val="0"/>
                <w:sz w:val="18"/>
              </w:rPr>
              <w:t>SR.11-13</w:t>
            </w:r>
            <w:r>
              <w:rPr>
                <w:rFonts w:hint="eastAsia"/>
                <w:spacing w:val="0"/>
                <w:sz w:val="18"/>
              </w:rPr>
              <w:t>和</w:t>
            </w:r>
            <w:r>
              <w:rPr>
                <w:spacing w:val="0"/>
                <w:sz w:val="18"/>
              </w:rPr>
              <w:t>18)</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125.  </w:t>
            </w:r>
            <w:r>
              <w:rPr>
                <w:rFonts w:hint="eastAsia"/>
                <w:spacing w:val="0"/>
                <w:sz w:val="18"/>
              </w:rPr>
              <w:t>瑞</w:t>
            </w:r>
            <w:r>
              <w:rPr>
                <w:spacing w:val="0"/>
                <w:sz w:val="18"/>
              </w:rPr>
              <w:t xml:space="preserve">  </w:t>
            </w:r>
            <w:r>
              <w:rPr>
                <w:rFonts w:hint="eastAsia"/>
                <w:spacing w:val="0"/>
                <w:sz w:val="18"/>
              </w:rPr>
              <w:t>士</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18/9/1992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E/1990/5/Add.33 (E/C.12/1998/SR.37-39)</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67" w:hanging="510"/>
              <w:rPr>
                <w:spacing w:val="0"/>
                <w:sz w:val="18"/>
              </w:rPr>
            </w:pPr>
            <w:r>
              <w:rPr>
                <w:spacing w:val="0"/>
                <w:sz w:val="18"/>
              </w:rPr>
              <w:t xml:space="preserve">126.  </w:t>
            </w:r>
            <w:r>
              <w:rPr>
                <w:rFonts w:hint="eastAsia"/>
                <w:spacing w:val="0"/>
                <w:sz w:val="18"/>
              </w:rPr>
              <w:t>阿拉伯叙利亚</w:t>
            </w:r>
            <w:r>
              <w:rPr>
                <w:spacing w:val="0"/>
                <w:sz w:val="18"/>
              </w:rPr>
              <w:br/>
            </w:r>
            <w:r>
              <w:rPr>
                <w:rFonts w:hint="eastAsia"/>
                <w:spacing w:val="0"/>
                <w:sz w:val="18"/>
              </w:rPr>
              <w:t>共和国</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847"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E/1978/8/Add.25</w:t>
            </w:r>
            <w:r>
              <w:rPr>
                <w:rFonts w:hint="eastAsia"/>
                <w:spacing w:val="0"/>
                <w:sz w:val="18"/>
              </w:rPr>
              <w:t>和</w:t>
            </w:r>
            <w:r>
              <w:rPr>
                <w:spacing w:val="0"/>
                <w:sz w:val="18"/>
              </w:rPr>
              <w:t>31</w:t>
            </w:r>
          </w:p>
          <w:p w:rsidR="00000000" w:rsidRDefault="00000000">
            <w:pPr>
              <w:spacing w:before="40" w:line="240" w:lineRule="auto"/>
              <w:ind w:left="57"/>
              <w:rPr>
                <w:spacing w:val="0"/>
                <w:sz w:val="18"/>
              </w:rPr>
            </w:pPr>
            <w:r>
              <w:rPr>
                <w:spacing w:val="0"/>
                <w:sz w:val="18"/>
              </w:rPr>
              <w:t>(E/1983/WG.1/</w:t>
            </w:r>
            <w:r>
              <w:rPr>
                <w:spacing w:val="0"/>
                <w:sz w:val="18"/>
              </w:rPr>
              <w:br/>
              <w:t>SR.2)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E/1980/6/Add.9</w:t>
            </w:r>
          </w:p>
          <w:p w:rsidR="00000000" w:rsidRDefault="00000000">
            <w:pPr>
              <w:spacing w:before="40" w:line="240" w:lineRule="auto"/>
              <w:ind w:left="57"/>
              <w:rPr>
                <w:spacing w:val="0"/>
                <w:sz w:val="18"/>
              </w:rPr>
            </w:pPr>
            <w:r>
              <w:rPr>
                <w:spacing w:val="0"/>
                <w:sz w:val="18"/>
              </w:rPr>
              <w:t>(E/1981/WG.1/</w:t>
            </w:r>
            <w:r>
              <w:rPr>
                <w:spacing w:val="0"/>
                <w:sz w:val="18"/>
              </w:rPr>
              <w:br/>
              <w:t>SR.4)</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E/1990/6/Add.1 (E/C.12/1991/SR.7</w:t>
            </w:r>
            <w:r>
              <w:rPr>
                <w:rFonts w:hint="eastAsia"/>
                <w:spacing w:val="0"/>
                <w:sz w:val="18"/>
              </w:rPr>
              <w:t>、</w:t>
            </w:r>
            <w:r>
              <w:rPr>
                <w:spacing w:val="0"/>
                <w:sz w:val="18"/>
              </w:rPr>
              <w:t>9</w:t>
            </w:r>
            <w:r>
              <w:rPr>
                <w:rFonts w:hint="eastAsia"/>
                <w:spacing w:val="0"/>
                <w:sz w:val="18"/>
              </w:rPr>
              <w:t>和</w:t>
            </w:r>
            <w:r>
              <w:rPr>
                <w:spacing w:val="0"/>
                <w:sz w:val="18"/>
              </w:rPr>
              <w:t>11)</w:t>
            </w:r>
          </w:p>
        </w:tc>
      </w:tr>
    </w:tbl>
    <w:p w:rsidR="00000000" w:rsidRDefault="00000000">
      <w:pPr>
        <w:keepNext/>
        <w:spacing w:before="40" w:after="360" w:line="240" w:lineRule="auto"/>
        <w:jc w:val="center"/>
        <w:textAlignment w:val="center"/>
        <w:rPr>
          <w:spacing w:val="0"/>
        </w:rPr>
      </w:pPr>
      <w:r>
        <w:rPr>
          <w:rFonts w:hint="eastAsia"/>
          <w:spacing w:val="0"/>
        </w:rPr>
        <w:t>附</w:t>
      </w:r>
      <w:r>
        <w:rPr>
          <w:spacing w:val="0"/>
        </w:rPr>
        <w:t xml:space="preserve"> </w:t>
      </w:r>
      <w:r>
        <w:rPr>
          <w:rFonts w:hint="eastAsia"/>
          <w:spacing w:val="0"/>
        </w:rPr>
        <w:t>件</w:t>
      </w:r>
      <w:r>
        <w:rPr>
          <w:spacing w:val="0"/>
        </w:rPr>
        <w:t xml:space="preserve"> </w:t>
      </w:r>
      <w:r>
        <w:rPr>
          <w:rFonts w:hint="eastAsia"/>
          <w:spacing w:val="0"/>
        </w:rPr>
        <w:t>一</w:t>
      </w:r>
      <w:r>
        <w:rPr>
          <w:spacing w:val="0"/>
        </w:rPr>
        <w:t xml:space="preserve"> (</w:t>
      </w:r>
      <w:r>
        <w:rPr>
          <w:rFonts w:hint="eastAsia"/>
          <w:spacing w:val="0"/>
          <w:u w:val="single"/>
        </w:rPr>
        <w:t>续</w:t>
      </w:r>
      <w:r>
        <w:rPr>
          <w:spacing w:val="0"/>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120"/>
              </w:tabs>
              <w:spacing w:before="40" w:line="240" w:lineRule="auto"/>
              <w:ind w:left="600" w:hanging="543"/>
              <w:rPr>
                <w:rFonts w:hint="eastAsia"/>
                <w:spacing w:val="0"/>
                <w:sz w:val="18"/>
              </w:rPr>
            </w:pPr>
            <w:r>
              <w:rPr>
                <w:rFonts w:hint="eastAsia"/>
                <w:spacing w:val="0"/>
                <w:sz w:val="18"/>
              </w:rPr>
              <w:t>12</w:t>
            </w:r>
            <w:r>
              <w:rPr>
                <w:spacing w:val="0"/>
                <w:sz w:val="18"/>
              </w:rPr>
              <w:t>7.</w:t>
            </w:r>
            <w:r>
              <w:rPr>
                <w:rFonts w:hint="eastAsia"/>
                <w:spacing w:val="0"/>
                <w:sz w:val="18"/>
              </w:rPr>
              <w:t xml:space="preserve">  </w:t>
            </w:r>
            <w:r>
              <w:rPr>
                <w:rFonts w:hint="eastAsia"/>
                <w:spacing w:val="0"/>
                <w:sz w:val="18"/>
              </w:rPr>
              <w:t>塔吉克斯坦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4/4/1999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120"/>
              </w:tabs>
              <w:spacing w:before="40" w:line="240" w:lineRule="auto"/>
              <w:ind w:left="600" w:hanging="543"/>
              <w:rPr>
                <w:rFonts w:hint="eastAsia"/>
                <w:spacing w:val="0"/>
                <w:sz w:val="18"/>
              </w:rPr>
            </w:pPr>
            <w:r>
              <w:rPr>
                <w:rFonts w:hint="eastAsia"/>
                <w:spacing w:val="0"/>
                <w:sz w:val="18"/>
              </w:rPr>
              <w:t>12</w:t>
            </w:r>
            <w:r>
              <w:rPr>
                <w:spacing w:val="0"/>
                <w:sz w:val="18"/>
              </w:rPr>
              <w:t>8.</w:t>
            </w:r>
            <w:r>
              <w:rPr>
                <w:rFonts w:hint="eastAsia"/>
                <w:spacing w:val="0"/>
                <w:sz w:val="18"/>
              </w:rPr>
              <w:t xml:space="preserve">  </w:t>
            </w:r>
            <w:r>
              <w:rPr>
                <w:rFonts w:hint="eastAsia"/>
                <w:spacing w:val="0"/>
                <w:sz w:val="18"/>
              </w:rPr>
              <w:t>泰</w:t>
            </w:r>
            <w:r>
              <w:rPr>
                <w:rFonts w:hint="eastAsia"/>
                <w:spacing w:val="0"/>
                <w:sz w:val="18"/>
              </w:rPr>
              <w:t xml:space="preserve">  </w:t>
            </w:r>
            <w:r>
              <w:rPr>
                <w:rFonts w:hint="eastAsia"/>
                <w:spacing w:val="0"/>
                <w:sz w:val="18"/>
              </w:rPr>
              <w:t>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rFonts w:hint="eastAsia"/>
                <w:spacing w:val="0"/>
                <w:sz w:val="18"/>
              </w:rPr>
            </w:pPr>
            <w:r>
              <w:rPr>
                <w:rFonts w:hint="eastAsia"/>
                <w:spacing w:val="0"/>
                <w:sz w:val="18"/>
              </w:rPr>
              <w:t>5/12/1999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200</w:t>
            </w:r>
            <w:r>
              <w:rPr>
                <w:rFonts w:hint="eastAsia"/>
                <w:spacing w:val="0"/>
                <w:sz w:val="18"/>
              </w:rPr>
              <w:t>2</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120"/>
              </w:tabs>
              <w:spacing w:before="40" w:line="240" w:lineRule="auto"/>
              <w:ind w:left="600" w:hanging="543"/>
              <w:rPr>
                <w:spacing w:val="0"/>
                <w:sz w:val="18"/>
              </w:rPr>
            </w:pPr>
            <w:r>
              <w:rPr>
                <w:spacing w:val="0"/>
                <w:sz w:val="18"/>
              </w:rPr>
              <w:t xml:space="preserve">129.  </w:t>
            </w:r>
            <w:r>
              <w:rPr>
                <w:rFonts w:hint="eastAsia"/>
                <w:spacing w:val="0"/>
                <w:sz w:val="18"/>
              </w:rPr>
              <w:t>前南斯拉夫的</w:t>
            </w:r>
            <w:r>
              <w:rPr>
                <w:spacing w:val="0"/>
                <w:sz w:val="18"/>
              </w:rPr>
              <w:br/>
            </w:r>
            <w:r>
              <w:rPr>
                <w:rFonts w:hint="eastAsia"/>
                <w:spacing w:val="0"/>
                <w:sz w:val="18"/>
              </w:rPr>
              <w:t>马其顿共和国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17/9/1991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130.  </w:t>
            </w:r>
            <w:r>
              <w:rPr>
                <w:rFonts w:hint="eastAsia"/>
                <w:spacing w:val="0"/>
                <w:sz w:val="18"/>
              </w:rPr>
              <w:t>多</w:t>
            </w:r>
            <w:r>
              <w:rPr>
                <w:spacing w:val="0"/>
                <w:sz w:val="18"/>
              </w:rPr>
              <w:t xml:space="preserve">  </w:t>
            </w:r>
            <w:r>
              <w:rPr>
                <w:rFonts w:hint="eastAsia"/>
                <w:spacing w:val="0"/>
                <w:sz w:val="18"/>
              </w:rPr>
              <w:t>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24/8/1984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r>
              <w:rPr>
                <w:spacing w:val="0"/>
                <w:sz w:val="18"/>
              </w:rPr>
              <w:t>(</w:t>
            </w:r>
            <w:r>
              <w:rPr>
                <w:rFonts w:hint="eastAsia"/>
                <w:spacing w:val="0"/>
                <w:sz w:val="18"/>
              </w:rPr>
              <w:t>无报告：</w:t>
            </w:r>
            <w:r>
              <w:rPr>
                <w:rFonts w:hint="eastAsia"/>
                <w:spacing w:val="0"/>
                <w:sz w:val="18"/>
              </w:rPr>
              <w:t>E/C.12/2001/SR.19</w:t>
            </w:r>
            <w:r>
              <w:rPr>
                <w:rFonts w:hint="eastAsia"/>
                <w:spacing w:val="0"/>
                <w:sz w:val="18"/>
              </w:rPr>
              <w:t>和</w:t>
            </w:r>
            <w:r>
              <w:rPr>
                <w:rFonts w:hint="eastAsia"/>
                <w:spacing w:val="0"/>
                <w:sz w:val="18"/>
              </w:rPr>
              <w:t>25</w:t>
            </w:r>
            <w:r>
              <w:rPr>
                <w:spacing w:val="0"/>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720"/>
              </w:tabs>
              <w:spacing w:before="40" w:line="240" w:lineRule="auto"/>
              <w:ind w:left="600" w:hanging="543"/>
              <w:rPr>
                <w:spacing w:val="0"/>
                <w:sz w:val="18"/>
              </w:rPr>
            </w:pPr>
            <w:r>
              <w:rPr>
                <w:spacing w:val="0"/>
                <w:sz w:val="18"/>
              </w:rPr>
              <w:t>1</w:t>
            </w:r>
            <w:r>
              <w:rPr>
                <w:rFonts w:hint="eastAsia"/>
                <w:spacing w:val="0"/>
                <w:sz w:val="18"/>
              </w:rPr>
              <w:t>3</w:t>
            </w:r>
            <w:r>
              <w:rPr>
                <w:spacing w:val="0"/>
                <w:sz w:val="18"/>
              </w:rPr>
              <w:t xml:space="preserve">1.  </w:t>
            </w:r>
            <w:r>
              <w:rPr>
                <w:rFonts w:hint="eastAsia"/>
                <w:spacing w:val="0"/>
                <w:sz w:val="18"/>
              </w:rPr>
              <w:t>特立尼达和</w:t>
            </w:r>
            <w:r>
              <w:rPr>
                <w:spacing w:val="0"/>
                <w:sz w:val="18"/>
              </w:rPr>
              <w:br/>
            </w:r>
            <w:r>
              <w:rPr>
                <w:rFonts w:hint="eastAsia"/>
                <w:spacing w:val="0"/>
                <w:sz w:val="18"/>
              </w:rPr>
              <w:t>多巴哥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8/3/1979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E/1984/6/Add.21    E/1986/3/Add.11    E/1988/5/Add.1</w:t>
            </w:r>
          </w:p>
          <w:p w:rsidR="00000000" w:rsidRDefault="00000000">
            <w:pPr>
              <w:spacing w:before="40" w:line="240" w:lineRule="auto"/>
              <w:ind w:left="57"/>
              <w:jc w:val="center"/>
              <w:rPr>
                <w:spacing w:val="0"/>
                <w:sz w:val="18"/>
              </w:rPr>
            </w:pPr>
            <w:r>
              <w:rPr>
                <w:spacing w:val="0"/>
                <w:sz w:val="18"/>
              </w:rPr>
              <w:t>(E/C.12/1989/SR.17-19)</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hint="eastAsia"/>
                <w:spacing w:val="0"/>
                <w:sz w:val="18"/>
              </w:rPr>
            </w:pPr>
            <w:r>
              <w:rPr>
                <w:rFonts w:hint="eastAsia"/>
                <w:spacing w:val="0"/>
                <w:sz w:val="18"/>
              </w:rPr>
              <w:t>E/1990/6/Add</w:t>
            </w:r>
            <w:r>
              <w:rPr>
                <w:spacing w:val="0"/>
                <w:sz w:val="18"/>
              </w:rPr>
              <w:t>.</w:t>
            </w:r>
            <w:r>
              <w:rPr>
                <w:rFonts w:hint="eastAsia"/>
                <w:spacing w:val="0"/>
                <w:sz w:val="18"/>
              </w:rPr>
              <w:t>30 (2000</w:t>
            </w:r>
            <w:r>
              <w:rPr>
                <w:rFonts w:hint="eastAsia"/>
                <w:spacing w:val="0"/>
                <w:sz w:val="18"/>
              </w:rPr>
              <w:t>年</w:t>
            </w:r>
            <w:r>
              <w:rPr>
                <w:rFonts w:hint="eastAsia"/>
                <w:spacing w:val="0"/>
                <w:sz w:val="18"/>
              </w:rPr>
              <w:t>9</w:t>
            </w:r>
            <w:r>
              <w:rPr>
                <w:rFonts w:hint="eastAsia"/>
                <w:spacing w:val="0"/>
                <w:sz w:val="18"/>
              </w:rPr>
              <w:t>月</w:t>
            </w:r>
            <w:r>
              <w:rPr>
                <w:rFonts w:hint="eastAsia"/>
                <w:spacing w:val="0"/>
                <w:sz w:val="18"/>
              </w:rPr>
              <w:t>28</w:t>
            </w:r>
            <w:r>
              <w:rPr>
                <w:rFonts w:hint="eastAsia"/>
                <w:spacing w:val="0"/>
                <w:sz w:val="18"/>
              </w:rPr>
              <w:t>日收到</w:t>
            </w:r>
            <w:r>
              <w:rPr>
                <w:spacing w:val="0"/>
                <w:sz w:val="18"/>
              </w:rPr>
              <w:t xml:space="preserve"> – </w:t>
            </w:r>
            <w:r>
              <w:rPr>
                <w:rFonts w:hint="eastAsia"/>
                <w:spacing w:val="0"/>
                <w:sz w:val="18"/>
              </w:rPr>
              <w:t>待审</w:t>
            </w:r>
            <w:r>
              <w:rPr>
                <w:rFonts w:hint="eastAsia"/>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132.  </w:t>
            </w:r>
            <w:r>
              <w:rPr>
                <w:rFonts w:hint="eastAsia"/>
                <w:spacing w:val="0"/>
                <w:sz w:val="18"/>
              </w:rPr>
              <w:t>突尼斯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E/1978/8/Add.3</w:t>
            </w:r>
          </w:p>
          <w:p w:rsidR="00000000" w:rsidRDefault="00000000">
            <w:pPr>
              <w:spacing w:before="40" w:line="240" w:lineRule="auto"/>
              <w:ind w:left="57"/>
              <w:rPr>
                <w:spacing w:val="0"/>
                <w:sz w:val="18"/>
              </w:rPr>
            </w:pPr>
            <w:r>
              <w:rPr>
                <w:spacing w:val="0"/>
                <w:sz w:val="18"/>
              </w:rPr>
              <w:t>(E/1980/WG.1/</w:t>
            </w:r>
            <w:r>
              <w:rPr>
                <w:spacing w:val="0"/>
                <w:sz w:val="18"/>
              </w:rPr>
              <w:br/>
              <w:t>SR.5</w:t>
            </w:r>
            <w:r>
              <w:rPr>
                <w:rFonts w:hint="eastAsia"/>
                <w:spacing w:val="0"/>
                <w:sz w:val="18"/>
              </w:rPr>
              <w:t>-</w:t>
            </w:r>
            <w:r>
              <w:rPr>
                <w:spacing w:val="0"/>
                <w:sz w:val="18"/>
              </w:rPr>
              <w:t>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w:t>
            </w:r>
            <w:r>
              <w:rPr>
                <w:rFonts w:hint="eastAsia"/>
                <w:spacing w:val="0"/>
                <w:sz w:val="18"/>
              </w:rPr>
              <w:t>3</w:t>
            </w:r>
            <w:r>
              <w:rPr>
                <w:spacing w:val="0"/>
                <w:sz w:val="18"/>
              </w:rPr>
              <w:t>/Add.9</w:t>
            </w:r>
          </w:p>
          <w:p w:rsidR="00000000" w:rsidRDefault="00000000">
            <w:pPr>
              <w:spacing w:before="40" w:line="240" w:lineRule="auto"/>
              <w:ind w:left="57"/>
              <w:rPr>
                <w:spacing w:val="0"/>
                <w:sz w:val="18"/>
              </w:rPr>
            </w:pPr>
            <w:r>
              <w:rPr>
                <w:spacing w:val="0"/>
                <w:sz w:val="18"/>
              </w:rPr>
              <w:t>(E/C.12/1989/</w:t>
            </w:r>
            <w:r>
              <w:rPr>
                <w:spacing w:val="0"/>
                <w:sz w:val="18"/>
              </w:rPr>
              <w:br/>
              <w:t>SR.9)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E/1990/6/</w:t>
            </w:r>
            <w:r>
              <w:rPr>
                <w:spacing w:val="0"/>
                <w:sz w:val="18"/>
              </w:rPr>
              <w:t>Add.1</w:t>
            </w:r>
            <w:r>
              <w:rPr>
                <w:rFonts w:hint="eastAsia"/>
                <w:spacing w:val="0"/>
                <w:sz w:val="18"/>
              </w:rPr>
              <w:t>4</w:t>
            </w:r>
            <w:r>
              <w:rPr>
                <w:spacing w:val="0"/>
                <w:sz w:val="18"/>
              </w:rPr>
              <w:t>(</w:t>
            </w:r>
            <w:r>
              <w:rPr>
                <w:rFonts w:hint="eastAsia"/>
                <w:spacing w:val="0"/>
                <w:sz w:val="18"/>
              </w:rPr>
              <w:t>E/C.12/1999/SR.17-19</w:t>
            </w:r>
            <w:r>
              <w:rPr>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133.  </w:t>
            </w:r>
            <w:r>
              <w:rPr>
                <w:rFonts w:hint="eastAsia"/>
                <w:spacing w:val="0"/>
                <w:sz w:val="18"/>
              </w:rPr>
              <w:t>土库曼斯坦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1/8/1997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134.  </w:t>
            </w:r>
            <w:r>
              <w:rPr>
                <w:rFonts w:hint="eastAsia"/>
                <w:spacing w:val="0"/>
                <w:sz w:val="18"/>
              </w:rPr>
              <w:t>乌干达</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21/4/1987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135.  </w:t>
            </w:r>
            <w:r>
              <w:rPr>
                <w:rFonts w:hint="eastAsia"/>
                <w:spacing w:val="0"/>
                <w:sz w:val="18"/>
              </w:rPr>
              <w:t>乌克兰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E/1978/8/Add.22</w:t>
            </w:r>
          </w:p>
          <w:p w:rsidR="00000000" w:rsidRDefault="00000000">
            <w:pPr>
              <w:spacing w:before="40" w:line="240" w:lineRule="auto"/>
              <w:ind w:left="57"/>
              <w:rPr>
                <w:spacing w:val="0"/>
                <w:sz w:val="18"/>
              </w:rPr>
            </w:pPr>
            <w:r>
              <w:rPr>
                <w:spacing w:val="0"/>
                <w:sz w:val="18"/>
              </w:rPr>
              <w:t>(E/1980/WG.1/</w:t>
            </w:r>
            <w:r>
              <w:rPr>
                <w:spacing w:val="0"/>
                <w:sz w:val="18"/>
              </w:rPr>
              <w:br/>
              <w:t>SR.18)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E/1980/6/Add.24</w:t>
            </w:r>
          </w:p>
          <w:p w:rsidR="00000000" w:rsidRDefault="00000000">
            <w:pPr>
              <w:spacing w:before="40" w:line="240" w:lineRule="auto"/>
              <w:ind w:left="57"/>
              <w:rPr>
                <w:spacing w:val="0"/>
                <w:sz w:val="18"/>
              </w:rPr>
            </w:pPr>
            <w:r>
              <w:rPr>
                <w:spacing w:val="0"/>
                <w:sz w:val="18"/>
              </w:rPr>
              <w:t>(E/1982/WG.1/</w:t>
            </w:r>
            <w:r>
              <w:rPr>
                <w:spacing w:val="0"/>
                <w:sz w:val="18"/>
              </w:rPr>
              <w:br/>
              <w:t>SR.5</w:t>
            </w:r>
            <w:r>
              <w:rPr>
                <w:rFonts w:hint="eastAsia"/>
                <w:spacing w:val="0"/>
                <w:sz w:val="18"/>
              </w:rPr>
              <w:t>-</w:t>
            </w:r>
            <w:r>
              <w:rPr>
                <w:spacing w:val="0"/>
                <w:sz w:val="18"/>
              </w:rPr>
              <w:t>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E/1982/3/Add.4</w:t>
            </w:r>
          </w:p>
          <w:p w:rsidR="00000000" w:rsidRDefault="00000000">
            <w:pPr>
              <w:spacing w:before="40" w:line="240" w:lineRule="auto"/>
              <w:ind w:left="57"/>
              <w:rPr>
                <w:spacing w:val="0"/>
                <w:sz w:val="18"/>
              </w:rPr>
            </w:pPr>
            <w:r>
              <w:rPr>
                <w:spacing w:val="0"/>
                <w:sz w:val="18"/>
              </w:rPr>
              <w:t>(E/1982/WG.1/</w:t>
            </w:r>
            <w:r>
              <w:rPr>
                <w:spacing w:val="0"/>
                <w:sz w:val="18"/>
              </w:rPr>
              <w:br/>
              <w:t>SR.11</w:t>
            </w:r>
            <w:r>
              <w:rPr>
                <w:rFonts w:hint="eastAsia"/>
                <w:spacing w:val="0"/>
                <w:sz w:val="18"/>
              </w:rPr>
              <w:t>-</w:t>
            </w:r>
            <w:r>
              <w:rPr>
                <w:spacing w:val="0"/>
                <w:sz w:val="18"/>
              </w:rPr>
              <w:t>12)</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E/1984/7/Add.9</w:t>
            </w:r>
          </w:p>
          <w:p w:rsidR="00000000" w:rsidRDefault="00000000">
            <w:pPr>
              <w:spacing w:before="40" w:line="240" w:lineRule="auto"/>
              <w:ind w:left="57"/>
              <w:rPr>
                <w:spacing w:val="0"/>
                <w:sz w:val="18"/>
              </w:rPr>
            </w:pPr>
            <w:r>
              <w:rPr>
                <w:spacing w:val="0"/>
                <w:sz w:val="18"/>
              </w:rPr>
              <w:t>(E/1984/WG.1/</w:t>
            </w:r>
            <w:r>
              <w:rPr>
                <w:spacing w:val="0"/>
                <w:sz w:val="18"/>
              </w:rPr>
              <w:br/>
              <w:t>SR.13-15)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E/1986/4/Add.5</w:t>
            </w:r>
          </w:p>
          <w:p w:rsidR="00000000" w:rsidRDefault="00000000">
            <w:pPr>
              <w:spacing w:before="40" w:line="240" w:lineRule="auto"/>
              <w:ind w:left="57"/>
              <w:rPr>
                <w:spacing w:val="0"/>
                <w:sz w:val="18"/>
              </w:rPr>
            </w:pPr>
            <w:r>
              <w:rPr>
                <w:spacing w:val="0"/>
                <w:sz w:val="18"/>
              </w:rPr>
              <w:t>(E/C.12/1987/</w:t>
            </w:r>
            <w:r>
              <w:rPr>
                <w:spacing w:val="0"/>
                <w:sz w:val="18"/>
              </w:rPr>
              <w:br/>
              <w:t>SR.9-11)</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E/1990/7/Add.11</w:t>
            </w:r>
          </w:p>
          <w:p w:rsidR="00000000" w:rsidRDefault="00000000">
            <w:pPr>
              <w:spacing w:before="40" w:line="240" w:lineRule="auto"/>
              <w:ind w:left="57"/>
              <w:rPr>
                <w:spacing w:val="0"/>
                <w:sz w:val="18"/>
              </w:rPr>
            </w:pPr>
            <w:r>
              <w:rPr>
                <w:spacing w:val="0"/>
                <w:sz w:val="18"/>
              </w:rPr>
              <w:t>(</w:t>
            </w:r>
            <w:r>
              <w:rPr>
                <w:rFonts w:hint="eastAsia"/>
                <w:spacing w:val="0"/>
                <w:sz w:val="18"/>
              </w:rPr>
              <w:t>撤回</w:t>
            </w:r>
            <w:r>
              <w:rPr>
                <w:spacing w:val="0"/>
                <w:sz w:val="18"/>
              </w:rPr>
              <w:t>)</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tabs>
                <w:tab w:val="left" w:pos="720"/>
              </w:tabs>
              <w:spacing w:before="40" w:line="240" w:lineRule="auto"/>
              <w:ind w:left="567" w:right="57" w:hanging="510"/>
              <w:rPr>
                <w:spacing w:val="0"/>
                <w:sz w:val="18"/>
              </w:rPr>
            </w:pPr>
            <w:r>
              <w:rPr>
                <w:spacing w:val="0"/>
                <w:sz w:val="18"/>
              </w:rPr>
              <w:t xml:space="preserve">136.  </w:t>
            </w:r>
            <w:r>
              <w:rPr>
                <w:rFonts w:hint="eastAsia"/>
                <w:spacing w:val="0"/>
                <w:sz w:val="18"/>
              </w:rPr>
              <w:t>大不列颠及北爱尔兰联合王国</w:t>
            </w:r>
          </w:p>
        </w:tc>
        <w:tc>
          <w:tcPr>
            <w:tcW w:w="132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20/8/1976</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E/1978/8/Add.9</w:t>
            </w:r>
            <w:r>
              <w:rPr>
                <w:rFonts w:hint="eastAsia"/>
                <w:spacing w:val="0"/>
                <w:sz w:val="18"/>
              </w:rPr>
              <w:t>和</w:t>
            </w:r>
            <w:r>
              <w:rPr>
                <w:spacing w:val="0"/>
                <w:sz w:val="18"/>
              </w:rPr>
              <w:t>30</w:t>
            </w:r>
          </w:p>
          <w:p w:rsidR="00000000" w:rsidRDefault="00000000">
            <w:pPr>
              <w:spacing w:before="40" w:line="240" w:lineRule="auto"/>
              <w:ind w:left="57"/>
              <w:jc w:val="left"/>
              <w:rPr>
                <w:spacing w:val="0"/>
                <w:sz w:val="18"/>
              </w:rPr>
            </w:pPr>
            <w:r>
              <w:rPr>
                <w:spacing w:val="0"/>
                <w:sz w:val="18"/>
              </w:rPr>
              <w:t>(E/1980/WG.1/</w:t>
            </w:r>
            <w:r>
              <w:rPr>
                <w:spacing w:val="0"/>
                <w:sz w:val="18"/>
              </w:rPr>
              <w:br/>
              <w:t>SR.19</w:t>
            </w:r>
            <w:r>
              <w:rPr>
                <w:rFonts w:hint="eastAsia"/>
                <w:spacing w:val="0"/>
                <w:sz w:val="18"/>
              </w:rPr>
              <w:t>)</w:t>
            </w:r>
            <w:r>
              <w:rPr>
                <w:spacing w:val="0"/>
                <w:sz w:val="18"/>
              </w:rPr>
              <w:br/>
            </w:r>
            <w:r>
              <w:rPr>
                <w:rFonts w:hint="eastAsia"/>
                <w:spacing w:val="0"/>
                <w:sz w:val="18"/>
              </w:rPr>
              <w:t>(</w:t>
            </w:r>
            <w:r>
              <w:rPr>
                <w:spacing w:val="0"/>
                <w:sz w:val="18"/>
              </w:rPr>
              <w:t>E/1982/WG.1/</w:t>
            </w:r>
            <w:r>
              <w:rPr>
                <w:spacing w:val="0"/>
                <w:sz w:val="18"/>
              </w:rPr>
              <w:br/>
              <w:t>SR.1)</w:t>
            </w:r>
          </w:p>
        </w:tc>
        <w:tc>
          <w:tcPr>
            <w:tcW w:w="1640" w:type="dxa"/>
            <w:gridSpan w:val="2"/>
            <w:tcBorders>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E/1980/6/Add.16</w:t>
            </w:r>
          </w:p>
          <w:p w:rsidR="00000000" w:rsidRDefault="00000000">
            <w:pPr>
              <w:spacing w:before="40" w:line="240" w:lineRule="auto"/>
              <w:ind w:left="57"/>
              <w:jc w:val="left"/>
              <w:rPr>
                <w:spacing w:val="0"/>
                <w:sz w:val="18"/>
              </w:rPr>
            </w:pPr>
            <w:r>
              <w:rPr>
                <w:rFonts w:hint="eastAsia"/>
                <w:spacing w:val="0"/>
                <w:sz w:val="18"/>
              </w:rPr>
              <w:t>和</w:t>
            </w:r>
            <w:r>
              <w:rPr>
                <w:spacing w:val="0"/>
                <w:sz w:val="18"/>
              </w:rPr>
              <w:t>Corr.1, Add.25</w:t>
            </w:r>
            <w:r>
              <w:rPr>
                <w:rFonts w:hint="eastAsia"/>
                <w:spacing w:val="0"/>
                <w:sz w:val="18"/>
              </w:rPr>
              <w:t>和</w:t>
            </w:r>
            <w:r>
              <w:rPr>
                <w:spacing w:val="0"/>
                <w:sz w:val="18"/>
              </w:rPr>
              <w:t>Corr.1</w:t>
            </w:r>
            <w:r>
              <w:rPr>
                <w:rFonts w:hint="eastAsia"/>
                <w:spacing w:val="0"/>
                <w:sz w:val="18"/>
              </w:rPr>
              <w:t>和</w:t>
            </w:r>
            <w:r>
              <w:rPr>
                <w:spacing w:val="0"/>
                <w:sz w:val="18"/>
              </w:rPr>
              <w:t>Add.26</w:t>
            </w:r>
          </w:p>
          <w:p w:rsidR="00000000" w:rsidRDefault="00000000">
            <w:pPr>
              <w:spacing w:before="40" w:line="240" w:lineRule="auto"/>
              <w:ind w:left="57"/>
              <w:jc w:val="left"/>
              <w:rPr>
                <w:spacing w:val="0"/>
                <w:sz w:val="18"/>
              </w:rPr>
            </w:pPr>
            <w:r>
              <w:rPr>
                <w:spacing w:val="0"/>
                <w:sz w:val="18"/>
              </w:rPr>
              <w:t>(E/1981/WG.1/</w:t>
            </w:r>
            <w:r>
              <w:rPr>
                <w:spacing w:val="0"/>
                <w:sz w:val="18"/>
              </w:rPr>
              <w:br/>
              <w:t>SR.16</w:t>
            </w:r>
            <w:r>
              <w:rPr>
                <w:rFonts w:hint="eastAsia"/>
                <w:spacing w:val="0"/>
                <w:sz w:val="18"/>
              </w:rPr>
              <w:t>-</w:t>
            </w:r>
            <w:r>
              <w:rPr>
                <w:spacing w:val="0"/>
                <w:sz w:val="18"/>
              </w:rPr>
              <w:t>17)</w:t>
            </w:r>
          </w:p>
        </w:tc>
        <w:tc>
          <w:tcPr>
            <w:tcW w:w="1640"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E/1982/3/Add.16</w:t>
            </w:r>
          </w:p>
          <w:p w:rsidR="00000000" w:rsidRDefault="00000000">
            <w:pPr>
              <w:spacing w:before="40" w:line="240" w:lineRule="auto"/>
              <w:ind w:left="57"/>
              <w:rPr>
                <w:spacing w:val="0"/>
                <w:sz w:val="18"/>
              </w:rPr>
            </w:pPr>
            <w:r>
              <w:rPr>
                <w:spacing w:val="0"/>
                <w:sz w:val="18"/>
              </w:rPr>
              <w:t>(E/1982/WG.1/</w:t>
            </w:r>
            <w:r>
              <w:rPr>
                <w:spacing w:val="0"/>
                <w:sz w:val="18"/>
              </w:rPr>
              <w:br/>
              <w:t>SR.19-21)</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E/1984/7/Add.20</w:t>
            </w:r>
          </w:p>
          <w:p w:rsidR="00000000" w:rsidRDefault="00000000">
            <w:pPr>
              <w:spacing w:before="40" w:line="240" w:lineRule="auto"/>
              <w:ind w:left="57"/>
              <w:rPr>
                <w:spacing w:val="0"/>
                <w:sz w:val="18"/>
              </w:rPr>
            </w:pPr>
            <w:r>
              <w:rPr>
                <w:spacing w:val="0"/>
                <w:sz w:val="18"/>
              </w:rPr>
              <w:t>(E/1985/WG.1/</w:t>
            </w:r>
            <w:r>
              <w:rPr>
                <w:spacing w:val="0"/>
                <w:sz w:val="18"/>
              </w:rPr>
              <w:br/>
              <w:t>SR.14</w:t>
            </w:r>
            <w:r>
              <w:rPr>
                <w:rFonts w:hint="eastAsia"/>
                <w:spacing w:val="0"/>
                <w:sz w:val="18"/>
              </w:rPr>
              <w:t>和</w:t>
            </w:r>
            <w:r>
              <w:rPr>
                <w:spacing w:val="0"/>
                <w:sz w:val="18"/>
              </w:rPr>
              <w:t>17)</w:t>
            </w:r>
          </w:p>
        </w:tc>
        <w:tc>
          <w:tcPr>
            <w:tcW w:w="1548" w:type="dxa"/>
            <w:tcBorders>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E/1986/4/Add.23</w:t>
            </w:r>
          </w:p>
          <w:p w:rsidR="00000000" w:rsidRDefault="00000000">
            <w:pPr>
              <w:spacing w:before="40" w:line="240" w:lineRule="auto"/>
              <w:ind w:left="57"/>
              <w:rPr>
                <w:spacing w:val="0"/>
                <w:sz w:val="18"/>
              </w:rPr>
            </w:pPr>
            <w:r>
              <w:rPr>
                <w:spacing w:val="0"/>
                <w:sz w:val="18"/>
              </w:rPr>
              <w:t>(E/C.12/1989/</w:t>
            </w:r>
            <w:r>
              <w:rPr>
                <w:spacing w:val="0"/>
                <w:sz w:val="18"/>
              </w:rPr>
              <w:br/>
              <w:t>SR.16</w:t>
            </w:r>
            <w:r>
              <w:rPr>
                <w:rFonts w:hint="eastAsia"/>
                <w:spacing w:val="0"/>
                <w:sz w:val="18"/>
              </w:rPr>
              <w:t>-</w:t>
            </w:r>
            <w:r>
              <w:rPr>
                <w:spacing w:val="0"/>
                <w:sz w:val="18"/>
              </w:rPr>
              <w:t>17)</w:t>
            </w:r>
          </w:p>
          <w:p w:rsidR="00000000" w:rsidRDefault="00000000">
            <w:pPr>
              <w:spacing w:before="40" w:line="240" w:lineRule="auto"/>
              <w:ind w:left="57"/>
              <w:rPr>
                <w:spacing w:val="0"/>
                <w:sz w:val="18"/>
              </w:rPr>
            </w:pPr>
            <w:r>
              <w:rPr>
                <w:spacing w:val="0"/>
                <w:sz w:val="18"/>
              </w:rPr>
              <w:t>E/1986/4/Add.27-</w:t>
            </w:r>
            <w:r>
              <w:rPr>
                <w:rFonts w:hint="eastAsia"/>
                <w:spacing w:val="0"/>
                <w:sz w:val="18"/>
              </w:rPr>
              <w:t>28</w:t>
            </w:r>
          </w:p>
          <w:p w:rsidR="00000000" w:rsidRDefault="00000000">
            <w:pPr>
              <w:spacing w:before="40" w:line="240" w:lineRule="auto"/>
              <w:ind w:left="57"/>
              <w:jc w:val="left"/>
              <w:rPr>
                <w:spacing w:val="0"/>
                <w:sz w:val="18"/>
              </w:rPr>
            </w:pPr>
            <w:r>
              <w:rPr>
                <w:spacing w:val="0"/>
                <w:sz w:val="18"/>
              </w:rPr>
              <w:t>(E/C.12/1994/</w:t>
            </w:r>
            <w:r>
              <w:rPr>
                <w:spacing w:val="0"/>
                <w:sz w:val="18"/>
              </w:rPr>
              <w:br/>
              <w:t>SR.33-34</w:t>
            </w:r>
            <w:r>
              <w:rPr>
                <w:rFonts w:hint="eastAsia"/>
                <w:spacing w:val="0"/>
                <w:sz w:val="18"/>
              </w:rPr>
              <w:t>和</w:t>
            </w:r>
            <w:r>
              <w:rPr>
                <w:rFonts w:hint="eastAsia"/>
                <w:spacing w:val="0"/>
                <w:sz w:val="18"/>
              </w:rPr>
              <w:t>36-</w:t>
            </w:r>
            <w:r>
              <w:rPr>
                <w:spacing w:val="0"/>
                <w:sz w:val="18"/>
              </w:rPr>
              <w:t>37)</w:t>
            </w:r>
          </w:p>
        </w:tc>
        <w:tc>
          <w:tcPr>
            <w:tcW w:w="1550" w:type="dxa"/>
            <w:tcBorders>
              <w:left w:val="single" w:sz="6" w:space="0" w:color="auto"/>
              <w:bottom w:val="single" w:sz="6" w:space="0" w:color="auto"/>
              <w:right w:val="single" w:sz="6" w:space="0" w:color="auto"/>
            </w:tcBorders>
          </w:tcPr>
          <w:p w:rsidR="00000000" w:rsidRDefault="00000000">
            <w:pPr>
              <w:spacing w:before="40" w:line="240" w:lineRule="auto"/>
              <w:ind w:left="57"/>
              <w:jc w:val="left"/>
              <w:rPr>
                <w:spacing w:val="0"/>
                <w:sz w:val="18"/>
              </w:rPr>
            </w:pPr>
            <w:r>
              <w:rPr>
                <w:spacing w:val="0"/>
                <w:sz w:val="18"/>
              </w:rPr>
              <w:t>E/1990/7/Add.16</w:t>
            </w:r>
          </w:p>
          <w:p w:rsidR="00000000" w:rsidRDefault="00000000">
            <w:pPr>
              <w:spacing w:before="40" w:line="240" w:lineRule="auto"/>
              <w:ind w:left="57"/>
              <w:jc w:val="left"/>
              <w:rPr>
                <w:spacing w:val="0"/>
                <w:sz w:val="18"/>
              </w:rPr>
            </w:pPr>
            <w:r>
              <w:rPr>
                <w:spacing w:val="0"/>
                <w:sz w:val="18"/>
              </w:rPr>
              <w:t>(E/C.12/1994/</w:t>
            </w:r>
            <w:r>
              <w:rPr>
                <w:spacing w:val="0"/>
                <w:sz w:val="18"/>
              </w:rPr>
              <w:br/>
              <w:t>SR.33</w:t>
            </w:r>
            <w:r>
              <w:rPr>
                <w:rFonts w:hint="eastAsia"/>
                <w:spacing w:val="0"/>
                <w:sz w:val="18"/>
              </w:rPr>
              <w:t>-34</w:t>
            </w:r>
            <w:r>
              <w:rPr>
                <w:rFonts w:hint="eastAsia"/>
                <w:spacing w:val="0"/>
                <w:sz w:val="18"/>
              </w:rPr>
              <w:t>和</w:t>
            </w:r>
            <w:r>
              <w:rPr>
                <w:rFonts w:hint="eastAsia"/>
                <w:spacing w:val="0"/>
                <w:sz w:val="18"/>
              </w:rPr>
              <w:t>36-</w:t>
            </w:r>
            <w:r>
              <w:rPr>
                <w:spacing w:val="0"/>
                <w:sz w:val="18"/>
              </w:rPr>
              <w:t>37)</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360"/>
              </w:tabs>
              <w:spacing w:before="40" w:line="240" w:lineRule="auto"/>
              <w:ind w:left="600" w:right="57" w:hanging="543"/>
              <w:rPr>
                <w:spacing w:val="0"/>
                <w:sz w:val="18"/>
              </w:rPr>
            </w:pPr>
            <w:r>
              <w:rPr>
                <w:spacing w:val="0"/>
                <w:sz w:val="18"/>
              </w:rPr>
              <w:t xml:space="preserve">137.  </w:t>
            </w:r>
            <w:r>
              <w:rPr>
                <w:rFonts w:hint="eastAsia"/>
                <w:spacing w:val="0"/>
                <w:sz w:val="18"/>
              </w:rPr>
              <w:t>坦桑尼亚联合</w:t>
            </w:r>
            <w:r>
              <w:rPr>
                <w:spacing w:val="0"/>
                <w:sz w:val="18"/>
              </w:rPr>
              <w:br/>
            </w:r>
            <w:r>
              <w:rPr>
                <w:rFonts w:hint="eastAsia"/>
                <w:spacing w:val="0"/>
                <w:sz w:val="18"/>
              </w:rPr>
              <w:t>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11/9/1976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逾期未交</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E/1980/6/Add.2</w:t>
            </w:r>
            <w:r>
              <w:rPr>
                <w:spacing w:val="0"/>
                <w:sz w:val="18"/>
              </w:rPr>
              <w:br/>
              <w:t>(E/1981/WG.1/</w:t>
            </w:r>
            <w:r>
              <w:rPr>
                <w:spacing w:val="0"/>
                <w:sz w:val="18"/>
              </w:rPr>
              <w:br/>
              <w:t>SR.5)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138.  </w:t>
            </w:r>
            <w:r>
              <w:rPr>
                <w:rFonts w:hint="eastAsia"/>
                <w:spacing w:val="0"/>
                <w:sz w:val="18"/>
              </w:rPr>
              <w:t>乌拉圭</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E/1990/5/Add.7 (E/C.12/1994/SR.3</w:t>
            </w:r>
            <w:r>
              <w:rPr>
                <w:rFonts w:hint="eastAsia"/>
                <w:spacing w:val="0"/>
                <w:sz w:val="18"/>
              </w:rPr>
              <w:t>、</w:t>
            </w:r>
            <w:r>
              <w:rPr>
                <w:spacing w:val="0"/>
                <w:sz w:val="18"/>
              </w:rPr>
              <w:t>4</w:t>
            </w:r>
            <w:r>
              <w:rPr>
                <w:rFonts w:hint="eastAsia"/>
                <w:spacing w:val="0"/>
                <w:sz w:val="18"/>
              </w:rPr>
              <w:t>、</w:t>
            </w:r>
            <w:r>
              <w:rPr>
                <w:spacing w:val="0"/>
                <w:sz w:val="18"/>
              </w:rPr>
              <w:t>6</w:t>
            </w:r>
            <w:r>
              <w:rPr>
                <w:rFonts w:hint="eastAsia"/>
                <w:spacing w:val="0"/>
                <w:sz w:val="18"/>
              </w:rPr>
              <w:t>和</w:t>
            </w:r>
            <w:r>
              <w:rPr>
                <w:spacing w:val="0"/>
                <w:sz w:val="18"/>
              </w:rPr>
              <w:t>13)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E/1990/6/Add.10 (E/C.12/1997/SR.42-44)</w:t>
            </w:r>
          </w:p>
        </w:tc>
      </w:tr>
    </w:tbl>
    <w:p w:rsidR="00000000" w:rsidRDefault="00000000">
      <w:pPr>
        <w:pStyle w:val="Heading3"/>
        <w:spacing w:after="240"/>
        <w:rPr>
          <w:rFonts w:hint="eastAsia"/>
        </w:rPr>
      </w:pPr>
      <w:r>
        <w:rPr>
          <w:rFonts w:hint="eastAsia"/>
          <w:u w:val="none"/>
        </w:rPr>
        <w:t>附</w:t>
      </w:r>
      <w:r>
        <w:rPr>
          <w:rFonts w:hint="eastAsia"/>
          <w:u w:val="none"/>
        </w:rPr>
        <w:t xml:space="preserve"> </w:t>
      </w:r>
      <w:r>
        <w:rPr>
          <w:rFonts w:hint="eastAsia"/>
          <w:u w:val="none"/>
        </w:rPr>
        <w:t>件</w:t>
      </w:r>
      <w:r>
        <w:rPr>
          <w:rFonts w:hint="eastAsia"/>
          <w:u w:val="none"/>
        </w:rPr>
        <w:t xml:space="preserve"> </w:t>
      </w:r>
      <w:r>
        <w:rPr>
          <w:rFonts w:hint="eastAsia"/>
          <w:u w:val="none"/>
        </w:rPr>
        <w:t>一</w:t>
      </w:r>
      <w:r>
        <w:rPr>
          <w:rFonts w:hint="eastAsia"/>
          <w:u w:val="none"/>
        </w:rPr>
        <w:t xml:space="preserve"> (</w:t>
      </w:r>
      <w:r>
        <w:rPr>
          <w:rFonts w:hint="eastAsia"/>
        </w:rPr>
        <w:t>续</w:t>
      </w:r>
      <w:r>
        <w:rPr>
          <w:rFonts w:hint="eastAsia"/>
          <w:u w:val="none"/>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top w:val="single" w:sz="6" w:space="0" w:color="auto"/>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初</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c>
          <w:tcPr>
            <w:tcW w:w="4646" w:type="dxa"/>
            <w:gridSpan w:val="3"/>
            <w:tcBorders>
              <w:top w:val="single" w:sz="6" w:space="0" w:color="auto"/>
              <w:left w:val="nil"/>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spacing w:val="0"/>
                <w:sz w:val="18"/>
              </w:rPr>
              <w:t xml:space="preserve"> </w:t>
            </w:r>
            <w:r>
              <w:rPr>
                <w:rFonts w:ascii="Time New Roman" w:eastAsia="SimHei" w:hAnsi="Time New Roman" w:hint="eastAsia"/>
                <w:spacing w:val="0"/>
                <w:sz w:val="18"/>
              </w:rPr>
              <w:t>二</w:t>
            </w:r>
            <w:r>
              <w:rPr>
                <w:rFonts w:ascii="Time New Roman" w:eastAsia="SimHei" w:hAnsi="Time New Roman"/>
                <w:spacing w:val="0"/>
                <w:sz w:val="18"/>
              </w:rPr>
              <w:t xml:space="preserve"> </w:t>
            </w:r>
            <w:r>
              <w:rPr>
                <w:rFonts w:ascii="Time New Roman" w:eastAsia="SimHei" w:hAnsi="Time New Roman" w:hint="eastAsia"/>
                <w:spacing w:val="0"/>
                <w:sz w:val="18"/>
              </w:rPr>
              <w:t>次</w:t>
            </w:r>
            <w:r>
              <w:rPr>
                <w:rFonts w:ascii="Time New Roman" w:eastAsia="SimHei" w:hAnsi="Time New Roman"/>
                <w:spacing w:val="0"/>
                <w:sz w:val="18"/>
              </w:rPr>
              <w:t xml:space="preserve"> </w:t>
            </w:r>
            <w:r>
              <w:rPr>
                <w:rFonts w:ascii="Time New Roman" w:eastAsia="SimHei" w:hAnsi="Time New Roman" w:hint="eastAsia"/>
                <w:spacing w:val="0"/>
                <w:sz w:val="18"/>
              </w:rPr>
              <w:t>定</w:t>
            </w:r>
            <w:r>
              <w:rPr>
                <w:rFonts w:ascii="Time New Roman" w:eastAsia="SimHei" w:hAnsi="Time New Roman"/>
                <w:spacing w:val="0"/>
                <w:sz w:val="18"/>
              </w:rPr>
              <w:t xml:space="preserve"> </w:t>
            </w:r>
            <w:r>
              <w:rPr>
                <w:rFonts w:ascii="Time New Roman" w:eastAsia="SimHei" w:hAnsi="Time New Roman" w:hint="eastAsia"/>
                <w:spacing w:val="0"/>
                <w:sz w:val="18"/>
              </w:rPr>
              <w:t>期</w:t>
            </w:r>
            <w:r>
              <w:rPr>
                <w:rFonts w:ascii="Time New Roman" w:eastAsia="SimHei" w:hAnsi="Time New Roman"/>
                <w:spacing w:val="0"/>
                <w:sz w:val="18"/>
              </w:rPr>
              <w:t xml:space="preserve"> </w:t>
            </w:r>
            <w:r>
              <w:rPr>
                <w:rFonts w:ascii="Time New Roman" w:eastAsia="SimHei" w:hAnsi="Time New Roman" w:hint="eastAsia"/>
                <w:spacing w:val="0"/>
                <w:sz w:val="18"/>
              </w:rPr>
              <w:t>报</w:t>
            </w:r>
            <w:r>
              <w:rPr>
                <w:rFonts w:ascii="Time New Roman" w:eastAsia="SimHei" w:hAnsi="Time New Roman"/>
                <w:spacing w:val="0"/>
                <w:sz w:val="18"/>
              </w:rPr>
              <w:t xml:space="preserve"> </w:t>
            </w:r>
            <w:r>
              <w:rPr>
                <w:rFonts w:ascii="Time New Roman" w:eastAsia="SimHei" w:hAnsi="Time New Roman" w:hint="eastAsia"/>
                <w:spacing w:val="0"/>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缔</w:t>
            </w:r>
            <w:r>
              <w:rPr>
                <w:rFonts w:ascii="Time New Roman" w:eastAsia="SimHei" w:hAnsi="Time New Roman"/>
                <w:spacing w:val="0"/>
                <w:sz w:val="18"/>
              </w:rPr>
              <w:t xml:space="preserve"> </w:t>
            </w:r>
            <w:r>
              <w:rPr>
                <w:rFonts w:ascii="Time New Roman" w:eastAsia="SimHei" w:hAnsi="Time New Roman" w:hint="eastAsia"/>
                <w:spacing w:val="0"/>
                <w:sz w:val="18"/>
              </w:rPr>
              <w:t>约</w:t>
            </w:r>
            <w:r>
              <w:rPr>
                <w:rFonts w:ascii="Time New Roman" w:eastAsia="SimHei" w:hAnsi="Time New Roman"/>
                <w:spacing w:val="0"/>
                <w:sz w:val="18"/>
              </w:rPr>
              <w:t xml:space="preserve"> </w:t>
            </w:r>
            <w:r>
              <w:rPr>
                <w:rFonts w:ascii="Time New Roman" w:eastAsia="SimHei" w:hAnsi="Time New Roman" w:hint="eastAsia"/>
                <w:spacing w:val="0"/>
                <w:sz w:val="18"/>
              </w:rPr>
              <w:t>国</w:t>
            </w:r>
          </w:p>
        </w:tc>
        <w:tc>
          <w:tcPr>
            <w:tcW w:w="1320" w:type="dxa"/>
            <w:tcBorders>
              <w:lef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生效日期</w:t>
            </w:r>
          </w:p>
        </w:tc>
        <w:tc>
          <w:tcPr>
            <w:tcW w:w="1594" w:type="dxa"/>
            <w:tcBorders>
              <w:left w:val="single" w:sz="6" w:space="0" w:color="auto"/>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732" w:type="dxa"/>
            <w:gridSpan w:val="2"/>
            <w:tcBorders>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6</w:t>
            </w:r>
            <w:r>
              <w:rPr>
                <w:rFonts w:ascii="Time New Roman" w:eastAsia="SimHei" w:hAnsi="Time New Roman"/>
                <w:spacing w:val="0"/>
                <w:sz w:val="18"/>
              </w:rPr>
              <w:t>-</w:t>
            </w:r>
            <w:r>
              <w:rPr>
                <w:rFonts w:ascii="Time New Roman" w:eastAsia="SimHei" w:hAnsi="Time New Roman"/>
                <w:b/>
                <w:spacing w:val="0"/>
                <w:sz w:val="18"/>
              </w:rPr>
              <w:t>9</w:t>
            </w:r>
            <w:r>
              <w:rPr>
                <w:rFonts w:ascii="Time New Roman" w:eastAsia="SimHei" w:hAnsi="Time New Roman" w:hint="eastAsia"/>
                <w:spacing w:val="0"/>
                <w:sz w:val="18"/>
              </w:rPr>
              <w:t>条</w:t>
            </w:r>
          </w:p>
        </w:tc>
        <w:tc>
          <w:tcPr>
            <w:tcW w:w="1548" w:type="dxa"/>
            <w:tcBorders>
              <w:top w:val="single" w:sz="6" w:space="0" w:color="auto"/>
              <w:left w:val="nil"/>
              <w:bottom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10</w:t>
            </w:r>
            <w:r>
              <w:rPr>
                <w:rFonts w:ascii="Time New Roman" w:eastAsia="SimHei" w:hAnsi="Time New Roman"/>
                <w:spacing w:val="0"/>
                <w:sz w:val="18"/>
              </w:rPr>
              <w:t>-</w:t>
            </w:r>
            <w:r>
              <w:rPr>
                <w:rFonts w:ascii="Time New Roman" w:eastAsia="SimHei" w:hAnsi="Time New Roman"/>
                <w:b/>
                <w:spacing w:val="0"/>
                <w:sz w:val="18"/>
              </w:rPr>
              <w:t>12</w:t>
            </w:r>
            <w:r>
              <w:rPr>
                <w:rFonts w:ascii="Time New Roman" w:eastAsia="SimHei" w:hAnsi="Time New Roman" w:hint="eastAsia"/>
                <w:spacing w:val="0"/>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hint="eastAsia"/>
                <w:spacing w:val="0"/>
                <w:sz w:val="18"/>
              </w:rPr>
              <w:t>第</w:t>
            </w:r>
            <w:r>
              <w:rPr>
                <w:rFonts w:ascii="Time New Roman" w:eastAsia="SimHei" w:hAnsi="Time New Roman"/>
                <w:b/>
                <w:spacing w:val="0"/>
                <w:sz w:val="18"/>
              </w:rPr>
              <w:t>13</w:t>
            </w:r>
            <w:r>
              <w:rPr>
                <w:rFonts w:ascii="Time New Roman" w:eastAsia="SimHei" w:hAnsi="Time New Roman"/>
                <w:spacing w:val="0"/>
                <w:sz w:val="18"/>
              </w:rPr>
              <w:t>-</w:t>
            </w:r>
            <w:r>
              <w:rPr>
                <w:rFonts w:ascii="Time New Roman" w:eastAsia="SimHei" w:hAnsi="Time New Roman"/>
                <w:b/>
                <w:spacing w:val="0"/>
                <w:sz w:val="18"/>
              </w:rPr>
              <w:t>15</w:t>
            </w:r>
            <w:r>
              <w:rPr>
                <w:rFonts w:ascii="Time New Roman" w:eastAsia="SimHei" w:hAnsi="Time New Roman" w:hint="eastAsia"/>
                <w:spacing w:val="0"/>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1320" w:type="dxa"/>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p>
        </w:tc>
        <w:tc>
          <w:tcPr>
            <w:tcW w:w="9566" w:type="dxa"/>
            <w:gridSpan w:val="8"/>
            <w:tcBorders>
              <w:left w:val="nil"/>
              <w:bottom w:val="single" w:sz="6" w:space="0" w:color="auto"/>
              <w:right w:val="single" w:sz="6" w:space="0" w:color="auto"/>
            </w:tcBorders>
          </w:tcPr>
          <w:p w:rsidR="00000000" w:rsidRDefault="00000000">
            <w:pPr>
              <w:spacing w:before="40" w:line="240" w:lineRule="auto"/>
              <w:ind w:left="57"/>
              <w:jc w:val="center"/>
              <w:rPr>
                <w:rFonts w:ascii="Time New Roman" w:eastAsia="SimHei" w:hAnsi="Time New Roman"/>
                <w:spacing w:val="0"/>
                <w:sz w:val="18"/>
              </w:rPr>
            </w:pPr>
            <w:r>
              <w:rPr>
                <w:rFonts w:ascii="Time New Roman" w:eastAsia="SimHei" w:hAnsi="Time New Roman"/>
                <w:spacing w:val="0"/>
                <w:sz w:val="18"/>
              </w:rPr>
              <w:t>(</w:t>
            </w:r>
            <w:r>
              <w:rPr>
                <w:rFonts w:ascii="Time New Roman" w:eastAsia="SimHei" w:hAnsi="Time New Roman" w:hint="eastAsia"/>
                <w:spacing w:val="0"/>
                <w:sz w:val="18"/>
              </w:rPr>
              <w:t>报告审议情形简要记录</w:t>
            </w:r>
            <w:r>
              <w:rPr>
                <w:rFonts w:ascii="Time New Roman" w:eastAsia="SimHei" w:hAnsi="Time New Roman"/>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139.  </w:t>
            </w:r>
            <w:r>
              <w:rPr>
                <w:rFonts w:hint="eastAsia"/>
                <w:spacing w:val="0"/>
                <w:sz w:val="18"/>
              </w:rPr>
              <w:t>乌兹别克斯坦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28/12/1995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140.  </w:t>
            </w:r>
            <w:r>
              <w:rPr>
                <w:rFonts w:hint="eastAsia"/>
                <w:spacing w:val="0"/>
                <w:sz w:val="18"/>
              </w:rPr>
              <w:t>委内瑞拉</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10/8/1978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E/1984/6/Add.1</w:t>
            </w:r>
          </w:p>
          <w:p w:rsidR="00000000" w:rsidRDefault="00000000">
            <w:pPr>
              <w:spacing w:before="40" w:line="240" w:lineRule="auto"/>
              <w:ind w:left="57"/>
              <w:rPr>
                <w:spacing w:val="0"/>
                <w:sz w:val="18"/>
              </w:rPr>
            </w:pPr>
            <w:r>
              <w:rPr>
                <w:spacing w:val="0"/>
                <w:sz w:val="18"/>
              </w:rPr>
              <w:t>(E/1984/WG.1/</w:t>
            </w:r>
            <w:r>
              <w:rPr>
                <w:spacing w:val="0"/>
                <w:sz w:val="18"/>
              </w:rPr>
              <w:br/>
              <w:t>SR.7</w:t>
            </w:r>
            <w:r>
              <w:rPr>
                <w:rFonts w:hint="eastAsia"/>
                <w:spacing w:val="0"/>
                <w:sz w:val="18"/>
              </w:rPr>
              <w:t>、</w:t>
            </w:r>
            <w:r>
              <w:rPr>
                <w:spacing w:val="0"/>
                <w:sz w:val="18"/>
              </w:rPr>
              <w:t>8</w:t>
            </w:r>
            <w:r>
              <w:rPr>
                <w:rFonts w:hint="eastAsia"/>
                <w:spacing w:val="0"/>
                <w:sz w:val="18"/>
              </w:rPr>
              <w:t>和</w:t>
            </w:r>
            <w:r>
              <w:rPr>
                <w:spacing w:val="0"/>
                <w:sz w:val="18"/>
              </w:rPr>
              <w:t>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E/1980/6/Add.38</w:t>
            </w:r>
          </w:p>
          <w:p w:rsidR="00000000" w:rsidRDefault="00000000">
            <w:pPr>
              <w:spacing w:before="40" w:line="240" w:lineRule="auto"/>
              <w:ind w:left="57"/>
              <w:rPr>
                <w:spacing w:val="0"/>
                <w:sz w:val="18"/>
              </w:rPr>
            </w:pPr>
            <w:r>
              <w:rPr>
                <w:spacing w:val="0"/>
                <w:sz w:val="18"/>
              </w:rPr>
              <w:t>(E/1986/WG.1/</w:t>
            </w:r>
            <w:r>
              <w:rPr>
                <w:spacing w:val="0"/>
                <w:sz w:val="18"/>
              </w:rPr>
              <w:br/>
              <w:t>SR.2</w:t>
            </w:r>
            <w:r>
              <w:rPr>
                <w:rFonts w:hint="eastAsia"/>
                <w:spacing w:val="0"/>
                <w:sz w:val="18"/>
              </w:rPr>
              <w:t>和</w:t>
            </w:r>
            <w:r>
              <w:rPr>
                <w:spacing w:val="0"/>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E/1982/3/Add.33</w:t>
            </w:r>
          </w:p>
          <w:p w:rsidR="00000000" w:rsidRDefault="00000000">
            <w:pPr>
              <w:spacing w:before="40" w:line="240" w:lineRule="auto"/>
              <w:ind w:left="57"/>
              <w:rPr>
                <w:spacing w:val="0"/>
                <w:sz w:val="18"/>
              </w:rPr>
            </w:pPr>
            <w:r>
              <w:rPr>
                <w:spacing w:val="0"/>
                <w:sz w:val="18"/>
              </w:rPr>
              <w:t>(E/1986/WG.1/</w:t>
            </w:r>
            <w:r>
              <w:rPr>
                <w:spacing w:val="0"/>
                <w:sz w:val="18"/>
              </w:rPr>
              <w:br/>
              <w:t>SR.12</w:t>
            </w:r>
            <w:r>
              <w:rPr>
                <w:rFonts w:hint="eastAsia"/>
                <w:spacing w:val="0"/>
                <w:sz w:val="18"/>
              </w:rPr>
              <w:t>和</w:t>
            </w:r>
            <w:r>
              <w:rPr>
                <w:spacing w:val="0"/>
                <w:sz w:val="18"/>
              </w:rPr>
              <w:t>17</w:t>
            </w:r>
            <w:r>
              <w:rPr>
                <w:rFonts w:hint="eastAsia"/>
                <w:spacing w:val="0"/>
                <w:sz w:val="18"/>
              </w:rPr>
              <w:t>-</w:t>
            </w:r>
            <w:r>
              <w:rPr>
                <w:spacing w:val="0"/>
                <w:sz w:val="18"/>
              </w:rPr>
              <w:t>18)</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E/1990/6/Add.1</w:t>
            </w:r>
            <w:r>
              <w:rPr>
                <w:rFonts w:hint="eastAsia"/>
                <w:spacing w:val="0"/>
                <w:sz w:val="18"/>
              </w:rPr>
              <w:t xml:space="preserve">9 </w:t>
            </w:r>
            <w:r>
              <w:rPr>
                <w:spacing w:val="0"/>
                <w:sz w:val="18"/>
              </w:rPr>
              <w:t>(</w:t>
            </w:r>
            <w:r>
              <w:rPr>
                <w:rFonts w:hint="eastAsia"/>
                <w:spacing w:val="0"/>
                <w:sz w:val="18"/>
              </w:rPr>
              <w:t>E/C.12/2001/SR.3-5</w:t>
            </w:r>
            <w:r>
              <w:rPr>
                <w:spacing w:val="0"/>
                <w:sz w:val="18"/>
              </w:rPr>
              <w:t>)</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w:t>
            </w:r>
            <w:r>
              <w:rPr>
                <w:rFonts w:hint="eastAsia"/>
                <w:spacing w:val="0"/>
                <w:sz w:val="18"/>
              </w:rPr>
              <w:t>4</w:t>
            </w:r>
            <w:r>
              <w:rPr>
                <w:spacing w:val="0"/>
                <w:sz w:val="18"/>
              </w:rPr>
              <w:t xml:space="preserve">1.  </w:t>
            </w:r>
            <w:r>
              <w:rPr>
                <w:rFonts w:hint="eastAsia"/>
                <w:spacing w:val="0"/>
                <w:sz w:val="18"/>
              </w:rPr>
              <w:t>越</w:t>
            </w:r>
            <w:r>
              <w:rPr>
                <w:spacing w:val="0"/>
                <w:sz w:val="18"/>
              </w:rPr>
              <w:t xml:space="preserve">  </w:t>
            </w:r>
            <w:r>
              <w:rPr>
                <w:rFonts w:hint="eastAsia"/>
                <w:spacing w:val="0"/>
                <w:sz w:val="18"/>
              </w:rPr>
              <w:t>南</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24/12/1982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E/1990/5/Add.10 (E/C.12/1993/SR.9-11)</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142.  </w:t>
            </w:r>
            <w:r>
              <w:rPr>
                <w:rFonts w:hint="eastAsia"/>
                <w:spacing w:val="0"/>
                <w:sz w:val="18"/>
              </w:rPr>
              <w:t>也</w:t>
            </w:r>
            <w:r>
              <w:rPr>
                <w:spacing w:val="0"/>
                <w:sz w:val="18"/>
              </w:rPr>
              <w:t xml:space="preserve">  </w:t>
            </w:r>
            <w:r>
              <w:rPr>
                <w:rFonts w:hint="eastAsia"/>
                <w:spacing w:val="0"/>
                <w:sz w:val="18"/>
              </w:rPr>
              <w:t>门</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9/5/1987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143.  </w:t>
            </w:r>
            <w:r>
              <w:rPr>
                <w:rFonts w:hint="eastAsia"/>
                <w:spacing w:val="0"/>
                <w:sz w:val="18"/>
              </w:rPr>
              <w:t>南斯拉夫</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E/1978/8/Add.35</w:t>
            </w:r>
          </w:p>
          <w:p w:rsidR="00000000" w:rsidRDefault="00000000">
            <w:pPr>
              <w:spacing w:before="40" w:line="240" w:lineRule="auto"/>
              <w:ind w:left="57"/>
              <w:rPr>
                <w:spacing w:val="0"/>
                <w:sz w:val="18"/>
              </w:rPr>
            </w:pPr>
            <w:r>
              <w:rPr>
                <w:spacing w:val="0"/>
                <w:sz w:val="18"/>
              </w:rPr>
              <w:t>(E/1982/WG.1/</w:t>
            </w:r>
            <w:r>
              <w:rPr>
                <w:spacing w:val="0"/>
                <w:sz w:val="18"/>
              </w:rPr>
              <w:br/>
              <w:t>SR.4</w:t>
            </w:r>
            <w:r>
              <w:rPr>
                <w:rFonts w:hint="eastAsia"/>
                <w:spacing w:val="0"/>
                <w:sz w:val="18"/>
              </w:rPr>
              <w:t>和</w:t>
            </w:r>
            <w:r>
              <w:rPr>
                <w:spacing w:val="0"/>
                <w:sz w:val="18"/>
              </w:rPr>
              <w:t>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E/1980/6/Add.30</w:t>
            </w:r>
          </w:p>
          <w:p w:rsidR="00000000" w:rsidRDefault="00000000">
            <w:pPr>
              <w:spacing w:before="40" w:line="240" w:lineRule="auto"/>
              <w:ind w:left="57"/>
              <w:rPr>
                <w:spacing w:val="0"/>
                <w:sz w:val="18"/>
              </w:rPr>
            </w:pPr>
            <w:r>
              <w:rPr>
                <w:spacing w:val="0"/>
                <w:sz w:val="18"/>
              </w:rPr>
              <w:t>(E/1983/WG.1/</w:t>
            </w:r>
            <w:r>
              <w:rPr>
                <w:spacing w:val="0"/>
                <w:sz w:val="18"/>
              </w:rPr>
              <w:br/>
              <w:t>SR.3)</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E/1982/3/Add.39</w:t>
            </w:r>
          </w:p>
          <w:p w:rsidR="00000000" w:rsidRDefault="00000000">
            <w:pPr>
              <w:spacing w:before="40" w:line="240" w:lineRule="auto"/>
              <w:ind w:left="57"/>
              <w:rPr>
                <w:spacing w:val="0"/>
                <w:sz w:val="18"/>
              </w:rPr>
            </w:pPr>
            <w:r>
              <w:rPr>
                <w:spacing w:val="0"/>
                <w:sz w:val="18"/>
              </w:rPr>
              <w:t>(E/C.12/1988/</w:t>
            </w:r>
            <w:r>
              <w:rPr>
                <w:rFonts w:hint="eastAsia"/>
                <w:spacing w:val="0"/>
                <w:sz w:val="18"/>
              </w:rPr>
              <w:br/>
            </w:r>
            <w:r>
              <w:rPr>
                <w:spacing w:val="0"/>
                <w:sz w:val="18"/>
              </w:rPr>
              <w:t>SR.14</w:t>
            </w:r>
            <w:r>
              <w:rPr>
                <w:rFonts w:hint="eastAsia"/>
                <w:spacing w:val="0"/>
                <w:sz w:val="18"/>
              </w:rPr>
              <w:t>-</w:t>
            </w:r>
            <w:r>
              <w:rPr>
                <w:spacing w:val="0"/>
                <w:sz w:val="18"/>
              </w:rPr>
              <w:t>15)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E/1984/7/Add.10</w:t>
            </w:r>
          </w:p>
          <w:p w:rsidR="00000000" w:rsidRDefault="00000000">
            <w:pPr>
              <w:spacing w:before="40" w:line="240" w:lineRule="auto"/>
              <w:ind w:left="57"/>
              <w:rPr>
                <w:spacing w:val="0"/>
                <w:sz w:val="18"/>
              </w:rPr>
            </w:pPr>
            <w:r>
              <w:rPr>
                <w:spacing w:val="0"/>
                <w:sz w:val="18"/>
              </w:rPr>
              <w:t>(E/1984/WG.1/</w:t>
            </w:r>
            <w:r>
              <w:rPr>
                <w:spacing w:val="0"/>
                <w:sz w:val="18"/>
              </w:rPr>
              <w:br/>
              <w:t>SR.16</w:t>
            </w:r>
            <w:r>
              <w:rPr>
                <w:rFonts w:hint="eastAsia"/>
                <w:spacing w:val="0"/>
                <w:sz w:val="18"/>
              </w:rPr>
              <w:t>和</w:t>
            </w:r>
            <w:r>
              <w:rPr>
                <w:spacing w:val="0"/>
                <w:sz w:val="18"/>
              </w:rPr>
              <w:t>18)</w:t>
            </w:r>
          </w:p>
        </w:tc>
        <w:tc>
          <w:tcPr>
            <w:tcW w:w="309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E/1990/6/Add.22(</w:t>
            </w:r>
            <w:r>
              <w:rPr>
                <w:rFonts w:hint="eastAsia"/>
                <w:spacing w:val="0"/>
                <w:sz w:val="18"/>
              </w:rPr>
              <w:t>撤回</w:t>
            </w:r>
            <w:r>
              <w:rPr>
                <w:spacing w:val="0"/>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 xml:space="preserve">144.  </w:t>
            </w:r>
            <w:r>
              <w:rPr>
                <w:rFonts w:hint="eastAsia"/>
                <w:spacing w:val="0"/>
                <w:sz w:val="18"/>
              </w:rPr>
              <w:t>赞比亚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10/7/1984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逾期未交</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E/1986/3/Add.2</w:t>
            </w:r>
          </w:p>
          <w:p w:rsidR="00000000" w:rsidRDefault="00000000">
            <w:pPr>
              <w:spacing w:before="40" w:line="240" w:lineRule="auto"/>
              <w:ind w:left="57"/>
              <w:rPr>
                <w:spacing w:val="0"/>
                <w:sz w:val="18"/>
              </w:rPr>
            </w:pPr>
            <w:r>
              <w:rPr>
                <w:spacing w:val="0"/>
                <w:sz w:val="18"/>
              </w:rPr>
              <w:t>(E/1986/WG.1/</w:t>
            </w:r>
            <w:r>
              <w:rPr>
                <w:spacing w:val="0"/>
                <w:sz w:val="18"/>
              </w:rPr>
              <w:br/>
              <w:t>SR.4</w:t>
            </w:r>
            <w:r>
              <w:rPr>
                <w:rFonts w:hint="eastAsia"/>
                <w:spacing w:val="0"/>
                <w:sz w:val="18"/>
              </w:rPr>
              <w:t>、</w:t>
            </w:r>
            <w:r>
              <w:rPr>
                <w:spacing w:val="0"/>
                <w:sz w:val="18"/>
              </w:rPr>
              <w:t>5</w:t>
            </w:r>
            <w:r>
              <w:rPr>
                <w:rFonts w:hint="eastAsia"/>
                <w:spacing w:val="0"/>
                <w:sz w:val="18"/>
              </w:rPr>
              <w:t>和</w:t>
            </w:r>
            <w:r>
              <w:rPr>
                <w:spacing w:val="0"/>
                <w:sz w:val="18"/>
              </w:rPr>
              <w:t>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rFonts w:hint="eastAsia"/>
                <w:spacing w:val="0"/>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w:t>
            </w:r>
            <w:r>
              <w:rPr>
                <w:rFonts w:hint="eastAsia"/>
                <w:spacing w:val="0"/>
                <w:sz w:val="18"/>
              </w:rPr>
              <w:t>4</w:t>
            </w:r>
            <w:r>
              <w:rPr>
                <w:spacing w:val="0"/>
                <w:sz w:val="18"/>
              </w:rPr>
              <w:t xml:space="preserve">5.  </w:t>
            </w:r>
            <w:r>
              <w:rPr>
                <w:rFonts w:hint="eastAsia"/>
                <w:spacing w:val="0"/>
                <w:sz w:val="18"/>
              </w:rPr>
              <w:t>津巴布韦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rPr>
                <w:spacing w:val="0"/>
                <w:sz w:val="18"/>
              </w:rPr>
            </w:pPr>
            <w:r>
              <w:rPr>
                <w:spacing w:val="0"/>
                <w:sz w:val="18"/>
              </w:rPr>
              <w:t>13/8/1991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spacing w:val="0"/>
                <w:sz w:val="18"/>
              </w:rPr>
              <w:t>E/1990/5/Add.28 (E/C.12/1997/SR.8-10</w:t>
            </w:r>
            <w:r>
              <w:rPr>
                <w:rFonts w:hint="eastAsia"/>
                <w:spacing w:val="0"/>
                <w:sz w:val="18"/>
              </w:rPr>
              <w:t>和</w:t>
            </w:r>
            <w:r>
              <w:rPr>
                <w:spacing w:val="0"/>
                <w:sz w:val="18"/>
              </w:rPr>
              <w:t>14)</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line="240" w:lineRule="auto"/>
              <w:ind w:left="57"/>
              <w:jc w:val="center"/>
              <w:rPr>
                <w:spacing w:val="0"/>
                <w:sz w:val="18"/>
              </w:rPr>
            </w:pPr>
            <w:r>
              <w:rPr>
                <w:rFonts w:hint="eastAsia"/>
                <w:spacing w:val="0"/>
                <w:sz w:val="18"/>
              </w:rPr>
              <w:t>逾期未交</w:t>
            </w:r>
          </w:p>
        </w:tc>
      </w:tr>
    </w:tbl>
    <w:p w:rsidR="00000000" w:rsidRDefault="00000000"/>
    <w:p w:rsidR="00000000" w:rsidRDefault="00000000">
      <w:pPr>
        <w:pStyle w:val="Heading2"/>
        <w:spacing w:after="160"/>
        <w:rPr>
          <w:rFonts w:hint="eastAsia"/>
          <w:sz w:val="24"/>
        </w:rPr>
      </w:pPr>
      <w:r>
        <w:br w:type="page"/>
      </w:r>
      <w:r>
        <w:rPr>
          <w:rFonts w:hint="eastAsia"/>
          <w:sz w:val="24"/>
        </w:rPr>
        <w:t>附</w:t>
      </w:r>
      <w:r>
        <w:rPr>
          <w:rFonts w:hint="eastAsia"/>
          <w:sz w:val="24"/>
        </w:rPr>
        <w:t xml:space="preserve"> </w:t>
      </w:r>
      <w:r>
        <w:rPr>
          <w:rFonts w:hint="eastAsia"/>
          <w:sz w:val="24"/>
        </w:rPr>
        <w:t>件</w:t>
      </w:r>
      <w:r>
        <w:rPr>
          <w:rFonts w:hint="eastAsia"/>
          <w:sz w:val="24"/>
        </w:rPr>
        <w:t xml:space="preserve"> </w:t>
      </w:r>
      <w:r>
        <w:rPr>
          <w:rFonts w:hint="eastAsia"/>
          <w:sz w:val="24"/>
        </w:rPr>
        <w:t>一</w:t>
      </w:r>
      <w:r>
        <w:rPr>
          <w:sz w:val="24"/>
        </w:rPr>
        <w:t xml:space="preserve"> </w:t>
      </w:r>
      <w:r>
        <w:rPr>
          <w:rFonts w:hint="eastAsia"/>
          <w:sz w:val="24"/>
        </w:rPr>
        <w:t>(</w:t>
      </w:r>
      <w:r>
        <w:rPr>
          <w:rFonts w:hint="eastAsia"/>
          <w:sz w:val="24"/>
          <w:u w:val="single"/>
        </w:rPr>
        <w:t>续</w:t>
      </w:r>
      <w:r>
        <w:rPr>
          <w:rFonts w:hint="eastAsia"/>
          <w:sz w:val="24"/>
        </w:rPr>
        <w:t>)</w:t>
      </w:r>
    </w:p>
    <w:p w:rsidR="00000000" w:rsidRDefault="00000000">
      <w:pPr>
        <w:pStyle w:val="Heading3"/>
        <w:rPr>
          <w:rFonts w:hint="eastAsia"/>
        </w:rPr>
      </w:pPr>
      <w:r>
        <w:rPr>
          <w:rFonts w:hint="eastAsia"/>
          <w:u w:val="none"/>
        </w:rPr>
        <w:t xml:space="preserve">B.  </w:t>
      </w:r>
      <w:r>
        <w:rPr>
          <w:rFonts w:hint="eastAsia"/>
        </w:rPr>
        <w:t>第三次和第四次定期报告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138"/>
        <w:gridCol w:w="4232"/>
        <w:gridCol w:w="4232"/>
      </w:tblGrid>
      <w:tr w:rsidR="00000000">
        <w:tblPrEx>
          <w:tblCellMar>
            <w:top w:w="0" w:type="dxa"/>
            <w:bottom w:w="0" w:type="dxa"/>
          </w:tblCellMar>
        </w:tblPrEx>
        <w:tc>
          <w:tcPr>
            <w:tcW w:w="949" w:type="pct"/>
          </w:tcPr>
          <w:p w:rsidR="00000000" w:rsidRDefault="00000000">
            <w:pPr>
              <w:pStyle w:val="ab"/>
              <w:spacing w:after="60" w:line="400" w:lineRule="exact"/>
              <w:ind w:right="567"/>
              <w:jc w:val="center"/>
              <w:rPr>
                <w:rFonts w:ascii="Univers (WN)" w:eastAsia="SimHei" w:hAnsi="Univers (WN)" w:hint="eastAsia"/>
                <w:snapToGrid/>
                <w:spacing w:val="10"/>
                <w:sz w:val="20"/>
              </w:rPr>
            </w:pPr>
            <w:r>
              <w:rPr>
                <w:rFonts w:ascii="Univers (WN)" w:eastAsia="SimHei" w:hAnsi="Univers (WN)" w:hint="eastAsia"/>
                <w:snapToGrid/>
                <w:spacing w:val="10"/>
                <w:sz w:val="20"/>
              </w:rPr>
              <w:t>缔约国</w:t>
            </w:r>
          </w:p>
        </w:tc>
        <w:tc>
          <w:tcPr>
            <w:tcW w:w="817" w:type="pct"/>
          </w:tcPr>
          <w:p w:rsidR="00000000" w:rsidRDefault="00000000">
            <w:pPr>
              <w:pStyle w:val="ab"/>
              <w:spacing w:after="60" w:line="400" w:lineRule="exact"/>
              <w:jc w:val="center"/>
              <w:rPr>
                <w:rFonts w:ascii="Univers (WN)" w:eastAsia="SimHei" w:hAnsi="Univers (WN)" w:hint="eastAsia"/>
                <w:snapToGrid/>
                <w:spacing w:val="10"/>
                <w:sz w:val="20"/>
              </w:rPr>
            </w:pPr>
            <w:r>
              <w:rPr>
                <w:rFonts w:ascii="Univers (WN)" w:eastAsia="SimHei" w:hAnsi="Univers (WN)" w:hint="eastAsia"/>
                <w:snapToGrid/>
                <w:spacing w:val="10"/>
                <w:sz w:val="20"/>
              </w:rPr>
              <w:t>生效日期</w:t>
            </w:r>
          </w:p>
        </w:tc>
        <w:tc>
          <w:tcPr>
            <w:tcW w:w="1617" w:type="pct"/>
          </w:tcPr>
          <w:p w:rsidR="00000000" w:rsidRDefault="00000000">
            <w:pPr>
              <w:pStyle w:val="ab"/>
              <w:spacing w:after="60" w:line="400" w:lineRule="exact"/>
              <w:jc w:val="center"/>
              <w:rPr>
                <w:rFonts w:ascii="Univers (WN)" w:eastAsia="SimHei" w:hAnsi="Univers (WN)" w:hint="eastAsia"/>
                <w:snapToGrid/>
                <w:spacing w:val="10"/>
                <w:sz w:val="20"/>
              </w:rPr>
            </w:pPr>
            <w:r>
              <w:rPr>
                <w:rFonts w:ascii="Univers (WN)" w:eastAsia="SimHei" w:hAnsi="Univers (WN)" w:hint="eastAsia"/>
                <w:snapToGrid/>
                <w:spacing w:val="10"/>
                <w:sz w:val="20"/>
              </w:rPr>
              <w:t>第三次定期报告</w:t>
            </w:r>
          </w:p>
        </w:tc>
        <w:tc>
          <w:tcPr>
            <w:tcW w:w="1617" w:type="pct"/>
          </w:tcPr>
          <w:p w:rsidR="00000000" w:rsidRDefault="00000000">
            <w:pPr>
              <w:pStyle w:val="ab"/>
              <w:spacing w:after="60" w:line="400" w:lineRule="exact"/>
              <w:jc w:val="center"/>
              <w:rPr>
                <w:rFonts w:ascii="Univers (WN)" w:eastAsia="SimHei" w:hAnsi="Univers (WN)"/>
                <w:snapToGrid/>
                <w:spacing w:val="10"/>
                <w:sz w:val="20"/>
              </w:rPr>
            </w:pPr>
            <w:r>
              <w:rPr>
                <w:rFonts w:ascii="Univers (WN)" w:eastAsia="SimHei" w:hAnsi="Univers (WN)" w:hint="eastAsia"/>
                <w:snapToGrid/>
                <w:spacing w:val="10"/>
                <w:sz w:val="20"/>
              </w:rPr>
              <w:t>第四次定期报告</w:t>
            </w:r>
          </w:p>
        </w:tc>
      </w:tr>
      <w:tr w:rsidR="00000000">
        <w:tblPrEx>
          <w:tblCellMar>
            <w:top w:w="0" w:type="dxa"/>
            <w:bottom w:w="0" w:type="dxa"/>
          </w:tblCellMar>
        </w:tblPrEx>
        <w:trPr>
          <w:cantSplit/>
        </w:trPr>
        <w:tc>
          <w:tcPr>
            <w:tcW w:w="949" w:type="pct"/>
          </w:tcPr>
          <w:p w:rsidR="00000000" w:rsidRDefault="00000000">
            <w:pPr>
              <w:pStyle w:val="ab"/>
              <w:spacing w:before="60" w:after="60" w:line="240" w:lineRule="exact"/>
              <w:jc w:val="center"/>
              <w:rPr>
                <w:rFonts w:ascii="Univers (WN)" w:eastAsia="SimHei" w:hAnsi="Univers (WN)" w:hint="eastAsia"/>
                <w:snapToGrid/>
                <w:spacing w:val="10"/>
                <w:sz w:val="20"/>
              </w:rPr>
            </w:pPr>
          </w:p>
        </w:tc>
        <w:tc>
          <w:tcPr>
            <w:tcW w:w="817" w:type="pct"/>
          </w:tcPr>
          <w:p w:rsidR="00000000" w:rsidRDefault="00000000">
            <w:pPr>
              <w:pStyle w:val="ab"/>
              <w:spacing w:before="60" w:after="60" w:line="240" w:lineRule="exact"/>
              <w:jc w:val="center"/>
              <w:rPr>
                <w:rFonts w:ascii="Univers (WN)" w:eastAsia="SimHei" w:hAnsi="Univers (WN)" w:hint="eastAsia"/>
                <w:snapToGrid/>
                <w:spacing w:val="10"/>
                <w:sz w:val="20"/>
              </w:rPr>
            </w:pPr>
          </w:p>
        </w:tc>
        <w:tc>
          <w:tcPr>
            <w:tcW w:w="3234" w:type="pct"/>
            <w:gridSpan w:val="2"/>
          </w:tcPr>
          <w:p w:rsidR="00000000" w:rsidRDefault="00000000">
            <w:pPr>
              <w:pStyle w:val="ab"/>
              <w:spacing w:before="60" w:after="60" w:line="240" w:lineRule="exact"/>
              <w:jc w:val="center"/>
              <w:rPr>
                <w:rFonts w:ascii="Univers (WN)" w:eastAsia="SimHei" w:hAnsi="Univers (WN)" w:hint="eastAsia"/>
                <w:snapToGrid/>
                <w:spacing w:val="10"/>
                <w:sz w:val="20"/>
              </w:rPr>
            </w:pPr>
            <w:r>
              <w:rPr>
                <w:rFonts w:ascii="Univers (WN)" w:eastAsia="SimHei" w:hAnsi="Univers (WN)" w:hint="eastAsia"/>
                <w:snapToGrid/>
                <w:spacing w:val="10"/>
                <w:sz w:val="20"/>
              </w:rPr>
              <w:t>审议报告的简要记录</w:t>
            </w:r>
          </w:p>
        </w:tc>
      </w:tr>
      <w:tr w:rsidR="00000000">
        <w:tblPrEx>
          <w:tblCellMar>
            <w:top w:w="0" w:type="dxa"/>
            <w:bottom w:w="0" w:type="dxa"/>
          </w:tblCellMar>
        </w:tblPrEx>
        <w:tc>
          <w:tcPr>
            <w:tcW w:w="949" w:type="pct"/>
          </w:tcPr>
          <w:p w:rsidR="00000000" w:rsidRDefault="00000000">
            <w:pPr>
              <w:pStyle w:val="ab"/>
              <w:spacing w:line="330" w:lineRule="exact"/>
              <w:jc w:val="left"/>
              <w:rPr>
                <w:sz w:val="20"/>
              </w:rPr>
            </w:pPr>
            <w:r>
              <w:rPr>
                <w:sz w:val="20"/>
              </w:rPr>
              <w:t xml:space="preserve"> </w:t>
            </w:r>
            <w:r>
              <w:rPr>
                <w:rFonts w:hint="eastAsia"/>
                <w:sz w:val="20"/>
              </w:rPr>
              <w:t>1.</w:t>
            </w:r>
            <w:r>
              <w:rPr>
                <w:sz w:val="20"/>
              </w:rPr>
              <w:t xml:space="preserve">  </w:t>
            </w:r>
            <w:r>
              <w:rPr>
                <w:rFonts w:hint="eastAsia"/>
                <w:sz w:val="20"/>
              </w:rPr>
              <w:t>阿富汗</w:t>
            </w:r>
          </w:p>
        </w:tc>
        <w:tc>
          <w:tcPr>
            <w:tcW w:w="817" w:type="pct"/>
          </w:tcPr>
          <w:p w:rsidR="00000000" w:rsidRDefault="00000000">
            <w:pPr>
              <w:pStyle w:val="ab"/>
              <w:spacing w:line="330" w:lineRule="exact"/>
              <w:jc w:val="left"/>
              <w:rPr>
                <w:rFonts w:hint="eastAsia"/>
                <w:sz w:val="20"/>
              </w:rPr>
            </w:pPr>
            <w:r>
              <w:rPr>
                <w:rFonts w:hint="eastAsia"/>
                <w:sz w:val="20"/>
              </w:rPr>
              <w:t>1983</w:t>
            </w:r>
            <w:r>
              <w:rPr>
                <w:rFonts w:hint="eastAsia"/>
                <w:sz w:val="20"/>
              </w:rPr>
              <w:t>年</w:t>
            </w:r>
            <w:r>
              <w:rPr>
                <w:rFonts w:hint="eastAsia"/>
                <w:sz w:val="20"/>
              </w:rPr>
              <w:t>4</w:t>
            </w:r>
            <w:r>
              <w:rPr>
                <w:rFonts w:hint="eastAsia"/>
                <w:sz w:val="20"/>
              </w:rPr>
              <w:t>月</w:t>
            </w:r>
            <w:r>
              <w:rPr>
                <w:rFonts w:hint="eastAsia"/>
                <w:sz w:val="20"/>
              </w:rPr>
              <w:t>24</w:t>
            </w:r>
            <w:r>
              <w:rPr>
                <w:rFonts w:hint="eastAsia"/>
                <w:sz w:val="20"/>
              </w:rPr>
              <w:t>日</w:t>
            </w:r>
          </w:p>
        </w:tc>
        <w:tc>
          <w:tcPr>
            <w:tcW w:w="1617" w:type="pct"/>
          </w:tcPr>
          <w:p w:rsidR="00000000" w:rsidRDefault="00000000">
            <w:pPr>
              <w:pStyle w:val="ab"/>
              <w:spacing w:line="330" w:lineRule="exact"/>
              <w:jc w:val="left"/>
              <w:rPr>
                <w:sz w:val="20"/>
              </w:rPr>
            </w:pP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 </w:t>
            </w:r>
            <w:r>
              <w:rPr>
                <w:rFonts w:hint="eastAsia"/>
                <w:sz w:val="20"/>
              </w:rPr>
              <w:t xml:space="preserve">2. </w:t>
            </w:r>
            <w:r>
              <w:rPr>
                <w:sz w:val="20"/>
              </w:rPr>
              <w:t xml:space="preserve"> </w:t>
            </w:r>
            <w:r>
              <w:rPr>
                <w:rFonts w:hint="eastAsia"/>
                <w:sz w:val="20"/>
              </w:rPr>
              <w:t>阿尔巴尼亚</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1</w:t>
            </w:r>
            <w:r>
              <w:rPr>
                <w:rFonts w:hint="eastAsia"/>
                <w:sz w:val="20"/>
              </w:rPr>
              <w:t>月</w:t>
            </w:r>
            <w:r>
              <w:rPr>
                <w:rFonts w:hint="eastAsia"/>
                <w:sz w:val="20"/>
              </w:rPr>
              <w:t>4</w:t>
            </w:r>
            <w:r>
              <w:rPr>
                <w:rFonts w:hint="eastAsia"/>
                <w:sz w:val="20"/>
              </w:rPr>
              <w:t>日</w:t>
            </w:r>
          </w:p>
        </w:tc>
        <w:tc>
          <w:tcPr>
            <w:tcW w:w="1617" w:type="pct"/>
          </w:tcPr>
          <w:p w:rsidR="00000000" w:rsidRDefault="00000000">
            <w:pPr>
              <w:pStyle w:val="ab"/>
              <w:spacing w:line="330" w:lineRule="exact"/>
              <w:jc w:val="left"/>
              <w:rPr>
                <w:sz w:val="20"/>
              </w:rPr>
            </w:pP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 </w:t>
            </w:r>
            <w:r>
              <w:rPr>
                <w:rFonts w:hint="eastAsia"/>
                <w:sz w:val="20"/>
              </w:rPr>
              <w:t xml:space="preserve">3. </w:t>
            </w:r>
            <w:r>
              <w:rPr>
                <w:sz w:val="20"/>
              </w:rPr>
              <w:t xml:space="preserve"> </w:t>
            </w:r>
            <w:r>
              <w:rPr>
                <w:rFonts w:hint="eastAsia"/>
                <w:sz w:val="20"/>
              </w:rPr>
              <w:t>阿尔及利亚</w:t>
            </w:r>
          </w:p>
        </w:tc>
        <w:tc>
          <w:tcPr>
            <w:tcW w:w="817" w:type="pct"/>
          </w:tcPr>
          <w:p w:rsidR="00000000" w:rsidRDefault="00000000">
            <w:pPr>
              <w:pStyle w:val="ab"/>
              <w:spacing w:line="330" w:lineRule="exact"/>
              <w:jc w:val="left"/>
              <w:rPr>
                <w:rFonts w:hint="eastAsia"/>
                <w:sz w:val="20"/>
              </w:rPr>
            </w:pPr>
            <w:r>
              <w:rPr>
                <w:rFonts w:hint="eastAsia"/>
                <w:sz w:val="20"/>
              </w:rPr>
              <w:t>1989</w:t>
            </w:r>
            <w:r>
              <w:rPr>
                <w:rFonts w:hint="eastAsia"/>
                <w:sz w:val="20"/>
              </w:rPr>
              <w:t>年</w:t>
            </w:r>
            <w:r>
              <w:rPr>
                <w:rFonts w:hint="eastAsia"/>
                <w:sz w:val="20"/>
              </w:rPr>
              <w:t>12</w:t>
            </w:r>
            <w:r>
              <w:rPr>
                <w:rFonts w:hint="eastAsia"/>
                <w:sz w:val="20"/>
              </w:rPr>
              <w:t>月</w:t>
            </w:r>
            <w:r>
              <w:rPr>
                <w:rFonts w:hint="eastAsia"/>
                <w:sz w:val="20"/>
              </w:rPr>
              <w:t>12</w:t>
            </w:r>
            <w:r>
              <w:rPr>
                <w:rFonts w:hint="eastAsia"/>
                <w:sz w:val="20"/>
              </w:rPr>
              <w:t>日</w:t>
            </w:r>
          </w:p>
        </w:tc>
        <w:tc>
          <w:tcPr>
            <w:tcW w:w="1617" w:type="pct"/>
          </w:tcPr>
          <w:p w:rsidR="00000000" w:rsidRDefault="00000000">
            <w:pPr>
              <w:pStyle w:val="ab"/>
              <w:spacing w:line="330" w:lineRule="exact"/>
              <w:jc w:val="left"/>
              <w:rPr>
                <w:sz w:val="20"/>
              </w:rPr>
            </w:pPr>
            <w:r>
              <w:rPr>
                <w:rFonts w:hint="eastAsia"/>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 </w:t>
            </w:r>
            <w:r>
              <w:rPr>
                <w:rFonts w:hint="eastAsia"/>
                <w:sz w:val="20"/>
              </w:rPr>
              <w:t xml:space="preserve">4. </w:t>
            </w:r>
            <w:r>
              <w:rPr>
                <w:sz w:val="20"/>
              </w:rPr>
              <w:t xml:space="preserve"> </w:t>
            </w:r>
            <w:r>
              <w:rPr>
                <w:rFonts w:hint="eastAsia"/>
                <w:sz w:val="20"/>
              </w:rPr>
              <w:t>安哥拉</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4</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sz w:val="20"/>
              </w:rPr>
            </w:pP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 </w:t>
            </w:r>
            <w:r>
              <w:rPr>
                <w:rFonts w:hint="eastAsia"/>
                <w:sz w:val="20"/>
              </w:rPr>
              <w:t xml:space="preserve">5. </w:t>
            </w:r>
            <w:r>
              <w:rPr>
                <w:sz w:val="20"/>
              </w:rPr>
              <w:t xml:space="preserve"> </w:t>
            </w:r>
            <w:r>
              <w:rPr>
                <w:rFonts w:hint="eastAsia"/>
                <w:sz w:val="20"/>
              </w:rPr>
              <w:t>阿根廷</w:t>
            </w:r>
          </w:p>
        </w:tc>
        <w:tc>
          <w:tcPr>
            <w:tcW w:w="817" w:type="pct"/>
          </w:tcPr>
          <w:p w:rsidR="00000000" w:rsidRDefault="00000000">
            <w:pPr>
              <w:pStyle w:val="ab"/>
              <w:spacing w:line="330" w:lineRule="exact"/>
              <w:jc w:val="left"/>
              <w:rPr>
                <w:rFonts w:hint="eastAsia"/>
                <w:sz w:val="20"/>
              </w:rPr>
            </w:pPr>
            <w:r>
              <w:rPr>
                <w:rFonts w:hint="eastAsia"/>
                <w:sz w:val="20"/>
              </w:rPr>
              <w:t>1986</w:t>
            </w:r>
            <w:r>
              <w:rPr>
                <w:rFonts w:hint="eastAsia"/>
                <w:sz w:val="20"/>
              </w:rPr>
              <w:t>年</w:t>
            </w:r>
            <w:r>
              <w:rPr>
                <w:rFonts w:hint="eastAsia"/>
                <w:sz w:val="20"/>
              </w:rPr>
              <w:t>11</w:t>
            </w:r>
            <w:r>
              <w:rPr>
                <w:rFonts w:hint="eastAsia"/>
                <w:sz w:val="20"/>
              </w:rPr>
              <w:t>月</w:t>
            </w:r>
            <w:r>
              <w:rPr>
                <w:rFonts w:hint="eastAsia"/>
                <w:sz w:val="20"/>
              </w:rPr>
              <w:t>8</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逾期未交</w:t>
            </w: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 </w:t>
            </w:r>
            <w:r>
              <w:rPr>
                <w:rFonts w:hint="eastAsia"/>
                <w:sz w:val="20"/>
              </w:rPr>
              <w:t xml:space="preserve">6. </w:t>
            </w:r>
            <w:r>
              <w:rPr>
                <w:sz w:val="20"/>
              </w:rPr>
              <w:t xml:space="preserve"> </w:t>
            </w:r>
            <w:r>
              <w:rPr>
                <w:rFonts w:hint="eastAsia"/>
                <w:sz w:val="20"/>
              </w:rPr>
              <w:t>亚美尼亚</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12</w:t>
            </w:r>
            <w:r>
              <w:rPr>
                <w:rFonts w:hint="eastAsia"/>
                <w:sz w:val="20"/>
              </w:rPr>
              <w:t>月</w:t>
            </w:r>
            <w:r>
              <w:rPr>
                <w:rFonts w:hint="eastAsia"/>
                <w:sz w:val="20"/>
              </w:rPr>
              <w:t>13</w:t>
            </w:r>
            <w:r>
              <w:rPr>
                <w:rFonts w:hint="eastAsia"/>
                <w:sz w:val="20"/>
              </w:rPr>
              <w:t>日</w:t>
            </w:r>
          </w:p>
        </w:tc>
        <w:tc>
          <w:tcPr>
            <w:tcW w:w="1617" w:type="pct"/>
          </w:tcPr>
          <w:p w:rsidR="00000000" w:rsidRDefault="00000000">
            <w:pPr>
              <w:pStyle w:val="ab"/>
              <w:spacing w:line="330" w:lineRule="exact"/>
              <w:jc w:val="left"/>
              <w:rPr>
                <w:sz w:val="20"/>
              </w:rPr>
            </w:pP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 </w:t>
            </w:r>
            <w:r>
              <w:rPr>
                <w:rFonts w:hint="eastAsia"/>
                <w:sz w:val="20"/>
              </w:rPr>
              <w:t xml:space="preserve">7. </w:t>
            </w:r>
            <w:r>
              <w:rPr>
                <w:sz w:val="20"/>
              </w:rPr>
              <w:t xml:space="preserve"> </w:t>
            </w:r>
            <w:r>
              <w:rPr>
                <w:rFonts w:hint="eastAsia"/>
                <w:sz w:val="20"/>
              </w:rPr>
              <w:t>澳大利亚</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3</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Add.22 (E/C.12/2000/SR</w:t>
            </w:r>
            <w:r>
              <w:rPr>
                <w:rFonts w:hint="eastAsia"/>
                <w:sz w:val="20"/>
              </w:rPr>
              <w:t>.45-47)</w:t>
            </w:r>
          </w:p>
        </w:tc>
        <w:tc>
          <w:tcPr>
            <w:tcW w:w="1617" w:type="pct"/>
          </w:tcPr>
          <w:p w:rsidR="00000000" w:rsidRDefault="00000000">
            <w:pPr>
              <w:pStyle w:val="ab"/>
              <w:spacing w:line="330" w:lineRule="exact"/>
              <w:jc w:val="left"/>
              <w:rPr>
                <w:rFonts w:hint="eastAsia"/>
                <w:sz w:val="20"/>
              </w:rPr>
            </w:pPr>
            <w:r>
              <w:rPr>
                <w:rFonts w:hint="eastAsia"/>
                <w:sz w:val="20"/>
              </w:rPr>
              <w:t>2005</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 </w:t>
            </w:r>
            <w:r>
              <w:rPr>
                <w:rFonts w:hint="eastAsia"/>
                <w:sz w:val="20"/>
              </w:rPr>
              <w:t xml:space="preserve">8. </w:t>
            </w:r>
            <w:r>
              <w:rPr>
                <w:sz w:val="20"/>
              </w:rPr>
              <w:t xml:space="preserve"> </w:t>
            </w:r>
            <w:r>
              <w:rPr>
                <w:rFonts w:hint="eastAsia"/>
                <w:sz w:val="20"/>
              </w:rPr>
              <w:t>奥地利</w:t>
            </w:r>
          </w:p>
        </w:tc>
        <w:tc>
          <w:tcPr>
            <w:tcW w:w="817" w:type="pct"/>
          </w:tcPr>
          <w:p w:rsidR="00000000" w:rsidRDefault="00000000">
            <w:pPr>
              <w:pStyle w:val="ab"/>
              <w:spacing w:line="330" w:lineRule="exact"/>
              <w:jc w:val="left"/>
              <w:rPr>
                <w:rFonts w:hint="eastAsia"/>
                <w:sz w:val="20"/>
              </w:rPr>
            </w:pPr>
            <w:r>
              <w:rPr>
                <w:rFonts w:hint="eastAsia"/>
                <w:sz w:val="20"/>
              </w:rPr>
              <w:t>1978</w:t>
            </w:r>
            <w:r>
              <w:rPr>
                <w:rFonts w:hint="eastAsia"/>
                <w:sz w:val="20"/>
              </w:rPr>
              <w:t>年</w:t>
            </w:r>
            <w:r>
              <w:rPr>
                <w:rFonts w:hint="eastAsia"/>
                <w:sz w:val="20"/>
              </w:rPr>
              <w:t>12</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逾期未交</w:t>
            </w: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 9.  </w:t>
            </w:r>
            <w:r>
              <w:rPr>
                <w:rFonts w:hint="eastAsia"/>
                <w:sz w:val="20"/>
              </w:rPr>
              <w:t>阿塞拜疆</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11</w:t>
            </w:r>
            <w:r>
              <w:rPr>
                <w:rFonts w:hint="eastAsia"/>
                <w:sz w:val="20"/>
              </w:rPr>
              <w:t>月</w:t>
            </w:r>
            <w:r>
              <w:rPr>
                <w:rFonts w:hint="eastAsia"/>
                <w:sz w:val="20"/>
              </w:rPr>
              <w:t>13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10. </w:t>
            </w:r>
            <w:r>
              <w:rPr>
                <w:sz w:val="20"/>
              </w:rPr>
              <w:t xml:space="preserve"> </w:t>
            </w:r>
            <w:r>
              <w:rPr>
                <w:rFonts w:hint="eastAsia"/>
                <w:sz w:val="20"/>
              </w:rPr>
              <w:t>孟加拉国</w:t>
            </w:r>
          </w:p>
        </w:tc>
        <w:tc>
          <w:tcPr>
            <w:tcW w:w="817" w:type="pct"/>
          </w:tcPr>
          <w:p w:rsidR="00000000" w:rsidRDefault="00000000">
            <w:pPr>
              <w:pStyle w:val="ab"/>
              <w:spacing w:line="330" w:lineRule="exact"/>
              <w:jc w:val="left"/>
              <w:rPr>
                <w:rFonts w:hint="eastAsia"/>
                <w:sz w:val="20"/>
              </w:rPr>
            </w:pPr>
            <w:r>
              <w:rPr>
                <w:rFonts w:hint="eastAsia"/>
                <w:sz w:val="20"/>
              </w:rPr>
              <w:t>1999</w:t>
            </w:r>
            <w:r>
              <w:rPr>
                <w:rFonts w:hint="eastAsia"/>
                <w:sz w:val="20"/>
              </w:rPr>
              <w:t>年</w:t>
            </w:r>
            <w:r>
              <w:rPr>
                <w:rFonts w:hint="eastAsia"/>
                <w:sz w:val="20"/>
              </w:rPr>
              <w:t>1</w:t>
            </w:r>
            <w:r>
              <w:rPr>
                <w:rFonts w:hint="eastAsia"/>
                <w:sz w:val="20"/>
              </w:rPr>
              <w:t>月</w:t>
            </w:r>
            <w:r>
              <w:rPr>
                <w:rFonts w:hint="eastAsia"/>
                <w:sz w:val="20"/>
              </w:rPr>
              <w:t>5</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11. </w:t>
            </w:r>
            <w:r>
              <w:rPr>
                <w:sz w:val="20"/>
              </w:rPr>
              <w:t xml:space="preserve"> </w:t>
            </w:r>
            <w:r>
              <w:rPr>
                <w:rFonts w:hint="eastAsia"/>
                <w:sz w:val="20"/>
              </w:rPr>
              <w:t>巴巴多斯</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12. </w:t>
            </w:r>
            <w:r>
              <w:rPr>
                <w:sz w:val="20"/>
              </w:rPr>
              <w:t xml:space="preserve"> </w:t>
            </w:r>
            <w:r>
              <w:rPr>
                <w:rFonts w:hint="eastAsia"/>
                <w:sz w:val="20"/>
              </w:rPr>
              <w:t>白俄罗斯</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Add.6 (E/C.12/1996/SR.3</w:t>
            </w:r>
            <w:r>
              <w:rPr>
                <w:rFonts w:hint="eastAsia"/>
                <w:sz w:val="20"/>
              </w:rPr>
              <w:t>4</w:t>
            </w:r>
            <w:r>
              <w:rPr>
                <w:sz w:val="20"/>
              </w:rPr>
              <w:t>-3</w:t>
            </w:r>
            <w:r>
              <w:rPr>
                <w:rFonts w:hint="eastAsia"/>
                <w:sz w:val="20"/>
              </w:rPr>
              <w:t>6</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逾期未交</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13. </w:t>
            </w:r>
            <w:r>
              <w:rPr>
                <w:sz w:val="20"/>
              </w:rPr>
              <w:t xml:space="preserve"> </w:t>
            </w:r>
            <w:r>
              <w:rPr>
                <w:rFonts w:hint="eastAsia"/>
                <w:sz w:val="20"/>
              </w:rPr>
              <w:t>比利时</w:t>
            </w:r>
          </w:p>
        </w:tc>
        <w:tc>
          <w:tcPr>
            <w:tcW w:w="817" w:type="pct"/>
          </w:tcPr>
          <w:p w:rsidR="00000000" w:rsidRDefault="00000000">
            <w:pPr>
              <w:pStyle w:val="ab"/>
              <w:spacing w:line="330" w:lineRule="exact"/>
              <w:jc w:val="left"/>
              <w:rPr>
                <w:rFonts w:hint="eastAsia"/>
                <w:sz w:val="20"/>
              </w:rPr>
            </w:pPr>
            <w:r>
              <w:rPr>
                <w:rFonts w:hint="eastAsia"/>
                <w:sz w:val="20"/>
              </w:rPr>
              <w:t>1983</w:t>
            </w:r>
            <w:r>
              <w:rPr>
                <w:rFonts w:hint="eastAsia"/>
                <w:sz w:val="20"/>
              </w:rPr>
              <w:t>年</w:t>
            </w:r>
            <w:r>
              <w:rPr>
                <w:rFonts w:hint="eastAsia"/>
                <w:sz w:val="20"/>
              </w:rPr>
              <w:t>7</w:t>
            </w:r>
            <w:r>
              <w:rPr>
                <w:rFonts w:hint="eastAsia"/>
                <w:sz w:val="20"/>
              </w:rPr>
              <w:t>月</w:t>
            </w:r>
            <w:r>
              <w:rPr>
                <w:rFonts w:hint="eastAsia"/>
                <w:sz w:val="20"/>
              </w:rPr>
              <w:t>21</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2005</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14. </w:t>
            </w:r>
            <w:r>
              <w:rPr>
                <w:sz w:val="20"/>
              </w:rPr>
              <w:t xml:space="preserve"> </w:t>
            </w:r>
            <w:r>
              <w:rPr>
                <w:rFonts w:hint="eastAsia"/>
                <w:sz w:val="20"/>
              </w:rPr>
              <w:t>贝宁</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6</w:t>
            </w:r>
            <w:r>
              <w:rPr>
                <w:rFonts w:hint="eastAsia"/>
                <w:sz w:val="20"/>
              </w:rPr>
              <w:t>月</w:t>
            </w:r>
            <w:r>
              <w:rPr>
                <w:rFonts w:hint="eastAsia"/>
                <w:sz w:val="20"/>
              </w:rPr>
              <w:t>12</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15. </w:t>
            </w:r>
            <w:r>
              <w:rPr>
                <w:sz w:val="20"/>
              </w:rPr>
              <w:t xml:space="preserve"> </w:t>
            </w:r>
            <w:r>
              <w:rPr>
                <w:rFonts w:hint="eastAsia"/>
                <w:sz w:val="20"/>
              </w:rPr>
              <w:t>玻利维亚</w:t>
            </w:r>
          </w:p>
        </w:tc>
        <w:tc>
          <w:tcPr>
            <w:tcW w:w="817" w:type="pct"/>
          </w:tcPr>
          <w:p w:rsidR="00000000" w:rsidRDefault="00000000">
            <w:pPr>
              <w:pStyle w:val="ab"/>
              <w:spacing w:line="330" w:lineRule="exact"/>
              <w:jc w:val="left"/>
              <w:rPr>
                <w:rFonts w:hint="eastAsia"/>
                <w:sz w:val="20"/>
              </w:rPr>
            </w:pPr>
            <w:r>
              <w:rPr>
                <w:rFonts w:hint="eastAsia"/>
                <w:sz w:val="20"/>
              </w:rPr>
              <w:t>1982</w:t>
            </w:r>
            <w:r>
              <w:rPr>
                <w:rFonts w:hint="eastAsia"/>
                <w:sz w:val="20"/>
              </w:rPr>
              <w:t>年</w:t>
            </w:r>
            <w:r>
              <w:rPr>
                <w:rFonts w:hint="eastAsia"/>
                <w:sz w:val="20"/>
              </w:rPr>
              <w:t>11</w:t>
            </w:r>
            <w:r>
              <w:rPr>
                <w:rFonts w:hint="eastAsia"/>
                <w:sz w:val="20"/>
              </w:rPr>
              <w:t>月</w:t>
            </w:r>
            <w:r>
              <w:rPr>
                <w:rFonts w:hint="eastAsia"/>
                <w:sz w:val="20"/>
              </w:rPr>
              <w:t>12</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ind w:left="442" w:hanging="442"/>
              <w:jc w:val="left"/>
              <w:rPr>
                <w:rFonts w:hint="eastAsia"/>
                <w:sz w:val="20"/>
              </w:rPr>
            </w:pPr>
            <w:r>
              <w:rPr>
                <w:rFonts w:hint="eastAsia"/>
                <w:sz w:val="20"/>
              </w:rPr>
              <w:t xml:space="preserve">16. </w:t>
            </w:r>
            <w:r>
              <w:rPr>
                <w:sz w:val="20"/>
              </w:rPr>
              <w:t xml:space="preserve"> </w:t>
            </w:r>
            <w:r>
              <w:rPr>
                <w:rFonts w:hint="eastAsia"/>
                <w:sz w:val="20"/>
              </w:rPr>
              <w:t>波斯尼亚和黑塞哥维那</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3</w:t>
            </w:r>
            <w:r>
              <w:rPr>
                <w:rFonts w:hint="eastAsia"/>
                <w:sz w:val="20"/>
              </w:rPr>
              <w:t>月</w:t>
            </w:r>
            <w:r>
              <w:rPr>
                <w:rFonts w:hint="eastAsia"/>
                <w:sz w:val="20"/>
              </w:rPr>
              <w:t>6</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bl>
    <w:p w:rsidR="00000000" w:rsidRDefault="00000000">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138"/>
        <w:gridCol w:w="4232"/>
        <w:gridCol w:w="4232"/>
      </w:tblGrid>
      <w:tr w:rsidR="00000000">
        <w:tblPrEx>
          <w:tblCellMar>
            <w:top w:w="0" w:type="dxa"/>
            <w:bottom w:w="0" w:type="dxa"/>
          </w:tblCellMar>
        </w:tblPrEx>
        <w:trPr>
          <w:cantSplit/>
          <w:tblHeader/>
        </w:trPr>
        <w:tc>
          <w:tcPr>
            <w:tcW w:w="5000" w:type="pct"/>
            <w:gridSpan w:val="4"/>
            <w:tcBorders>
              <w:top w:val="nil"/>
              <w:left w:val="nil"/>
              <w:bottom w:val="single" w:sz="4" w:space="0" w:color="auto"/>
              <w:right w:val="nil"/>
            </w:tcBorders>
          </w:tcPr>
          <w:p w:rsidR="00000000" w:rsidRDefault="00000000">
            <w:pPr>
              <w:pStyle w:val="ab"/>
              <w:spacing w:after="320" w:line="288" w:lineRule="auto"/>
              <w:jc w:val="center"/>
              <w:rPr>
                <w:rFonts w:ascii="Univers (WN)" w:eastAsia="SimHei" w:hAnsi="Univers (WN)" w:hint="eastAsia"/>
                <w:snapToGrid/>
                <w:spacing w:val="10"/>
                <w:sz w:val="20"/>
              </w:rPr>
            </w:pPr>
            <w:r>
              <w:rPr>
                <w:rFonts w:hint="eastAsia"/>
                <w:sz w:val="24"/>
              </w:rPr>
              <w:t>附</w:t>
            </w:r>
            <w:r>
              <w:rPr>
                <w:rFonts w:hint="eastAsia"/>
                <w:sz w:val="24"/>
              </w:rPr>
              <w:t xml:space="preserve"> </w:t>
            </w:r>
            <w:r>
              <w:rPr>
                <w:rFonts w:hint="eastAsia"/>
                <w:sz w:val="24"/>
              </w:rPr>
              <w:t>件</w:t>
            </w:r>
            <w:r>
              <w:rPr>
                <w:rFonts w:hint="eastAsia"/>
                <w:sz w:val="24"/>
              </w:rPr>
              <w:t xml:space="preserve"> </w:t>
            </w:r>
            <w:r>
              <w:rPr>
                <w:rFonts w:hint="eastAsia"/>
                <w:sz w:val="24"/>
              </w:rPr>
              <w:t>一</w:t>
            </w:r>
            <w:r>
              <w:rPr>
                <w:sz w:val="24"/>
              </w:rPr>
              <w:t xml:space="preserve"> </w:t>
            </w:r>
            <w:r>
              <w:rPr>
                <w:rFonts w:hint="eastAsia"/>
                <w:sz w:val="24"/>
              </w:rPr>
              <w:t>(</w:t>
            </w:r>
            <w:r>
              <w:rPr>
                <w:rFonts w:hint="eastAsia"/>
                <w:sz w:val="24"/>
                <w:u w:val="single"/>
              </w:rPr>
              <w:t>续</w:t>
            </w:r>
            <w:r>
              <w:rPr>
                <w:rFonts w:hint="eastAsia"/>
                <w:sz w:val="24"/>
              </w:rPr>
              <w:t>)</w:t>
            </w:r>
          </w:p>
        </w:tc>
      </w:tr>
      <w:tr w:rsidR="00000000">
        <w:tblPrEx>
          <w:tblCellMar>
            <w:top w:w="0" w:type="dxa"/>
            <w:bottom w:w="0" w:type="dxa"/>
          </w:tblCellMar>
        </w:tblPrEx>
        <w:trPr>
          <w:tblHeader/>
        </w:trPr>
        <w:tc>
          <w:tcPr>
            <w:tcW w:w="949" w:type="pct"/>
            <w:tcBorders>
              <w:top w:val="single" w:sz="4" w:space="0" w:color="auto"/>
            </w:tcBorders>
          </w:tcPr>
          <w:p w:rsidR="00000000" w:rsidRDefault="00000000">
            <w:pPr>
              <w:pStyle w:val="ab"/>
              <w:spacing w:after="60" w:line="400" w:lineRule="exact"/>
              <w:ind w:right="567"/>
              <w:jc w:val="center"/>
              <w:rPr>
                <w:rFonts w:ascii="Univers (WN)" w:eastAsia="SimHei" w:hAnsi="Univers (WN)" w:hint="eastAsia"/>
                <w:snapToGrid/>
                <w:spacing w:val="10"/>
                <w:sz w:val="20"/>
              </w:rPr>
            </w:pPr>
            <w:r>
              <w:rPr>
                <w:rFonts w:ascii="Univers (WN)" w:eastAsia="SimHei" w:hAnsi="Univers (WN)" w:hint="eastAsia"/>
                <w:snapToGrid/>
                <w:spacing w:val="10"/>
                <w:sz w:val="20"/>
              </w:rPr>
              <w:t>缔约国</w:t>
            </w:r>
          </w:p>
        </w:tc>
        <w:tc>
          <w:tcPr>
            <w:tcW w:w="817" w:type="pct"/>
            <w:tcBorders>
              <w:top w:val="single" w:sz="4" w:space="0" w:color="auto"/>
            </w:tcBorders>
          </w:tcPr>
          <w:p w:rsidR="00000000" w:rsidRDefault="00000000">
            <w:pPr>
              <w:pStyle w:val="ab"/>
              <w:spacing w:after="60" w:line="400" w:lineRule="exact"/>
              <w:jc w:val="center"/>
              <w:rPr>
                <w:rFonts w:ascii="Univers (WN)" w:eastAsia="SimHei" w:hAnsi="Univers (WN)" w:hint="eastAsia"/>
                <w:snapToGrid/>
                <w:spacing w:val="10"/>
                <w:sz w:val="20"/>
              </w:rPr>
            </w:pPr>
            <w:r>
              <w:rPr>
                <w:rFonts w:ascii="Univers (WN)" w:eastAsia="SimHei" w:hAnsi="Univers (WN)" w:hint="eastAsia"/>
                <w:snapToGrid/>
                <w:spacing w:val="10"/>
                <w:sz w:val="20"/>
              </w:rPr>
              <w:t>生效日期</w:t>
            </w:r>
          </w:p>
        </w:tc>
        <w:tc>
          <w:tcPr>
            <w:tcW w:w="1617" w:type="pct"/>
            <w:tcBorders>
              <w:top w:val="single" w:sz="4" w:space="0" w:color="auto"/>
            </w:tcBorders>
          </w:tcPr>
          <w:p w:rsidR="00000000" w:rsidRDefault="00000000">
            <w:pPr>
              <w:pStyle w:val="ab"/>
              <w:spacing w:after="60" w:line="400" w:lineRule="exact"/>
              <w:jc w:val="center"/>
              <w:rPr>
                <w:rFonts w:ascii="Univers (WN)" w:eastAsia="SimHei" w:hAnsi="Univers (WN)" w:hint="eastAsia"/>
                <w:snapToGrid/>
                <w:spacing w:val="10"/>
                <w:sz w:val="20"/>
              </w:rPr>
            </w:pPr>
            <w:r>
              <w:rPr>
                <w:rFonts w:ascii="Univers (WN)" w:eastAsia="SimHei" w:hAnsi="Univers (WN)" w:hint="eastAsia"/>
                <w:snapToGrid/>
                <w:spacing w:val="10"/>
                <w:sz w:val="20"/>
              </w:rPr>
              <w:t>第三次定期报告</w:t>
            </w:r>
          </w:p>
        </w:tc>
        <w:tc>
          <w:tcPr>
            <w:tcW w:w="1617" w:type="pct"/>
            <w:tcBorders>
              <w:top w:val="single" w:sz="4" w:space="0" w:color="auto"/>
            </w:tcBorders>
          </w:tcPr>
          <w:p w:rsidR="00000000" w:rsidRDefault="00000000">
            <w:pPr>
              <w:pStyle w:val="ab"/>
              <w:spacing w:after="60" w:line="400" w:lineRule="exact"/>
              <w:jc w:val="center"/>
              <w:rPr>
                <w:rFonts w:ascii="Univers (WN)" w:eastAsia="SimHei" w:hAnsi="Univers (WN)"/>
                <w:snapToGrid/>
                <w:spacing w:val="10"/>
                <w:sz w:val="20"/>
              </w:rPr>
            </w:pPr>
            <w:r>
              <w:rPr>
                <w:rFonts w:ascii="Univers (WN)" w:eastAsia="SimHei" w:hAnsi="Univers (WN)" w:hint="eastAsia"/>
                <w:snapToGrid/>
                <w:spacing w:val="10"/>
                <w:sz w:val="20"/>
              </w:rPr>
              <w:t>第四次定期报告</w:t>
            </w:r>
          </w:p>
        </w:tc>
      </w:tr>
      <w:tr w:rsidR="00000000">
        <w:tblPrEx>
          <w:tblCellMar>
            <w:top w:w="0" w:type="dxa"/>
            <w:bottom w:w="0" w:type="dxa"/>
          </w:tblCellMar>
        </w:tblPrEx>
        <w:trPr>
          <w:cantSplit/>
          <w:tblHeader/>
        </w:trPr>
        <w:tc>
          <w:tcPr>
            <w:tcW w:w="949" w:type="pct"/>
          </w:tcPr>
          <w:p w:rsidR="00000000" w:rsidRDefault="00000000">
            <w:pPr>
              <w:pStyle w:val="ab"/>
              <w:spacing w:before="60" w:after="60" w:line="240" w:lineRule="exact"/>
              <w:jc w:val="center"/>
              <w:rPr>
                <w:rFonts w:ascii="Univers (WN)" w:eastAsia="SimHei" w:hAnsi="Univers (WN)" w:hint="eastAsia"/>
                <w:snapToGrid/>
                <w:spacing w:val="10"/>
                <w:sz w:val="20"/>
              </w:rPr>
            </w:pPr>
          </w:p>
        </w:tc>
        <w:tc>
          <w:tcPr>
            <w:tcW w:w="817" w:type="pct"/>
          </w:tcPr>
          <w:p w:rsidR="00000000" w:rsidRDefault="00000000">
            <w:pPr>
              <w:pStyle w:val="ab"/>
              <w:spacing w:before="60" w:after="60" w:line="240" w:lineRule="exact"/>
              <w:jc w:val="center"/>
              <w:rPr>
                <w:rFonts w:ascii="Univers (WN)" w:eastAsia="SimHei" w:hAnsi="Univers (WN)" w:hint="eastAsia"/>
                <w:snapToGrid/>
                <w:spacing w:val="10"/>
                <w:sz w:val="20"/>
              </w:rPr>
            </w:pPr>
          </w:p>
        </w:tc>
        <w:tc>
          <w:tcPr>
            <w:tcW w:w="3234" w:type="pct"/>
            <w:gridSpan w:val="2"/>
          </w:tcPr>
          <w:p w:rsidR="00000000" w:rsidRDefault="00000000">
            <w:pPr>
              <w:pStyle w:val="ab"/>
              <w:spacing w:before="60" w:after="60" w:line="240" w:lineRule="exact"/>
              <w:jc w:val="center"/>
              <w:rPr>
                <w:rFonts w:ascii="Univers (WN)" w:eastAsia="SimHei" w:hAnsi="Univers (WN)" w:hint="eastAsia"/>
                <w:snapToGrid/>
                <w:spacing w:val="10"/>
                <w:sz w:val="20"/>
              </w:rPr>
            </w:pPr>
            <w:r>
              <w:rPr>
                <w:rFonts w:ascii="Univers (WN)" w:eastAsia="SimHei" w:hAnsi="Univers (WN)" w:hint="eastAsia"/>
                <w:snapToGrid/>
                <w:spacing w:val="10"/>
                <w:sz w:val="20"/>
              </w:rPr>
              <w:t>审议报告的简要记录</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17. </w:t>
            </w:r>
            <w:r>
              <w:rPr>
                <w:sz w:val="20"/>
              </w:rPr>
              <w:t xml:space="preserve"> </w:t>
            </w:r>
            <w:r>
              <w:rPr>
                <w:rFonts w:hint="eastAsia"/>
                <w:sz w:val="20"/>
              </w:rPr>
              <w:t>巴西</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4</w:t>
            </w:r>
            <w:r>
              <w:rPr>
                <w:rFonts w:hint="eastAsia"/>
                <w:sz w:val="20"/>
              </w:rPr>
              <w:t>月</w:t>
            </w:r>
            <w:r>
              <w:rPr>
                <w:rFonts w:hint="eastAsia"/>
                <w:sz w:val="20"/>
              </w:rPr>
              <w:t>24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18. </w:t>
            </w:r>
            <w:r>
              <w:rPr>
                <w:sz w:val="20"/>
              </w:rPr>
              <w:t xml:space="preserve"> </w:t>
            </w:r>
            <w:r>
              <w:rPr>
                <w:rFonts w:hint="eastAsia"/>
                <w:sz w:val="20"/>
              </w:rPr>
              <w:t>保加利亚</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Add.1</w:t>
            </w:r>
            <w:r>
              <w:rPr>
                <w:rFonts w:hint="eastAsia"/>
                <w:sz w:val="20"/>
              </w:rPr>
              <w:t>6</w:t>
            </w:r>
            <w:r>
              <w:rPr>
                <w:sz w:val="20"/>
              </w:rPr>
              <w:t xml:space="preserve"> </w:t>
            </w:r>
            <w:r>
              <w:rPr>
                <w:rFonts w:hint="eastAsia"/>
                <w:sz w:val="20"/>
              </w:rPr>
              <w:t>(E/C.12/1999/SR.30-32)</w:t>
            </w:r>
          </w:p>
        </w:tc>
        <w:tc>
          <w:tcPr>
            <w:tcW w:w="1617" w:type="pct"/>
          </w:tcPr>
          <w:p w:rsidR="00000000" w:rsidRDefault="00000000">
            <w:pPr>
              <w:pStyle w:val="ab"/>
              <w:spacing w:line="330" w:lineRule="exact"/>
              <w:jc w:val="left"/>
              <w:rPr>
                <w:sz w:val="20"/>
              </w:rPr>
            </w:pPr>
            <w:r>
              <w:rPr>
                <w:rFonts w:hint="eastAsia"/>
                <w:sz w:val="20"/>
              </w:rPr>
              <w:t>逾期未交</w:t>
            </w:r>
            <w:r>
              <w:rPr>
                <w:sz w:val="20"/>
              </w:rPr>
              <w:t>(</w:t>
            </w:r>
            <w:r>
              <w:rPr>
                <w:rFonts w:hint="eastAsia"/>
                <w:sz w:val="20"/>
              </w:rPr>
              <w:t>2001</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r>
              <w:rPr>
                <w:sz w:val="20"/>
              </w:rPr>
              <w:t>)</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19. </w:t>
            </w:r>
            <w:r>
              <w:rPr>
                <w:sz w:val="20"/>
              </w:rPr>
              <w:t xml:space="preserve"> </w:t>
            </w:r>
            <w:r>
              <w:rPr>
                <w:rFonts w:hint="eastAsia"/>
                <w:sz w:val="20"/>
              </w:rPr>
              <w:t>布基纳法索</w:t>
            </w:r>
          </w:p>
        </w:tc>
        <w:tc>
          <w:tcPr>
            <w:tcW w:w="817" w:type="pct"/>
          </w:tcPr>
          <w:p w:rsidR="00000000" w:rsidRDefault="00000000">
            <w:pPr>
              <w:pStyle w:val="ab"/>
              <w:spacing w:line="330" w:lineRule="exact"/>
              <w:jc w:val="left"/>
              <w:rPr>
                <w:rFonts w:hint="eastAsia"/>
                <w:sz w:val="20"/>
              </w:rPr>
            </w:pPr>
            <w:r>
              <w:rPr>
                <w:rFonts w:hint="eastAsia"/>
                <w:sz w:val="20"/>
              </w:rPr>
              <w:t>1999</w:t>
            </w:r>
            <w:r>
              <w:rPr>
                <w:rFonts w:hint="eastAsia"/>
                <w:sz w:val="20"/>
              </w:rPr>
              <w:t>年</w:t>
            </w:r>
            <w:r>
              <w:rPr>
                <w:rFonts w:hint="eastAsia"/>
                <w:sz w:val="20"/>
              </w:rPr>
              <w:t>4</w:t>
            </w:r>
            <w:r>
              <w:rPr>
                <w:rFonts w:hint="eastAsia"/>
                <w:sz w:val="20"/>
              </w:rPr>
              <w:t>月</w:t>
            </w:r>
            <w:r>
              <w:rPr>
                <w:rFonts w:hint="eastAsia"/>
                <w:sz w:val="20"/>
              </w:rPr>
              <w:t>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20. </w:t>
            </w:r>
            <w:r>
              <w:rPr>
                <w:sz w:val="20"/>
              </w:rPr>
              <w:t xml:space="preserve"> </w:t>
            </w:r>
            <w:r>
              <w:rPr>
                <w:rFonts w:hint="eastAsia"/>
                <w:sz w:val="20"/>
              </w:rPr>
              <w:t>布隆迪</w:t>
            </w:r>
          </w:p>
        </w:tc>
        <w:tc>
          <w:tcPr>
            <w:tcW w:w="817" w:type="pct"/>
          </w:tcPr>
          <w:p w:rsidR="00000000" w:rsidRDefault="00000000">
            <w:pPr>
              <w:pStyle w:val="ab"/>
              <w:spacing w:line="330" w:lineRule="exact"/>
              <w:jc w:val="left"/>
              <w:rPr>
                <w:rFonts w:hint="eastAsia"/>
                <w:sz w:val="20"/>
              </w:rPr>
            </w:pPr>
            <w:r>
              <w:rPr>
                <w:rFonts w:hint="eastAsia"/>
                <w:sz w:val="20"/>
              </w:rPr>
              <w:t>1990</w:t>
            </w:r>
            <w:r>
              <w:rPr>
                <w:rFonts w:hint="eastAsia"/>
                <w:sz w:val="20"/>
              </w:rPr>
              <w:t>年</w:t>
            </w:r>
            <w:r>
              <w:rPr>
                <w:rFonts w:hint="eastAsia"/>
                <w:sz w:val="20"/>
              </w:rPr>
              <w:t>8</w:t>
            </w:r>
            <w:r>
              <w:rPr>
                <w:rFonts w:hint="eastAsia"/>
                <w:sz w:val="20"/>
              </w:rPr>
              <w:t>月</w:t>
            </w:r>
            <w:r>
              <w:rPr>
                <w:rFonts w:hint="eastAsia"/>
                <w:sz w:val="20"/>
              </w:rPr>
              <w:t>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21. </w:t>
            </w:r>
            <w:r>
              <w:rPr>
                <w:sz w:val="20"/>
              </w:rPr>
              <w:t xml:space="preserve"> </w:t>
            </w:r>
            <w:r>
              <w:rPr>
                <w:rFonts w:hint="eastAsia"/>
                <w:sz w:val="20"/>
              </w:rPr>
              <w:t>柬埔寨</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8</w:t>
            </w:r>
            <w:r>
              <w:rPr>
                <w:rFonts w:hint="eastAsia"/>
                <w:sz w:val="20"/>
              </w:rPr>
              <w:t>月</w:t>
            </w:r>
            <w:r>
              <w:rPr>
                <w:rFonts w:hint="eastAsia"/>
                <w:sz w:val="20"/>
              </w:rPr>
              <w:t>26</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22. </w:t>
            </w:r>
            <w:r>
              <w:rPr>
                <w:sz w:val="20"/>
              </w:rPr>
              <w:t xml:space="preserve"> </w:t>
            </w:r>
            <w:r>
              <w:rPr>
                <w:rFonts w:hint="eastAsia"/>
                <w:sz w:val="20"/>
              </w:rPr>
              <w:t>喀麦隆</w:t>
            </w:r>
          </w:p>
        </w:tc>
        <w:tc>
          <w:tcPr>
            <w:tcW w:w="817" w:type="pct"/>
          </w:tcPr>
          <w:p w:rsidR="00000000" w:rsidRDefault="00000000">
            <w:pPr>
              <w:pStyle w:val="ab"/>
              <w:spacing w:line="330" w:lineRule="exact"/>
              <w:jc w:val="left"/>
              <w:rPr>
                <w:rFonts w:hint="eastAsia"/>
                <w:sz w:val="20"/>
              </w:rPr>
            </w:pPr>
            <w:r>
              <w:rPr>
                <w:rFonts w:hint="eastAsia"/>
                <w:sz w:val="20"/>
              </w:rPr>
              <w:t>1984</w:t>
            </w:r>
            <w:r>
              <w:rPr>
                <w:rFonts w:hint="eastAsia"/>
                <w:sz w:val="20"/>
              </w:rPr>
              <w:t>年</w:t>
            </w:r>
            <w:r>
              <w:rPr>
                <w:rFonts w:hint="eastAsia"/>
                <w:sz w:val="20"/>
              </w:rPr>
              <w:t>9</w:t>
            </w:r>
            <w:r>
              <w:rPr>
                <w:rFonts w:hint="eastAsia"/>
                <w:sz w:val="20"/>
              </w:rPr>
              <w:t>月</w:t>
            </w:r>
            <w:r>
              <w:rPr>
                <w:rFonts w:hint="eastAsia"/>
                <w:sz w:val="20"/>
              </w:rPr>
              <w:t>27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23. </w:t>
            </w:r>
            <w:r>
              <w:rPr>
                <w:sz w:val="20"/>
              </w:rPr>
              <w:t xml:space="preserve"> </w:t>
            </w:r>
            <w:r>
              <w:rPr>
                <w:rFonts w:hint="eastAsia"/>
                <w:sz w:val="20"/>
              </w:rPr>
              <w:t>加拿大</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8</w:t>
            </w:r>
            <w:r>
              <w:rPr>
                <w:rFonts w:hint="eastAsia"/>
                <w:sz w:val="20"/>
              </w:rPr>
              <w:t>月</w:t>
            </w:r>
            <w:r>
              <w:rPr>
                <w:rFonts w:hint="eastAsia"/>
                <w:sz w:val="20"/>
              </w:rPr>
              <w:t>19</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Add.1</w:t>
            </w:r>
            <w:r>
              <w:rPr>
                <w:rFonts w:hint="eastAsia"/>
                <w:sz w:val="20"/>
              </w:rPr>
              <w:t>7</w:t>
            </w:r>
            <w:r>
              <w:rPr>
                <w:sz w:val="20"/>
              </w:rPr>
              <w:t xml:space="preserve"> </w:t>
            </w:r>
            <w:r>
              <w:rPr>
                <w:rFonts w:hint="eastAsia"/>
                <w:sz w:val="20"/>
              </w:rPr>
              <w:t>(E/C.12/1998/SR.46-48)</w:t>
            </w:r>
          </w:p>
        </w:tc>
        <w:tc>
          <w:tcPr>
            <w:tcW w:w="1617" w:type="pct"/>
          </w:tcPr>
          <w:p w:rsidR="00000000" w:rsidRDefault="00000000">
            <w:pPr>
              <w:pStyle w:val="ab"/>
              <w:spacing w:line="330" w:lineRule="exact"/>
              <w:jc w:val="left"/>
              <w:rPr>
                <w:rFonts w:hint="eastAsia"/>
                <w:sz w:val="20"/>
              </w:rPr>
            </w:pPr>
            <w:r>
              <w:rPr>
                <w:rFonts w:hint="eastAsia"/>
                <w:sz w:val="20"/>
              </w:rPr>
              <w:t>逾期未交</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24. </w:t>
            </w:r>
            <w:r>
              <w:rPr>
                <w:sz w:val="20"/>
              </w:rPr>
              <w:t xml:space="preserve"> </w:t>
            </w:r>
            <w:r>
              <w:rPr>
                <w:rFonts w:hint="eastAsia"/>
                <w:sz w:val="20"/>
              </w:rPr>
              <w:t>佛得角</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11</w:t>
            </w:r>
            <w:r>
              <w:rPr>
                <w:rFonts w:hint="eastAsia"/>
                <w:sz w:val="20"/>
              </w:rPr>
              <w:t>月</w:t>
            </w:r>
            <w:r>
              <w:rPr>
                <w:rFonts w:hint="eastAsia"/>
                <w:sz w:val="20"/>
              </w:rPr>
              <w:t>6</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25. </w:t>
            </w:r>
            <w:r>
              <w:rPr>
                <w:sz w:val="20"/>
              </w:rPr>
              <w:t xml:space="preserve"> </w:t>
            </w:r>
            <w:r>
              <w:rPr>
                <w:rFonts w:hint="eastAsia"/>
                <w:sz w:val="20"/>
              </w:rPr>
              <w:t>中非共和国</w:t>
            </w:r>
          </w:p>
        </w:tc>
        <w:tc>
          <w:tcPr>
            <w:tcW w:w="817" w:type="pct"/>
          </w:tcPr>
          <w:p w:rsidR="00000000" w:rsidRDefault="00000000">
            <w:pPr>
              <w:pStyle w:val="ab"/>
              <w:spacing w:line="330" w:lineRule="exact"/>
              <w:jc w:val="left"/>
              <w:rPr>
                <w:rFonts w:hint="eastAsia"/>
                <w:sz w:val="20"/>
              </w:rPr>
            </w:pPr>
            <w:r>
              <w:rPr>
                <w:rFonts w:hint="eastAsia"/>
                <w:sz w:val="20"/>
              </w:rPr>
              <w:t>1981</w:t>
            </w:r>
            <w:r>
              <w:rPr>
                <w:rFonts w:hint="eastAsia"/>
                <w:sz w:val="20"/>
              </w:rPr>
              <w:t>年</w:t>
            </w:r>
            <w:r>
              <w:rPr>
                <w:rFonts w:hint="eastAsia"/>
                <w:sz w:val="20"/>
              </w:rPr>
              <w:t>8</w:t>
            </w:r>
            <w:r>
              <w:rPr>
                <w:rFonts w:hint="eastAsia"/>
                <w:sz w:val="20"/>
              </w:rPr>
              <w:t>月</w:t>
            </w:r>
            <w:r>
              <w:rPr>
                <w:rFonts w:hint="eastAsia"/>
                <w:sz w:val="20"/>
              </w:rPr>
              <w:t>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26. </w:t>
            </w:r>
            <w:r>
              <w:rPr>
                <w:sz w:val="20"/>
              </w:rPr>
              <w:t xml:space="preserve"> </w:t>
            </w:r>
            <w:r>
              <w:rPr>
                <w:rFonts w:hint="eastAsia"/>
                <w:sz w:val="20"/>
              </w:rPr>
              <w:t>乍得</w:t>
            </w:r>
          </w:p>
        </w:tc>
        <w:tc>
          <w:tcPr>
            <w:tcW w:w="817" w:type="pct"/>
          </w:tcPr>
          <w:p w:rsidR="00000000" w:rsidRDefault="00000000">
            <w:pPr>
              <w:pStyle w:val="ab"/>
              <w:spacing w:line="330" w:lineRule="exact"/>
              <w:jc w:val="left"/>
              <w:rPr>
                <w:rFonts w:hint="eastAsia"/>
                <w:sz w:val="20"/>
              </w:rPr>
            </w:pPr>
            <w:r>
              <w:rPr>
                <w:rFonts w:hint="eastAsia"/>
                <w:sz w:val="20"/>
              </w:rPr>
              <w:t>1995</w:t>
            </w:r>
            <w:r>
              <w:rPr>
                <w:rFonts w:hint="eastAsia"/>
                <w:sz w:val="20"/>
              </w:rPr>
              <w:t>年</w:t>
            </w:r>
            <w:r>
              <w:rPr>
                <w:rFonts w:hint="eastAsia"/>
                <w:sz w:val="20"/>
              </w:rPr>
              <w:t>9</w:t>
            </w:r>
            <w:r>
              <w:rPr>
                <w:rFonts w:hint="eastAsia"/>
                <w:sz w:val="20"/>
              </w:rPr>
              <w:t>月</w:t>
            </w:r>
            <w:r>
              <w:rPr>
                <w:rFonts w:hint="eastAsia"/>
                <w:sz w:val="20"/>
              </w:rPr>
              <w:t>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27. </w:t>
            </w:r>
            <w:r>
              <w:rPr>
                <w:sz w:val="20"/>
              </w:rPr>
              <w:t xml:space="preserve"> </w:t>
            </w:r>
            <w:r>
              <w:rPr>
                <w:rFonts w:hint="eastAsia"/>
                <w:sz w:val="20"/>
              </w:rPr>
              <w:t>智利</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逾期未交</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sz w:val="20"/>
              </w:rPr>
              <w:t xml:space="preserve">28.  </w:t>
            </w:r>
            <w:r>
              <w:rPr>
                <w:rFonts w:hint="eastAsia"/>
                <w:sz w:val="20"/>
              </w:rPr>
              <w:t>中国</w:t>
            </w:r>
          </w:p>
        </w:tc>
        <w:tc>
          <w:tcPr>
            <w:tcW w:w="817" w:type="pct"/>
          </w:tcPr>
          <w:p w:rsidR="00000000" w:rsidRDefault="00000000">
            <w:pPr>
              <w:pStyle w:val="ab"/>
              <w:spacing w:line="330" w:lineRule="exact"/>
              <w:jc w:val="left"/>
              <w:rPr>
                <w:rFonts w:hint="eastAsia"/>
                <w:sz w:val="20"/>
              </w:rPr>
            </w:pPr>
            <w:r>
              <w:rPr>
                <w:rFonts w:hint="eastAsia"/>
                <w:sz w:val="20"/>
              </w:rPr>
              <w:t>2001</w:t>
            </w:r>
            <w:r>
              <w:rPr>
                <w:rFonts w:hint="eastAsia"/>
                <w:sz w:val="20"/>
              </w:rPr>
              <w:t>年</w:t>
            </w:r>
            <w:r>
              <w:rPr>
                <w:rFonts w:hint="eastAsia"/>
                <w:sz w:val="20"/>
              </w:rPr>
              <w:t>6</w:t>
            </w:r>
            <w:r>
              <w:rPr>
                <w:rFonts w:hint="eastAsia"/>
                <w:sz w:val="20"/>
              </w:rPr>
              <w:t>月</w:t>
            </w:r>
            <w:r>
              <w:rPr>
                <w:rFonts w:hint="eastAsia"/>
                <w:sz w:val="20"/>
              </w:rPr>
              <w:t>27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29. </w:t>
            </w:r>
            <w:r>
              <w:rPr>
                <w:sz w:val="20"/>
              </w:rPr>
              <w:t xml:space="preserve"> </w:t>
            </w:r>
            <w:r>
              <w:rPr>
                <w:rFonts w:hint="eastAsia"/>
                <w:sz w:val="20"/>
              </w:rPr>
              <w:t>哥伦比亚</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Add.2 (E/C.12/1995/SR.33</w:t>
            </w:r>
            <w:r>
              <w:rPr>
                <w:rFonts w:hint="eastAsia"/>
                <w:sz w:val="20"/>
              </w:rPr>
              <w:t>和</w:t>
            </w:r>
            <w:r>
              <w:rPr>
                <w:sz w:val="20"/>
              </w:rPr>
              <w:t>35)</w:t>
            </w:r>
          </w:p>
        </w:tc>
        <w:tc>
          <w:tcPr>
            <w:tcW w:w="1617" w:type="pct"/>
          </w:tcPr>
          <w:p w:rsidR="00000000" w:rsidRDefault="00000000">
            <w:pPr>
              <w:pStyle w:val="ab"/>
              <w:spacing w:line="330" w:lineRule="exact"/>
              <w:jc w:val="left"/>
              <w:rPr>
                <w:sz w:val="20"/>
              </w:rPr>
            </w:pPr>
            <w:r>
              <w:rPr>
                <w:rFonts w:hint="eastAsia"/>
                <w:sz w:val="20"/>
              </w:rPr>
              <w:t>E/C.12/4/</w:t>
            </w:r>
            <w:r>
              <w:rPr>
                <w:sz w:val="20"/>
              </w:rPr>
              <w:t>Add.</w:t>
            </w:r>
            <w:r>
              <w:rPr>
                <w:rFonts w:hint="eastAsia"/>
                <w:sz w:val="20"/>
              </w:rPr>
              <w:t xml:space="preserve">6 </w:t>
            </w:r>
            <w:r>
              <w:rPr>
                <w:sz w:val="20"/>
              </w:rPr>
              <w:t>(E/C.12/2001/SR.63-64)</w:t>
            </w:r>
          </w:p>
          <w:p w:rsidR="00000000" w:rsidRDefault="00000000">
            <w:pPr>
              <w:pStyle w:val="ab"/>
              <w:spacing w:after="40" w:line="280" w:lineRule="exact"/>
              <w:jc w:val="left"/>
              <w:rPr>
                <w:rFonts w:hint="eastAsia"/>
                <w:sz w:val="20"/>
              </w:rPr>
            </w:pPr>
            <w:r>
              <w:rPr>
                <w:rFonts w:hint="eastAsia"/>
                <w:sz w:val="20"/>
              </w:rPr>
              <w:t>第五次定期报告于</w:t>
            </w:r>
            <w:r>
              <w:rPr>
                <w:rFonts w:hint="eastAsia"/>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30. </w:t>
            </w:r>
            <w:r>
              <w:rPr>
                <w:sz w:val="20"/>
              </w:rPr>
              <w:t xml:space="preserve"> </w:t>
            </w:r>
            <w:r>
              <w:rPr>
                <w:rFonts w:hint="eastAsia"/>
                <w:sz w:val="20"/>
              </w:rPr>
              <w:t>哥斯达黎加</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31. </w:t>
            </w:r>
            <w:r>
              <w:rPr>
                <w:sz w:val="20"/>
              </w:rPr>
              <w:t xml:space="preserve"> </w:t>
            </w:r>
            <w:r>
              <w:rPr>
                <w:rFonts w:hint="eastAsia"/>
                <w:sz w:val="20"/>
              </w:rPr>
              <w:t>科特迪瓦</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6</w:t>
            </w:r>
            <w:r>
              <w:rPr>
                <w:rFonts w:hint="eastAsia"/>
                <w:sz w:val="20"/>
              </w:rPr>
              <w:t>月</w:t>
            </w:r>
            <w:r>
              <w:rPr>
                <w:rFonts w:hint="eastAsia"/>
                <w:sz w:val="20"/>
              </w:rPr>
              <w:t>26</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32. </w:t>
            </w:r>
            <w:r>
              <w:rPr>
                <w:sz w:val="20"/>
              </w:rPr>
              <w:t xml:space="preserve"> </w:t>
            </w:r>
            <w:r>
              <w:rPr>
                <w:rFonts w:hint="eastAsia"/>
                <w:sz w:val="20"/>
              </w:rPr>
              <w:t>克罗地亚</w:t>
            </w:r>
          </w:p>
        </w:tc>
        <w:tc>
          <w:tcPr>
            <w:tcW w:w="817" w:type="pct"/>
          </w:tcPr>
          <w:p w:rsidR="00000000" w:rsidRDefault="00000000">
            <w:pPr>
              <w:pStyle w:val="ab"/>
              <w:spacing w:line="330" w:lineRule="exact"/>
              <w:jc w:val="left"/>
              <w:rPr>
                <w:rFonts w:hint="eastAsia"/>
                <w:sz w:val="20"/>
              </w:rPr>
            </w:pPr>
            <w:r>
              <w:rPr>
                <w:rFonts w:hint="eastAsia"/>
                <w:sz w:val="20"/>
              </w:rPr>
              <w:t>1991</w:t>
            </w:r>
            <w:r>
              <w:rPr>
                <w:rFonts w:hint="eastAsia"/>
                <w:sz w:val="20"/>
              </w:rPr>
              <w:t>年</w:t>
            </w:r>
            <w:r>
              <w:rPr>
                <w:rFonts w:hint="eastAsia"/>
                <w:sz w:val="20"/>
              </w:rPr>
              <w:t>10</w:t>
            </w:r>
            <w:r>
              <w:rPr>
                <w:rFonts w:hint="eastAsia"/>
                <w:sz w:val="20"/>
              </w:rPr>
              <w:t>月</w:t>
            </w:r>
            <w:r>
              <w:rPr>
                <w:rFonts w:hint="eastAsia"/>
                <w:sz w:val="20"/>
              </w:rPr>
              <w:t>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33. </w:t>
            </w:r>
            <w:r>
              <w:rPr>
                <w:sz w:val="20"/>
              </w:rPr>
              <w:t xml:space="preserve"> </w:t>
            </w:r>
            <w:r>
              <w:rPr>
                <w:rFonts w:hint="eastAsia"/>
                <w:sz w:val="20"/>
              </w:rPr>
              <w:t>塞浦路斯</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1</w:t>
            </w:r>
            <w:r>
              <w:rPr>
                <w:sz w:val="20"/>
              </w:rPr>
              <w:t>2 (E/C.12/199</w:t>
            </w:r>
            <w:r>
              <w:rPr>
                <w:rFonts w:hint="eastAsia"/>
                <w:sz w:val="20"/>
              </w:rPr>
              <w:t>8</w:t>
            </w:r>
            <w:r>
              <w:rPr>
                <w:sz w:val="20"/>
              </w:rPr>
              <w:t>/SR.3</w:t>
            </w:r>
            <w:r>
              <w:rPr>
                <w:rFonts w:hint="eastAsia"/>
                <w:sz w:val="20"/>
              </w:rPr>
              <w:t>4</w:t>
            </w:r>
            <w:r>
              <w:rPr>
                <w:sz w:val="20"/>
              </w:rPr>
              <w:t>-3</w:t>
            </w:r>
            <w:r>
              <w:rPr>
                <w:rFonts w:hint="eastAsia"/>
                <w:sz w:val="20"/>
              </w:rPr>
              <w:t>6</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逾期未交</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34. </w:t>
            </w:r>
            <w:r>
              <w:rPr>
                <w:sz w:val="20"/>
              </w:rPr>
              <w:t xml:space="preserve"> </w:t>
            </w:r>
            <w:r>
              <w:rPr>
                <w:rFonts w:hint="eastAsia"/>
                <w:sz w:val="20"/>
              </w:rPr>
              <w:t>捷克共和国</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1</w:t>
            </w:r>
            <w:r>
              <w:rPr>
                <w:rFonts w:hint="eastAsia"/>
                <w:sz w:val="20"/>
              </w:rPr>
              <w:t>月</w:t>
            </w:r>
            <w:r>
              <w:rPr>
                <w:rFonts w:hint="eastAsia"/>
                <w:sz w:val="20"/>
              </w:rPr>
              <w:t>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ind w:left="442" w:hanging="442"/>
              <w:jc w:val="left"/>
              <w:rPr>
                <w:rFonts w:hint="eastAsia"/>
                <w:sz w:val="20"/>
              </w:rPr>
            </w:pPr>
            <w:r>
              <w:rPr>
                <w:rFonts w:hint="eastAsia"/>
                <w:sz w:val="20"/>
              </w:rPr>
              <w:t xml:space="preserve">35. </w:t>
            </w:r>
            <w:r>
              <w:rPr>
                <w:sz w:val="20"/>
              </w:rPr>
              <w:t xml:space="preserve"> </w:t>
            </w:r>
            <w:r>
              <w:rPr>
                <w:rFonts w:hint="eastAsia"/>
                <w:sz w:val="20"/>
              </w:rPr>
              <w:t>朝鲜民主主义人民</w:t>
            </w:r>
            <w:r>
              <w:rPr>
                <w:sz w:val="20"/>
              </w:rPr>
              <w:br/>
            </w:r>
            <w:r>
              <w:rPr>
                <w:rFonts w:hint="eastAsia"/>
                <w:sz w:val="20"/>
              </w:rPr>
              <w:t>共和国</w:t>
            </w:r>
          </w:p>
        </w:tc>
        <w:tc>
          <w:tcPr>
            <w:tcW w:w="817" w:type="pct"/>
          </w:tcPr>
          <w:p w:rsidR="00000000" w:rsidRDefault="00000000">
            <w:pPr>
              <w:pStyle w:val="ab"/>
              <w:spacing w:line="330" w:lineRule="exact"/>
              <w:jc w:val="left"/>
              <w:rPr>
                <w:rFonts w:hint="eastAsia"/>
                <w:sz w:val="20"/>
              </w:rPr>
            </w:pPr>
            <w:r>
              <w:rPr>
                <w:rFonts w:hint="eastAsia"/>
                <w:sz w:val="20"/>
              </w:rPr>
              <w:t>1981</w:t>
            </w:r>
            <w:r>
              <w:rPr>
                <w:rFonts w:hint="eastAsia"/>
                <w:sz w:val="20"/>
              </w:rPr>
              <w:t>年</w:t>
            </w:r>
            <w:r>
              <w:rPr>
                <w:rFonts w:hint="eastAsia"/>
                <w:sz w:val="20"/>
              </w:rPr>
              <w:t>12</w:t>
            </w:r>
            <w:r>
              <w:rPr>
                <w:rFonts w:hint="eastAsia"/>
                <w:sz w:val="20"/>
              </w:rPr>
              <w:t>月</w:t>
            </w:r>
            <w:r>
              <w:rPr>
                <w:rFonts w:hint="eastAsia"/>
                <w:sz w:val="20"/>
              </w:rPr>
              <w:t>14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36. </w:t>
            </w:r>
            <w:r>
              <w:rPr>
                <w:sz w:val="20"/>
              </w:rPr>
              <w:t xml:space="preserve"> </w:t>
            </w:r>
            <w:r>
              <w:rPr>
                <w:rFonts w:hint="eastAsia"/>
                <w:sz w:val="20"/>
              </w:rPr>
              <w:t>刚果民主共和国</w:t>
            </w:r>
          </w:p>
        </w:tc>
        <w:tc>
          <w:tcPr>
            <w:tcW w:w="817" w:type="pct"/>
          </w:tcPr>
          <w:p w:rsidR="00000000" w:rsidRDefault="00000000">
            <w:pPr>
              <w:pStyle w:val="ab"/>
              <w:spacing w:line="330" w:lineRule="exact"/>
              <w:jc w:val="left"/>
              <w:rPr>
                <w:rFonts w:hint="eastAsia"/>
                <w:sz w:val="20"/>
              </w:rPr>
            </w:pPr>
            <w:r>
              <w:rPr>
                <w:rFonts w:hint="eastAsia"/>
                <w:sz w:val="20"/>
              </w:rPr>
              <w:t>1977</w:t>
            </w:r>
            <w:r>
              <w:rPr>
                <w:rFonts w:hint="eastAsia"/>
                <w:sz w:val="20"/>
              </w:rPr>
              <w:t>年</w:t>
            </w:r>
            <w:r>
              <w:rPr>
                <w:rFonts w:hint="eastAsia"/>
                <w:sz w:val="20"/>
              </w:rPr>
              <w:t>2</w:t>
            </w:r>
            <w:r>
              <w:rPr>
                <w:rFonts w:hint="eastAsia"/>
                <w:sz w:val="20"/>
              </w:rPr>
              <w:t>月</w:t>
            </w:r>
            <w:r>
              <w:rPr>
                <w:rFonts w:hint="eastAsia"/>
                <w:sz w:val="20"/>
              </w:rPr>
              <w:t>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37. </w:t>
            </w:r>
            <w:r>
              <w:rPr>
                <w:sz w:val="20"/>
              </w:rPr>
              <w:t xml:space="preserve"> </w:t>
            </w:r>
            <w:r>
              <w:rPr>
                <w:rFonts w:hint="eastAsia"/>
                <w:sz w:val="20"/>
              </w:rPr>
              <w:t>丹麦</w:t>
            </w:r>
            <w:r>
              <w:rPr>
                <w:rFonts w:hint="eastAsia"/>
                <w:sz w:val="20"/>
              </w:rPr>
              <w:t>***</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15</w:t>
            </w:r>
            <w:r>
              <w:rPr>
                <w:sz w:val="20"/>
              </w:rPr>
              <w:t xml:space="preserve"> (E/C.12/199</w:t>
            </w:r>
            <w:r>
              <w:rPr>
                <w:rFonts w:hint="eastAsia"/>
                <w:sz w:val="20"/>
              </w:rPr>
              <w:t>9</w:t>
            </w:r>
            <w:r>
              <w:rPr>
                <w:sz w:val="20"/>
              </w:rPr>
              <w:t>/SR.</w:t>
            </w:r>
            <w:r>
              <w:rPr>
                <w:rFonts w:hint="eastAsia"/>
                <w:sz w:val="20"/>
              </w:rPr>
              <w:t>11</w:t>
            </w:r>
            <w:r>
              <w:rPr>
                <w:sz w:val="20"/>
              </w:rPr>
              <w:t>-</w:t>
            </w:r>
            <w:r>
              <w:rPr>
                <w:rFonts w:hint="eastAsia"/>
                <w:sz w:val="20"/>
              </w:rPr>
              <w:t>13</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逾期未交</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38. </w:t>
            </w:r>
            <w:r>
              <w:rPr>
                <w:sz w:val="20"/>
              </w:rPr>
              <w:t xml:space="preserve"> </w:t>
            </w:r>
            <w:r>
              <w:rPr>
                <w:rFonts w:hint="eastAsia"/>
                <w:sz w:val="20"/>
              </w:rPr>
              <w:t>多米尼克</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9</w:t>
            </w:r>
            <w:r>
              <w:rPr>
                <w:rFonts w:hint="eastAsia"/>
                <w:sz w:val="20"/>
              </w:rPr>
              <w:t>月</w:t>
            </w:r>
            <w:r>
              <w:rPr>
                <w:rFonts w:hint="eastAsia"/>
                <w:sz w:val="20"/>
              </w:rPr>
              <w:t>17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39. </w:t>
            </w:r>
            <w:r>
              <w:rPr>
                <w:sz w:val="20"/>
              </w:rPr>
              <w:t xml:space="preserve"> </w:t>
            </w:r>
            <w:r>
              <w:rPr>
                <w:rFonts w:hint="eastAsia"/>
                <w:sz w:val="20"/>
              </w:rPr>
              <w:t>多米尼加共和国</w:t>
            </w:r>
          </w:p>
        </w:tc>
        <w:tc>
          <w:tcPr>
            <w:tcW w:w="817" w:type="pct"/>
          </w:tcPr>
          <w:p w:rsidR="00000000" w:rsidRDefault="00000000">
            <w:pPr>
              <w:pStyle w:val="ab"/>
              <w:spacing w:line="330" w:lineRule="exact"/>
              <w:jc w:val="left"/>
              <w:rPr>
                <w:rFonts w:hint="eastAsia"/>
                <w:sz w:val="20"/>
              </w:rPr>
            </w:pPr>
            <w:r>
              <w:rPr>
                <w:rFonts w:hint="eastAsia"/>
                <w:sz w:val="20"/>
              </w:rPr>
              <w:t>1978</w:t>
            </w:r>
            <w:r>
              <w:rPr>
                <w:rFonts w:hint="eastAsia"/>
                <w:sz w:val="20"/>
              </w:rPr>
              <w:t>年</w:t>
            </w:r>
            <w:r>
              <w:rPr>
                <w:rFonts w:hint="eastAsia"/>
                <w:sz w:val="20"/>
              </w:rPr>
              <w:t>4</w:t>
            </w:r>
            <w:r>
              <w:rPr>
                <w:rFonts w:hint="eastAsia"/>
                <w:sz w:val="20"/>
              </w:rPr>
              <w:t>月</w:t>
            </w:r>
            <w:r>
              <w:rPr>
                <w:rFonts w:hint="eastAsia"/>
                <w:sz w:val="20"/>
              </w:rPr>
              <w:t>4</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逾期未交</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40. </w:t>
            </w:r>
            <w:r>
              <w:rPr>
                <w:sz w:val="20"/>
              </w:rPr>
              <w:t xml:space="preserve"> </w:t>
            </w:r>
            <w:r>
              <w:rPr>
                <w:rFonts w:hint="eastAsia"/>
                <w:sz w:val="20"/>
              </w:rPr>
              <w:t>厄瓜多尔</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41. </w:t>
            </w:r>
            <w:r>
              <w:rPr>
                <w:sz w:val="20"/>
              </w:rPr>
              <w:t xml:space="preserve"> </w:t>
            </w:r>
            <w:r>
              <w:rPr>
                <w:rFonts w:hint="eastAsia"/>
                <w:sz w:val="20"/>
              </w:rPr>
              <w:t>埃及</w:t>
            </w:r>
          </w:p>
        </w:tc>
        <w:tc>
          <w:tcPr>
            <w:tcW w:w="817" w:type="pct"/>
          </w:tcPr>
          <w:p w:rsidR="00000000" w:rsidRDefault="00000000">
            <w:pPr>
              <w:pStyle w:val="ab"/>
              <w:spacing w:line="330" w:lineRule="exact"/>
              <w:jc w:val="left"/>
              <w:rPr>
                <w:rFonts w:hint="eastAsia"/>
                <w:sz w:val="20"/>
              </w:rPr>
            </w:pPr>
            <w:r>
              <w:rPr>
                <w:rFonts w:hint="eastAsia"/>
                <w:sz w:val="20"/>
              </w:rPr>
              <w:t>1982</w:t>
            </w:r>
            <w:r>
              <w:rPr>
                <w:rFonts w:hint="eastAsia"/>
                <w:sz w:val="20"/>
              </w:rPr>
              <w:t>年</w:t>
            </w:r>
            <w:r>
              <w:rPr>
                <w:rFonts w:hint="eastAsia"/>
                <w:sz w:val="20"/>
              </w:rPr>
              <w:t>4</w:t>
            </w:r>
            <w:r>
              <w:rPr>
                <w:rFonts w:hint="eastAsia"/>
                <w:sz w:val="20"/>
              </w:rPr>
              <w:t>月</w:t>
            </w:r>
            <w:r>
              <w:rPr>
                <w:rFonts w:hint="eastAsia"/>
                <w:sz w:val="20"/>
              </w:rPr>
              <w:t>14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42. </w:t>
            </w:r>
            <w:r>
              <w:rPr>
                <w:sz w:val="20"/>
              </w:rPr>
              <w:t xml:space="preserve"> </w:t>
            </w:r>
            <w:r>
              <w:rPr>
                <w:rFonts w:hint="eastAsia"/>
                <w:sz w:val="20"/>
              </w:rPr>
              <w:t>萨尔瓦多</w:t>
            </w:r>
          </w:p>
        </w:tc>
        <w:tc>
          <w:tcPr>
            <w:tcW w:w="817" w:type="pct"/>
          </w:tcPr>
          <w:p w:rsidR="00000000" w:rsidRDefault="00000000">
            <w:pPr>
              <w:pStyle w:val="ab"/>
              <w:spacing w:line="330" w:lineRule="exact"/>
              <w:jc w:val="left"/>
              <w:rPr>
                <w:rFonts w:hint="eastAsia"/>
                <w:sz w:val="20"/>
              </w:rPr>
            </w:pPr>
            <w:r>
              <w:rPr>
                <w:rFonts w:hint="eastAsia"/>
                <w:sz w:val="20"/>
              </w:rPr>
              <w:t>1980</w:t>
            </w:r>
            <w:r>
              <w:rPr>
                <w:rFonts w:hint="eastAsia"/>
                <w:sz w:val="20"/>
              </w:rPr>
              <w:t>年</w:t>
            </w:r>
            <w:r>
              <w:rPr>
                <w:rFonts w:hint="eastAsia"/>
                <w:sz w:val="20"/>
              </w:rPr>
              <w:t>2</w:t>
            </w:r>
            <w:r>
              <w:rPr>
                <w:rFonts w:hint="eastAsia"/>
                <w:sz w:val="20"/>
              </w:rPr>
              <w:t>月</w:t>
            </w:r>
            <w:r>
              <w:rPr>
                <w:rFonts w:hint="eastAsia"/>
                <w:sz w:val="20"/>
              </w:rPr>
              <w:t>29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43. </w:t>
            </w:r>
            <w:r>
              <w:rPr>
                <w:sz w:val="20"/>
              </w:rPr>
              <w:t xml:space="preserve"> </w:t>
            </w:r>
            <w:r>
              <w:rPr>
                <w:rFonts w:hint="eastAsia"/>
                <w:sz w:val="20"/>
              </w:rPr>
              <w:t>赤道几内亚</w:t>
            </w:r>
          </w:p>
        </w:tc>
        <w:tc>
          <w:tcPr>
            <w:tcW w:w="817" w:type="pct"/>
          </w:tcPr>
          <w:p w:rsidR="00000000" w:rsidRDefault="00000000">
            <w:pPr>
              <w:pStyle w:val="ab"/>
              <w:spacing w:line="330" w:lineRule="exact"/>
              <w:jc w:val="left"/>
              <w:rPr>
                <w:rFonts w:hint="eastAsia"/>
                <w:sz w:val="20"/>
              </w:rPr>
            </w:pPr>
            <w:r>
              <w:rPr>
                <w:rFonts w:hint="eastAsia"/>
                <w:sz w:val="20"/>
              </w:rPr>
              <w:t>1987</w:t>
            </w:r>
            <w:r>
              <w:rPr>
                <w:rFonts w:hint="eastAsia"/>
                <w:sz w:val="20"/>
              </w:rPr>
              <w:t>年</w:t>
            </w:r>
            <w:r>
              <w:rPr>
                <w:rFonts w:hint="eastAsia"/>
                <w:sz w:val="20"/>
              </w:rPr>
              <w:t>12</w:t>
            </w:r>
            <w:r>
              <w:rPr>
                <w:rFonts w:hint="eastAsia"/>
                <w:sz w:val="20"/>
              </w:rPr>
              <w:t>月</w:t>
            </w:r>
            <w:r>
              <w:rPr>
                <w:rFonts w:hint="eastAsia"/>
                <w:sz w:val="20"/>
              </w:rPr>
              <w:t>25</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44. </w:t>
            </w:r>
            <w:r>
              <w:rPr>
                <w:sz w:val="20"/>
              </w:rPr>
              <w:t xml:space="preserve"> </w:t>
            </w:r>
            <w:r>
              <w:rPr>
                <w:rFonts w:hint="eastAsia"/>
                <w:sz w:val="20"/>
              </w:rPr>
              <w:t>厄立特里亚</w:t>
            </w:r>
          </w:p>
        </w:tc>
        <w:tc>
          <w:tcPr>
            <w:tcW w:w="817" w:type="pct"/>
          </w:tcPr>
          <w:p w:rsidR="00000000" w:rsidRDefault="00000000">
            <w:pPr>
              <w:pStyle w:val="ab"/>
              <w:spacing w:line="330" w:lineRule="exact"/>
              <w:jc w:val="left"/>
              <w:rPr>
                <w:rFonts w:hint="eastAsia"/>
                <w:sz w:val="20"/>
              </w:rPr>
            </w:pPr>
            <w:r>
              <w:rPr>
                <w:rFonts w:hint="eastAsia"/>
                <w:sz w:val="20"/>
              </w:rPr>
              <w:t>1999</w:t>
            </w:r>
            <w:r>
              <w:rPr>
                <w:rFonts w:hint="eastAsia"/>
                <w:sz w:val="20"/>
              </w:rPr>
              <w:t>年</w:t>
            </w:r>
            <w:r>
              <w:rPr>
                <w:rFonts w:hint="eastAsia"/>
                <w:sz w:val="20"/>
              </w:rPr>
              <w:t>4</w:t>
            </w:r>
            <w:r>
              <w:rPr>
                <w:rFonts w:hint="eastAsia"/>
                <w:sz w:val="20"/>
              </w:rPr>
              <w:t>月</w:t>
            </w:r>
            <w:r>
              <w:rPr>
                <w:rFonts w:hint="eastAsia"/>
                <w:sz w:val="20"/>
              </w:rPr>
              <w:t>20</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45. </w:t>
            </w:r>
            <w:r>
              <w:rPr>
                <w:sz w:val="20"/>
              </w:rPr>
              <w:t xml:space="preserve"> </w:t>
            </w:r>
            <w:r>
              <w:rPr>
                <w:rFonts w:hint="eastAsia"/>
                <w:sz w:val="20"/>
              </w:rPr>
              <w:t>爱沙尼亚</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1</w:t>
            </w:r>
            <w:r>
              <w:rPr>
                <w:rFonts w:hint="eastAsia"/>
                <w:sz w:val="20"/>
              </w:rPr>
              <w:t>月</w:t>
            </w:r>
            <w:r>
              <w:rPr>
                <w:rFonts w:hint="eastAsia"/>
                <w:sz w:val="20"/>
              </w:rPr>
              <w:t>21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46. </w:t>
            </w:r>
            <w:r>
              <w:rPr>
                <w:sz w:val="20"/>
              </w:rPr>
              <w:t xml:space="preserve"> </w:t>
            </w:r>
            <w:r>
              <w:rPr>
                <w:rFonts w:hint="eastAsia"/>
                <w:sz w:val="20"/>
              </w:rPr>
              <w:t>埃塞俄比亚</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9</w:t>
            </w:r>
            <w:r>
              <w:rPr>
                <w:rFonts w:hint="eastAsia"/>
                <w:sz w:val="20"/>
              </w:rPr>
              <w:t>月</w:t>
            </w:r>
            <w:r>
              <w:rPr>
                <w:rFonts w:hint="eastAsia"/>
                <w:sz w:val="20"/>
              </w:rPr>
              <w:t>11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47. </w:t>
            </w:r>
            <w:r>
              <w:rPr>
                <w:sz w:val="20"/>
              </w:rPr>
              <w:t xml:space="preserve"> </w:t>
            </w:r>
            <w:r>
              <w:rPr>
                <w:rFonts w:hint="eastAsia"/>
                <w:sz w:val="20"/>
              </w:rPr>
              <w:t>芬兰</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7</w:t>
            </w:r>
            <w:r>
              <w:rPr>
                <w:sz w:val="20"/>
              </w:rPr>
              <w:t xml:space="preserve"> (E/C.12/199</w:t>
            </w:r>
            <w:r>
              <w:rPr>
                <w:rFonts w:hint="eastAsia"/>
                <w:sz w:val="20"/>
              </w:rPr>
              <w:t>6</w:t>
            </w:r>
            <w:r>
              <w:rPr>
                <w:sz w:val="20"/>
              </w:rPr>
              <w:t>/SR.</w:t>
            </w:r>
            <w:r>
              <w:rPr>
                <w:rFonts w:hint="eastAsia"/>
                <w:sz w:val="20"/>
              </w:rPr>
              <w:t>38</w:t>
            </w:r>
            <w:r>
              <w:rPr>
                <w:rFonts w:hint="eastAsia"/>
                <w:sz w:val="20"/>
              </w:rPr>
              <w:t>和</w:t>
            </w:r>
            <w:r>
              <w:rPr>
                <w:rFonts w:hint="eastAsia"/>
                <w:sz w:val="20"/>
              </w:rPr>
              <w:t>40</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E/C.12/4/</w:t>
            </w:r>
            <w:r>
              <w:rPr>
                <w:sz w:val="20"/>
              </w:rPr>
              <w:t xml:space="preserve">Add.1 </w:t>
            </w:r>
            <w:r>
              <w:rPr>
                <w:rFonts w:hint="eastAsia"/>
                <w:sz w:val="20"/>
              </w:rPr>
              <w:t>(E/C.12/2000/SR.61-63)</w:t>
            </w:r>
          </w:p>
          <w:p w:rsidR="00000000" w:rsidRDefault="00000000">
            <w:pPr>
              <w:pStyle w:val="ab"/>
              <w:spacing w:after="40" w:line="280" w:lineRule="exact"/>
              <w:jc w:val="left"/>
              <w:rPr>
                <w:rFonts w:hint="eastAsia"/>
                <w:sz w:val="20"/>
              </w:rPr>
            </w:pPr>
            <w:r>
              <w:rPr>
                <w:rFonts w:hint="eastAsia"/>
                <w:sz w:val="20"/>
              </w:rPr>
              <w:t>第五次定期报告于</w:t>
            </w:r>
            <w:r>
              <w:rPr>
                <w:rFonts w:hint="eastAsia"/>
                <w:sz w:val="20"/>
              </w:rPr>
              <w:t>2005</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48. </w:t>
            </w:r>
            <w:r>
              <w:rPr>
                <w:sz w:val="20"/>
              </w:rPr>
              <w:t xml:space="preserve"> </w:t>
            </w:r>
            <w:r>
              <w:rPr>
                <w:rFonts w:hint="eastAsia"/>
                <w:sz w:val="20"/>
              </w:rPr>
              <w:t>法国</w:t>
            </w:r>
          </w:p>
        </w:tc>
        <w:tc>
          <w:tcPr>
            <w:tcW w:w="817" w:type="pct"/>
          </w:tcPr>
          <w:p w:rsidR="00000000" w:rsidRDefault="00000000">
            <w:pPr>
              <w:pStyle w:val="ab"/>
              <w:spacing w:line="330" w:lineRule="exact"/>
              <w:jc w:val="left"/>
              <w:rPr>
                <w:rFonts w:hint="eastAsia"/>
                <w:sz w:val="20"/>
              </w:rPr>
            </w:pPr>
            <w:r>
              <w:rPr>
                <w:rFonts w:hint="eastAsia"/>
                <w:sz w:val="20"/>
              </w:rPr>
              <w:t>1981</w:t>
            </w:r>
            <w:r>
              <w:rPr>
                <w:rFonts w:hint="eastAsia"/>
                <w:sz w:val="20"/>
              </w:rPr>
              <w:t>年</w:t>
            </w:r>
            <w:r>
              <w:rPr>
                <w:rFonts w:hint="eastAsia"/>
                <w:sz w:val="20"/>
              </w:rPr>
              <w:t>2</w:t>
            </w:r>
            <w:r>
              <w:rPr>
                <w:rFonts w:hint="eastAsia"/>
                <w:sz w:val="20"/>
              </w:rPr>
              <w:t>月</w:t>
            </w:r>
            <w:r>
              <w:rPr>
                <w:rFonts w:hint="eastAsia"/>
                <w:sz w:val="20"/>
              </w:rPr>
              <w:t>4</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49. </w:t>
            </w:r>
            <w:r>
              <w:rPr>
                <w:sz w:val="20"/>
              </w:rPr>
              <w:t xml:space="preserve"> </w:t>
            </w:r>
            <w:r>
              <w:rPr>
                <w:rFonts w:hint="eastAsia"/>
                <w:sz w:val="20"/>
              </w:rPr>
              <w:t>加蓬</w:t>
            </w:r>
          </w:p>
        </w:tc>
        <w:tc>
          <w:tcPr>
            <w:tcW w:w="817" w:type="pct"/>
          </w:tcPr>
          <w:p w:rsidR="00000000" w:rsidRDefault="00000000">
            <w:pPr>
              <w:pStyle w:val="ab"/>
              <w:spacing w:line="330" w:lineRule="exact"/>
              <w:jc w:val="left"/>
              <w:rPr>
                <w:rFonts w:hint="eastAsia"/>
                <w:sz w:val="20"/>
              </w:rPr>
            </w:pPr>
            <w:r>
              <w:rPr>
                <w:rFonts w:hint="eastAsia"/>
                <w:sz w:val="20"/>
              </w:rPr>
              <w:t>1983</w:t>
            </w:r>
            <w:r>
              <w:rPr>
                <w:rFonts w:hint="eastAsia"/>
                <w:sz w:val="20"/>
              </w:rPr>
              <w:t>年</w:t>
            </w:r>
            <w:r>
              <w:rPr>
                <w:rFonts w:hint="eastAsia"/>
                <w:sz w:val="20"/>
              </w:rPr>
              <w:t>4</w:t>
            </w:r>
            <w:r>
              <w:rPr>
                <w:rFonts w:hint="eastAsia"/>
                <w:sz w:val="20"/>
              </w:rPr>
              <w:t>月</w:t>
            </w:r>
            <w:r>
              <w:rPr>
                <w:rFonts w:hint="eastAsia"/>
                <w:sz w:val="20"/>
              </w:rPr>
              <w:t>21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50. </w:t>
            </w:r>
            <w:r>
              <w:rPr>
                <w:sz w:val="20"/>
              </w:rPr>
              <w:t xml:space="preserve"> </w:t>
            </w:r>
            <w:r>
              <w:rPr>
                <w:rFonts w:hint="eastAsia"/>
                <w:sz w:val="20"/>
              </w:rPr>
              <w:t>冈比亚</w:t>
            </w:r>
          </w:p>
        </w:tc>
        <w:tc>
          <w:tcPr>
            <w:tcW w:w="817" w:type="pct"/>
          </w:tcPr>
          <w:p w:rsidR="00000000" w:rsidRDefault="00000000">
            <w:pPr>
              <w:pStyle w:val="ab"/>
              <w:spacing w:line="330" w:lineRule="exact"/>
              <w:jc w:val="left"/>
              <w:rPr>
                <w:rFonts w:hint="eastAsia"/>
                <w:sz w:val="20"/>
              </w:rPr>
            </w:pPr>
            <w:r>
              <w:rPr>
                <w:rFonts w:hint="eastAsia"/>
                <w:sz w:val="20"/>
              </w:rPr>
              <w:t>1979</w:t>
            </w:r>
            <w:r>
              <w:rPr>
                <w:rFonts w:hint="eastAsia"/>
                <w:sz w:val="20"/>
              </w:rPr>
              <w:t>年</w:t>
            </w:r>
            <w:r>
              <w:rPr>
                <w:rFonts w:hint="eastAsia"/>
                <w:sz w:val="20"/>
              </w:rPr>
              <w:t>3</w:t>
            </w:r>
            <w:r>
              <w:rPr>
                <w:rFonts w:hint="eastAsia"/>
                <w:sz w:val="20"/>
              </w:rPr>
              <w:t>月</w:t>
            </w:r>
            <w:r>
              <w:rPr>
                <w:rFonts w:hint="eastAsia"/>
                <w:sz w:val="20"/>
              </w:rPr>
              <w:t>29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51. </w:t>
            </w:r>
            <w:r>
              <w:rPr>
                <w:sz w:val="20"/>
              </w:rPr>
              <w:t xml:space="preserve"> </w:t>
            </w:r>
            <w:r>
              <w:rPr>
                <w:rFonts w:hint="eastAsia"/>
                <w:sz w:val="20"/>
              </w:rPr>
              <w:t>格鲁吉亚</w:t>
            </w:r>
          </w:p>
        </w:tc>
        <w:tc>
          <w:tcPr>
            <w:tcW w:w="817" w:type="pct"/>
          </w:tcPr>
          <w:p w:rsidR="00000000" w:rsidRDefault="00000000">
            <w:pPr>
              <w:pStyle w:val="ab"/>
              <w:spacing w:line="330" w:lineRule="exact"/>
              <w:jc w:val="left"/>
              <w:rPr>
                <w:rFonts w:hint="eastAsia"/>
                <w:sz w:val="20"/>
              </w:rPr>
            </w:pPr>
            <w:r>
              <w:rPr>
                <w:rFonts w:hint="eastAsia"/>
                <w:sz w:val="20"/>
              </w:rPr>
              <w:t>1994</w:t>
            </w:r>
            <w:r>
              <w:rPr>
                <w:rFonts w:hint="eastAsia"/>
                <w:sz w:val="20"/>
              </w:rPr>
              <w:t>年</w:t>
            </w:r>
            <w:r>
              <w:rPr>
                <w:rFonts w:hint="eastAsia"/>
                <w:sz w:val="20"/>
              </w:rPr>
              <w:t>8</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52. </w:t>
            </w:r>
            <w:r>
              <w:rPr>
                <w:sz w:val="20"/>
              </w:rPr>
              <w:t xml:space="preserve"> </w:t>
            </w:r>
            <w:r>
              <w:rPr>
                <w:rFonts w:hint="eastAsia"/>
                <w:sz w:val="20"/>
              </w:rPr>
              <w:t>德国</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14</w:t>
            </w:r>
            <w:r>
              <w:rPr>
                <w:sz w:val="20"/>
              </w:rPr>
              <w:t xml:space="preserve"> (E/C.12/199</w:t>
            </w:r>
            <w:r>
              <w:rPr>
                <w:rFonts w:hint="eastAsia"/>
                <w:sz w:val="20"/>
              </w:rPr>
              <w:t>8</w:t>
            </w:r>
            <w:r>
              <w:rPr>
                <w:sz w:val="20"/>
              </w:rPr>
              <w:t>/SR.</w:t>
            </w:r>
            <w:r>
              <w:rPr>
                <w:rFonts w:hint="eastAsia"/>
                <w:sz w:val="20"/>
              </w:rPr>
              <w:t>40</w:t>
            </w:r>
            <w:r>
              <w:rPr>
                <w:sz w:val="20"/>
              </w:rPr>
              <w:t>-</w:t>
            </w:r>
            <w:r>
              <w:rPr>
                <w:rFonts w:hint="eastAsia"/>
                <w:sz w:val="20"/>
              </w:rPr>
              <w:t>42</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E/C.12/4/</w:t>
            </w:r>
            <w:r>
              <w:rPr>
                <w:sz w:val="20"/>
              </w:rPr>
              <w:t>Add.3</w:t>
            </w:r>
            <w:r>
              <w:rPr>
                <w:rFonts w:hint="eastAsia"/>
                <w:sz w:val="20"/>
              </w:rPr>
              <w:t xml:space="preserve"> </w:t>
            </w:r>
            <w:r>
              <w:rPr>
                <w:sz w:val="20"/>
              </w:rPr>
              <w:t>(</w:t>
            </w:r>
            <w:r>
              <w:rPr>
                <w:rFonts w:hint="eastAsia"/>
                <w:sz w:val="20"/>
              </w:rPr>
              <w:t>E/C.12/2001/SR.48-49</w:t>
            </w:r>
            <w:r>
              <w:rPr>
                <w:sz w:val="20"/>
              </w:rPr>
              <w:t>)</w:t>
            </w:r>
          </w:p>
          <w:p w:rsidR="00000000" w:rsidRDefault="00000000">
            <w:pPr>
              <w:pStyle w:val="ab"/>
              <w:spacing w:after="40" w:line="280" w:lineRule="exact"/>
              <w:jc w:val="left"/>
              <w:rPr>
                <w:rFonts w:hint="eastAsia"/>
                <w:sz w:val="20"/>
              </w:rPr>
            </w:pPr>
            <w:r>
              <w:rPr>
                <w:rFonts w:hint="eastAsia"/>
                <w:sz w:val="20"/>
              </w:rPr>
              <w:t>第五次定期报告于</w:t>
            </w:r>
            <w:r>
              <w:rPr>
                <w:rFonts w:hint="eastAsia"/>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53. </w:t>
            </w:r>
            <w:r>
              <w:rPr>
                <w:sz w:val="20"/>
              </w:rPr>
              <w:t xml:space="preserve"> </w:t>
            </w:r>
            <w:r>
              <w:rPr>
                <w:rFonts w:hint="eastAsia"/>
                <w:sz w:val="20"/>
              </w:rPr>
              <w:t>加纳</w:t>
            </w:r>
          </w:p>
        </w:tc>
        <w:tc>
          <w:tcPr>
            <w:tcW w:w="817" w:type="pct"/>
          </w:tcPr>
          <w:p w:rsidR="00000000" w:rsidRDefault="00000000">
            <w:pPr>
              <w:pStyle w:val="ab"/>
              <w:spacing w:line="330" w:lineRule="exact"/>
              <w:jc w:val="left"/>
              <w:rPr>
                <w:rFonts w:hint="eastAsia"/>
                <w:sz w:val="20"/>
              </w:rPr>
            </w:pPr>
            <w:r>
              <w:rPr>
                <w:rFonts w:hint="eastAsia"/>
                <w:sz w:val="20"/>
              </w:rPr>
              <w:t>2000</w:t>
            </w:r>
            <w:r>
              <w:rPr>
                <w:rFonts w:hint="eastAsia"/>
                <w:sz w:val="20"/>
              </w:rPr>
              <w:t>年</w:t>
            </w:r>
            <w:r>
              <w:rPr>
                <w:rFonts w:hint="eastAsia"/>
                <w:sz w:val="20"/>
              </w:rPr>
              <w:t>12</w:t>
            </w:r>
            <w:r>
              <w:rPr>
                <w:rFonts w:hint="eastAsia"/>
                <w:sz w:val="20"/>
              </w:rPr>
              <w:t>月</w:t>
            </w:r>
            <w:r>
              <w:rPr>
                <w:rFonts w:hint="eastAsia"/>
                <w:sz w:val="20"/>
              </w:rPr>
              <w:t>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54. </w:t>
            </w:r>
            <w:r>
              <w:rPr>
                <w:sz w:val="20"/>
              </w:rPr>
              <w:t xml:space="preserve"> </w:t>
            </w:r>
            <w:r>
              <w:rPr>
                <w:rFonts w:hint="eastAsia"/>
                <w:sz w:val="20"/>
              </w:rPr>
              <w:t>希腊</w:t>
            </w:r>
          </w:p>
        </w:tc>
        <w:tc>
          <w:tcPr>
            <w:tcW w:w="817" w:type="pct"/>
          </w:tcPr>
          <w:p w:rsidR="00000000" w:rsidRDefault="00000000">
            <w:pPr>
              <w:pStyle w:val="ab"/>
              <w:spacing w:line="330" w:lineRule="exact"/>
              <w:jc w:val="left"/>
              <w:rPr>
                <w:rFonts w:hint="eastAsia"/>
                <w:sz w:val="20"/>
              </w:rPr>
            </w:pPr>
            <w:r>
              <w:rPr>
                <w:rFonts w:hint="eastAsia"/>
                <w:sz w:val="20"/>
              </w:rPr>
              <w:t>1985</w:t>
            </w:r>
            <w:r>
              <w:rPr>
                <w:rFonts w:hint="eastAsia"/>
                <w:sz w:val="20"/>
              </w:rPr>
              <w:t>年</w:t>
            </w:r>
            <w:r>
              <w:rPr>
                <w:rFonts w:hint="eastAsia"/>
                <w:sz w:val="20"/>
              </w:rPr>
              <w:t>8</w:t>
            </w:r>
            <w:r>
              <w:rPr>
                <w:rFonts w:hint="eastAsia"/>
                <w:sz w:val="20"/>
              </w:rPr>
              <w:t>月</w:t>
            </w:r>
            <w:r>
              <w:rPr>
                <w:rFonts w:hint="eastAsia"/>
                <w:sz w:val="20"/>
              </w:rPr>
              <w:t>16</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55. </w:t>
            </w:r>
            <w:r>
              <w:rPr>
                <w:sz w:val="20"/>
              </w:rPr>
              <w:t xml:space="preserve"> </w:t>
            </w:r>
            <w:r>
              <w:rPr>
                <w:rFonts w:hint="eastAsia"/>
                <w:sz w:val="20"/>
              </w:rPr>
              <w:t>格林纳达</w:t>
            </w:r>
          </w:p>
        </w:tc>
        <w:tc>
          <w:tcPr>
            <w:tcW w:w="817" w:type="pct"/>
          </w:tcPr>
          <w:p w:rsidR="00000000" w:rsidRDefault="00000000">
            <w:pPr>
              <w:pStyle w:val="ab"/>
              <w:spacing w:line="330" w:lineRule="exact"/>
              <w:jc w:val="left"/>
              <w:rPr>
                <w:rFonts w:hint="eastAsia"/>
                <w:sz w:val="20"/>
              </w:rPr>
            </w:pPr>
            <w:r>
              <w:rPr>
                <w:rFonts w:hint="eastAsia"/>
                <w:sz w:val="20"/>
              </w:rPr>
              <w:t>1991</w:t>
            </w:r>
            <w:r>
              <w:rPr>
                <w:rFonts w:hint="eastAsia"/>
                <w:sz w:val="20"/>
              </w:rPr>
              <w:t>年</w:t>
            </w:r>
            <w:r>
              <w:rPr>
                <w:rFonts w:hint="eastAsia"/>
                <w:sz w:val="20"/>
              </w:rPr>
              <w:t>12</w:t>
            </w:r>
            <w:r>
              <w:rPr>
                <w:rFonts w:hint="eastAsia"/>
                <w:sz w:val="20"/>
              </w:rPr>
              <w:t>月</w:t>
            </w:r>
            <w:r>
              <w:rPr>
                <w:rFonts w:hint="eastAsia"/>
                <w:sz w:val="20"/>
              </w:rPr>
              <w:t>6</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56. </w:t>
            </w:r>
            <w:r>
              <w:rPr>
                <w:sz w:val="20"/>
              </w:rPr>
              <w:t xml:space="preserve"> </w:t>
            </w:r>
            <w:r>
              <w:rPr>
                <w:rFonts w:hint="eastAsia"/>
                <w:sz w:val="20"/>
              </w:rPr>
              <w:t>危地马拉</w:t>
            </w:r>
          </w:p>
        </w:tc>
        <w:tc>
          <w:tcPr>
            <w:tcW w:w="817" w:type="pct"/>
          </w:tcPr>
          <w:p w:rsidR="00000000" w:rsidRDefault="00000000">
            <w:pPr>
              <w:pStyle w:val="ab"/>
              <w:spacing w:line="330" w:lineRule="exact"/>
              <w:jc w:val="left"/>
              <w:rPr>
                <w:rFonts w:hint="eastAsia"/>
                <w:sz w:val="20"/>
              </w:rPr>
            </w:pPr>
            <w:r>
              <w:rPr>
                <w:rFonts w:hint="eastAsia"/>
                <w:sz w:val="20"/>
              </w:rPr>
              <w:t>1988</w:t>
            </w:r>
            <w:r>
              <w:rPr>
                <w:rFonts w:hint="eastAsia"/>
                <w:sz w:val="20"/>
              </w:rPr>
              <w:t>年</w:t>
            </w:r>
            <w:r>
              <w:rPr>
                <w:rFonts w:hint="eastAsia"/>
                <w:sz w:val="20"/>
              </w:rPr>
              <w:t>8</w:t>
            </w:r>
            <w:r>
              <w:rPr>
                <w:rFonts w:hint="eastAsia"/>
                <w:sz w:val="20"/>
              </w:rPr>
              <w:t>月</w:t>
            </w:r>
            <w:r>
              <w:rPr>
                <w:rFonts w:hint="eastAsia"/>
                <w:sz w:val="20"/>
              </w:rPr>
              <w:t>19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57. </w:t>
            </w:r>
            <w:r>
              <w:rPr>
                <w:sz w:val="20"/>
              </w:rPr>
              <w:t xml:space="preserve"> </w:t>
            </w:r>
            <w:r>
              <w:rPr>
                <w:rFonts w:hint="eastAsia"/>
                <w:sz w:val="20"/>
              </w:rPr>
              <w:t>几内亚</w:t>
            </w:r>
          </w:p>
        </w:tc>
        <w:tc>
          <w:tcPr>
            <w:tcW w:w="817" w:type="pct"/>
          </w:tcPr>
          <w:p w:rsidR="00000000" w:rsidRDefault="00000000">
            <w:pPr>
              <w:pStyle w:val="ab"/>
              <w:spacing w:line="330" w:lineRule="exact"/>
              <w:jc w:val="left"/>
              <w:rPr>
                <w:rFonts w:hint="eastAsia"/>
                <w:sz w:val="20"/>
              </w:rPr>
            </w:pPr>
            <w:r>
              <w:rPr>
                <w:rFonts w:hint="eastAsia"/>
                <w:sz w:val="20"/>
              </w:rPr>
              <w:t>1978</w:t>
            </w:r>
            <w:r>
              <w:rPr>
                <w:rFonts w:hint="eastAsia"/>
                <w:sz w:val="20"/>
              </w:rPr>
              <w:t>年</w:t>
            </w:r>
            <w:r>
              <w:rPr>
                <w:rFonts w:hint="eastAsia"/>
                <w:sz w:val="20"/>
              </w:rPr>
              <w:t>4</w:t>
            </w:r>
            <w:r>
              <w:rPr>
                <w:rFonts w:hint="eastAsia"/>
                <w:sz w:val="20"/>
              </w:rPr>
              <w:t>月</w:t>
            </w:r>
            <w:r>
              <w:rPr>
                <w:rFonts w:hint="eastAsia"/>
                <w:sz w:val="20"/>
              </w:rPr>
              <w:t>24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58. </w:t>
            </w:r>
            <w:r>
              <w:rPr>
                <w:sz w:val="20"/>
              </w:rPr>
              <w:t xml:space="preserve"> </w:t>
            </w:r>
            <w:r>
              <w:rPr>
                <w:rFonts w:hint="eastAsia"/>
                <w:sz w:val="20"/>
              </w:rPr>
              <w:t>几内亚比绍</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10</w:t>
            </w:r>
            <w:r>
              <w:rPr>
                <w:rFonts w:hint="eastAsia"/>
                <w:sz w:val="20"/>
              </w:rPr>
              <w:t>月</w:t>
            </w:r>
            <w:r>
              <w:rPr>
                <w:rFonts w:hint="eastAsia"/>
                <w:sz w:val="20"/>
              </w:rPr>
              <w:t>2</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59. </w:t>
            </w:r>
            <w:r>
              <w:rPr>
                <w:sz w:val="20"/>
              </w:rPr>
              <w:t xml:space="preserve"> </w:t>
            </w:r>
            <w:r>
              <w:rPr>
                <w:rFonts w:hint="eastAsia"/>
                <w:sz w:val="20"/>
              </w:rPr>
              <w:t>圭亚那</w:t>
            </w:r>
          </w:p>
        </w:tc>
        <w:tc>
          <w:tcPr>
            <w:tcW w:w="817" w:type="pct"/>
          </w:tcPr>
          <w:p w:rsidR="00000000" w:rsidRDefault="00000000">
            <w:pPr>
              <w:pStyle w:val="ab"/>
              <w:spacing w:line="330" w:lineRule="exact"/>
              <w:jc w:val="left"/>
              <w:rPr>
                <w:rFonts w:hint="eastAsia"/>
                <w:sz w:val="20"/>
              </w:rPr>
            </w:pPr>
            <w:r>
              <w:rPr>
                <w:rFonts w:hint="eastAsia"/>
                <w:sz w:val="20"/>
              </w:rPr>
              <w:t>1977</w:t>
            </w:r>
            <w:r>
              <w:rPr>
                <w:rFonts w:hint="eastAsia"/>
                <w:sz w:val="20"/>
              </w:rPr>
              <w:t>年</w:t>
            </w:r>
            <w:r>
              <w:rPr>
                <w:rFonts w:hint="eastAsia"/>
                <w:sz w:val="20"/>
              </w:rPr>
              <w:t>5</w:t>
            </w:r>
            <w:r>
              <w:rPr>
                <w:rFonts w:hint="eastAsia"/>
                <w:sz w:val="20"/>
              </w:rPr>
              <w:t>月</w:t>
            </w:r>
            <w:r>
              <w:rPr>
                <w:rFonts w:hint="eastAsia"/>
                <w:sz w:val="20"/>
              </w:rPr>
              <w:t>15</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60. </w:t>
            </w:r>
            <w:r>
              <w:rPr>
                <w:sz w:val="20"/>
              </w:rPr>
              <w:t xml:space="preserve"> </w:t>
            </w:r>
            <w:r>
              <w:rPr>
                <w:rFonts w:hint="eastAsia"/>
                <w:sz w:val="20"/>
              </w:rPr>
              <w:t>洪都拉斯</w:t>
            </w:r>
          </w:p>
        </w:tc>
        <w:tc>
          <w:tcPr>
            <w:tcW w:w="817" w:type="pct"/>
          </w:tcPr>
          <w:p w:rsidR="00000000" w:rsidRDefault="00000000">
            <w:pPr>
              <w:pStyle w:val="ab"/>
              <w:spacing w:line="330" w:lineRule="exact"/>
              <w:jc w:val="left"/>
              <w:rPr>
                <w:rFonts w:hint="eastAsia"/>
                <w:sz w:val="20"/>
              </w:rPr>
            </w:pPr>
            <w:r>
              <w:rPr>
                <w:rFonts w:hint="eastAsia"/>
                <w:sz w:val="20"/>
              </w:rPr>
              <w:t>1981</w:t>
            </w:r>
            <w:r>
              <w:rPr>
                <w:rFonts w:hint="eastAsia"/>
                <w:sz w:val="20"/>
              </w:rPr>
              <w:t>年</w:t>
            </w:r>
            <w:r>
              <w:rPr>
                <w:rFonts w:hint="eastAsia"/>
                <w:sz w:val="20"/>
              </w:rPr>
              <w:t>5</w:t>
            </w:r>
            <w:r>
              <w:rPr>
                <w:rFonts w:hint="eastAsia"/>
                <w:sz w:val="20"/>
              </w:rPr>
              <w:t>月</w:t>
            </w:r>
            <w:r>
              <w:rPr>
                <w:rFonts w:hint="eastAsia"/>
                <w:sz w:val="20"/>
              </w:rPr>
              <w:t>17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61. </w:t>
            </w:r>
            <w:r>
              <w:rPr>
                <w:sz w:val="20"/>
              </w:rPr>
              <w:t xml:space="preserve"> </w:t>
            </w:r>
            <w:r>
              <w:rPr>
                <w:rFonts w:hint="eastAsia"/>
                <w:sz w:val="20"/>
              </w:rPr>
              <w:t>匈牙利</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逾期未交</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62. </w:t>
            </w:r>
            <w:r>
              <w:rPr>
                <w:sz w:val="20"/>
              </w:rPr>
              <w:t xml:space="preserve"> </w:t>
            </w:r>
            <w:r>
              <w:rPr>
                <w:rFonts w:hint="eastAsia"/>
                <w:sz w:val="20"/>
              </w:rPr>
              <w:t>冰岛</w:t>
            </w:r>
          </w:p>
        </w:tc>
        <w:tc>
          <w:tcPr>
            <w:tcW w:w="817" w:type="pct"/>
          </w:tcPr>
          <w:p w:rsidR="00000000" w:rsidRDefault="00000000">
            <w:pPr>
              <w:pStyle w:val="ab"/>
              <w:spacing w:line="330" w:lineRule="exact"/>
              <w:jc w:val="left"/>
              <w:rPr>
                <w:rFonts w:hint="eastAsia"/>
                <w:sz w:val="20"/>
              </w:rPr>
            </w:pPr>
            <w:r>
              <w:rPr>
                <w:rFonts w:hint="eastAsia"/>
                <w:sz w:val="20"/>
              </w:rPr>
              <w:t>1979</w:t>
            </w:r>
            <w:r>
              <w:rPr>
                <w:rFonts w:hint="eastAsia"/>
                <w:sz w:val="20"/>
              </w:rPr>
              <w:t>年</w:t>
            </w:r>
            <w:r>
              <w:rPr>
                <w:rFonts w:hint="eastAsia"/>
                <w:sz w:val="20"/>
              </w:rPr>
              <w:t>11</w:t>
            </w:r>
            <w:r>
              <w:rPr>
                <w:rFonts w:hint="eastAsia"/>
                <w:sz w:val="20"/>
              </w:rPr>
              <w:t>月</w:t>
            </w:r>
            <w:r>
              <w:rPr>
                <w:rFonts w:hint="eastAsia"/>
                <w:sz w:val="20"/>
              </w:rPr>
              <w:t>22</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 xml:space="preserve">25 </w:t>
            </w:r>
            <w:r>
              <w:rPr>
                <w:sz w:val="20"/>
              </w:rPr>
              <w:t>(</w:t>
            </w:r>
            <w:r>
              <w:rPr>
                <w:rFonts w:hint="eastAsia"/>
                <w:sz w:val="20"/>
              </w:rPr>
              <w:t>2001</w:t>
            </w:r>
            <w:r>
              <w:rPr>
                <w:rFonts w:hint="eastAsia"/>
                <w:sz w:val="20"/>
              </w:rPr>
              <w:t>年</w:t>
            </w:r>
            <w:r>
              <w:rPr>
                <w:rFonts w:hint="eastAsia"/>
                <w:sz w:val="20"/>
              </w:rPr>
              <w:t>10</w:t>
            </w:r>
            <w:r>
              <w:rPr>
                <w:rFonts w:hint="eastAsia"/>
                <w:sz w:val="20"/>
              </w:rPr>
              <w:t>月</w:t>
            </w:r>
            <w:r>
              <w:rPr>
                <w:rFonts w:hint="eastAsia"/>
                <w:sz w:val="20"/>
              </w:rPr>
              <w:t>8</w:t>
            </w:r>
            <w:r>
              <w:rPr>
                <w:rFonts w:hint="eastAsia"/>
                <w:sz w:val="20"/>
              </w:rPr>
              <w:t>日收到</w:t>
            </w:r>
            <w:r>
              <w:rPr>
                <w:rFonts w:hint="eastAsia"/>
                <w:sz w:val="20"/>
              </w:rPr>
              <w:t xml:space="preserve"> </w:t>
            </w:r>
            <w:r>
              <w:rPr>
                <w:sz w:val="20"/>
              </w:rPr>
              <w:t>–</w:t>
            </w:r>
          </w:p>
          <w:p w:rsidR="00000000" w:rsidRDefault="00000000">
            <w:pPr>
              <w:pStyle w:val="ab"/>
              <w:spacing w:after="40" w:line="280" w:lineRule="exact"/>
              <w:jc w:val="left"/>
              <w:rPr>
                <w:sz w:val="20"/>
              </w:rPr>
            </w:pPr>
            <w:r>
              <w:rPr>
                <w:rFonts w:hint="eastAsia"/>
                <w:sz w:val="20"/>
              </w:rPr>
              <w:t>待审</w:t>
            </w:r>
            <w:r>
              <w:rPr>
                <w:sz w:val="20"/>
              </w:rPr>
              <w:t>)</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63. </w:t>
            </w:r>
            <w:r>
              <w:rPr>
                <w:sz w:val="20"/>
              </w:rPr>
              <w:t xml:space="preserve"> </w:t>
            </w:r>
            <w:r>
              <w:rPr>
                <w:rFonts w:hint="eastAsia"/>
                <w:sz w:val="20"/>
              </w:rPr>
              <w:t>印度</w:t>
            </w:r>
          </w:p>
        </w:tc>
        <w:tc>
          <w:tcPr>
            <w:tcW w:w="817" w:type="pct"/>
          </w:tcPr>
          <w:p w:rsidR="00000000" w:rsidRDefault="00000000">
            <w:pPr>
              <w:pStyle w:val="ab"/>
              <w:spacing w:line="330" w:lineRule="exact"/>
              <w:jc w:val="left"/>
              <w:rPr>
                <w:rFonts w:hint="eastAsia"/>
                <w:sz w:val="20"/>
              </w:rPr>
            </w:pPr>
            <w:r>
              <w:rPr>
                <w:rFonts w:hint="eastAsia"/>
                <w:sz w:val="20"/>
              </w:rPr>
              <w:t>1979</w:t>
            </w:r>
            <w:r>
              <w:rPr>
                <w:rFonts w:hint="eastAsia"/>
                <w:sz w:val="20"/>
              </w:rPr>
              <w:t>年</w:t>
            </w:r>
            <w:r>
              <w:rPr>
                <w:rFonts w:hint="eastAsia"/>
                <w:sz w:val="20"/>
              </w:rPr>
              <w:t>7</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64. </w:t>
            </w:r>
            <w:r>
              <w:rPr>
                <w:sz w:val="20"/>
              </w:rPr>
              <w:t xml:space="preserve"> </w:t>
            </w:r>
            <w:r>
              <w:rPr>
                <w:rFonts w:hint="eastAsia"/>
                <w:sz w:val="20"/>
              </w:rPr>
              <w:t>伊朗伊斯兰共和国</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65. </w:t>
            </w:r>
            <w:r>
              <w:rPr>
                <w:sz w:val="20"/>
              </w:rPr>
              <w:t xml:space="preserve"> </w:t>
            </w:r>
            <w:r>
              <w:rPr>
                <w:rFonts w:hint="eastAsia"/>
                <w:sz w:val="20"/>
              </w:rPr>
              <w:t>伊拉克</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9</w:t>
            </w:r>
            <w:r>
              <w:rPr>
                <w:sz w:val="20"/>
              </w:rPr>
              <w:t xml:space="preserve"> (E/C.12/199</w:t>
            </w:r>
            <w:r>
              <w:rPr>
                <w:rFonts w:hint="eastAsia"/>
                <w:sz w:val="20"/>
              </w:rPr>
              <w:t>7</w:t>
            </w:r>
            <w:r>
              <w:rPr>
                <w:sz w:val="20"/>
              </w:rPr>
              <w:t>/SR.</w:t>
            </w:r>
            <w:r>
              <w:rPr>
                <w:rFonts w:hint="eastAsia"/>
                <w:sz w:val="20"/>
              </w:rPr>
              <w:t>33</w:t>
            </w:r>
            <w:r>
              <w:rPr>
                <w:sz w:val="20"/>
              </w:rPr>
              <w:t>-</w:t>
            </w:r>
            <w:r>
              <w:rPr>
                <w:rFonts w:hint="eastAsia"/>
                <w:sz w:val="20"/>
              </w:rPr>
              <w:t>35</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逾期未交</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66. </w:t>
            </w:r>
            <w:r>
              <w:rPr>
                <w:sz w:val="20"/>
              </w:rPr>
              <w:t xml:space="preserve"> </w:t>
            </w:r>
            <w:r>
              <w:rPr>
                <w:rFonts w:hint="eastAsia"/>
                <w:sz w:val="20"/>
              </w:rPr>
              <w:t>爱尔兰</w:t>
            </w:r>
          </w:p>
        </w:tc>
        <w:tc>
          <w:tcPr>
            <w:tcW w:w="817" w:type="pct"/>
          </w:tcPr>
          <w:p w:rsidR="00000000" w:rsidRDefault="00000000">
            <w:pPr>
              <w:pStyle w:val="ab"/>
              <w:spacing w:line="330" w:lineRule="exact"/>
              <w:jc w:val="left"/>
              <w:rPr>
                <w:rFonts w:hint="eastAsia"/>
                <w:sz w:val="20"/>
              </w:rPr>
            </w:pPr>
            <w:r>
              <w:rPr>
                <w:rFonts w:hint="eastAsia"/>
                <w:sz w:val="20"/>
              </w:rPr>
              <w:t>1990</w:t>
            </w:r>
            <w:r>
              <w:rPr>
                <w:rFonts w:hint="eastAsia"/>
                <w:sz w:val="20"/>
              </w:rPr>
              <w:t>年</w:t>
            </w:r>
            <w:r>
              <w:rPr>
                <w:rFonts w:hint="eastAsia"/>
                <w:sz w:val="20"/>
              </w:rPr>
              <w:t>3</w:t>
            </w:r>
            <w:r>
              <w:rPr>
                <w:rFonts w:hint="eastAsia"/>
                <w:sz w:val="20"/>
              </w:rPr>
              <w:t>月</w:t>
            </w:r>
            <w:r>
              <w:rPr>
                <w:rFonts w:hint="eastAsia"/>
                <w:sz w:val="20"/>
              </w:rPr>
              <w:t>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67. </w:t>
            </w:r>
            <w:r>
              <w:rPr>
                <w:sz w:val="20"/>
              </w:rPr>
              <w:t xml:space="preserve"> </w:t>
            </w:r>
            <w:r>
              <w:rPr>
                <w:rFonts w:hint="eastAsia"/>
                <w:sz w:val="20"/>
              </w:rPr>
              <w:t>以色列</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68. </w:t>
            </w:r>
            <w:r>
              <w:rPr>
                <w:sz w:val="20"/>
              </w:rPr>
              <w:t xml:space="preserve"> </w:t>
            </w:r>
            <w:r>
              <w:rPr>
                <w:rFonts w:hint="eastAsia"/>
                <w:sz w:val="20"/>
              </w:rPr>
              <w:t>意大利</w:t>
            </w:r>
          </w:p>
        </w:tc>
        <w:tc>
          <w:tcPr>
            <w:tcW w:w="817" w:type="pct"/>
          </w:tcPr>
          <w:p w:rsidR="00000000" w:rsidRDefault="00000000">
            <w:pPr>
              <w:pStyle w:val="ab"/>
              <w:spacing w:line="330" w:lineRule="exact"/>
              <w:jc w:val="left"/>
              <w:rPr>
                <w:rFonts w:hint="eastAsia"/>
                <w:sz w:val="20"/>
              </w:rPr>
            </w:pPr>
            <w:r>
              <w:rPr>
                <w:rFonts w:hint="eastAsia"/>
                <w:sz w:val="20"/>
              </w:rPr>
              <w:t>1978</w:t>
            </w:r>
            <w:r>
              <w:rPr>
                <w:rFonts w:hint="eastAsia"/>
                <w:sz w:val="20"/>
              </w:rPr>
              <w:t>年</w:t>
            </w:r>
            <w:r>
              <w:rPr>
                <w:rFonts w:hint="eastAsia"/>
                <w:sz w:val="20"/>
              </w:rPr>
              <w:t>12</w:t>
            </w:r>
            <w:r>
              <w:rPr>
                <w:rFonts w:hint="eastAsia"/>
                <w:sz w:val="20"/>
              </w:rPr>
              <w:t>月</w:t>
            </w:r>
            <w:r>
              <w:rPr>
                <w:rFonts w:hint="eastAsia"/>
                <w:sz w:val="20"/>
              </w:rPr>
              <w:t>15</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19</w:t>
            </w:r>
            <w:r>
              <w:rPr>
                <w:sz w:val="20"/>
              </w:rPr>
              <w:t xml:space="preserve"> (E/C.12/</w:t>
            </w:r>
            <w:r>
              <w:rPr>
                <w:rFonts w:hint="eastAsia"/>
                <w:sz w:val="20"/>
              </w:rPr>
              <w:t>2000</w:t>
            </w:r>
            <w:r>
              <w:rPr>
                <w:sz w:val="20"/>
              </w:rPr>
              <w:t>/SR.</w:t>
            </w:r>
            <w:r>
              <w:rPr>
                <w:rFonts w:hint="eastAsia"/>
                <w:sz w:val="20"/>
              </w:rPr>
              <w:t>6-8</w:t>
            </w:r>
            <w:r>
              <w:rPr>
                <w:sz w:val="20"/>
              </w:rPr>
              <w:t>)</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69. </w:t>
            </w:r>
            <w:r>
              <w:rPr>
                <w:sz w:val="20"/>
              </w:rPr>
              <w:t xml:space="preserve"> </w:t>
            </w:r>
            <w:r>
              <w:rPr>
                <w:rFonts w:hint="eastAsia"/>
                <w:sz w:val="20"/>
              </w:rPr>
              <w:t>牙买加</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sz w:val="20"/>
              </w:rPr>
              <w:t>200</w:t>
            </w:r>
            <w:r>
              <w:rPr>
                <w:rFonts w:hint="eastAsia"/>
                <w:sz w:val="20"/>
              </w:rPr>
              <w:t>3</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70. </w:t>
            </w:r>
            <w:r>
              <w:rPr>
                <w:sz w:val="20"/>
              </w:rPr>
              <w:t xml:space="preserve"> </w:t>
            </w:r>
            <w:r>
              <w:rPr>
                <w:rFonts w:hint="eastAsia"/>
                <w:sz w:val="20"/>
              </w:rPr>
              <w:t>日本</w:t>
            </w:r>
          </w:p>
        </w:tc>
        <w:tc>
          <w:tcPr>
            <w:tcW w:w="817" w:type="pct"/>
          </w:tcPr>
          <w:p w:rsidR="00000000" w:rsidRDefault="00000000">
            <w:pPr>
              <w:pStyle w:val="ab"/>
              <w:spacing w:line="330" w:lineRule="exact"/>
              <w:jc w:val="left"/>
              <w:rPr>
                <w:rFonts w:hint="eastAsia"/>
                <w:sz w:val="20"/>
              </w:rPr>
            </w:pPr>
            <w:r>
              <w:rPr>
                <w:rFonts w:hint="eastAsia"/>
                <w:sz w:val="20"/>
              </w:rPr>
              <w:t>1979</w:t>
            </w:r>
            <w:r>
              <w:rPr>
                <w:rFonts w:hint="eastAsia"/>
                <w:sz w:val="20"/>
              </w:rPr>
              <w:t>年</w:t>
            </w:r>
            <w:r>
              <w:rPr>
                <w:rFonts w:hint="eastAsia"/>
                <w:sz w:val="20"/>
              </w:rPr>
              <w:t>9</w:t>
            </w:r>
            <w:r>
              <w:rPr>
                <w:rFonts w:hint="eastAsia"/>
                <w:sz w:val="20"/>
              </w:rPr>
              <w:t>月</w:t>
            </w:r>
            <w:r>
              <w:rPr>
                <w:rFonts w:hint="eastAsia"/>
                <w:sz w:val="20"/>
              </w:rPr>
              <w:t>21</w:t>
            </w:r>
            <w:r>
              <w:rPr>
                <w:rFonts w:hint="eastAsia"/>
                <w:sz w:val="20"/>
              </w:rPr>
              <w:t>日</w:t>
            </w:r>
          </w:p>
        </w:tc>
        <w:tc>
          <w:tcPr>
            <w:tcW w:w="1617" w:type="pct"/>
          </w:tcPr>
          <w:p w:rsidR="00000000" w:rsidRDefault="00000000">
            <w:pPr>
              <w:pStyle w:val="ab"/>
              <w:spacing w:line="330" w:lineRule="exact"/>
              <w:jc w:val="left"/>
              <w:rPr>
                <w:rFonts w:hint="eastAsia"/>
                <w:sz w:val="20"/>
              </w:rPr>
            </w:pPr>
            <w:r>
              <w:rPr>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71. </w:t>
            </w:r>
            <w:r>
              <w:rPr>
                <w:sz w:val="20"/>
              </w:rPr>
              <w:t xml:space="preserve"> </w:t>
            </w:r>
            <w:r>
              <w:rPr>
                <w:rFonts w:hint="eastAsia"/>
                <w:sz w:val="20"/>
              </w:rPr>
              <w:t>约旦</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2003</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72. </w:t>
            </w:r>
            <w:r>
              <w:rPr>
                <w:sz w:val="20"/>
              </w:rPr>
              <w:t xml:space="preserve"> </w:t>
            </w:r>
            <w:r>
              <w:rPr>
                <w:rFonts w:hint="eastAsia"/>
                <w:sz w:val="20"/>
              </w:rPr>
              <w:t>肯尼亚</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73. </w:t>
            </w:r>
            <w:r>
              <w:rPr>
                <w:sz w:val="20"/>
              </w:rPr>
              <w:t xml:space="preserve"> </w:t>
            </w:r>
            <w:r>
              <w:rPr>
                <w:rFonts w:hint="eastAsia"/>
                <w:sz w:val="20"/>
              </w:rPr>
              <w:t>科威特</w:t>
            </w:r>
          </w:p>
        </w:tc>
        <w:tc>
          <w:tcPr>
            <w:tcW w:w="817" w:type="pct"/>
          </w:tcPr>
          <w:p w:rsidR="00000000" w:rsidRDefault="00000000">
            <w:pPr>
              <w:pStyle w:val="ab"/>
              <w:spacing w:line="330" w:lineRule="exact"/>
              <w:jc w:val="left"/>
              <w:rPr>
                <w:rFonts w:hint="eastAsia"/>
                <w:sz w:val="20"/>
              </w:rPr>
            </w:pPr>
            <w:r>
              <w:rPr>
                <w:rFonts w:hint="eastAsia"/>
                <w:sz w:val="20"/>
              </w:rPr>
              <w:t>1996</w:t>
            </w:r>
            <w:r>
              <w:rPr>
                <w:rFonts w:hint="eastAsia"/>
                <w:sz w:val="20"/>
              </w:rPr>
              <w:t>年</w:t>
            </w:r>
            <w:r>
              <w:rPr>
                <w:rFonts w:hint="eastAsia"/>
                <w:sz w:val="20"/>
              </w:rPr>
              <w:t>8</w:t>
            </w:r>
            <w:r>
              <w:rPr>
                <w:rFonts w:hint="eastAsia"/>
                <w:sz w:val="20"/>
              </w:rPr>
              <w:t>月</w:t>
            </w:r>
            <w:r>
              <w:rPr>
                <w:rFonts w:hint="eastAsia"/>
                <w:sz w:val="20"/>
              </w:rPr>
              <w:t>31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74. </w:t>
            </w:r>
            <w:r>
              <w:rPr>
                <w:sz w:val="20"/>
              </w:rPr>
              <w:t xml:space="preserve"> </w:t>
            </w:r>
            <w:r>
              <w:rPr>
                <w:rFonts w:hint="eastAsia"/>
                <w:sz w:val="20"/>
              </w:rPr>
              <w:t>吉尔吉斯斯坦</w:t>
            </w:r>
          </w:p>
        </w:tc>
        <w:tc>
          <w:tcPr>
            <w:tcW w:w="817" w:type="pct"/>
          </w:tcPr>
          <w:p w:rsidR="00000000" w:rsidRDefault="00000000">
            <w:pPr>
              <w:pStyle w:val="ab"/>
              <w:spacing w:line="330" w:lineRule="exact"/>
              <w:jc w:val="left"/>
              <w:rPr>
                <w:rFonts w:hint="eastAsia"/>
                <w:sz w:val="20"/>
              </w:rPr>
            </w:pPr>
            <w:r>
              <w:rPr>
                <w:rFonts w:hint="eastAsia"/>
                <w:sz w:val="20"/>
              </w:rPr>
              <w:t>1995</w:t>
            </w:r>
            <w:r>
              <w:rPr>
                <w:rFonts w:hint="eastAsia"/>
                <w:sz w:val="20"/>
              </w:rPr>
              <w:t>年</w:t>
            </w:r>
            <w:r>
              <w:rPr>
                <w:rFonts w:hint="eastAsia"/>
                <w:sz w:val="20"/>
              </w:rPr>
              <w:t>1</w:t>
            </w:r>
            <w:r>
              <w:rPr>
                <w:rFonts w:hint="eastAsia"/>
                <w:sz w:val="20"/>
              </w:rPr>
              <w:t>月</w:t>
            </w:r>
            <w:r>
              <w:rPr>
                <w:rFonts w:hint="eastAsia"/>
                <w:sz w:val="20"/>
              </w:rPr>
              <w:t>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75. </w:t>
            </w:r>
            <w:r>
              <w:rPr>
                <w:sz w:val="20"/>
              </w:rPr>
              <w:t xml:space="preserve"> </w:t>
            </w:r>
            <w:r>
              <w:rPr>
                <w:rFonts w:hint="eastAsia"/>
                <w:sz w:val="20"/>
              </w:rPr>
              <w:t>拉脱维亚</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7</w:t>
            </w:r>
            <w:r>
              <w:rPr>
                <w:rFonts w:hint="eastAsia"/>
                <w:sz w:val="20"/>
              </w:rPr>
              <w:t>月</w:t>
            </w:r>
            <w:r>
              <w:rPr>
                <w:rFonts w:hint="eastAsia"/>
                <w:sz w:val="20"/>
              </w:rPr>
              <w:t>14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76. </w:t>
            </w:r>
            <w:r>
              <w:rPr>
                <w:sz w:val="20"/>
              </w:rPr>
              <w:t xml:space="preserve"> </w:t>
            </w:r>
            <w:r>
              <w:rPr>
                <w:rFonts w:hint="eastAsia"/>
                <w:sz w:val="20"/>
              </w:rPr>
              <w:t>黎巴嫩</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77. </w:t>
            </w:r>
            <w:r>
              <w:rPr>
                <w:sz w:val="20"/>
              </w:rPr>
              <w:t xml:space="preserve"> </w:t>
            </w:r>
            <w:r>
              <w:rPr>
                <w:rFonts w:hint="eastAsia"/>
                <w:sz w:val="20"/>
              </w:rPr>
              <w:t>莱索托</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12</w:t>
            </w:r>
            <w:r>
              <w:rPr>
                <w:rFonts w:hint="eastAsia"/>
                <w:sz w:val="20"/>
              </w:rPr>
              <w:t>月</w:t>
            </w:r>
            <w:r>
              <w:rPr>
                <w:rFonts w:hint="eastAsia"/>
                <w:sz w:val="20"/>
              </w:rPr>
              <w:t>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78. </w:t>
            </w:r>
            <w:r>
              <w:rPr>
                <w:sz w:val="20"/>
              </w:rPr>
              <w:t xml:space="preserve"> </w:t>
            </w:r>
            <w:r>
              <w:rPr>
                <w:rFonts w:hint="eastAsia"/>
                <w:sz w:val="20"/>
              </w:rPr>
              <w:t>阿拉伯利比亚民众国</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79. </w:t>
            </w:r>
            <w:r>
              <w:rPr>
                <w:sz w:val="20"/>
              </w:rPr>
              <w:t xml:space="preserve"> </w:t>
            </w:r>
            <w:r>
              <w:rPr>
                <w:rFonts w:hint="eastAsia"/>
                <w:sz w:val="20"/>
              </w:rPr>
              <w:t>列支敦士登</w:t>
            </w:r>
          </w:p>
        </w:tc>
        <w:tc>
          <w:tcPr>
            <w:tcW w:w="817" w:type="pct"/>
          </w:tcPr>
          <w:p w:rsidR="00000000" w:rsidRDefault="00000000">
            <w:pPr>
              <w:pStyle w:val="ab"/>
              <w:spacing w:line="330" w:lineRule="exact"/>
              <w:jc w:val="left"/>
              <w:rPr>
                <w:rFonts w:hint="eastAsia"/>
                <w:sz w:val="20"/>
              </w:rPr>
            </w:pPr>
            <w:r>
              <w:rPr>
                <w:rFonts w:hint="eastAsia"/>
                <w:sz w:val="20"/>
              </w:rPr>
              <w:t>1999</w:t>
            </w:r>
            <w:r>
              <w:rPr>
                <w:rFonts w:hint="eastAsia"/>
                <w:sz w:val="20"/>
              </w:rPr>
              <w:t>年</w:t>
            </w:r>
            <w:r>
              <w:rPr>
                <w:rFonts w:hint="eastAsia"/>
                <w:sz w:val="20"/>
              </w:rPr>
              <w:t>3</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80. </w:t>
            </w:r>
            <w:r>
              <w:rPr>
                <w:sz w:val="20"/>
              </w:rPr>
              <w:t xml:space="preserve"> </w:t>
            </w:r>
            <w:r>
              <w:rPr>
                <w:rFonts w:hint="eastAsia"/>
                <w:sz w:val="20"/>
              </w:rPr>
              <w:t>立陶宛</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2</w:t>
            </w:r>
            <w:r>
              <w:rPr>
                <w:rFonts w:hint="eastAsia"/>
                <w:sz w:val="20"/>
              </w:rPr>
              <w:t>月</w:t>
            </w:r>
            <w:r>
              <w:rPr>
                <w:rFonts w:hint="eastAsia"/>
                <w:sz w:val="20"/>
              </w:rPr>
              <w:t>20</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81. </w:t>
            </w:r>
            <w:r>
              <w:rPr>
                <w:sz w:val="20"/>
              </w:rPr>
              <w:t xml:space="preserve"> </w:t>
            </w:r>
            <w:r>
              <w:rPr>
                <w:rFonts w:hint="eastAsia"/>
                <w:sz w:val="20"/>
              </w:rPr>
              <w:t>卢森堡</w:t>
            </w:r>
          </w:p>
        </w:tc>
        <w:tc>
          <w:tcPr>
            <w:tcW w:w="817" w:type="pct"/>
          </w:tcPr>
          <w:p w:rsidR="00000000" w:rsidRDefault="00000000">
            <w:pPr>
              <w:pStyle w:val="ab"/>
              <w:spacing w:line="330" w:lineRule="exact"/>
              <w:jc w:val="left"/>
              <w:rPr>
                <w:rFonts w:hint="eastAsia"/>
                <w:sz w:val="20"/>
              </w:rPr>
            </w:pPr>
            <w:r>
              <w:rPr>
                <w:rFonts w:hint="eastAsia"/>
                <w:sz w:val="20"/>
              </w:rPr>
              <w:t>1983</w:t>
            </w:r>
            <w:r>
              <w:rPr>
                <w:rFonts w:hint="eastAsia"/>
                <w:sz w:val="20"/>
              </w:rPr>
              <w:t>年</w:t>
            </w:r>
            <w:r>
              <w:rPr>
                <w:rFonts w:hint="eastAsia"/>
                <w:sz w:val="20"/>
              </w:rPr>
              <w:t>11</w:t>
            </w:r>
            <w:r>
              <w:rPr>
                <w:rFonts w:hint="eastAsia"/>
                <w:sz w:val="20"/>
              </w:rPr>
              <w:t>月</w:t>
            </w:r>
            <w:r>
              <w:rPr>
                <w:rFonts w:hint="eastAsia"/>
                <w:sz w:val="20"/>
              </w:rPr>
              <w:t>18</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Add.24 (2001</w:t>
            </w:r>
            <w:r>
              <w:rPr>
                <w:rFonts w:hint="eastAsia"/>
                <w:sz w:val="20"/>
              </w:rPr>
              <w:t>年</w:t>
            </w:r>
            <w:r>
              <w:rPr>
                <w:rFonts w:hint="eastAsia"/>
                <w:sz w:val="20"/>
              </w:rPr>
              <w:t>7</w:t>
            </w:r>
            <w:r>
              <w:rPr>
                <w:rFonts w:hint="eastAsia"/>
                <w:sz w:val="20"/>
              </w:rPr>
              <w:t>月</w:t>
            </w:r>
            <w:r>
              <w:rPr>
                <w:rFonts w:hint="eastAsia"/>
                <w:sz w:val="20"/>
              </w:rPr>
              <w:t>13</w:t>
            </w:r>
            <w:r>
              <w:rPr>
                <w:rFonts w:hint="eastAsia"/>
                <w:sz w:val="20"/>
              </w:rPr>
              <w:t>日收到</w:t>
            </w:r>
            <w:r>
              <w:rPr>
                <w:sz w:val="20"/>
              </w:rPr>
              <w:t xml:space="preserve"> – </w:t>
            </w:r>
          </w:p>
          <w:p w:rsidR="00000000" w:rsidRDefault="00000000">
            <w:pPr>
              <w:pStyle w:val="ab"/>
              <w:spacing w:after="40" w:line="280" w:lineRule="exact"/>
              <w:jc w:val="left"/>
              <w:rPr>
                <w:sz w:val="20"/>
              </w:rPr>
            </w:pPr>
            <w:r>
              <w:rPr>
                <w:rFonts w:hint="eastAsia"/>
                <w:sz w:val="20"/>
              </w:rPr>
              <w:t>待审</w:t>
            </w:r>
            <w:r>
              <w:rPr>
                <w:sz w:val="20"/>
              </w:rPr>
              <w:t>)</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82. </w:t>
            </w:r>
            <w:r>
              <w:rPr>
                <w:sz w:val="20"/>
              </w:rPr>
              <w:t xml:space="preserve"> </w:t>
            </w:r>
            <w:r>
              <w:rPr>
                <w:rFonts w:hint="eastAsia"/>
                <w:sz w:val="20"/>
              </w:rPr>
              <w:t>马达加斯加</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83. </w:t>
            </w:r>
            <w:r>
              <w:rPr>
                <w:sz w:val="20"/>
              </w:rPr>
              <w:t xml:space="preserve"> </w:t>
            </w:r>
            <w:r>
              <w:rPr>
                <w:rFonts w:hint="eastAsia"/>
                <w:sz w:val="20"/>
              </w:rPr>
              <w:t>马拉维</w:t>
            </w:r>
          </w:p>
        </w:tc>
        <w:tc>
          <w:tcPr>
            <w:tcW w:w="817" w:type="pct"/>
          </w:tcPr>
          <w:p w:rsidR="00000000" w:rsidRDefault="00000000">
            <w:pPr>
              <w:pStyle w:val="ab"/>
              <w:spacing w:line="330" w:lineRule="exact"/>
              <w:jc w:val="left"/>
              <w:rPr>
                <w:rFonts w:hint="eastAsia"/>
                <w:sz w:val="20"/>
              </w:rPr>
            </w:pPr>
            <w:r>
              <w:rPr>
                <w:rFonts w:hint="eastAsia"/>
                <w:sz w:val="20"/>
              </w:rPr>
              <w:t>1994</w:t>
            </w:r>
            <w:r>
              <w:rPr>
                <w:rFonts w:hint="eastAsia"/>
                <w:sz w:val="20"/>
              </w:rPr>
              <w:t>年</w:t>
            </w:r>
            <w:r>
              <w:rPr>
                <w:rFonts w:hint="eastAsia"/>
                <w:sz w:val="20"/>
              </w:rPr>
              <w:t>3</w:t>
            </w:r>
            <w:r>
              <w:rPr>
                <w:rFonts w:hint="eastAsia"/>
                <w:sz w:val="20"/>
              </w:rPr>
              <w:t>月</w:t>
            </w:r>
            <w:r>
              <w:rPr>
                <w:rFonts w:hint="eastAsia"/>
                <w:sz w:val="20"/>
              </w:rPr>
              <w:t>22</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84. </w:t>
            </w:r>
            <w:r>
              <w:rPr>
                <w:sz w:val="20"/>
              </w:rPr>
              <w:t xml:space="preserve"> </w:t>
            </w:r>
            <w:r>
              <w:rPr>
                <w:rFonts w:hint="eastAsia"/>
                <w:sz w:val="20"/>
              </w:rPr>
              <w:t>马里</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85. </w:t>
            </w:r>
            <w:r>
              <w:rPr>
                <w:sz w:val="20"/>
              </w:rPr>
              <w:t xml:space="preserve"> </w:t>
            </w:r>
            <w:r>
              <w:rPr>
                <w:rFonts w:hint="eastAsia"/>
                <w:sz w:val="20"/>
              </w:rPr>
              <w:t>马耳他</w:t>
            </w:r>
          </w:p>
        </w:tc>
        <w:tc>
          <w:tcPr>
            <w:tcW w:w="817" w:type="pct"/>
          </w:tcPr>
          <w:p w:rsidR="00000000" w:rsidRDefault="00000000">
            <w:pPr>
              <w:pStyle w:val="ab"/>
              <w:spacing w:line="330" w:lineRule="exact"/>
              <w:jc w:val="left"/>
              <w:rPr>
                <w:rFonts w:hint="eastAsia"/>
                <w:sz w:val="20"/>
              </w:rPr>
            </w:pPr>
            <w:r>
              <w:rPr>
                <w:rFonts w:hint="eastAsia"/>
                <w:sz w:val="20"/>
              </w:rPr>
              <w:t>1990</w:t>
            </w:r>
            <w:r>
              <w:rPr>
                <w:rFonts w:hint="eastAsia"/>
                <w:sz w:val="20"/>
              </w:rPr>
              <w:t>年</w:t>
            </w:r>
            <w:r>
              <w:rPr>
                <w:rFonts w:hint="eastAsia"/>
                <w:sz w:val="20"/>
              </w:rPr>
              <w:t>12</w:t>
            </w:r>
            <w:r>
              <w:rPr>
                <w:rFonts w:hint="eastAsia"/>
                <w:sz w:val="20"/>
              </w:rPr>
              <w:t>月</w:t>
            </w:r>
            <w:r>
              <w:rPr>
                <w:rFonts w:hint="eastAsia"/>
                <w:sz w:val="20"/>
              </w:rPr>
              <w:t>13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86. </w:t>
            </w:r>
            <w:r>
              <w:rPr>
                <w:sz w:val="20"/>
              </w:rPr>
              <w:t xml:space="preserve"> </w:t>
            </w:r>
            <w:r>
              <w:rPr>
                <w:rFonts w:hint="eastAsia"/>
                <w:sz w:val="20"/>
              </w:rPr>
              <w:t>毛里求斯</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87. </w:t>
            </w:r>
            <w:r>
              <w:rPr>
                <w:sz w:val="20"/>
              </w:rPr>
              <w:t xml:space="preserve"> </w:t>
            </w:r>
            <w:r>
              <w:rPr>
                <w:rFonts w:hint="eastAsia"/>
                <w:sz w:val="20"/>
              </w:rPr>
              <w:t>墨西哥</w:t>
            </w:r>
          </w:p>
        </w:tc>
        <w:tc>
          <w:tcPr>
            <w:tcW w:w="817" w:type="pct"/>
          </w:tcPr>
          <w:p w:rsidR="00000000" w:rsidRDefault="00000000">
            <w:pPr>
              <w:pStyle w:val="ab"/>
              <w:spacing w:line="330" w:lineRule="exact"/>
              <w:jc w:val="left"/>
              <w:rPr>
                <w:rFonts w:hint="eastAsia"/>
                <w:sz w:val="20"/>
              </w:rPr>
            </w:pPr>
            <w:r>
              <w:rPr>
                <w:rFonts w:hint="eastAsia"/>
                <w:sz w:val="20"/>
              </w:rPr>
              <w:t>1981</w:t>
            </w:r>
            <w:r>
              <w:rPr>
                <w:rFonts w:hint="eastAsia"/>
                <w:sz w:val="20"/>
              </w:rPr>
              <w:t>年</w:t>
            </w:r>
            <w:r>
              <w:rPr>
                <w:rFonts w:hint="eastAsia"/>
                <w:sz w:val="20"/>
              </w:rPr>
              <w:t>6</w:t>
            </w:r>
            <w:r>
              <w:rPr>
                <w:rFonts w:hint="eastAsia"/>
                <w:sz w:val="20"/>
              </w:rPr>
              <w:t>月</w:t>
            </w:r>
            <w:r>
              <w:rPr>
                <w:rFonts w:hint="eastAsia"/>
                <w:sz w:val="20"/>
              </w:rPr>
              <w:t>23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18</w:t>
            </w:r>
            <w:r>
              <w:rPr>
                <w:sz w:val="20"/>
              </w:rPr>
              <w:t xml:space="preserve"> (E/C.12/</w:t>
            </w:r>
            <w:r>
              <w:rPr>
                <w:rFonts w:hint="eastAsia"/>
                <w:sz w:val="20"/>
              </w:rPr>
              <w:t>1999</w:t>
            </w:r>
            <w:r>
              <w:rPr>
                <w:sz w:val="20"/>
              </w:rPr>
              <w:t>/SR</w:t>
            </w:r>
            <w:r>
              <w:rPr>
                <w:rFonts w:hint="eastAsia"/>
                <w:sz w:val="20"/>
              </w:rPr>
              <w:t>.44-46</w:t>
            </w:r>
            <w:r>
              <w:rPr>
                <w:sz w:val="20"/>
              </w:rPr>
              <w:t>)</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88. </w:t>
            </w:r>
            <w:r>
              <w:rPr>
                <w:sz w:val="20"/>
              </w:rPr>
              <w:t xml:space="preserve"> </w:t>
            </w:r>
            <w:r>
              <w:rPr>
                <w:rFonts w:hint="eastAsia"/>
                <w:sz w:val="20"/>
              </w:rPr>
              <w:t>摩纳哥</w:t>
            </w:r>
          </w:p>
        </w:tc>
        <w:tc>
          <w:tcPr>
            <w:tcW w:w="817" w:type="pct"/>
          </w:tcPr>
          <w:p w:rsidR="00000000" w:rsidRDefault="00000000">
            <w:pPr>
              <w:pStyle w:val="ab"/>
              <w:spacing w:line="330" w:lineRule="exact"/>
              <w:jc w:val="left"/>
              <w:rPr>
                <w:rFonts w:hint="eastAsia"/>
                <w:sz w:val="20"/>
              </w:rPr>
            </w:pPr>
            <w:r>
              <w:rPr>
                <w:rFonts w:hint="eastAsia"/>
                <w:sz w:val="20"/>
              </w:rPr>
              <w:t>1997</w:t>
            </w:r>
            <w:r>
              <w:rPr>
                <w:rFonts w:hint="eastAsia"/>
                <w:sz w:val="20"/>
              </w:rPr>
              <w:t>年</w:t>
            </w:r>
            <w:r>
              <w:rPr>
                <w:rFonts w:hint="eastAsia"/>
                <w:sz w:val="20"/>
              </w:rPr>
              <w:t>11</w:t>
            </w:r>
            <w:r>
              <w:rPr>
                <w:rFonts w:hint="eastAsia"/>
                <w:sz w:val="20"/>
              </w:rPr>
              <w:t>月</w:t>
            </w:r>
            <w:r>
              <w:rPr>
                <w:rFonts w:hint="eastAsia"/>
                <w:sz w:val="20"/>
              </w:rPr>
              <w:t>28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89. </w:t>
            </w:r>
            <w:r>
              <w:rPr>
                <w:sz w:val="20"/>
              </w:rPr>
              <w:t xml:space="preserve"> </w:t>
            </w:r>
            <w:r>
              <w:rPr>
                <w:rFonts w:hint="eastAsia"/>
                <w:sz w:val="20"/>
              </w:rPr>
              <w:t>蒙古</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21</w:t>
            </w:r>
            <w:r>
              <w:rPr>
                <w:sz w:val="20"/>
              </w:rPr>
              <w:t xml:space="preserve"> (E/C.12/</w:t>
            </w:r>
            <w:r>
              <w:rPr>
                <w:rFonts w:hint="eastAsia"/>
                <w:sz w:val="20"/>
              </w:rPr>
              <w:t>2000</w:t>
            </w:r>
            <w:r>
              <w:rPr>
                <w:sz w:val="20"/>
              </w:rPr>
              <w:t>/SR.</w:t>
            </w:r>
            <w:r>
              <w:rPr>
                <w:rFonts w:hint="eastAsia"/>
                <w:sz w:val="20"/>
              </w:rPr>
              <w:t>34-37</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2003</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90. </w:t>
            </w:r>
            <w:r>
              <w:rPr>
                <w:sz w:val="20"/>
              </w:rPr>
              <w:t xml:space="preserve"> </w:t>
            </w:r>
            <w:r>
              <w:rPr>
                <w:rFonts w:hint="eastAsia"/>
                <w:sz w:val="20"/>
              </w:rPr>
              <w:t>摩洛哥</w:t>
            </w:r>
          </w:p>
        </w:tc>
        <w:tc>
          <w:tcPr>
            <w:tcW w:w="817" w:type="pct"/>
          </w:tcPr>
          <w:p w:rsidR="00000000" w:rsidRDefault="00000000">
            <w:pPr>
              <w:pStyle w:val="ab"/>
              <w:spacing w:line="330" w:lineRule="exact"/>
              <w:jc w:val="left"/>
              <w:rPr>
                <w:rFonts w:hint="eastAsia"/>
                <w:sz w:val="20"/>
              </w:rPr>
            </w:pPr>
            <w:r>
              <w:rPr>
                <w:rFonts w:hint="eastAsia"/>
                <w:sz w:val="20"/>
              </w:rPr>
              <w:t>1979</w:t>
            </w:r>
            <w:r>
              <w:rPr>
                <w:rFonts w:hint="eastAsia"/>
                <w:sz w:val="20"/>
              </w:rPr>
              <w:t>年</w:t>
            </w:r>
            <w:r>
              <w:rPr>
                <w:rFonts w:hint="eastAsia"/>
                <w:sz w:val="20"/>
              </w:rPr>
              <w:t>8</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2004</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91. </w:t>
            </w:r>
            <w:r>
              <w:rPr>
                <w:sz w:val="20"/>
              </w:rPr>
              <w:t xml:space="preserve"> </w:t>
            </w:r>
            <w:r>
              <w:rPr>
                <w:rFonts w:hint="eastAsia"/>
                <w:sz w:val="20"/>
              </w:rPr>
              <w:t>纳米比亚</w:t>
            </w:r>
          </w:p>
        </w:tc>
        <w:tc>
          <w:tcPr>
            <w:tcW w:w="817" w:type="pct"/>
          </w:tcPr>
          <w:p w:rsidR="00000000" w:rsidRDefault="00000000">
            <w:pPr>
              <w:pStyle w:val="ab"/>
              <w:spacing w:line="330" w:lineRule="exact"/>
              <w:jc w:val="left"/>
              <w:rPr>
                <w:rFonts w:hint="eastAsia"/>
                <w:sz w:val="20"/>
              </w:rPr>
            </w:pPr>
            <w:r>
              <w:rPr>
                <w:rFonts w:hint="eastAsia"/>
                <w:sz w:val="20"/>
              </w:rPr>
              <w:t>1995</w:t>
            </w:r>
            <w:r>
              <w:rPr>
                <w:rFonts w:hint="eastAsia"/>
                <w:sz w:val="20"/>
              </w:rPr>
              <w:t>年</w:t>
            </w:r>
            <w:r>
              <w:rPr>
                <w:rFonts w:hint="eastAsia"/>
                <w:sz w:val="20"/>
              </w:rPr>
              <w:t>2</w:t>
            </w:r>
            <w:r>
              <w:rPr>
                <w:rFonts w:hint="eastAsia"/>
                <w:sz w:val="20"/>
              </w:rPr>
              <w:t>月</w:t>
            </w:r>
            <w:r>
              <w:rPr>
                <w:rFonts w:hint="eastAsia"/>
                <w:sz w:val="20"/>
              </w:rPr>
              <w:t>28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92. </w:t>
            </w:r>
            <w:r>
              <w:rPr>
                <w:sz w:val="20"/>
              </w:rPr>
              <w:t xml:space="preserve"> </w:t>
            </w:r>
            <w:r>
              <w:rPr>
                <w:rFonts w:hint="eastAsia"/>
                <w:sz w:val="20"/>
              </w:rPr>
              <w:t>尼泊尔</w:t>
            </w:r>
          </w:p>
        </w:tc>
        <w:tc>
          <w:tcPr>
            <w:tcW w:w="817" w:type="pct"/>
          </w:tcPr>
          <w:p w:rsidR="00000000" w:rsidRDefault="00000000">
            <w:pPr>
              <w:pStyle w:val="ab"/>
              <w:spacing w:line="330" w:lineRule="exact"/>
              <w:jc w:val="left"/>
              <w:rPr>
                <w:rFonts w:hint="eastAsia"/>
                <w:sz w:val="20"/>
              </w:rPr>
            </w:pPr>
            <w:r>
              <w:rPr>
                <w:rFonts w:hint="eastAsia"/>
                <w:sz w:val="20"/>
              </w:rPr>
              <w:t>1991</w:t>
            </w:r>
            <w:r>
              <w:rPr>
                <w:rFonts w:hint="eastAsia"/>
                <w:sz w:val="20"/>
              </w:rPr>
              <w:t>年</w:t>
            </w:r>
            <w:r>
              <w:rPr>
                <w:rFonts w:hint="eastAsia"/>
                <w:sz w:val="20"/>
              </w:rPr>
              <w:t>8</w:t>
            </w:r>
            <w:r>
              <w:rPr>
                <w:rFonts w:hint="eastAsia"/>
                <w:sz w:val="20"/>
              </w:rPr>
              <w:t>月</w:t>
            </w:r>
            <w:r>
              <w:rPr>
                <w:rFonts w:hint="eastAsia"/>
                <w:sz w:val="20"/>
              </w:rPr>
              <w:t>14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93. </w:t>
            </w:r>
            <w:r>
              <w:rPr>
                <w:sz w:val="20"/>
              </w:rPr>
              <w:t xml:space="preserve"> </w:t>
            </w:r>
            <w:r>
              <w:rPr>
                <w:rFonts w:hint="eastAsia"/>
                <w:sz w:val="20"/>
              </w:rPr>
              <w:t>荷兰</w:t>
            </w:r>
          </w:p>
        </w:tc>
        <w:tc>
          <w:tcPr>
            <w:tcW w:w="817" w:type="pct"/>
          </w:tcPr>
          <w:p w:rsidR="00000000" w:rsidRDefault="00000000">
            <w:pPr>
              <w:pStyle w:val="ab"/>
              <w:spacing w:line="330" w:lineRule="exact"/>
              <w:jc w:val="left"/>
              <w:rPr>
                <w:rFonts w:hint="eastAsia"/>
                <w:sz w:val="20"/>
              </w:rPr>
            </w:pPr>
            <w:r>
              <w:rPr>
                <w:rFonts w:hint="eastAsia"/>
                <w:sz w:val="20"/>
              </w:rPr>
              <w:t>1979</w:t>
            </w:r>
            <w:r>
              <w:rPr>
                <w:rFonts w:hint="eastAsia"/>
                <w:sz w:val="20"/>
              </w:rPr>
              <w:t>年</w:t>
            </w:r>
            <w:r>
              <w:rPr>
                <w:rFonts w:hint="eastAsia"/>
                <w:sz w:val="20"/>
              </w:rPr>
              <w:t>3</w:t>
            </w:r>
            <w:r>
              <w:rPr>
                <w:rFonts w:hint="eastAsia"/>
                <w:sz w:val="20"/>
              </w:rPr>
              <w:t>月</w:t>
            </w:r>
            <w:r>
              <w:rPr>
                <w:rFonts w:hint="eastAsia"/>
                <w:sz w:val="20"/>
              </w:rPr>
              <w:t>11</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逾期未交</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94.  </w:t>
            </w:r>
            <w:r>
              <w:rPr>
                <w:rFonts w:hint="eastAsia"/>
                <w:sz w:val="20"/>
              </w:rPr>
              <w:t>新西兰</w:t>
            </w:r>
          </w:p>
        </w:tc>
        <w:tc>
          <w:tcPr>
            <w:tcW w:w="817" w:type="pct"/>
          </w:tcPr>
          <w:p w:rsidR="00000000" w:rsidRDefault="00000000">
            <w:pPr>
              <w:pStyle w:val="ab"/>
              <w:spacing w:line="330" w:lineRule="exact"/>
              <w:jc w:val="left"/>
              <w:rPr>
                <w:rFonts w:hint="eastAsia"/>
                <w:sz w:val="20"/>
              </w:rPr>
            </w:pPr>
            <w:r>
              <w:rPr>
                <w:rFonts w:hint="eastAsia"/>
                <w:sz w:val="20"/>
              </w:rPr>
              <w:t>1979</w:t>
            </w:r>
            <w:r>
              <w:rPr>
                <w:rFonts w:hint="eastAsia"/>
                <w:sz w:val="20"/>
              </w:rPr>
              <w:t>年</w:t>
            </w:r>
            <w:r>
              <w:rPr>
                <w:rFonts w:hint="eastAsia"/>
                <w:sz w:val="20"/>
              </w:rPr>
              <w:t>3</w:t>
            </w:r>
            <w:r>
              <w:rPr>
                <w:rFonts w:hint="eastAsia"/>
                <w:sz w:val="20"/>
              </w:rPr>
              <w:t>月</w:t>
            </w:r>
            <w:r>
              <w:rPr>
                <w:rFonts w:hint="eastAsia"/>
                <w:sz w:val="20"/>
              </w:rPr>
              <w:t>28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95.  </w:t>
            </w:r>
            <w:r>
              <w:rPr>
                <w:rFonts w:hint="eastAsia"/>
                <w:sz w:val="20"/>
              </w:rPr>
              <w:t>尼加拉瓜</w:t>
            </w:r>
          </w:p>
        </w:tc>
        <w:tc>
          <w:tcPr>
            <w:tcW w:w="817" w:type="pct"/>
          </w:tcPr>
          <w:p w:rsidR="00000000" w:rsidRDefault="00000000">
            <w:pPr>
              <w:pStyle w:val="ab"/>
              <w:spacing w:line="330" w:lineRule="exact"/>
              <w:jc w:val="left"/>
              <w:rPr>
                <w:rFonts w:hint="eastAsia"/>
                <w:sz w:val="20"/>
              </w:rPr>
            </w:pPr>
            <w:r>
              <w:rPr>
                <w:rFonts w:hint="eastAsia"/>
                <w:sz w:val="20"/>
              </w:rPr>
              <w:t>1980</w:t>
            </w:r>
            <w:r>
              <w:rPr>
                <w:rFonts w:hint="eastAsia"/>
                <w:sz w:val="20"/>
              </w:rPr>
              <w:t>年</w:t>
            </w:r>
            <w:r>
              <w:rPr>
                <w:rFonts w:hint="eastAsia"/>
                <w:sz w:val="20"/>
              </w:rPr>
              <w:t>6</w:t>
            </w:r>
            <w:r>
              <w:rPr>
                <w:rFonts w:hint="eastAsia"/>
                <w:sz w:val="20"/>
              </w:rPr>
              <w:t>月</w:t>
            </w:r>
            <w:r>
              <w:rPr>
                <w:rFonts w:hint="eastAsia"/>
                <w:sz w:val="20"/>
              </w:rPr>
              <w:t>12</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96.  </w:t>
            </w:r>
            <w:r>
              <w:rPr>
                <w:rFonts w:hint="eastAsia"/>
                <w:sz w:val="20"/>
              </w:rPr>
              <w:t>尼日尔</w:t>
            </w:r>
          </w:p>
        </w:tc>
        <w:tc>
          <w:tcPr>
            <w:tcW w:w="817" w:type="pct"/>
          </w:tcPr>
          <w:p w:rsidR="00000000" w:rsidRDefault="00000000">
            <w:pPr>
              <w:pStyle w:val="ab"/>
              <w:spacing w:line="330" w:lineRule="exact"/>
              <w:jc w:val="left"/>
              <w:rPr>
                <w:rFonts w:hint="eastAsia"/>
                <w:sz w:val="20"/>
              </w:rPr>
            </w:pPr>
            <w:r>
              <w:rPr>
                <w:rFonts w:hint="eastAsia"/>
                <w:sz w:val="20"/>
              </w:rPr>
              <w:t>1986</w:t>
            </w:r>
            <w:r>
              <w:rPr>
                <w:rFonts w:hint="eastAsia"/>
                <w:sz w:val="20"/>
              </w:rPr>
              <w:t>年</w:t>
            </w:r>
            <w:r>
              <w:rPr>
                <w:rFonts w:hint="eastAsia"/>
                <w:sz w:val="20"/>
              </w:rPr>
              <w:t>6</w:t>
            </w:r>
            <w:r>
              <w:rPr>
                <w:rFonts w:hint="eastAsia"/>
                <w:sz w:val="20"/>
              </w:rPr>
              <w:t>月</w:t>
            </w:r>
            <w:r>
              <w:rPr>
                <w:rFonts w:hint="eastAsia"/>
                <w:sz w:val="20"/>
              </w:rPr>
              <w:t>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97.  </w:t>
            </w:r>
            <w:r>
              <w:rPr>
                <w:rFonts w:hint="eastAsia"/>
                <w:sz w:val="20"/>
              </w:rPr>
              <w:t>尼日利亚</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10</w:t>
            </w:r>
            <w:r>
              <w:rPr>
                <w:rFonts w:hint="eastAsia"/>
                <w:sz w:val="20"/>
              </w:rPr>
              <w:t>月</w:t>
            </w:r>
            <w:r>
              <w:rPr>
                <w:rFonts w:hint="eastAsia"/>
                <w:sz w:val="20"/>
              </w:rPr>
              <w:t>29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98.  </w:t>
            </w:r>
            <w:r>
              <w:rPr>
                <w:rFonts w:hint="eastAsia"/>
                <w:sz w:val="20"/>
              </w:rPr>
              <w:t>挪威</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3</w:t>
            </w:r>
            <w:r>
              <w:rPr>
                <w:sz w:val="20"/>
              </w:rPr>
              <w:t xml:space="preserve"> (E/C.12/</w:t>
            </w:r>
            <w:r>
              <w:rPr>
                <w:rFonts w:hint="eastAsia"/>
                <w:sz w:val="20"/>
              </w:rPr>
              <w:t>1995</w:t>
            </w:r>
            <w:r>
              <w:rPr>
                <w:sz w:val="20"/>
              </w:rPr>
              <w:t>/SR.</w:t>
            </w:r>
            <w:r>
              <w:rPr>
                <w:rFonts w:hint="eastAsia"/>
                <w:sz w:val="20"/>
              </w:rPr>
              <w:t>34</w:t>
            </w:r>
            <w:r>
              <w:rPr>
                <w:rFonts w:hint="eastAsia"/>
                <w:sz w:val="20"/>
              </w:rPr>
              <w:t>和</w:t>
            </w:r>
            <w:r>
              <w:rPr>
                <w:rFonts w:hint="eastAsia"/>
                <w:sz w:val="20"/>
              </w:rPr>
              <w:t>36-37</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逾期未交</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99.</w:t>
            </w:r>
            <w:r>
              <w:rPr>
                <w:sz w:val="20"/>
              </w:rPr>
              <w:t xml:space="preserve"> </w:t>
            </w:r>
            <w:r>
              <w:rPr>
                <w:rFonts w:hint="eastAsia"/>
                <w:sz w:val="20"/>
              </w:rPr>
              <w:t xml:space="preserve"> </w:t>
            </w:r>
            <w:r>
              <w:rPr>
                <w:rFonts w:hint="eastAsia"/>
                <w:sz w:val="20"/>
              </w:rPr>
              <w:t>巴拿马</w:t>
            </w:r>
          </w:p>
        </w:tc>
        <w:tc>
          <w:tcPr>
            <w:tcW w:w="817" w:type="pct"/>
          </w:tcPr>
          <w:p w:rsidR="00000000" w:rsidRDefault="00000000">
            <w:pPr>
              <w:pStyle w:val="ab"/>
              <w:spacing w:line="330" w:lineRule="exact"/>
              <w:jc w:val="left"/>
              <w:rPr>
                <w:rFonts w:hint="eastAsia"/>
                <w:sz w:val="20"/>
              </w:rPr>
            </w:pPr>
            <w:r>
              <w:rPr>
                <w:rFonts w:hint="eastAsia"/>
                <w:sz w:val="20"/>
              </w:rPr>
              <w:t>1977</w:t>
            </w:r>
            <w:r>
              <w:rPr>
                <w:rFonts w:hint="eastAsia"/>
                <w:sz w:val="20"/>
              </w:rPr>
              <w:t>年</w:t>
            </w:r>
            <w:r>
              <w:rPr>
                <w:rFonts w:hint="eastAsia"/>
                <w:sz w:val="20"/>
              </w:rPr>
              <w:t>6</w:t>
            </w:r>
            <w:r>
              <w:rPr>
                <w:rFonts w:hint="eastAsia"/>
                <w:sz w:val="20"/>
              </w:rPr>
              <w:t>月</w:t>
            </w:r>
            <w:r>
              <w:rPr>
                <w:rFonts w:hint="eastAsia"/>
                <w:sz w:val="20"/>
              </w:rPr>
              <w:t>8</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2004</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100.</w:t>
            </w:r>
            <w:r>
              <w:rPr>
                <w:sz w:val="20"/>
              </w:rPr>
              <w:t xml:space="preserve"> </w:t>
            </w:r>
            <w:r>
              <w:rPr>
                <w:rFonts w:hint="eastAsia"/>
                <w:sz w:val="20"/>
              </w:rPr>
              <w:t>巴拉圭</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9</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101.</w:t>
            </w:r>
            <w:r>
              <w:rPr>
                <w:sz w:val="20"/>
              </w:rPr>
              <w:t xml:space="preserve"> </w:t>
            </w:r>
            <w:r>
              <w:rPr>
                <w:rFonts w:hint="eastAsia"/>
                <w:sz w:val="20"/>
              </w:rPr>
              <w:t>秘鲁</w:t>
            </w:r>
          </w:p>
        </w:tc>
        <w:tc>
          <w:tcPr>
            <w:tcW w:w="817" w:type="pct"/>
          </w:tcPr>
          <w:p w:rsidR="00000000" w:rsidRDefault="00000000">
            <w:pPr>
              <w:pStyle w:val="ab"/>
              <w:spacing w:line="330" w:lineRule="exact"/>
              <w:jc w:val="left"/>
              <w:rPr>
                <w:rFonts w:hint="eastAsia"/>
                <w:sz w:val="20"/>
              </w:rPr>
            </w:pPr>
            <w:r>
              <w:rPr>
                <w:rFonts w:hint="eastAsia"/>
                <w:sz w:val="20"/>
              </w:rPr>
              <w:t>1978</w:t>
            </w:r>
            <w:r>
              <w:rPr>
                <w:rFonts w:hint="eastAsia"/>
                <w:sz w:val="20"/>
              </w:rPr>
              <w:t>年</w:t>
            </w:r>
            <w:r>
              <w:rPr>
                <w:rFonts w:hint="eastAsia"/>
                <w:sz w:val="20"/>
              </w:rPr>
              <w:t>7</w:t>
            </w:r>
            <w:r>
              <w:rPr>
                <w:rFonts w:hint="eastAsia"/>
                <w:sz w:val="20"/>
              </w:rPr>
              <w:t>月</w:t>
            </w:r>
            <w:r>
              <w:rPr>
                <w:rFonts w:hint="eastAsia"/>
                <w:sz w:val="20"/>
              </w:rPr>
              <w:t>28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102.</w:t>
            </w:r>
            <w:r>
              <w:rPr>
                <w:sz w:val="20"/>
              </w:rPr>
              <w:t xml:space="preserve"> </w:t>
            </w:r>
            <w:r>
              <w:rPr>
                <w:rFonts w:hint="eastAsia"/>
                <w:sz w:val="20"/>
              </w:rPr>
              <w:t>菲律宾</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103.</w:t>
            </w:r>
            <w:r>
              <w:rPr>
                <w:sz w:val="20"/>
              </w:rPr>
              <w:t xml:space="preserve"> </w:t>
            </w:r>
            <w:r>
              <w:rPr>
                <w:rFonts w:hint="eastAsia"/>
                <w:sz w:val="20"/>
              </w:rPr>
              <w:t>波兰</w:t>
            </w:r>
          </w:p>
        </w:tc>
        <w:tc>
          <w:tcPr>
            <w:tcW w:w="817" w:type="pct"/>
          </w:tcPr>
          <w:p w:rsidR="00000000" w:rsidRDefault="00000000">
            <w:pPr>
              <w:pStyle w:val="ab"/>
              <w:spacing w:line="330" w:lineRule="exact"/>
              <w:jc w:val="left"/>
              <w:rPr>
                <w:rFonts w:hint="eastAsia"/>
                <w:sz w:val="20"/>
              </w:rPr>
            </w:pPr>
            <w:r>
              <w:rPr>
                <w:rFonts w:hint="eastAsia"/>
                <w:sz w:val="20"/>
              </w:rPr>
              <w:t>1977</w:t>
            </w:r>
            <w:r>
              <w:rPr>
                <w:rFonts w:hint="eastAsia"/>
                <w:sz w:val="20"/>
              </w:rPr>
              <w:t>年</w:t>
            </w:r>
            <w:r>
              <w:rPr>
                <w:rFonts w:hint="eastAsia"/>
                <w:sz w:val="20"/>
              </w:rPr>
              <w:t>6</w:t>
            </w:r>
            <w:r>
              <w:rPr>
                <w:rFonts w:hint="eastAsia"/>
                <w:sz w:val="20"/>
              </w:rPr>
              <w:t>月</w:t>
            </w:r>
            <w:r>
              <w:rPr>
                <w:rFonts w:hint="eastAsia"/>
                <w:sz w:val="20"/>
              </w:rPr>
              <w:t>18</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13</w:t>
            </w:r>
            <w:r>
              <w:rPr>
                <w:sz w:val="20"/>
              </w:rPr>
              <w:t xml:space="preserve"> (E/C.12/</w:t>
            </w:r>
            <w:r>
              <w:rPr>
                <w:rFonts w:hint="eastAsia"/>
                <w:sz w:val="20"/>
              </w:rPr>
              <w:t>1998</w:t>
            </w:r>
            <w:r>
              <w:rPr>
                <w:sz w:val="20"/>
              </w:rPr>
              <w:t>/SR.</w:t>
            </w:r>
            <w:r>
              <w:rPr>
                <w:rFonts w:hint="eastAsia"/>
                <w:sz w:val="20"/>
              </w:rPr>
              <w:t>10-12</w:t>
            </w:r>
            <w:r>
              <w:rPr>
                <w:sz w:val="20"/>
              </w:rPr>
              <w:t>)</w:t>
            </w:r>
          </w:p>
        </w:tc>
        <w:tc>
          <w:tcPr>
            <w:tcW w:w="1617" w:type="pct"/>
          </w:tcPr>
          <w:p w:rsidR="00000000" w:rsidRDefault="00000000">
            <w:pPr>
              <w:pStyle w:val="ab"/>
              <w:spacing w:line="330" w:lineRule="exact"/>
              <w:jc w:val="left"/>
              <w:rPr>
                <w:rFonts w:hint="eastAsia"/>
                <w:sz w:val="20"/>
              </w:rPr>
            </w:pPr>
            <w:r>
              <w:rPr>
                <w:sz w:val="20"/>
              </w:rPr>
              <w:t>E/C.12/4/Add.9 (2001</w:t>
            </w:r>
            <w:r>
              <w:rPr>
                <w:rFonts w:hint="eastAsia"/>
                <w:sz w:val="20"/>
              </w:rPr>
              <w:t>年</w:t>
            </w:r>
            <w:r>
              <w:rPr>
                <w:sz w:val="20"/>
              </w:rPr>
              <w:t>4</w:t>
            </w:r>
            <w:r>
              <w:rPr>
                <w:rFonts w:hint="eastAsia"/>
                <w:sz w:val="20"/>
              </w:rPr>
              <w:t>月</w:t>
            </w:r>
            <w:r>
              <w:rPr>
                <w:sz w:val="20"/>
              </w:rPr>
              <w:t>12</w:t>
            </w:r>
            <w:r>
              <w:rPr>
                <w:rFonts w:hint="eastAsia"/>
                <w:sz w:val="20"/>
              </w:rPr>
              <w:t>日收到</w:t>
            </w:r>
            <w:r>
              <w:rPr>
                <w:rFonts w:hint="eastAsia"/>
                <w:sz w:val="20"/>
              </w:rPr>
              <w:t xml:space="preserve"> </w:t>
            </w:r>
            <w:r>
              <w:rPr>
                <w:sz w:val="20"/>
              </w:rPr>
              <w:t>–</w:t>
            </w:r>
          </w:p>
          <w:p w:rsidR="00000000" w:rsidRDefault="00000000">
            <w:pPr>
              <w:pStyle w:val="ab"/>
              <w:spacing w:after="40" w:line="280" w:lineRule="exact"/>
              <w:jc w:val="left"/>
              <w:rPr>
                <w:sz w:val="20"/>
              </w:rPr>
            </w:pPr>
            <w:r>
              <w:rPr>
                <w:rFonts w:hint="eastAsia"/>
                <w:sz w:val="20"/>
              </w:rPr>
              <w:t>待审</w:t>
            </w:r>
            <w:r>
              <w:rPr>
                <w:sz w:val="20"/>
              </w:rPr>
              <w:t>)</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104.</w:t>
            </w:r>
            <w:r>
              <w:rPr>
                <w:sz w:val="20"/>
              </w:rPr>
              <w:t xml:space="preserve"> </w:t>
            </w:r>
            <w:r>
              <w:rPr>
                <w:rFonts w:hint="eastAsia"/>
                <w:sz w:val="20"/>
              </w:rPr>
              <w:t>葡萄牙</w:t>
            </w:r>
          </w:p>
        </w:tc>
        <w:tc>
          <w:tcPr>
            <w:tcW w:w="817" w:type="pct"/>
          </w:tcPr>
          <w:p w:rsidR="00000000" w:rsidRDefault="00000000">
            <w:pPr>
              <w:pStyle w:val="ab"/>
              <w:spacing w:line="330" w:lineRule="exact"/>
              <w:jc w:val="left"/>
              <w:rPr>
                <w:rFonts w:hint="eastAsia"/>
                <w:sz w:val="20"/>
              </w:rPr>
            </w:pPr>
            <w:r>
              <w:rPr>
                <w:rFonts w:hint="eastAsia"/>
                <w:sz w:val="20"/>
              </w:rPr>
              <w:t>1978</w:t>
            </w:r>
            <w:r>
              <w:rPr>
                <w:rFonts w:hint="eastAsia"/>
                <w:sz w:val="20"/>
              </w:rPr>
              <w:t>年</w:t>
            </w:r>
            <w:r>
              <w:rPr>
                <w:rFonts w:hint="eastAsia"/>
                <w:sz w:val="20"/>
              </w:rPr>
              <w:t>10</w:t>
            </w:r>
            <w:r>
              <w:rPr>
                <w:rFonts w:hint="eastAsia"/>
                <w:sz w:val="20"/>
              </w:rPr>
              <w:t>月</w:t>
            </w:r>
            <w:r>
              <w:rPr>
                <w:rFonts w:hint="eastAsia"/>
                <w:sz w:val="20"/>
              </w:rPr>
              <w:t>31</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20</w:t>
            </w:r>
            <w:r>
              <w:rPr>
                <w:sz w:val="20"/>
              </w:rPr>
              <w:t xml:space="preserve"> (E/C.12/</w:t>
            </w:r>
            <w:r>
              <w:rPr>
                <w:rFonts w:hint="eastAsia"/>
                <w:sz w:val="20"/>
              </w:rPr>
              <w:t>2000</w:t>
            </w:r>
            <w:r>
              <w:rPr>
                <w:sz w:val="20"/>
              </w:rPr>
              <w:t>/SR.</w:t>
            </w:r>
            <w:r>
              <w:rPr>
                <w:rFonts w:hint="eastAsia"/>
                <w:sz w:val="20"/>
              </w:rPr>
              <w:t>58-60</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2005</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105.</w:t>
            </w:r>
            <w:r>
              <w:rPr>
                <w:sz w:val="20"/>
              </w:rPr>
              <w:t xml:space="preserve"> </w:t>
            </w:r>
            <w:r>
              <w:rPr>
                <w:rFonts w:hint="eastAsia"/>
                <w:sz w:val="20"/>
              </w:rPr>
              <w:t>大韩民国</w:t>
            </w:r>
          </w:p>
        </w:tc>
        <w:tc>
          <w:tcPr>
            <w:tcW w:w="817" w:type="pct"/>
          </w:tcPr>
          <w:p w:rsidR="00000000" w:rsidRDefault="00000000">
            <w:pPr>
              <w:pStyle w:val="ab"/>
              <w:spacing w:line="330" w:lineRule="exact"/>
              <w:jc w:val="left"/>
              <w:rPr>
                <w:rFonts w:hint="eastAsia"/>
                <w:sz w:val="20"/>
              </w:rPr>
            </w:pPr>
            <w:r>
              <w:rPr>
                <w:rFonts w:hint="eastAsia"/>
                <w:sz w:val="20"/>
              </w:rPr>
              <w:t>1990</w:t>
            </w:r>
            <w:r>
              <w:rPr>
                <w:rFonts w:hint="eastAsia"/>
                <w:sz w:val="20"/>
              </w:rPr>
              <w:t>年</w:t>
            </w:r>
            <w:r>
              <w:rPr>
                <w:rFonts w:hint="eastAsia"/>
                <w:sz w:val="20"/>
              </w:rPr>
              <w:t>7</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106. </w:t>
            </w:r>
            <w:r>
              <w:rPr>
                <w:rFonts w:hint="eastAsia"/>
                <w:sz w:val="20"/>
              </w:rPr>
              <w:t>摩尔多瓦共和国</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3</w:t>
            </w:r>
            <w:r>
              <w:rPr>
                <w:rFonts w:hint="eastAsia"/>
                <w:sz w:val="20"/>
              </w:rPr>
              <w:t>月</w:t>
            </w:r>
            <w:r>
              <w:rPr>
                <w:rFonts w:hint="eastAsia"/>
                <w:sz w:val="20"/>
              </w:rPr>
              <w:t>26</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 xml:space="preserve">107. </w:t>
            </w:r>
            <w:r>
              <w:rPr>
                <w:rFonts w:hint="eastAsia"/>
                <w:sz w:val="20"/>
              </w:rPr>
              <w:t>刚果共和国</w:t>
            </w:r>
          </w:p>
        </w:tc>
        <w:tc>
          <w:tcPr>
            <w:tcW w:w="817" w:type="pct"/>
          </w:tcPr>
          <w:p w:rsidR="00000000" w:rsidRDefault="00000000">
            <w:pPr>
              <w:pStyle w:val="ab"/>
              <w:spacing w:line="330" w:lineRule="exact"/>
              <w:jc w:val="left"/>
              <w:rPr>
                <w:rFonts w:hint="eastAsia"/>
                <w:sz w:val="20"/>
              </w:rPr>
            </w:pPr>
            <w:r>
              <w:rPr>
                <w:rFonts w:hint="eastAsia"/>
                <w:sz w:val="20"/>
              </w:rPr>
              <w:t>1984</w:t>
            </w:r>
            <w:r>
              <w:rPr>
                <w:rFonts w:hint="eastAsia"/>
                <w:sz w:val="20"/>
              </w:rPr>
              <w:t>年</w:t>
            </w:r>
            <w:r>
              <w:rPr>
                <w:rFonts w:hint="eastAsia"/>
                <w:sz w:val="20"/>
              </w:rPr>
              <w:t>1</w:t>
            </w:r>
            <w:r>
              <w:rPr>
                <w:rFonts w:hint="eastAsia"/>
                <w:sz w:val="20"/>
              </w:rPr>
              <w:t>月</w:t>
            </w:r>
            <w:r>
              <w:rPr>
                <w:rFonts w:hint="eastAsia"/>
                <w:sz w:val="20"/>
              </w:rPr>
              <w:t>5</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108.</w:t>
            </w:r>
            <w:r>
              <w:rPr>
                <w:sz w:val="20"/>
              </w:rPr>
              <w:t xml:space="preserve"> </w:t>
            </w:r>
            <w:r>
              <w:rPr>
                <w:rFonts w:hint="eastAsia"/>
                <w:sz w:val="20"/>
              </w:rPr>
              <w:t>罗马尼亚</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逾期未交</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109.</w:t>
            </w:r>
            <w:r>
              <w:rPr>
                <w:sz w:val="20"/>
              </w:rPr>
              <w:t xml:space="preserve"> </w:t>
            </w:r>
            <w:r>
              <w:rPr>
                <w:rFonts w:hint="eastAsia"/>
                <w:sz w:val="20"/>
              </w:rPr>
              <w:t>俄罗斯联邦</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8</w:t>
            </w:r>
            <w:r>
              <w:rPr>
                <w:sz w:val="20"/>
              </w:rPr>
              <w:t xml:space="preserve"> (E/C.12/</w:t>
            </w:r>
            <w:r>
              <w:rPr>
                <w:rFonts w:hint="eastAsia"/>
                <w:sz w:val="20"/>
              </w:rPr>
              <w:t>1997</w:t>
            </w:r>
            <w:r>
              <w:rPr>
                <w:sz w:val="20"/>
              </w:rPr>
              <w:t>/SR.</w:t>
            </w:r>
            <w:r>
              <w:rPr>
                <w:rFonts w:hint="eastAsia"/>
                <w:sz w:val="20"/>
              </w:rPr>
              <w:t>11-14</w:t>
            </w:r>
            <w:r>
              <w:rPr>
                <w:sz w:val="20"/>
              </w:rPr>
              <w:t>)</w:t>
            </w:r>
          </w:p>
        </w:tc>
        <w:tc>
          <w:tcPr>
            <w:tcW w:w="1617" w:type="pct"/>
          </w:tcPr>
          <w:p w:rsidR="00000000" w:rsidRDefault="00000000">
            <w:pPr>
              <w:pStyle w:val="ab"/>
              <w:spacing w:line="330" w:lineRule="exact"/>
              <w:jc w:val="left"/>
              <w:rPr>
                <w:rFonts w:hint="eastAsia"/>
                <w:sz w:val="20"/>
              </w:rPr>
            </w:pPr>
            <w:r>
              <w:rPr>
                <w:sz w:val="20"/>
              </w:rPr>
              <w:t>E/C.12/4/Add.</w:t>
            </w:r>
            <w:r>
              <w:rPr>
                <w:rFonts w:hint="eastAsia"/>
                <w:sz w:val="20"/>
              </w:rPr>
              <w:t>10</w:t>
            </w:r>
            <w:r>
              <w:rPr>
                <w:sz w:val="20"/>
              </w:rPr>
              <w:t xml:space="preserve"> (2001</w:t>
            </w:r>
            <w:r>
              <w:rPr>
                <w:rFonts w:hint="eastAsia"/>
                <w:sz w:val="20"/>
              </w:rPr>
              <w:t>年</w:t>
            </w:r>
            <w:r>
              <w:rPr>
                <w:rFonts w:hint="eastAsia"/>
                <w:sz w:val="20"/>
              </w:rPr>
              <w:t>11</w:t>
            </w:r>
            <w:r>
              <w:rPr>
                <w:rFonts w:hint="eastAsia"/>
                <w:sz w:val="20"/>
              </w:rPr>
              <w:t>月</w:t>
            </w:r>
            <w:r>
              <w:rPr>
                <w:sz w:val="20"/>
              </w:rPr>
              <w:t>1</w:t>
            </w:r>
            <w:r>
              <w:rPr>
                <w:rFonts w:hint="eastAsia"/>
                <w:sz w:val="20"/>
              </w:rPr>
              <w:t>5</w:t>
            </w:r>
            <w:r>
              <w:rPr>
                <w:rFonts w:hint="eastAsia"/>
                <w:sz w:val="20"/>
              </w:rPr>
              <w:t>日收到</w:t>
            </w:r>
            <w:r>
              <w:rPr>
                <w:rFonts w:hint="eastAsia"/>
                <w:sz w:val="20"/>
              </w:rPr>
              <w:t xml:space="preserve"> </w:t>
            </w:r>
            <w:r>
              <w:rPr>
                <w:sz w:val="20"/>
              </w:rPr>
              <w:t>–</w:t>
            </w:r>
          </w:p>
          <w:p w:rsidR="00000000" w:rsidRDefault="00000000">
            <w:pPr>
              <w:pStyle w:val="ab"/>
              <w:spacing w:after="40" w:line="280" w:lineRule="exact"/>
              <w:jc w:val="left"/>
              <w:rPr>
                <w:rFonts w:hint="eastAsia"/>
                <w:sz w:val="20"/>
              </w:rPr>
            </w:pPr>
            <w:r>
              <w:rPr>
                <w:rFonts w:hint="eastAsia"/>
                <w:sz w:val="20"/>
              </w:rPr>
              <w:t>待审</w:t>
            </w:r>
            <w:r>
              <w:rPr>
                <w:sz w:val="20"/>
              </w:rPr>
              <w:t>)</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110.</w:t>
            </w:r>
            <w:r>
              <w:rPr>
                <w:sz w:val="20"/>
              </w:rPr>
              <w:t xml:space="preserve"> </w:t>
            </w:r>
            <w:r>
              <w:rPr>
                <w:rFonts w:hint="eastAsia"/>
                <w:sz w:val="20"/>
              </w:rPr>
              <w:t>卢旺达</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ind w:left="442" w:hanging="442"/>
              <w:jc w:val="left"/>
              <w:rPr>
                <w:rFonts w:hint="eastAsia"/>
                <w:sz w:val="20"/>
              </w:rPr>
            </w:pPr>
            <w:r>
              <w:rPr>
                <w:rFonts w:hint="eastAsia"/>
                <w:sz w:val="20"/>
              </w:rPr>
              <w:t>111.</w:t>
            </w:r>
            <w:r>
              <w:rPr>
                <w:sz w:val="20"/>
              </w:rPr>
              <w:t xml:space="preserve"> </w:t>
            </w:r>
            <w:r>
              <w:rPr>
                <w:rFonts w:hint="eastAsia"/>
                <w:sz w:val="20"/>
              </w:rPr>
              <w:t>圣文森特和格林纳丁斯</w:t>
            </w:r>
          </w:p>
        </w:tc>
        <w:tc>
          <w:tcPr>
            <w:tcW w:w="817" w:type="pct"/>
          </w:tcPr>
          <w:p w:rsidR="00000000" w:rsidRDefault="00000000">
            <w:pPr>
              <w:pStyle w:val="ab"/>
              <w:spacing w:line="330" w:lineRule="exact"/>
              <w:jc w:val="left"/>
              <w:rPr>
                <w:rFonts w:hint="eastAsia"/>
                <w:sz w:val="20"/>
              </w:rPr>
            </w:pPr>
            <w:r>
              <w:rPr>
                <w:rFonts w:hint="eastAsia"/>
                <w:sz w:val="20"/>
              </w:rPr>
              <w:t>1982</w:t>
            </w:r>
            <w:r>
              <w:rPr>
                <w:rFonts w:hint="eastAsia"/>
                <w:sz w:val="20"/>
              </w:rPr>
              <w:t>年</w:t>
            </w:r>
            <w:r>
              <w:rPr>
                <w:rFonts w:hint="eastAsia"/>
                <w:sz w:val="20"/>
              </w:rPr>
              <w:t>2</w:t>
            </w:r>
            <w:r>
              <w:rPr>
                <w:rFonts w:hint="eastAsia"/>
                <w:sz w:val="20"/>
              </w:rPr>
              <w:t>月</w:t>
            </w:r>
            <w:r>
              <w:rPr>
                <w:rFonts w:hint="eastAsia"/>
                <w:sz w:val="20"/>
              </w:rPr>
              <w:t>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112.</w:t>
            </w:r>
            <w:r>
              <w:rPr>
                <w:sz w:val="20"/>
              </w:rPr>
              <w:t xml:space="preserve"> </w:t>
            </w:r>
            <w:r>
              <w:rPr>
                <w:rFonts w:hint="eastAsia"/>
                <w:sz w:val="20"/>
              </w:rPr>
              <w:t>圣马力诺</w:t>
            </w:r>
          </w:p>
        </w:tc>
        <w:tc>
          <w:tcPr>
            <w:tcW w:w="817" w:type="pct"/>
          </w:tcPr>
          <w:p w:rsidR="00000000" w:rsidRDefault="00000000">
            <w:pPr>
              <w:pStyle w:val="ab"/>
              <w:spacing w:line="330" w:lineRule="exact"/>
              <w:jc w:val="left"/>
              <w:rPr>
                <w:rFonts w:hint="eastAsia"/>
                <w:sz w:val="20"/>
              </w:rPr>
            </w:pPr>
            <w:r>
              <w:rPr>
                <w:rFonts w:hint="eastAsia"/>
                <w:sz w:val="20"/>
              </w:rPr>
              <w:t>1986</w:t>
            </w:r>
            <w:r>
              <w:rPr>
                <w:rFonts w:hint="eastAsia"/>
                <w:sz w:val="20"/>
              </w:rPr>
              <w:t>年</w:t>
            </w:r>
            <w:r>
              <w:rPr>
                <w:rFonts w:hint="eastAsia"/>
                <w:sz w:val="20"/>
              </w:rPr>
              <w:t>1</w:t>
            </w:r>
            <w:r>
              <w:rPr>
                <w:rFonts w:hint="eastAsia"/>
                <w:sz w:val="20"/>
              </w:rPr>
              <w:t>月</w:t>
            </w:r>
            <w:r>
              <w:rPr>
                <w:rFonts w:hint="eastAsia"/>
                <w:sz w:val="20"/>
              </w:rPr>
              <w:t>18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113.</w:t>
            </w:r>
            <w:r>
              <w:rPr>
                <w:sz w:val="20"/>
              </w:rPr>
              <w:t xml:space="preserve"> </w:t>
            </w:r>
            <w:r>
              <w:rPr>
                <w:rFonts w:hint="eastAsia"/>
                <w:sz w:val="20"/>
              </w:rPr>
              <w:t>塞内加尔</w:t>
            </w:r>
          </w:p>
        </w:tc>
        <w:tc>
          <w:tcPr>
            <w:tcW w:w="817" w:type="pct"/>
          </w:tcPr>
          <w:p w:rsidR="00000000" w:rsidRDefault="00000000">
            <w:pPr>
              <w:pStyle w:val="ab"/>
              <w:spacing w:line="330" w:lineRule="exact"/>
              <w:jc w:val="left"/>
              <w:rPr>
                <w:rFonts w:hint="eastAsia"/>
                <w:sz w:val="20"/>
              </w:rPr>
            </w:pPr>
            <w:r>
              <w:rPr>
                <w:rFonts w:hint="eastAsia"/>
                <w:sz w:val="20"/>
              </w:rPr>
              <w:t>1978</w:t>
            </w:r>
            <w:r>
              <w:rPr>
                <w:rFonts w:hint="eastAsia"/>
                <w:sz w:val="20"/>
              </w:rPr>
              <w:t>年</w:t>
            </w:r>
            <w:r>
              <w:rPr>
                <w:rFonts w:hint="eastAsia"/>
                <w:sz w:val="20"/>
              </w:rPr>
              <w:t>5</w:t>
            </w:r>
            <w:r>
              <w:rPr>
                <w:rFonts w:hint="eastAsia"/>
                <w:sz w:val="20"/>
              </w:rPr>
              <w:t>月</w:t>
            </w:r>
            <w:r>
              <w:rPr>
                <w:rFonts w:hint="eastAsia"/>
                <w:sz w:val="20"/>
              </w:rPr>
              <w:t>13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2003</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114.</w:t>
            </w:r>
            <w:r>
              <w:rPr>
                <w:sz w:val="20"/>
              </w:rPr>
              <w:t xml:space="preserve"> </w:t>
            </w:r>
            <w:r>
              <w:rPr>
                <w:rFonts w:hint="eastAsia"/>
                <w:sz w:val="20"/>
              </w:rPr>
              <w:t>塞舌尔</w:t>
            </w:r>
          </w:p>
        </w:tc>
        <w:tc>
          <w:tcPr>
            <w:tcW w:w="817" w:type="pct"/>
          </w:tcPr>
          <w:p w:rsidR="00000000" w:rsidRDefault="00000000">
            <w:pPr>
              <w:pStyle w:val="ab"/>
              <w:spacing w:line="330" w:lineRule="exact"/>
              <w:jc w:val="left"/>
              <w:rPr>
                <w:rFonts w:hint="eastAsia"/>
                <w:sz w:val="20"/>
              </w:rPr>
            </w:pPr>
            <w:r>
              <w:rPr>
                <w:rFonts w:hint="eastAsia"/>
                <w:sz w:val="20"/>
              </w:rPr>
              <w:t>1982</w:t>
            </w:r>
            <w:r>
              <w:rPr>
                <w:rFonts w:hint="eastAsia"/>
                <w:sz w:val="20"/>
              </w:rPr>
              <w:t>年</w:t>
            </w:r>
            <w:r>
              <w:rPr>
                <w:rFonts w:hint="eastAsia"/>
                <w:sz w:val="20"/>
              </w:rPr>
              <w:t>8</w:t>
            </w:r>
            <w:r>
              <w:rPr>
                <w:rFonts w:hint="eastAsia"/>
                <w:sz w:val="20"/>
              </w:rPr>
              <w:t>月</w:t>
            </w:r>
            <w:r>
              <w:rPr>
                <w:rFonts w:hint="eastAsia"/>
                <w:sz w:val="20"/>
              </w:rPr>
              <w:t>5</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115.</w:t>
            </w:r>
            <w:r>
              <w:rPr>
                <w:sz w:val="20"/>
              </w:rPr>
              <w:t xml:space="preserve"> </w:t>
            </w:r>
            <w:r>
              <w:rPr>
                <w:rFonts w:hint="eastAsia"/>
                <w:sz w:val="20"/>
              </w:rPr>
              <w:t>塞拉利昂</w:t>
            </w:r>
          </w:p>
        </w:tc>
        <w:tc>
          <w:tcPr>
            <w:tcW w:w="817" w:type="pct"/>
          </w:tcPr>
          <w:p w:rsidR="00000000" w:rsidRDefault="00000000">
            <w:pPr>
              <w:pStyle w:val="ab"/>
              <w:spacing w:line="330" w:lineRule="exact"/>
              <w:jc w:val="left"/>
              <w:rPr>
                <w:rFonts w:hint="eastAsia"/>
                <w:sz w:val="20"/>
              </w:rPr>
            </w:pPr>
            <w:r>
              <w:rPr>
                <w:rFonts w:hint="eastAsia"/>
                <w:sz w:val="20"/>
              </w:rPr>
              <w:t>1996</w:t>
            </w:r>
            <w:r>
              <w:rPr>
                <w:rFonts w:hint="eastAsia"/>
                <w:sz w:val="20"/>
              </w:rPr>
              <w:t>年</w:t>
            </w:r>
            <w:r>
              <w:rPr>
                <w:rFonts w:hint="eastAsia"/>
                <w:sz w:val="20"/>
              </w:rPr>
              <w:t>11</w:t>
            </w:r>
            <w:r>
              <w:rPr>
                <w:rFonts w:hint="eastAsia"/>
                <w:sz w:val="20"/>
              </w:rPr>
              <w:t>月</w:t>
            </w:r>
            <w:r>
              <w:rPr>
                <w:rFonts w:hint="eastAsia"/>
                <w:sz w:val="20"/>
              </w:rPr>
              <w:t>23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116.</w:t>
            </w:r>
            <w:r>
              <w:rPr>
                <w:sz w:val="20"/>
              </w:rPr>
              <w:t xml:space="preserve"> </w:t>
            </w:r>
            <w:r>
              <w:rPr>
                <w:rFonts w:hint="eastAsia"/>
                <w:sz w:val="20"/>
              </w:rPr>
              <w:t>斯洛伐克</w:t>
            </w:r>
          </w:p>
        </w:tc>
        <w:tc>
          <w:tcPr>
            <w:tcW w:w="817" w:type="pct"/>
          </w:tcPr>
          <w:p w:rsidR="00000000" w:rsidRDefault="00000000">
            <w:pPr>
              <w:pStyle w:val="ab"/>
              <w:spacing w:line="330" w:lineRule="exact"/>
              <w:jc w:val="left"/>
              <w:rPr>
                <w:rFonts w:hint="eastAsia"/>
                <w:sz w:val="20"/>
              </w:rPr>
            </w:pPr>
            <w:r>
              <w:rPr>
                <w:rFonts w:hint="eastAsia"/>
                <w:sz w:val="20"/>
              </w:rPr>
              <w:t>1993</w:t>
            </w:r>
            <w:r>
              <w:rPr>
                <w:rFonts w:hint="eastAsia"/>
                <w:sz w:val="20"/>
              </w:rPr>
              <w:t>年</w:t>
            </w:r>
            <w:r>
              <w:rPr>
                <w:rFonts w:hint="eastAsia"/>
                <w:sz w:val="20"/>
              </w:rPr>
              <w:t>5</w:t>
            </w:r>
            <w:r>
              <w:rPr>
                <w:rFonts w:hint="eastAsia"/>
                <w:sz w:val="20"/>
              </w:rPr>
              <w:t>月</w:t>
            </w:r>
            <w:r>
              <w:rPr>
                <w:rFonts w:hint="eastAsia"/>
                <w:sz w:val="20"/>
              </w:rPr>
              <w:t>28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117.</w:t>
            </w:r>
            <w:r>
              <w:rPr>
                <w:sz w:val="20"/>
              </w:rPr>
              <w:t xml:space="preserve"> </w:t>
            </w:r>
            <w:r>
              <w:rPr>
                <w:rFonts w:hint="eastAsia"/>
                <w:sz w:val="20"/>
              </w:rPr>
              <w:t>斯洛文尼亚</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7</w:t>
            </w:r>
            <w:r>
              <w:rPr>
                <w:rFonts w:hint="eastAsia"/>
                <w:sz w:val="20"/>
              </w:rPr>
              <w:t>月</w:t>
            </w:r>
            <w:r>
              <w:rPr>
                <w:rFonts w:hint="eastAsia"/>
                <w:sz w:val="20"/>
              </w:rPr>
              <w:t>6</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118.</w:t>
            </w:r>
            <w:r>
              <w:rPr>
                <w:sz w:val="20"/>
              </w:rPr>
              <w:t xml:space="preserve"> </w:t>
            </w:r>
            <w:r>
              <w:rPr>
                <w:rFonts w:hint="eastAsia"/>
                <w:sz w:val="20"/>
              </w:rPr>
              <w:t>所罗门群岛</w:t>
            </w:r>
          </w:p>
        </w:tc>
        <w:tc>
          <w:tcPr>
            <w:tcW w:w="817" w:type="pct"/>
          </w:tcPr>
          <w:p w:rsidR="00000000" w:rsidRDefault="00000000">
            <w:pPr>
              <w:pStyle w:val="ab"/>
              <w:spacing w:line="330" w:lineRule="exact"/>
              <w:jc w:val="left"/>
              <w:rPr>
                <w:rFonts w:hint="eastAsia"/>
                <w:sz w:val="20"/>
              </w:rPr>
            </w:pPr>
            <w:r>
              <w:rPr>
                <w:rFonts w:hint="eastAsia"/>
                <w:sz w:val="20"/>
              </w:rPr>
              <w:t>1982</w:t>
            </w:r>
            <w:r>
              <w:rPr>
                <w:rFonts w:hint="eastAsia"/>
                <w:sz w:val="20"/>
              </w:rPr>
              <w:t>年</w:t>
            </w:r>
            <w:r>
              <w:rPr>
                <w:rFonts w:hint="eastAsia"/>
                <w:sz w:val="20"/>
              </w:rPr>
              <w:t>3</w:t>
            </w:r>
            <w:r>
              <w:rPr>
                <w:rFonts w:hint="eastAsia"/>
                <w:sz w:val="20"/>
              </w:rPr>
              <w:t>月</w:t>
            </w:r>
            <w:r>
              <w:rPr>
                <w:rFonts w:hint="eastAsia"/>
                <w:sz w:val="20"/>
              </w:rPr>
              <w:t>17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119.</w:t>
            </w:r>
            <w:r>
              <w:rPr>
                <w:sz w:val="20"/>
              </w:rPr>
              <w:t xml:space="preserve"> </w:t>
            </w:r>
            <w:r>
              <w:rPr>
                <w:rFonts w:hint="eastAsia"/>
                <w:sz w:val="20"/>
              </w:rPr>
              <w:t>索马里</w:t>
            </w:r>
          </w:p>
        </w:tc>
        <w:tc>
          <w:tcPr>
            <w:tcW w:w="817" w:type="pct"/>
          </w:tcPr>
          <w:p w:rsidR="00000000" w:rsidRDefault="00000000">
            <w:pPr>
              <w:pStyle w:val="ab"/>
              <w:spacing w:line="330" w:lineRule="exact"/>
              <w:jc w:val="left"/>
              <w:rPr>
                <w:rFonts w:hint="eastAsia"/>
                <w:sz w:val="20"/>
              </w:rPr>
            </w:pPr>
            <w:r>
              <w:rPr>
                <w:rFonts w:hint="eastAsia"/>
                <w:sz w:val="20"/>
              </w:rPr>
              <w:t>1990</w:t>
            </w:r>
            <w:r>
              <w:rPr>
                <w:rFonts w:hint="eastAsia"/>
                <w:sz w:val="20"/>
              </w:rPr>
              <w:t>年</w:t>
            </w:r>
            <w:r>
              <w:rPr>
                <w:rFonts w:hint="eastAsia"/>
                <w:sz w:val="20"/>
              </w:rPr>
              <w:t>4</w:t>
            </w:r>
            <w:r>
              <w:rPr>
                <w:rFonts w:hint="eastAsia"/>
                <w:sz w:val="20"/>
              </w:rPr>
              <w:t>月</w:t>
            </w:r>
            <w:r>
              <w:rPr>
                <w:rFonts w:hint="eastAsia"/>
                <w:sz w:val="20"/>
              </w:rPr>
              <w:t>24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120.</w:t>
            </w:r>
            <w:r>
              <w:rPr>
                <w:sz w:val="20"/>
              </w:rPr>
              <w:t xml:space="preserve"> </w:t>
            </w:r>
            <w:r>
              <w:rPr>
                <w:rFonts w:hint="eastAsia"/>
                <w:sz w:val="20"/>
              </w:rPr>
              <w:t>西班牙</w:t>
            </w:r>
          </w:p>
        </w:tc>
        <w:tc>
          <w:tcPr>
            <w:tcW w:w="817" w:type="pct"/>
          </w:tcPr>
          <w:p w:rsidR="00000000" w:rsidRDefault="00000000">
            <w:pPr>
              <w:pStyle w:val="ab"/>
              <w:spacing w:line="330" w:lineRule="exact"/>
              <w:jc w:val="left"/>
              <w:rPr>
                <w:rFonts w:hint="eastAsia"/>
                <w:sz w:val="20"/>
              </w:rPr>
            </w:pPr>
            <w:r>
              <w:rPr>
                <w:rFonts w:hint="eastAsia"/>
                <w:sz w:val="20"/>
              </w:rPr>
              <w:t>1977</w:t>
            </w:r>
            <w:r>
              <w:rPr>
                <w:rFonts w:hint="eastAsia"/>
                <w:sz w:val="20"/>
              </w:rPr>
              <w:t>年</w:t>
            </w:r>
            <w:r>
              <w:rPr>
                <w:rFonts w:hint="eastAsia"/>
                <w:sz w:val="20"/>
              </w:rPr>
              <w:t>7</w:t>
            </w:r>
            <w:r>
              <w:rPr>
                <w:rFonts w:hint="eastAsia"/>
                <w:sz w:val="20"/>
              </w:rPr>
              <w:t>月</w:t>
            </w:r>
            <w:r>
              <w:rPr>
                <w:rFonts w:hint="eastAsia"/>
                <w:sz w:val="20"/>
              </w:rPr>
              <w:t>27</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5</w:t>
            </w:r>
            <w:r>
              <w:rPr>
                <w:sz w:val="20"/>
              </w:rPr>
              <w:t xml:space="preserve"> (E/C.12/</w:t>
            </w:r>
            <w:r>
              <w:rPr>
                <w:rFonts w:hint="eastAsia"/>
                <w:sz w:val="20"/>
              </w:rPr>
              <w:t>1996</w:t>
            </w:r>
            <w:r>
              <w:rPr>
                <w:sz w:val="20"/>
              </w:rPr>
              <w:t>/SR.</w:t>
            </w:r>
            <w:r>
              <w:rPr>
                <w:rFonts w:hint="eastAsia"/>
                <w:sz w:val="20"/>
              </w:rPr>
              <w:t>3</w:t>
            </w:r>
            <w:r>
              <w:rPr>
                <w:rFonts w:hint="eastAsia"/>
                <w:sz w:val="20"/>
              </w:rPr>
              <w:t>和</w:t>
            </w:r>
            <w:r>
              <w:rPr>
                <w:rFonts w:hint="eastAsia"/>
                <w:sz w:val="20"/>
              </w:rPr>
              <w:t>5-7</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逾期未交</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121.</w:t>
            </w:r>
            <w:r>
              <w:rPr>
                <w:sz w:val="20"/>
              </w:rPr>
              <w:t xml:space="preserve"> </w:t>
            </w:r>
            <w:r>
              <w:rPr>
                <w:rFonts w:hint="eastAsia"/>
                <w:sz w:val="20"/>
              </w:rPr>
              <w:t>斯里兰卡</w:t>
            </w:r>
          </w:p>
        </w:tc>
        <w:tc>
          <w:tcPr>
            <w:tcW w:w="817" w:type="pct"/>
          </w:tcPr>
          <w:p w:rsidR="00000000" w:rsidRDefault="00000000">
            <w:pPr>
              <w:pStyle w:val="ab"/>
              <w:spacing w:line="330" w:lineRule="exact"/>
              <w:jc w:val="left"/>
              <w:rPr>
                <w:rFonts w:hint="eastAsia"/>
                <w:sz w:val="20"/>
              </w:rPr>
            </w:pPr>
            <w:r>
              <w:rPr>
                <w:rFonts w:hint="eastAsia"/>
                <w:sz w:val="20"/>
              </w:rPr>
              <w:t>1980</w:t>
            </w:r>
            <w:r>
              <w:rPr>
                <w:rFonts w:hint="eastAsia"/>
                <w:sz w:val="20"/>
              </w:rPr>
              <w:t>年</w:t>
            </w:r>
            <w:r>
              <w:rPr>
                <w:rFonts w:hint="eastAsia"/>
                <w:sz w:val="20"/>
              </w:rPr>
              <w:t>9</w:t>
            </w:r>
            <w:r>
              <w:rPr>
                <w:rFonts w:hint="eastAsia"/>
                <w:sz w:val="20"/>
              </w:rPr>
              <w:t>月</w:t>
            </w:r>
            <w:r>
              <w:rPr>
                <w:rFonts w:hint="eastAsia"/>
                <w:sz w:val="20"/>
              </w:rPr>
              <w:t>11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122.</w:t>
            </w:r>
            <w:r>
              <w:rPr>
                <w:sz w:val="20"/>
              </w:rPr>
              <w:t xml:space="preserve"> </w:t>
            </w:r>
            <w:r>
              <w:rPr>
                <w:rFonts w:hint="eastAsia"/>
                <w:sz w:val="20"/>
              </w:rPr>
              <w:t>苏丹</w:t>
            </w:r>
          </w:p>
        </w:tc>
        <w:tc>
          <w:tcPr>
            <w:tcW w:w="817" w:type="pct"/>
          </w:tcPr>
          <w:p w:rsidR="00000000" w:rsidRDefault="00000000">
            <w:pPr>
              <w:pStyle w:val="ab"/>
              <w:spacing w:line="330" w:lineRule="exact"/>
              <w:jc w:val="left"/>
              <w:rPr>
                <w:rFonts w:hint="eastAsia"/>
                <w:sz w:val="20"/>
              </w:rPr>
            </w:pPr>
            <w:r>
              <w:rPr>
                <w:rFonts w:hint="eastAsia"/>
                <w:sz w:val="20"/>
              </w:rPr>
              <w:t>1986</w:t>
            </w:r>
            <w:r>
              <w:rPr>
                <w:rFonts w:hint="eastAsia"/>
                <w:sz w:val="20"/>
              </w:rPr>
              <w:t>年</w:t>
            </w:r>
            <w:r>
              <w:rPr>
                <w:rFonts w:hint="eastAsia"/>
                <w:sz w:val="20"/>
              </w:rPr>
              <w:t>6</w:t>
            </w:r>
            <w:r>
              <w:rPr>
                <w:rFonts w:hint="eastAsia"/>
                <w:sz w:val="20"/>
              </w:rPr>
              <w:t>月</w:t>
            </w:r>
            <w:r>
              <w:rPr>
                <w:rFonts w:hint="eastAsia"/>
                <w:sz w:val="20"/>
              </w:rPr>
              <w:t>18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123</w:t>
            </w:r>
            <w:r>
              <w:rPr>
                <w:sz w:val="20"/>
              </w:rPr>
              <w:t xml:space="preserve"> </w:t>
            </w:r>
            <w:r>
              <w:rPr>
                <w:rFonts w:hint="eastAsia"/>
                <w:sz w:val="20"/>
              </w:rPr>
              <w:t>苏里南</w:t>
            </w:r>
          </w:p>
        </w:tc>
        <w:tc>
          <w:tcPr>
            <w:tcW w:w="817" w:type="pct"/>
          </w:tcPr>
          <w:p w:rsidR="00000000" w:rsidRDefault="00000000">
            <w:pPr>
              <w:pStyle w:val="ab"/>
              <w:spacing w:line="330" w:lineRule="exact"/>
              <w:jc w:val="left"/>
              <w:rPr>
                <w:rFonts w:hint="eastAsia"/>
                <w:sz w:val="20"/>
              </w:rPr>
            </w:pPr>
            <w:r>
              <w:rPr>
                <w:rFonts w:hint="eastAsia"/>
                <w:sz w:val="20"/>
              </w:rPr>
              <w:t>1977</w:t>
            </w:r>
            <w:r>
              <w:rPr>
                <w:rFonts w:hint="eastAsia"/>
                <w:sz w:val="20"/>
              </w:rPr>
              <w:t>年</w:t>
            </w:r>
            <w:r>
              <w:rPr>
                <w:rFonts w:hint="eastAsia"/>
                <w:sz w:val="20"/>
              </w:rPr>
              <w:t>3</w:t>
            </w:r>
            <w:r>
              <w:rPr>
                <w:rFonts w:hint="eastAsia"/>
                <w:sz w:val="20"/>
              </w:rPr>
              <w:t>月</w:t>
            </w:r>
            <w:r>
              <w:rPr>
                <w:rFonts w:hint="eastAsia"/>
                <w:sz w:val="20"/>
              </w:rPr>
              <w:t>28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124.</w:t>
            </w:r>
            <w:r>
              <w:rPr>
                <w:sz w:val="20"/>
              </w:rPr>
              <w:t xml:space="preserve"> </w:t>
            </w:r>
            <w:r>
              <w:rPr>
                <w:rFonts w:hint="eastAsia"/>
                <w:sz w:val="20"/>
              </w:rPr>
              <w:t>瑞典</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1</w:t>
            </w:r>
            <w:r>
              <w:rPr>
                <w:sz w:val="20"/>
              </w:rPr>
              <w:t xml:space="preserve"> (E/C.12/</w:t>
            </w:r>
            <w:r>
              <w:rPr>
                <w:rFonts w:hint="eastAsia"/>
                <w:sz w:val="20"/>
              </w:rPr>
              <w:t>1995</w:t>
            </w:r>
            <w:r>
              <w:rPr>
                <w:sz w:val="20"/>
              </w:rPr>
              <w:t>/SR.</w:t>
            </w:r>
            <w:r>
              <w:rPr>
                <w:rFonts w:hint="eastAsia"/>
                <w:sz w:val="20"/>
              </w:rPr>
              <w:t>13</w:t>
            </w:r>
            <w:r>
              <w:rPr>
                <w:rFonts w:hint="eastAsia"/>
                <w:sz w:val="20"/>
              </w:rPr>
              <w:t>和</w:t>
            </w:r>
            <w:r>
              <w:rPr>
                <w:rFonts w:hint="eastAsia"/>
                <w:sz w:val="20"/>
              </w:rPr>
              <w:t>15-16</w:t>
            </w:r>
            <w:r>
              <w:rPr>
                <w:sz w:val="20"/>
              </w:rPr>
              <w:t>)</w:t>
            </w:r>
          </w:p>
        </w:tc>
        <w:tc>
          <w:tcPr>
            <w:tcW w:w="1617" w:type="pct"/>
          </w:tcPr>
          <w:p w:rsidR="00000000" w:rsidRDefault="00000000">
            <w:pPr>
              <w:pStyle w:val="ab"/>
              <w:spacing w:line="330" w:lineRule="exact"/>
              <w:jc w:val="left"/>
              <w:rPr>
                <w:sz w:val="20"/>
              </w:rPr>
            </w:pPr>
            <w:r>
              <w:rPr>
                <w:rFonts w:hint="eastAsia"/>
                <w:sz w:val="20"/>
              </w:rPr>
              <w:t>E/C.12/4/</w:t>
            </w:r>
            <w:r>
              <w:rPr>
                <w:sz w:val="20"/>
              </w:rPr>
              <w:t>Add.</w:t>
            </w:r>
            <w:r>
              <w:rPr>
                <w:rFonts w:hint="eastAsia"/>
                <w:sz w:val="20"/>
              </w:rPr>
              <w:t>4</w:t>
            </w:r>
            <w:r>
              <w:rPr>
                <w:sz w:val="20"/>
              </w:rPr>
              <w:t xml:space="preserve"> (E/C.12/2001/SR.61-62)</w:t>
            </w:r>
          </w:p>
          <w:p w:rsidR="00000000" w:rsidRDefault="00000000">
            <w:pPr>
              <w:pStyle w:val="ab"/>
              <w:spacing w:after="40" w:line="280" w:lineRule="exact"/>
              <w:jc w:val="left"/>
              <w:rPr>
                <w:sz w:val="20"/>
              </w:rPr>
            </w:pPr>
            <w:r>
              <w:rPr>
                <w:rFonts w:hint="eastAsia"/>
                <w:sz w:val="20"/>
              </w:rPr>
              <w:t>第五次定期报告于</w:t>
            </w:r>
            <w:r>
              <w:rPr>
                <w:rFonts w:hint="eastAsia"/>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125.</w:t>
            </w:r>
            <w:r>
              <w:rPr>
                <w:sz w:val="20"/>
              </w:rPr>
              <w:t xml:space="preserve"> </w:t>
            </w:r>
            <w:r>
              <w:rPr>
                <w:rFonts w:hint="eastAsia"/>
                <w:sz w:val="20"/>
              </w:rPr>
              <w:t>瑞士</w:t>
            </w:r>
          </w:p>
        </w:tc>
        <w:tc>
          <w:tcPr>
            <w:tcW w:w="817" w:type="pct"/>
          </w:tcPr>
          <w:p w:rsidR="00000000" w:rsidRDefault="00000000">
            <w:pPr>
              <w:pStyle w:val="ab"/>
              <w:spacing w:line="330" w:lineRule="exact"/>
              <w:jc w:val="left"/>
              <w:rPr>
                <w:rFonts w:hint="eastAsia"/>
                <w:sz w:val="20"/>
              </w:rPr>
            </w:pPr>
            <w:r>
              <w:rPr>
                <w:rFonts w:hint="eastAsia"/>
                <w:sz w:val="20"/>
              </w:rPr>
              <w:t>1992</w:t>
            </w:r>
            <w:r>
              <w:rPr>
                <w:rFonts w:hint="eastAsia"/>
                <w:sz w:val="20"/>
              </w:rPr>
              <w:t>年</w:t>
            </w:r>
            <w:r>
              <w:rPr>
                <w:rFonts w:hint="eastAsia"/>
                <w:sz w:val="20"/>
              </w:rPr>
              <w:t>9</w:t>
            </w:r>
            <w:r>
              <w:rPr>
                <w:rFonts w:hint="eastAsia"/>
                <w:sz w:val="20"/>
              </w:rPr>
              <w:t>月</w:t>
            </w:r>
            <w:r>
              <w:rPr>
                <w:rFonts w:hint="eastAsia"/>
                <w:sz w:val="20"/>
              </w:rPr>
              <w:t>18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126.</w:t>
            </w:r>
            <w:r>
              <w:rPr>
                <w:sz w:val="20"/>
              </w:rPr>
              <w:t xml:space="preserve"> </w:t>
            </w:r>
            <w:r>
              <w:rPr>
                <w:rFonts w:hint="eastAsia"/>
                <w:sz w:val="20"/>
              </w:rPr>
              <w:t>阿拉伯叙利亚共和国</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sz w:val="20"/>
              </w:rPr>
            </w:pPr>
            <w:r>
              <w:rPr>
                <w:rFonts w:hint="eastAsia"/>
                <w:sz w:val="20"/>
              </w:rPr>
              <w:t>E/1994/104/</w:t>
            </w:r>
            <w:r>
              <w:rPr>
                <w:sz w:val="20"/>
              </w:rPr>
              <w:t>Add.23 (</w:t>
            </w:r>
            <w:r>
              <w:rPr>
                <w:rFonts w:hint="eastAsia"/>
                <w:sz w:val="20"/>
              </w:rPr>
              <w:t>E/C.12/2001/SR.34-35</w:t>
            </w:r>
            <w:r>
              <w:rPr>
                <w:sz w:val="20"/>
              </w:rPr>
              <w:t>)</w:t>
            </w:r>
          </w:p>
        </w:tc>
        <w:tc>
          <w:tcPr>
            <w:tcW w:w="1617" w:type="pct"/>
          </w:tcPr>
          <w:p w:rsidR="00000000" w:rsidRDefault="00000000">
            <w:pPr>
              <w:pStyle w:val="ab"/>
              <w:spacing w:line="330" w:lineRule="exact"/>
              <w:jc w:val="left"/>
              <w:rPr>
                <w:rFonts w:hint="eastAsia"/>
                <w:sz w:val="20"/>
              </w:rPr>
            </w:pPr>
            <w:r>
              <w:rPr>
                <w:rFonts w:hint="eastAsia"/>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127.</w:t>
            </w:r>
            <w:r>
              <w:rPr>
                <w:sz w:val="20"/>
              </w:rPr>
              <w:t xml:space="preserve"> </w:t>
            </w:r>
            <w:r>
              <w:rPr>
                <w:rFonts w:hint="eastAsia"/>
                <w:sz w:val="20"/>
              </w:rPr>
              <w:t>塔吉克斯坦</w:t>
            </w:r>
          </w:p>
        </w:tc>
        <w:tc>
          <w:tcPr>
            <w:tcW w:w="817" w:type="pct"/>
          </w:tcPr>
          <w:p w:rsidR="00000000" w:rsidRDefault="00000000">
            <w:pPr>
              <w:pStyle w:val="ab"/>
              <w:spacing w:line="330" w:lineRule="exact"/>
              <w:jc w:val="left"/>
              <w:rPr>
                <w:rFonts w:hint="eastAsia"/>
                <w:sz w:val="20"/>
              </w:rPr>
            </w:pPr>
            <w:r>
              <w:rPr>
                <w:rFonts w:hint="eastAsia"/>
                <w:sz w:val="20"/>
              </w:rPr>
              <w:t>1999</w:t>
            </w:r>
            <w:r>
              <w:rPr>
                <w:rFonts w:hint="eastAsia"/>
                <w:sz w:val="20"/>
              </w:rPr>
              <w:t>年</w:t>
            </w:r>
            <w:r>
              <w:rPr>
                <w:rFonts w:hint="eastAsia"/>
                <w:sz w:val="20"/>
              </w:rPr>
              <w:t>4</w:t>
            </w:r>
            <w:r>
              <w:rPr>
                <w:rFonts w:hint="eastAsia"/>
                <w:sz w:val="20"/>
              </w:rPr>
              <w:t>月</w:t>
            </w:r>
            <w:r>
              <w:rPr>
                <w:rFonts w:hint="eastAsia"/>
                <w:sz w:val="20"/>
              </w:rPr>
              <w:t>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128.</w:t>
            </w:r>
            <w:r>
              <w:rPr>
                <w:sz w:val="20"/>
              </w:rPr>
              <w:t xml:space="preserve"> </w:t>
            </w:r>
            <w:r>
              <w:rPr>
                <w:rFonts w:hint="eastAsia"/>
                <w:sz w:val="20"/>
              </w:rPr>
              <w:t>泰国</w:t>
            </w:r>
          </w:p>
        </w:tc>
        <w:tc>
          <w:tcPr>
            <w:tcW w:w="817" w:type="pct"/>
          </w:tcPr>
          <w:p w:rsidR="00000000" w:rsidRDefault="00000000">
            <w:pPr>
              <w:pStyle w:val="ab"/>
              <w:spacing w:line="330" w:lineRule="exact"/>
              <w:jc w:val="left"/>
              <w:rPr>
                <w:rFonts w:hint="eastAsia"/>
                <w:sz w:val="20"/>
              </w:rPr>
            </w:pPr>
            <w:r>
              <w:rPr>
                <w:rFonts w:hint="eastAsia"/>
                <w:sz w:val="20"/>
              </w:rPr>
              <w:t>1999</w:t>
            </w:r>
            <w:r>
              <w:rPr>
                <w:rFonts w:hint="eastAsia"/>
                <w:sz w:val="20"/>
              </w:rPr>
              <w:t>年</w:t>
            </w:r>
            <w:r>
              <w:rPr>
                <w:rFonts w:hint="eastAsia"/>
                <w:sz w:val="20"/>
              </w:rPr>
              <w:t>12</w:t>
            </w:r>
            <w:r>
              <w:rPr>
                <w:rFonts w:hint="eastAsia"/>
                <w:sz w:val="20"/>
              </w:rPr>
              <w:t>月</w:t>
            </w:r>
            <w:r>
              <w:rPr>
                <w:rFonts w:hint="eastAsia"/>
                <w:sz w:val="20"/>
              </w:rPr>
              <w:t>5</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ind w:left="442" w:hanging="442"/>
              <w:jc w:val="left"/>
              <w:rPr>
                <w:rFonts w:hint="eastAsia"/>
                <w:sz w:val="20"/>
              </w:rPr>
            </w:pPr>
            <w:r>
              <w:rPr>
                <w:rFonts w:hint="eastAsia"/>
                <w:sz w:val="20"/>
              </w:rPr>
              <w:t>129.</w:t>
            </w:r>
            <w:r>
              <w:rPr>
                <w:sz w:val="20"/>
              </w:rPr>
              <w:t xml:space="preserve"> </w:t>
            </w:r>
            <w:r>
              <w:rPr>
                <w:rFonts w:hint="eastAsia"/>
                <w:sz w:val="20"/>
              </w:rPr>
              <w:t>前南斯拉夫的马其顿</w:t>
            </w:r>
            <w:r>
              <w:rPr>
                <w:sz w:val="20"/>
              </w:rPr>
              <w:br/>
            </w:r>
            <w:r>
              <w:rPr>
                <w:rFonts w:hint="eastAsia"/>
                <w:sz w:val="20"/>
              </w:rPr>
              <w:t>共和国</w:t>
            </w:r>
          </w:p>
        </w:tc>
        <w:tc>
          <w:tcPr>
            <w:tcW w:w="817" w:type="pct"/>
          </w:tcPr>
          <w:p w:rsidR="00000000" w:rsidRDefault="00000000">
            <w:pPr>
              <w:pStyle w:val="ab"/>
              <w:spacing w:line="330" w:lineRule="exact"/>
              <w:jc w:val="left"/>
              <w:rPr>
                <w:rFonts w:hint="eastAsia"/>
                <w:sz w:val="20"/>
              </w:rPr>
            </w:pPr>
            <w:r>
              <w:rPr>
                <w:rFonts w:hint="eastAsia"/>
                <w:sz w:val="20"/>
              </w:rPr>
              <w:t>1991</w:t>
            </w:r>
            <w:r>
              <w:rPr>
                <w:rFonts w:hint="eastAsia"/>
                <w:sz w:val="20"/>
              </w:rPr>
              <w:t>年</w:t>
            </w:r>
            <w:r>
              <w:rPr>
                <w:rFonts w:hint="eastAsia"/>
                <w:sz w:val="20"/>
              </w:rPr>
              <w:t>9</w:t>
            </w:r>
            <w:r>
              <w:rPr>
                <w:rFonts w:hint="eastAsia"/>
                <w:sz w:val="20"/>
              </w:rPr>
              <w:t>月</w:t>
            </w:r>
            <w:r>
              <w:rPr>
                <w:rFonts w:hint="eastAsia"/>
                <w:sz w:val="20"/>
              </w:rPr>
              <w:t>17</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130.</w:t>
            </w:r>
            <w:r>
              <w:rPr>
                <w:sz w:val="20"/>
              </w:rPr>
              <w:t xml:space="preserve"> </w:t>
            </w:r>
            <w:r>
              <w:rPr>
                <w:rFonts w:hint="eastAsia"/>
                <w:sz w:val="20"/>
              </w:rPr>
              <w:t>多哥</w:t>
            </w:r>
          </w:p>
        </w:tc>
        <w:tc>
          <w:tcPr>
            <w:tcW w:w="817" w:type="pct"/>
          </w:tcPr>
          <w:p w:rsidR="00000000" w:rsidRDefault="00000000">
            <w:pPr>
              <w:pStyle w:val="ab"/>
              <w:spacing w:line="330" w:lineRule="exact"/>
              <w:jc w:val="left"/>
              <w:rPr>
                <w:rFonts w:hint="eastAsia"/>
                <w:sz w:val="20"/>
              </w:rPr>
            </w:pPr>
            <w:r>
              <w:rPr>
                <w:rFonts w:hint="eastAsia"/>
                <w:sz w:val="20"/>
              </w:rPr>
              <w:t>1984</w:t>
            </w:r>
            <w:r>
              <w:rPr>
                <w:rFonts w:hint="eastAsia"/>
                <w:sz w:val="20"/>
              </w:rPr>
              <w:t>年</w:t>
            </w:r>
            <w:r>
              <w:rPr>
                <w:rFonts w:hint="eastAsia"/>
                <w:sz w:val="20"/>
              </w:rPr>
              <w:t>8</w:t>
            </w:r>
            <w:r>
              <w:rPr>
                <w:rFonts w:hint="eastAsia"/>
                <w:sz w:val="20"/>
              </w:rPr>
              <w:t>月</w:t>
            </w:r>
            <w:r>
              <w:rPr>
                <w:rFonts w:hint="eastAsia"/>
                <w:sz w:val="20"/>
              </w:rPr>
              <w:t>24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131.</w:t>
            </w:r>
            <w:r>
              <w:rPr>
                <w:sz w:val="20"/>
              </w:rPr>
              <w:t xml:space="preserve"> </w:t>
            </w:r>
            <w:r>
              <w:rPr>
                <w:rFonts w:hint="eastAsia"/>
                <w:sz w:val="20"/>
              </w:rPr>
              <w:t>特立尼达和多巴哥</w:t>
            </w:r>
          </w:p>
        </w:tc>
        <w:tc>
          <w:tcPr>
            <w:tcW w:w="817" w:type="pct"/>
          </w:tcPr>
          <w:p w:rsidR="00000000" w:rsidRDefault="00000000">
            <w:pPr>
              <w:pStyle w:val="ab"/>
              <w:spacing w:line="330" w:lineRule="exact"/>
              <w:jc w:val="left"/>
              <w:rPr>
                <w:rFonts w:hint="eastAsia"/>
                <w:sz w:val="20"/>
              </w:rPr>
            </w:pPr>
            <w:r>
              <w:rPr>
                <w:rFonts w:hint="eastAsia"/>
                <w:sz w:val="20"/>
              </w:rPr>
              <w:t>1979</w:t>
            </w:r>
            <w:r>
              <w:rPr>
                <w:rFonts w:hint="eastAsia"/>
                <w:sz w:val="20"/>
              </w:rPr>
              <w:t>年</w:t>
            </w:r>
            <w:r>
              <w:rPr>
                <w:rFonts w:hint="eastAsia"/>
                <w:sz w:val="20"/>
              </w:rPr>
              <w:t>3</w:t>
            </w:r>
            <w:r>
              <w:rPr>
                <w:rFonts w:hint="eastAsia"/>
                <w:sz w:val="20"/>
              </w:rPr>
              <w:t>月</w:t>
            </w:r>
            <w:r>
              <w:rPr>
                <w:rFonts w:hint="eastAsia"/>
                <w:sz w:val="20"/>
              </w:rPr>
              <w:t>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132.</w:t>
            </w:r>
            <w:r>
              <w:rPr>
                <w:sz w:val="20"/>
              </w:rPr>
              <w:t xml:space="preserve"> </w:t>
            </w:r>
            <w:r>
              <w:rPr>
                <w:rFonts w:hint="eastAsia"/>
                <w:sz w:val="20"/>
              </w:rPr>
              <w:t>突尼斯</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133.</w:t>
            </w:r>
            <w:r>
              <w:rPr>
                <w:sz w:val="20"/>
              </w:rPr>
              <w:t xml:space="preserve"> </w:t>
            </w:r>
            <w:r>
              <w:rPr>
                <w:rFonts w:hint="eastAsia"/>
                <w:sz w:val="20"/>
              </w:rPr>
              <w:t>土库曼斯坦</w:t>
            </w:r>
          </w:p>
        </w:tc>
        <w:tc>
          <w:tcPr>
            <w:tcW w:w="817" w:type="pct"/>
          </w:tcPr>
          <w:p w:rsidR="00000000" w:rsidRDefault="00000000">
            <w:pPr>
              <w:pStyle w:val="ab"/>
              <w:spacing w:line="330" w:lineRule="exact"/>
              <w:jc w:val="left"/>
              <w:rPr>
                <w:rFonts w:hint="eastAsia"/>
                <w:sz w:val="20"/>
              </w:rPr>
            </w:pPr>
            <w:r>
              <w:rPr>
                <w:rFonts w:hint="eastAsia"/>
                <w:sz w:val="20"/>
              </w:rPr>
              <w:t>1997</w:t>
            </w:r>
            <w:r>
              <w:rPr>
                <w:rFonts w:hint="eastAsia"/>
                <w:sz w:val="20"/>
              </w:rPr>
              <w:t>年</w:t>
            </w:r>
            <w:r>
              <w:rPr>
                <w:rFonts w:hint="eastAsia"/>
                <w:sz w:val="20"/>
              </w:rPr>
              <w:t>8</w:t>
            </w:r>
            <w:r>
              <w:rPr>
                <w:rFonts w:hint="eastAsia"/>
                <w:sz w:val="20"/>
              </w:rPr>
              <w:t>月</w:t>
            </w:r>
            <w:r>
              <w:rPr>
                <w:rFonts w:hint="eastAsia"/>
                <w:sz w:val="20"/>
              </w:rPr>
              <w:t>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134.</w:t>
            </w:r>
            <w:r>
              <w:rPr>
                <w:sz w:val="20"/>
              </w:rPr>
              <w:t xml:space="preserve"> </w:t>
            </w:r>
            <w:r>
              <w:rPr>
                <w:rFonts w:hint="eastAsia"/>
                <w:sz w:val="20"/>
              </w:rPr>
              <w:t>乌干达</w:t>
            </w:r>
          </w:p>
        </w:tc>
        <w:tc>
          <w:tcPr>
            <w:tcW w:w="817" w:type="pct"/>
          </w:tcPr>
          <w:p w:rsidR="00000000" w:rsidRDefault="00000000">
            <w:pPr>
              <w:pStyle w:val="ab"/>
              <w:spacing w:line="330" w:lineRule="exact"/>
              <w:jc w:val="left"/>
              <w:rPr>
                <w:rFonts w:hint="eastAsia"/>
                <w:sz w:val="20"/>
              </w:rPr>
            </w:pPr>
            <w:r>
              <w:rPr>
                <w:rFonts w:hint="eastAsia"/>
                <w:sz w:val="20"/>
              </w:rPr>
              <w:t>1987</w:t>
            </w:r>
            <w:r>
              <w:rPr>
                <w:rFonts w:hint="eastAsia"/>
                <w:sz w:val="20"/>
              </w:rPr>
              <w:t>年</w:t>
            </w:r>
            <w:r>
              <w:rPr>
                <w:rFonts w:hint="eastAsia"/>
                <w:sz w:val="20"/>
              </w:rPr>
              <w:t>4</w:t>
            </w:r>
            <w:r>
              <w:rPr>
                <w:rFonts w:hint="eastAsia"/>
                <w:sz w:val="20"/>
              </w:rPr>
              <w:t>月</w:t>
            </w:r>
            <w:r>
              <w:rPr>
                <w:rFonts w:hint="eastAsia"/>
                <w:sz w:val="20"/>
              </w:rPr>
              <w:t>21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135.</w:t>
            </w:r>
            <w:r>
              <w:rPr>
                <w:sz w:val="20"/>
              </w:rPr>
              <w:t xml:space="preserve"> </w:t>
            </w:r>
            <w:r>
              <w:rPr>
                <w:rFonts w:hint="eastAsia"/>
                <w:sz w:val="20"/>
              </w:rPr>
              <w:t>乌克兰</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4</w:t>
            </w:r>
            <w:r>
              <w:rPr>
                <w:sz w:val="20"/>
              </w:rPr>
              <w:t xml:space="preserve"> (E/C.12/</w:t>
            </w:r>
            <w:r>
              <w:rPr>
                <w:rFonts w:hint="eastAsia"/>
                <w:sz w:val="20"/>
              </w:rPr>
              <w:t>1995</w:t>
            </w:r>
            <w:r>
              <w:rPr>
                <w:sz w:val="20"/>
              </w:rPr>
              <w:t>/SR.</w:t>
            </w:r>
            <w:r>
              <w:rPr>
                <w:rFonts w:hint="eastAsia"/>
                <w:sz w:val="20"/>
              </w:rPr>
              <w:t>42</w:t>
            </w:r>
            <w:r>
              <w:rPr>
                <w:rFonts w:hint="eastAsia"/>
                <w:sz w:val="20"/>
              </w:rPr>
              <w:t>和</w:t>
            </w:r>
            <w:r>
              <w:rPr>
                <w:rFonts w:hint="eastAsia"/>
                <w:sz w:val="20"/>
              </w:rPr>
              <w:t>44</w:t>
            </w:r>
            <w:r>
              <w:rPr>
                <w:sz w:val="20"/>
              </w:rPr>
              <w:t>-</w:t>
            </w:r>
            <w:r>
              <w:rPr>
                <w:rFonts w:hint="eastAsia"/>
                <w:sz w:val="20"/>
              </w:rPr>
              <w:t>45</w:t>
            </w:r>
            <w:r>
              <w:rPr>
                <w:sz w:val="20"/>
              </w:rPr>
              <w:t>)</w:t>
            </w:r>
          </w:p>
        </w:tc>
        <w:tc>
          <w:tcPr>
            <w:tcW w:w="1617" w:type="pct"/>
          </w:tcPr>
          <w:p w:rsidR="00000000" w:rsidRDefault="00000000">
            <w:pPr>
              <w:pStyle w:val="ab"/>
              <w:spacing w:line="330" w:lineRule="exact"/>
              <w:jc w:val="left"/>
              <w:rPr>
                <w:sz w:val="20"/>
              </w:rPr>
            </w:pPr>
            <w:r>
              <w:rPr>
                <w:rFonts w:hint="eastAsia"/>
                <w:sz w:val="20"/>
              </w:rPr>
              <w:t>E/C.12/4/</w:t>
            </w:r>
            <w:r>
              <w:rPr>
                <w:sz w:val="20"/>
              </w:rPr>
              <w:t>Add.2 (</w:t>
            </w:r>
            <w:r>
              <w:rPr>
                <w:rFonts w:hint="eastAsia"/>
                <w:sz w:val="20"/>
              </w:rPr>
              <w:t>E/C.12/2001/SR.40-41</w:t>
            </w:r>
            <w:r>
              <w:rPr>
                <w:sz w:val="20"/>
              </w:rPr>
              <w:t>)</w:t>
            </w:r>
          </w:p>
          <w:p w:rsidR="00000000" w:rsidRDefault="00000000">
            <w:pPr>
              <w:pStyle w:val="ab"/>
              <w:spacing w:after="40" w:line="280" w:lineRule="exact"/>
              <w:jc w:val="left"/>
              <w:rPr>
                <w:rFonts w:hint="eastAsia"/>
                <w:sz w:val="20"/>
              </w:rPr>
            </w:pPr>
            <w:r>
              <w:rPr>
                <w:rFonts w:hint="eastAsia"/>
                <w:sz w:val="20"/>
              </w:rPr>
              <w:t>第五次定期报告于</w:t>
            </w:r>
            <w:r>
              <w:rPr>
                <w:rFonts w:hint="eastAsia"/>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r>
      <w:tr w:rsidR="00000000">
        <w:tblPrEx>
          <w:tblCellMar>
            <w:top w:w="0" w:type="dxa"/>
            <w:bottom w:w="0" w:type="dxa"/>
          </w:tblCellMar>
        </w:tblPrEx>
        <w:tc>
          <w:tcPr>
            <w:tcW w:w="949" w:type="pct"/>
          </w:tcPr>
          <w:p w:rsidR="00000000" w:rsidRDefault="00000000">
            <w:pPr>
              <w:pStyle w:val="ab"/>
              <w:spacing w:line="330" w:lineRule="exact"/>
              <w:ind w:left="442" w:hanging="442"/>
              <w:jc w:val="left"/>
              <w:rPr>
                <w:rFonts w:hint="eastAsia"/>
                <w:sz w:val="20"/>
              </w:rPr>
            </w:pPr>
            <w:r>
              <w:rPr>
                <w:rFonts w:hint="eastAsia"/>
                <w:sz w:val="20"/>
              </w:rPr>
              <w:t>136.</w:t>
            </w:r>
            <w:r>
              <w:rPr>
                <w:sz w:val="20"/>
              </w:rPr>
              <w:t xml:space="preserve"> </w:t>
            </w:r>
            <w:r>
              <w:rPr>
                <w:rFonts w:hint="eastAsia"/>
                <w:sz w:val="20"/>
              </w:rPr>
              <w:t>大不列颠及北爱尔兰</w:t>
            </w:r>
            <w:r>
              <w:rPr>
                <w:sz w:val="20"/>
              </w:rPr>
              <w:br/>
            </w:r>
            <w:r>
              <w:rPr>
                <w:rFonts w:hint="eastAsia"/>
                <w:sz w:val="20"/>
              </w:rPr>
              <w:t>联合王国</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8</w:t>
            </w:r>
            <w:r>
              <w:rPr>
                <w:rFonts w:hint="eastAsia"/>
                <w:sz w:val="20"/>
              </w:rPr>
              <w:t>月</w:t>
            </w:r>
            <w:r>
              <w:rPr>
                <w:rFonts w:hint="eastAsia"/>
                <w:sz w:val="20"/>
              </w:rPr>
              <w:t>20</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E/1994/104/</w:t>
            </w:r>
            <w:r>
              <w:rPr>
                <w:sz w:val="20"/>
              </w:rPr>
              <w:t>Add.</w:t>
            </w:r>
            <w:r>
              <w:rPr>
                <w:rFonts w:hint="eastAsia"/>
                <w:sz w:val="20"/>
              </w:rPr>
              <w:t>10</w:t>
            </w:r>
            <w:r>
              <w:rPr>
                <w:sz w:val="20"/>
              </w:rPr>
              <w:t xml:space="preserve"> </w:t>
            </w:r>
            <w:r>
              <w:rPr>
                <w:rFonts w:hint="eastAsia"/>
                <w:sz w:val="20"/>
              </w:rPr>
              <w:t>(</w:t>
            </w:r>
            <w:r>
              <w:rPr>
                <w:rFonts w:hint="eastAsia"/>
                <w:sz w:val="20"/>
              </w:rPr>
              <w:t>香港</w:t>
            </w:r>
            <w:r>
              <w:rPr>
                <w:rFonts w:hint="eastAsia"/>
                <w:sz w:val="20"/>
              </w:rPr>
              <w:t>)</w:t>
            </w:r>
          </w:p>
          <w:p w:rsidR="00000000" w:rsidRDefault="00000000">
            <w:pPr>
              <w:pStyle w:val="ab"/>
              <w:spacing w:line="330" w:lineRule="exact"/>
              <w:jc w:val="left"/>
              <w:rPr>
                <w:rFonts w:hint="eastAsia"/>
                <w:sz w:val="20"/>
              </w:rPr>
            </w:pPr>
            <w:r>
              <w:rPr>
                <w:sz w:val="20"/>
              </w:rPr>
              <w:t>(E/C.12/</w:t>
            </w:r>
            <w:r>
              <w:rPr>
                <w:rFonts w:hint="eastAsia"/>
                <w:sz w:val="20"/>
              </w:rPr>
              <w:t>1996</w:t>
            </w:r>
            <w:r>
              <w:rPr>
                <w:sz w:val="20"/>
              </w:rPr>
              <w:t>/SR.</w:t>
            </w:r>
            <w:r>
              <w:rPr>
                <w:rFonts w:hint="eastAsia"/>
                <w:sz w:val="20"/>
              </w:rPr>
              <w:t>39</w:t>
            </w:r>
            <w:r>
              <w:rPr>
                <w:rFonts w:hint="eastAsia"/>
                <w:sz w:val="20"/>
              </w:rPr>
              <w:t>、</w:t>
            </w:r>
            <w:r>
              <w:rPr>
                <w:rFonts w:hint="eastAsia"/>
                <w:sz w:val="20"/>
              </w:rPr>
              <w:t>41</w:t>
            </w:r>
            <w:r>
              <w:rPr>
                <w:rFonts w:hint="eastAsia"/>
                <w:sz w:val="20"/>
              </w:rPr>
              <w:t>、</w:t>
            </w:r>
            <w:r>
              <w:rPr>
                <w:rFonts w:hint="eastAsia"/>
                <w:sz w:val="20"/>
              </w:rPr>
              <w:t>42</w:t>
            </w:r>
            <w:r>
              <w:rPr>
                <w:rFonts w:hint="eastAsia"/>
                <w:sz w:val="20"/>
              </w:rPr>
              <w:t>和</w:t>
            </w:r>
            <w:r>
              <w:rPr>
                <w:rFonts w:hint="eastAsia"/>
                <w:sz w:val="20"/>
              </w:rPr>
              <w:t>44) E/1994/104/</w:t>
            </w:r>
            <w:r>
              <w:rPr>
                <w:sz w:val="20"/>
              </w:rPr>
              <w:t>Add.</w:t>
            </w:r>
            <w:r>
              <w:rPr>
                <w:rFonts w:hint="eastAsia"/>
                <w:sz w:val="20"/>
              </w:rPr>
              <w:t>11</w:t>
            </w:r>
            <w:r>
              <w:rPr>
                <w:sz w:val="20"/>
              </w:rPr>
              <w:t xml:space="preserve"> </w:t>
            </w:r>
            <w:r>
              <w:rPr>
                <w:rFonts w:hint="eastAsia"/>
                <w:sz w:val="20"/>
              </w:rPr>
              <w:t>(E/C.12/1997/SR.36-38)</w:t>
            </w:r>
          </w:p>
        </w:tc>
        <w:tc>
          <w:tcPr>
            <w:tcW w:w="1617" w:type="pct"/>
          </w:tcPr>
          <w:p w:rsidR="00000000" w:rsidRDefault="00000000">
            <w:pPr>
              <w:pStyle w:val="ab"/>
              <w:spacing w:line="330" w:lineRule="exact"/>
              <w:jc w:val="left"/>
              <w:rPr>
                <w:rFonts w:hint="eastAsia"/>
                <w:sz w:val="20"/>
              </w:rPr>
            </w:pPr>
            <w:r>
              <w:rPr>
                <w:rFonts w:hint="eastAsia"/>
                <w:sz w:val="20"/>
              </w:rPr>
              <w:t>E/C.12/4/</w:t>
            </w:r>
            <w:r>
              <w:rPr>
                <w:sz w:val="20"/>
              </w:rPr>
              <w:t>Add.5 (</w:t>
            </w:r>
            <w:r>
              <w:rPr>
                <w:rFonts w:hint="eastAsia"/>
                <w:sz w:val="20"/>
              </w:rPr>
              <w:t>海外领土</w:t>
            </w:r>
            <w:r>
              <w:rPr>
                <w:rFonts w:hint="eastAsia"/>
                <w:sz w:val="20"/>
              </w:rPr>
              <w:t>)  2000</w:t>
            </w:r>
            <w:r>
              <w:rPr>
                <w:rFonts w:hint="eastAsia"/>
                <w:sz w:val="20"/>
              </w:rPr>
              <w:t>年</w:t>
            </w:r>
            <w:r>
              <w:rPr>
                <w:rFonts w:hint="eastAsia"/>
                <w:sz w:val="20"/>
              </w:rPr>
              <w:t>4</w:t>
            </w:r>
            <w:r>
              <w:rPr>
                <w:rFonts w:hint="eastAsia"/>
                <w:sz w:val="20"/>
              </w:rPr>
              <w:t>月</w:t>
            </w:r>
            <w:r>
              <w:rPr>
                <w:rFonts w:hint="eastAsia"/>
                <w:sz w:val="20"/>
              </w:rPr>
              <w:t>13</w:t>
            </w:r>
            <w:r>
              <w:rPr>
                <w:rFonts w:hint="eastAsia"/>
                <w:sz w:val="20"/>
              </w:rPr>
              <w:t>日</w:t>
            </w:r>
          </w:p>
          <w:p w:rsidR="00000000" w:rsidRDefault="00000000">
            <w:pPr>
              <w:pStyle w:val="ab"/>
              <w:spacing w:after="40" w:line="280" w:lineRule="exact"/>
              <w:jc w:val="left"/>
              <w:rPr>
                <w:rFonts w:hint="eastAsia"/>
                <w:sz w:val="20"/>
              </w:rPr>
            </w:pPr>
            <w:r>
              <w:rPr>
                <w:rFonts w:hint="eastAsia"/>
                <w:sz w:val="20"/>
              </w:rPr>
              <w:t>收到</w:t>
            </w:r>
          </w:p>
          <w:p w:rsidR="00000000" w:rsidRDefault="00000000">
            <w:pPr>
              <w:pStyle w:val="ab"/>
              <w:spacing w:line="330" w:lineRule="exact"/>
              <w:jc w:val="left"/>
              <w:rPr>
                <w:rFonts w:hint="eastAsia"/>
                <w:sz w:val="20"/>
              </w:rPr>
            </w:pPr>
            <w:r>
              <w:rPr>
                <w:rFonts w:hint="eastAsia"/>
                <w:sz w:val="20"/>
              </w:rPr>
              <w:t>E/C.12/4/</w:t>
            </w:r>
            <w:r>
              <w:rPr>
                <w:sz w:val="20"/>
              </w:rPr>
              <w:t>Add.</w:t>
            </w:r>
            <w:r>
              <w:rPr>
                <w:rFonts w:hint="eastAsia"/>
                <w:sz w:val="20"/>
              </w:rPr>
              <w:t xml:space="preserve">7 </w:t>
            </w:r>
            <w:r>
              <w:rPr>
                <w:sz w:val="20"/>
              </w:rPr>
              <w:t>(</w:t>
            </w:r>
            <w:r>
              <w:rPr>
                <w:rFonts w:hint="eastAsia"/>
                <w:sz w:val="20"/>
              </w:rPr>
              <w:t>属地</w:t>
            </w:r>
            <w:r>
              <w:rPr>
                <w:sz w:val="20"/>
              </w:rPr>
              <w:t>)</w:t>
            </w:r>
          </w:p>
          <w:p w:rsidR="00000000" w:rsidRDefault="00000000">
            <w:pPr>
              <w:pStyle w:val="ab"/>
              <w:spacing w:after="40" w:line="280" w:lineRule="exact"/>
              <w:jc w:val="left"/>
              <w:rPr>
                <w:rFonts w:hint="eastAsia"/>
                <w:sz w:val="20"/>
              </w:rPr>
            </w:pPr>
            <w:r>
              <w:rPr>
                <w:sz w:val="20"/>
              </w:rPr>
              <w:t>(2001</w:t>
            </w:r>
            <w:r>
              <w:rPr>
                <w:rFonts w:hint="eastAsia"/>
                <w:sz w:val="20"/>
              </w:rPr>
              <w:t>年</w:t>
            </w:r>
            <w:r>
              <w:rPr>
                <w:rFonts w:hint="eastAsia"/>
                <w:sz w:val="20"/>
              </w:rPr>
              <w:t>1</w:t>
            </w:r>
            <w:r>
              <w:rPr>
                <w:rFonts w:hint="eastAsia"/>
                <w:sz w:val="20"/>
              </w:rPr>
              <w:t>月</w:t>
            </w:r>
            <w:r>
              <w:rPr>
                <w:rFonts w:hint="eastAsia"/>
                <w:sz w:val="20"/>
              </w:rPr>
              <w:t>30</w:t>
            </w:r>
            <w:r>
              <w:rPr>
                <w:rFonts w:hint="eastAsia"/>
                <w:sz w:val="20"/>
              </w:rPr>
              <w:t>日收到</w:t>
            </w:r>
            <w:r>
              <w:rPr>
                <w:rFonts w:hint="eastAsia"/>
                <w:sz w:val="20"/>
              </w:rPr>
              <w:t xml:space="preserve"> </w:t>
            </w:r>
            <w:r>
              <w:rPr>
                <w:sz w:val="20"/>
              </w:rPr>
              <w:t>–</w:t>
            </w:r>
            <w:r>
              <w:rPr>
                <w:rFonts w:hint="eastAsia"/>
                <w:sz w:val="20"/>
              </w:rPr>
              <w:t xml:space="preserve"> </w:t>
            </w:r>
            <w:r>
              <w:rPr>
                <w:rFonts w:hint="eastAsia"/>
                <w:sz w:val="20"/>
              </w:rPr>
              <w:t>待审</w:t>
            </w:r>
            <w:r>
              <w:rPr>
                <w:sz w:val="20"/>
              </w:rPr>
              <w:t>)</w:t>
            </w:r>
          </w:p>
          <w:p w:rsidR="00000000" w:rsidRDefault="00000000">
            <w:pPr>
              <w:pStyle w:val="ab"/>
              <w:spacing w:line="330" w:lineRule="exact"/>
              <w:jc w:val="left"/>
              <w:rPr>
                <w:rFonts w:hint="eastAsia"/>
                <w:sz w:val="20"/>
              </w:rPr>
            </w:pPr>
            <w:r>
              <w:rPr>
                <w:rFonts w:hint="eastAsia"/>
                <w:sz w:val="20"/>
              </w:rPr>
              <w:t>E/C.12/4/</w:t>
            </w:r>
            <w:r>
              <w:rPr>
                <w:sz w:val="20"/>
              </w:rPr>
              <w:t>Add.</w:t>
            </w:r>
            <w:r>
              <w:rPr>
                <w:rFonts w:hint="eastAsia"/>
                <w:sz w:val="20"/>
              </w:rPr>
              <w:t xml:space="preserve">8 </w:t>
            </w:r>
            <w:r>
              <w:rPr>
                <w:sz w:val="20"/>
              </w:rPr>
              <w:t>(2001</w:t>
            </w:r>
            <w:r>
              <w:rPr>
                <w:rFonts w:hint="eastAsia"/>
                <w:sz w:val="20"/>
              </w:rPr>
              <w:t>年</w:t>
            </w:r>
            <w:r>
              <w:rPr>
                <w:rFonts w:hint="eastAsia"/>
                <w:sz w:val="20"/>
              </w:rPr>
              <w:t>1</w:t>
            </w:r>
            <w:r>
              <w:rPr>
                <w:rFonts w:hint="eastAsia"/>
                <w:sz w:val="20"/>
              </w:rPr>
              <w:t>月</w:t>
            </w:r>
            <w:r>
              <w:rPr>
                <w:rFonts w:hint="eastAsia"/>
                <w:sz w:val="20"/>
              </w:rPr>
              <w:t>30</w:t>
            </w:r>
            <w:r>
              <w:rPr>
                <w:rFonts w:hint="eastAsia"/>
                <w:sz w:val="20"/>
              </w:rPr>
              <w:t>日收到</w:t>
            </w:r>
            <w:r>
              <w:rPr>
                <w:rFonts w:hint="eastAsia"/>
                <w:sz w:val="20"/>
              </w:rPr>
              <w:t xml:space="preserve"> </w:t>
            </w:r>
            <w:r>
              <w:rPr>
                <w:sz w:val="20"/>
              </w:rPr>
              <w:t>–</w:t>
            </w:r>
          </w:p>
          <w:p w:rsidR="00000000" w:rsidRDefault="00000000">
            <w:pPr>
              <w:pStyle w:val="ab"/>
              <w:spacing w:after="40" w:line="280" w:lineRule="exact"/>
              <w:jc w:val="left"/>
              <w:rPr>
                <w:rFonts w:hint="eastAsia"/>
                <w:sz w:val="20"/>
              </w:rPr>
            </w:pPr>
            <w:r>
              <w:rPr>
                <w:rFonts w:hint="eastAsia"/>
                <w:sz w:val="20"/>
              </w:rPr>
              <w:t>待审</w:t>
            </w:r>
            <w:r>
              <w:rPr>
                <w:sz w:val="20"/>
              </w:rPr>
              <w:t>)</w:t>
            </w: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137.</w:t>
            </w:r>
            <w:r>
              <w:rPr>
                <w:sz w:val="20"/>
              </w:rPr>
              <w:t xml:space="preserve"> </w:t>
            </w:r>
            <w:r>
              <w:rPr>
                <w:rFonts w:hint="eastAsia"/>
                <w:sz w:val="20"/>
              </w:rPr>
              <w:t>坦桑尼亚联合共和国</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9</w:t>
            </w:r>
            <w:r>
              <w:rPr>
                <w:rFonts w:hint="eastAsia"/>
                <w:sz w:val="20"/>
              </w:rPr>
              <w:t>月</w:t>
            </w:r>
            <w:r>
              <w:rPr>
                <w:rFonts w:hint="eastAsia"/>
                <w:sz w:val="20"/>
              </w:rPr>
              <w:t>11</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138.</w:t>
            </w:r>
            <w:r>
              <w:rPr>
                <w:sz w:val="20"/>
              </w:rPr>
              <w:t xml:space="preserve"> </w:t>
            </w:r>
            <w:r>
              <w:rPr>
                <w:rFonts w:hint="eastAsia"/>
                <w:sz w:val="20"/>
              </w:rPr>
              <w:t>乌拉圭</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139.</w:t>
            </w:r>
            <w:r>
              <w:rPr>
                <w:sz w:val="20"/>
              </w:rPr>
              <w:t xml:space="preserve"> </w:t>
            </w:r>
            <w:r>
              <w:rPr>
                <w:rFonts w:hint="eastAsia"/>
                <w:sz w:val="20"/>
              </w:rPr>
              <w:t>乌兹别克斯坦</w:t>
            </w:r>
          </w:p>
        </w:tc>
        <w:tc>
          <w:tcPr>
            <w:tcW w:w="817" w:type="pct"/>
          </w:tcPr>
          <w:p w:rsidR="00000000" w:rsidRDefault="00000000">
            <w:pPr>
              <w:pStyle w:val="ab"/>
              <w:spacing w:line="330" w:lineRule="exact"/>
              <w:jc w:val="left"/>
              <w:rPr>
                <w:rFonts w:hint="eastAsia"/>
                <w:sz w:val="20"/>
              </w:rPr>
            </w:pPr>
            <w:r>
              <w:rPr>
                <w:rFonts w:hint="eastAsia"/>
                <w:sz w:val="20"/>
              </w:rPr>
              <w:t>1995</w:t>
            </w:r>
            <w:r>
              <w:rPr>
                <w:rFonts w:hint="eastAsia"/>
                <w:sz w:val="20"/>
              </w:rPr>
              <w:t>年</w:t>
            </w:r>
            <w:r>
              <w:rPr>
                <w:rFonts w:hint="eastAsia"/>
                <w:sz w:val="20"/>
              </w:rPr>
              <w:t>12</w:t>
            </w:r>
            <w:r>
              <w:rPr>
                <w:rFonts w:hint="eastAsia"/>
                <w:sz w:val="20"/>
              </w:rPr>
              <w:t>月</w:t>
            </w:r>
            <w:r>
              <w:rPr>
                <w:rFonts w:hint="eastAsia"/>
                <w:sz w:val="20"/>
              </w:rPr>
              <w:t>28</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140.</w:t>
            </w:r>
            <w:r>
              <w:rPr>
                <w:sz w:val="20"/>
              </w:rPr>
              <w:t xml:space="preserve"> </w:t>
            </w:r>
            <w:r>
              <w:rPr>
                <w:rFonts w:hint="eastAsia"/>
                <w:sz w:val="20"/>
              </w:rPr>
              <w:t>委内瑞拉</w:t>
            </w:r>
          </w:p>
        </w:tc>
        <w:tc>
          <w:tcPr>
            <w:tcW w:w="817" w:type="pct"/>
          </w:tcPr>
          <w:p w:rsidR="00000000" w:rsidRDefault="00000000">
            <w:pPr>
              <w:pStyle w:val="ab"/>
              <w:spacing w:line="330" w:lineRule="exact"/>
              <w:jc w:val="left"/>
              <w:rPr>
                <w:rFonts w:hint="eastAsia"/>
                <w:sz w:val="20"/>
              </w:rPr>
            </w:pPr>
            <w:r>
              <w:rPr>
                <w:rFonts w:hint="eastAsia"/>
                <w:sz w:val="20"/>
              </w:rPr>
              <w:t>1978</w:t>
            </w:r>
            <w:r>
              <w:rPr>
                <w:rFonts w:hint="eastAsia"/>
                <w:sz w:val="20"/>
              </w:rPr>
              <w:t>年</w:t>
            </w:r>
            <w:r>
              <w:rPr>
                <w:rFonts w:hint="eastAsia"/>
                <w:sz w:val="20"/>
              </w:rPr>
              <w:t>8</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2006</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141.</w:t>
            </w:r>
            <w:r>
              <w:rPr>
                <w:sz w:val="20"/>
              </w:rPr>
              <w:t xml:space="preserve"> </w:t>
            </w:r>
            <w:r>
              <w:rPr>
                <w:rFonts w:hint="eastAsia"/>
                <w:sz w:val="20"/>
              </w:rPr>
              <w:t>越南</w:t>
            </w:r>
          </w:p>
        </w:tc>
        <w:tc>
          <w:tcPr>
            <w:tcW w:w="817" w:type="pct"/>
          </w:tcPr>
          <w:p w:rsidR="00000000" w:rsidRDefault="00000000">
            <w:pPr>
              <w:pStyle w:val="ab"/>
              <w:spacing w:line="330" w:lineRule="exact"/>
              <w:jc w:val="left"/>
              <w:rPr>
                <w:rFonts w:hint="eastAsia"/>
                <w:sz w:val="20"/>
              </w:rPr>
            </w:pPr>
            <w:r>
              <w:rPr>
                <w:rFonts w:hint="eastAsia"/>
                <w:sz w:val="20"/>
              </w:rPr>
              <w:t>1982</w:t>
            </w:r>
            <w:r>
              <w:rPr>
                <w:rFonts w:hint="eastAsia"/>
                <w:sz w:val="20"/>
              </w:rPr>
              <w:t>年</w:t>
            </w:r>
            <w:r>
              <w:rPr>
                <w:rFonts w:hint="eastAsia"/>
                <w:sz w:val="20"/>
              </w:rPr>
              <w:t>12</w:t>
            </w:r>
            <w:r>
              <w:rPr>
                <w:rFonts w:hint="eastAsia"/>
                <w:sz w:val="20"/>
              </w:rPr>
              <w:t>月</w:t>
            </w:r>
            <w:r>
              <w:rPr>
                <w:rFonts w:hint="eastAsia"/>
                <w:sz w:val="20"/>
              </w:rPr>
              <w:t>24</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142.</w:t>
            </w:r>
            <w:r>
              <w:rPr>
                <w:sz w:val="20"/>
              </w:rPr>
              <w:t xml:space="preserve"> </w:t>
            </w:r>
            <w:r>
              <w:rPr>
                <w:rFonts w:hint="eastAsia"/>
                <w:sz w:val="20"/>
              </w:rPr>
              <w:t>也门</w:t>
            </w:r>
          </w:p>
        </w:tc>
        <w:tc>
          <w:tcPr>
            <w:tcW w:w="817" w:type="pct"/>
          </w:tcPr>
          <w:p w:rsidR="00000000" w:rsidRDefault="00000000">
            <w:pPr>
              <w:pStyle w:val="ab"/>
              <w:spacing w:line="330" w:lineRule="exact"/>
              <w:jc w:val="left"/>
              <w:rPr>
                <w:rFonts w:hint="eastAsia"/>
                <w:sz w:val="20"/>
              </w:rPr>
            </w:pPr>
            <w:r>
              <w:rPr>
                <w:rFonts w:hint="eastAsia"/>
                <w:sz w:val="20"/>
              </w:rPr>
              <w:t>1987</w:t>
            </w:r>
            <w:r>
              <w:rPr>
                <w:rFonts w:hint="eastAsia"/>
                <w:sz w:val="20"/>
              </w:rPr>
              <w:t>年</w:t>
            </w:r>
            <w:r>
              <w:rPr>
                <w:rFonts w:hint="eastAsia"/>
                <w:sz w:val="20"/>
              </w:rPr>
              <w:t>5</w:t>
            </w:r>
            <w:r>
              <w:rPr>
                <w:rFonts w:hint="eastAsia"/>
                <w:sz w:val="20"/>
              </w:rPr>
              <w:t>月</w:t>
            </w:r>
            <w:r>
              <w:rPr>
                <w:rFonts w:hint="eastAsia"/>
                <w:sz w:val="20"/>
              </w:rPr>
              <w:t>9</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143.</w:t>
            </w:r>
            <w:r>
              <w:rPr>
                <w:sz w:val="20"/>
              </w:rPr>
              <w:t xml:space="preserve"> </w:t>
            </w:r>
            <w:r>
              <w:rPr>
                <w:rFonts w:hint="eastAsia"/>
                <w:sz w:val="20"/>
              </w:rPr>
              <w:t>南斯拉夫</w:t>
            </w:r>
          </w:p>
        </w:tc>
        <w:tc>
          <w:tcPr>
            <w:tcW w:w="817" w:type="pct"/>
          </w:tcPr>
          <w:p w:rsidR="00000000" w:rsidRDefault="00000000">
            <w:pPr>
              <w:pStyle w:val="ab"/>
              <w:spacing w:line="330" w:lineRule="exact"/>
              <w:jc w:val="left"/>
              <w:rPr>
                <w:rFonts w:hint="eastAsia"/>
                <w:sz w:val="20"/>
              </w:rPr>
            </w:pPr>
            <w:r>
              <w:rPr>
                <w:rFonts w:hint="eastAsia"/>
                <w:sz w:val="20"/>
              </w:rPr>
              <w:t>1976</w:t>
            </w:r>
            <w:r>
              <w:rPr>
                <w:rFonts w:hint="eastAsia"/>
                <w:sz w:val="20"/>
              </w:rPr>
              <w:t>年</w:t>
            </w:r>
            <w:r>
              <w:rPr>
                <w:rFonts w:hint="eastAsia"/>
                <w:sz w:val="20"/>
              </w:rPr>
              <w:t>1</w:t>
            </w:r>
            <w:r>
              <w:rPr>
                <w:rFonts w:hint="eastAsia"/>
                <w:sz w:val="20"/>
              </w:rPr>
              <w:t>月</w:t>
            </w:r>
            <w:r>
              <w:rPr>
                <w:rFonts w:hint="eastAsia"/>
                <w:sz w:val="20"/>
              </w:rPr>
              <w:t>3</w:t>
            </w:r>
            <w:r>
              <w:rPr>
                <w:rFonts w:hint="eastAsia"/>
                <w:sz w:val="20"/>
              </w:rPr>
              <w:t>日</w:t>
            </w:r>
          </w:p>
        </w:tc>
        <w:tc>
          <w:tcPr>
            <w:tcW w:w="1617" w:type="pct"/>
          </w:tcPr>
          <w:p w:rsidR="00000000" w:rsidRDefault="00000000">
            <w:pPr>
              <w:pStyle w:val="ab"/>
              <w:spacing w:line="330" w:lineRule="exact"/>
              <w:jc w:val="left"/>
              <w:rPr>
                <w:rFonts w:hint="eastAsia"/>
                <w:sz w:val="20"/>
              </w:rPr>
            </w:pPr>
            <w:r>
              <w:rPr>
                <w:rFonts w:hint="eastAsia"/>
                <w:sz w:val="20"/>
              </w:rPr>
              <w:t>2002</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w:t>
            </w: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144.</w:t>
            </w:r>
            <w:r>
              <w:rPr>
                <w:sz w:val="20"/>
              </w:rPr>
              <w:t xml:space="preserve"> </w:t>
            </w:r>
            <w:r>
              <w:rPr>
                <w:rFonts w:hint="eastAsia"/>
                <w:sz w:val="20"/>
              </w:rPr>
              <w:t>赞比亚</w:t>
            </w:r>
          </w:p>
        </w:tc>
        <w:tc>
          <w:tcPr>
            <w:tcW w:w="817" w:type="pct"/>
          </w:tcPr>
          <w:p w:rsidR="00000000" w:rsidRDefault="00000000">
            <w:pPr>
              <w:pStyle w:val="ab"/>
              <w:spacing w:line="330" w:lineRule="exact"/>
              <w:jc w:val="left"/>
              <w:rPr>
                <w:rFonts w:hint="eastAsia"/>
                <w:sz w:val="20"/>
              </w:rPr>
            </w:pPr>
            <w:r>
              <w:rPr>
                <w:rFonts w:hint="eastAsia"/>
                <w:sz w:val="20"/>
              </w:rPr>
              <w:t>1984</w:t>
            </w:r>
            <w:r>
              <w:rPr>
                <w:rFonts w:hint="eastAsia"/>
                <w:sz w:val="20"/>
              </w:rPr>
              <w:t>年</w:t>
            </w:r>
            <w:r>
              <w:rPr>
                <w:rFonts w:hint="eastAsia"/>
                <w:sz w:val="20"/>
              </w:rPr>
              <w:t>7</w:t>
            </w:r>
            <w:r>
              <w:rPr>
                <w:rFonts w:hint="eastAsia"/>
                <w:sz w:val="20"/>
              </w:rPr>
              <w:t>月</w:t>
            </w:r>
            <w:r>
              <w:rPr>
                <w:rFonts w:hint="eastAsia"/>
                <w:sz w:val="20"/>
              </w:rPr>
              <w:t>10</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r w:rsidR="00000000">
        <w:tblPrEx>
          <w:tblCellMar>
            <w:top w:w="0" w:type="dxa"/>
            <w:bottom w:w="0" w:type="dxa"/>
          </w:tblCellMar>
        </w:tblPrEx>
        <w:tc>
          <w:tcPr>
            <w:tcW w:w="949" w:type="pct"/>
          </w:tcPr>
          <w:p w:rsidR="00000000" w:rsidRDefault="00000000">
            <w:pPr>
              <w:pStyle w:val="ab"/>
              <w:spacing w:line="330" w:lineRule="exact"/>
              <w:jc w:val="left"/>
              <w:rPr>
                <w:rFonts w:hint="eastAsia"/>
                <w:sz w:val="20"/>
              </w:rPr>
            </w:pPr>
            <w:r>
              <w:rPr>
                <w:rFonts w:hint="eastAsia"/>
                <w:sz w:val="20"/>
              </w:rPr>
              <w:t>145.</w:t>
            </w:r>
            <w:r>
              <w:rPr>
                <w:sz w:val="20"/>
              </w:rPr>
              <w:t xml:space="preserve"> </w:t>
            </w:r>
            <w:r>
              <w:rPr>
                <w:rFonts w:hint="eastAsia"/>
                <w:sz w:val="20"/>
              </w:rPr>
              <w:t>津巴布韦</w:t>
            </w:r>
          </w:p>
        </w:tc>
        <w:tc>
          <w:tcPr>
            <w:tcW w:w="817" w:type="pct"/>
          </w:tcPr>
          <w:p w:rsidR="00000000" w:rsidRDefault="00000000">
            <w:pPr>
              <w:pStyle w:val="ab"/>
              <w:spacing w:line="330" w:lineRule="exact"/>
              <w:jc w:val="left"/>
              <w:rPr>
                <w:rFonts w:hint="eastAsia"/>
                <w:sz w:val="20"/>
              </w:rPr>
            </w:pPr>
            <w:r>
              <w:rPr>
                <w:rFonts w:hint="eastAsia"/>
                <w:sz w:val="20"/>
              </w:rPr>
              <w:t>1991</w:t>
            </w:r>
            <w:r>
              <w:rPr>
                <w:rFonts w:hint="eastAsia"/>
                <w:sz w:val="20"/>
              </w:rPr>
              <w:t>年</w:t>
            </w:r>
            <w:r>
              <w:rPr>
                <w:rFonts w:hint="eastAsia"/>
                <w:sz w:val="20"/>
              </w:rPr>
              <w:t>8</w:t>
            </w:r>
            <w:r>
              <w:rPr>
                <w:rFonts w:hint="eastAsia"/>
                <w:sz w:val="20"/>
              </w:rPr>
              <w:t>月</w:t>
            </w:r>
            <w:r>
              <w:rPr>
                <w:rFonts w:hint="eastAsia"/>
                <w:sz w:val="20"/>
              </w:rPr>
              <w:t>13</w:t>
            </w:r>
            <w:r>
              <w:rPr>
                <w:rFonts w:hint="eastAsia"/>
                <w:sz w:val="20"/>
              </w:rPr>
              <w:t>日</w:t>
            </w:r>
          </w:p>
        </w:tc>
        <w:tc>
          <w:tcPr>
            <w:tcW w:w="1617" w:type="pct"/>
          </w:tcPr>
          <w:p w:rsidR="00000000" w:rsidRDefault="00000000">
            <w:pPr>
              <w:pStyle w:val="ab"/>
              <w:spacing w:line="330" w:lineRule="exact"/>
              <w:jc w:val="left"/>
              <w:rPr>
                <w:rFonts w:hint="eastAsia"/>
                <w:sz w:val="20"/>
              </w:rPr>
            </w:pPr>
          </w:p>
        </w:tc>
        <w:tc>
          <w:tcPr>
            <w:tcW w:w="1617" w:type="pct"/>
          </w:tcPr>
          <w:p w:rsidR="00000000" w:rsidRDefault="00000000">
            <w:pPr>
              <w:pStyle w:val="ab"/>
              <w:spacing w:line="330" w:lineRule="exact"/>
              <w:jc w:val="left"/>
              <w:rPr>
                <w:rFonts w:hint="eastAsia"/>
                <w:sz w:val="20"/>
              </w:rPr>
            </w:pPr>
          </w:p>
        </w:tc>
      </w:tr>
    </w:tbl>
    <w:p w:rsidR="00000000" w:rsidRDefault="00000000">
      <w:pPr>
        <w:pStyle w:val="FootnoteText"/>
        <w:spacing w:line="264" w:lineRule="auto"/>
        <w:rPr>
          <w:sz w:val="20"/>
        </w:rPr>
      </w:pPr>
    </w:p>
    <w:p w:rsidR="00000000" w:rsidRDefault="00000000">
      <w:pPr>
        <w:pStyle w:val="FootnoteText"/>
        <w:spacing w:line="264" w:lineRule="auto"/>
        <w:rPr>
          <w:rFonts w:hint="eastAsia"/>
          <w:sz w:val="20"/>
        </w:rPr>
      </w:pPr>
      <w:r>
        <w:rPr>
          <w:rFonts w:hint="eastAsia"/>
          <w:snapToGrid w:val="0"/>
          <w:sz w:val="20"/>
        </w:rPr>
        <w:t>*</w:t>
      </w:r>
      <w:r>
        <w:rPr>
          <w:rFonts w:hint="eastAsia"/>
          <w:snapToGrid w:val="0"/>
          <w:sz w:val="20"/>
        </w:rPr>
        <w:tab/>
      </w:r>
      <w:r>
        <w:rPr>
          <w:rFonts w:hint="eastAsia"/>
          <w:snapToGrid w:val="0"/>
          <w:sz w:val="20"/>
        </w:rPr>
        <w:t>委员会</w:t>
      </w:r>
      <w:r>
        <w:rPr>
          <w:rFonts w:hint="eastAsia"/>
          <w:sz w:val="20"/>
        </w:rPr>
        <w:t>第二十五届会议</w:t>
      </w:r>
      <w:r>
        <w:rPr>
          <w:rFonts w:hint="eastAsia"/>
          <w:sz w:val="20"/>
        </w:rPr>
        <w:t>(</w:t>
      </w:r>
      <w:r>
        <w:rPr>
          <w:rFonts w:hint="eastAsia"/>
          <w:sz w:val="20"/>
        </w:rPr>
        <w:t>第</w:t>
      </w:r>
      <w:r>
        <w:rPr>
          <w:rFonts w:hint="eastAsia"/>
          <w:sz w:val="20"/>
        </w:rPr>
        <w:t>9</w:t>
      </w:r>
      <w:r>
        <w:rPr>
          <w:rFonts w:hint="eastAsia"/>
          <w:sz w:val="20"/>
        </w:rPr>
        <w:t>至</w:t>
      </w:r>
      <w:r>
        <w:rPr>
          <w:rFonts w:hint="eastAsia"/>
          <w:sz w:val="20"/>
        </w:rPr>
        <w:t>11</w:t>
      </w:r>
      <w:r>
        <w:rPr>
          <w:rFonts w:hint="eastAsia"/>
          <w:sz w:val="20"/>
        </w:rPr>
        <w:t>次会议</w:t>
      </w:r>
      <w:r>
        <w:rPr>
          <w:rFonts w:hint="eastAsia"/>
          <w:sz w:val="20"/>
        </w:rPr>
        <w:t>)</w:t>
      </w:r>
      <w:r>
        <w:rPr>
          <w:rFonts w:hint="eastAsia"/>
          <w:sz w:val="20"/>
        </w:rPr>
        <w:t>审议了中国关于香港特别行政区执行《公约》情况的初次报告。</w:t>
      </w:r>
    </w:p>
    <w:p w:rsidR="00000000" w:rsidRDefault="00000000">
      <w:pPr>
        <w:pStyle w:val="FootnoteText"/>
        <w:spacing w:line="264" w:lineRule="auto"/>
        <w:rPr>
          <w:rFonts w:hint="eastAsia"/>
          <w:snapToGrid w:val="0"/>
          <w:sz w:val="20"/>
        </w:rPr>
      </w:pPr>
      <w:r>
        <w:rPr>
          <w:rFonts w:hint="eastAsia"/>
          <w:sz w:val="20"/>
        </w:rPr>
        <w:t>**</w:t>
      </w:r>
      <w:r>
        <w:rPr>
          <w:rFonts w:hint="eastAsia"/>
          <w:sz w:val="20"/>
        </w:rPr>
        <w:tab/>
      </w:r>
      <w:r>
        <w:rPr>
          <w:rFonts w:hint="eastAsia"/>
          <w:sz w:val="20"/>
        </w:rPr>
        <w:t>委员会第八届会议</w:t>
      </w:r>
      <w:r>
        <w:rPr>
          <w:rFonts w:hint="eastAsia"/>
          <w:sz w:val="20"/>
        </w:rPr>
        <w:t>(</w:t>
      </w:r>
      <w:r>
        <w:rPr>
          <w:rFonts w:hint="eastAsia"/>
          <w:sz w:val="20"/>
        </w:rPr>
        <w:t>第</w:t>
      </w:r>
      <w:r>
        <w:rPr>
          <w:rFonts w:hint="eastAsia"/>
          <w:sz w:val="20"/>
        </w:rPr>
        <w:t>3</w:t>
      </w:r>
      <w:r>
        <w:rPr>
          <w:rFonts w:hint="eastAsia"/>
          <w:sz w:val="20"/>
        </w:rPr>
        <w:t>次会议</w:t>
      </w:r>
      <w:r>
        <w:rPr>
          <w:rFonts w:hint="eastAsia"/>
          <w:sz w:val="20"/>
        </w:rPr>
        <w:t>)</w:t>
      </w:r>
      <w:r>
        <w:rPr>
          <w:rFonts w:hint="eastAsia"/>
          <w:sz w:val="20"/>
        </w:rPr>
        <w:t>在无报告的情况下审议了肯尼亚的情况。委员会第十届会议</w:t>
      </w:r>
      <w:r>
        <w:rPr>
          <w:rFonts w:hint="eastAsia"/>
          <w:sz w:val="20"/>
        </w:rPr>
        <w:t>(</w:t>
      </w:r>
      <w:r>
        <w:rPr>
          <w:rFonts w:hint="eastAsia"/>
          <w:sz w:val="20"/>
        </w:rPr>
        <w:t>第</w:t>
      </w:r>
      <w:r>
        <w:rPr>
          <w:rFonts w:hint="eastAsia"/>
          <w:sz w:val="20"/>
        </w:rPr>
        <w:t>12</w:t>
      </w:r>
      <w:r>
        <w:rPr>
          <w:rFonts w:hint="eastAsia"/>
          <w:sz w:val="20"/>
        </w:rPr>
        <w:t>次会议</w:t>
      </w:r>
      <w:r>
        <w:rPr>
          <w:rFonts w:hint="eastAsia"/>
          <w:sz w:val="20"/>
        </w:rPr>
        <w:t>)</w:t>
      </w:r>
      <w:r>
        <w:rPr>
          <w:rFonts w:hint="eastAsia"/>
          <w:sz w:val="20"/>
        </w:rPr>
        <w:t>审议了肯尼亚的初次报告</w:t>
      </w:r>
      <w:r>
        <w:rPr>
          <w:rFonts w:hint="eastAsia"/>
          <w:sz w:val="20"/>
        </w:rPr>
        <w:t>(E/1990/5/Add.17)</w:t>
      </w:r>
      <w:r>
        <w:rPr>
          <w:rFonts w:hint="eastAsia"/>
          <w:sz w:val="20"/>
        </w:rPr>
        <w:t>，并请缔约国在</w:t>
      </w:r>
      <w:r>
        <w:rPr>
          <w:rFonts w:hint="eastAsia"/>
          <w:sz w:val="20"/>
        </w:rPr>
        <w:t>1994</w:t>
      </w:r>
      <w:r>
        <w:rPr>
          <w:rFonts w:hint="eastAsia"/>
          <w:sz w:val="20"/>
        </w:rPr>
        <w:t>年之前提交一份完整的新报告。</w:t>
      </w:r>
    </w:p>
    <w:p w:rsidR="00000000" w:rsidRDefault="00000000">
      <w:pPr>
        <w:pStyle w:val="FootnoteText"/>
        <w:spacing w:line="264" w:lineRule="auto"/>
        <w:rPr>
          <w:sz w:val="20"/>
        </w:rPr>
      </w:pPr>
      <w:r>
        <w:rPr>
          <w:rFonts w:hint="eastAsia"/>
          <w:sz w:val="20"/>
        </w:rPr>
        <w:t>***</w:t>
      </w:r>
      <w:r>
        <w:rPr>
          <w:rFonts w:hint="eastAsia"/>
          <w:sz w:val="20"/>
        </w:rPr>
        <w:tab/>
      </w:r>
      <w:r>
        <w:rPr>
          <w:rFonts w:hint="eastAsia"/>
          <w:sz w:val="20"/>
        </w:rPr>
        <w:t>丹麦的第四次定期报告于</w:t>
      </w:r>
      <w:r>
        <w:rPr>
          <w:rFonts w:hint="eastAsia"/>
          <w:sz w:val="20"/>
        </w:rPr>
        <w:t>1999</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日到期。应丹麦政府的要求，委员会第二十一届会议</w:t>
      </w:r>
      <w:r>
        <w:rPr>
          <w:rFonts w:hint="eastAsia"/>
          <w:sz w:val="20"/>
        </w:rPr>
        <w:t>(1999</w:t>
      </w:r>
      <w:r>
        <w:rPr>
          <w:rFonts w:hint="eastAsia"/>
          <w:sz w:val="20"/>
        </w:rPr>
        <w:t>年</w:t>
      </w:r>
      <w:r>
        <w:rPr>
          <w:rFonts w:hint="eastAsia"/>
          <w:sz w:val="20"/>
        </w:rPr>
        <w:t>)</w:t>
      </w:r>
      <w:r>
        <w:rPr>
          <w:rFonts w:hint="eastAsia"/>
          <w:sz w:val="20"/>
        </w:rPr>
        <w:t>接受顺延提交第四次定期报告的期限，改定为</w:t>
      </w:r>
      <w:r>
        <w:rPr>
          <w:rFonts w:hint="eastAsia"/>
          <w:sz w:val="20"/>
        </w:rPr>
        <w:t>2001</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w:t>
      </w:r>
    </w:p>
    <w:p w:rsidR="00000000" w:rsidRDefault="00000000">
      <w:pPr>
        <w:sectPr w:rsidR="00000000">
          <w:headerReference w:type="even" r:id="rId12"/>
          <w:headerReference w:type="default" r:id="rId13"/>
          <w:endnotePr>
            <w:numFmt w:val="decimal"/>
          </w:endnotePr>
          <w:pgSz w:w="16840" w:h="11907" w:orient="landscape" w:code="9"/>
          <w:pgMar w:top="1701" w:right="1985" w:bottom="851" w:left="1985" w:header="794" w:footer="1588" w:gutter="0"/>
          <w:cols w:space="425"/>
          <w:docGrid w:linePitch="326"/>
        </w:sectPr>
      </w:pPr>
    </w:p>
    <w:p w:rsidR="00000000" w:rsidRDefault="00000000">
      <w:pPr>
        <w:pStyle w:val="Heading2"/>
      </w:pP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000000">
      <w:pPr>
        <w:pStyle w:val="Heading2"/>
        <w:rPr>
          <w:rFonts w:hint="eastAsia"/>
        </w:rPr>
      </w:pPr>
      <w:r>
        <w:rPr>
          <w:rFonts w:hint="eastAsia"/>
        </w:rPr>
        <w:t>经济、社会、文化权利委员会的委员</w:t>
      </w:r>
    </w:p>
    <w:tbl>
      <w:tblPr>
        <w:tblW w:w="9338" w:type="dxa"/>
        <w:tblLook w:val="0000" w:firstRow="0" w:lastRow="0" w:firstColumn="0" w:lastColumn="0" w:noHBand="0" w:noVBand="0"/>
      </w:tblPr>
      <w:tblGrid>
        <w:gridCol w:w="5778"/>
        <w:gridCol w:w="1610"/>
        <w:gridCol w:w="1950"/>
      </w:tblGrid>
      <w:tr w:rsidR="00000000">
        <w:tblPrEx>
          <w:tblCellMar>
            <w:top w:w="0" w:type="dxa"/>
            <w:bottom w:w="0" w:type="dxa"/>
          </w:tblCellMar>
        </w:tblPrEx>
        <w:tc>
          <w:tcPr>
            <w:tcW w:w="5778" w:type="dxa"/>
          </w:tcPr>
          <w:p w:rsidR="00000000" w:rsidRDefault="00000000">
            <w:pPr>
              <w:spacing w:before="240" w:after="160"/>
              <w:jc w:val="left"/>
              <w:rPr>
                <w:u w:val="single"/>
              </w:rPr>
            </w:pPr>
            <w:r>
              <w:rPr>
                <w:rFonts w:hint="eastAsia"/>
                <w:u w:val="single"/>
              </w:rPr>
              <w:t>委</w:t>
            </w:r>
            <w:r>
              <w:rPr>
                <w:u w:val="single"/>
              </w:rPr>
              <w:t xml:space="preserve"> </w:t>
            </w:r>
            <w:r>
              <w:rPr>
                <w:rFonts w:hint="eastAsia"/>
                <w:u w:val="single"/>
              </w:rPr>
              <w:t>员</w:t>
            </w:r>
            <w:r>
              <w:rPr>
                <w:u w:val="single"/>
              </w:rPr>
              <w:t xml:space="preserve"> </w:t>
            </w:r>
            <w:r>
              <w:rPr>
                <w:rFonts w:hint="eastAsia"/>
                <w:u w:val="single"/>
              </w:rPr>
              <w:t>姓</w:t>
            </w:r>
            <w:r>
              <w:rPr>
                <w:u w:val="single"/>
              </w:rPr>
              <w:t xml:space="preserve"> </w:t>
            </w:r>
            <w:r>
              <w:rPr>
                <w:rFonts w:hint="eastAsia"/>
                <w:u w:val="single"/>
              </w:rPr>
              <w:t>名</w:t>
            </w:r>
          </w:p>
        </w:tc>
        <w:tc>
          <w:tcPr>
            <w:tcW w:w="1610" w:type="dxa"/>
          </w:tcPr>
          <w:p w:rsidR="00000000" w:rsidRDefault="00000000">
            <w:pPr>
              <w:spacing w:before="240"/>
              <w:jc w:val="center"/>
              <w:rPr>
                <w:u w:val="single"/>
              </w:rPr>
            </w:pPr>
            <w:r>
              <w:rPr>
                <w:rFonts w:hint="eastAsia"/>
                <w:u w:val="single"/>
              </w:rPr>
              <w:t>国</w:t>
            </w:r>
            <w:r>
              <w:rPr>
                <w:u w:val="single"/>
              </w:rPr>
              <w:tab/>
            </w:r>
            <w:r>
              <w:rPr>
                <w:rFonts w:hint="eastAsia"/>
                <w:u w:val="single"/>
              </w:rPr>
              <w:t>籍</w:t>
            </w:r>
            <w:r>
              <w:tab/>
            </w:r>
          </w:p>
        </w:tc>
        <w:tc>
          <w:tcPr>
            <w:tcW w:w="1950" w:type="dxa"/>
          </w:tcPr>
          <w:p w:rsidR="00000000" w:rsidRDefault="00000000">
            <w:pPr>
              <w:spacing w:line="264" w:lineRule="auto"/>
              <w:ind w:left="-108" w:right="-108"/>
              <w:jc w:val="center"/>
              <w:rPr>
                <w:rFonts w:hint="eastAsia"/>
                <w:u w:val="single"/>
              </w:rPr>
            </w:pPr>
            <w:r>
              <w:rPr>
                <w:rFonts w:hint="eastAsia"/>
                <w:u w:val="single"/>
              </w:rPr>
              <w:t>任期于</w:t>
            </w:r>
            <w:r>
              <w:rPr>
                <w:u w:val="single"/>
              </w:rPr>
              <w:br/>
            </w:r>
            <w:r>
              <w:rPr>
                <w:rFonts w:hint="eastAsia"/>
                <w:u w:val="single"/>
              </w:rPr>
              <w:t>1</w:t>
            </w:r>
            <w:r>
              <w:rPr>
                <w:rFonts w:hint="eastAsia"/>
                <w:spacing w:val="2"/>
                <w:u w:val="single"/>
              </w:rPr>
              <w:t>2</w:t>
            </w:r>
            <w:r>
              <w:rPr>
                <w:rFonts w:hint="eastAsia"/>
                <w:spacing w:val="2"/>
                <w:u w:val="single"/>
              </w:rPr>
              <w:t>月</w:t>
            </w:r>
            <w:r>
              <w:rPr>
                <w:rFonts w:hint="eastAsia"/>
                <w:spacing w:val="2"/>
                <w:u w:val="single"/>
              </w:rPr>
              <w:t>3</w:t>
            </w:r>
            <w:r>
              <w:rPr>
                <w:rFonts w:hint="eastAsia"/>
                <w:u w:val="single"/>
              </w:rPr>
              <w:t>1</w:t>
            </w:r>
            <w:r>
              <w:rPr>
                <w:rFonts w:hint="eastAsia"/>
                <w:u w:val="single"/>
              </w:rPr>
              <w:t>日届满</w:t>
            </w:r>
          </w:p>
        </w:tc>
      </w:tr>
      <w:tr w:rsidR="00000000">
        <w:tblPrEx>
          <w:tblCellMar>
            <w:top w:w="0" w:type="dxa"/>
            <w:bottom w:w="0" w:type="dxa"/>
          </w:tblCellMar>
        </w:tblPrEx>
        <w:tc>
          <w:tcPr>
            <w:tcW w:w="5778" w:type="dxa"/>
          </w:tcPr>
          <w:p w:rsidR="00000000" w:rsidRDefault="00000000">
            <w:pPr>
              <w:spacing w:before="120"/>
              <w:rPr>
                <w:rFonts w:hint="eastAsia"/>
              </w:rPr>
            </w:pPr>
            <w:r>
              <w:t>Mahmoud Samir AHMED</w:t>
            </w:r>
            <w:r>
              <w:rPr>
                <w:rFonts w:hint="eastAsia"/>
              </w:rPr>
              <w:t>先生</w:t>
            </w:r>
          </w:p>
        </w:tc>
        <w:tc>
          <w:tcPr>
            <w:tcW w:w="1610" w:type="dxa"/>
          </w:tcPr>
          <w:p w:rsidR="00000000" w:rsidRDefault="00000000">
            <w:pPr>
              <w:spacing w:before="120"/>
              <w:rPr>
                <w:rFonts w:hint="eastAsia"/>
              </w:rPr>
            </w:pPr>
            <w:r>
              <w:rPr>
                <w:rFonts w:hint="eastAsia"/>
              </w:rPr>
              <w:t>埃</w:t>
            </w:r>
            <w:r>
              <w:t xml:space="preserve">  </w:t>
            </w:r>
            <w:r>
              <w:rPr>
                <w:rFonts w:hint="eastAsia"/>
              </w:rPr>
              <w:t>及</w:t>
            </w:r>
          </w:p>
        </w:tc>
        <w:tc>
          <w:tcPr>
            <w:tcW w:w="1950" w:type="dxa"/>
          </w:tcPr>
          <w:p w:rsidR="00000000" w:rsidRDefault="00000000">
            <w:pPr>
              <w:spacing w:before="120"/>
              <w:ind w:left="-108" w:right="-108"/>
              <w:jc w:val="center"/>
              <w:rPr>
                <w:rFonts w:hint="eastAsia"/>
                <w:lang w:val="fr-CH"/>
              </w:rPr>
            </w:pPr>
            <w:r>
              <w:rPr>
                <w:rFonts w:hint="eastAsia"/>
                <w:lang w:val="fr-CH"/>
              </w:rPr>
              <w:t>2002</w:t>
            </w:r>
            <w:r>
              <w:rPr>
                <w:rFonts w:hint="eastAsia"/>
              </w:rPr>
              <w:t>年</w:t>
            </w:r>
          </w:p>
        </w:tc>
      </w:tr>
      <w:tr w:rsidR="00000000">
        <w:tblPrEx>
          <w:tblCellMar>
            <w:top w:w="0" w:type="dxa"/>
            <w:bottom w:w="0" w:type="dxa"/>
          </w:tblCellMar>
        </w:tblPrEx>
        <w:tc>
          <w:tcPr>
            <w:tcW w:w="5778" w:type="dxa"/>
          </w:tcPr>
          <w:p w:rsidR="00000000" w:rsidRDefault="00000000">
            <w:pPr>
              <w:rPr>
                <w:lang w:val="fr-CH"/>
              </w:rPr>
            </w:pPr>
            <w:r>
              <w:rPr>
                <w:lang w:val="fr-CH"/>
              </w:rPr>
              <w:t>Clément ATANGANA</w:t>
            </w:r>
            <w:r>
              <w:rPr>
                <w:rFonts w:hint="eastAsia"/>
              </w:rPr>
              <w:t>先生</w:t>
            </w:r>
          </w:p>
        </w:tc>
        <w:tc>
          <w:tcPr>
            <w:tcW w:w="1610" w:type="dxa"/>
          </w:tcPr>
          <w:p w:rsidR="00000000" w:rsidRDefault="00000000">
            <w:pPr>
              <w:rPr>
                <w:rFonts w:hint="eastAsia"/>
                <w:lang w:val="fr-CH"/>
              </w:rPr>
            </w:pPr>
            <w:r>
              <w:rPr>
                <w:rFonts w:hint="eastAsia"/>
              </w:rPr>
              <w:t>喀麦隆</w:t>
            </w:r>
          </w:p>
        </w:tc>
        <w:tc>
          <w:tcPr>
            <w:tcW w:w="1950" w:type="dxa"/>
          </w:tcPr>
          <w:p w:rsidR="00000000" w:rsidRDefault="00000000">
            <w:pPr>
              <w:ind w:left="-108" w:right="-108"/>
              <w:jc w:val="center"/>
              <w:rPr>
                <w:rFonts w:hint="eastAsia"/>
                <w:lang w:val="fr-CH"/>
              </w:rPr>
            </w:pPr>
            <w:r>
              <w:rPr>
                <w:rFonts w:hint="eastAsia"/>
                <w:lang w:val="fr-CH"/>
              </w:rPr>
              <w:t>2002</w:t>
            </w:r>
            <w:r>
              <w:rPr>
                <w:rFonts w:hint="eastAsia"/>
              </w:rPr>
              <w:t>年</w:t>
            </w:r>
          </w:p>
        </w:tc>
      </w:tr>
      <w:tr w:rsidR="00000000">
        <w:tblPrEx>
          <w:tblCellMar>
            <w:top w:w="0" w:type="dxa"/>
            <w:bottom w:w="0" w:type="dxa"/>
          </w:tblCellMar>
        </w:tblPrEx>
        <w:tc>
          <w:tcPr>
            <w:tcW w:w="5778" w:type="dxa"/>
          </w:tcPr>
          <w:p w:rsidR="00000000" w:rsidRDefault="00000000">
            <w:pPr>
              <w:rPr>
                <w:rFonts w:hint="eastAsia"/>
                <w:lang w:val="fr-CH"/>
              </w:rPr>
            </w:pPr>
            <w:r>
              <w:rPr>
                <w:rFonts w:hint="eastAsia"/>
                <w:lang w:val="fr-CH"/>
              </w:rPr>
              <w:t>R</w:t>
            </w:r>
            <w:r>
              <w:rPr>
                <w:lang w:val="fr-CH"/>
              </w:rPr>
              <w:t>ocío BARAHONA-RIERA</w:t>
            </w:r>
            <w:r>
              <w:rPr>
                <w:rFonts w:hint="eastAsia"/>
                <w:lang w:val="fr-CH"/>
              </w:rPr>
              <w:t>女士</w:t>
            </w:r>
          </w:p>
        </w:tc>
        <w:tc>
          <w:tcPr>
            <w:tcW w:w="1610" w:type="dxa"/>
          </w:tcPr>
          <w:p w:rsidR="00000000" w:rsidRDefault="00000000">
            <w:pPr>
              <w:rPr>
                <w:rFonts w:hint="eastAsia"/>
                <w:lang w:val="fr-CH"/>
              </w:rPr>
            </w:pPr>
            <w:r>
              <w:rPr>
                <w:rFonts w:hint="eastAsia"/>
              </w:rPr>
              <w:t>哥斯达黎加</w:t>
            </w:r>
          </w:p>
        </w:tc>
        <w:tc>
          <w:tcPr>
            <w:tcW w:w="1950" w:type="dxa"/>
          </w:tcPr>
          <w:p w:rsidR="00000000" w:rsidRDefault="00000000">
            <w:pPr>
              <w:ind w:left="-108" w:right="-108"/>
              <w:jc w:val="center"/>
              <w:rPr>
                <w:rFonts w:hint="eastAsia"/>
                <w:lang w:val="fr-CH"/>
              </w:rPr>
            </w:pPr>
            <w:r>
              <w:rPr>
                <w:rFonts w:hint="eastAsia"/>
                <w:lang w:val="fr-CH"/>
              </w:rPr>
              <w:t>2004</w:t>
            </w:r>
            <w:r>
              <w:rPr>
                <w:rFonts w:hint="eastAsia"/>
              </w:rPr>
              <w:t>年</w:t>
            </w:r>
          </w:p>
        </w:tc>
      </w:tr>
      <w:tr w:rsidR="00000000">
        <w:tblPrEx>
          <w:tblCellMar>
            <w:top w:w="0" w:type="dxa"/>
            <w:bottom w:w="0" w:type="dxa"/>
          </w:tblCellMar>
        </w:tblPrEx>
        <w:tc>
          <w:tcPr>
            <w:tcW w:w="5778" w:type="dxa"/>
          </w:tcPr>
          <w:p w:rsidR="00000000" w:rsidRDefault="00000000">
            <w:pPr>
              <w:rPr>
                <w:rFonts w:hint="eastAsia"/>
                <w:lang w:val="fr-CH"/>
              </w:rPr>
            </w:pPr>
            <w:r>
              <w:rPr>
                <w:lang w:val="fr-CH"/>
              </w:rPr>
              <w:t>Virginia BONOAN-DANDAN</w:t>
            </w:r>
            <w:r>
              <w:rPr>
                <w:rFonts w:hint="eastAsia"/>
              </w:rPr>
              <w:t>女士</w:t>
            </w:r>
          </w:p>
        </w:tc>
        <w:tc>
          <w:tcPr>
            <w:tcW w:w="1610" w:type="dxa"/>
          </w:tcPr>
          <w:p w:rsidR="00000000" w:rsidRDefault="00000000">
            <w:pPr>
              <w:rPr>
                <w:rFonts w:hint="eastAsia"/>
                <w:lang w:val="fr-CH"/>
              </w:rPr>
            </w:pPr>
            <w:r>
              <w:rPr>
                <w:rFonts w:hint="eastAsia"/>
              </w:rPr>
              <w:t>菲律宾</w:t>
            </w:r>
          </w:p>
        </w:tc>
        <w:tc>
          <w:tcPr>
            <w:tcW w:w="1950" w:type="dxa"/>
          </w:tcPr>
          <w:p w:rsidR="00000000" w:rsidRDefault="00000000">
            <w:pPr>
              <w:ind w:left="-108" w:right="-108"/>
              <w:jc w:val="center"/>
              <w:rPr>
                <w:rFonts w:hint="eastAsia"/>
                <w:lang w:val="fr-CH"/>
              </w:rPr>
            </w:pPr>
            <w:r>
              <w:rPr>
                <w:rFonts w:hint="eastAsia"/>
                <w:lang w:val="fr-CH"/>
              </w:rPr>
              <w:t>2002</w:t>
            </w:r>
            <w:r>
              <w:rPr>
                <w:rFonts w:hint="eastAsia"/>
              </w:rPr>
              <w:t>年</w:t>
            </w:r>
          </w:p>
        </w:tc>
      </w:tr>
      <w:tr w:rsidR="00000000">
        <w:tblPrEx>
          <w:tblCellMar>
            <w:top w:w="0" w:type="dxa"/>
            <w:bottom w:w="0" w:type="dxa"/>
          </w:tblCellMar>
        </w:tblPrEx>
        <w:tc>
          <w:tcPr>
            <w:tcW w:w="5778" w:type="dxa"/>
          </w:tcPr>
          <w:p w:rsidR="00000000" w:rsidRDefault="00000000">
            <w:pPr>
              <w:rPr>
                <w:lang w:val="fr-CH"/>
              </w:rPr>
            </w:pPr>
            <w:r>
              <w:rPr>
                <w:lang w:val="fr-CH"/>
              </w:rPr>
              <w:t>Dumitru CEAUSU</w:t>
            </w:r>
            <w:r>
              <w:rPr>
                <w:rFonts w:hint="eastAsia"/>
              </w:rPr>
              <w:t>先生</w:t>
            </w:r>
          </w:p>
        </w:tc>
        <w:tc>
          <w:tcPr>
            <w:tcW w:w="1610" w:type="dxa"/>
          </w:tcPr>
          <w:p w:rsidR="00000000" w:rsidRDefault="00000000">
            <w:pPr>
              <w:rPr>
                <w:rFonts w:hint="eastAsia"/>
                <w:lang w:val="fr-CH"/>
              </w:rPr>
            </w:pPr>
            <w:r>
              <w:rPr>
                <w:rFonts w:hint="eastAsia"/>
              </w:rPr>
              <w:t>罗马尼亚</w:t>
            </w:r>
          </w:p>
        </w:tc>
        <w:tc>
          <w:tcPr>
            <w:tcW w:w="1950" w:type="dxa"/>
          </w:tcPr>
          <w:p w:rsidR="00000000" w:rsidRDefault="00000000">
            <w:pPr>
              <w:ind w:left="-108" w:right="-108"/>
              <w:jc w:val="center"/>
              <w:rPr>
                <w:rFonts w:hint="eastAsia"/>
                <w:lang w:val="fr-CH"/>
              </w:rPr>
            </w:pPr>
            <w:r>
              <w:rPr>
                <w:rFonts w:hint="eastAsia"/>
                <w:lang w:val="fr-CH"/>
              </w:rPr>
              <w:t>2004</w:t>
            </w:r>
            <w:r>
              <w:rPr>
                <w:rFonts w:hint="eastAsia"/>
              </w:rPr>
              <w:t>年</w:t>
            </w:r>
          </w:p>
        </w:tc>
      </w:tr>
      <w:tr w:rsidR="00000000">
        <w:tblPrEx>
          <w:tblCellMar>
            <w:top w:w="0" w:type="dxa"/>
            <w:bottom w:w="0" w:type="dxa"/>
          </w:tblCellMar>
        </w:tblPrEx>
        <w:tc>
          <w:tcPr>
            <w:tcW w:w="5778" w:type="dxa"/>
          </w:tcPr>
          <w:p w:rsidR="00000000" w:rsidRDefault="00000000">
            <w:pPr>
              <w:rPr>
                <w:lang w:val="fr-CH"/>
              </w:rPr>
            </w:pPr>
            <w:r>
              <w:rPr>
                <w:lang w:val="fr-CH"/>
              </w:rPr>
              <w:t>Abdessatar GRISSA</w:t>
            </w:r>
            <w:r>
              <w:rPr>
                <w:rFonts w:hint="eastAsia"/>
              </w:rPr>
              <w:t>先生</w:t>
            </w:r>
          </w:p>
        </w:tc>
        <w:tc>
          <w:tcPr>
            <w:tcW w:w="1610" w:type="dxa"/>
          </w:tcPr>
          <w:p w:rsidR="00000000" w:rsidRDefault="00000000">
            <w:pPr>
              <w:rPr>
                <w:rFonts w:hint="eastAsia"/>
                <w:lang w:val="fr-CH"/>
              </w:rPr>
            </w:pPr>
            <w:r>
              <w:rPr>
                <w:rFonts w:hint="eastAsia"/>
                <w:lang w:val="fr-CH"/>
              </w:rPr>
              <w:t>突尼斯</w:t>
            </w:r>
          </w:p>
        </w:tc>
        <w:tc>
          <w:tcPr>
            <w:tcW w:w="1950" w:type="dxa"/>
          </w:tcPr>
          <w:p w:rsidR="00000000" w:rsidRDefault="00000000">
            <w:pPr>
              <w:ind w:left="-108" w:right="-108"/>
              <w:jc w:val="center"/>
              <w:rPr>
                <w:rFonts w:hint="eastAsia"/>
                <w:lang w:val="fr-CH"/>
              </w:rPr>
            </w:pPr>
            <w:r>
              <w:rPr>
                <w:rFonts w:hint="eastAsia"/>
                <w:lang w:val="fr-CH"/>
              </w:rPr>
              <w:t>2000</w:t>
            </w:r>
            <w:r>
              <w:rPr>
                <w:rFonts w:hint="eastAsia"/>
              </w:rPr>
              <w:t>年</w:t>
            </w:r>
          </w:p>
        </w:tc>
      </w:tr>
      <w:tr w:rsidR="00000000">
        <w:tblPrEx>
          <w:tblCellMar>
            <w:top w:w="0" w:type="dxa"/>
            <w:bottom w:w="0" w:type="dxa"/>
          </w:tblCellMar>
        </w:tblPrEx>
        <w:tc>
          <w:tcPr>
            <w:tcW w:w="5778" w:type="dxa"/>
          </w:tcPr>
          <w:p w:rsidR="00000000" w:rsidRDefault="00000000">
            <w:pPr>
              <w:rPr>
                <w:lang w:val="fr-CH"/>
              </w:rPr>
            </w:pPr>
            <w:r>
              <w:rPr>
                <w:lang w:val="fr-CH"/>
              </w:rPr>
              <w:t>Paul HUNT</w:t>
            </w:r>
            <w:r>
              <w:rPr>
                <w:rFonts w:hint="eastAsia"/>
              </w:rPr>
              <w:t>先生</w:t>
            </w:r>
          </w:p>
        </w:tc>
        <w:tc>
          <w:tcPr>
            <w:tcW w:w="1610" w:type="dxa"/>
          </w:tcPr>
          <w:p w:rsidR="00000000" w:rsidRDefault="00000000">
            <w:pPr>
              <w:rPr>
                <w:rFonts w:hint="eastAsia"/>
                <w:lang w:val="fr-CH"/>
              </w:rPr>
            </w:pPr>
            <w:r>
              <w:rPr>
                <w:rFonts w:hint="eastAsia"/>
              </w:rPr>
              <w:t>新西兰</w:t>
            </w:r>
          </w:p>
        </w:tc>
        <w:tc>
          <w:tcPr>
            <w:tcW w:w="1950" w:type="dxa"/>
          </w:tcPr>
          <w:p w:rsidR="00000000" w:rsidRDefault="00000000">
            <w:pPr>
              <w:ind w:left="-108" w:right="-108"/>
              <w:jc w:val="center"/>
              <w:rPr>
                <w:rFonts w:hint="eastAsia"/>
                <w:lang w:val="fr-CH"/>
              </w:rPr>
            </w:pPr>
            <w:r>
              <w:rPr>
                <w:rFonts w:hint="eastAsia"/>
                <w:lang w:val="fr-CH"/>
              </w:rPr>
              <w:t>2002</w:t>
            </w:r>
            <w:r>
              <w:rPr>
                <w:rFonts w:hint="eastAsia"/>
              </w:rPr>
              <w:t>年</w:t>
            </w:r>
          </w:p>
        </w:tc>
      </w:tr>
      <w:tr w:rsidR="00000000">
        <w:tblPrEx>
          <w:tblCellMar>
            <w:top w:w="0" w:type="dxa"/>
            <w:bottom w:w="0" w:type="dxa"/>
          </w:tblCellMar>
        </w:tblPrEx>
        <w:tc>
          <w:tcPr>
            <w:tcW w:w="5778" w:type="dxa"/>
          </w:tcPr>
          <w:p w:rsidR="00000000" w:rsidRDefault="00000000">
            <w:pPr>
              <w:rPr>
                <w:spacing w:val="0"/>
                <w:lang w:val="fr-CH"/>
              </w:rPr>
            </w:pPr>
            <w:r>
              <w:rPr>
                <w:spacing w:val="0"/>
                <w:lang w:val="fr-CH"/>
              </w:rPr>
              <w:t>Valeri KOUZNETSOV</w:t>
            </w:r>
            <w:r>
              <w:rPr>
                <w:rFonts w:hint="eastAsia"/>
              </w:rPr>
              <w:t>先生</w:t>
            </w:r>
          </w:p>
        </w:tc>
        <w:tc>
          <w:tcPr>
            <w:tcW w:w="1610" w:type="dxa"/>
          </w:tcPr>
          <w:p w:rsidR="00000000" w:rsidRDefault="00000000">
            <w:pPr>
              <w:rPr>
                <w:rFonts w:hint="eastAsia"/>
                <w:lang w:val="fr-CH"/>
              </w:rPr>
            </w:pPr>
            <w:r>
              <w:rPr>
                <w:rFonts w:hint="eastAsia"/>
              </w:rPr>
              <w:t>俄罗斯联邦</w:t>
            </w:r>
          </w:p>
        </w:tc>
        <w:tc>
          <w:tcPr>
            <w:tcW w:w="1950" w:type="dxa"/>
          </w:tcPr>
          <w:p w:rsidR="00000000" w:rsidRDefault="00000000">
            <w:pPr>
              <w:ind w:left="-108" w:right="-108"/>
              <w:jc w:val="center"/>
              <w:rPr>
                <w:rFonts w:hint="eastAsia"/>
                <w:lang w:val="fr-CH"/>
              </w:rPr>
            </w:pPr>
            <w:r>
              <w:rPr>
                <w:rFonts w:hint="eastAsia"/>
                <w:lang w:val="fr-CH"/>
              </w:rPr>
              <w:t>2002</w:t>
            </w:r>
            <w:r>
              <w:rPr>
                <w:rFonts w:hint="eastAsia"/>
              </w:rPr>
              <w:t>年</w:t>
            </w:r>
          </w:p>
        </w:tc>
      </w:tr>
      <w:tr w:rsidR="00000000">
        <w:tblPrEx>
          <w:tblCellMar>
            <w:top w:w="0" w:type="dxa"/>
            <w:bottom w:w="0" w:type="dxa"/>
          </w:tblCellMar>
        </w:tblPrEx>
        <w:tc>
          <w:tcPr>
            <w:tcW w:w="5778" w:type="dxa"/>
          </w:tcPr>
          <w:p w:rsidR="00000000" w:rsidRDefault="00000000">
            <w:pPr>
              <w:rPr>
                <w:rFonts w:hint="eastAsia"/>
                <w:spacing w:val="0"/>
                <w:lang w:val="fr-CH"/>
              </w:rPr>
            </w:pPr>
            <w:r>
              <w:rPr>
                <w:spacing w:val="0"/>
                <w:lang w:val="fr-CH"/>
              </w:rPr>
              <w:t>Giorgio MALINVERNI</w:t>
            </w:r>
            <w:r>
              <w:rPr>
                <w:rFonts w:hint="eastAsia"/>
                <w:spacing w:val="0"/>
              </w:rPr>
              <w:t>先生</w:t>
            </w:r>
          </w:p>
        </w:tc>
        <w:tc>
          <w:tcPr>
            <w:tcW w:w="1610" w:type="dxa"/>
          </w:tcPr>
          <w:p w:rsidR="00000000" w:rsidRDefault="00000000">
            <w:pPr>
              <w:rPr>
                <w:rFonts w:hint="eastAsia"/>
                <w:lang w:val="fr-CH"/>
              </w:rPr>
            </w:pPr>
            <w:r>
              <w:rPr>
                <w:rFonts w:hint="eastAsia"/>
              </w:rPr>
              <w:t>瑞士</w:t>
            </w:r>
          </w:p>
        </w:tc>
        <w:tc>
          <w:tcPr>
            <w:tcW w:w="1950" w:type="dxa"/>
          </w:tcPr>
          <w:p w:rsidR="00000000" w:rsidRDefault="00000000">
            <w:pPr>
              <w:ind w:left="-108" w:right="-108"/>
              <w:jc w:val="center"/>
              <w:rPr>
                <w:rFonts w:hint="eastAsia"/>
                <w:lang w:val="fr-CH"/>
              </w:rPr>
            </w:pPr>
            <w:r>
              <w:rPr>
                <w:rFonts w:hint="eastAsia"/>
                <w:lang w:val="fr-CH"/>
              </w:rPr>
              <w:t>2004</w:t>
            </w:r>
            <w:r>
              <w:rPr>
                <w:rFonts w:hint="eastAsia"/>
              </w:rPr>
              <w:t>年</w:t>
            </w:r>
          </w:p>
        </w:tc>
      </w:tr>
      <w:tr w:rsidR="00000000">
        <w:tblPrEx>
          <w:tblCellMar>
            <w:top w:w="0" w:type="dxa"/>
            <w:bottom w:w="0" w:type="dxa"/>
          </w:tblCellMar>
        </w:tblPrEx>
        <w:tc>
          <w:tcPr>
            <w:tcW w:w="5778" w:type="dxa"/>
          </w:tcPr>
          <w:p w:rsidR="00000000" w:rsidRDefault="00000000">
            <w:pPr>
              <w:rPr>
                <w:spacing w:val="0"/>
                <w:lang w:val="fr-CH"/>
              </w:rPr>
            </w:pPr>
            <w:r>
              <w:rPr>
                <w:spacing w:val="0"/>
                <w:lang w:val="fr-CH"/>
              </w:rPr>
              <w:t>Jaime MARCHAN ROMERO</w:t>
            </w:r>
            <w:r>
              <w:rPr>
                <w:rFonts w:hint="eastAsia"/>
              </w:rPr>
              <w:t>先生</w:t>
            </w:r>
          </w:p>
        </w:tc>
        <w:tc>
          <w:tcPr>
            <w:tcW w:w="1610" w:type="dxa"/>
          </w:tcPr>
          <w:p w:rsidR="00000000" w:rsidRDefault="00000000">
            <w:pPr>
              <w:rPr>
                <w:rFonts w:hint="eastAsia"/>
                <w:lang w:val="fr-CH"/>
              </w:rPr>
            </w:pPr>
            <w:r>
              <w:rPr>
                <w:rFonts w:hint="eastAsia"/>
              </w:rPr>
              <w:t>厄瓜多尔</w:t>
            </w:r>
          </w:p>
        </w:tc>
        <w:tc>
          <w:tcPr>
            <w:tcW w:w="1950" w:type="dxa"/>
          </w:tcPr>
          <w:p w:rsidR="00000000" w:rsidRDefault="00000000">
            <w:pPr>
              <w:ind w:left="-108" w:right="-108"/>
              <w:jc w:val="center"/>
              <w:rPr>
                <w:rFonts w:hint="eastAsia"/>
                <w:lang w:val="fr-CH"/>
              </w:rPr>
            </w:pPr>
            <w:r>
              <w:rPr>
                <w:rFonts w:hint="eastAsia"/>
                <w:lang w:val="fr-CH"/>
              </w:rPr>
              <w:t>2002</w:t>
            </w:r>
            <w:r>
              <w:rPr>
                <w:rFonts w:hint="eastAsia"/>
              </w:rPr>
              <w:t>年</w:t>
            </w:r>
          </w:p>
        </w:tc>
      </w:tr>
      <w:tr w:rsidR="00000000">
        <w:tblPrEx>
          <w:tblCellMar>
            <w:top w:w="0" w:type="dxa"/>
            <w:bottom w:w="0" w:type="dxa"/>
          </w:tblCellMar>
        </w:tblPrEx>
        <w:tc>
          <w:tcPr>
            <w:tcW w:w="5778" w:type="dxa"/>
          </w:tcPr>
          <w:p w:rsidR="00000000" w:rsidRDefault="00000000">
            <w:pPr>
              <w:rPr>
                <w:rFonts w:hint="eastAsia"/>
                <w:spacing w:val="0"/>
                <w:lang w:val="fr-CH"/>
              </w:rPr>
            </w:pPr>
            <w:r>
              <w:rPr>
                <w:spacing w:val="0"/>
                <w:lang w:val="fr-CH"/>
              </w:rPr>
              <w:t>Sergei MARTYNOV</w:t>
            </w:r>
            <w:r>
              <w:rPr>
                <w:rFonts w:hint="eastAsia"/>
                <w:spacing w:val="0"/>
              </w:rPr>
              <w:t>先生</w:t>
            </w:r>
          </w:p>
        </w:tc>
        <w:tc>
          <w:tcPr>
            <w:tcW w:w="1610" w:type="dxa"/>
          </w:tcPr>
          <w:p w:rsidR="00000000" w:rsidRDefault="00000000">
            <w:pPr>
              <w:rPr>
                <w:rFonts w:hint="eastAsia"/>
                <w:lang w:val="fr-CH"/>
              </w:rPr>
            </w:pPr>
            <w:r>
              <w:rPr>
                <w:rFonts w:hint="eastAsia"/>
                <w:lang w:val="fr-CH"/>
              </w:rPr>
              <w:t>白俄罗斯</w:t>
            </w:r>
          </w:p>
        </w:tc>
        <w:tc>
          <w:tcPr>
            <w:tcW w:w="1950" w:type="dxa"/>
          </w:tcPr>
          <w:p w:rsidR="00000000" w:rsidRDefault="00000000">
            <w:pPr>
              <w:ind w:left="-108" w:right="-108"/>
              <w:jc w:val="center"/>
              <w:rPr>
                <w:rFonts w:hint="eastAsia"/>
                <w:lang w:val="fr-CH"/>
              </w:rPr>
            </w:pPr>
            <w:r>
              <w:rPr>
                <w:rFonts w:hint="eastAsia"/>
                <w:lang w:val="fr-CH"/>
              </w:rPr>
              <w:t>2004</w:t>
            </w:r>
            <w:r>
              <w:rPr>
                <w:rFonts w:hint="eastAsia"/>
                <w:lang w:val="fr-CH"/>
              </w:rPr>
              <w:t>年</w:t>
            </w:r>
          </w:p>
        </w:tc>
      </w:tr>
      <w:tr w:rsidR="00000000">
        <w:tblPrEx>
          <w:tblCellMar>
            <w:top w:w="0" w:type="dxa"/>
            <w:bottom w:w="0" w:type="dxa"/>
          </w:tblCellMar>
        </w:tblPrEx>
        <w:tc>
          <w:tcPr>
            <w:tcW w:w="5778" w:type="dxa"/>
          </w:tcPr>
          <w:p w:rsidR="00000000" w:rsidRDefault="00000000">
            <w:pPr>
              <w:rPr>
                <w:spacing w:val="0"/>
              </w:rPr>
            </w:pPr>
            <w:r>
              <w:rPr>
                <w:spacing w:val="0"/>
              </w:rPr>
              <w:t>Ariranga Govindasamy PILLAY</w:t>
            </w:r>
            <w:r>
              <w:rPr>
                <w:rFonts w:hint="eastAsia"/>
              </w:rPr>
              <w:t>先生</w:t>
            </w:r>
          </w:p>
        </w:tc>
        <w:tc>
          <w:tcPr>
            <w:tcW w:w="1610" w:type="dxa"/>
          </w:tcPr>
          <w:p w:rsidR="00000000" w:rsidRDefault="00000000">
            <w:pPr>
              <w:rPr>
                <w:rFonts w:hint="eastAsia"/>
              </w:rPr>
            </w:pPr>
            <w:r>
              <w:rPr>
                <w:rFonts w:hint="eastAsia"/>
              </w:rPr>
              <w:t>毛里求斯</w:t>
            </w:r>
          </w:p>
        </w:tc>
        <w:tc>
          <w:tcPr>
            <w:tcW w:w="1950" w:type="dxa"/>
          </w:tcPr>
          <w:p w:rsidR="00000000" w:rsidRDefault="00000000">
            <w:pPr>
              <w:ind w:left="-108" w:right="-108"/>
              <w:jc w:val="center"/>
              <w:rPr>
                <w:rFonts w:hint="eastAsia"/>
              </w:rPr>
            </w:pPr>
            <w:r>
              <w:rPr>
                <w:rFonts w:hint="eastAsia"/>
              </w:rPr>
              <w:t>2004</w:t>
            </w:r>
            <w:r>
              <w:rPr>
                <w:rFonts w:hint="eastAsia"/>
              </w:rPr>
              <w:t>年</w:t>
            </w:r>
          </w:p>
        </w:tc>
      </w:tr>
      <w:tr w:rsidR="00000000">
        <w:tblPrEx>
          <w:tblCellMar>
            <w:top w:w="0" w:type="dxa"/>
            <w:bottom w:w="0" w:type="dxa"/>
          </w:tblCellMar>
        </w:tblPrEx>
        <w:tc>
          <w:tcPr>
            <w:tcW w:w="5778" w:type="dxa"/>
          </w:tcPr>
          <w:p w:rsidR="00000000" w:rsidRDefault="00000000">
            <w:pPr>
              <w:rPr>
                <w:spacing w:val="0"/>
              </w:rPr>
            </w:pPr>
            <w:r>
              <w:rPr>
                <w:spacing w:val="0"/>
              </w:rPr>
              <w:t>Kenneth Osborne RATTRAY</w:t>
            </w:r>
            <w:r>
              <w:rPr>
                <w:rFonts w:hint="eastAsia"/>
              </w:rPr>
              <w:t>先生</w:t>
            </w:r>
          </w:p>
        </w:tc>
        <w:tc>
          <w:tcPr>
            <w:tcW w:w="1610" w:type="dxa"/>
          </w:tcPr>
          <w:p w:rsidR="00000000" w:rsidRDefault="00000000">
            <w:pPr>
              <w:rPr>
                <w:rFonts w:hint="eastAsia"/>
              </w:rPr>
            </w:pPr>
            <w:r>
              <w:rPr>
                <w:rFonts w:hint="eastAsia"/>
              </w:rPr>
              <w:t>牙买加</w:t>
            </w:r>
          </w:p>
        </w:tc>
        <w:tc>
          <w:tcPr>
            <w:tcW w:w="1950" w:type="dxa"/>
          </w:tcPr>
          <w:p w:rsidR="00000000" w:rsidRDefault="00000000">
            <w:pPr>
              <w:ind w:left="-108" w:right="-108"/>
              <w:jc w:val="center"/>
              <w:rPr>
                <w:rFonts w:hint="eastAsia"/>
              </w:rPr>
            </w:pPr>
            <w:r>
              <w:rPr>
                <w:rFonts w:hint="eastAsia"/>
              </w:rPr>
              <w:t>2004</w:t>
            </w:r>
            <w:r>
              <w:rPr>
                <w:rFonts w:hint="eastAsia"/>
              </w:rPr>
              <w:t>年</w:t>
            </w:r>
          </w:p>
        </w:tc>
      </w:tr>
      <w:tr w:rsidR="00000000">
        <w:tblPrEx>
          <w:tblCellMar>
            <w:top w:w="0" w:type="dxa"/>
            <w:bottom w:w="0" w:type="dxa"/>
          </w:tblCellMar>
        </w:tblPrEx>
        <w:tc>
          <w:tcPr>
            <w:tcW w:w="5778" w:type="dxa"/>
          </w:tcPr>
          <w:p w:rsidR="00000000" w:rsidRDefault="00000000">
            <w:pPr>
              <w:rPr>
                <w:spacing w:val="0"/>
              </w:rPr>
            </w:pPr>
            <w:r>
              <w:rPr>
                <w:spacing w:val="0"/>
              </w:rPr>
              <w:t>Eibe RIEDEL</w:t>
            </w:r>
            <w:r>
              <w:rPr>
                <w:rFonts w:hint="eastAsia"/>
              </w:rPr>
              <w:t>先生</w:t>
            </w:r>
          </w:p>
        </w:tc>
        <w:tc>
          <w:tcPr>
            <w:tcW w:w="1610" w:type="dxa"/>
          </w:tcPr>
          <w:p w:rsidR="00000000" w:rsidRDefault="00000000">
            <w:pPr>
              <w:rPr>
                <w:rFonts w:hint="eastAsia"/>
              </w:rPr>
            </w:pPr>
            <w:r>
              <w:rPr>
                <w:rFonts w:hint="eastAsia"/>
              </w:rPr>
              <w:t>德</w:t>
            </w:r>
            <w:r>
              <w:t xml:space="preserve">  </w:t>
            </w:r>
            <w:r>
              <w:rPr>
                <w:rFonts w:hint="eastAsia"/>
              </w:rPr>
              <w:t>国</w:t>
            </w:r>
          </w:p>
        </w:tc>
        <w:tc>
          <w:tcPr>
            <w:tcW w:w="1950" w:type="dxa"/>
          </w:tcPr>
          <w:p w:rsidR="00000000" w:rsidRDefault="00000000">
            <w:pPr>
              <w:ind w:left="-108" w:right="-108"/>
              <w:jc w:val="center"/>
              <w:rPr>
                <w:rFonts w:hint="eastAsia"/>
              </w:rPr>
            </w:pPr>
            <w:r>
              <w:rPr>
                <w:rFonts w:hint="eastAsia"/>
              </w:rPr>
              <w:t>2002</w:t>
            </w:r>
            <w:r>
              <w:rPr>
                <w:rFonts w:hint="eastAsia"/>
              </w:rPr>
              <w:t>年</w:t>
            </w:r>
          </w:p>
        </w:tc>
      </w:tr>
      <w:tr w:rsidR="00000000">
        <w:tblPrEx>
          <w:tblCellMar>
            <w:top w:w="0" w:type="dxa"/>
            <w:bottom w:w="0" w:type="dxa"/>
          </w:tblCellMar>
        </w:tblPrEx>
        <w:tc>
          <w:tcPr>
            <w:tcW w:w="5778" w:type="dxa"/>
          </w:tcPr>
          <w:p w:rsidR="00000000" w:rsidRDefault="00000000">
            <w:pPr>
              <w:rPr>
                <w:spacing w:val="0"/>
              </w:rPr>
            </w:pPr>
            <w:r>
              <w:rPr>
                <w:spacing w:val="0"/>
              </w:rPr>
              <w:t>Waleed M. SADI</w:t>
            </w:r>
            <w:r>
              <w:rPr>
                <w:rFonts w:hint="eastAsia"/>
              </w:rPr>
              <w:t>先生</w:t>
            </w:r>
          </w:p>
        </w:tc>
        <w:tc>
          <w:tcPr>
            <w:tcW w:w="1610" w:type="dxa"/>
          </w:tcPr>
          <w:p w:rsidR="00000000" w:rsidRDefault="00000000">
            <w:pPr>
              <w:rPr>
                <w:rFonts w:hint="eastAsia"/>
              </w:rPr>
            </w:pPr>
            <w:r>
              <w:rPr>
                <w:rFonts w:hint="eastAsia"/>
              </w:rPr>
              <w:t>约</w:t>
            </w:r>
            <w:r>
              <w:t xml:space="preserve">  </w:t>
            </w:r>
            <w:r>
              <w:rPr>
                <w:rFonts w:hint="eastAsia"/>
              </w:rPr>
              <w:t>旦</w:t>
            </w:r>
          </w:p>
        </w:tc>
        <w:tc>
          <w:tcPr>
            <w:tcW w:w="1950" w:type="dxa"/>
          </w:tcPr>
          <w:p w:rsidR="00000000" w:rsidRDefault="00000000">
            <w:pPr>
              <w:ind w:left="-108" w:right="-108"/>
              <w:jc w:val="center"/>
              <w:rPr>
                <w:rFonts w:hint="eastAsia"/>
              </w:rPr>
            </w:pPr>
            <w:r>
              <w:rPr>
                <w:rFonts w:hint="eastAsia"/>
              </w:rPr>
              <w:t>2004</w:t>
            </w:r>
            <w:r>
              <w:rPr>
                <w:rFonts w:hint="eastAsia"/>
              </w:rPr>
              <w:t>年</w:t>
            </w:r>
          </w:p>
        </w:tc>
      </w:tr>
      <w:tr w:rsidR="00000000">
        <w:tblPrEx>
          <w:tblCellMar>
            <w:top w:w="0" w:type="dxa"/>
            <w:bottom w:w="0" w:type="dxa"/>
          </w:tblCellMar>
        </w:tblPrEx>
        <w:tc>
          <w:tcPr>
            <w:tcW w:w="5778" w:type="dxa"/>
          </w:tcPr>
          <w:p w:rsidR="00000000" w:rsidRDefault="00000000">
            <w:pPr>
              <w:rPr>
                <w:spacing w:val="0"/>
              </w:rPr>
            </w:pPr>
            <w:r>
              <w:rPr>
                <w:spacing w:val="0"/>
              </w:rPr>
              <w:t>Philippe TEXIER</w:t>
            </w:r>
            <w:r>
              <w:rPr>
                <w:rFonts w:hint="eastAsia"/>
              </w:rPr>
              <w:t>先生</w:t>
            </w:r>
          </w:p>
        </w:tc>
        <w:tc>
          <w:tcPr>
            <w:tcW w:w="1610" w:type="dxa"/>
          </w:tcPr>
          <w:p w:rsidR="00000000" w:rsidRDefault="00000000">
            <w:pPr>
              <w:rPr>
                <w:rFonts w:hint="eastAsia"/>
              </w:rPr>
            </w:pPr>
            <w:r>
              <w:rPr>
                <w:rFonts w:hint="eastAsia"/>
              </w:rPr>
              <w:t>法</w:t>
            </w:r>
            <w:r>
              <w:t xml:space="preserve">  </w:t>
            </w:r>
            <w:r>
              <w:rPr>
                <w:rFonts w:hint="eastAsia"/>
              </w:rPr>
              <w:t>国</w:t>
            </w:r>
          </w:p>
        </w:tc>
        <w:tc>
          <w:tcPr>
            <w:tcW w:w="1950" w:type="dxa"/>
          </w:tcPr>
          <w:p w:rsidR="00000000" w:rsidRDefault="00000000">
            <w:pPr>
              <w:ind w:left="-108" w:right="-108"/>
              <w:jc w:val="center"/>
              <w:rPr>
                <w:rFonts w:hint="eastAsia"/>
              </w:rPr>
            </w:pPr>
            <w:r>
              <w:rPr>
                <w:rFonts w:hint="eastAsia"/>
              </w:rPr>
              <w:t>2004</w:t>
            </w:r>
            <w:r>
              <w:rPr>
                <w:rFonts w:hint="eastAsia"/>
              </w:rPr>
              <w:t>年</w:t>
            </w:r>
          </w:p>
        </w:tc>
      </w:tr>
      <w:tr w:rsidR="00000000">
        <w:tblPrEx>
          <w:tblCellMar>
            <w:top w:w="0" w:type="dxa"/>
            <w:bottom w:w="0" w:type="dxa"/>
          </w:tblCellMar>
        </w:tblPrEx>
        <w:tc>
          <w:tcPr>
            <w:tcW w:w="5778" w:type="dxa"/>
          </w:tcPr>
          <w:p w:rsidR="00000000" w:rsidRDefault="00000000">
            <w:pPr>
              <w:rPr>
                <w:spacing w:val="0"/>
              </w:rPr>
            </w:pPr>
            <w:r>
              <w:rPr>
                <w:spacing w:val="0"/>
              </w:rPr>
              <w:t>Nutan THAPALIA</w:t>
            </w:r>
            <w:r>
              <w:rPr>
                <w:rFonts w:hint="eastAsia"/>
              </w:rPr>
              <w:t>先生</w:t>
            </w:r>
          </w:p>
        </w:tc>
        <w:tc>
          <w:tcPr>
            <w:tcW w:w="1610" w:type="dxa"/>
          </w:tcPr>
          <w:p w:rsidR="00000000" w:rsidRDefault="00000000">
            <w:pPr>
              <w:rPr>
                <w:rFonts w:hint="eastAsia"/>
              </w:rPr>
            </w:pPr>
            <w:r>
              <w:rPr>
                <w:rFonts w:hint="eastAsia"/>
              </w:rPr>
              <w:t>尼泊尔</w:t>
            </w:r>
          </w:p>
        </w:tc>
        <w:tc>
          <w:tcPr>
            <w:tcW w:w="1950" w:type="dxa"/>
          </w:tcPr>
          <w:p w:rsidR="00000000" w:rsidRDefault="00000000">
            <w:pPr>
              <w:ind w:left="-108" w:right="-108"/>
              <w:jc w:val="center"/>
              <w:rPr>
                <w:rFonts w:hint="eastAsia"/>
              </w:rPr>
            </w:pPr>
            <w:r>
              <w:rPr>
                <w:rFonts w:hint="eastAsia"/>
              </w:rPr>
              <w:t>2002</w:t>
            </w:r>
            <w:r>
              <w:rPr>
                <w:rFonts w:hint="eastAsia"/>
              </w:rPr>
              <w:t>年</w:t>
            </w:r>
          </w:p>
        </w:tc>
      </w:tr>
      <w:tr w:rsidR="00000000">
        <w:tblPrEx>
          <w:tblCellMar>
            <w:top w:w="0" w:type="dxa"/>
            <w:bottom w:w="0" w:type="dxa"/>
          </w:tblCellMar>
        </w:tblPrEx>
        <w:tc>
          <w:tcPr>
            <w:tcW w:w="5778" w:type="dxa"/>
          </w:tcPr>
          <w:p w:rsidR="00000000" w:rsidRDefault="00000000">
            <w:pPr>
              <w:rPr>
                <w:spacing w:val="0"/>
                <w:lang w:val="fr-CH"/>
              </w:rPr>
            </w:pPr>
            <w:r>
              <w:rPr>
                <w:spacing w:val="0"/>
                <w:lang w:val="fr-CH"/>
              </w:rPr>
              <w:t>Javier WIMER ZAMBRANO</w:t>
            </w:r>
            <w:r>
              <w:rPr>
                <w:rFonts w:hint="eastAsia"/>
              </w:rPr>
              <w:t>先生</w:t>
            </w:r>
          </w:p>
        </w:tc>
        <w:tc>
          <w:tcPr>
            <w:tcW w:w="1610" w:type="dxa"/>
          </w:tcPr>
          <w:p w:rsidR="00000000" w:rsidRDefault="00000000">
            <w:pPr>
              <w:rPr>
                <w:rFonts w:hint="eastAsia"/>
              </w:rPr>
            </w:pPr>
            <w:r>
              <w:rPr>
                <w:rFonts w:hint="eastAsia"/>
              </w:rPr>
              <w:t>墨西哥</w:t>
            </w:r>
          </w:p>
        </w:tc>
        <w:tc>
          <w:tcPr>
            <w:tcW w:w="1950" w:type="dxa"/>
          </w:tcPr>
          <w:p w:rsidR="00000000" w:rsidRDefault="00000000">
            <w:pPr>
              <w:ind w:left="-108" w:right="-108"/>
              <w:jc w:val="center"/>
              <w:rPr>
                <w:rFonts w:hint="eastAsia"/>
              </w:rPr>
            </w:pPr>
            <w:r>
              <w:rPr>
                <w:rFonts w:hint="eastAsia"/>
              </w:rPr>
              <w:t>2002</w:t>
            </w:r>
            <w:r>
              <w:rPr>
                <w:rFonts w:hint="eastAsia"/>
              </w:rPr>
              <w:t>年</w:t>
            </w:r>
          </w:p>
        </w:tc>
      </w:tr>
    </w:tbl>
    <w:p w:rsidR="00000000" w:rsidRDefault="00000000"/>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三</w:t>
      </w:r>
    </w:p>
    <w:p w:rsidR="00000000" w:rsidRDefault="00000000">
      <w:pPr>
        <w:pStyle w:val="Heading3"/>
        <w:spacing w:after="160"/>
        <w:rPr>
          <w:rFonts w:hint="eastAsia"/>
          <w:u w:val="none"/>
        </w:rPr>
      </w:pPr>
      <w:r>
        <w:rPr>
          <w:rFonts w:hint="eastAsia"/>
          <w:u w:val="none"/>
        </w:rPr>
        <w:t xml:space="preserve">A.  </w:t>
      </w:r>
      <w:r>
        <w:rPr>
          <w:rFonts w:hint="eastAsia"/>
        </w:rPr>
        <w:t>经济、社会、文化权利委员会第二十五届会议议程</w:t>
      </w:r>
      <w:r>
        <w:br/>
      </w:r>
      <w:r>
        <w:rPr>
          <w:u w:val="none"/>
        </w:rPr>
        <w:t>(2001</w:t>
      </w:r>
      <w:r>
        <w:rPr>
          <w:rFonts w:hint="eastAsia"/>
          <w:u w:val="none"/>
        </w:rPr>
        <w:t>年</w:t>
      </w:r>
      <w:r>
        <w:rPr>
          <w:rFonts w:hint="eastAsia"/>
          <w:u w:val="none"/>
        </w:rPr>
        <w:t>4</w:t>
      </w:r>
      <w:r>
        <w:rPr>
          <w:rFonts w:hint="eastAsia"/>
          <w:u w:val="none"/>
        </w:rPr>
        <w:t>月</w:t>
      </w:r>
      <w:r>
        <w:rPr>
          <w:rFonts w:hint="eastAsia"/>
          <w:u w:val="none"/>
        </w:rPr>
        <w:t>23</w:t>
      </w:r>
      <w:r>
        <w:rPr>
          <w:rFonts w:hint="eastAsia"/>
          <w:u w:val="none"/>
        </w:rPr>
        <w:t>日至</w:t>
      </w:r>
      <w:r>
        <w:rPr>
          <w:rFonts w:hint="eastAsia"/>
          <w:u w:val="none"/>
        </w:rPr>
        <w:t>5</w:t>
      </w:r>
      <w:r>
        <w:rPr>
          <w:rFonts w:hint="eastAsia"/>
          <w:u w:val="none"/>
        </w:rPr>
        <w:t>月</w:t>
      </w:r>
      <w:r>
        <w:rPr>
          <w:rFonts w:hint="eastAsia"/>
          <w:u w:val="none"/>
        </w:rPr>
        <w:t>11</w:t>
      </w:r>
      <w:r>
        <w:rPr>
          <w:rFonts w:hint="eastAsia"/>
          <w:u w:val="none"/>
        </w:rPr>
        <w:t>日</w:t>
      </w:r>
      <w:r>
        <w:rPr>
          <w:rFonts w:hint="eastAsia"/>
          <w:u w:val="none"/>
        </w:rPr>
        <w:t>)</w:t>
      </w:r>
    </w:p>
    <w:p w:rsidR="00000000" w:rsidRDefault="00000000">
      <w:pPr>
        <w:rPr>
          <w:rFonts w:hint="eastAsia"/>
        </w:rPr>
      </w:pPr>
      <w:r>
        <w:rPr>
          <w:rFonts w:hint="eastAsia"/>
        </w:rPr>
        <w:t>1.</w:t>
      </w:r>
      <w:r>
        <w:rPr>
          <w:rFonts w:hint="eastAsia"/>
        </w:rPr>
        <w:tab/>
      </w:r>
      <w:r>
        <w:rPr>
          <w:rFonts w:hint="eastAsia"/>
        </w:rPr>
        <w:t>宣布开会。</w:t>
      </w:r>
    </w:p>
    <w:p w:rsidR="00000000" w:rsidRDefault="00000000">
      <w:pPr>
        <w:rPr>
          <w:rFonts w:hint="eastAsia"/>
        </w:rPr>
      </w:pPr>
      <w:r>
        <w:rPr>
          <w:rFonts w:hint="eastAsia"/>
        </w:rPr>
        <w:t>2.</w:t>
      </w:r>
      <w:r>
        <w:rPr>
          <w:rFonts w:hint="eastAsia"/>
        </w:rPr>
        <w:tab/>
      </w:r>
      <w:r>
        <w:rPr>
          <w:rFonts w:hint="eastAsia"/>
        </w:rPr>
        <w:t>选举工作人员。</w:t>
      </w:r>
    </w:p>
    <w:p w:rsidR="00000000" w:rsidRDefault="00000000">
      <w:pPr>
        <w:rPr>
          <w:rFonts w:hint="eastAsia"/>
        </w:rPr>
      </w:pPr>
      <w:r>
        <w:rPr>
          <w:rFonts w:hint="eastAsia"/>
        </w:rPr>
        <w:t>3.</w:t>
      </w:r>
      <w:r>
        <w:rPr>
          <w:rFonts w:hint="eastAsia"/>
        </w:rPr>
        <w:tab/>
      </w:r>
      <w:r>
        <w:rPr>
          <w:rFonts w:hint="eastAsia"/>
        </w:rPr>
        <w:t>通过议程。</w:t>
      </w:r>
    </w:p>
    <w:p w:rsidR="00000000" w:rsidRDefault="00000000">
      <w:pPr>
        <w:rPr>
          <w:rFonts w:hint="eastAsia"/>
        </w:rPr>
      </w:pPr>
      <w:r>
        <w:rPr>
          <w:rFonts w:hint="eastAsia"/>
        </w:rPr>
        <w:t>4.</w:t>
      </w:r>
      <w:r>
        <w:rPr>
          <w:rFonts w:hint="eastAsia"/>
        </w:rPr>
        <w:tab/>
      </w:r>
      <w:r>
        <w:rPr>
          <w:rFonts w:hint="eastAsia"/>
        </w:rPr>
        <w:t>安排工作。</w:t>
      </w:r>
    </w:p>
    <w:p w:rsidR="00000000" w:rsidRDefault="00000000">
      <w:pPr>
        <w:rPr>
          <w:rFonts w:hint="eastAsia"/>
        </w:rPr>
      </w:pPr>
      <w:r>
        <w:rPr>
          <w:rFonts w:hint="eastAsia"/>
        </w:rPr>
        <w:t>5.</w:t>
      </w:r>
      <w:r>
        <w:rPr>
          <w:rFonts w:hint="eastAsia"/>
        </w:rPr>
        <w:tab/>
      </w:r>
      <w:r>
        <w:rPr>
          <w:rFonts w:hint="eastAsia"/>
        </w:rPr>
        <w:t>《经济、社会、文化权利国际公约》执行过程中出现的实质性问题。</w:t>
      </w:r>
    </w:p>
    <w:p w:rsidR="00000000" w:rsidRDefault="00000000">
      <w:pPr>
        <w:rPr>
          <w:rFonts w:hint="eastAsia"/>
        </w:rPr>
      </w:pPr>
      <w:r>
        <w:rPr>
          <w:rFonts w:hint="eastAsia"/>
        </w:rPr>
        <w:t>6.</w:t>
      </w:r>
      <w:r>
        <w:rPr>
          <w:rFonts w:hint="eastAsia"/>
        </w:rPr>
        <w:tab/>
      </w:r>
      <w:r>
        <w:rPr>
          <w:rFonts w:hint="eastAsia"/>
        </w:rPr>
        <w:t>审议报告：</w:t>
      </w:r>
    </w:p>
    <w:p w:rsidR="00000000" w:rsidRDefault="00000000">
      <w:pPr>
        <w:pStyle w:val="a5"/>
        <w:ind w:left="1020"/>
        <w:rPr>
          <w:rFonts w:hint="eastAsia"/>
        </w:rPr>
      </w:pPr>
      <w:r>
        <w:rPr>
          <w:rFonts w:hint="eastAsia"/>
        </w:rPr>
        <w:t>(</w:t>
      </w:r>
      <w:r>
        <w:t>a)</w:t>
      </w:r>
      <w:r>
        <w:rPr>
          <w:rFonts w:hint="eastAsia"/>
        </w:rPr>
        <w:tab/>
      </w:r>
      <w:r>
        <w:rPr>
          <w:rFonts w:hint="eastAsia"/>
        </w:rPr>
        <w:t>缔约国根据《公约》第</w:t>
      </w:r>
      <w:r>
        <w:rPr>
          <w:rFonts w:hint="eastAsia"/>
        </w:rPr>
        <w:t>16</w:t>
      </w:r>
      <w:r>
        <w:rPr>
          <w:rFonts w:hint="eastAsia"/>
        </w:rPr>
        <w:t>和第</w:t>
      </w:r>
      <w:r>
        <w:rPr>
          <w:rFonts w:hint="eastAsia"/>
        </w:rPr>
        <w:t>17</w:t>
      </w:r>
      <w:r>
        <w:rPr>
          <w:rFonts w:hint="eastAsia"/>
        </w:rPr>
        <w:t>条提交的报告；</w:t>
      </w:r>
    </w:p>
    <w:p w:rsidR="00000000" w:rsidRDefault="00000000">
      <w:pPr>
        <w:pStyle w:val="a5"/>
        <w:ind w:left="1020"/>
        <w:rPr>
          <w:rFonts w:hint="eastAsia"/>
        </w:rPr>
      </w:pPr>
      <w:r>
        <w:rPr>
          <w:rFonts w:hint="eastAsia"/>
        </w:rPr>
        <w:t>(</w:t>
      </w:r>
      <w:r>
        <w:t>b)</w:t>
      </w:r>
      <w:r>
        <w:rPr>
          <w:rFonts w:hint="eastAsia"/>
        </w:rPr>
        <w:tab/>
      </w:r>
      <w:r>
        <w:rPr>
          <w:rFonts w:hint="eastAsia"/>
        </w:rPr>
        <w:t>专门机构根据《公约》第</w:t>
      </w:r>
      <w:r>
        <w:rPr>
          <w:rFonts w:hint="eastAsia"/>
        </w:rPr>
        <w:t>18</w:t>
      </w:r>
      <w:r>
        <w:rPr>
          <w:rFonts w:hint="eastAsia"/>
        </w:rPr>
        <w:t>条提交的报告。</w:t>
      </w:r>
    </w:p>
    <w:p w:rsidR="00000000" w:rsidRDefault="00000000">
      <w:pPr>
        <w:rPr>
          <w:rFonts w:hint="eastAsia"/>
        </w:rPr>
      </w:pPr>
      <w:r>
        <w:rPr>
          <w:rFonts w:hint="eastAsia"/>
        </w:rPr>
        <w:t>7.</w:t>
      </w:r>
      <w:r>
        <w:rPr>
          <w:rFonts w:hint="eastAsia"/>
        </w:rPr>
        <w:tab/>
      </w:r>
      <w:r>
        <w:rPr>
          <w:rFonts w:hint="eastAsia"/>
        </w:rPr>
        <w:t>委员会审议根据《公约》第</w:t>
      </w:r>
      <w:r>
        <w:rPr>
          <w:rFonts w:hint="eastAsia"/>
        </w:rPr>
        <w:t>16</w:t>
      </w:r>
      <w:r>
        <w:rPr>
          <w:rFonts w:hint="eastAsia"/>
        </w:rPr>
        <w:t>和第</w:t>
      </w:r>
      <w:r>
        <w:rPr>
          <w:rFonts w:hint="eastAsia"/>
        </w:rPr>
        <w:t>17</w:t>
      </w:r>
      <w:r>
        <w:rPr>
          <w:rFonts w:hint="eastAsia"/>
        </w:rPr>
        <w:t>条提交的报告后应采取的行动。</w:t>
      </w:r>
    </w:p>
    <w:p w:rsidR="00000000" w:rsidRDefault="00000000">
      <w:pPr>
        <w:rPr>
          <w:rFonts w:hint="eastAsia"/>
        </w:rPr>
      </w:pPr>
      <w:r>
        <w:rPr>
          <w:rFonts w:hint="eastAsia"/>
        </w:rPr>
        <w:t>8.</w:t>
      </w:r>
      <w:r>
        <w:rPr>
          <w:rFonts w:hint="eastAsia"/>
        </w:rPr>
        <w:tab/>
      </w:r>
      <w:r>
        <w:rPr>
          <w:rFonts w:hint="eastAsia"/>
        </w:rPr>
        <w:t>同联合国机关和其他条约机构的关系。</w:t>
      </w:r>
    </w:p>
    <w:p w:rsidR="00000000" w:rsidRDefault="00000000">
      <w:pPr>
        <w:rPr>
          <w:rFonts w:hint="eastAsia"/>
        </w:rPr>
      </w:pPr>
      <w:r>
        <w:rPr>
          <w:rFonts w:hint="eastAsia"/>
        </w:rPr>
        <w:t>9.</w:t>
      </w:r>
      <w:r>
        <w:rPr>
          <w:rFonts w:hint="eastAsia"/>
        </w:rPr>
        <w:tab/>
      </w:r>
      <w:r>
        <w:rPr>
          <w:rFonts w:hint="eastAsia"/>
        </w:rPr>
        <w:t>缔约国根据《公约》第</w:t>
      </w:r>
      <w:r>
        <w:rPr>
          <w:rFonts w:hint="eastAsia"/>
        </w:rPr>
        <w:t>16</w:t>
      </w:r>
      <w:r>
        <w:rPr>
          <w:rFonts w:hint="eastAsia"/>
        </w:rPr>
        <w:t>和第</w:t>
      </w:r>
      <w:r>
        <w:rPr>
          <w:rFonts w:hint="eastAsia"/>
        </w:rPr>
        <w:t>17</w:t>
      </w:r>
      <w:r>
        <w:rPr>
          <w:rFonts w:hint="eastAsia"/>
        </w:rPr>
        <w:t>条提交报告。</w:t>
      </w:r>
    </w:p>
    <w:p w:rsidR="00000000" w:rsidRDefault="00000000">
      <w:pPr>
        <w:pStyle w:val="a5"/>
        <w:ind w:left="510"/>
        <w:rPr>
          <w:rFonts w:hint="eastAsia"/>
        </w:rPr>
      </w:pPr>
      <w:r>
        <w:rPr>
          <w:rFonts w:hint="eastAsia"/>
        </w:rPr>
        <w:t>10.</w:t>
      </w:r>
      <w:r>
        <w:rPr>
          <w:rFonts w:hint="eastAsia"/>
        </w:rPr>
        <w:tab/>
      </w:r>
      <w:r>
        <w:rPr>
          <w:rFonts w:hint="eastAsia"/>
        </w:rPr>
        <w:t>根据审议《公约》缔约国和专门机构所提交报告的情况拟定一般性质的提议和建议。</w:t>
      </w:r>
    </w:p>
    <w:p w:rsidR="00000000" w:rsidRDefault="00000000">
      <w:pPr>
        <w:pStyle w:val="a5"/>
        <w:spacing w:after="320"/>
        <w:ind w:left="510"/>
        <w:rPr>
          <w:rFonts w:hint="eastAsia"/>
        </w:rPr>
      </w:pPr>
      <w:r>
        <w:rPr>
          <w:rFonts w:hint="eastAsia"/>
        </w:rPr>
        <w:t>11.</w:t>
      </w:r>
      <w:r>
        <w:rPr>
          <w:rFonts w:hint="eastAsia"/>
        </w:rPr>
        <w:tab/>
      </w:r>
      <w:r>
        <w:rPr>
          <w:rFonts w:hint="eastAsia"/>
        </w:rPr>
        <w:t>其他事项</w:t>
      </w:r>
    </w:p>
    <w:p w:rsidR="00000000" w:rsidRDefault="00000000">
      <w:pPr>
        <w:pStyle w:val="Heading3"/>
        <w:spacing w:after="160"/>
        <w:rPr>
          <w:rFonts w:hint="eastAsia"/>
          <w:u w:val="none"/>
        </w:rPr>
      </w:pPr>
      <w:r>
        <w:rPr>
          <w:rFonts w:hint="eastAsia"/>
          <w:u w:val="none"/>
        </w:rPr>
        <w:t xml:space="preserve">B.  </w:t>
      </w:r>
      <w:r>
        <w:rPr>
          <w:rFonts w:hint="eastAsia"/>
        </w:rPr>
        <w:t>经济、社会、文化权利委员会第二十六届会议议程</w:t>
      </w:r>
      <w:r>
        <w:br/>
      </w:r>
      <w:r>
        <w:rPr>
          <w:u w:val="none"/>
        </w:rPr>
        <w:t>(2001</w:t>
      </w:r>
      <w:r>
        <w:rPr>
          <w:rFonts w:hint="eastAsia"/>
          <w:u w:val="none"/>
        </w:rPr>
        <w:t>年</w:t>
      </w:r>
      <w:r>
        <w:rPr>
          <w:rFonts w:hint="eastAsia"/>
          <w:u w:val="none"/>
        </w:rPr>
        <w:t>8</w:t>
      </w:r>
      <w:r>
        <w:rPr>
          <w:rFonts w:hint="eastAsia"/>
          <w:u w:val="none"/>
        </w:rPr>
        <w:t>月</w:t>
      </w:r>
      <w:r>
        <w:rPr>
          <w:rFonts w:hint="eastAsia"/>
          <w:u w:val="none"/>
        </w:rPr>
        <w:t>13</w:t>
      </w:r>
      <w:r>
        <w:rPr>
          <w:rFonts w:hint="eastAsia"/>
          <w:u w:val="none"/>
        </w:rPr>
        <w:t>日至</w:t>
      </w:r>
      <w:r>
        <w:rPr>
          <w:rFonts w:hint="eastAsia"/>
          <w:u w:val="none"/>
        </w:rPr>
        <w:t>31</w:t>
      </w:r>
      <w:r>
        <w:rPr>
          <w:rFonts w:hint="eastAsia"/>
          <w:u w:val="none"/>
        </w:rPr>
        <w:t>日</w:t>
      </w:r>
      <w:r>
        <w:rPr>
          <w:rFonts w:hint="eastAsia"/>
          <w:u w:val="none"/>
        </w:rPr>
        <w:t>)</w:t>
      </w:r>
    </w:p>
    <w:p w:rsidR="00000000" w:rsidRDefault="00000000">
      <w:pPr>
        <w:rPr>
          <w:rFonts w:hint="eastAsia"/>
        </w:rPr>
      </w:pPr>
      <w:r>
        <w:rPr>
          <w:rFonts w:hint="eastAsia"/>
        </w:rPr>
        <w:t>1.</w:t>
      </w:r>
      <w:r>
        <w:rPr>
          <w:rFonts w:hint="eastAsia"/>
        </w:rPr>
        <w:tab/>
      </w:r>
      <w:r>
        <w:rPr>
          <w:rFonts w:hint="eastAsia"/>
        </w:rPr>
        <w:t>通过议程。</w:t>
      </w:r>
    </w:p>
    <w:p w:rsidR="00000000" w:rsidRDefault="00000000">
      <w:pPr>
        <w:rPr>
          <w:rFonts w:hint="eastAsia"/>
        </w:rPr>
      </w:pPr>
      <w:r>
        <w:rPr>
          <w:rFonts w:hint="eastAsia"/>
        </w:rPr>
        <w:t>2.</w:t>
      </w:r>
      <w:r>
        <w:rPr>
          <w:rFonts w:hint="eastAsia"/>
        </w:rPr>
        <w:tab/>
      </w:r>
      <w:r>
        <w:rPr>
          <w:rFonts w:hint="eastAsia"/>
        </w:rPr>
        <w:t>安排工作。</w:t>
      </w:r>
    </w:p>
    <w:p w:rsidR="00000000" w:rsidRDefault="00000000">
      <w:pPr>
        <w:rPr>
          <w:rFonts w:hint="eastAsia"/>
        </w:rPr>
      </w:pPr>
      <w:r>
        <w:rPr>
          <w:rFonts w:hint="eastAsia"/>
        </w:rPr>
        <w:t>3.</w:t>
      </w:r>
      <w:r>
        <w:rPr>
          <w:rFonts w:hint="eastAsia"/>
        </w:rPr>
        <w:tab/>
      </w:r>
      <w:r>
        <w:rPr>
          <w:rFonts w:hint="eastAsia"/>
        </w:rPr>
        <w:t>《经济、社会、文化权利国际公约》执行过程中出现的实质性问题。</w:t>
      </w:r>
    </w:p>
    <w:p w:rsidR="00000000" w:rsidRDefault="00000000">
      <w:pPr>
        <w:rPr>
          <w:rFonts w:hint="eastAsia"/>
        </w:rPr>
      </w:pPr>
      <w:r>
        <w:rPr>
          <w:rFonts w:hint="eastAsia"/>
        </w:rPr>
        <w:t>4.</w:t>
      </w:r>
      <w:r>
        <w:rPr>
          <w:rFonts w:hint="eastAsia"/>
        </w:rPr>
        <w:tab/>
      </w:r>
      <w:r>
        <w:rPr>
          <w:rFonts w:hint="eastAsia"/>
        </w:rPr>
        <w:t>委员会审议根据《公约》第</w:t>
      </w:r>
      <w:r>
        <w:rPr>
          <w:rFonts w:hint="eastAsia"/>
        </w:rPr>
        <w:t>16</w:t>
      </w:r>
      <w:r>
        <w:rPr>
          <w:rFonts w:hint="eastAsia"/>
        </w:rPr>
        <w:t>和第</w:t>
      </w:r>
      <w:r>
        <w:rPr>
          <w:rFonts w:hint="eastAsia"/>
        </w:rPr>
        <w:t>17</w:t>
      </w:r>
      <w:r>
        <w:rPr>
          <w:rFonts w:hint="eastAsia"/>
        </w:rPr>
        <w:t>条提交的报告后应采取的行动。</w:t>
      </w:r>
    </w:p>
    <w:p w:rsidR="00000000" w:rsidRDefault="00000000">
      <w:pPr>
        <w:rPr>
          <w:rFonts w:hint="eastAsia"/>
        </w:rPr>
      </w:pPr>
      <w:r>
        <w:rPr>
          <w:rFonts w:hint="eastAsia"/>
        </w:rPr>
        <w:t>5.</w:t>
      </w:r>
      <w:r>
        <w:rPr>
          <w:rFonts w:hint="eastAsia"/>
        </w:rPr>
        <w:tab/>
      </w:r>
      <w:r>
        <w:rPr>
          <w:rFonts w:hint="eastAsia"/>
        </w:rPr>
        <w:t>同联合国机关和其他条约机构的关系。</w:t>
      </w:r>
    </w:p>
    <w:p w:rsidR="00000000" w:rsidRDefault="00000000">
      <w:pPr>
        <w:rPr>
          <w:rFonts w:hint="eastAsia"/>
        </w:rPr>
      </w:pPr>
      <w:r>
        <w:rPr>
          <w:rFonts w:hint="eastAsia"/>
        </w:rPr>
        <w:t>6.</w:t>
      </w:r>
      <w:r>
        <w:rPr>
          <w:rFonts w:hint="eastAsia"/>
        </w:rPr>
        <w:tab/>
      </w:r>
      <w:r>
        <w:rPr>
          <w:rFonts w:hint="eastAsia"/>
        </w:rPr>
        <w:t>审议报告：</w:t>
      </w:r>
    </w:p>
    <w:p w:rsidR="00000000" w:rsidRDefault="00000000">
      <w:pPr>
        <w:pStyle w:val="a5"/>
        <w:ind w:left="1020"/>
        <w:rPr>
          <w:rFonts w:hint="eastAsia"/>
        </w:rPr>
      </w:pPr>
      <w:r>
        <w:rPr>
          <w:rFonts w:hint="eastAsia"/>
        </w:rPr>
        <w:t>(</w:t>
      </w:r>
      <w:r>
        <w:t>a)</w:t>
      </w:r>
      <w:r>
        <w:rPr>
          <w:rFonts w:hint="eastAsia"/>
        </w:rPr>
        <w:tab/>
      </w:r>
      <w:r>
        <w:rPr>
          <w:rFonts w:hint="eastAsia"/>
        </w:rPr>
        <w:t>缔约国根据《公约》第</w:t>
      </w:r>
      <w:r>
        <w:rPr>
          <w:rFonts w:hint="eastAsia"/>
        </w:rPr>
        <w:t>16</w:t>
      </w:r>
      <w:r>
        <w:rPr>
          <w:rFonts w:hint="eastAsia"/>
        </w:rPr>
        <w:t>和第</w:t>
      </w:r>
      <w:r>
        <w:rPr>
          <w:rFonts w:hint="eastAsia"/>
        </w:rPr>
        <w:t>17</w:t>
      </w:r>
      <w:r>
        <w:rPr>
          <w:rFonts w:hint="eastAsia"/>
        </w:rPr>
        <w:t>条提交的报告；</w:t>
      </w:r>
    </w:p>
    <w:p w:rsidR="00000000" w:rsidRDefault="00000000">
      <w:pPr>
        <w:pStyle w:val="a5"/>
        <w:ind w:left="1020"/>
      </w:pPr>
      <w:r>
        <w:rPr>
          <w:rFonts w:hint="eastAsia"/>
        </w:rPr>
        <w:t>(</w:t>
      </w:r>
      <w:r>
        <w:t>b)</w:t>
      </w:r>
      <w:r>
        <w:rPr>
          <w:rFonts w:hint="eastAsia"/>
        </w:rPr>
        <w:tab/>
      </w:r>
      <w:r>
        <w:rPr>
          <w:rFonts w:hint="eastAsia"/>
        </w:rPr>
        <w:t>专门机构根据《公约》第</w:t>
      </w:r>
      <w:r>
        <w:rPr>
          <w:rFonts w:hint="eastAsia"/>
        </w:rPr>
        <w:t>18</w:t>
      </w:r>
      <w:r>
        <w:rPr>
          <w:rFonts w:hint="eastAsia"/>
        </w:rPr>
        <w:t>条提交的报告。</w:t>
      </w:r>
    </w:p>
    <w:p w:rsidR="00000000" w:rsidRDefault="00000000">
      <w:pPr>
        <w:pStyle w:val="a5"/>
        <w:ind w:left="520"/>
        <w:rPr>
          <w:rFonts w:hint="eastAsia"/>
        </w:rPr>
      </w:pPr>
      <w:r>
        <w:rPr>
          <w:rFonts w:hint="eastAsia"/>
        </w:rPr>
        <w:t xml:space="preserve">7.  </w:t>
      </w:r>
      <w:r>
        <w:rPr>
          <w:rFonts w:hint="eastAsia"/>
        </w:rPr>
        <w:t>缔约国根据《公约》第</w:t>
      </w:r>
      <w:r>
        <w:rPr>
          <w:rFonts w:hint="eastAsia"/>
        </w:rPr>
        <w:t>16</w:t>
      </w:r>
      <w:r>
        <w:rPr>
          <w:rFonts w:hint="eastAsia"/>
        </w:rPr>
        <w:t>和第</w:t>
      </w:r>
      <w:r>
        <w:rPr>
          <w:rFonts w:hint="eastAsia"/>
        </w:rPr>
        <w:t>17</w:t>
      </w:r>
      <w:r>
        <w:rPr>
          <w:rFonts w:hint="eastAsia"/>
        </w:rPr>
        <w:t>条提交的报告。</w:t>
      </w:r>
    </w:p>
    <w:p w:rsidR="00000000" w:rsidRDefault="00000000">
      <w:pPr>
        <w:pStyle w:val="a5"/>
        <w:ind w:left="510"/>
        <w:rPr>
          <w:rFonts w:hint="eastAsia"/>
        </w:rPr>
      </w:pPr>
      <w:r>
        <w:rPr>
          <w:rFonts w:hint="eastAsia"/>
        </w:rPr>
        <w:t>8.</w:t>
      </w:r>
      <w:r>
        <w:rPr>
          <w:rFonts w:hint="eastAsia"/>
        </w:rPr>
        <w:tab/>
      </w:r>
      <w:r>
        <w:rPr>
          <w:rFonts w:hint="eastAsia"/>
        </w:rPr>
        <w:t>根据审议《公约》缔约国和专门机构所提交报告的情况拟定一般性质的提议和建议。</w:t>
      </w:r>
    </w:p>
    <w:p w:rsidR="00000000" w:rsidRDefault="00000000">
      <w:pPr>
        <w:pStyle w:val="a5"/>
        <w:spacing w:after="320"/>
        <w:ind w:left="510"/>
        <w:rPr>
          <w:rFonts w:hint="eastAsia"/>
        </w:rPr>
      </w:pPr>
      <w:r>
        <w:rPr>
          <w:rFonts w:hint="eastAsia"/>
        </w:rPr>
        <w:t>9.</w:t>
      </w:r>
      <w:r>
        <w:rPr>
          <w:rFonts w:hint="eastAsia"/>
        </w:rPr>
        <w:tab/>
      </w:r>
      <w:r>
        <w:rPr>
          <w:rFonts w:hint="eastAsia"/>
        </w:rPr>
        <w:t>其他事项。</w:t>
      </w:r>
    </w:p>
    <w:p w:rsidR="00000000" w:rsidRDefault="00000000">
      <w:pPr>
        <w:pStyle w:val="Heading3"/>
        <w:rPr>
          <w:rFonts w:hint="eastAsia"/>
          <w:u w:val="none"/>
        </w:rPr>
      </w:pPr>
      <w:r>
        <w:rPr>
          <w:rFonts w:hint="eastAsia"/>
          <w:u w:val="none"/>
        </w:rPr>
        <w:t xml:space="preserve">C.  </w:t>
      </w:r>
      <w:r>
        <w:rPr>
          <w:rFonts w:hint="eastAsia"/>
        </w:rPr>
        <w:t>经济、社会、文化权利委员会第二十七届会议议程</w:t>
      </w:r>
      <w:r>
        <w:br/>
      </w:r>
      <w:r>
        <w:rPr>
          <w:u w:val="none"/>
        </w:rPr>
        <w:t>(2001</w:t>
      </w:r>
      <w:r>
        <w:rPr>
          <w:rFonts w:hint="eastAsia"/>
          <w:u w:val="none"/>
        </w:rPr>
        <w:t>年</w:t>
      </w:r>
      <w:r>
        <w:rPr>
          <w:rFonts w:hint="eastAsia"/>
          <w:u w:val="none"/>
        </w:rPr>
        <w:t>11</w:t>
      </w:r>
      <w:r>
        <w:rPr>
          <w:rFonts w:hint="eastAsia"/>
          <w:u w:val="none"/>
        </w:rPr>
        <w:t>月</w:t>
      </w:r>
      <w:r>
        <w:rPr>
          <w:rFonts w:hint="eastAsia"/>
          <w:u w:val="none"/>
        </w:rPr>
        <w:t>12</w:t>
      </w:r>
      <w:r>
        <w:rPr>
          <w:rFonts w:hint="eastAsia"/>
          <w:u w:val="none"/>
        </w:rPr>
        <w:t>日至</w:t>
      </w:r>
      <w:r>
        <w:rPr>
          <w:rFonts w:hint="eastAsia"/>
          <w:u w:val="none"/>
        </w:rPr>
        <w:t>30</w:t>
      </w:r>
      <w:r>
        <w:rPr>
          <w:rFonts w:hint="eastAsia"/>
          <w:u w:val="none"/>
        </w:rPr>
        <w:t>日</w:t>
      </w:r>
      <w:r>
        <w:rPr>
          <w:rFonts w:hint="eastAsia"/>
          <w:u w:val="none"/>
        </w:rPr>
        <w:t>)</w:t>
      </w:r>
    </w:p>
    <w:p w:rsidR="00000000" w:rsidRDefault="00000000">
      <w:pPr>
        <w:rPr>
          <w:rFonts w:hint="eastAsia"/>
        </w:rPr>
      </w:pPr>
      <w:r>
        <w:rPr>
          <w:rFonts w:hint="eastAsia"/>
        </w:rPr>
        <w:t>1.</w:t>
      </w:r>
      <w:r>
        <w:rPr>
          <w:rFonts w:hint="eastAsia"/>
        </w:rPr>
        <w:tab/>
      </w:r>
      <w:r>
        <w:rPr>
          <w:rFonts w:hint="eastAsia"/>
        </w:rPr>
        <w:t>通过议程。</w:t>
      </w:r>
    </w:p>
    <w:p w:rsidR="00000000" w:rsidRDefault="00000000">
      <w:pPr>
        <w:rPr>
          <w:rFonts w:hint="eastAsia"/>
        </w:rPr>
      </w:pPr>
      <w:r>
        <w:rPr>
          <w:rFonts w:hint="eastAsia"/>
        </w:rPr>
        <w:t>2.</w:t>
      </w:r>
      <w:r>
        <w:rPr>
          <w:rFonts w:hint="eastAsia"/>
        </w:rPr>
        <w:tab/>
      </w:r>
      <w:r>
        <w:rPr>
          <w:rFonts w:hint="eastAsia"/>
        </w:rPr>
        <w:t>安排工作。</w:t>
      </w:r>
    </w:p>
    <w:p w:rsidR="00000000" w:rsidRDefault="00000000">
      <w:pPr>
        <w:rPr>
          <w:rFonts w:hint="eastAsia"/>
        </w:rPr>
      </w:pPr>
      <w:r>
        <w:rPr>
          <w:rFonts w:hint="eastAsia"/>
        </w:rPr>
        <w:t>3.</w:t>
      </w:r>
      <w:r>
        <w:rPr>
          <w:rFonts w:hint="eastAsia"/>
        </w:rPr>
        <w:tab/>
      </w:r>
      <w:r>
        <w:rPr>
          <w:rFonts w:hint="eastAsia"/>
        </w:rPr>
        <w:t>《经济、社会、文化权利国际公约》执行过程中出现的实质性问题。</w:t>
      </w:r>
    </w:p>
    <w:p w:rsidR="00000000" w:rsidRDefault="00000000">
      <w:pPr>
        <w:rPr>
          <w:rFonts w:hint="eastAsia"/>
        </w:rPr>
      </w:pPr>
      <w:r>
        <w:rPr>
          <w:rFonts w:hint="eastAsia"/>
        </w:rPr>
        <w:t>4.</w:t>
      </w:r>
      <w:r>
        <w:rPr>
          <w:rFonts w:hint="eastAsia"/>
        </w:rPr>
        <w:tab/>
      </w:r>
      <w:r>
        <w:rPr>
          <w:rFonts w:hint="eastAsia"/>
        </w:rPr>
        <w:t>委员会审议根据《公约》第</w:t>
      </w:r>
      <w:r>
        <w:rPr>
          <w:rFonts w:hint="eastAsia"/>
        </w:rPr>
        <w:t>16</w:t>
      </w:r>
      <w:r>
        <w:rPr>
          <w:rFonts w:hint="eastAsia"/>
        </w:rPr>
        <w:t>和第</w:t>
      </w:r>
      <w:r>
        <w:rPr>
          <w:rFonts w:hint="eastAsia"/>
        </w:rPr>
        <w:t>17</w:t>
      </w:r>
      <w:r>
        <w:rPr>
          <w:rFonts w:hint="eastAsia"/>
        </w:rPr>
        <w:t>条提交的报告后应采取的行动。</w:t>
      </w:r>
    </w:p>
    <w:p w:rsidR="00000000" w:rsidRDefault="00000000">
      <w:pPr>
        <w:rPr>
          <w:rFonts w:hint="eastAsia"/>
        </w:rPr>
      </w:pPr>
      <w:r>
        <w:rPr>
          <w:rFonts w:hint="eastAsia"/>
        </w:rPr>
        <w:t>5.</w:t>
      </w:r>
      <w:r>
        <w:rPr>
          <w:rFonts w:hint="eastAsia"/>
        </w:rPr>
        <w:tab/>
      </w:r>
      <w:r>
        <w:rPr>
          <w:rFonts w:hint="eastAsia"/>
        </w:rPr>
        <w:t>同联合国机关和其他条约机构的关系。</w:t>
      </w:r>
    </w:p>
    <w:p w:rsidR="00000000" w:rsidRDefault="00000000">
      <w:pPr>
        <w:rPr>
          <w:rFonts w:hint="eastAsia"/>
        </w:rPr>
      </w:pPr>
      <w:r>
        <w:rPr>
          <w:rFonts w:hint="eastAsia"/>
        </w:rPr>
        <w:t>6.</w:t>
      </w:r>
      <w:r>
        <w:rPr>
          <w:rFonts w:hint="eastAsia"/>
        </w:rPr>
        <w:tab/>
      </w:r>
      <w:r>
        <w:rPr>
          <w:rFonts w:hint="eastAsia"/>
        </w:rPr>
        <w:t>审议报告：</w:t>
      </w:r>
    </w:p>
    <w:p w:rsidR="00000000" w:rsidRDefault="00000000">
      <w:pPr>
        <w:pStyle w:val="a5"/>
        <w:ind w:left="1020"/>
        <w:rPr>
          <w:rFonts w:hint="eastAsia"/>
        </w:rPr>
      </w:pPr>
      <w:r>
        <w:rPr>
          <w:rFonts w:hint="eastAsia"/>
        </w:rPr>
        <w:t>(</w:t>
      </w:r>
      <w:r>
        <w:t>a)</w:t>
      </w:r>
      <w:r>
        <w:rPr>
          <w:rFonts w:hint="eastAsia"/>
        </w:rPr>
        <w:tab/>
      </w:r>
      <w:r>
        <w:rPr>
          <w:rFonts w:hint="eastAsia"/>
        </w:rPr>
        <w:t>缔约国根据《公约》第</w:t>
      </w:r>
      <w:r>
        <w:rPr>
          <w:rFonts w:hint="eastAsia"/>
        </w:rPr>
        <w:t>16</w:t>
      </w:r>
      <w:r>
        <w:rPr>
          <w:rFonts w:hint="eastAsia"/>
        </w:rPr>
        <w:t>和第</w:t>
      </w:r>
      <w:r>
        <w:rPr>
          <w:rFonts w:hint="eastAsia"/>
        </w:rPr>
        <w:t>17</w:t>
      </w:r>
      <w:r>
        <w:rPr>
          <w:rFonts w:hint="eastAsia"/>
        </w:rPr>
        <w:t>条提交的报告；</w:t>
      </w:r>
    </w:p>
    <w:p w:rsidR="00000000" w:rsidRDefault="00000000">
      <w:pPr>
        <w:pStyle w:val="a5"/>
        <w:ind w:left="1020"/>
        <w:rPr>
          <w:rFonts w:hint="eastAsia"/>
        </w:rPr>
      </w:pPr>
      <w:r>
        <w:rPr>
          <w:rFonts w:hint="eastAsia"/>
        </w:rPr>
        <w:t>(</w:t>
      </w:r>
      <w:r>
        <w:t>b)</w:t>
      </w:r>
      <w:r>
        <w:rPr>
          <w:rFonts w:hint="eastAsia"/>
        </w:rPr>
        <w:tab/>
      </w:r>
      <w:r>
        <w:rPr>
          <w:rFonts w:hint="eastAsia"/>
        </w:rPr>
        <w:t>专门机构根据《公约》第</w:t>
      </w:r>
      <w:r>
        <w:rPr>
          <w:rFonts w:hint="eastAsia"/>
        </w:rPr>
        <w:t>18</w:t>
      </w:r>
      <w:r>
        <w:rPr>
          <w:rFonts w:hint="eastAsia"/>
        </w:rPr>
        <w:t>条提交的报告。</w:t>
      </w:r>
    </w:p>
    <w:p w:rsidR="00000000" w:rsidRDefault="00000000">
      <w:pPr>
        <w:rPr>
          <w:rFonts w:hint="eastAsia"/>
        </w:rPr>
      </w:pPr>
      <w:r>
        <w:rPr>
          <w:rFonts w:hint="eastAsia"/>
        </w:rPr>
        <w:t xml:space="preserve">7.  </w:t>
      </w:r>
      <w:r>
        <w:rPr>
          <w:rFonts w:hint="eastAsia"/>
        </w:rPr>
        <w:t>缔约国根据《公约》第</w:t>
      </w:r>
      <w:r>
        <w:rPr>
          <w:rFonts w:hint="eastAsia"/>
        </w:rPr>
        <w:t>16</w:t>
      </w:r>
      <w:r>
        <w:rPr>
          <w:rFonts w:hint="eastAsia"/>
        </w:rPr>
        <w:t>和第</w:t>
      </w:r>
      <w:r>
        <w:rPr>
          <w:rFonts w:hint="eastAsia"/>
        </w:rPr>
        <w:t>17</w:t>
      </w:r>
      <w:r>
        <w:rPr>
          <w:rFonts w:hint="eastAsia"/>
        </w:rPr>
        <w:t>条提交报告。</w:t>
      </w:r>
    </w:p>
    <w:p w:rsidR="00000000" w:rsidRDefault="00000000">
      <w:pPr>
        <w:pStyle w:val="a5"/>
        <w:ind w:left="510"/>
        <w:rPr>
          <w:rFonts w:hint="eastAsia"/>
        </w:rPr>
      </w:pPr>
      <w:r>
        <w:rPr>
          <w:rFonts w:hint="eastAsia"/>
        </w:rPr>
        <w:t>8.</w:t>
      </w:r>
      <w:r>
        <w:rPr>
          <w:rFonts w:hint="eastAsia"/>
        </w:rPr>
        <w:tab/>
      </w:r>
      <w:r>
        <w:rPr>
          <w:rFonts w:hint="eastAsia"/>
        </w:rPr>
        <w:t>根据审议《公约》缔约国和专门机构所提交报告的情况拟定一般性质的提议和建议。</w:t>
      </w:r>
    </w:p>
    <w:p w:rsidR="00000000" w:rsidRDefault="00000000">
      <w:pPr>
        <w:rPr>
          <w:rFonts w:hint="eastAsia"/>
        </w:rPr>
      </w:pPr>
      <w:r>
        <w:rPr>
          <w:rFonts w:hint="eastAsia"/>
        </w:rPr>
        <w:t>9.</w:t>
      </w:r>
      <w:r>
        <w:rPr>
          <w:rFonts w:hint="eastAsia"/>
        </w:rPr>
        <w:tab/>
      </w:r>
      <w:r>
        <w:rPr>
          <w:rFonts w:hint="eastAsia"/>
        </w:rPr>
        <w:t>通过报告。</w:t>
      </w:r>
    </w:p>
    <w:p w:rsidR="00000000" w:rsidRDefault="00000000">
      <w:pPr>
        <w:rPr>
          <w:rFonts w:hint="eastAsia"/>
        </w:rPr>
      </w:pPr>
      <w:r>
        <w:rPr>
          <w:rFonts w:hint="eastAsia"/>
        </w:rPr>
        <w:t>10.</w:t>
      </w:r>
      <w:r>
        <w:rPr>
          <w:rFonts w:hint="eastAsia"/>
        </w:rPr>
        <w:tab/>
      </w:r>
      <w:r>
        <w:rPr>
          <w:rFonts w:hint="eastAsia"/>
        </w:rPr>
        <w:t>其他事项。</w:t>
      </w:r>
    </w:p>
    <w:p w:rsidR="00000000" w:rsidRDefault="00000000">
      <w:pPr>
        <w:pStyle w:val="Heading2"/>
        <w:spacing w:after="160"/>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四</w:t>
      </w:r>
    </w:p>
    <w:p w:rsidR="00000000" w:rsidRDefault="00000000">
      <w:pPr>
        <w:pStyle w:val="Heading2"/>
        <w:spacing w:after="160"/>
        <w:rPr>
          <w:rFonts w:hint="eastAsia"/>
        </w:rPr>
      </w:pPr>
      <w:r>
        <w:rPr>
          <w:rFonts w:hint="eastAsia"/>
        </w:rPr>
        <w:t>经济、社会、文化权利委员会主席</w:t>
      </w:r>
      <w:r>
        <w:rPr>
          <w:rFonts w:hint="eastAsia"/>
        </w:rPr>
        <w:t>2001</w:t>
      </w:r>
      <w:r>
        <w:rPr>
          <w:rFonts w:hint="eastAsia"/>
        </w:rPr>
        <w:t>年</w:t>
      </w:r>
      <w:r>
        <w:rPr>
          <w:rFonts w:hint="eastAsia"/>
        </w:rPr>
        <w:t>5</w:t>
      </w:r>
      <w:r>
        <w:rPr>
          <w:rFonts w:hint="eastAsia"/>
        </w:rPr>
        <w:t>月</w:t>
      </w:r>
      <w:r>
        <w:rPr>
          <w:rFonts w:hint="eastAsia"/>
        </w:rPr>
        <w:t>11</w:t>
      </w:r>
      <w:r>
        <w:rPr>
          <w:rFonts w:hint="eastAsia"/>
        </w:rPr>
        <w:t>日</w:t>
      </w:r>
      <w:r>
        <w:br/>
      </w:r>
      <w:r>
        <w:rPr>
          <w:rFonts w:hint="eastAsia"/>
        </w:rPr>
        <w:t>致以色列常驻联合国日内瓦办事处代表的信</w:t>
      </w:r>
    </w:p>
    <w:p w:rsidR="00000000" w:rsidRDefault="00000000">
      <w:pPr>
        <w:spacing w:line="312" w:lineRule="auto"/>
        <w:rPr>
          <w:rFonts w:hint="eastAsia"/>
        </w:rPr>
      </w:pPr>
      <w:r>
        <w:rPr>
          <w:rFonts w:hint="eastAsia"/>
        </w:rPr>
        <w:tab/>
      </w:r>
      <w:r>
        <w:rPr>
          <w:rFonts w:hint="eastAsia"/>
        </w:rPr>
        <w:t>经济、社会、文化权利委员会收到根据委员会结论性意见中的要求，对以色列的初次报告</w:t>
      </w:r>
      <w:r>
        <w:rPr>
          <w:rStyle w:val="FootnoteReference"/>
        </w:rPr>
        <w:footnoteReference w:customMarkFollows="1" w:id="29"/>
        <w:t>a</w:t>
      </w:r>
      <w:r>
        <w:rPr>
          <w:rFonts w:hint="eastAsia"/>
        </w:rPr>
        <w:t xml:space="preserve"> </w:t>
      </w:r>
      <w:r>
        <w:rPr>
          <w:rFonts w:hint="eastAsia"/>
        </w:rPr>
        <w:t>提出的补充资料</w:t>
      </w:r>
      <w:r>
        <w:rPr>
          <w:rStyle w:val="FootnoteReference"/>
        </w:rPr>
        <w:footnoteReference w:customMarkFollows="1" w:id="30"/>
        <w:t>b</w:t>
      </w:r>
      <w:r>
        <w:rPr>
          <w:rStyle w:val="FootnoteReference"/>
          <w:rFonts w:hint="eastAsia"/>
          <w:b w:val="0"/>
          <w:vertAlign w:val="baseline"/>
        </w:rPr>
        <w:t>，</w:t>
      </w:r>
      <w:r>
        <w:rPr>
          <w:rFonts w:hint="eastAsia"/>
        </w:rPr>
        <w:t>并对此表示感谢。</w:t>
      </w:r>
    </w:p>
    <w:p w:rsidR="00000000" w:rsidRDefault="00000000">
      <w:pPr>
        <w:spacing w:line="312" w:lineRule="auto"/>
        <w:rPr>
          <w:rFonts w:hint="eastAsia"/>
        </w:rPr>
      </w:pPr>
      <w:r>
        <w:rPr>
          <w:rFonts w:hint="eastAsia"/>
        </w:rPr>
        <w:tab/>
      </w:r>
      <w:r>
        <w:rPr>
          <w:rFonts w:hint="eastAsia"/>
        </w:rPr>
        <w:t>但提出的补充报告已超过委员会要求的日期，结果补充资料未能及时译成必须的工作语文，供委员会第二十五届会议在</w:t>
      </w:r>
      <w:r>
        <w:rPr>
          <w:rFonts w:hint="eastAsia"/>
        </w:rPr>
        <w:t>2001</w:t>
      </w:r>
      <w:r>
        <w:rPr>
          <w:rFonts w:hint="eastAsia"/>
        </w:rPr>
        <w:t>年</w:t>
      </w:r>
      <w:r>
        <w:rPr>
          <w:rFonts w:hint="eastAsia"/>
        </w:rPr>
        <w:t>5</w:t>
      </w:r>
      <w:r>
        <w:rPr>
          <w:rFonts w:hint="eastAsia"/>
        </w:rPr>
        <w:t>月</w:t>
      </w:r>
      <w:r>
        <w:rPr>
          <w:rFonts w:hint="eastAsia"/>
        </w:rPr>
        <w:t>4</w:t>
      </w:r>
      <w:r>
        <w:rPr>
          <w:rFonts w:hint="eastAsia"/>
        </w:rPr>
        <w:t>日审议。</w:t>
      </w:r>
    </w:p>
    <w:p w:rsidR="00000000" w:rsidRDefault="00000000">
      <w:pPr>
        <w:spacing w:line="312" w:lineRule="auto"/>
        <w:rPr>
          <w:rFonts w:hint="eastAsia"/>
        </w:rPr>
      </w:pPr>
      <w:r>
        <w:rPr>
          <w:rFonts w:hint="eastAsia"/>
        </w:rPr>
        <w:tab/>
      </w:r>
      <w:r>
        <w:rPr>
          <w:rFonts w:hint="eastAsia"/>
        </w:rPr>
        <w:t>您一定记得，在有关以色列第一次报告的结论性意见中，委员会要求及时向</w:t>
      </w:r>
      <w:r>
        <w:rPr>
          <w:rFonts w:hint="eastAsia"/>
        </w:rPr>
        <w:t>2001</w:t>
      </w:r>
      <w:r>
        <w:rPr>
          <w:rFonts w:hint="eastAsia"/>
        </w:rPr>
        <w:t>年</w:t>
      </w:r>
      <w:r>
        <w:rPr>
          <w:rFonts w:hint="eastAsia"/>
        </w:rPr>
        <w:t>11-12</w:t>
      </w:r>
      <w:r>
        <w:rPr>
          <w:rFonts w:hint="eastAsia"/>
        </w:rPr>
        <w:t>月举行的委员会</w:t>
      </w:r>
      <w:r>
        <w:rPr>
          <w:rFonts w:hint="eastAsia"/>
        </w:rPr>
        <w:t>(</w:t>
      </w:r>
      <w:r>
        <w:rPr>
          <w:rFonts w:hint="eastAsia"/>
        </w:rPr>
        <w:t>第二十四届会议</w:t>
      </w:r>
      <w:r>
        <w:rPr>
          <w:rFonts w:hint="eastAsia"/>
        </w:rPr>
        <w:t>)</w:t>
      </w:r>
      <w:r>
        <w:rPr>
          <w:rFonts w:hint="eastAsia"/>
        </w:rPr>
        <w:t>提交补充资料。委员会愿强调，所要的部分补充资料，特别是有关被占领领土的资料，是为了补充缔约国的第一次报告，从而确保全面履行缔约国的报告义务。因此，委员会表示遗憾，这次误期提出补充资料，造成对报告的审议再次推迟到下一届</w:t>
      </w:r>
      <w:r>
        <w:rPr>
          <w:rFonts w:hint="eastAsia"/>
        </w:rPr>
        <w:t>2001</w:t>
      </w:r>
      <w:r>
        <w:rPr>
          <w:rFonts w:hint="eastAsia"/>
        </w:rPr>
        <w:t>年</w:t>
      </w:r>
      <w:r>
        <w:rPr>
          <w:rFonts w:hint="eastAsia"/>
        </w:rPr>
        <w:t>8</w:t>
      </w:r>
      <w:r>
        <w:rPr>
          <w:rFonts w:hint="eastAsia"/>
        </w:rPr>
        <w:t>月委员会的第二十六届会议。</w:t>
      </w:r>
    </w:p>
    <w:p w:rsidR="00000000" w:rsidRDefault="00000000">
      <w:pPr>
        <w:spacing w:line="312" w:lineRule="auto"/>
        <w:rPr>
          <w:rFonts w:hint="eastAsia"/>
        </w:rPr>
      </w:pPr>
      <w:r>
        <w:rPr>
          <w:rFonts w:hint="eastAsia"/>
        </w:rPr>
        <w:tab/>
      </w:r>
      <w:r>
        <w:rPr>
          <w:rFonts w:hint="eastAsia"/>
        </w:rPr>
        <w:t>委员会重申与其他条约机构共同的法律认识，即以色列的国际条约义务如同对《经济、社会、文化权利国际公约》一样，适用于以色列得到国际公认的边界内的领土，以及在其管辖权和有效控制下的其他地区，包括耶路撒冷、西岸和加沙地带。该缔约国的论点，认为管辖权已转移到其他缔约方，从《公约》的角度讲是不能成立的，特别是考虑到以色列目前正包围着它在</w:t>
      </w:r>
      <w:r>
        <w:rPr>
          <w:rFonts w:hint="eastAsia"/>
        </w:rPr>
        <w:t>1967</w:t>
      </w:r>
      <w:r>
        <w:rPr>
          <w:rFonts w:hint="eastAsia"/>
        </w:rPr>
        <w:t>年占领的所有巴勒斯坦领土。对您</w:t>
      </w:r>
      <w:r>
        <w:rPr>
          <w:rFonts w:hint="eastAsia"/>
        </w:rPr>
        <w:t>2000</w:t>
      </w:r>
      <w:r>
        <w:rPr>
          <w:rFonts w:hint="eastAsia"/>
        </w:rPr>
        <w:t>年</w:t>
      </w:r>
      <w:r>
        <w:rPr>
          <w:rFonts w:hint="eastAsia"/>
        </w:rPr>
        <w:t>4</w:t>
      </w:r>
      <w:r>
        <w:rPr>
          <w:rFonts w:hint="eastAsia"/>
        </w:rPr>
        <w:t>月</w:t>
      </w:r>
      <w:r>
        <w:rPr>
          <w:rFonts w:hint="eastAsia"/>
        </w:rPr>
        <w:t>19</w:t>
      </w:r>
      <w:r>
        <w:rPr>
          <w:rFonts w:hint="eastAsia"/>
        </w:rPr>
        <w:t>日的来函，委员会重申一项原则，即政治进程、国内立法、资源紧缺和与其他方面的协议，都不能解除一国确保逐步实现《公约》规定的经济、社会和文化权利的义务。</w:t>
      </w:r>
    </w:p>
    <w:p w:rsidR="00000000" w:rsidRDefault="00000000">
      <w:pPr>
        <w:spacing w:line="312" w:lineRule="auto"/>
        <w:rPr>
          <w:rFonts w:hint="eastAsia"/>
        </w:rPr>
      </w:pPr>
      <w:r>
        <w:rPr>
          <w:rFonts w:hint="eastAsia"/>
        </w:rPr>
        <w:tab/>
      </w:r>
      <w:r>
        <w:rPr>
          <w:rFonts w:hint="eastAsia"/>
        </w:rPr>
        <w:t>委员会第二十五届会议收到了多方面的最新报告，包括根据人权委员会</w:t>
      </w:r>
      <w:r>
        <w:rPr>
          <w:rFonts w:hint="eastAsia"/>
        </w:rPr>
        <w:t>2000</w:t>
      </w:r>
      <w:r>
        <w:rPr>
          <w:rFonts w:hint="eastAsia"/>
        </w:rPr>
        <w:t>年</w:t>
      </w:r>
      <w:r>
        <w:rPr>
          <w:rFonts w:hint="eastAsia"/>
        </w:rPr>
        <w:t>10</w:t>
      </w:r>
      <w:r>
        <w:rPr>
          <w:rFonts w:hint="eastAsia"/>
        </w:rPr>
        <w:t>月</w:t>
      </w:r>
      <w:r>
        <w:rPr>
          <w:rFonts w:hint="eastAsia"/>
        </w:rPr>
        <w:t>19</w:t>
      </w:r>
      <w:r>
        <w:rPr>
          <w:rFonts w:hint="eastAsia"/>
        </w:rPr>
        <w:t>日第</w:t>
      </w:r>
      <w:r>
        <w:rPr>
          <w:rFonts w:hint="eastAsia"/>
        </w:rPr>
        <w:t>S-5/1</w:t>
      </w:r>
      <w:r>
        <w:rPr>
          <w:rFonts w:hint="eastAsia"/>
        </w:rPr>
        <w:t>号决议成立的人权情况调查委员会的报告</w:t>
      </w:r>
      <w:r>
        <w:rPr>
          <w:rFonts w:hint="eastAsia"/>
        </w:rPr>
        <w:t>(</w:t>
      </w:r>
      <w:r>
        <w:t xml:space="preserve">E/CN.4/2001/ </w:t>
      </w:r>
      <w:r>
        <w:rPr>
          <w:rFonts w:hint="eastAsia"/>
        </w:rPr>
        <w:t>121)</w:t>
      </w:r>
      <w:r>
        <w:rPr>
          <w:rFonts w:hint="eastAsia"/>
        </w:rPr>
        <w:t>、人权委员会特别报告员的报告</w:t>
      </w:r>
      <w:r>
        <w:rPr>
          <w:rFonts w:hint="eastAsia"/>
        </w:rPr>
        <w:t>(</w:t>
      </w:r>
      <w:r>
        <w:t>E/CN.4/2001/30)</w:t>
      </w:r>
      <w:r>
        <w:rPr>
          <w:rFonts w:hint="eastAsia"/>
        </w:rPr>
        <w:t>和联合国人权事务高级专员的报告</w:t>
      </w:r>
      <w:r>
        <w:rPr>
          <w:rFonts w:hint="eastAsia"/>
        </w:rPr>
        <w:t>(</w:t>
      </w:r>
      <w:r>
        <w:t>E/CN.4/2001/</w:t>
      </w:r>
      <w:r>
        <w:rPr>
          <w:rFonts w:hint="eastAsia"/>
        </w:rPr>
        <w:t>114)</w:t>
      </w:r>
      <w:r>
        <w:rPr>
          <w:rFonts w:hint="eastAsia"/>
        </w:rPr>
        <w:t>，还有以色列常驻联合国日内瓦办事处代表致高级专员的信</w:t>
      </w:r>
      <w:r>
        <w:rPr>
          <w:rFonts w:hint="eastAsia"/>
        </w:rPr>
        <w:t>(</w:t>
      </w:r>
      <w:r>
        <w:t>E/CN.4/2001/</w:t>
      </w:r>
      <w:r>
        <w:rPr>
          <w:rFonts w:hint="eastAsia"/>
        </w:rPr>
        <w:t>133)</w:t>
      </w:r>
      <w:r>
        <w:rPr>
          <w:rFonts w:hint="eastAsia"/>
        </w:rPr>
        <w:t>。根据这些报告和其他有关报告，委员会重申它对所述情况的深切关注，以色列最近在被占领领土上的行动违反了国际人权法和人道主义法，造成严重侵犯巴勒斯坦人的经济、社会和文化权利。委员会对仍在持续的冲突造成巴勒斯坦人和以色列人的生命损失感到遗憾。委员会尤为关注的是，被占领领土上的巴勒斯坦平民得不到保护，以色列的巴勒斯坦阿拉伯公民再次受到虐待。在众多问题中，委员会对以下情况表示严重关注，这些情况严重影响到享有经济、社会和文化权利：</w:t>
      </w:r>
    </w:p>
    <w:p w:rsidR="00000000" w:rsidRDefault="00000000">
      <w:pPr>
        <w:pStyle w:val="a6"/>
        <w:tabs>
          <w:tab w:val="num" w:pos="510"/>
        </w:tabs>
        <w:spacing w:line="312" w:lineRule="auto"/>
        <w:ind w:left="1550"/>
        <w:rPr>
          <w:rFonts w:hint="eastAsia"/>
        </w:rPr>
      </w:pPr>
      <w:r>
        <w:rPr>
          <w:rFonts w:hint="eastAsia"/>
        </w:rPr>
        <w:t>继续占领东耶路撒冷、西岸和加沙地带，侵犯了巴勒斯坦人民的自决权；</w:t>
      </w:r>
    </w:p>
    <w:p w:rsidR="00000000" w:rsidRDefault="00000000">
      <w:pPr>
        <w:pStyle w:val="a6"/>
        <w:tabs>
          <w:tab w:val="num" w:pos="510"/>
        </w:tabs>
        <w:spacing w:line="312" w:lineRule="auto"/>
        <w:ind w:left="1550"/>
        <w:rPr>
          <w:rFonts w:hint="eastAsia"/>
        </w:rPr>
      </w:pPr>
      <w:r>
        <w:rPr>
          <w:rFonts w:hint="eastAsia"/>
        </w:rPr>
        <w:t>贵缔约国继续剥夺巴勒斯坦人的民族资源，包括土地和地下水完全受犹太人控制；</w:t>
      </w:r>
    </w:p>
    <w:p w:rsidR="00000000" w:rsidRDefault="00000000">
      <w:pPr>
        <w:pStyle w:val="a6"/>
        <w:tabs>
          <w:tab w:val="num" w:pos="510"/>
        </w:tabs>
        <w:spacing w:line="312" w:lineRule="auto"/>
        <w:ind w:left="1550"/>
        <w:rPr>
          <w:rFonts w:hint="eastAsia"/>
        </w:rPr>
      </w:pPr>
      <w:r>
        <w:rPr>
          <w:rFonts w:hint="eastAsia"/>
        </w:rPr>
        <w:t>以色列人在被占领领土上侵占和破坏大片巴勒斯坦人的土地，对农民和农业工人造成了尤其严重的困难；</w:t>
      </w:r>
    </w:p>
    <w:p w:rsidR="00000000" w:rsidRDefault="00000000">
      <w:pPr>
        <w:pStyle w:val="a6"/>
        <w:tabs>
          <w:tab w:val="num" w:pos="510"/>
        </w:tabs>
        <w:spacing w:line="312" w:lineRule="auto"/>
        <w:ind w:left="1550"/>
        <w:rPr>
          <w:rFonts w:hint="eastAsia"/>
        </w:rPr>
      </w:pPr>
      <w:r>
        <w:rPr>
          <w:rFonts w:hint="eastAsia"/>
        </w:rPr>
        <w:t>在东耶路撒冷、西岸和加沙地带的整个被占领领土上，包括跨越“绿线”的地区，继续建立和扩大非法的犹太人定居点；</w:t>
      </w:r>
    </w:p>
    <w:p w:rsidR="00000000" w:rsidRDefault="00000000">
      <w:pPr>
        <w:pStyle w:val="a6"/>
        <w:tabs>
          <w:tab w:val="num" w:pos="510"/>
        </w:tabs>
        <w:spacing w:line="312" w:lineRule="auto"/>
        <w:ind w:left="1550"/>
        <w:rPr>
          <w:rFonts w:hint="eastAsia"/>
        </w:rPr>
      </w:pPr>
      <w:r>
        <w:rPr>
          <w:rFonts w:hint="eastAsia"/>
        </w:rPr>
        <w:t>利用各种办法，包括重型武器摧毁巴勒斯坦人的家园、清真寺、教堂、医院、公共建筑、发电厂和商业设施；</w:t>
      </w:r>
    </w:p>
    <w:p w:rsidR="00000000" w:rsidRDefault="00000000">
      <w:pPr>
        <w:pStyle w:val="a6"/>
        <w:tabs>
          <w:tab w:val="num" w:pos="510"/>
        </w:tabs>
        <w:spacing w:line="312" w:lineRule="auto"/>
        <w:ind w:left="1550"/>
        <w:rPr>
          <w:rFonts w:hint="eastAsia"/>
        </w:rPr>
      </w:pPr>
      <w:r>
        <w:rPr>
          <w:rFonts w:hint="eastAsia"/>
        </w:rPr>
        <w:t>仅对巴勒斯坦人实行的关闭，妨碍了获得医疗、教育、涉及到就业和生计的经济活动，也影响了家庭的完整和通过宗教形式参加文化生活的权利；</w:t>
      </w:r>
    </w:p>
    <w:p w:rsidR="00000000" w:rsidRDefault="00000000">
      <w:pPr>
        <w:pStyle w:val="a6"/>
        <w:tabs>
          <w:tab w:val="num" w:pos="510"/>
        </w:tabs>
        <w:spacing w:line="312" w:lineRule="auto"/>
        <w:ind w:left="1550"/>
        <w:rPr>
          <w:rFonts w:hint="eastAsia"/>
        </w:rPr>
      </w:pPr>
      <w:r>
        <w:rPr>
          <w:rFonts w:hint="eastAsia"/>
        </w:rPr>
        <w:t>贵缔约国的军队和安全部队阻止急救和医务人员治疗受伤的巴勒斯坦人，袭击有明显标志的医务车辆和人员；</w:t>
      </w:r>
    </w:p>
    <w:p w:rsidR="00000000" w:rsidRDefault="00000000">
      <w:pPr>
        <w:pStyle w:val="a6"/>
        <w:tabs>
          <w:tab w:val="num" w:pos="510"/>
        </w:tabs>
        <w:spacing w:line="312" w:lineRule="auto"/>
        <w:ind w:left="1550"/>
        <w:rPr>
          <w:rFonts w:hint="eastAsia"/>
        </w:rPr>
      </w:pPr>
      <w:r>
        <w:rPr>
          <w:rFonts w:hint="eastAsia"/>
        </w:rPr>
        <w:t>执法活动中的歧视，包括在被占领领土上对巴勒斯坦人和对以色列的巴勒斯坦公民过度使用武力和法律程序。</w:t>
      </w:r>
    </w:p>
    <w:p w:rsidR="00000000" w:rsidRDefault="00000000">
      <w:pPr>
        <w:spacing w:after="160" w:line="312" w:lineRule="auto"/>
        <w:rPr>
          <w:rFonts w:hint="eastAsia"/>
        </w:rPr>
      </w:pPr>
      <w:r>
        <w:rPr>
          <w:rFonts w:hint="eastAsia"/>
        </w:rPr>
        <w:tab/>
      </w:r>
      <w:r>
        <w:rPr>
          <w:rFonts w:hint="eastAsia"/>
        </w:rPr>
        <w:t>委员会欢迎以色列最近提出的补充材料，重视这次机会讨论缔约国境内《公约》的落实情况。委员会期待着</w:t>
      </w:r>
      <w:r>
        <w:rPr>
          <w:rFonts w:hint="eastAsia"/>
        </w:rPr>
        <w:t>2001</w:t>
      </w:r>
      <w:r>
        <w:rPr>
          <w:rFonts w:hint="eastAsia"/>
        </w:rPr>
        <w:t>年</w:t>
      </w:r>
      <w:r>
        <w:rPr>
          <w:rFonts w:hint="eastAsia"/>
        </w:rPr>
        <w:t>8</w:t>
      </w:r>
      <w:r>
        <w:rPr>
          <w:rFonts w:hint="eastAsia"/>
        </w:rPr>
        <w:t>月</w:t>
      </w:r>
      <w:r>
        <w:rPr>
          <w:rFonts w:hint="eastAsia"/>
        </w:rPr>
        <w:t>17</w:t>
      </w:r>
      <w:r>
        <w:rPr>
          <w:rFonts w:hint="eastAsia"/>
        </w:rPr>
        <w:t>日在审议已经提出的补充材料时，与缔约国代表团展开建设性的对话。</w:t>
      </w:r>
    </w:p>
    <w:p w:rsidR="00000000" w:rsidRDefault="00000000">
      <w:pPr>
        <w:pStyle w:val="9cm"/>
        <w:spacing w:before="0" w:after="0" w:line="312" w:lineRule="auto"/>
        <w:rPr>
          <w:rFonts w:hint="eastAsia"/>
        </w:rPr>
      </w:pPr>
      <w:r>
        <w:rPr>
          <w:rFonts w:hint="eastAsia"/>
        </w:rPr>
        <w:t>经济、社会、文化权利委员会</w:t>
      </w:r>
      <w:r>
        <w:br/>
      </w:r>
      <w:r>
        <w:rPr>
          <w:rFonts w:hint="eastAsia"/>
        </w:rPr>
        <w:t>主</w:t>
      </w:r>
      <w:r>
        <w:rPr>
          <w:rFonts w:hint="eastAsia"/>
        </w:rPr>
        <w:t xml:space="preserve">  </w:t>
      </w:r>
      <w:r>
        <w:rPr>
          <w:rFonts w:hint="eastAsia"/>
        </w:rPr>
        <w:t>席</w:t>
      </w:r>
      <w:r>
        <w:br/>
        <w:t>Virginia Bonoan</w:t>
      </w:r>
      <w:r>
        <w:rPr>
          <w:rFonts w:hint="eastAsia"/>
        </w:rPr>
        <w:t>-</w:t>
      </w:r>
      <w:r>
        <w:t>Dandan</w:t>
      </w:r>
      <w:r>
        <w:rPr>
          <w:rFonts w:hint="eastAsia"/>
        </w:rPr>
        <w:t>(</w:t>
      </w:r>
      <w:r>
        <w:rPr>
          <w:rFonts w:hint="eastAsia"/>
          <w:u w:val="single"/>
        </w:rPr>
        <w:t>签字</w:t>
      </w:r>
      <w:r>
        <w:rPr>
          <w:rFonts w:hint="eastAsia"/>
        </w:rPr>
        <w:t>)</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五</w:t>
      </w:r>
    </w:p>
    <w:p w:rsidR="00000000" w:rsidRDefault="00000000">
      <w:pPr>
        <w:pStyle w:val="Heading2"/>
        <w:rPr>
          <w:rFonts w:hint="eastAsia"/>
        </w:rPr>
      </w:pPr>
      <w:r>
        <w:rPr>
          <w:rFonts w:hint="eastAsia"/>
        </w:rPr>
        <w:t>经济、社会、文化权利委员会主席</w:t>
      </w:r>
      <w:r>
        <w:rPr>
          <w:rFonts w:hint="eastAsia"/>
        </w:rPr>
        <w:t>2001</w:t>
      </w:r>
      <w:r>
        <w:rPr>
          <w:rFonts w:hint="eastAsia"/>
        </w:rPr>
        <w:t>年</w:t>
      </w:r>
      <w:r>
        <w:rPr>
          <w:rFonts w:hint="eastAsia"/>
        </w:rPr>
        <w:t>5</w:t>
      </w:r>
      <w:r>
        <w:rPr>
          <w:rFonts w:hint="eastAsia"/>
        </w:rPr>
        <w:t>月</w:t>
      </w:r>
      <w:r>
        <w:rPr>
          <w:rFonts w:hint="eastAsia"/>
        </w:rPr>
        <w:t>11</w:t>
      </w:r>
      <w:r>
        <w:rPr>
          <w:rFonts w:hint="eastAsia"/>
        </w:rPr>
        <w:t>日</w:t>
      </w:r>
      <w:r>
        <w:br/>
      </w:r>
      <w:r>
        <w:rPr>
          <w:rFonts w:hint="eastAsia"/>
        </w:rPr>
        <w:t>致经济及社会理事会主席的信</w:t>
      </w:r>
    </w:p>
    <w:p w:rsidR="00000000" w:rsidRDefault="00000000">
      <w:pPr>
        <w:rPr>
          <w:rFonts w:hint="eastAsia"/>
        </w:rPr>
      </w:pPr>
      <w:r>
        <w:rPr>
          <w:rFonts w:hint="eastAsia"/>
        </w:rPr>
        <w:tab/>
        <w:t xml:space="preserve">1.  </w:t>
      </w:r>
      <w:r>
        <w:rPr>
          <w:rFonts w:hint="eastAsia"/>
        </w:rPr>
        <w:t>委员会第二十五届会议</w:t>
      </w:r>
      <w:r>
        <w:rPr>
          <w:rFonts w:hint="eastAsia"/>
        </w:rPr>
        <w:t>(2001</w:t>
      </w:r>
      <w:r>
        <w:rPr>
          <w:rFonts w:hint="eastAsia"/>
        </w:rPr>
        <w:t>年</w:t>
      </w:r>
      <w:r>
        <w:rPr>
          <w:rFonts w:hint="eastAsia"/>
        </w:rPr>
        <w:t>4</w:t>
      </w:r>
      <w:r>
        <w:rPr>
          <w:rFonts w:hint="eastAsia"/>
        </w:rPr>
        <w:t>月</w:t>
      </w:r>
      <w:r>
        <w:rPr>
          <w:rFonts w:hint="eastAsia"/>
        </w:rPr>
        <w:t>23</w:t>
      </w:r>
      <w:r>
        <w:rPr>
          <w:rFonts w:hint="eastAsia"/>
        </w:rPr>
        <w:t>日至</w:t>
      </w:r>
      <w:r>
        <w:rPr>
          <w:rFonts w:hint="eastAsia"/>
        </w:rPr>
        <w:t>5</w:t>
      </w:r>
      <w:r>
        <w:rPr>
          <w:rFonts w:hint="eastAsia"/>
        </w:rPr>
        <w:t>月</w:t>
      </w:r>
      <w:r>
        <w:rPr>
          <w:rFonts w:hint="eastAsia"/>
        </w:rPr>
        <w:t>11</w:t>
      </w:r>
      <w:r>
        <w:rPr>
          <w:rFonts w:hint="eastAsia"/>
        </w:rPr>
        <w:t>日</w:t>
      </w:r>
      <w:r>
        <w:rPr>
          <w:rFonts w:hint="eastAsia"/>
        </w:rPr>
        <w:t>)</w:t>
      </w:r>
      <w:r>
        <w:rPr>
          <w:rFonts w:hint="eastAsia"/>
        </w:rPr>
        <w:t>期间，对在后续程序下委员会审议以色列</w:t>
      </w:r>
      <w:r>
        <w:rPr>
          <w:rFonts w:hint="eastAsia"/>
        </w:rPr>
        <w:t>1998</w:t>
      </w:r>
      <w:r>
        <w:rPr>
          <w:rFonts w:hint="eastAsia"/>
        </w:rPr>
        <w:t>年的第一次报告，委员会从联合国的各方面来源</w:t>
      </w:r>
      <w:r>
        <w:rPr>
          <w:rFonts w:hint="eastAsia"/>
        </w:rPr>
        <w:t>(</w:t>
      </w:r>
      <w:r>
        <w:rPr>
          <w:rFonts w:hint="eastAsia"/>
        </w:rPr>
        <w:t>人权委员会各机制</w:t>
      </w:r>
      <w:r>
        <w:rPr>
          <w:rFonts w:hint="eastAsia"/>
        </w:rPr>
        <w:t>)</w:t>
      </w:r>
      <w:r>
        <w:rPr>
          <w:rFonts w:hint="eastAsia"/>
        </w:rPr>
        <w:t>和非政府组织</w:t>
      </w:r>
      <w:r>
        <w:rPr>
          <w:rFonts w:hint="eastAsia"/>
        </w:rPr>
        <w:t>(</w:t>
      </w:r>
      <w:r>
        <w:t>Adalah</w:t>
      </w:r>
      <w:r>
        <w:t>：</w:t>
      </w:r>
      <w:r>
        <w:rPr>
          <w:rFonts w:hint="eastAsia"/>
        </w:rPr>
        <w:t>促进以色列境内阿拉伯少数人权利法律中心</w:t>
      </w:r>
      <w:r>
        <w:t xml:space="preserve"> </w:t>
      </w:r>
      <w:r>
        <w:rPr>
          <w:rFonts w:hint="eastAsia"/>
        </w:rPr>
        <w:t>(</w:t>
      </w:r>
      <w:r>
        <w:rPr>
          <w:rFonts w:hint="eastAsia"/>
        </w:rPr>
        <w:t>以色列</w:t>
      </w:r>
      <w:r>
        <w:rPr>
          <w:rFonts w:hint="eastAsia"/>
        </w:rPr>
        <w:t>)</w:t>
      </w:r>
      <w:r>
        <w:rPr>
          <w:rFonts w:hint="eastAsia"/>
        </w:rPr>
        <w:t>；</w:t>
      </w:r>
      <w:r>
        <w:t>BADIL</w:t>
      </w:r>
      <w:r>
        <w:rPr>
          <w:rFonts w:hint="eastAsia"/>
        </w:rPr>
        <w:t>巴勒斯坦行政区和难民权利资源中心</w:t>
      </w:r>
      <w:r>
        <w:rPr>
          <w:rFonts w:hint="eastAsia"/>
        </w:rPr>
        <w:t>(</w:t>
      </w:r>
      <w:r>
        <w:rPr>
          <w:rFonts w:hint="eastAsia"/>
        </w:rPr>
        <w:t>巴勒斯坦，伯利恒</w:t>
      </w:r>
      <w:r>
        <w:rPr>
          <w:rFonts w:hint="eastAsia"/>
        </w:rPr>
        <w:t>)</w:t>
      </w:r>
      <w:r>
        <w:rPr>
          <w:rFonts w:hint="eastAsia"/>
        </w:rPr>
        <w:t>；波士顿大学民事诉讼课程</w:t>
      </w:r>
      <w:r>
        <w:rPr>
          <w:rFonts w:hint="eastAsia"/>
        </w:rPr>
        <w:t>(</w:t>
      </w:r>
      <w:r>
        <w:rPr>
          <w:rFonts w:hint="eastAsia"/>
        </w:rPr>
        <w:t>美利坚合众国</w:t>
      </w:r>
      <w:r>
        <w:rPr>
          <w:rFonts w:hint="eastAsia"/>
        </w:rPr>
        <w:t>)</w:t>
      </w:r>
      <w:r>
        <w:rPr>
          <w:rFonts w:hint="eastAsia"/>
        </w:rPr>
        <w:t>；国际生境联盟住房和土地权委员会</w:t>
      </w:r>
      <w:r>
        <w:rPr>
          <w:rFonts w:hint="eastAsia"/>
        </w:rPr>
        <w:t>(</w:t>
      </w:r>
      <w:r>
        <w:rPr>
          <w:rFonts w:hint="eastAsia"/>
        </w:rPr>
        <w:t>中东</w:t>
      </w:r>
      <w:r>
        <w:rPr>
          <w:rFonts w:hint="eastAsia"/>
        </w:rPr>
        <w:t>/</w:t>
      </w:r>
      <w:r>
        <w:rPr>
          <w:rFonts w:hint="eastAsia"/>
        </w:rPr>
        <w:t>北非</w:t>
      </w:r>
      <w:r>
        <w:rPr>
          <w:rFonts w:hint="eastAsia"/>
        </w:rPr>
        <w:t>)</w:t>
      </w:r>
      <w:r>
        <w:rPr>
          <w:rFonts w:hint="eastAsia"/>
        </w:rPr>
        <w:t>；巴勒斯坦保护人权和环境协会</w:t>
      </w:r>
      <w:r>
        <w:rPr>
          <w:rFonts w:hint="eastAsia"/>
        </w:rPr>
        <w:t>(</w:t>
      </w:r>
      <w:r>
        <w:rPr>
          <w:rFonts w:hint="eastAsia"/>
        </w:rPr>
        <w:t>巴勒斯坦，耶路撒冷</w:t>
      </w:r>
      <w:r>
        <w:rPr>
          <w:rFonts w:hint="eastAsia"/>
        </w:rPr>
        <w:t>)</w:t>
      </w:r>
      <w:r>
        <w:rPr>
          <w:rFonts w:hint="eastAsia"/>
        </w:rPr>
        <w:t>世界反对酷刑组织、巴勒斯坦人权中心</w:t>
      </w:r>
      <w:r>
        <w:rPr>
          <w:rFonts w:hint="eastAsia"/>
        </w:rPr>
        <w:t>(</w:t>
      </w:r>
      <w:r>
        <w:rPr>
          <w:rFonts w:hint="eastAsia"/>
        </w:rPr>
        <w:t>巴勒斯坦，加沙</w:t>
      </w:r>
      <w:r>
        <w:rPr>
          <w:rFonts w:hint="eastAsia"/>
        </w:rPr>
        <w:t>))</w:t>
      </w:r>
      <w:r>
        <w:rPr>
          <w:rFonts w:hint="eastAsia"/>
        </w:rPr>
        <w:t>收到了大量材料，这些材料证实，目前在被占领的西岸、耶路撒冷和加沙地带等领土上，巴勒斯坦人的情况极为艰难。鉴于这场危机仍未消失，该缔约国继续拒绝在被占领领土上实行《经济、社会、文化权利国际公约》，并提出有关被占领领土情况的报告，委员会特提出其议事规则的第</w:t>
      </w:r>
      <w:r>
        <w:rPr>
          <w:rFonts w:hint="eastAsia"/>
        </w:rPr>
        <w:t>64</w:t>
      </w:r>
      <w:r>
        <w:rPr>
          <w:rFonts w:hint="eastAsia"/>
        </w:rPr>
        <w:t>条。该条规定，委员会可在审议缔约国提出的报告和各专门机构提出的报告基础上，提出一般性意见和建议，协助经社理事会履行根据《公约》第二十一和第二十二条所承担的责任。</w:t>
      </w:r>
    </w:p>
    <w:p w:rsidR="00000000" w:rsidRDefault="00000000">
      <w:pPr>
        <w:rPr>
          <w:rFonts w:hint="eastAsia"/>
        </w:rPr>
      </w:pPr>
      <w:r>
        <w:rPr>
          <w:rFonts w:hint="eastAsia"/>
        </w:rPr>
        <w:tab/>
        <w:t xml:space="preserve">2.  </w:t>
      </w:r>
      <w:r>
        <w:rPr>
          <w:rFonts w:hint="eastAsia"/>
        </w:rPr>
        <w:t>因此，委员会愿提请经社理事会注意它致缔约国的内容已十分清楚的信函</w:t>
      </w:r>
      <w:r>
        <w:rPr>
          <w:rFonts w:hint="eastAsia"/>
        </w:rPr>
        <w:t>(</w:t>
      </w:r>
      <w:r>
        <w:rPr>
          <w:rFonts w:hint="eastAsia"/>
        </w:rPr>
        <w:t>见上文附件四</w:t>
      </w:r>
      <w:r>
        <w:rPr>
          <w:rFonts w:hint="eastAsia"/>
        </w:rPr>
        <w:t>)</w:t>
      </w:r>
      <w:r>
        <w:rPr>
          <w:rFonts w:hint="eastAsia"/>
        </w:rPr>
        <w:t>，注意局势的性质与委员会在“危机情况”下执行《经济、社会、文化权利国际公约》方面的监测职能，根据《公约》第二十一和第二十二条，可能需要理事会采取行动：</w:t>
      </w:r>
    </w:p>
    <w:p w:rsidR="00000000" w:rsidRDefault="00000000">
      <w:pPr>
        <w:numPr>
          <w:ilvl w:val="0"/>
          <w:numId w:val="349"/>
        </w:numPr>
        <w:rPr>
          <w:rFonts w:hint="eastAsia"/>
        </w:rPr>
      </w:pPr>
      <w:r>
        <w:rPr>
          <w:rFonts w:hint="eastAsia"/>
        </w:rPr>
        <w:t>委员会在履行其监测和报告职能时，在执行方面，对在这种情况下保持《公约》完整的需要，受权有限；</w:t>
      </w:r>
    </w:p>
    <w:p w:rsidR="00000000" w:rsidRDefault="00000000">
      <w:pPr>
        <w:numPr>
          <w:ilvl w:val="0"/>
          <w:numId w:val="349"/>
        </w:numPr>
        <w:rPr>
          <w:rFonts w:hint="eastAsia"/>
        </w:rPr>
      </w:pPr>
      <w:r>
        <w:rPr>
          <w:rFonts w:hint="eastAsia"/>
        </w:rPr>
        <w:t>“有助于促进本公约逐步切实履行的国际措施”</w:t>
      </w:r>
      <w:r>
        <w:rPr>
          <w:rFonts w:hint="eastAsia"/>
        </w:rPr>
        <w:t>(</w:t>
      </w:r>
      <w:r>
        <w:rPr>
          <w:rFonts w:hint="eastAsia"/>
        </w:rPr>
        <w:t>第二十二条</w:t>
      </w:r>
      <w:r>
        <w:rPr>
          <w:rFonts w:hint="eastAsia"/>
        </w:rPr>
        <w:t>)</w:t>
      </w:r>
      <w:r>
        <w:rPr>
          <w:rFonts w:hint="eastAsia"/>
        </w:rPr>
        <w:t>，要求在这种情况下维护《公约》的完整，因此也属国际制度其他机构的责任范围；</w:t>
      </w:r>
    </w:p>
    <w:p w:rsidR="00000000" w:rsidRDefault="00000000">
      <w:pPr>
        <w:numPr>
          <w:ilvl w:val="0"/>
          <w:numId w:val="349"/>
        </w:numPr>
        <w:rPr>
          <w:rFonts w:hint="eastAsia"/>
        </w:rPr>
      </w:pPr>
      <w:r>
        <w:rPr>
          <w:rFonts w:hint="eastAsia"/>
        </w:rPr>
        <w:t>鉴于委员会有责任维护《公约》，切实监测《公约》中承认的各项权利的落实，因此，如果委员会不强调必须为被占领领土上的人民采取保护措施，将是委员会的失职。委员会在其监测工作中当然地注意到这些事实，特别注意到生命损失造成的悲剧，占领国肆意破坏巴勒斯坦人民的财产，蓄意制造巴勒斯坦人民的饥荒和在经济上对他们进行扼杀；</w:t>
      </w:r>
    </w:p>
    <w:p w:rsidR="00000000" w:rsidRDefault="00000000">
      <w:pPr>
        <w:numPr>
          <w:ilvl w:val="0"/>
          <w:numId w:val="349"/>
        </w:numPr>
        <w:spacing w:after="160"/>
        <w:rPr>
          <w:rFonts w:hint="eastAsia"/>
        </w:rPr>
      </w:pPr>
      <w:r>
        <w:rPr>
          <w:rFonts w:hint="eastAsia"/>
        </w:rPr>
        <w:t>委员会十分赞赏地注意到人权委员会</w:t>
      </w:r>
      <w:r>
        <w:rPr>
          <w:rFonts w:hint="eastAsia"/>
        </w:rPr>
        <w:t>1967</w:t>
      </w:r>
      <w:r>
        <w:rPr>
          <w:rFonts w:hint="eastAsia"/>
        </w:rPr>
        <w:t>年以来被以色列占领巴勒斯坦领土境内人权情况特别报告员、人权调查委员会、联合国人权事务高级专员访问报告等方面提出的建议，其他消息来源提供的可靠情况和见证人的报告；指出这些采取有效措施保护和维护人权，特别是经济、社会和文化权利的建议，仍未得到落实。</w:t>
      </w:r>
    </w:p>
    <w:p w:rsidR="00000000" w:rsidRDefault="00000000">
      <w:pPr>
        <w:ind w:left="5200"/>
        <w:rPr>
          <w:rFonts w:hint="eastAsia"/>
        </w:rPr>
      </w:pPr>
      <w:r>
        <w:rPr>
          <w:rFonts w:hint="eastAsia"/>
        </w:rPr>
        <w:t>经济、社会、文化权利委员会</w:t>
      </w:r>
      <w:r>
        <w:br/>
      </w:r>
      <w:r>
        <w:rPr>
          <w:rFonts w:hint="eastAsia"/>
        </w:rPr>
        <w:t>主</w:t>
      </w:r>
      <w:r>
        <w:rPr>
          <w:rFonts w:hint="eastAsia"/>
        </w:rPr>
        <w:t xml:space="preserve">  </w:t>
      </w:r>
      <w:r>
        <w:rPr>
          <w:rFonts w:hint="eastAsia"/>
        </w:rPr>
        <w:t>席</w:t>
      </w:r>
      <w:r>
        <w:br/>
        <w:t>Virginia Bonoan</w:t>
      </w:r>
      <w:r>
        <w:rPr>
          <w:rFonts w:hint="eastAsia"/>
        </w:rPr>
        <w:t>-</w:t>
      </w:r>
      <w:r>
        <w:t>Dandan</w:t>
      </w:r>
      <w:r>
        <w:rPr>
          <w:rFonts w:hint="eastAsia"/>
        </w:rPr>
        <w:t>(</w:t>
      </w:r>
      <w:r>
        <w:rPr>
          <w:rFonts w:hint="eastAsia"/>
          <w:u w:val="single"/>
        </w:rPr>
        <w:t>签字</w:t>
      </w:r>
      <w:r>
        <w:rPr>
          <w:rFonts w:hint="eastAsia"/>
        </w:rPr>
        <w:t>)</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000000">
      <w:pPr>
        <w:pStyle w:val="Heading2"/>
        <w:rPr>
          <w:rFonts w:hint="eastAsia"/>
          <w:sz w:val="24"/>
        </w:rPr>
      </w:pPr>
      <w:r>
        <w:rPr>
          <w:rFonts w:hint="eastAsia"/>
        </w:rPr>
        <w:t>以色列常驻联合国日内瓦办事处代表在经济、</w:t>
      </w:r>
      <w:r>
        <w:br/>
      </w:r>
      <w:r>
        <w:rPr>
          <w:rFonts w:hint="eastAsia"/>
        </w:rPr>
        <w:t>社会、文化权利委员会会议上的发言</w:t>
      </w:r>
      <w:r>
        <w:br/>
      </w:r>
      <w:r>
        <w:rPr>
          <w:rFonts w:hint="eastAsia"/>
          <w:sz w:val="24"/>
        </w:rPr>
        <w:t>(</w:t>
      </w:r>
      <w:r>
        <w:rPr>
          <w:rFonts w:hint="eastAsia"/>
          <w:sz w:val="24"/>
        </w:rPr>
        <w:t>第二十六届会议，</w:t>
      </w:r>
      <w:r>
        <w:rPr>
          <w:rFonts w:hint="eastAsia"/>
          <w:sz w:val="24"/>
        </w:rPr>
        <w:t>2001</w:t>
      </w:r>
      <w:r>
        <w:rPr>
          <w:rFonts w:hint="eastAsia"/>
          <w:sz w:val="24"/>
        </w:rPr>
        <w:t>年</w:t>
      </w:r>
      <w:r>
        <w:rPr>
          <w:rFonts w:hint="eastAsia"/>
          <w:sz w:val="24"/>
        </w:rPr>
        <w:t>8</w:t>
      </w:r>
      <w:r>
        <w:rPr>
          <w:rFonts w:hint="eastAsia"/>
          <w:sz w:val="24"/>
        </w:rPr>
        <w:t>月</w:t>
      </w:r>
      <w:r>
        <w:rPr>
          <w:rFonts w:hint="eastAsia"/>
          <w:sz w:val="24"/>
        </w:rPr>
        <w:t>17</w:t>
      </w:r>
      <w:r>
        <w:rPr>
          <w:rFonts w:hint="eastAsia"/>
          <w:sz w:val="24"/>
        </w:rPr>
        <w:t>日</w:t>
      </w:r>
      <w:r>
        <w:rPr>
          <w:rFonts w:hint="eastAsia"/>
          <w:sz w:val="24"/>
        </w:rPr>
        <w:t>)</w:t>
      </w:r>
    </w:p>
    <w:p w:rsidR="00000000" w:rsidRDefault="00000000">
      <w:pPr>
        <w:rPr>
          <w:rFonts w:hint="eastAsia"/>
        </w:rPr>
      </w:pPr>
      <w:r>
        <w:rPr>
          <w:rFonts w:hint="eastAsia"/>
        </w:rPr>
        <w:tab/>
      </w:r>
      <w:r>
        <w:rPr>
          <w:rFonts w:hint="eastAsia"/>
        </w:rPr>
        <w:t>令人遗憾的是，当以色列表示愿意和这个委员会进行积极对话，并为提供它所要求的额外资料以及提交第二次定期报告做出了很大努力时，我们明显感到，对以色列的消极态度已经成为这个委员会的一种行为模式。</w:t>
      </w:r>
    </w:p>
    <w:p w:rsidR="00000000" w:rsidRDefault="00000000">
      <w:pPr>
        <w:rPr>
          <w:rFonts w:hint="eastAsia"/>
        </w:rPr>
      </w:pPr>
      <w:r>
        <w:rPr>
          <w:rFonts w:hint="eastAsia"/>
        </w:rPr>
        <w:tab/>
      </w:r>
      <w:r>
        <w:rPr>
          <w:rFonts w:hint="eastAsia"/>
        </w:rPr>
        <w:t>而且，鉴于以色列和委员会关于委员会任务和《公约》是否对领土适用问题的方面存在着实质性分歧，作为对以色列第二次定期报告审议的一部分，不仅应当而且必须对所有分歧问题进行全面和彻底讨论。</w:t>
      </w:r>
    </w:p>
    <w:p w:rsidR="00000000" w:rsidRDefault="00000000">
      <w:pPr>
        <w:rPr>
          <w:rFonts w:hint="eastAsia"/>
        </w:rPr>
      </w:pPr>
      <w:r>
        <w:rPr>
          <w:rFonts w:hint="eastAsia"/>
        </w:rPr>
        <w:tab/>
      </w:r>
      <w:r>
        <w:rPr>
          <w:rFonts w:hint="eastAsia"/>
        </w:rPr>
        <w:t>关于在</w:t>
      </w:r>
      <w:r>
        <w:rPr>
          <w:rFonts w:hint="eastAsia"/>
        </w:rPr>
        <w:t>5</w:t>
      </w:r>
      <w:r>
        <w:rPr>
          <w:rFonts w:hint="eastAsia"/>
        </w:rPr>
        <w:t>月</w:t>
      </w:r>
      <w:r>
        <w:rPr>
          <w:rFonts w:hint="eastAsia"/>
        </w:rPr>
        <w:t>3</w:t>
      </w:r>
      <w:r>
        <w:rPr>
          <w:rFonts w:hint="eastAsia"/>
        </w:rPr>
        <w:t>日的信中所详细阐明的以色列对《公约》适用范围的正当立场，我想借此机会进一步表明以色列的意见，我们对这个委员会的一些有问题的程序性做法感到遗憾，在过去几年中，委员会一直用这些做法对待以色列。这是对以色列实行的特别程序性做法和双重标准，违反了人权条约体制的适当程序基础和法律规则。</w:t>
      </w:r>
    </w:p>
    <w:p w:rsidR="00000000" w:rsidRDefault="00000000">
      <w:pPr>
        <w:rPr>
          <w:rFonts w:hint="eastAsia"/>
        </w:rPr>
      </w:pPr>
      <w:r>
        <w:rPr>
          <w:rFonts w:hint="eastAsia"/>
        </w:rPr>
        <w:tab/>
      </w:r>
      <w:r>
        <w:rPr>
          <w:rFonts w:hint="eastAsia"/>
        </w:rPr>
        <w:t>如前面所提到，以色列为按期提交报告和与这个委员会进行关于人权的专业对话做出了认真努力。以色列参加联合国人权条约系统是有前提条件的，和所有缔约国一样，它希望条约监督机构采取的法律标准符合透明、客观、适当程序和平等待遇这些基本原则。人们希望，条约监督机构的成员作为独立专家按照这些基本原则行事，但我们认为，经济、社会、文化权利委员会违背了这种愿望。我想重点提一下委员会最近采取的有关以色列的一些行动，这些行动反映了这种行为模式。</w:t>
      </w:r>
    </w:p>
    <w:p w:rsidR="00000000" w:rsidRDefault="00000000">
      <w:pPr>
        <w:rPr>
          <w:rFonts w:hint="eastAsia"/>
        </w:rPr>
      </w:pPr>
      <w:r>
        <w:rPr>
          <w:rFonts w:hint="eastAsia"/>
        </w:rPr>
        <w:tab/>
      </w:r>
      <w:r>
        <w:rPr>
          <w:rFonts w:hint="eastAsia"/>
        </w:rPr>
        <w:t>大家可能记得，在</w:t>
      </w:r>
      <w:r>
        <w:rPr>
          <w:rFonts w:hint="eastAsia"/>
        </w:rPr>
        <w:t>1998</w:t>
      </w:r>
      <w:r>
        <w:rPr>
          <w:rFonts w:hint="eastAsia"/>
        </w:rPr>
        <w:t>年审议以色列的初次报告时，委员会在其结论性意见中要求在提交下一次报告之前提供更多资料。另外，在其</w:t>
      </w:r>
      <w:r>
        <w:rPr>
          <w:rFonts w:hint="eastAsia"/>
        </w:rPr>
        <w:t>2000</w:t>
      </w:r>
      <w:r>
        <w:rPr>
          <w:rFonts w:hint="eastAsia"/>
        </w:rPr>
        <w:t>年</w:t>
      </w:r>
      <w:r>
        <w:rPr>
          <w:rFonts w:hint="eastAsia"/>
        </w:rPr>
        <w:t>12</w:t>
      </w:r>
      <w:r>
        <w:rPr>
          <w:rFonts w:hint="eastAsia"/>
        </w:rPr>
        <w:t>月</w:t>
      </w:r>
      <w:r>
        <w:rPr>
          <w:rFonts w:hint="eastAsia"/>
        </w:rPr>
        <w:t>1</w:t>
      </w:r>
      <w:r>
        <w:rPr>
          <w:rFonts w:hint="eastAsia"/>
        </w:rPr>
        <w:t>日的信</w:t>
      </w:r>
      <w:r>
        <w:rPr>
          <w:rStyle w:val="FootnoteReference"/>
        </w:rPr>
        <w:footnoteReference w:customMarkFollows="1" w:id="31"/>
        <w:t>a</w:t>
      </w:r>
      <w:r>
        <w:rPr>
          <w:rFonts w:hint="eastAsia"/>
        </w:rPr>
        <w:t>中，委员会提出了有关这一区域当前暴力现象的新问题，显然，这不可能属于对以色列初次报告和所要求提供的与初次报告有关的额外资料的讨论的范围。这封信远远超出了为提交和审议额外资料确定时间表的范围。在没有预定在这届会议上和以色列进行任何对话的情况下，信件以事实声明的形式特别详细地转述了受到严厉批评的有争议“报道”。最令人不安的是，信中提出的新问题是一种单方面的政治声明，显示了委员会的偏见。</w:t>
      </w:r>
    </w:p>
    <w:p w:rsidR="00000000" w:rsidRDefault="00000000">
      <w:pPr>
        <w:rPr>
          <w:rFonts w:hint="eastAsia"/>
        </w:rPr>
      </w:pPr>
      <w:r>
        <w:rPr>
          <w:rFonts w:hint="eastAsia"/>
        </w:rPr>
        <w:tab/>
      </w:r>
      <w:r>
        <w:rPr>
          <w:rFonts w:hint="eastAsia"/>
        </w:rPr>
        <w:t>信中还规定了两个期限，一个是在</w:t>
      </w:r>
      <w:r>
        <w:rPr>
          <w:rFonts w:hint="eastAsia"/>
        </w:rPr>
        <w:t>2001</w:t>
      </w:r>
      <w:r>
        <w:rPr>
          <w:rFonts w:hint="eastAsia"/>
        </w:rPr>
        <w:t>年</w:t>
      </w:r>
      <w:r>
        <w:rPr>
          <w:rFonts w:hint="eastAsia"/>
        </w:rPr>
        <w:t>3</w:t>
      </w:r>
      <w:r>
        <w:rPr>
          <w:rFonts w:hint="eastAsia"/>
        </w:rPr>
        <w:t>月</w:t>
      </w:r>
      <w:r>
        <w:rPr>
          <w:rFonts w:hint="eastAsia"/>
        </w:rPr>
        <w:t>1</w:t>
      </w:r>
      <w:r>
        <w:rPr>
          <w:rFonts w:hint="eastAsia"/>
        </w:rPr>
        <w:t>日之前提交额外资料，另一个是在</w:t>
      </w:r>
      <w:r>
        <w:rPr>
          <w:rFonts w:hint="eastAsia"/>
        </w:rPr>
        <w:t>2001</w:t>
      </w:r>
      <w:r>
        <w:rPr>
          <w:rFonts w:hint="eastAsia"/>
        </w:rPr>
        <w:t>年</w:t>
      </w:r>
      <w:r>
        <w:rPr>
          <w:rFonts w:hint="eastAsia"/>
        </w:rPr>
        <w:t>3</w:t>
      </w:r>
      <w:r>
        <w:rPr>
          <w:rFonts w:hint="eastAsia"/>
        </w:rPr>
        <w:t>月</w:t>
      </w:r>
      <w:r>
        <w:rPr>
          <w:rFonts w:hint="eastAsia"/>
        </w:rPr>
        <w:t>31</w:t>
      </w:r>
      <w:r>
        <w:rPr>
          <w:rFonts w:hint="eastAsia"/>
        </w:rPr>
        <w:t>日之前提交第二次定期报告，还特别强调，资料必须单独提交和审议。尽管以色列曾在</w:t>
      </w:r>
      <w:r>
        <w:rPr>
          <w:rFonts w:hint="eastAsia"/>
        </w:rPr>
        <w:t>2000</w:t>
      </w:r>
      <w:r>
        <w:rPr>
          <w:rFonts w:hint="eastAsia"/>
        </w:rPr>
        <w:t>年</w:t>
      </w:r>
      <w:r>
        <w:rPr>
          <w:rFonts w:hint="eastAsia"/>
        </w:rPr>
        <w:t>11</w:t>
      </w:r>
      <w:r>
        <w:rPr>
          <w:rFonts w:hint="eastAsia"/>
        </w:rPr>
        <w:t>月初的信中表示，将在</w:t>
      </w:r>
      <w:r>
        <w:rPr>
          <w:rFonts w:hint="eastAsia"/>
        </w:rPr>
        <w:t>2001</w:t>
      </w:r>
      <w:r>
        <w:rPr>
          <w:rFonts w:hint="eastAsia"/>
        </w:rPr>
        <w:t>年初完成的第二次定期报告中满足关于提供资料的要求，但委员会还是单独把有关问题挑出来在</w:t>
      </w:r>
      <w:r>
        <w:rPr>
          <w:rFonts w:hint="eastAsia"/>
        </w:rPr>
        <w:t>2001</w:t>
      </w:r>
      <w:r>
        <w:rPr>
          <w:rFonts w:hint="eastAsia"/>
        </w:rPr>
        <w:t>年</w:t>
      </w:r>
      <w:r>
        <w:rPr>
          <w:rFonts w:hint="eastAsia"/>
        </w:rPr>
        <w:t>5</w:t>
      </w:r>
      <w:r>
        <w:rPr>
          <w:rFonts w:hint="eastAsia"/>
        </w:rPr>
        <w:t>月进行审议。很明显，这是故意要把以色列经常作为议程上的审议对象。另外，委员会还在没有收到以色列定期报告的情况下听取了非政府组织有关以色列的口头意见。这是一种没有先例的做法，不符合条约监测制度的宗旨。</w:t>
      </w:r>
    </w:p>
    <w:p w:rsidR="00000000" w:rsidRDefault="00000000">
      <w:pPr>
        <w:rPr>
          <w:rFonts w:hint="eastAsia"/>
        </w:rPr>
      </w:pPr>
      <w:r>
        <w:rPr>
          <w:rFonts w:hint="eastAsia"/>
        </w:rPr>
        <w:tab/>
        <w:t>1999</w:t>
      </w:r>
      <w:r>
        <w:rPr>
          <w:rFonts w:hint="eastAsia"/>
        </w:rPr>
        <w:t>年</w:t>
      </w:r>
      <w:r>
        <w:rPr>
          <w:rFonts w:hint="eastAsia"/>
        </w:rPr>
        <w:t>12</w:t>
      </w:r>
      <w:r>
        <w:rPr>
          <w:rFonts w:hint="eastAsia"/>
        </w:rPr>
        <w:t>月，委员会通过了“关于审议报告的后续行动程序”，其中明确规定了在要求提供额外资料的情况下应采取的逐步办法。这些程序在提交经济及社会理事会审议之前就已对以色列实行，完全不符合</w:t>
      </w:r>
      <w:r>
        <w:rPr>
          <w:rFonts w:hint="eastAsia"/>
        </w:rPr>
        <w:t>1985</w:t>
      </w:r>
      <w:r>
        <w:rPr>
          <w:rFonts w:hint="eastAsia"/>
        </w:rPr>
        <w:t>年</w:t>
      </w:r>
      <w:r>
        <w:rPr>
          <w:rFonts w:hint="eastAsia"/>
        </w:rPr>
        <w:t>5</w:t>
      </w:r>
      <w:r>
        <w:rPr>
          <w:rFonts w:hint="eastAsia"/>
        </w:rPr>
        <w:t>月</w:t>
      </w:r>
      <w:r>
        <w:rPr>
          <w:rFonts w:hint="eastAsia"/>
        </w:rPr>
        <w:t>28</w:t>
      </w:r>
      <w:r>
        <w:rPr>
          <w:rFonts w:hint="eastAsia"/>
        </w:rPr>
        <w:t>日第</w:t>
      </w:r>
      <w:r>
        <w:rPr>
          <w:rFonts w:hint="eastAsia"/>
        </w:rPr>
        <w:t>1985/17</w:t>
      </w:r>
      <w:r>
        <w:rPr>
          <w:rFonts w:hint="eastAsia"/>
        </w:rPr>
        <w:t>号决议规定的委员会与经社会应有的关系。</w:t>
      </w:r>
    </w:p>
    <w:p w:rsidR="00000000" w:rsidRDefault="00000000">
      <w:pPr>
        <w:rPr>
          <w:rFonts w:hint="eastAsia"/>
        </w:rPr>
      </w:pPr>
      <w:r>
        <w:rPr>
          <w:rFonts w:hint="eastAsia"/>
        </w:rPr>
        <w:tab/>
      </w:r>
      <w:r>
        <w:rPr>
          <w:rFonts w:hint="eastAsia"/>
        </w:rPr>
        <w:t>鉴于委员会的大量积压报告以及很多缔约国根本没有提交报告，委员会把以色列作为特别重点就显得更不合理。它和委员会针对当时唯一的类似情况采取的后续行动成为鲜明对比。</w:t>
      </w:r>
    </w:p>
    <w:p w:rsidR="00000000" w:rsidRDefault="00000000">
      <w:pPr>
        <w:rPr>
          <w:rFonts w:hint="eastAsia"/>
          <w:spacing w:val="6"/>
        </w:rPr>
      </w:pPr>
      <w:r>
        <w:rPr>
          <w:rFonts w:hint="eastAsia"/>
        </w:rPr>
        <w:tab/>
      </w:r>
      <w:r>
        <w:rPr>
          <w:spacing w:val="6"/>
        </w:rPr>
        <w:t>Anne Bayefsky</w:t>
      </w:r>
      <w:r>
        <w:rPr>
          <w:rFonts w:hint="eastAsia"/>
          <w:spacing w:val="6"/>
        </w:rPr>
        <w:t>教授最近向联合国人权事务高级专员提交了一个关于条约系统的报告，专门详尽审查了条约机构的程序。</w:t>
      </w:r>
      <w:r>
        <w:rPr>
          <w:spacing w:val="6"/>
        </w:rPr>
        <w:t>Bayefsky</w:t>
      </w:r>
      <w:r>
        <w:rPr>
          <w:rFonts w:hint="eastAsia"/>
          <w:spacing w:val="6"/>
        </w:rPr>
        <w:t>教授指出，实际上，这个所谓的“后续”程序只是委员会的一个工具，它可以在任何它认为合适的时候将以色列放在议程上。</w:t>
      </w:r>
      <w:r>
        <w:rPr>
          <w:rFonts w:hint="eastAsia"/>
          <w:spacing w:val="6"/>
        </w:rPr>
        <w:t>(</w:t>
      </w:r>
      <w:r>
        <w:rPr>
          <w:rFonts w:hint="eastAsia"/>
          <w:spacing w:val="6"/>
        </w:rPr>
        <w:t>联合国人权条约系统：普遍性处在关键时刻，第</w:t>
      </w:r>
      <w:r>
        <w:rPr>
          <w:rFonts w:hint="eastAsia"/>
          <w:spacing w:val="6"/>
        </w:rPr>
        <w:t>24</w:t>
      </w:r>
      <w:r>
        <w:rPr>
          <w:rFonts w:hint="eastAsia"/>
          <w:spacing w:val="6"/>
        </w:rPr>
        <w:t>节第</w:t>
      </w:r>
      <w:r>
        <w:rPr>
          <w:rFonts w:hint="eastAsia"/>
          <w:spacing w:val="6"/>
        </w:rPr>
        <w:t>79</w:t>
      </w:r>
      <w:r>
        <w:rPr>
          <w:rFonts w:hint="eastAsia"/>
          <w:spacing w:val="6"/>
        </w:rPr>
        <w:t>页</w:t>
      </w:r>
      <w:r>
        <w:rPr>
          <w:rFonts w:hint="eastAsia"/>
          <w:spacing w:val="6"/>
        </w:rPr>
        <w:t>)</w:t>
      </w:r>
      <w:r>
        <w:rPr>
          <w:rFonts w:hint="eastAsia"/>
          <w:spacing w:val="6"/>
        </w:rPr>
        <w:t>。</w:t>
      </w:r>
    </w:p>
    <w:p w:rsidR="00000000" w:rsidRDefault="00000000">
      <w:pPr>
        <w:rPr>
          <w:rFonts w:hint="eastAsia"/>
        </w:rPr>
      </w:pPr>
      <w:r>
        <w:rPr>
          <w:rFonts w:hint="eastAsia"/>
        </w:rPr>
        <w:tab/>
      </w:r>
      <w:r>
        <w:rPr>
          <w:rFonts w:hint="eastAsia"/>
        </w:rPr>
        <w:t>委员会对以色列的行为模式与条约系统的原则形成直接对照，这些原则的基础是期望经常和平等审议每个缔约国执行公约的情况。人们只能怀疑委员会对以色列的这种行为方式的背后的真实动机。</w:t>
      </w:r>
    </w:p>
    <w:p w:rsidR="00000000" w:rsidRDefault="00000000">
      <w:pPr>
        <w:rPr>
          <w:rFonts w:hint="eastAsia"/>
        </w:rPr>
      </w:pPr>
      <w:r>
        <w:rPr>
          <w:rFonts w:hint="eastAsia"/>
        </w:rPr>
        <w:tab/>
      </w:r>
      <w:r>
        <w:rPr>
          <w:rFonts w:hint="eastAsia"/>
        </w:rPr>
        <w:t>委员会在其</w:t>
      </w:r>
      <w:r>
        <w:rPr>
          <w:rFonts w:hint="eastAsia"/>
        </w:rPr>
        <w:t>2001</w:t>
      </w:r>
      <w:r>
        <w:rPr>
          <w:rFonts w:hint="eastAsia"/>
        </w:rPr>
        <w:t>年</w:t>
      </w:r>
      <w:r>
        <w:rPr>
          <w:rFonts w:hint="eastAsia"/>
        </w:rPr>
        <w:t>4</w:t>
      </w:r>
      <w:r>
        <w:rPr>
          <w:rFonts w:hint="eastAsia"/>
        </w:rPr>
        <w:t>月</w:t>
      </w:r>
      <w:r>
        <w:rPr>
          <w:rFonts w:hint="eastAsia"/>
        </w:rPr>
        <w:t>23</w:t>
      </w:r>
      <w:r>
        <w:rPr>
          <w:rFonts w:hint="eastAsia"/>
        </w:rPr>
        <w:t>日举行的第二十五届会议上听取了许多非政府组织关于以色列履行《公约》情况的发言，但没有审议以色列应委员会的要求于</w:t>
      </w:r>
      <w:r>
        <w:rPr>
          <w:rFonts w:hint="eastAsia"/>
        </w:rPr>
        <w:t>2001</w:t>
      </w:r>
      <w:r>
        <w:rPr>
          <w:rFonts w:hint="eastAsia"/>
        </w:rPr>
        <w:t>年</w:t>
      </w:r>
      <w:r>
        <w:rPr>
          <w:rFonts w:hint="eastAsia"/>
        </w:rPr>
        <w:t>4</w:t>
      </w:r>
      <w:r>
        <w:rPr>
          <w:rFonts w:hint="eastAsia"/>
        </w:rPr>
        <w:t>月</w:t>
      </w:r>
      <w:r>
        <w:rPr>
          <w:rFonts w:hint="eastAsia"/>
        </w:rPr>
        <w:t>20</w:t>
      </w:r>
      <w:r>
        <w:rPr>
          <w:rFonts w:hint="eastAsia"/>
        </w:rPr>
        <w:t>日提交的补充资料。然后却在今天，</w:t>
      </w:r>
      <w:r>
        <w:rPr>
          <w:rFonts w:hint="eastAsia"/>
        </w:rPr>
        <w:t>8</w:t>
      </w:r>
      <w:r>
        <w:rPr>
          <w:rFonts w:hint="eastAsia"/>
        </w:rPr>
        <w:t>月</w:t>
      </w:r>
      <w:r>
        <w:rPr>
          <w:rFonts w:hint="eastAsia"/>
        </w:rPr>
        <w:t>17</w:t>
      </w:r>
      <w:r>
        <w:rPr>
          <w:rFonts w:hint="eastAsia"/>
        </w:rPr>
        <w:t>日，以没有足够时间审议以色列的补充资料为由为审议补充资料确定了一个新的日期，虽然在</w:t>
      </w:r>
      <w:r>
        <w:rPr>
          <w:rFonts w:hint="eastAsia"/>
        </w:rPr>
        <w:t>4</w:t>
      </w:r>
      <w:r>
        <w:rPr>
          <w:rFonts w:hint="eastAsia"/>
        </w:rPr>
        <w:t>月的会议上听取非政府组织关于同一问题的报告被认为没有问题。换言之，委员会听取了非政府组织关于以色列的发言，而将审议以色列的额外资料和与以色列的讨论推迟到下一届会议，然后就曾要求为其提供资料的同一问题作出实质性结论。</w:t>
      </w:r>
    </w:p>
    <w:p w:rsidR="00000000" w:rsidRDefault="00000000">
      <w:pPr>
        <w:rPr>
          <w:rFonts w:hint="eastAsia"/>
        </w:rPr>
      </w:pPr>
      <w:r>
        <w:rPr>
          <w:rFonts w:hint="eastAsia"/>
        </w:rPr>
        <w:tab/>
      </w:r>
      <w:r>
        <w:rPr>
          <w:rFonts w:hint="eastAsia"/>
        </w:rPr>
        <w:t>而且，还有一个史无前例，只是在听取了非政府组织的意见而没有听取缔约国意见的情况下，委员会就建议经社会于</w:t>
      </w:r>
      <w:r>
        <w:rPr>
          <w:rFonts w:hint="eastAsia"/>
        </w:rPr>
        <w:t>2001</w:t>
      </w:r>
      <w:r>
        <w:rPr>
          <w:rFonts w:hint="eastAsia"/>
        </w:rPr>
        <w:t>年</w:t>
      </w:r>
      <w:r>
        <w:rPr>
          <w:rFonts w:hint="eastAsia"/>
        </w:rPr>
        <w:t>7</w:t>
      </w:r>
      <w:r>
        <w:rPr>
          <w:rFonts w:hint="eastAsia"/>
        </w:rPr>
        <w:t>月参与解决问题，并要求经社会和委员会一起谴责以色列，尽管与以色列的对话订在</w:t>
      </w:r>
      <w:r>
        <w:rPr>
          <w:rFonts w:hint="eastAsia"/>
        </w:rPr>
        <w:t>2001</w:t>
      </w:r>
      <w:r>
        <w:rPr>
          <w:rFonts w:hint="eastAsia"/>
        </w:rPr>
        <w:t>年</w:t>
      </w:r>
      <w:r>
        <w:rPr>
          <w:rFonts w:hint="eastAsia"/>
        </w:rPr>
        <w:t>8</w:t>
      </w:r>
      <w:r>
        <w:rPr>
          <w:rFonts w:hint="eastAsia"/>
        </w:rPr>
        <w:t>月</w:t>
      </w:r>
      <w:r>
        <w:rPr>
          <w:rFonts w:hint="eastAsia"/>
        </w:rPr>
        <w:t>17</w:t>
      </w:r>
      <w:r>
        <w:rPr>
          <w:rFonts w:hint="eastAsia"/>
        </w:rPr>
        <w:t>日。</w:t>
      </w:r>
    </w:p>
    <w:p w:rsidR="00000000" w:rsidRDefault="00000000">
      <w:pPr>
        <w:rPr>
          <w:rFonts w:hint="eastAsia"/>
        </w:rPr>
      </w:pPr>
      <w:r>
        <w:rPr>
          <w:rFonts w:hint="eastAsia"/>
        </w:rPr>
        <w:tab/>
      </w:r>
      <w:r>
        <w:rPr>
          <w:rFonts w:hint="eastAsia"/>
        </w:rPr>
        <w:t>经济、社会、文化权利委员会这种作法正在损害它在人权条约系统中的声誉。它在没有审议一个国家的报告或资料、没有与它进行真正建设性对话、没有遵守其本身的议事规则的情况下，对这个国家进行批评。在联合国的一个政治讲坛上，如大会，一个以维护人权为己任的委员会，一个不仅自己声称是一个专门监督机构，而且其本身任务也要求它这样做的一个委员会的这种行为是完全不能接受的。</w:t>
      </w:r>
    </w:p>
    <w:p w:rsidR="00000000" w:rsidRDefault="00000000">
      <w:pPr>
        <w:rPr>
          <w:rFonts w:hint="eastAsia"/>
        </w:rPr>
      </w:pPr>
      <w:r>
        <w:rPr>
          <w:rFonts w:hint="eastAsia"/>
        </w:rPr>
        <w:tab/>
      </w:r>
      <w:r>
        <w:rPr>
          <w:rFonts w:hint="eastAsia"/>
        </w:rPr>
        <w:t>经济及社会理事会第</w:t>
      </w:r>
      <w:r>
        <w:rPr>
          <w:rFonts w:hint="eastAsia"/>
        </w:rPr>
        <w:t>1985/17</w:t>
      </w:r>
      <w:r>
        <w:rPr>
          <w:rFonts w:hint="eastAsia"/>
        </w:rPr>
        <w:t>号决议明确要求，任命的委员会应当是“具有得到承认的人权领域工作能力、以个人身份服务的”独立专家。但是，委员会的偏向作法和公然无视适当程序的基本原则，令人严重怀疑其所谓的客观性和进行建设性对话的能力。它对以色列的歧视性待遇和采取双重标准，与其任务形成鲜明对照。这个人权条约监测机构不能在其任务范围内脱离政治、公平适用《公约》，是对条约系统一体化的直接挑战。</w:t>
      </w:r>
    </w:p>
    <w:p w:rsidR="00000000" w:rsidRDefault="00000000">
      <w:pPr>
        <w:rPr>
          <w:rFonts w:hint="eastAsia"/>
        </w:rPr>
      </w:pPr>
      <w:r>
        <w:rPr>
          <w:rFonts w:hint="eastAsia"/>
        </w:rPr>
        <w:tab/>
      </w:r>
      <w:r>
        <w:rPr>
          <w:rFonts w:hint="eastAsia"/>
        </w:rPr>
        <w:t>除已强调的重大程序性保留之外，最后，我还要重申以色列对委员会处理西岸和加沙地带事件的作法的保留。以色列一贯认为，审议这些领土的人权问题不属于委员会的任务范围，因为这些领土属于武装冲突和国际人道主义法律范围。而且，它完全不符合当地正在改变的现实情况，根据以色列和巴勒斯坦的协定，民事方面的绝大多数权利和责任，包括经济、社会和文化权利以及各种安全问题都已移交给巴勒斯坦人。因此，以色列既没有责任也没有能力报告这些地区的人权情况。</w:t>
      </w:r>
    </w:p>
    <w:p w:rsidR="00000000" w:rsidRDefault="00000000">
      <w:pPr>
        <w:rPr>
          <w:rFonts w:hint="eastAsia"/>
        </w:rPr>
      </w:pPr>
      <w:r>
        <w:rPr>
          <w:rFonts w:hint="eastAsia"/>
        </w:rPr>
        <w:tab/>
      </w:r>
      <w:r>
        <w:rPr>
          <w:rFonts w:hint="eastAsia"/>
        </w:rPr>
        <w:t>以色列希望，委员会能就本发言中提出的所有问题进行反省和建设性对话，以便使对以色列的第二次定期报告的审议确实做到非政治化、具有成果和前瞻性。</w:t>
      </w:r>
    </w:p>
    <w:p w:rsidR="00000000" w:rsidRDefault="00000000">
      <w:pPr>
        <w:rPr>
          <w:rFonts w:hint="eastAsia"/>
        </w:rPr>
      </w:pPr>
      <w:r>
        <w:rPr>
          <w:rFonts w:hint="eastAsia"/>
        </w:rPr>
        <w:tab/>
      </w:r>
      <w:r>
        <w:rPr>
          <w:rFonts w:hint="eastAsia"/>
        </w:rPr>
        <w:t>鉴于上述原因，以色列不打算参加本届会议。</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七</w:t>
      </w:r>
    </w:p>
    <w:p w:rsidR="00000000" w:rsidRDefault="00000000">
      <w:pPr>
        <w:pStyle w:val="Heading2"/>
        <w:rPr>
          <w:rFonts w:hint="eastAsia"/>
        </w:rPr>
      </w:pPr>
      <w:r>
        <w:rPr>
          <w:rFonts w:hint="eastAsia"/>
        </w:rPr>
        <w:t>贫穷与《经济、社会、文化权利国际公约》</w:t>
      </w:r>
    </w:p>
    <w:p w:rsidR="00000000" w:rsidRDefault="00000000">
      <w:pPr>
        <w:pStyle w:val="Heading3"/>
        <w:rPr>
          <w:lang w:val="fr-CH"/>
        </w:rPr>
      </w:pPr>
      <w:r>
        <w:rPr>
          <w:rFonts w:hint="eastAsia"/>
        </w:rPr>
        <w:t>经济、社会和文化权利委员会提交第三次联合国</w:t>
      </w:r>
      <w:r>
        <w:br/>
      </w:r>
      <w:r>
        <w:rPr>
          <w:rFonts w:hint="eastAsia"/>
        </w:rPr>
        <w:t>最不发达国家问题会议的声明</w:t>
      </w:r>
      <w:r>
        <w:rPr>
          <w:rStyle w:val="FootnoteReference"/>
          <w:b w:val="0"/>
          <w:bCs/>
          <w:u w:val="none"/>
          <w:vertAlign w:val="baseline"/>
        </w:rPr>
        <w:footnoteReference w:customMarkFollows="1" w:id="32"/>
        <w:t>*</w:t>
      </w:r>
    </w:p>
    <w:p w:rsidR="00000000" w:rsidRDefault="00000000">
      <w:pPr>
        <w:rPr>
          <w:rFonts w:hint="eastAsia"/>
        </w:rPr>
      </w:pPr>
      <w:r>
        <w:rPr>
          <w:rFonts w:hint="eastAsia"/>
        </w:rPr>
        <w:tab/>
        <w:t>1.  1948</w:t>
      </w:r>
      <w:r>
        <w:rPr>
          <w:rFonts w:hint="eastAsia"/>
        </w:rPr>
        <w:t>年，《世界人权宣言》确认，贫穷是一个人权问题。</w:t>
      </w:r>
      <w:r>
        <w:rPr>
          <w:rStyle w:val="FootnoteReference"/>
        </w:rPr>
        <w:footnoteReference w:customMarkFollows="1" w:id="33"/>
        <w:t>a</w:t>
      </w:r>
      <w:r>
        <w:rPr>
          <w:rFonts w:hint="eastAsia"/>
        </w:rPr>
        <w:t xml:space="preserve"> </w:t>
      </w:r>
      <w:r>
        <w:rPr>
          <w:rFonts w:hint="eastAsia"/>
        </w:rPr>
        <w:t>联合国各机构，包括大会和人权委员会多次重申这个观点。</w:t>
      </w:r>
      <w:r>
        <w:rPr>
          <w:rStyle w:val="FootnoteReference"/>
        </w:rPr>
        <w:footnoteReference w:customMarkFollows="1" w:id="34"/>
        <w:t>b</w:t>
      </w:r>
      <w:r>
        <w:rPr>
          <w:rFonts w:hint="eastAsia"/>
        </w:rPr>
        <w:t xml:space="preserve"> </w:t>
      </w:r>
      <w:r>
        <w:rPr>
          <w:rFonts w:hint="eastAsia"/>
        </w:rPr>
        <w:t>尽管《经济、社会、文化权利国际公约》没有明确使用该词</w:t>
      </w:r>
      <w:r>
        <w:rPr>
          <w:rStyle w:val="FootnoteReference"/>
          <w:rFonts w:hint="eastAsia"/>
          <w:b w:val="0"/>
          <w:bCs/>
          <w:vertAlign w:val="baseline"/>
        </w:rPr>
        <w:t>，</w:t>
      </w:r>
      <w:r>
        <w:rPr>
          <w:rStyle w:val="FootnoteReference"/>
          <w:bCs/>
        </w:rPr>
        <w:footnoteReference w:customMarkFollows="1" w:id="35"/>
        <w:t>c</w:t>
      </w:r>
      <w:r>
        <w:rPr>
          <w:rFonts w:hint="eastAsia"/>
          <w:bCs/>
        </w:rPr>
        <w:t xml:space="preserve"> </w:t>
      </w:r>
      <w:r>
        <w:rPr>
          <w:rFonts w:hint="eastAsia"/>
        </w:rPr>
        <w:t>但贫穷是《公约》中一再出现的主题之一，一直是委员会重点关注的一个问题。工作、适当生活水准、住房、食物、保健和教育等权利是《公约》的中心，对根除贫穷具有直接的影响，并能立即见效。此外，委员会在与缔约国的建设性对话过程中经常提贫穷问题。根据多年的经验，包括对许多缔约国报告的审查，委员会坚信，贫穷是对人权的剥夺。</w:t>
      </w:r>
    </w:p>
    <w:p w:rsidR="00000000" w:rsidRDefault="00000000">
      <w:pPr>
        <w:rPr>
          <w:rFonts w:hint="eastAsia"/>
        </w:rPr>
      </w:pPr>
      <w:r>
        <w:rPr>
          <w:rFonts w:hint="eastAsia"/>
        </w:rPr>
        <w:tab/>
        <w:t xml:space="preserve">2.  </w:t>
      </w:r>
      <w:r>
        <w:rPr>
          <w:rFonts w:hint="eastAsia"/>
        </w:rPr>
        <w:t>因此，委员会热烈欢迎一些国家和国际组织对根除贫穷的政策目标以及消除社会排斥等有关政策目标继续作出承诺。但委员会感到遗憾的是，根除贫穷政策中的人权问题很少得到应有的注意。从人权角度处理贫穷问题能加强扫贫战略，使其更加行之有效，因此忽略人权问题尤其令人遗憾。</w:t>
      </w:r>
    </w:p>
    <w:p w:rsidR="00000000" w:rsidRDefault="00000000">
      <w:pPr>
        <w:spacing w:after="320"/>
        <w:rPr>
          <w:rFonts w:hint="eastAsia"/>
        </w:rPr>
      </w:pPr>
      <w:r>
        <w:rPr>
          <w:rFonts w:hint="eastAsia"/>
        </w:rPr>
        <w:tab/>
        <w:t xml:space="preserve">3.  </w:t>
      </w:r>
      <w:r>
        <w:rPr>
          <w:rFonts w:hint="eastAsia"/>
        </w:rPr>
        <w:t>本声明的目的是鼓励将人权问题纳入根除贫穷政策，概述人权，特别是《公约》如何能够赋予穷人权利，并加强扫贫战略。本声明无意形成详细的扫贫方案或行动计划，而是想简要说明国际人权对根除贫穷的独特贡献。制定可予执行的扫贫方案，是另外一项首要任务，所有行为者应作为一项紧急事项予以从事，并充分注意到国际人权。</w:t>
      </w:r>
    </w:p>
    <w:p w:rsidR="00000000" w:rsidRDefault="00000000">
      <w:pPr>
        <w:pStyle w:val="Heading3"/>
        <w:rPr>
          <w:rFonts w:hint="eastAsia"/>
        </w:rPr>
      </w:pPr>
      <w:r>
        <w:rPr>
          <w:rFonts w:hint="eastAsia"/>
        </w:rPr>
        <w:t>问题的规模和性质</w:t>
      </w:r>
    </w:p>
    <w:p w:rsidR="00000000" w:rsidRDefault="00000000">
      <w:pPr>
        <w:rPr>
          <w:rFonts w:hint="eastAsia"/>
        </w:rPr>
      </w:pPr>
      <w:r>
        <w:rPr>
          <w:rFonts w:hint="eastAsia"/>
        </w:rPr>
        <w:tab/>
        <w:t xml:space="preserve">4.  </w:t>
      </w:r>
      <w:r>
        <w:rPr>
          <w:rFonts w:hint="eastAsia"/>
        </w:rPr>
        <w:t>世界银行行长最近写道：</w:t>
      </w:r>
    </w:p>
    <w:p w:rsidR="00000000" w:rsidRDefault="00000000">
      <w:pPr>
        <w:ind w:left="1040"/>
        <w:rPr>
          <w:rFonts w:hint="eastAsia"/>
        </w:rPr>
      </w:pPr>
      <w:r>
        <w:rPr>
          <w:rFonts w:hint="eastAsia"/>
        </w:rPr>
        <w:tab/>
      </w:r>
      <w:r>
        <w:rPr>
          <w:rFonts w:hint="eastAsia"/>
        </w:rPr>
        <w:t>“贫穷仍然是一个巨大的全球性问题。世界</w:t>
      </w:r>
      <w:r>
        <w:rPr>
          <w:rFonts w:hint="eastAsia"/>
        </w:rPr>
        <w:t>60</w:t>
      </w:r>
      <w:r>
        <w:rPr>
          <w:rFonts w:hint="eastAsia"/>
        </w:rPr>
        <w:t>亿人，有</w:t>
      </w:r>
      <w:r>
        <w:rPr>
          <w:rFonts w:hint="eastAsia"/>
        </w:rPr>
        <w:t>28</w:t>
      </w:r>
      <w:r>
        <w:rPr>
          <w:rFonts w:hint="eastAsia"/>
        </w:rPr>
        <w:t>亿人的日常生活费不到</w:t>
      </w:r>
      <w:r>
        <w:rPr>
          <w:rFonts w:hint="eastAsia"/>
        </w:rPr>
        <w:t>2</w:t>
      </w:r>
      <w:r>
        <w:rPr>
          <w:rFonts w:hint="eastAsia"/>
        </w:rPr>
        <w:t>美元，有</w:t>
      </w:r>
      <w:r>
        <w:rPr>
          <w:rFonts w:hint="eastAsia"/>
        </w:rPr>
        <w:t>12</w:t>
      </w:r>
      <w:r>
        <w:rPr>
          <w:rFonts w:hint="eastAsia"/>
        </w:rPr>
        <w:t>亿人的日常生活费不到</w:t>
      </w:r>
      <w:r>
        <w:rPr>
          <w:rFonts w:hint="eastAsia"/>
        </w:rPr>
        <w:t>1</w:t>
      </w:r>
      <w:r>
        <w:rPr>
          <w:rFonts w:hint="eastAsia"/>
        </w:rPr>
        <w:t>美元。每</w:t>
      </w:r>
      <w:r>
        <w:rPr>
          <w:rFonts w:hint="eastAsia"/>
        </w:rPr>
        <w:t>100</w:t>
      </w:r>
      <w:r>
        <w:rPr>
          <w:rFonts w:hint="eastAsia"/>
        </w:rPr>
        <w:t>名婴儿中有</w:t>
      </w:r>
      <w:r>
        <w:rPr>
          <w:rFonts w:hint="eastAsia"/>
        </w:rPr>
        <w:t>6</w:t>
      </w:r>
      <w:r>
        <w:rPr>
          <w:rFonts w:hint="eastAsia"/>
        </w:rPr>
        <w:t>名过不上周岁生日，有</w:t>
      </w:r>
      <w:r>
        <w:rPr>
          <w:rFonts w:hint="eastAsia"/>
        </w:rPr>
        <w:t>8</w:t>
      </w:r>
      <w:r>
        <w:rPr>
          <w:rFonts w:hint="eastAsia"/>
        </w:rPr>
        <w:t>名活不到</w:t>
      </w:r>
      <w:r>
        <w:rPr>
          <w:rFonts w:hint="eastAsia"/>
        </w:rPr>
        <w:t>5</w:t>
      </w:r>
      <w:r>
        <w:rPr>
          <w:rFonts w:hint="eastAsia"/>
        </w:rPr>
        <w:t>周岁。达到学龄期的儿童中，</w:t>
      </w:r>
      <w:r>
        <w:rPr>
          <w:rFonts w:hint="eastAsia"/>
        </w:rPr>
        <w:t>100</w:t>
      </w:r>
      <w:r>
        <w:rPr>
          <w:rFonts w:hint="eastAsia"/>
        </w:rPr>
        <w:t>名中有</w:t>
      </w:r>
      <w:r>
        <w:rPr>
          <w:rFonts w:hint="eastAsia"/>
        </w:rPr>
        <w:t>9</w:t>
      </w:r>
      <w:r>
        <w:rPr>
          <w:rFonts w:hint="eastAsia"/>
        </w:rPr>
        <w:t>名男孩，</w:t>
      </w:r>
      <w:r>
        <w:rPr>
          <w:rFonts w:hint="eastAsia"/>
        </w:rPr>
        <w:t>14</w:t>
      </w:r>
      <w:r>
        <w:rPr>
          <w:rFonts w:hint="eastAsia"/>
        </w:rPr>
        <w:t>名女孩上不了小学。”</w:t>
      </w:r>
      <w:r>
        <w:rPr>
          <w:rStyle w:val="FootnoteReference"/>
        </w:rPr>
        <w:footnoteReference w:customMarkFollows="1" w:id="36"/>
        <w:t>d</w:t>
      </w:r>
    </w:p>
    <w:p w:rsidR="00000000" w:rsidRDefault="00000000">
      <w:pPr>
        <w:rPr>
          <w:rFonts w:hint="eastAsia"/>
        </w:rPr>
      </w:pPr>
      <w:r>
        <w:rPr>
          <w:rFonts w:hint="eastAsia"/>
        </w:rPr>
        <w:t>尽管没有充分的统计数据来全面了解贫穷问题，但上述数字令人震惊，足以表明存在着大规模的蓄意违反《世界人权宣言》、《公民权利和政治权利国际公约》和《经济、社会、文化权利国际公约》以及《消除一切形式歧视妇女公约》、《儿童权利公约》和其他国际人权文书的情况。</w:t>
      </w:r>
    </w:p>
    <w:p w:rsidR="00000000" w:rsidRDefault="00000000">
      <w:r>
        <w:rPr>
          <w:rFonts w:hint="eastAsia"/>
        </w:rPr>
        <w:tab/>
        <w:t xml:space="preserve">5.  </w:t>
      </w:r>
      <w:r>
        <w:rPr>
          <w:rFonts w:hint="eastAsia"/>
        </w:rPr>
        <w:t>贫穷不只局限于发展中国家和转型期社会，它是一种全球现象，各国在不同程度上都存在。许多发达国家在它们的管辖范围内有贫穷群体，如少数人群体或土著人民。在许多富国也有人的居住条件极其恶劣的农村和城市地区，即夹杂于富区之间的穷区。在所有国家，妇女和女孩都承受着及其沉重的贫穷负担，在贫穷中长大的儿童，往往是终身处于不利地位。委员会认为，加强尤其是妇女的权力，是根除全球贫穷的必要前提。</w:t>
      </w:r>
    </w:p>
    <w:p w:rsidR="00000000" w:rsidRDefault="00000000">
      <w:pPr>
        <w:spacing w:after="320"/>
        <w:rPr>
          <w:rFonts w:hint="eastAsia"/>
        </w:rPr>
      </w:pPr>
      <w:r>
        <w:rPr>
          <w:rFonts w:hint="eastAsia"/>
        </w:rPr>
        <w:tab/>
        <w:t xml:space="preserve">6.  </w:t>
      </w:r>
      <w:r>
        <w:rPr>
          <w:rFonts w:hint="eastAsia"/>
        </w:rPr>
        <w:t>无权，是穷人之所以为穷人的共同问题</w:t>
      </w:r>
      <w:r>
        <w:rPr>
          <w:rStyle w:val="FootnoteReference"/>
          <w:rFonts w:hint="eastAsia"/>
          <w:b w:val="0"/>
          <w:bCs/>
          <w:vertAlign w:val="baseline"/>
        </w:rPr>
        <w:t>，</w:t>
      </w:r>
      <w:r>
        <w:rPr>
          <w:rStyle w:val="FootnoteReference"/>
        </w:rPr>
        <w:footnoteReference w:customMarkFollows="1" w:id="37"/>
        <w:t>e</w:t>
      </w:r>
      <w:r>
        <w:rPr>
          <w:rStyle w:val="FootnoteReference"/>
          <w:b w:val="0"/>
          <w:bCs/>
        </w:rPr>
        <w:t xml:space="preserve"> </w:t>
      </w:r>
      <w:r>
        <w:rPr>
          <w:rFonts w:hint="eastAsia"/>
        </w:rPr>
        <w:t>但是人权可以赋予个人或社团以权力。棘手的问题是将无权力者与人权在赋予权力方面的潜力结合起来。人权虽然不是一贴灵丹妙药，但有助于社会内部和社会之间平等地分配和行使权力。</w:t>
      </w:r>
    </w:p>
    <w:p w:rsidR="00000000" w:rsidRDefault="00000000">
      <w:pPr>
        <w:pStyle w:val="Heading3"/>
        <w:rPr>
          <w:rFonts w:hint="eastAsia"/>
        </w:rPr>
      </w:pPr>
      <w:r>
        <w:rPr>
          <w:rFonts w:hint="eastAsia"/>
        </w:rPr>
        <w:t>定</w:t>
      </w:r>
      <w:r>
        <w:rPr>
          <w:rFonts w:hint="eastAsia"/>
        </w:rPr>
        <w:t xml:space="preserve">  </w:t>
      </w:r>
      <w:r>
        <w:rPr>
          <w:rFonts w:hint="eastAsia"/>
        </w:rPr>
        <w:t>义</w:t>
      </w:r>
    </w:p>
    <w:p w:rsidR="00000000" w:rsidRDefault="00000000">
      <w:pPr>
        <w:rPr>
          <w:rFonts w:hint="eastAsia"/>
        </w:rPr>
      </w:pPr>
      <w:r>
        <w:rPr>
          <w:rFonts w:hint="eastAsia"/>
        </w:rPr>
        <w:tab/>
        <w:t xml:space="preserve">7.  </w:t>
      </w:r>
      <w:r>
        <w:rPr>
          <w:rFonts w:hint="eastAsia"/>
        </w:rPr>
        <w:t>最近，贫穷常常被界定为收入不够购买最低限度的货物和服务。当今，对该词的理解通常范围较广，即：在尊严地生活方面缺乏基本能力。该定义承认贫穷具有更广的特征，如饥饿、缺少教育、歧视、脆弱和社会排斥。</w:t>
      </w:r>
      <w:r>
        <w:rPr>
          <w:rStyle w:val="FootnoteReference"/>
          <w:b w:val="0"/>
          <w:bCs/>
        </w:rPr>
        <w:footnoteReference w:customMarkFollows="1" w:id="38"/>
        <w:t>f</w:t>
      </w:r>
      <w:r>
        <w:rPr>
          <w:rFonts w:hint="eastAsia"/>
          <w:bCs/>
        </w:rPr>
        <w:t xml:space="preserve"> </w:t>
      </w:r>
      <w:r>
        <w:rPr>
          <w:rFonts w:hint="eastAsia"/>
        </w:rPr>
        <w:t>委员会注意到，这样理解贫穷问题，与《经济、社会、文化权利国际公约》的许多条款相符。</w:t>
      </w:r>
    </w:p>
    <w:p w:rsidR="00000000" w:rsidRDefault="00000000">
      <w:pPr>
        <w:spacing w:after="320"/>
        <w:rPr>
          <w:rFonts w:hint="eastAsia"/>
        </w:rPr>
      </w:pPr>
      <w:r>
        <w:rPr>
          <w:rFonts w:hint="eastAsia"/>
        </w:rPr>
        <w:tab/>
        <w:t xml:space="preserve">8.  </w:t>
      </w:r>
      <w:r>
        <w:rPr>
          <w:rFonts w:hint="eastAsia"/>
        </w:rPr>
        <w:t>根据国际权利宪章，贫穷可以被界定为人的状况中持续或长期被剥夺享有适当生活水准和其他的公民、文化、经济、政治和社会权利所必须的资源、能力、选择权、安全和权力。委员会承认普遍接受的定义是没有的，但它赞同这样对贫穷问题的多方面理解，这反映了所有人权不可分割和相互依赖的性质。</w:t>
      </w:r>
    </w:p>
    <w:p w:rsidR="00000000" w:rsidRDefault="00000000">
      <w:pPr>
        <w:pStyle w:val="Heading3"/>
        <w:rPr>
          <w:rFonts w:hint="eastAsia"/>
        </w:rPr>
      </w:pPr>
      <w:r>
        <w:rPr>
          <w:rFonts w:hint="eastAsia"/>
        </w:rPr>
        <w:t>国际人权的规范性框架</w:t>
      </w:r>
    </w:p>
    <w:p w:rsidR="00000000" w:rsidRDefault="00000000">
      <w:pPr>
        <w:rPr>
          <w:rFonts w:hint="eastAsia"/>
        </w:rPr>
      </w:pPr>
      <w:r>
        <w:rPr>
          <w:rFonts w:hint="eastAsia"/>
        </w:rPr>
        <w:tab/>
        <w:t xml:space="preserve">9.  </w:t>
      </w:r>
      <w:r>
        <w:rPr>
          <w:rFonts w:hint="eastAsia"/>
        </w:rPr>
        <w:t>国际人权提供了一个规范或准则框架，在此基础上可以详尽地构筑全球、国家和社区各级的根除贫穷政策。贫穷引起复杂的多部门问题，简单的办法是解决不了的，但对这些问题实行国际人权规范性框架，有助于保证扫贫战略的基本点，如不歧视、平等、参与和可靠性等能得到应有的持续注意。在这方面，委员会要简要强调国际人权规范性框架的三个特点。</w:t>
      </w:r>
    </w:p>
    <w:p w:rsidR="00000000" w:rsidRDefault="00000000">
      <w:pPr>
        <w:rPr>
          <w:rFonts w:hint="eastAsia"/>
        </w:rPr>
      </w:pPr>
      <w:r>
        <w:rPr>
          <w:rFonts w:hint="eastAsia"/>
        </w:rPr>
        <w:tab/>
        <w:t xml:space="preserve">10.  </w:t>
      </w:r>
      <w:r>
        <w:rPr>
          <w:rFonts w:hint="eastAsia"/>
        </w:rPr>
        <w:t>第一，规范性框架包括整个公民、文化、经济、政治和社会权利以及发展权。虽然《公约》所列的权利，如适当生活水准权等对穷人来说是至关重要的，但委员会也强调，所有的公民权利和政治权利以及发展权对于生活贫穷的人来说也是不可或缺的。</w:t>
      </w:r>
      <w:r>
        <w:rPr>
          <w:rStyle w:val="FootnoteReference"/>
        </w:rPr>
        <w:footnoteReference w:customMarkFollows="1" w:id="39"/>
        <w:t>g</w:t>
      </w:r>
      <w:r>
        <w:rPr>
          <w:rFonts w:hint="eastAsia"/>
        </w:rPr>
        <w:t xml:space="preserve"> </w:t>
      </w:r>
      <w:r>
        <w:rPr>
          <w:rFonts w:hint="eastAsia"/>
        </w:rPr>
        <w:t>委员会因其任务、专门知识和经验而特别注意扫贫战略的经济、社会和文化权利问题，但所有权利是同等重要的，都是保证人人能够自由尊严地生活的一种手段。</w:t>
      </w:r>
    </w:p>
    <w:p w:rsidR="00000000" w:rsidRDefault="00000000">
      <w:pPr>
        <w:rPr>
          <w:rFonts w:hint="eastAsia"/>
        </w:rPr>
      </w:pPr>
      <w:r>
        <w:rPr>
          <w:rFonts w:hint="eastAsia"/>
        </w:rPr>
        <w:tab/>
        <w:t xml:space="preserve">11.  </w:t>
      </w:r>
      <w:r>
        <w:rPr>
          <w:rFonts w:hint="eastAsia"/>
        </w:rPr>
        <w:t>第二，不歧视和平等是规范性框架，包括《公约》的组成成份。有时，人们因为它们的身份、信仰或者生活的地区而无法得到现有资源，因而造成贫穷。歧视可以引起贫穷，贫穷则可以引起歧视。不平等可以牢固地以制度来确立，并植根于社会价值观念，形成家庭和社团内的关系。因此，国际不歧视和平等的规范，要求特别注意脆弱群体和这类群体的个人，它们对扫贫战略具有深远的影响。</w:t>
      </w:r>
    </w:p>
    <w:p w:rsidR="00000000" w:rsidRDefault="00000000">
      <w:pPr>
        <w:rPr>
          <w:rFonts w:hint="eastAsia"/>
        </w:rPr>
      </w:pPr>
      <w:r>
        <w:rPr>
          <w:rFonts w:hint="eastAsia"/>
        </w:rPr>
        <w:tab/>
        <w:t xml:space="preserve">12.  </w:t>
      </w:r>
      <w:r>
        <w:rPr>
          <w:rFonts w:hint="eastAsia"/>
        </w:rPr>
        <w:t>第三，规范性框架，包括受重大决定影响的人参加有关决策进程的权利。参与权反映在许多国际文书中，包括《公约》和《发展权利宣言》。</w:t>
      </w:r>
      <w:r>
        <w:rPr>
          <w:rStyle w:val="FootnoteReference"/>
        </w:rPr>
        <w:footnoteReference w:customMarkFollows="1" w:id="40"/>
        <w:t>h</w:t>
      </w:r>
      <w:r>
        <w:rPr>
          <w:rFonts w:hint="eastAsia"/>
        </w:rPr>
        <w:t xml:space="preserve"> </w:t>
      </w:r>
      <w:r>
        <w:rPr>
          <w:rFonts w:hint="eastAsia"/>
        </w:rPr>
        <w:t>据委员会的经验，一项政策或者方案的制定，如果没有受影响的人的积极和知情参与，是不太可能行之有效的。虽然自由公正的选举是参与权的关键部分，但要保证生活贫穷的人享有参与影响到他们生活的重大决策的权利，这种选举是不够的。</w:t>
      </w:r>
    </w:p>
    <w:p w:rsidR="00000000" w:rsidRDefault="00000000">
      <w:pPr>
        <w:spacing w:after="320"/>
      </w:pPr>
      <w:r>
        <w:rPr>
          <w:rFonts w:hint="eastAsia"/>
        </w:rPr>
        <w:tab/>
        <w:t xml:space="preserve">13.  </w:t>
      </w:r>
      <w:r>
        <w:rPr>
          <w:rFonts w:hint="eastAsia"/>
        </w:rPr>
        <w:t>总之，扫贫政策，如果以国际人权为基础，则更有可能行之有效、可持续、包罗范围广、平等并对生活贫穷的人有意义。为实现这一点，在所有有关的决策进程中必须要考虑人权。</w:t>
      </w:r>
      <w:r>
        <w:rPr>
          <w:rStyle w:val="FootnoteReference"/>
        </w:rPr>
        <w:footnoteReference w:customMarkFollows="1" w:id="41"/>
        <w:t>i</w:t>
      </w:r>
      <w:r>
        <w:t xml:space="preserve"> </w:t>
      </w:r>
      <w:r>
        <w:rPr>
          <w:rFonts w:hint="eastAsia"/>
        </w:rPr>
        <w:t>因此，必须要有受过适当培训，又了解可靠的分类数据的官员来执行好的活动。</w:t>
      </w:r>
    </w:p>
    <w:p w:rsidR="00000000" w:rsidRDefault="00000000">
      <w:pPr>
        <w:pStyle w:val="Heading3"/>
        <w:rPr>
          <w:rFonts w:hint="eastAsia"/>
        </w:rPr>
      </w:pPr>
      <w:r>
        <w:rPr>
          <w:rFonts w:hint="eastAsia"/>
        </w:rPr>
        <w:t>义务和责任</w:t>
      </w:r>
    </w:p>
    <w:p w:rsidR="00000000" w:rsidRDefault="00000000">
      <w:pPr>
        <w:spacing w:after="320"/>
        <w:rPr>
          <w:rFonts w:hint="eastAsia"/>
          <w:b/>
          <w:bCs/>
        </w:rPr>
      </w:pPr>
      <w:r>
        <w:rPr>
          <w:rFonts w:hint="eastAsia"/>
        </w:rPr>
        <w:tab/>
        <w:t xml:space="preserve">14.  </w:t>
      </w:r>
      <w:r>
        <w:rPr>
          <w:rFonts w:hint="eastAsia"/>
        </w:rPr>
        <w:t>《公约》赋予穷人以权力，给他们以权利，并对其他方面，如国家，规定法律义务。严格来说，权利和义务要求责任：如果不以责任制度为支撑，权利和义务只不过装装门面而已。因此，从人权角度解决贫穷问题，重点是义务，要求所有持义务者，包括国家和国际组织对它们在国际人权法方面的行为负责。委员会在关于《公约》在国内的适用的第</w:t>
      </w:r>
      <w:r>
        <w:rPr>
          <w:rFonts w:hint="eastAsia"/>
        </w:rPr>
        <w:t>9</w:t>
      </w:r>
      <w:r>
        <w:rPr>
          <w:rFonts w:hint="eastAsia"/>
        </w:rPr>
        <w:t>号一般性意见</w:t>
      </w:r>
      <w:r>
        <w:rPr>
          <w:rFonts w:hint="eastAsia"/>
        </w:rPr>
        <w:t>(1998</w:t>
      </w:r>
      <w:r>
        <w:rPr>
          <w:rFonts w:hint="eastAsia"/>
        </w:rPr>
        <w:t>年</w:t>
      </w:r>
      <w:r>
        <w:rPr>
          <w:rFonts w:hint="eastAsia"/>
        </w:rPr>
        <w:t>)</w:t>
      </w:r>
      <w:r>
        <w:rPr>
          <w:rFonts w:hint="eastAsia"/>
        </w:rPr>
        <w:t>中对缔约国的法律责任机制作了评述。至于其他持义务者，他们必须确定何种责任机制最适合于他们的具体情况。但是，不管何种责任机制，他们必须便于利用，透明并行之有效。</w:t>
      </w:r>
      <w:r>
        <w:rPr>
          <w:rStyle w:val="FootnoteReference"/>
        </w:rPr>
        <w:footnoteReference w:customMarkFollows="1" w:id="42"/>
        <w:t>j</w:t>
      </w:r>
    </w:p>
    <w:p w:rsidR="00000000" w:rsidRDefault="00000000">
      <w:pPr>
        <w:pStyle w:val="Heading3"/>
        <w:rPr>
          <w:rFonts w:hint="eastAsia"/>
        </w:rPr>
      </w:pPr>
      <w:r>
        <w:rPr>
          <w:rFonts w:hint="eastAsia"/>
        </w:rPr>
        <w:t>核心义务：国家和国际的责任</w:t>
      </w:r>
    </w:p>
    <w:p w:rsidR="00000000" w:rsidRDefault="00000000">
      <w:pPr>
        <w:rPr>
          <w:rFonts w:hint="eastAsia"/>
        </w:rPr>
      </w:pPr>
      <w:r>
        <w:rPr>
          <w:rFonts w:hint="eastAsia"/>
        </w:rPr>
        <w:tab/>
        <w:t xml:space="preserve">15.  </w:t>
      </w:r>
      <w:r>
        <w:rPr>
          <w:rFonts w:hint="eastAsia"/>
        </w:rPr>
        <w:t>根据《公约》第二条第一款，所列的权利受现有资源的制约，可逐渐实现。但是，关于缔约国义务</w:t>
      </w:r>
      <w:r>
        <w:rPr>
          <w:rFonts w:hint="eastAsia"/>
        </w:rPr>
        <w:t>(</w:t>
      </w:r>
      <w:r>
        <w:rPr>
          <w:rFonts w:hint="eastAsia"/>
        </w:rPr>
        <w:t>《公约》第二条第一款</w:t>
      </w:r>
      <w:r>
        <w:rPr>
          <w:rFonts w:hint="eastAsia"/>
        </w:rPr>
        <w:t>)</w:t>
      </w:r>
      <w:r>
        <w:rPr>
          <w:rFonts w:hint="eastAsia"/>
        </w:rPr>
        <w:t>的第</w:t>
      </w:r>
      <w:r>
        <w:rPr>
          <w:rFonts w:hint="eastAsia"/>
        </w:rPr>
        <w:t>3</w:t>
      </w:r>
      <w:r>
        <w:rPr>
          <w:rFonts w:hint="eastAsia"/>
        </w:rPr>
        <w:t>号一般性意见</w:t>
      </w:r>
      <w:r>
        <w:rPr>
          <w:rFonts w:hint="eastAsia"/>
        </w:rPr>
        <w:t>(1990</w:t>
      </w:r>
      <w:r>
        <w:rPr>
          <w:rFonts w:hint="eastAsia"/>
        </w:rPr>
        <w:t>年</w:t>
      </w:r>
      <w:r>
        <w:rPr>
          <w:rFonts w:hint="eastAsia"/>
        </w:rPr>
        <w:t>)</w:t>
      </w:r>
      <w:r>
        <w:rPr>
          <w:rFonts w:hint="eastAsia"/>
        </w:rPr>
        <w:t>确认缔约国有“核心义务，确保至少使”《公约》所列的“每种权利的实现达到一个最基本的水平”。正如委员会所认为的那样，如果没有这种核心义务，《公约》“就在很大程度上失去了存在理由”。</w:t>
      </w:r>
    </w:p>
    <w:p w:rsidR="00000000" w:rsidRDefault="00000000">
      <w:pPr>
        <w:rPr>
          <w:rFonts w:hint="eastAsia"/>
        </w:rPr>
      </w:pPr>
      <w:r>
        <w:rPr>
          <w:rFonts w:hint="eastAsia"/>
        </w:rPr>
        <w:tab/>
        <w:t xml:space="preserve">16.  </w:t>
      </w:r>
      <w:r>
        <w:rPr>
          <w:rFonts w:hint="eastAsia"/>
        </w:rPr>
        <w:t>最近，委员会开始确定因食物权、教育权和保健权</w:t>
      </w:r>
      <w:r>
        <w:rPr>
          <w:rFonts w:hint="eastAsia"/>
        </w:rPr>
        <w:t>(</w:t>
      </w:r>
      <w:r>
        <w:rPr>
          <w:rFonts w:hint="eastAsia"/>
        </w:rPr>
        <w:t>分别为关于初级教育行动计划</w:t>
      </w:r>
      <w:r>
        <w:rPr>
          <w:rFonts w:hint="eastAsia"/>
        </w:rPr>
        <w:t>(</w:t>
      </w:r>
      <w:r>
        <w:rPr>
          <w:rFonts w:hint="eastAsia"/>
        </w:rPr>
        <w:t>《公约》第十四条的第</w:t>
      </w:r>
      <w:r>
        <w:rPr>
          <w:rFonts w:hint="eastAsia"/>
        </w:rPr>
        <w:t>11</w:t>
      </w:r>
      <w:r>
        <w:rPr>
          <w:rFonts w:hint="eastAsia"/>
        </w:rPr>
        <w:t>号一般性意见</w:t>
      </w:r>
      <w:r>
        <w:rPr>
          <w:rFonts w:hint="eastAsia"/>
        </w:rPr>
        <w:t>(1999</w:t>
      </w:r>
      <w:r>
        <w:rPr>
          <w:rFonts w:hint="eastAsia"/>
        </w:rPr>
        <w:t>年</w:t>
      </w:r>
      <w:r>
        <w:rPr>
          <w:rFonts w:hint="eastAsia"/>
        </w:rPr>
        <w:t>)</w:t>
      </w:r>
      <w:r>
        <w:rPr>
          <w:rFonts w:hint="eastAsia"/>
        </w:rPr>
        <w:t>、第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和第</w:t>
      </w:r>
      <w:r>
        <w:rPr>
          <w:rFonts w:hint="eastAsia"/>
        </w:rPr>
        <w:t>14</w:t>
      </w:r>
      <w:r>
        <w:rPr>
          <w:rFonts w:hint="eastAsia"/>
        </w:rPr>
        <w:t>号一般性意见</w:t>
      </w:r>
      <w:r>
        <w:rPr>
          <w:rFonts w:hint="eastAsia"/>
        </w:rPr>
        <w:t>(2000</w:t>
      </w:r>
      <w:r>
        <w:rPr>
          <w:rFonts w:hint="eastAsia"/>
        </w:rPr>
        <w:t>年</w:t>
      </w:r>
      <w:r>
        <w:rPr>
          <w:rFonts w:hint="eastAsia"/>
        </w:rPr>
        <w:t>))</w:t>
      </w:r>
      <w:r>
        <w:rPr>
          <w:rFonts w:hint="eastAsia"/>
        </w:rPr>
        <w:t>的“最基本的水平”而引起的核心义务，并在第</w:t>
      </w:r>
      <w:r>
        <w:rPr>
          <w:rFonts w:hint="eastAsia"/>
        </w:rPr>
        <w:t>14</w:t>
      </w:r>
      <w:r>
        <w:rPr>
          <w:rFonts w:hint="eastAsia"/>
        </w:rPr>
        <w:t>号一般性意见</w:t>
      </w:r>
      <w:r>
        <w:rPr>
          <w:rFonts w:hint="eastAsia"/>
        </w:rPr>
        <w:t>(2000</w:t>
      </w:r>
      <w:r>
        <w:rPr>
          <w:rFonts w:hint="eastAsia"/>
        </w:rPr>
        <w:t>年</w:t>
      </w:r>
      <w:r>
        <w:rPr>
          <w:rFonts w:hint="eastAsia"/>
        </w:rPr>
        <w:t>)(</w:t>
      </w:r>
      <w:r>
        <w:rPr>
          <w:rFonts w:hint="eastAsia"/>
        </w:rPr>
        <w:t>第三节第</w:t>
      </w:r>
      <w:r>
        <w:rPr>
          <w:rFonts w:hint="eastAsia"/>
        </w:rPr>
        <w:t>45</w:t>
      </w:r>
      <w:r>
        <w:rPr>
          <w:rFonts w:hint="eastAsia"/>
        </w:rPr>
        <w:t>段</w:t>
      </w:r>
      <w:r>
        <w:rPr>
          <w:rFonts w:hint="eastAsia"/>
        </w:rPr>
        <w:t>)</w:t>
      </w:r>
      <w:r>
        <w:rPr>
          <w:rFonts w:hint="eastAsia"/>
        </w:rPr>
        <w:t>中重申这些核心义务是“不能克减的”。在这一一般性意见</w:t>
      </w:r>
      <w:r>
        <w:rPr>
          <w:rFonts w:hint="eastAsia"/>
        </w:rPr>
        <w:t>(</w:t>
      </w:r>
      <w:r>
        <w:rPr>
          <w:rFonts w:hint="eastAsia"/>
        </w:rPr>
        <w:t>第二节第</w:t>
      </w:r>
      <w:r>
        <w:rPr>
          <w:rFonts w:hint="eastAsia"/>
        </w:rPr>
        <w:t>45</w:t>
      </w:r>
      <w:r>
        <w:rPr>
          <w:rFonts w:hint="eastAsia"/>
        </w:rPr>
        <w:t>段</w:t>
      </w:r>
      <w:r>
        <w:rPr>
          <w:rFonts w:hint="eastAsia"/>
        </w:rPr>
        <w:t>)</w:t>
      </w:r>
      <w:r>
        <w:rPr>
          <w:rFonts w:hint="eastAsia"/>
        </w:rPr>
        <w:t>中，委员会强调所有能够提供援助者尤其有责任提供“国际援助和合作，特别是经济和技术援助和合作”，使发展中国家能够履行它们的核心义务。</w:t>
      </w:r>
      <w:r>
        <w:rPr>
          <w:rStyle w:val="FootnoteReference"/>
        </w:rPr>
        <w:footnoteReference w:customMarkFollows="1" w:id="43"/>
        <w:t>k</w:t>
      </w:r>
      <w:r>
        <w:rPr>
          <w:rFonts w:hint="eastAsia"/>
        </w:rPr>
        <w:t xml:space="preserve"> </w:t>
      </w:r>
      <w:r>
        <w:rPr>
          <w:rFonts w:hint="eastAsia"/>
        </w:rPr>
        <w:t>简言之，核心义务产生了所有国家的国家责任以及发达国家和“其他能够给予帮助的角色”的国际责任。</w:t>
      </w:r>
    </w:p>
    <w:p w:rsidR="00000000" w:rsidRDefault="00000000">
      <w:pPr>
        <w:rPr>
          <w:rFonts w:hint="eastAsia"/>
        </w:rPr>
      </w:pPr>
      <w:r>
        <w:rPr>
          <w:rFonts w:hint="eastAsia"/>
        </w:rPr>
        <w:tab/>
        <w:t xml:space="preserve">17.  </w:t>
      </w:r>
      <w:r>
        <w:rPr>
          <w:rFonts w:hint="eastAsia"/>
        </w:rPr>
        <w:t>因此，经济、社会、文化权利方面的核心义务对国内和国际发展政策，包括扫贫战略可发挥关键作用。如果归纳在一起，核心义务规定了在制定所有发展政策时，应该遵守的国际最低限度。根据</w:t>
      </w:r>
      <w:r>
        <w:rPr>
          <w:rFonts w:hint="eastAsia"/>
          <w:lang w:val="fr-CH"/>
        </w:rPr>
        <w:t>委员会第</w:t>
      </w:r>
      <w:r>
        <w:rPr>
          <w:rFonts w:hint="eastAsia"/>
          <w:lang w:val="fr-CH"/>
        </w:rPr>
        <w:t>14</w:t>
      </w:r>
      <w:r>
        <w:rPr>
          <w:rFonts w:hint="eastAsia"/>
          <w:lang w:val="fr-CH"/>
        </w:rPr>
        <w:t>号</w:t>
      </w:r>
      <w:r>
        <w:rPr>
          <w:rFonts w:hint="eastAsia"/>
        </w:rPr>
        <w:t>一般性意见</w:t>
      </w:r>
      <w:r>
        <w:rPr>
          <w:rFonts w:hint="eastAsia"/>
        </w:rPr>
        <w:t>(2000</w:t>
      </w:r>
      <w:r>
        <w:rPr>
          <w:rFonts w:hint="eastAsia"/>
        </w:rPr>
        <w:t>年</w:t>
      </w:r>
      <w:r>
        <w:rPr>
          <w:rFonts w:hint="eastAsia"/>
        </w:rPr>
        <w:t>)</w:t>
      </w:r>
      <w:r>
        <w:rPr>
          <w:rFonts w:hint="eastAsia"/>
        </w:rPr>
        <w:t>，能够给予帮助的角色尤其有责任帮助发展中国家遵守这种国际最低限度。如果一项国家或国际扫贫战略没有反映这种最低限度，它就不符合具有法律约束力的缔约国义务。</w:t>
      </w:r>
    </w:p>
    <w:p w:rsidR="00000000" w:rsidRDefault="00000000">
      <w:pPr>
        <w:spacing w:after="320"/>
        <w:rPr>
          <w:rFonts w:hint="eastAsia"/>
        </w:rPr>
      </w:pPr>
      <w:r>
        <w:rPr>
          <w:rFonts w:hint="eastAsia"/>
        </w:rPr>
        <w:tab/>
        <w:t xml:space="preserve">18.  </w:t>
      </w:r>
      <w:r>
        <w:rPr>
          <w:rFonts w:hint="eastAsia"/>
        </w:rPr>
        <w:t>关于避免误解的问题，委员会希望强调三点。第一，核心义务是不可克减的，因此在冲突、紧急和自然灾害等情况下也仍然存在。第二，贫穷是全球现象，核心义务对生活在最富的国家的某些个人和社团也有很大关系。第三，在缔约国保证履行经济、社会、文化权利的核心义务后，它仍然有义务尽快并尽量有效地继续充分实现《公约》的所有权利。</w:t>
      </w:r>
    </w:p>
    <w:p w:rsidR="00000000" w:rsidRDefault="00000000">
      <w:pPr>
        <w:pStyle w:val="Heading3"/>
        <w:rPr>
          <w:rFonts w:hint="eastAsia"/>
        </w:rPr>
      </w:pPr>
      <w:r>
        <w:rPr>
          <w:rFonts w:hint="eastAsia"/>
        </w:rPr>
        <w:t>结</w:t>
      </w:r>
      <w:r>
        <w:rPr>
          <w:rFonts w:hint="eastAsia"/>
        </w:rPr>
        <w:t xml:space="preserve">  </w:t>
      </w:r>
      <w:r>
        <w:rPr>
          <w:rFonts w:hint="eastAsia"/>
        </w:rPr>
        <w:t>论</w:t>
      </w:r>
    </w:p>
    <w:p w:rsidR="00000000" w:rsidRDefault="00000000">
      <w:pPr>
        <w:rPr>
          <w:rFonts w:hint="eastAsia"/>
        </w:rPr>
      </w:pPr>
      <w:r>
        <w:rPr>
          <w:rFonts w:hint="eastAsia"/>
        </w:rPr>
        <w:tab/>
        <w:t xml:space="preserve">19.  </w:t>
      </w:r>
      <w:r>
        <w:rPr>
          <w:rFonts w:hint="eastAsia"/>
        </w:rPr>
        <w:t>委员会强烈建议，将国际人权规范纳入到参与性的多部门国家根除或减少贫穷计划中。</w:t>
      </w:r>
      <w:r>
        <w:rPr>
          <w:rStyle w:val="FootnoteReference"/>
        </w:rPr>
        <w:footnoteReference w:customMarkFollows="1" w:id="44"/>
        <w:t>l</w:t>
      </w:r>
      <w:r>
        <w:rPr>
          <w:rFonts w:hint="eastAsia"/>
          <w:bCs/>
        </w:rPr>
        <w:t xml:space="preserve"> </w:t>
      </w:r>
      <w:r>
        <w:rPr>
          <w:rFonts w:hint="eastAsia"/>
        </w:rPr>
        <w:t>这种扫贫计划在所有国家，不管其经济发展所处何种阶段，均可发挥必不可少的作用。</w:t>
      </w:r>
    </w:p>
    <w:p w:rsidR="00000000" w:rsidRDefault="00000000">
      <w:pPr>
        <w:rPr>
          <w:rFonts w:hint="eastAsia"/>
        </w:rPr>
      </w:pPr>
      <w:r>
        <w:rPr>
          <w:rFonts w:hint="eastAsia"/>
        </w:rPr>
        <w:tab/>
        <w:t xml:space="preserve">20.  </w:t>
      </w:r>
      <w:r>
        <w:rPr>
          <w:rFonts w:hint="eastAsia"/>
        </w:rPr>
        <w:t>非国家行为者，包括国际组织、国家人权机构、民间组织和私营企业也对力争解决贫穷问题负有重要责任。每一个非国家行为者应明确确定它如何能结合本声明所述贫困方面的人权问题来促进根除贫穷。</w:t>
      </w:r>
    </w:p>
    <w:p w:rsidR="00000000" w:rsidRDefault="00000000">
      <w:pPr>
        <w:rPr>
          <w:rFonts w:hint="eastAsia"/>
        </w:rPr>
      </w:pPr>
      <w:r>
        <w:br w:type="page"/>
      </w:r>
    </w:p>
    <w:p w:rsidR="00000000" w:rsidRDefault="00000000">
      <w:pPr>
        <w:rPr>
          <w:rFonts w:hint="eastAsia"/>
        </w:rPr>
      </w:pPr>
      <w:r>
        <w:rPr>
          <w:rFonts w:hint="eastAsia"/>
        </w:rPr>
        <w:tab/>
        <w:t xml:space="preserve">21.  </w:t>
      </w:r>
      <w:r>
        <w:rPr>
          <w:rFonts w:hint="eastAsia"/>
        </w:rPr>
        <w:t>委员会明确认识到，根除贫穷，在发展中国家有结构上的障碍。委员会通过各种活动，包括报告进程和通过一般性意见，确定发展中国家能够而且应该为清除上述障碍而采取的措施，从而向他们提供援助。但是，发展中国家的扫贫战略所遇到的有些结构性障碍，在当前的国际秩序中是它们所无法控制的。委员会认为，必须要采取紧急措施，清除上述全球性的结构障碍，如不堪重负的外债、贫富差距扩大以及缺乏平等的多边贸易、投资和金融制度等。否则，有些国家的国家扫贫战略获得持续成功的机会则有限。在这方面，委员会注意到《世界人权宣言》第二十八条</w:t>
      </w:r>
      <w:r>
        <w:rPr>
          <w:rStyle w:val="FootnoteReference"/>
        </w:rPr>
        <w:footnoteReference w:customMarkFollows="1" w:id="45"/>
        <w:t>m</w:t>
      </w:r>
      <w:r>
        <w:rPr>
          <w:rFonts w:hint="eastAsia"/>
        </w:rPr>
        <w:t xml:space="preserve"> </w:t>
      </w:r>
      <w:r>
        <w:rPr>
          <w:rFonts w:hint="eastAsia"/>
        </w:rPr>
        <w:t>和《发展权利宣言》，特别是第</w:t>
      </w:r>
      <w:r>
        <w:rPr>
          <w:rFonts w:hint="eastAsia"/>
        </w:rPr>
        <w:t>3</w:t>
      </w:r>
      <w:r>
        <w:rPr>
          <w:rFonts w:hint="eastAsia"/>
        </w:rPr>
        <w:t>条第</w:t>
      </w:r>
      <w:r>
        <w:rPr>
          <w:rFonts w:hint="eastAsia"/>
        </w:rPr>
        <w:t>3</w:t>
      </w:r>
      <w:r>
        <w:rPr>
          <w:rFonts w:hint="eastAsia"/>
        </w:rPr>
        <w:t>款。</w:t>
      </w:r>
      <w:r>
        <w:rPr>
          <w:rStyle w:val="FootnoteReference"/>
        </w:rPr>
        <w:footnoteReference w:customMarkFollows="1" w:id="46"/>
        <w:t>n</w:t>
      </w:r>
    </w:p>
    <w:p w:rsidR="00000000" w:rsidRDefault="00000000">
      <w:pPr>
        <w:rPr>
          <w:rFonts w:hint="eastAsia"/>
        </w:rPr>
      </w:pPr>
      <w:r>
        <w:rPr>
          <w:rFonts w:hint="eastAsia"/>
        </w:rPr>
        <w:tab/>
        <w:t xml:space="preserve">22.  </w:t>
      </w:r>
      <w:r>
        <w:rPr>
          <w:rFonts w:hint="eastAsia"/>
        </w:rPr>
        <w:t>委员会在资源和其他责任许可的情况下，将继续编写另外的一般性意见，以说明经济、社会、文化权利，包括它们的核心义务的规范性内容，并请各缔约国就这项具有挑战性的重要任务提供援助。</w:t>
      </w:r>
    </w:p>
    <w:p w:rsidR="00000000" w:rsidRDefault="00000000">
      <w:pPr>
        <w:rPr>
          <w:rFonts w:hint="eastAsia"/>
        </w:rPr>
      </w:pPr>
      <w:r>
        <w:rPr>
          <w:rFonts w:hint="eastAsia"/>
        </w:rPr>
        <w:tab/>
        <w:t xml:space="preserve">23.  </w:t>
      </w:r>
      <w:r>
        <w:rPr>
          <w:rFonts w:hint="eastAsia"/>
        </w:rPr>
        <w:t>委员会认识到本声明所确定的问题意义深远，因此，它重申愿意与所有对根除贫穷作出承诺的方面探讨这些问题。</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000000">
      <w:pPr>
        <w:pStyle w:val="Heading2"/>
        <w:rPr>
          <w:rFonts w:hint="eastAsia"/>
        </w:rPr>
      </w:pPr>
      <w:r>
        <w:rPr>
          <w:rFonts w:hint="eastAsia"/>
          <w:spacing w:val="14"/>
        </w:rPr>
        <w:t>经济、社会、文化权利委员会主席</w:t>
      </w:r>
      <w:r>
        <w:rPr>
          <w:rFonts w:hint="eastAsia"/>
          <w:spacing w:val="14"/>
        </w:rPr>
        <w:t>2001</w:t>
      </w:r>
      <w:r>
        <w:rPr>
          <w:rFonts w:hint="eastAsia"/>
          <w:spacing w:val="14"/>
        </w:rPr>
        <w:t>年</w:t>
      </w:r>
      <w:r>
        <w:rPr>
          <w:rFonts w:hint="eastAsia"/>
          <w:spacing w:val="14"/>
        </w:rPr>
        <w:t>3</w:t>
      </w:r>
      <w:r>
        <w:rPr>
          <w:rFonts w:hint="eastAsia"/>
          <w:spacing w:val="14"/>
        </w:rPr>
        <w:t>月</w:t>
      </w:r>
      <w:r>
        <w:rPr>
          <w:rFonts w:hint="eastAsia"/>
          <w:spacing w:val="14"/>
        </w:rPr>
        <w:t>28</w:t>
      </w:r>
      <w:r>
        <w:rPr>
          <w:rFonts w:hint="eastAsia"/>
          <w:spacing w:val="14"/>
        </w:rPr>
        <w:t>日</w:t>
      </w:r>
      <w:r>
        <w:rPr>
          <w:spacing w:val="14"/>
        </w:rPr>
        <w:br/>
      </w:r>
      <w:r>
        <w:rPr>
          <w:rFonts w:hint="eastAsia"/>
          <w:spacing w:val="14"/>
        </w:rPr>
        <w:t>致</w:t>
      </w:r>
      <w:r>
        <w:rPr>
          <w:rFonts w:hint="eastAsia"/>
          <w:spacing w:val="6"/>
        </w:rPr>
        <w:t>第三次联合国最不发达国家问题会议</w:t>
      </w:r>
      <w:r>
        <w:rPr>
          <w:rFonts w:hint="eastAsia"/>
        </w:rPr>
        <w:t>政府间</w:t>
      </w:r>
      <w:r>
        <w:br/>
      </w:r>
      <w:r>
        <w:rPr>
          <w:rFonts w:hint="eastAsia"/>
        </w:rPr>
        <w:t>筹备委员会主席雅克·斯卡韦</w:t>
      </w:r>
      <w:r>
        <w:rPr>
          <w:rFonts w:hint="eastAsia"/>
          <w:lang w:val="fr-CH"/>
        </w:rPr>
        <w:t>先生</w:t>
      </w:r>
      <w:r>
        <w:rPr>
          <w:rFonts w:hint="eastAsia"/>
        </w:rPr>
        <w:t>的信</w:t>
      </w:r>
    </w:p>
    <w:p w:rsidR="00000000" w:rsidRDefault="00000000">
      <w:pPr>
        <w:rPr>
          <w:rFonts w:hint="eastAsia"/>
        </w:rPr>
      </w:pPr>
      <w:r>
        <w:rPr>
          <w:rFonts w:hint="eastAsia"/>
        </w:rPr>
        <w:tab/>
      </w:r>
      <w:r>
        <w:rPr>
          <w:rFonts w:hint="eastAsia"/>
        </w:rPr>
        <w:t>联合国认定为“最不发达国家”的</w:t>
      </w:r>
      <w:r>
        <w:rPr>
          <w:rFonts w:hint="eastAsia"/>
        </w:rPr>
        <w:t>48</w:t>
      </w:r>
      <w:r>
        <w:rPr>
          <w:rFonts w:hint="eastAsia"/>
        </w:rPr>
        <w:t>个国家中，有</w:t>
      </w:r>
      <w:r>
        <w:rPr>
          <w:rFonts w:hint="eastAsia"/>
        </w:rPr>
        <w:t>32</w:t>
      </w:r>
      <w:r>
        <w:rPr>
          <w:rFonts w:hint="eastAsia"/>
        </w:rPr>
        <w:t>个国家已批准《经济、社会、文化权利国际公约》。总共有</w:t>
      </w:r>
      <w:r>
        <w:rPr>
          <w:rFonts w:hint="eastAsia"/>
        </w:rPr>
        <w:t>144</w:t>
      </w:r>
      <w:r>
        <w:rPr>
          <w:rFonts w:hint="eastAsia"/>
        </w:rPr>
        <w:t>个国家批准的《公约》对富国与最不发达国家的关系也有影响。另外，虽然《公约》主要给各国家规定了义务，但对包括各国际组织在内的非国家行为者与最不发达国家的关系也有重大影响。</w:t>
      </w:r>
    </w:p>
    <w:p w:rsidR="00000000" w:rsidRDefault="00000000">
      <w:pPr>
        <w:rPr>
          <w:rFonts w:hint="eastAsia"/>
        </w:rPr>
      </w:pPr>
      <w:r>
        <w:rPr>
          <w:rFonts w:hint="eastAsia"/>
        </w:rPr>
        <w:tab/>
      </w:r>
      <w:r>
        <w:rPr>
          <w:rFonts w:hint="eastAsia"/>
        </w:rPr>
        <w:t>本函无意讨论《公约》与最不发达国家关系的所有方面，而要重点讨论《经社文权公约》的一个对最不发达国家有特别影响的特点：《公约》对消灭贫穷的作用。根据联合国经济、社会、文化权利委员会的长期经验，下面简要说明了一般人权，特别是《公约》可如何使穷人具有能力和可如何加强消灭贫穷战略：</w:t>
      </w:r>
    </w:p>
    <w:p w:rsidR="00000000" w:rsidRDefault="00000000">
      <w:pPr>
        <w:numPr>
          <w:ilvl w:val="0"/>
          <w:numId w:val="352"/>
        </w:numPr>
        <w:rPr>
          <w:rFonts w:hint="eastAsia"/>
        </w:rPr>
      </w:pPr>
      <w:r>
        <w:rPr>
          <w:rFonts w:hint="eastAsia"/>
        </w:rPr>
        <w:t>穷人经历的共同问题是没有能力，而人权则能使个人和社区具有能力。问题是如何使这些个人和社区能利用人权的这种潜力。关键是人权可帮助在一个社会之内和不同社会之间平均分配和利用能力；</w:t>
      </w:r>
    </w:p>
    <w:p w:rsidR="00000000" w:rsidRDefault="00000000">
      <w:pPr>
        <w:numPr>
          <w:ilvl w:val="0"/>
          <w:numId w:val="352"/>
        </w:numPr>
        <w:rPr>
          <w:rFonts w:hint="eastAsia"/>
        </w:rPr>
      </w:pPr>
      <w:r>
        <w:rPr>
          <w:rFonts w:hint="eastAsia"/>
        </w:rPr>
        <w:t>虽然在《经社文权公约》中没有明确使用贫穷一词，但贫穷问题却是《公约》中一再出现的问题，也是委员会关注的核心问题之一。享有适当生活水平、住房、食物、卫生和教育的权利是《公约》的核心问题，也直接涉及消灭贫穷的问题。简而言之，贫穷是一个人权问题；</w:t>
      </w:r>
    </w:p>
    <w:p w:rsidR="00000000" w:rsidRDefault="00000000">
      <w:pPr>
        <w:numPr>
          <w:ilvl w:val="0"/>
          <w:numId w:val="352"/>
        </w:numPr>
        <w:rPr>
          <w:rFonts w:hint="eastAsia"/>
        </w:rPr>
      </w:pPr>
      <w:r>
        <w:rPr>
          <w:rFonts w:hint="eastAsia"/>
        </w:rPr>
        <w:t>不歧视和平等是《公约》以及其他国际人权文书的组成部分。歧视可造成贫穷，正如贫穷可引起歧视。不平等可存在于各种机构中，起源于社会价值。因此，不歧视和平等的国际准则要求对弱势个人和社区给予特别注意，这些准则对所有消灭贫穷战略都有深刻影响；</w:t>
      </w:r>
    </w:p>
    <w:p w:rsidR="00000000" w:rsidRDefault="00000000">
      <w:pPr>
        <w:numPr>
          <w:ilvl w:val="0"/>
          <w:numId w:val="352"/>
        </w:numPr>
        <w:rPr>
          <w:rFonts w:hint="eastAsia"/>
        </w:rPr>
      </w:pPr>
      <w:r>
        <w:rPr>
          <w:rFonts w:hint="eastAsia"/>
        </w:rPr>
        <w:t>包括《公约》和《发展权利宣言》</w:t>
      </w:r>
      <w:r>
        <w:rPr>
          <w:rStyle w:val="FootnoteReference"/>
        </w:rPr>
        <w:footnoteReference w:customMarkFollows="1" w:id="47"/>
        <w:t>a</w:t>
      </w:r>
      <w:r>
        <w:rPr>
          <w:rFonts w:hint="eastAsia"/>
        </w:rPr>
        <w:t>在内的许多国际文书中都规定了参与权。根据委员会的经验，没有受影响者积极和知情的参与而制定的政策或计划多数都不可能有效；</w:t>
      </w:r>
    </w:p>
    <w:p w:rsidR="00000000" w:rsidRDefault="00000000">
      <w:pPr>
        <w:numPr>
          <w:ilvl w:val="0"/>
          <w:numId w:val="352"/>
        </w:numPr>
        <w:rPr>
          <w:rFonts w:hint="eastAsia"/>
        </w:rPr>
      </w:pPr>
      <w:r>
        <w:rPr>
          <w:rFonts w:hint="eastAsia"/>
        </w:rPr>
        <w:t>关键是，各种权利以及由此引起的义务需要具有可靠性。除非有责任制度作保证，否则，权利和义务就只能成为一种装饰。从人权角度看待贫穷问题，就要强调义务，要求包括国家和国际组织在内的所有承担义务者要按照国际人权法律对本身的行为负责；</w:t>
      </w:r>
    </w:p>
    <w:p w:rsidR="00000000" w:rsidRDefault="00000000">
      <w:pPr>
        <w:numPr>
          <w:ilvl w:val="0"/>
          <w:numId w:val="352"/>
        </w:numPr>
        <w:rPr>
          <w:rFonts w:hint="eastAsia"/>
        </w:rPr>
      </w:pPr>
      <w:r>
        <w:rPr>
          <w:rFonts w:hint="eastAsia"/>
        </w:rPr>
        <w:t>发展中国家消灭贫穷战略所面临的某些结构性障碍在当代国际秩序中超过它们本身的控制能力。委员会认为，必须紧急采取措施消除这些全球结构性障碍，否则，发展中国家的国家消灭贫穷战略取得可持久成功的机会就很有限。而且，鉴于《公约》第</w:t>
      </w:r>
      <w:r>
        <w:rPr>
          <w:rFonts w:hint="eastAsia"/>
        </w:rPr>
        <w:t>2(1)</w:t>
      </w:r>
      <w:r>
        <w:rPr>
          <w:rFonts w:hint="eastAsia"/>
        </w:rPr>
        <w:t>条中提到“国际援助与合作，特别是经济和技术援助与合作”以及国际法中的其他规定，委员会坚定认为，有能力提供援助的所有国家和非国家行为者都有义务帮助发展中国家履行《公约》规定的义务；</w:t>
      </w:r>
    </w:p>
    <w:p w:rsidR="00000000" w:rsidRDefault="00000000">
      <w:pPr>
        <w:numPr>
          <w:ilvl w:val="0"/>
          <w:numId w:val="352"/>
        </w:numPr>
        <w:rPr>
          <w:rFonts w:hint="eastAsia"/>
        </w:rPr>
      </w:pPr>
      <w:r>
        <w:rPr>
          <w:rFonts w:hint="eastAsia"/>
        </w:rPr>
        <w:t>考虑到国际人权的消灭贫穷政策更可能有效、持久、具有包容性、对穷人公平和有意义。因此，在所有有关的国家和国际决策过程中都需要考虑到人权。委员会强烈建议将国际人权准则纳入参与性、多部门消灭或减轻贫穷计划，如重债穷国问题强化倡议中所设想的计划；</w:t>
      </w:r>
    </w:p>
    <w:p w:rsidR="00000000" w:rsidRDefault="00000000">
      <w:pPr>
        <w:numPr>
          <w:ilvl w:val="0"/>
          <w:numId w:val="352"/>
        </w:numPr>
        <w:rPr>
          <w:rFonts w:hint="eastAsia"/>
        </w:rPr>
      </w:pPr>
      <w:r>
        <w:rPr>
          <w:rFonts w:hint="eastAsia"/>
        </w:rPr>
        <w:t>总之，《公约》和其他国际人权文书提供了一个准则或规则框架，可依据这一框架制定详细的全球、国家和社区消灭贫穷政策。贫穷涉及复杂的多部门问题，不可能用简单办法解决，按照国际人权准则框架对待这些问题有助于确保歧视、平等、参与和责任等消灭贫穷战略的基本要素受到应有的持续注意。</w:t>
      </w:r>
    </w:p>
    <w:p w:rsidR="00000000" w:rsidRDefault="00000000">
      <w:pPr>
        <w:rPr>
          <w:rFonts w:hint="eastAsia"/>
        </w:rPr>
      </w:pPr>
      <w:r>
        <w:rPr>
          <w:rFonts w:hint="eastAsia"/>
        </w:rPr>
        <w:tab/>
      </w:r>
      <w:r>
        <w:rPr>
          <w:rFonts w:hint="eastAsia"/>
        </w:rPr>
        <w:t>目前，委员会正在编写一项关于贫穷问题与《公约》的关系的声明。我相信，委员会下届会议</w:t>
      </w:r>
      <w:r>
        <w:rPr>
          <w:rFonts w:hint="eastAsia"/>
        </w:rPr>
        <w:t>(4</w:t>
      </w:r>
      <w:r>
        <w:rPr>
          <w:rFonts w:hint="eastAsia"/>
        </w:rPr>
        <w:t>月</w:t>
      </w:r>
      <w:r>
        <w:rPr>
          <w:rFonts w:hint="eastAsia"/>
        </w:rPr>
        <w:t>23</w:t>
      </w:r>
      <w:r>
        <w:rPr>
          <w:rFonts w:hint="eastAsia"/>
        </w:rPr>
        <w:t>日至</w:t>
      </w:r>
      <w:r>
        <w:rPr>
          <w:rFonts w:hint="eastAsia"/>
        </w:rPr>
        <w:t>5</w:t>
      </w:r>
      <w:r>
        <w:rPr>
          <w:rFonts w:hint="eastAsia"/>
        </w:rPr>
        <w:t>月</w:t>
      </w:r>
      <w:r>
        <w:rPr>
          <w:rFonts w:hint="eastAsia"/>
        </w:rPr>
        <w:t>11</w:t>
      </w:r>
      <w:r>
        <w:rPr>
          <w:rFonts w:hint="eastAsia"/>
        </w:rPr>
        <w:t>日</w:t>
      </w:r>
      <w:r>
        <w:rPr>
          <w:rFonts w:hint="eastAsia"/>
        </w:rPr>
        <w:t>)</w:t>
      </w:r>
      <w:r>
        <w:rPr>
          <w:rFonts w:hint="eastAsia"/>
        </w:rPr>
        <w:t>将通过这项声明，我希望提请在布鲁塞尔举行的第三次联合国最不发达国家问题会议的与会者注意。</w:t>
      </w:r>
    </w:p>
    <w:p w:rsidR="00000000" w:rsidRDefault="00000000">
      <w:pPr>
        <w:rPr>
          <w:rFonts w:hint="eastAsia"/>
        </w:rPr>
      </w:pPr>
      <w:r>
        <w:rPr>
          <w:rFonts w:hint="eastAsia"/>
        </w:rPr>
        <w:tab/>
      </w:r>
      <w:r>
        <w:rPr>
          <w:rFonts w:hint="eastAsia"/>
        </w:rPr>
        <w:t>如果能让下周举行的第三次联合国最不发达国家问题会议政府间筹备委员会会议的所有与会者见到此信，我将十分感谢。</w:t>
      </w:r>
    </w:p>
    <w:p w:rsidR="00000000" w:rsidRDefault="00000000">
      <w:pPr>
        <w:rPr>
          <w:rFonts w:hint="eastAsia"/>
        </w:rPr>
      </w:pPr>
    </w:p>
    <w:p w:rsidR="00000000" w:rsidRDefault="00000000">
      <w:pPr>
        <w:ind w:firstLine="4560"/>
        <w:rPr>
          <w:rFonts w:hint="eastAsia"/>
        </w:rPr>
      </w:pPr>
      <w:r>
        <w:rPr>
          <w:rFonts w:hint="eastAsia"/>
        </w:rPr>
        <w:t>经济、社会、文化权利委员会主席</w:t>
      </w:r>
    </w:p>
    <w:p w:rsidR="00000000" w:rsidRDefault="00000000">
      <w:pPr>
        <w:ind w:firstLine="4560"/>
        <w:rPr>
          <w:rFonts w:hint="eastAsia"/>
        </w:rPr>
      </w:pPr>
      <w:r>
        <w:rPr>
          <w:rFonts w:hint="eastAsia"/>
        </w:rPr>
        <w:t>V</w:t>
      </w:r>
      <w:r>
        <w:t>irginia B</w:t>
      </w:r>
      <w:r>
        <w:rPr>
          <w:lang w:val="fr-CH"/>
        </w:rPr>
        <w:t>onoan</w:t>
      </w:r>
      <w:r>
        <w:rPr>
          <w:rFonts w:hint="eastAsia"/>
          <w:lang w:val="fr-CH"/>
        </w:rPr>
        <w:t>-</w:t>
      </w:r>
      <w:r>
        <w:t>Dandan</w:t>
      </w:r>
      <w:r>
        <w:rPr>
          <w:rFonts w:hint="eastAsia"/>
        </w:rPr>
        <w:t>(</w:t>
      </w:r>
      <w:r>
        <w:rPr>
          <w:rFonts w:hint="eastAsia"/>
          <w:u w:val="single"/>
        </w:rPr>
        <w:t>签字</w:t>
      </w:r>
      <w:r>
        <w:rPr>
          <w:rFonts w:hint="eastAsia"/>
        </w:rPr>
        <w:t>)</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000000">
      <w:pPr>
        <w:pStyle w:val="Heading3"/>
        <w:rPr>
          <w:rFonts w:hint="eastAsia"/>
        </w:rPr>
      </w:pPr>
      <w:r>
        <w:rPr>
          <w:rFonts w:hint="eastAsia"/>
          <w:u w:val="none"/>
        </w:rPr>
        <w:t xml:space="preserve">A.  </w:t>
      </w:r>
      <w:r>
        <w:rPr>
          <w:rFonts w:hint="eastAsia"/>
        </w:rPr>
        <w:t>2001</w:t>
      </w:r>
      <w:r>
        <w:rPr>
          <w:rFonts w:hint="eastAsia"/>
        </w:rPr>
        <w:t>年</w:t>
      </w:r>
      <w:r>
        <w:rPr>
          <w:rFonts w:hint="eastAsia"/>
        </w:rPr>
        <w:t>7</w:t>
      </w:r>
      <w:r>
        <w:rPr>
          <w:rFonts w:hint="eastAsia"/>
        </w:rPr>
        <w:t>月</w:t>
      </w:r>
      <w:r>
        <w:rPr>
          <w:rFonts w:hint="eastAsia"/>
        </w:rPr>
        <w:t>5</w:t>
      </w:r>
      <w:r>
        <w:rPr>
          <w:rFonts w:hint="eastAsia"/>
        </w:rPr>
        <w:t>日，经济、社会、文化权利委员会主席致</w:t>
      </w:r>
      <w:r>
        <w:br/>
      </w:r>
      <w:r>
        <w:rPr>
          <w:rFonts w:hint="eastAsia"/>
        </w:rPr>
        <w:t>联合国人权事务高级专员的信</w:t>
      </w:r>
    </w:p>
    <w:p w:rsidR="00000000" w:rsidRDefault="00000000">
      <w:pPr>
        <w:rPr>
          <w:rFonts w:hint="eastAsia"/>
        </w:rPr>
      </w:pPr>
      <w:r>
        <w:rPr>
          <w:rFonts w:hint="eastAsia"/>
        </w:rPr>
        <w:tab/>
      </w:r>
      <w:r>
        <w:rPr>
          <w:rFonts w:hint="eastAsia"/>
        </w:rPr>
        <w:t>为制定联合国人权事务高级专员办事处关于将人权纳入国家减轻贫穷战略和减轻贫穷战略文件的技术合作指导原则，我们进行了讨论；作为后续行动，我今天给您写这封信。高级专员办事处于</w:t>
      </w:r>
      <w:r>
        <w:rPr>
          <w:rFonts w:hint="eastAsia"/>
        </w:rPr>
        <w:t>2001</w:t>
      </w:r>
      <w:r>
        <w:rPr>
          <w:rFonts w:hint="eastAsia"/>
        </w:rPr>
        <w:t>年</w:t>
      </w:r>
      <w:r>
        <w:rPr>
          <w:rFonts w:hint="eastAsia"/>
        </w:rPr>
        <w:t>6</w:t>
      </w:r>
      <w:r>
        <w:rPr>
          <w:rFonts w:hint="eastAsia"/>
        </w:rPr>
        <w:t>月</w:t>
      </w:r>
      <w:r>
        <w:rPr>
          <w:rFonts w:hint="eastAsia"/>
        </w:rPr>
        <w:t>23</w:t>
      </w:r>
      <w:r>
        <w:rPr>
          <w:rFonts w:hint="eastAsia"/>
        </w:rPr>
        <w:t>日星期六主持的富有成果的会议无疑帮助促进了这一进程，使我们明确了我们的办法：审评关键实质性问题，为执行面前的重要任务制定程序和工作计划。我们大家都非常赞赏您对会议的亲自出席，对倡议的坚定认可以及关于在六个月内提出一项主要政策声明的建议。我要补充说明的是，我完全赞成您的意见：这一行动是人权界对发展中国家，特别是最不发达国家议程的重要和具体应。</w:t>
      </w:r>
    </w:p>
    <w:p w:rsidR="00000000" w:rsidRDefault="00000000">
      <w:pPr>
        <w:rPr>
          <w:rFonts w:hint="eastAsia"/>
        </w:rPr>
      </w:pPr>
      <w:r>
        <w:rPr>
          <w:rFonts w:hint="eastAsia"/>
        </w:rPr>
        <w:tab/>
      </w:r>
      <w:r>
        <w:rPr>
          <w:rFonts w:hint="eastAsia"/>
        </w:rPr>
        <w:t>和人权委员会一样，经济、社会、文化权利委员会长期以来一直鼓励高级专员办事处加强其在发展以及经济、社会和文化权利领域的咨询能力和方案。如您所知，委员会最近发表了一项关于贫穷与《经济、社会、文化权利公约》的声明，其中委员会强调，国际人权提供了一个准则或规则框架，据此可以制定详细的全球、国家和社区各级的消灭贫穷政策。现将有关部分引述如下：</w:t>
      </w:r>
    </w:p>
    <w:p w:rsidR="00000000" w:rsidRDefault="00000000">
      <w:pPr>
        <w:ind w:left="1040"/>
        <w:rPr>
          <w:rFonts w:hint="eastAsia"/>
        </w:rPr>
      </w:pPr>
      <w:r>
        <w:rPr>
          <w:rFonts w:hint="eastAsia"/>
        </w:rPr>
        <w:tab/>
      </w:r>
      <w:r>
        <w:rPr>
          <w:rFonts w:hint="eastAsia"/>
        </w:rPr>
        <w:t>贫穷涉及复杂的多部门问题，不可能用简单办法解决，而在国际人权准则范围之内处理这些问题将有助于确保不歧视、平等、参与和责任等消灭贫穷战略的基本要素受到应有的持续注意。</w:t>
      </w:r>
      <w:r>
        <w:rPr>
          <w:rFonts w:hint="eastAsia"/>
        </w:rPr>
        <w:t>(</w:t>
      </w:r>
      <w:r>
        <w:rPr>
          <w:rFonts w:hint="eastAsia"/>
        </w:rPr>
        <w:t>上文附件七，第</w:t>
      </w:r>
      <w:r>
        <w:rPr>
          <w:rFonts w:hint="eastAsia"/>
        </w:rPr>
        <w:t>9</w:t>
      </w:r>
      <w:r>
        <w:rPr>
          <w:rFonts w:hint="eastAsia"/>
        </w:rPr>
        <w:t>段</w:t>
      </w:r>
      <w:r>
        <w:rPr>
          <w:rFonts w:hint="eastAsia"/>
        </w:rPr>
        <w:t>)</w:t>
      </w:r>
    </w:p>
    <w:p w:rsidR="00000000" w:rsidRDefault="00000000">
      <w:pPr>
        <w:rPr>
          <w:rFonts w:hint="eastAsia"/>
        </w:rPr>
      </w:pPr>
      <w:r>
        <w:rPr>
          <w:rFonts w:hint="eastAsia"/>
        </w:rPr>
        <w:tab/>
      </w:r>
      <w:r>
        <w:rPr>
          <w:rFonts w:hint="eastAsia"/>
        </w:rPr>
        <w:t>您可能还记得，委员会于</w:t>
      </w:r>
      <w:r>
        <w:rPr>
          <w:rFonts w:hint="eastAsia"/>
        </w:rPr>
        <w:t>2001</w:t>
      </w:r>
      <w:r>
        <w:rPr>
          <w:rFonts w:hint="eastAsia"/>
        </w:rPr>
        <w:t>年</w:t>
      </w:r>
      <w:r>
        <w:rPr>
          <w:rFonts w:hint="eastAsia"/>
        </w:rPr>
        <w:t>5</w:t>
      </w:r>
      <w:r>
        <w:rPr>
          <w:rFonts w:hint="eastAsia"/>
        </w:rPr>
        <w:t>月</w:t>
      </w:r>
      <w:r>
        <w:rPr>
          <w:rFonts w:hint="eastAsia"/>
        </w:rPr>
        <w:t>7</w:t>
      </w:r>
      <w:r>
        <w:rPr>
          <w:rFonts w:hint="eastAsia"/>
        </w:rPr>
        <w:t>日星期一在日内瓦举行了一次特别会议，会上，我们审议了经济、社会、文化权利在国际机构发展活动中的作用，委员会成员强调了向缔约国提供技术援助，帮助它们将人权</w:t>
      </w:r>
      <w:r>
        <w:rPr>
          <w:rFonts w:hint="eastAsia"/>
        </w:rPr>
        <w:t>(</w:t>
      </w:r>
      <w:r>
        <w:rPr>
          <w:rFonts w:hint="eastAsia"/>
        </w:rPr>
        <w:t>包括《公约》所载权利</w:t>
      </w:r>
      <w:r>
        <w:rPr>
          <w:rFonts w:hint="eastAsia"/>
        </w:rPr>
        <w:t>)</w:t>
      </w:r>
      <w:r>
        <w:rPr>
          <w:rFonts w:hint="eastAsia"/>
        </w:rPr>
        <w:t>纳入国家减轻贫穷战略和减轻贫穷战略文件的重要性。我们特别感谢的是，您后来在</w:t>
      </w:r>
      <w:r>
        <w:rPr>
          <w:rFonts w:hint="eastAsia"/>
        </w:rPr>
        <w:t>2001</w:t>
      </w:r>
      <w:r>
        <w:rPr>
          <w:rFonts w:hint="eastAsia"/>
        </w:rPr>
        <w:t>年</w:t>
      </w:r>
      <w:r>
        <w:rPr>
          <w:rFonts w:hint="eastAsia"/>
        </w:rPr>
        <w:t>5</w:t>
      </w:r>
      <w:r>
        <w:rPr>
          <w:rFonts w:hint="eastAsia"/>
        </w:rPr>
        <w:t>月</w:t>
      </w:r>
      <w:r>
        <w:rPr>
          <w:rFonts w:hint="eastAsia"/>
        </w:rPr>
        <w:t>14</w:t>
      </w:r>
      <w:r>
        <w:rPr>
          <w:rFonts w:hint="eastAsia"/>
        </w:rPr>
        <w:t>日于比利时布鲁塞尔举行的第三次联合国最不发达国家问题会议上发言时提到这一问题，您保证“在最近的将来举办一次研讨会，以便具体明确如何将人权纳入减轻贫穷战略和方案”，鼓励“……各国在将人权纳入其减轻贫穷战略和方案方面寻求技术咨询和援助。”</w:t>
      </w:r>
    </w:p>
    <w:p w:rsidR="00000000" w:rsidRDefault="00000000">
      <w:pPr>
        <w:rPr>
          <w:rFonts w:hint="eastAsia"/>
        </w:rPr>
      </w:pPr>
      <w:r>
        <w:rPr>
          <w:rFonts w:hint="eastAsia"/>
        </w:rPr>
        <w:tab/>
      </w:r>
      <w:r>
        <w:rPr>
          <w:rFonts w:hint="eastAsia"/>
        </w:rPr>
        <w:t>为了联合国人权方案，特别是高级专员办事处能为响应各国这一领域的咨询要求作出更好准备以及按照上周六我们在会议上达成的一致意见，我们认为，高级专员办事处应在委员会和其他有关人士的支持下首先制定在将人权纳入国家减轻贫穷战略和减轻贫穷战略文件方面向各国提供咨询服务和技术援助的实质性指导原则。为此，我们鼓励人权署为编写和使用这种指导原则制定和执行项目，我们愿意在这方面提供支援。我认为，高级专员办事处在这一领域已在进行的重要概念工作以及委员会和人权委员会及其机制提出的建议为这一项目提供了一个有利的起点。根据我们的协商，我们将把这一项目看作一个多阶段的高级专员办事处项目，首先将由高级专员办事处起草一个附带说明的纲领草案，然后由人权署进行协商、起草、审评、修改和通过，然后在一些选定国家进行试点并广为散发和使用。</w:t>
      </w:r>
    </w:p>
    <w:p w:rsidR="00000000" w:rsidRDefault="00000000">
      <w:pPr>
        <w:rPr>
          <w:rFonts w:hint="eastAsia"/>
        </w:rPr>
      </w:pPr>
      <w:r>
        <w:rPr>
          <w:rFonts w:hint="eastAsia"/>
        </w:rPr>
        <w:tab/>
      </w:r>
      <w:r>
        <w:rPr>
          <w:rFonts w:hint="eastAsia"/>
        </w:rPr>
        <w:t>如果这一工作立即开始，我们相信，明年三月中在您参加国际发展筹资会议时，指导原则草案将可完成和公布。指导原则的主要目的是作为人权署在这一领域与各国进行技术合作的依据，毫无疑问，指导原则还可服务于一个更大的目的，即应发展伙伴和国际社会的请求，根据指导原则向它们提供有关从人权角度看待消灭贫穷问题的具体要求、问题和价值。</w:t>
      </w:r>
    </w:p>
    <w:p w:rsidR="00000000" w:rsidRDefault="00000000">
      <w:pPr>
        <w:rPr>
          <w:rFonts w:hint="eastAsia"/>
        </w:rPr>
      </w:pPr>
      <w:r>
        <w:rPr>
          <w:rFonts w:hint="eastAsia"/>
        </w:rPr>
        <w:tab/>
      </w:r>
      <w:r>
        <w:rPr>
          <w:rFonts w:hint="eastAsia"/>
        </w:rPr>
        <w:t>我希望在您方便时尽早与您进一步讨论这一问题，希望和高级专员办事处一起努力保证这一重要项目的顺利完成。</w:t>
      </w:r>
    </w:p>
    <w:p w:rsidR="00000000" w:rsidRDefault="00000000"/>
    <w:p w:rsidR="00000000" w:rsidRDefault="00000000">
      <w:pPr>
        <w:ind w:firstLine="4560"/>
        <w:rPr>
          <w:rFonts w:hint="eastAsia"/>
        </w:rPr>
      </w:pPr>
      <w:r>
        <w:rPr>
          <w:rFonts w:hint="eastAsia"/>
        </w:rPr>
        <w:t>经济、社会、文化权利委员会主席</w:t>
      </w:r>
    </w:p>
    <w:p w:rsidR="00000000" w:rsidRDefault="00000000">
      <w:pPr>
        <w:spacing w:after="320"/>
        <w:ind w:firstLine="4560"/>
        <w:rPr>
          <w:rFonts w:hint="eastAsia"/>
        </w:rPr>
      </w:pPr>
      <w:r>
        <w:rPr>
          <w:rFonts w:hint="eastAsia"/>
        </w:rPr>
        <w:t>V</w:t>
      </w:r>
      <w:r>
        <w:t>irginia Bonoan-Dandan</w:t>
      </w:r>
      <w:r>
        <w:rPr>
          <w:rFonts w:hint="eastAsia"/>
        </w:rPr>
        <w:t>(</w:t>
      </w:r>
      <w:r>
        <w:rPr>
          <w:rFonts w:hint="eastAsia"/>
          <w:u w:val="single"/>
        </w:rPr>
        <w:t>签字</w:t>
      </w:r>
      <w:r>
        <w:rPr>
          <w:rFonts w:hint="eastAsia"/>
        </w:rPr>
        <w:t>)</w:t>
      </w:r>
    </w:p>
    <w:p w:rsidR="00000000" w:rsidRDefault="00000000">
      <w:pPr>
        <w:pStyle w:val="Heading3"/>
        <w:rPr>
          <w:rFonts w:hint="eastAsia"/>
        </w:rPr>
      </w:pPr>
      <w:r>
        <w:rPr>
          <w:u w:val="none"/>
        </w:rPr>
        <w:t xml:space="preserve">B.  </w:t>
      </w:r>
      <w:r>
        <w:rPr>
          <w:rFonts w:hint="eastAsia"/>
        </w:rPr>
        <w:t>2001</w:t>
      </w:r>
      <w:r>
        <w:rPr>
          <w:rFonts w:hint="eastAsia"/>
        </w:rPr>
        <w:t>年</w:t>
      </w:r>
      <w:r>
        <w:rPr>
          <w:rFonts w:hint="eastAsia"/>
        </w:rPr>
        <w:t>7</w:t>
      </w:r>
      <w:r>
        <w:rPr>
          <w:rFonts w:hint="eastAsia"/>
        </w:rPr>
        <w:t>月</w:t>
      </w:r>
      <w:r>
        <w:rPr>
          <w:rFonts w:hint="eastAsia"/>
        </w:rPr>
        <w:t>25</w:t>
      </w:r>
      <w:r>
        <w:rPr>
          <w:rFonts w:hint="eastAsia"/>
        </w:rPr>
        <w:t>日，联合国人权事务高级专员致经济、社会、</w:t>
      </w:r>
      <w:r>
        <w:br/>
      </w:r>
      <w:r>
        <w:rPr>
          <w:rFonts w:hint="eastAsia"/>
        </w:rPr>
        <w:t>文化权利委员会主席的信</w:t>
      </w:r>
    </w:p>
    <w:p w:rsidR="00000000" w:rsidRDefault="00000000">
      <w:pPr>
        <w:rPr>
          <w:rFonts w:hint="eastAsia"/>
        </w:rPr>
      </w:pPr>
      <w:r>
        <w:rPr>
          <w:rFonts w:hint="eastAsia"/>
        </w:rPr>
        <w:tab/>
      </w:r>
      <w:r>
        <w:rPr>
          <w:rFonts w:hint="eastAsia"/>
        </w:rPr>
        <w:t>感谢您</w:t>
      </w:r>
      <w:r>
        <w:rPr>
          <w:rFonts w:hint="eastAsia"/>
        </w:rPr>
        <w:t>2001</w:t>
      </w:r>
      <w:r>
        <w:rPr>
          <w:rFonts w:hint="eastAsia"/>
        </w:rPr>
        <w:t>年</w:t>
      </w:r>
      <w:r>
        <w:rPr>
          <w:rFonts w:hint="eastAsia"/>
        </w:rPr>
        <w:t>7</w:t>
      </w:r>
      <w:r>
        <w:rPr>
          <w:rFonts w:hint="eastAsia"/>
        </w:rPr>
        <w:t>月</w:t>
      </w:r>
      <w:r>
        <w:rPr>
          <w:rFonts w:hint="eastAsia"/>
        </w:rPr>
        <w:t>5</w:t>
      </w:r>
      <w:r>
        <w:rPr>
          <w:rFonts w:hint="eastAsia"/>
        </w:rPr>
        <w:t>日的来信。您在信中鼓励联合国人权事务高级专员办事处为帮助各国将人权纳入减轻贫穷战略，包括减轻贫穷战略文件这一实际任务在经济、社会、文化权利委员会的协助下制定实质性指导原则。</w:t>
      </w:r>
    </w:p>
    <w:p w:rsidR="00000000" w:rsidRDefault="00000000">
      <w:pPr>
        <w:rPr>
          <w:rFonts w:hint="eastAsia"/>
        </w:rPr>
      </w:pPr>
      <w:r>
        <w:rPr>
          <w:rFonts w:hint="eastAsia"/>
        </w:rPr>
        <w:tab/>
      </w:r>
      <w:r>
        <w:rPr>
          <w:rFonts w:hint="eastAsia"/>
        </w:rPr>
        <w:t>如您所知，我完全赞成委员会的意见：国际人权提供了一个准则框架，可据此制定消灭贫穷政策。我欢迎委员会最近发表的关于贫穷与《经济、社会、文化权利国际公约》的声明。我认为，在大会</w:t>
      </w:r>
      <w:r>
        <w:rPr>
          <w:rFonts w:hint="eastAsia"/>
        </w:rPr>
        <w:t>2000</w:t>
      </w:r>
      <w:r>
        <w:rPr>
          <w:rFonts w:hint="eastAsia"/>
        </w:rPr>
        <w:t>年</w:t>
      </w:r>
      <w:r>
        <w:rPr>
          <w:rFonts w:hint="eastAsia"/>
        </w:rPr>
        <w:t>9</w:t>
      </w:r>
      <w:r>
        <w:rPr>
          <w:rFonts w:hint="eastAsia"/>
        </w:rPr>
        <w:t>月通过的《千年宣言》中所表示的国际社会消灭贫穷的承诺应当以这种办法为核心。</w:t>
      </w:r>
    </w:p>
    <w:p w:rsidR="00000000" w:rsidRDefault="00000000">
      <w:pPr>
        <w:rPr>
          <w:rFonts w:hint="eastAsia"/>
        </w:rPr>
      </w:pPr>
      <w:r>
        <w:rPr>
          <w:rFonts w:hint="eastAsia"/>
        </w:rPr>
        <w:tab/>
      </w:r>
      <w:r>
        <w:rPr>
          <w:rFonts w:hint="eastAsia"/>
        </w:rPr>
        <w:t>高级专员办事处盼望在人权领域技术合作自愿基金、专家顾问和委员会委员的协助下进行这一项目。</w:t>
      </w:r>
    </w:p>
    <w:p w:rsidR="00000000" w:rsidRDefault="00000000">
      <w:pPr>
        <w:rPr>
          <w:rFonts w:hint="eastAsia"/>
        </w:rPr>
      </w:pPr>
      <w:r>
        <w:rPr>
          <w:rFonts w:hint="eastAsia"/>
        </w:rPr>
        <w:tab/>
      </w:r>
      <w:r>
        <w:rPr>
          <w:rFonts w:hint="eastAsia"/>
        </w:rPr>
        <w:t>您所说明和我所理解的项目是复杂的，需要理解人权原则和发展政策，了解在制定和执行减轻贫穷战略方面不断变化的实际经验。为了取得成功，有必要让人权界、各国当局、积极从事制定和执行国家战略的国际机构同样了解这一项目。</w:t>
      </w:r>
    </w:p>
    <w:p w:rsidR="00000000" w:rsidRDefault="00000000">
      <w:pPr>
        <w:rPr>
          <w:rFonts w:hint="eastAsia"/>
        </w:rPr>
      </w:pPr>
      <w:r>
        <w:rPr>
          <w:rFonts w:hint="eastAsia"/>
        </w:rPr>
        <w:tab/>
      </w:r>
      <w:r>
        <w:rPr>
          <w:rFonts w:hint="eastAsia"/>
        </w:rPr>
        <w:t>鉴于所有这些原因，我认为，这个项目应当有一个现实的时间范围，它的制定应当允许各国官员和包括世界银行在内的各国际机构进行真正的协商和参与。我认为这意味着，指导准则，甚至指导原则在</w:t>
      </w:r>
      <w:r>
        <w:rPr>
          <w:rFonts w:hint="eastAsia"/>
        </w:rPr>
        <w:t>2002</w:t>
      </w:r>
      <w:r>
        <w:rPr>
          <w:rFonts w:hint="eastAsia"/>
        </w:rPr>
        <w:t>年</w:t>
      </w:r>
      <w:r>
        <w:rPr>
          <w:rFonts w:hint="eastAsia"/>
        </w:rPr>
        <w:t>3</w:t>
      </w:r>
      <w:r>
        <w:rPr>
          <w:rFonts w:hint="eastAsia"/>
        </w:rPr>
        <w:t>月于墨西哥举行发展筹资国际会议时不可能完成。</w:t>
      </w:r>
    </w:p>
    <w:p w:rsidR="00000000" w:rsidRDefault="00000000">
      <w:pPr>
        <w:rPr>
          <w:rFonts w:hint="eastAsia"/>
        </w:rPr>
      </w:pPr>
      <w:r>
        <w:rPr>
          <w:rFonts w:hint="eastAsia"/>
        </w:rPr>
        <w:tab/>
      </w:r>
      <w:r>
        <w:rPr>
          <w:rFonts w:hint="eastAsia"/>
        </w:rPr>
        <w:t>我盼望在这一重要项目的制定过程中进行进一步讨论。</w:t>
      </w:r>
    </w:p>
    <w:p w:rsidR="00000000" w:rsidRDefault="00000000">
      <w:pPr>
        <w:rPr>
          <w:rFonts w:hint="eastAsia"/>
        </w:rPr>
      </w:pPr>
    </w:p>
    <w:p w:rsidR="00000000" w:rsidRDefault="00000000">
      <w:pPr>
        <w:ind w:firstLine="4320"/>
        <w:rPr>
          <w:rFonts w:hint="eastAsia"/>
        </w:rPr>
      </w:pPr>
      <w:r>
        <w:rPr>
          <w:rFonts w:hint="eastAsia"/>
        </w:rPr>
        <w:t>联合国人权事务高级专员</w:t>
      </w:r>
    </w:p>
    <w:p w:rsidR="00000000" w:rsidRDefault="00000000">
      <w:pPr>
        <w:ind w:firstLine="4320"/>
      </w:pPr>
      <w:r>
        <w:rPr>
          <w:rFonts w:hint="eastAsia"/>
        </w:rPr>
        <w:t>玛丽·罗宾逊</w:t>
      </w:r>
      <w:r>
        <w:rPr>
          <w:rFonts w:hint="eastAsia"/>
        </w:rPr>
        <w:t>(</w:t>
      </w:r>
      <w:r>
        <w:rPr>
          <w:rFonts w:hint="eastAsia"/>
          <w:u w:val="single"/>
        </w:rPr>
        <w:t>签字</w:t>
      </w:r>
      <w:r>
        <w:rPr>
          <w:rFonts w:hint="eastAsia"/>
        </w:rPr>
        <w:t>)</w:t>
      </w:r>
    </w:p>
    <w:p w:rsidR="00000000" w:rsidRDefault="00000000">
      <w:pPr>
        <w:rPr>
          <w:rFonts w:hint="eastAsia"/>
        </w:rPr>
      </w:pP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十</w:t>
      </w:r>
    </w:p>
    <w:p w:rsidR="00000000" w:rsidRDefault="00000000">
      <w:pPr>
        <w:pStyle w:val="Heading2"/>
        <w:spacing w:after="160"/>
        <w:rPr>
          <w:rFonts w:hint="eastAsia"/>
        </w:rPr>
      </w:pPr>
      <w:r>
        <w:rPr>
          <w:rFonts w:hint="eastAsia"/>
        </w:rPr>
        <w:t>2001</w:t>
      </w:r>
      <w:r>
        <w:rPr>
          <w:rFonts w:hint="eastAsia"/>
        </w:rPr>
        <w:t>年</w:t>
      </w:r>
      <w:r>
        <w:rPr>
          <w:rFonts w:hint="eastAsia"/>
        </w:rPr>
        <w:t>11</w:t>
      </w:r>
      <w:r>
        <w:rPr>
          <w:rFonts w:hint="eastAsia"/>
        </w:rPr>
        <w:t>月</w:t>
      </w:r>
      <w:r>
        <w:rPr>
          <w:rFonts w:hint="eastAsia"/>
        </w:rPr>
        <w:t>8</w:t>
      </w:r>
      <w:r>
        <w:rPr>
          <w:rFonts w:hint="eastAsia"/>
        </w:rPr>
        <w:t>日，教科文组织主管教育事务的</w:t>
      </w:r>
      <w:r>
        <w:br/>
      </w:r>
      <w:r>
        <w:rPr>
          <w:rFonts w:hint="eastAsia"/>
        </w:rPr>
        <w:t>助理总干事关于教科文组织执行理事会的决定</w:t>
      </w:r>
      <w:r>
        <w:br/>
      </w:r>
      <w:r>
        <w:rPr>
          <w:rFonts w:hint="eastAsia"/>
        </w:rPr>
        <w:t>致经济、社会、文化权利委员会主席的信</w:t>
      </w:r>
    </w:p>
    <w:p w:rsidR="00000000" w:rsidRDefault="00000000">
      <w:pPr>
        <w:rPr>
          <w:rFonts w:hint="eastAsia"/>
          <w:lang w:val="fr-CH"/>
        </w:rPr>
      </w:pPr>
      <w:r>
        <w:rPr>
          <w:rFonts w:hint="eastAsia"/>
        </w:rPr>
        <w:tab/>
      </w:r>
      <w:r>
        <w:rPr>
          <w:rFonts w:hint="eastAsia"/>
        </w:rPr>
        <w:t>根据我</w:t>
      </w:r>
      <w:r>
        <w:rPr>
          <w:rFonts w:hint="eastAsia"/>
        </w:rPr>
        <w:t>2001</w:t>
      </w:r>
      <w:r>
        <w:rPr>
          <w:rFonts w:hint="eastAsia"/>
        </w:rPr>
        <w:t>年</w:t>
      </w:r>
      <w:r>
        <w:rPr>
          <w:rFonts w:hint="eastAsia"/>
        </w:rPr>
        <w:t>6</w:t>
      </w:r>
      <w:r>
        <w:rPr>
          <w:rFonts w:hint="eastAsia"/>
        </w:rPr>
        <w:t>月</w:t>
      </w:r>
      <w:r>
        <w:rPr>
          <w:rFonts w:hint="eastAsia"/>
        </w:rPr>
        <w:t>21</w:t>
      </w:r>
      <w:r>
        <w:rPr>
          <w:rFonts w:hint="eastAsia"/>
        </w:rPr>
        <w:t>日的信，我高兴的通知您，执行理事会在其第</w:t>
      </w:r>
      <w:r>
        <w:rPr>
          <w:rFonts w:hint="eastAsia"/>
        </w:rPr>
        <w:t>162</w:t>
      </w:r>
      <w:r>
        <w:rPr>
          <w:rFonts w:hint="eastAsia"/>
        </w:rPr>
        <w:t>届会议上批准了公约和建议委员会的关于成立教科文组织</w:t>
      </w:r>
      <w:r>
        <w:rPr>
          <w:rFonts w:hint="eastAsia"/>
        </w:rPr>
        <w:t>/</w:t>
      </w:r>
      <w:r>
        <w:rPr>
          <w:rFonts w:hint="eastAsia"/>
        </w:rPr>
        <w:t>经济、社会和文化权利委员会教育权问题联合专家组的建议</w:t>
      </w:r>
      <w:r>
        <w:rPr>
          <w:rStyle w:val="FootnoteReference"/>
          <w:rFonts w:ascii="Courier New" w:hAnsi="Courier New" w:cs="Courier New"/>
        </w:rPr>
        <w:footnoteReference w:customMarkFollows="1" w:id="48"/>
        <w:t>a</w:t>
      </w:r>
      <w:r>
        <w:rPr>
          <w:rFonts w:hint="eastAsia"/>
        </w:rPr>
        <w:t>。在此附上一份</w:t>
      </w:r>
      <w:r>
        <w:rPr>
          <w:rFonts w:hint="eastAsia"/>
          <w:lang w:val="fr-CH"/>
        </w:rPr>
        <w:t>决定案文［……］</w:t>
      </w:r>
    </w:p>
    <w:p w:rsidR="00000000" w:rsidRDefault="00000000">
      <w:pPr>
        <w:rPr>
          <w:rFonts w:hint="eastAsia"/>
          <w:lang w:val="fr-CH"/>
        </w:rPr>
      </w:pPr>
      <w:r>
        <w:rPr>
          <w:rFonts w:hint="eastAsia"/>
          <w:lang w:val="fr-CH"/>
        </w:rPr>
        <w:tab/>
      </w:r>
      <w:r>
        <w:rPr>
          <w:rFonts w:hint="eastAsia"/>
          <w:lang w:val="fr-CH"/>
        </w:rPr>
        <w:t>您会发现，这一决定和您在</w:t>
      </w:r>
      <w:r>
        <w:rPr>
          <w:rFonts w:hint="eastAsia"/>
          <w:lang w:val="fr-CH"/>
        </w:rPr>
        <w:t>2001</w:t>
      </w:r>
      <w:r>
        <w:rPr>
          <w:rFonts w:hint="eastAsia"/>
          <w:lang w:val="fr-CH"/>
        </w:rPr>
        <w:t>年</w:t>
      </w:r>
      <w:r>
        <w:rPr>
          <w:rFonts w:hint="eastAsia"/>
          <w:lang w:val="fr-CH"/>
        </w:rPr>
        <w:t>5</w:t>
      </w:r>
      <w:r>
        <w:rPr>
          <w:rFonts w:hint="eastAsia"/>
          <w:lang w:val="fr-CH"/>
        </w:rPr>
        <w:t>月</w:t>
      </w:r>
      <w:r>
        <w:rPr>
          <w:rFonts w:hint="eastAsia"/>
          <w:lang w:val="fr-CH"/>
        </w:rPr>
        <w:t>21</w:t>
      </w:r>
      <w:r>
        <w:rPr>
          <w:rFonts w:hint="eastAsia"/>
          <w:lang w:val="fr-CH"/>
        </w:rPr>
        <w:t>日在教科文组织总部与公约和建议委员会进行的对话中提出的关于监测教育权情况的建议基本一致。</w:t>
      </w:r>
    </w:p>
    <w:p w:rsidR="00000000" w:rsidRDefault="00000000">
      <w:pPr>
        <w:rPr>
          <w:rFonts w:hint="eastAsia"/>
          <w:lang w:val="fr-CH"/>
        </w:rPr>
      </w:pPr>
      <w:r>
        <w:rPr>
          <w:rFonts w:hint="eastAsia"/>
          <w:lang w:val="fr-CH"/>
        </w:rPr>
        <w:tab/>
      </w:r>
      <w:r>
        <w:rPr>
          <w:rFonts w:hint="eastAsia"/>
          <w:lang w:val="fr-CH"/>
        </w:rPr>
        <w:t>我相信，经济、社会、文化权利委员会会欢迎这一决定。教科文组织执行理事会盼望经社会批准成立这一联合专家组，这样就可以为成立专家组采取必要措施，从而为实现各方面的教育权协调我们即将体制化的共同努力。</w:t>
      </w:r>
    </w:p>
    <w:p w:rsidR="00000000" w:rsidRDefault="00000000">
      <w:pPr>
        <w:spacing w:before="160"/>
        <w:ind w:firstLine="5760"/>
        <w:rPr>
          <w:rFonts w:hint="eastAsia"/>
        </w:rPr>
      </w:pPr>
      <w:r>
        <w:rPr>
          <w:rFonts w:hint="eastAsia"/>
        </w:rPr>
        <w:t>主管教育事务的助理总干事</w:t>
      </w:r>
    </w:p>
    <w:p w:rsidR="00000000" w:rsidRDefault="00000000">
      <w:pPr>
        <w:spacing w:after="320"/>
        <w:ind w:firstLine="5760"/>
        <w:rPr>
          <w:rFonts w:hint="eastAsia"/>
        </w:rPr>
      </w:pPr>
      <w:r>
        <w:rPr>
          <w:rFonts w:hint="eastAsia"/>
        </w:rPr>
        <w:t>J</w:t>
      </w:r>
      <w:r>
        <w:t>ohn Daniel</w:t>
      </w:r>
      <w:r>
        <w:rPr>
          <w:rFonts w:hint="eastAsia"/>
        </w:rPr>
        <w:t>(</w:t>
      </w:r>
      <w:r>
        <w:rPr>
          <w:rFonts w:hint="eastAsia"/>
          <w:u w:val="single"/>
        </w:rPr>
        <w:t>签字</w:t>
      </w:r>
      <w:r>
        <w:rPr>
          <w:rFonts w:hint="eastAsia"/>
        </w:rPr>
        <w:t>)</w:t>
      </w:r>
    </w:p>
    <w:p w:rsidR="00000000" w:rsidRDefault="00000000">
      <w:pPr>
        <w:pStyle w:val="Heading2"/>
        <w:rPr>
          <w:rFonts w:hint="eastAsia"/>
          <w:lang w:val="fr-CH"/>
        </w:rPr>
      </w:pPr>
      <w:r>
        <w:rPr>
          <w:rFonts w:hint="eastAsia"/>
        </w:rPr>
        <w:t>附件十一</w:t>
      </w:r>
    </w:p>
    <w:p w:rsidR="00000000" w:rsidRDefault="00000000">
      <w:pPr>
        <w:pStyle w:val="Heading2"/>
        <w:rPr>
          <w:rFonts w:hint="eastAsia"/>
        </w:rPr>
      </w:pPr>
      <w:r>
        <w:rPr>
          <w:rFonts w:hint="eastAsia"/>
        </w:rPr>
        <w:t>经济、社会、文化权利委员会提交大会全面审查和评估</w:t>
      </w:r>
      <w:r>
        <w:br/>
      </w:r>
      <w:r>
        <w:rPr>
          <w:rFonts w:hint="eastAsia"/>
        </w:rPr>
        <w:t>联合国人类住区</w:t>
      </w:r>
      <w:r>
        <w:rPr>
          <w:rFonts w:hint="eastAsia"/>
        </w:rPr>
        <w:t>(</w:t>
      </w:r>
      <w:r>
        <w:rPr>
          <w:rFonts w:hint="eastAsia"/>
        </w:rPr>
        <w:t>生境二</w:t>
      </w:r>
      <w:r>
        <w:rPr>
          <w:rFonts w:hint="eastAsia"/>
        </w:rPr>
        <w:t>)</w:t>
      </w:r>
      <w:r>
        <w:rPr>
          <w:rFonts w:hint="eastAsia"/>
        </w:rPr>
        <w:t>采取的决定执行情况特别会议</w:t>
      </w:r>
      <w:r>
        <w:br/>
      </w:r>
      <w:r>
        <w:rPr>
          <w:rFonts w:hint="eastAsia"/>
        </w:rPr>
        <w:t>(2001</w:t>
      </w:r>
      <w:r>
        <w:rPr>
          <w:rFonts w:hint="eastAsia"/>
        </w:rPr>
        <w:t>年</w:t>
      </w:r>
      <w:r>
        <w:rPr>
          <w:rFonts w:hint="eastAsia"/>
        </w:rPr>
        <w:t>6</w:t>
      </w:r>
      <w:r>
        <w:rPr>
          <w:rFonts w:hint="eastAsia"/>
        </w:rPr>
        <w:t>月</w:t>
      </w:r>
      <w:r>
        <w:rPr>
          <w:rFonts w:hint="eastAsia"/>
        </w:rPr>
        <w:t>6</w:t>
      </w:r>
      <w:r>
        <w:rPr>
          <w:rFonts w:hint="eastAsia"/>
        </w:rPr>
        <w:t>日至</w:t>
      </w:r>
      <w:r>
        <w:rPr>
          <w:rFonts w:hint="eastAsia"/>
        </w:rPr>
        <w:t>8</w:t>
      </w:r>
      <w:r>
        <w:rPr>
          <w:rFonts w:hint="eastAsia"/>
        </w:rPr>
        <w:t>日，纽约</w:t>
      </w:r>
      <w:r>
        <w:rPr>
          <w:rFonts w:hint="eastAsia"/>
        </w:rPr>
        <w:t>)</w:t>
      </w:r>
      <w:r>
        <w:rPr>
          <w:rFonts w:hint="eastAsia"/>
        </w:rPr>
        <w:t>的声明</w:t>
      </w:r>
      <w:r>
        <w:rPr>
          <w:rFonts w:hint="eastAsia"/>
        </w:rPr>
        <w:t xml:space="preserve"> </w:t>
      </w:r>
      <w:r>
        <w:rPr>
          <w:rStyle w:val="FootnoteReference"/>
          <w:rFonts w:eastAsia="SimSun" w:cs="Courier New"/>
          <w:b w:val="0"/>
          <w:bCs/>
          <w:spacing w:val="10"/>
          <w:kern w:val="0"/>
          <w:vertAlign w:val="baseline"/>
        </w:rPr>
        <w:footnoteReference w:customMarkFollows="1" w:id="49"/>
        <w:t>*</w:t>
      </w:r>
    </w:p>
    <w:p w:rsidR="00000000" w:rsidRDefault="00000000">
      <w:pPr>
        <w:rPr>
          <w:rFonts w:hint="eastAsia"/>
        </w:rPr>
      </w:pPr>
      <w:r>
        <w:rPr>
          <w:rFonts w:hint="eastAsia"/>
        </w:rPr>
        <w:tab/>
        <w:t>1.  1995</w:t>
      </w:r>
      <w:r>
        <w:rPr>
          <w:rFonts w:hint="eastAsia"/>
        </w:rPr>
        <w:t>年</w:t>
      </w:r>
      <w:r>
        <w:rPr>
          <w:rFonts w:hint="eastAsia"/>
        </w:rPr>
        <w:t>12</w:t>
      </w:r>
      <w:r>
        <w:rPr>
          <w:rFonts w:hint="eastAsia"/>
        </w:rPr>
        <w:t>月</w:t>
      </w:r>
      <w:r>
        <w:rPr>
          <w:rFonts w:hint="eastAsia"/>
        </w:rPr>
        <w:t>6</w:t>
      </w:r>
      <w:r>
        <w:rPr>
          <w:rFonts w:hint="eastAsia"/>
        </w:rPr>
        <w:t>日，经济、社会、文化权利委员会向联合国人类住区</w:t>
      </w:r>
      <w:r>
        <w:rPr>
          <w:rFonts w:hint="eastAsia"/>
        </w:rPr>
        <w:t>(</w:t>
      </w:r>
      <w:r>
        <w:rPr>
          <w:rFonts w:hint="eastAsia"/>
        </w:rPr>
        <w:t>生境二</w:t>
      </w:r>
      <w:r>
        <w:rPr>
          <w:rFonts w:hint="eastAsia"/>
        </w:rPr>
        <w:t>)</w:t>
      </w:r>
      <w:r>
        <w:rPr>
          <w:rFonts w:hint="eastAsia"/>
        </w:rPr>
        <w:t>会议提交了一项声明</w:t>
      </w:r>
      <w:r>
        <w:rPr>
          <w:rStyle w:val="FootnoteReference"/>
        </w:rPr>
        <w:footnoteReference w:customMarkFollows="1" w:id="50"/>
        <w:t>a</w:t>
      </w:r>
      <w:r>
        <w:rPr>
          <w:rFonts w:hint="eastAsia"/>
        </w:rPr>
        <w:t>，委员会在声明中提到，自从被纳入《世界人权宣言》第二十五条第一款和《经济、社会、文化权利国际公约》第十一条第一款以后，适足住房权利得到包括大会在内的联合国各机关和机构、人权委员会、增进和保护人权小组委员会和联合国人权事务高级专员办事处的承认。《公约》第十一条第一款规定：“本公约缔约各国承认人人有权为他自己和家庭获得相当的生活水准，包括足够的食物、衣着和住房……”。</w:t>
      </w:r>
    </w:p>
    <w:p w:rsidR="00000000" w:rsidRDefault="00000000">
      <w:pPr>
        <w:rPr>
          <w:rFonts w:hint="eastAsia"/>
        </w:rPr>
      </w:pPr>
      <w:r>
        <w:rPr>
          <w:rFonts w:hint="eastAsia"/>
        </w:rPr>
        <w:tab/>
        <w:t xml:space="preserve">2.  </w:t>
      </w:r>
      <w:r>
        <w:rPr>
          <w:rFonts w:hint="eastAsia"/>
        </w:rPr>
        <w:t>委员会在审议《公约》缔约国提交的报告以及联合国各机关和机构、其他政府和非政府来源提供的资料的基础上通过了关于适足住房权的两项一般性意见。委员会第六届会议通过的关于适足住房权</w:t>
      </w:r>
      <w:r>
        <w:rPr>
          <w:rFonts w:hint="eastAsia"/>
        </w:rPr>
        <w:t>(</w:t>
      </w:r>
      <w:r>
        <w:rPr>
          <w:rFonts w:hint="eastAsia"/>
        </w:rPr>
        <w:t>《公约》第十一条第一款</w:t>
      </w:r>
      <w:r>
        <w:rPr>
          <w:rFonts w:hint="eastAsia"/>
        </w:rPr>
        <w:t>)</w:t>
      </w:r>
      <w:r>
        <w:rPr>
          <w:rFonts w:hint="eastAsia"/>
        </w:rPr>
        <w:t>的第</w:t>
      </w:r>
      <w:r>
        <w:rPr>
          <w:rFonts w:hint="eastAsia"/>
        </w:rPr>
        <w:t>4</w:t>
      </w:r>
      <w:r>
        <w:rPr>
          <w:rFonts w:hint="eastAsia"/>
        </w:rPr>
        <w:t>号一般性意见</w:t>
      </w:r>
      <w:r>
        <w:rPr>
          <w:rFonts w:hint="eastAsia"/>
        </w:rPr>
        <w:t>(1991</w:t>
      </w:r>
      <w:r>
        <w:rPr>
          <w:rFonts w:hint="eastAsia"/>
        </w:rPr>
        <w:t>年</w:t>
      </w:r>
      <w:r>
        <w:rPr>
          <w:rFonts w:hint="eastAsia"/>
        </w:rPr>
        <w:t>)</w:t>
      </w:r>
      <w:r>
        <w:rPr>
          <w:rFonts w:hint="eastAsia"/>
        </w:rPr>
        <w:t>的目的是对作为一项人权的住房权利作出标准解释；委员会第十六届会议通过的关于强迫迁离的第</w:t>
      </w:r>
      <w:r>
        <w:rPr>
          <w:rFonts w:hint="eastAsia"/>
        </w:rPr>
        <w:t>7</w:t>
      </w:r>
      <w:r>
        <w:rPr>
          <w:rFonts w:hint="eastAsia"/>
        </w:rPr>
        <w:t>号一般性意见</w:t>
      </w:r>
      <w:r>
        <w:rPr>
          <w:rFonts w:hint="eastAsia"/>
        </w:rPr>
        <w:t>(1997</w:t>
      </w:r>
      <w:r>
        <w:rPr>
          <w:rFonts w:hint="eastAsia"/>
        </w:rPr>
        <w:t>年</w:t>
      </w:r>
      <w:r>
        <w:rPr>
          <w:rFonts w:hint="eastAsia"/>
        </w:rPr>
        <w:t>)</w:t>
      </w:r>
      <w:r>
        <w:rPr>
          <w:rFonts w:hint="eastAsia"/>
        </w:rPr>
        <w:t>具体评述了作为一种侵犯人权行为的强迫迁离问题，人权委员会</w:t>
      </w:r>
      <w:r>
        <w:rPr>
          <w:rFonts w:hint="eastAsia"/>
        </w:rPr>
        <w:t>1993</w:t>
      </w:r>
      <w:r>
        <w:rPr>
          <w:rFonts w:hint="eastAsia"/>
        </w:rPr>
        <w:t>年</w:t>
      </w:r>
      <w:r>
        <w:rPr>
          <w:rFonts w:hint="eastAsia"/>
        </w:rPr>
        <w:t>3</w:t>
      </w:r>
      <w:r>
        <w:rPr>
          <w:rFonts w:hint="eastAsia"/>
        </w:rPr>
        <w:t>月</w:t>
      </w:r>
      <w:r>
        <w:rPr>
          <w:rFonts w:hint="eastAsia"/>
        </w:rPr>
        <w:t>10</w:t>
      </w:r>
      <w:r>
        <w:rPr>
          <w:rFonts w:hint="eastAsia"/>
        </w:rPr>
        <w:t>日第</w:t>
      </w:r>
      <w:r>
        <w:rPr>
          <w:rFonts w:hint="eastAsia"/>
        </w:rPr>
        <w:t>1993/77</w:t>
      </w:r>
      <w:r>
        <w:rPr>
          <w:rFonts w:hint="eastAsia"/>
        </w:rPr>
        <w:t>号决议也重申了这一点。</w:t>
      </w:r>
    </w:p>
    <w:p w:rsidR="00000000" w:rsidRDefault="00000000">
      <w:pPr>
        <w:rPr>
          <w:rFonts w:hint="eastAsia"/>
        </w:rPr>
      </w:pPr>
      <w:r>
        <w:rPr>
          <w:rFonts w:hint="eastAsia"/>
        </w:rPr>
        <w:tab/>
        <w:t xml:space="preserve">3.  </w:t>
      </w:r>
      <w:r>
        <w:rPr>
          <w:rFonts w:hint="eastAsia"/>
        </w:rPr>
        <w:t>委员会强调，它认为，适足住房权是一项可从法律上给予认定和实行的权利，而构成这一权利的许多要素已经是《公约》多数缔约国国内补救措施的对象。与住房权利有关的多数案例法大多涉及针对迁离或拆毁的司法补救措施；被迫搬迁后申请赔偿或重新安排住房；住房领域针对歧视性措施采取的司法行动；针对所有者的有关健康危险或不适足住房或过高房租的申诉；有关土地所有权的诉讼。</w:t>
      </w:r>
      <w:r>
        <w:rPr>
          <w:rStyle w:val="FootnoteReference"/>
        </w:rPr>
        <w:footnoteReference w:customMarkFollows="1" w:id="51"/>
        <w:t>b</w:t>
      </w:r>
      <w:r>
        <w:rPr>
          <w:rFonts w:hint="eastAsia"/>
        </w:rPr>
        <w:t xml:space="preserve"> </w:t>
      </w:r>
      <w:r>
        <w:rPr>
          <w:rFonts w:hint="eastAsia"/>
        </w:rPr>
        <w:t>这种案例法肯定了适当住房权利的法律地位。</w:t>
      </w:r>
    </w:p>
    <w:p w:rsidR="00000000" w:rsidRDefault="00000000">
      <w:pPr>
        <w:rPr>
          <w:rFonts w:hint="eastAsia"/>
        </w:rPr>
      </w:pPr>
      <w:r>
        <w:rPr>
          <w:rFonts w:hint="eastAsia"/>
        </w:rPr>
        <w:tab/>
        <w:t xml:space="preserve">4.  </w:t>
      </w:r>
      <w:r>
        <w:rPr>
          <w:rFonts w:hint="eastAsia"/>
        </w:rPr>
        <w:t>委员会重申，它确信，实现适当住房权利与实现《公约》中规定的其他人权有密切关系，正如关于所有人权的独立性、不可分性和相互关联性这一原则所表明。</w:t>
      </w:r>
    </w:p>
    <w:p w:rsidR="00000000" w:rsidRDefault="00000000">
      <w:pPr>
        <w:rPr>
          <w:rFonts w:hint="eastAsia"/>
        </w:rPr>
      </w:pPr>
      <w:r>
        <w:rPr>
          <w:rFonts w:hint="eastAsia"/>
        </w:rPr>
        <w:tab/>
        <w:t xml:space="preserve">5.  </w:t>
      </w:r>
      <w:r>
        <w:rPr>
          <w:rFonts w:hint="eastAsia"/>
        </w:rPr>
        <w:t>在这方面，委员会表示赞成人权委员会适足生活水准权所含适足住房问题和不受歧视问题特别报告员的立场，它在提交人权委员会第五十七届会议的报告中表示：</w:t>
      </w:r>
    </w:p>
    <w:p w:rsidR="00000000" w:rsidRDefault="00000000">
      <w:pPr>
        <w:ind w:left="1040"/>
        <w:rPr>
          <w:rFonts w:hint="eastAsia"/>
        </w:rPr>
      </w:pPr>
      <w:r>
        <w:rPr>
          <w:rFonts w:hint="eastAsia"/>
        </w:rPr>
        <w:tab/>
      </w:r>
      <w:r>
        <w:rPr>
          <w:rFonts w:hint="eastAsia"/>
        </w:rPr>
        <w:t>“特别报告员打算通过建设性办法促进更好实现和落实适当住房权利，弥补法律承认和实际作法之间的差距，努力寻求解决普遍存在的严重住房和生活条件问题的办法。”</w:t>
      </w:r>
      <w:r>
        <w:rPr>
          <w:rFonts w:hint="eastAsia"/>
        </w:rPr>
        <w:t>(</w:t>
      </w:r>
      <w:r>
        <w:t>E/CN.4/</w:t>
      </w:r>
      <w:r>
        <w:rPr>
          <w:rFonts w:hint="eastAsia"/>
        </w:rPr>
        <w:t>2001/51</w:t>
      </w:r>
      <w:r>
        <w:rPr>
          <w:rFonts w:hint="eastAsia"/>
        </w:rPr>
        <w:t>，第</w:t>
      </w:r>
      <w:r>
        <w:rPr>
          <w:rFonts w:hint="eastAsia"/>
        </w:rPr>
        <w:t>3</w:t>
      </w:r>
      <w:r>
        <w:rPr>
          <w:rFonts w:hint="eastAsia"/>
        </w:rPr>
        <w:t>页</w:t>
      </w:r>
      <w:r>
        <w:rPr>
          <w:rFonts w:hint="eastAsia"/>
        </w:rPr>
        <w:t>)</w:t>
      </w:r>
    </w:p>
    <w:p w:rsidR="00000000" w:rsidRDefault="00000000">
      <w:pPr>
        <w:rPr>
          <w:rFonts w:hint="eastAsia"/>
        </w:rPr>
      </w:pPr>
      <w:r>
        <w:rPr>
          <w:rFonts w:hint="eastAsia"/>
        </w:rPr>
        <w:tab/>
        <w:t xml:space="preserve">6.  </w:t>
      </w:r>
      <w:r>
        <w:rPr>
          <w:rFonts w:hint="eastAsia"/>
          <w:spacing w:val="8"/>
        </w:rPr>
        <w:t>委员会特别关注的是，在《关于新千年城市和其他人类住区的宣言》草案</w:t>
      </w:r>
      <w:r>
        <w:rPr>
          <w:rFonts w:hint="eastAsia"/>
          <w:spacing w:val="8"/>
        </w:rPr>
        <w:t>(A/S-25/2,</w:t>
      </w:r>
      <w:r>
        <w:rPr>
          <w:rFonts w:hint="eastAsia"/>
          <w:spacing w:val="8"/>
        </w:rPr>
        <w:t>为筹备大会《生境议程》而设立的人类住区委员会的第</w:t>
      </w:r>
      <w:r>
        <w:rPr>
          <w:rFonts w:hint="eastAsia"/>
          <w:spacing w:val="8"/>
        </w:rPr>
        <w:t>2/1</w:t>
      </w:r>
      <w:r>
        <w:rPr>
          <w:rFonts w:hint="eastAsia"/>
          <w:spacing w:val="8"/>
        </w:rPr>
        <w:t>号决定</w:t>
      </w:r>
      <w:r>
        <w:rPr>
          <w:rFonts w:hint="eastAsia"/>
          <w:spacing w:val="8"/>
        </w:rPr>
        <w:t>)</w:t>
      </w:r>
      <w:r>
        <w:rPr>
          <w:rFonts w:hint="eastAsia"/>
        </w:rPr>
        <w:t>中没有提到《经济、社会、文化权利国际公约》、经济、社会、文化权利委员会及其有关的一般性意见，也没有提到适足住房权。这种忽略将严重破坏各国和国际上过去</w:t>
      </w:r>
      <w:r>
        <w:rPr>
          <w:rFonts w:hint="eastAsia"/>
        </w:rPr>
        <w:t>10</w:t>
      </w:r>
      <w:r>
        <w:rPr>
          <w:rFonts w:hint="eastAsia"/>
        </w:rPr>
        <w:t>年中在促进适足住房权方面所取得成就，将是从</w:t>
      </w:r>
      <w:r>
        <w:rPr>
          <w:rFonts w:hint="eastAsia"/>
        </w:rPr>
        <w:t>1996</w:t>
      </w:r>
      <w:r>
        <w:rPr>
          <w:rFonts w:hint="eastAsia"/>
        </w:rPr>
        <w:t>年《生境议程》对人权的承认的一种倒退。</w:t>
      </w:r>
    </w:p>
    <w:p w:rsidR="00000000" w:rsidRDefault="00000000">
      <w:pPr>
        <w:rPr>
          <w:rFonts w:hint="eastAsia"/>
        </w:rPr>
      </w:pPr>
      <w:r>
        <w:rPr>
          <w:rFonts w:hint="eastAsia"/>
        </w:rPr>
        <w:tab/>
        <w:t xml:space="preserve">7.  </w:t>
      </w:r>
      <w:r>
        <w:rPr>
          <w:rFonts w:hint="eastAsia"/>
        </w:rPr>
        <w:t>委员会注意到，自从</w:t>
      </w:r>
      <w:r>
        <w:rPr>
          <w:rFonts w:hint="eastAsia"/>
        </w:rPr>
        <w:t>1986</w:t>
      </w:r>
      <w:r>
        <w:rPr>
          <w:rFonts w:hint="eastAsia"/>
        </w:rPr>
        <w:t>年它开始广泛监督各国对《公约》的执行情况以来，在</w:t>
      </w:r>
      <w:r>
        <w:rPr>
          <w:rFonts w:hint="eastAsia"/>
        </w:rPr>
        <w:t>144</w:t>
      </w:r>
      <w:r>
        <w:rPr>
          <w:rFonts w:hint="eastAsia"/>
        </w:rPr>
        <w:t>个缔约国中没有一个国家对委员会明确承认住房权利表示质疑，许多国家的宪法和国内立法都正式承认了这一权利。</w:t>
      </w:r>
    </w:p>
    <w:p w:rsidR="00000000" w:rsidRDefault="00000000">
      <w:pPr>
        <w:rPr>
          <w:rFonts w:hint="eastAsia"/>
        </w:rPr>
      </w:pPr>
      <w:r>
        <w:rPr>
          <w:rFonts w:hint="eastAsia"/>
        </w:rPr>
        <w:tab/>
        <w:t xml:space="preserve">8.  </w:t>
      </w:r>
      <w:r>
        <w:rPr>
          <w:rFonts w:hint="eastAsia"/>
        </w:rPr>
        <w:t>委员会呼吁参加联合国大会全面审查和评估联合国人类住区</w:t>
      </w:r>
      <w:r>
        <w:rPr>
          <w:rFonts w:hint="eastAsia"/>
        </w:rPr>
        <w:t>(</w:t>
      </w:r>
      <w:r>
        <w:rPr>
          <w:rFonts w:hint="eastAsia"/>
        </w:rPr>
        <w:t>生境二</w:t>
      </w:r>
      <w:r>
        <w:rPr>
          <w:rFonts w:hint="eastAsia"/>
        </w:rPr>
        <w:t>)</w:t>
      </w:r>
      <w:r>
        <w:rPr>
          <w:rFonts w:hint="eastAsia"/>
        </w:rPr>
        <w:t>采取的决定执行情况特别会议的各国政府坚持遵守有关住房的联合国其他文件，包括《生境议程》本身，这些文件，清楚的体现了《世界人权宣言》和《经济、社会、文化权利国际公约》，明确重申，适足住房权是一项基本人权。</w:t>
      </w:r>
    </w:p>
    <w:p w:rsidR="00000000" w:rsidRDefault="00000000">
      <w:pPr>
        <w:pStyle w:val="Heading2"/>
        <w:rPr>
          <w:rFonts w:hint="eastAsia"/>
        </w:rPr>
      </w:pPr>
      <w:r>
        <w:br w:type="page"/>
      </w:r>
      <w:r>
        <w:rPr>
          <w:rFonts w:hint="eastAsia"/>
        </w:rPr>
        <w:t>附件十二</w:t>
      </w:r>
    </w:p>
    <w:p w:rsidR="00000000" w:rsidRDefault="00000000">
      <w:pPr>
        <w:pStyle w:val="Heading3"/>
        <w:rPr>
          <w:rFonts w:hint="eastAsia"/>
          <w:sz w:val="28"/>
          <w:u w:val="none"/>
        </w:rPr>
      </w:pPr>
      <w:r>
        <w:rPr>
          <w:rFonts w:hint="eastAsia"/>
          <w:sz w:val="28"/>
          <w:u w:val="none"/>
        </w:rPr>
        <w:t>经济、社会、文化权利委员会致关于宗教和信仰自由、</w:t>
      </w:r>
      <w:r>
        <w:rPr>
          <w:sz w:val="28"/>
          <w:u w:val="none"/>
        </w:rPr>
        <w:br/>
      </w:r>
      <w:r>
        <w:rPr>
          <w:rFonts w:hint="eastAsia"/>
          <w:sz w:val="28"/>
          <w:u w:val="none"/>
        </w:rPr>
        <w:t>容忍和不歧视的学校教育问题国际磋商会议的声明</w:t>
      </w:r>
      <w:r>
        <w:rPr>
          <w:rStyle w:val="FootnoteReference"/>
          <w:rFonts w:eastAsia="SimSun" w:cs="Courier New"/>
          <w:b w:val="0"/>
          <w:bCs/>
          <w:spacing w:val="10"/>
          <w:kern w:val="0"/>
          <w:u w:val="none"/>
          <w:vertAlign w:val="baseline"/>
        </w:rPr>
        <w:footnoteReference w:customMarkFollows="1" w:id="52"/>
        <w:t>*</w:t>
      </w:r>
    </w:p>
    <w:p w:rsidR="00000000" w:rsidRDefault="00000000">
      <w:pPr>
        <w:rPr>
          <w:rFonts w:hint="eastAsia"/>
        </w:rPr>
      </w:pPr>
      <w:r>
        <w:rPr>
          <w:rFonts w:hint="eastAsia"/>
        </w:rPr>
        <w:tab/>
        <w:t xml:space="preserve">1.  </w:t>
      </w:r>
      <w:r>
        <w:rPr>
          <w:rFonts w:hint="eastAsia"/>
        </w:rPr>
        <w:t>经济、社会、文化权利委员会谨向</w:t>
      </w:r>
      <w:r>
        <w:rPr>
          <w:rFonts w:hint="eastAsia"/>
        </w:rPr>
        <w:t>2001</w:t>
      </w:r>
      <w:r>
        <w:rPr>
          <w:rFonts w:hint="eastAsia"/>
        </w:rPr>
        <w:t>年</w:t>
      </w:r>
      <w:r>
        <w:rPr>
          <w:rFonts w:hint="eastAsia"/>
        </w:rPr>
        <w:t>11</w:t>
      </w:r>
      <w:r>
        <w:rPr>
          <w:rFonts w:hint="eastAsia"/>
        </w:rPr>
        <w:t>月</w:t>
      </w:r>
      <w:r>
        <w:rPr>
          <w:rFonts w:hint="eastAsia"/>
        </w:rPr>
        <w:t>23</w:t>
      </w:r>
      <w:r>
        <w:rPr>
          <w:rFonts w:hint="eastAsia"/>
        </w:rPr>
        <w:t>日至</w:t>
      </w:r>
      <w:r>
        <w:rPr>
          <w:rFonts w:hint="eastAsia"/>
        </w:rPr>
        <w:t>25</w:t>
      </w:r>
      <w:r>
        <w:rPr>
          <w:rFonts w:hint="eastAsia"/>
        </w:rPr>
        <w:t>日在马德里举行的关于宗教和信仰自由、容忍和不歧视的学校教育问题国际协商会议递交本声明。</w:t>
      </w:r>
    </w:p>
    <w:p w:rsidR="00000000" w:rsidRDefault="00000000">
      <w:pPr>
        <w:rPr>
          <w:rFonts w:hint="eastAsia"/>
        </w:rPr>
      </w:pPr>
      <w:r>
        <w:rPr>
          <w:rFonts w:hint="eastAsia"/>
        </w:rPr>
        <w:tab/>
        <w:t xml:space="preserve">2.  </w:t>
      </w:r>
      <w:r>
        <w:rPr>
          <w:rFonts w:hint="eastAsia"/>
        </w:rPr>
        <w:t>按照联合国大会和人权委员会的要求，委员会为反对种族主义、种族歧视、仇外心理和相关的不容忍现象世界会议的筹备工作作出了积极贡献，并在宣言草案和行动纲领方面提出了建议。</w:t>
      </w:r>
    </w:p>
    <w:p w:rsidR="00000000" w:rsidRDefault="00000000">
      <w:pPr>
        <w:rPr>
          <w:rFonts w:hint="eastAsia"/>
        </w:rPr>
      </w:pPr>
      <w:r>
        <w:rPr>
          <w:rFonts w:hint="eastAsia"/>
        </w:rPr>
        <w:tab/>
        <w:t xml:space="preserve">3.  </w:t>
      </w:r>
      <w:r>
        <w:rPr>
          <w:rFonts w:hint="eastAsia"/>
        </w:rPr>
        <w:t>委员会对反对种族主义世界会议的贡献包括两项关于受教育权利的一般性评论，即关于初级教育行动计划《经济、社会、文化权利国际公约》第十四条第</w:t>
      </w:r>
      <w:r>
        <w:rPr>
          <w:rFonts w:hint="eastAsia"/>
        </w:rPr>
        <w:t>11</w:t>
      </w:r>
      <w:r>
        <w:rPr>
          <w:rFonts w:hint="eastAsia"/>
        </w:rPr>
        <w:t>号一般性意见</w:t>
      </w:r>
      <w:r>
        <w:rPr>
          <w:rFonts w:hint="eastAsia"/>
        </w:rPr>
        <w:t>(1999</w:t>
      </w:r>
      <w:r>
        <w:rPr>
          <w:rFonts w:hint="eastAsia"/>
        </w:rPr>
        <w:t>年</w:t>
      </w:r>
      <w:r>
        <w:rPr>
          <w:rFonts w:hint="eastAsia"/>
        </w:rPr>
        <w:t>)</w:t>
      </w:r>
      <w:r>
        <w:rPr>
          <w:rFonts w:hint="eastAsia"/>
        </w:rPr>
        <w:t>和关于教育权《公约》第十三条的第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4.  </w:t>
      </w:r>
      <w:r>
        <w:rPr>
          <w:rFonts w:hint="eastAsia"/>
        </w:rPr>
        <w:t>在提交世界会议筹备委员会第一届会议的文件中，委员会集中论述了《公约》第</w:t>
      </w:r>
      <w:r>
        <w:rPr>
          <w:rFonts w:hint="eastAsia"/>
        </w:rPr>
        <w:t>13</w:t>
      </w:r>
      <w:r>
        <w:rPr>
          <w:rFonts w:hint="eastAsia"/>
        </w:rPr>
        <w:t>条和</w:t>
      </w:r>
      <w:r>
        <w:rPr>
          <w:rFonts w:hint="eastAsia"/>
        </w:rPr>
        <w:t>14</w:t>
      </w:r>
      <w:r>
        <w:rPr>
          <w:rFonts w:hint="eastAsia"/>
        </w:rPr>
        <w:t>条规定的受教育权利，因为普遍承认，教育在反对种族主义和有关的不容忍的斗争中起着关键作用</w:t>
      </w:r>
      <w:r>
        <w:rPr>
          <w:rStyle w:val="FootnoteReference"/>
        </w:rPr>
        <w:footnoteReference w:customMarkFollows="1" w:id="53"/>
        <w:t>a</w:t>
      </w:r>
      <w:r>
        <w:rPr>
          <w:rFonts w:hint="eastAsia"/>
        </w:rPr>
        <w:t>。大会</w:t>
      </w:r>
      <w:r>
        <w:rPr>
          <w:rStyle w:val="FootnoteReference"/>
        </w:rPr>
        <w:footnoteReference w:customMarkFollows="1" w:id="54"/>
        <w:t>b</w:t>
      </w:r>
      <w:r>
        <w:rPr>
          <w:rFonts w:hint="eastAsia"/>
        </w:rPr>
        <w:t>、人权委员会</w:t>
      </w:r>
      <w:r>
        <w:rPr>
          <w:rFonts w:hint="eastAsia"/>
        </w:rPr>
        <w:t>(</w:t>
      </w:r>
      <w:r>
        <w:rPr>
          <w:rFonts w:hint="eastAsia"/>
        </w:rPr>
        <w:t>审评和拟定对世界会议建议的不限成员名额工作组的报告</w:t>
      </w:r>
      <w:r>
        <w:rPr>
          <w:rStyle w:val="FootnoteReference"/>
        </w:rPr>
        <w:footnoteReference w:customMarkFollows="1" w:id="55"/>
        <w:t>c</w:t>
      </w:r>
      <w:r>
        <w:rPr>
          <w:rFonts w:hint="eastAsia"/>
        </w:rPr>
        <w:t xml:space="preserve"> )</w:t>
      </w:r>
      <w:r>
        <w:rPr>
          <w:rFonts w:hint="eastAsia"/>
        </w:rPr>
        <w:t>和消除种族歧视委员会也表示了同样的意见。</w:t>
      </w:r>
    </w:p>
    <w:p w:rsidR="00000000" w:rsidRDefault="00000000">
      <w:pPr>
        <w:rPr>
          <w:rFonts w:hint="eastAsia"/>
        </w:rPr>
      </w:pPr>
      <w:r>
        <w:rPr>
          <w:rFonts w:hint="eastAsia"/>
        </w:rPr>
        <w:tab/>
        <w:t xml:space="preserve">5.  </w:t>
      </w:r>
      <w:r>
        <w:rPr>
          <w:rFonts w:hint="eastAsia"/>
        </w:rPr>
        <w:t>委员会提请马德里国际协商会议注意《公约》第十三条及其第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中与种族主义和种族歧视有关的部分以及委员会为世界会议筹备工作提供的有关文件：</w:t>
      </w:r>
    </w:p>
    <w:p w:rsidR="00000000" w:rsidRDefault="00000000">
      <w:pPr>
        <w:numPr>
          <w:ilvl w:val="0"/>
          <w:numId w:val="31"/>
        </w:numPr>
        <w:rPr>
          <w:rFonts w:hint="eastAsia"/>
        </w:rPr>
      </w:pPr>
      <w:r>
        <w:rPr>
          <w:rFonts w:hint="eastAsia"/>
        </w:rPr>
        <w:t>《公约》第十三条第一款，阐明了教育的目的和目标，规定：教育应鼓励人的个性和尊严的充分发展，加强对人权和基本自由的尊重”，还规定，“应使所有的人能有效地参加自由社会，促进各民族之间和各种族、人种或宗教团体之间的了解、容忍和友谊”；</w:t>
      </w:r>
    </w:p>
    <w:p w:rsidR="00000000" w:rsidRDefault="00000000">
      <w:pPr>
        <w:numPr>
          <w:ilvl w:val="0"/>
          <w:numId w:val="31"/>
        </w:numPr>
        <w:rPr>
          <w:rFonts w:hint="eastAsia"/>
        </w:rPr>
      </w:pPr>
      <w:r>
        <w:rPr>
          <w:rFonts w:hint="eastAsia"/>
        </w:rPr>
        <w:t>“第二条第二款规定的禁止歧视既不能逐步实现，也不能受资源限制；它完全和直接适用于教育的所有方面，包括所有国际上禁止的歧视理由。”</w:t>
      </w:r>
      <w:r>
        <w:rPr>
          <w:rFonts w:hint="eastAsia"/>
        </w:rPr>
        <w:t>(</w:t>
      </w:r>
      <w:r>
        <w:rPr>
          <w:rFonts w:hint="eastAsia"/>
        </w:rPr>
        <w:t>第</w:t>
      </w:r>
      <w:r>
        <w:rPr>
          <w:rFonts w:hint="eastAsia"/>
        </w:rPr>
        <w:t>13</w:t>
      </w:r>
      <w:r>
        <w:rPr>
          <w:rFonts w:hint="eastAsia"/>
        </w:rPr>
        <w:t>号一般性意见</w:t>
      </w:r>
      <w:r>
        <w:rPr>
          <w:rFonts w:hint="eastAsia"/>
        </w:rPr>
        <w:t>(1999)</w:t>
      </w:r>
      <w:r>
        <w:rPr>
          <w:rFonts w:hint="eastAsia"/>
        </w:rPr>
        <w:t>，第</w:t>
      </w:r>
      <w:r>
        <w:rPr>
          <w:rFonts w:hint="eastAsia"/>
        </w:rPr>
        <w:t>31</w:t>
      </w:r>
      <w:r>
        <w:rPr>
          <w:rFonts w:hint="eastAsia"/>
        </w:rPr>
        <w:t>段</w:t>
      </w:r>
      <w:r>
        <w:rPr>
          <w:rFonts w:hint="eastAsia"/>
        </w:rPr>
        <w:t>)</w:t>
      </w:r>
      <w:r>
        <w:rPr>
          <w:rFonts w:hint="eastAsia"/>
        </w:rPr>
        <w:t>；</w:t>
      </w:r>
    </w:p>
    <w:p w:rsidR="00000000" w:rsidRDefault="00000000">
      <w:pPr>
        <w:numPr>
          <w:ilvl w:val="0"/>
          <w:numId w:val="31"/>
        </w:numPr>
        <w:rPr>
          <w:rFonts w:hint="eastAsia"/>
        </w:rPr>
      </w:pPr>
      <w:r>
        <w:rPr>
          <w:rFonts w:hint="eastAsia"/>
        </w:rPr>
        <w:t>“如果为实现男女之间和落实群体的事实上的平等采取临时特别措施，而这种措施不会导致维持对不同群体的不平等或单独标准，而且，在目的达到之后不会继续实行，采取这种措施就不是侵犯在教育上不受歧视的权利。”</w:t>
      </w:r>
      <w:r>
        <w:rPr>
          <w:rFonts w:hint="eastAsia"/>
        </w:rPr>
        <w:t>(</w:t>
      </w:r>
      <w:r>
        <w:rPr>
          <w:rFonts w:hint="eastAsia"/>
        </w:rPr>
        <w:t>同上，第</w:t>
      </w:r>
      <w:r>
        <w:rPr>
          <w:rFonts w:hint="eastAsia"/>
        </w:rPr>
        <w:t>32</w:t>
      </w:r>
      <w:r>
        <w:rPr>
          <w:rFonts w:hint="eastAsia"/>
        </w:rPr>
        <w:t>段</w:t>
      </w:r>
      <w:r>
        <w:rPr>
          <w:rFonts w:hint="eastAsia"/>
        </w:rPr>
        <w:t>)</w:t>
      </w:r>
      <w:r>
        <w:rPr>
          <w:rFonts w:hint="eastAsia"/>
        </w:rPr>
        <w:t>；</w:t>
      </w:r>
    </w:p>
    <w:p w:rsidR="00000000" w:rsidRDefault="00000000">
      <w:pPr>
        <w:numPr>
          <w:ilvl w:val="0"/>
          <w:numId w:val="31"/>
        </w:numPr>
        <w:rPr>
          <w:rFonts w:hint="eastAsia"/>
        </w:rPr>
      </w:pPr>
      <w:r>
        <w:rPr>
          <w:rFonts w:hint="eastAsia"/>
        </w:rPr>
        <w:t>“缔约国必须密切注视教育情况，包括一切有关政策、机构、方案、费用分配和其他作法，以便发现任何事实上的歧视和采取措施解决有关问题。有关教育情况的资料应当按照被禁止的歧视理由分列。”</w:t>
      </w:r>
      <w:r>
        <w:rPr>
          <w:rFonts w:hint="eastAsia"/>
        </w:rPr>
        <w:t>(</w:t>
      </w:r>
      <w:r>
        <w:rPr>
          <w:rFonts w:hint="eastAsia"/>
        </w:rPr>
        <w:t>同上，第</w:t>
      </w:r>
      <w:r>
        <w:rPr>
          <w:rFonts w:hint="eastAsia"/>
        </w:rPr>
        <w:t>37</w:t>
      </w:r>
      <w:r>
        <w:rPr>
          <w:rFonts w:hint="eastAsia"/>
        </w:rPr>
        <w:t>段</w:t>
      </w:r>
      <w:r>
        <w:rPr>
          <w:rFonts w:hint="eastAsia"/>
        </w:rPr>
        <w:t>)</w:t>
      </w:r>
      <w:r>
        <w:rPr>
          <w:rFonts w:hint="eastAsia"/>
        </w:rPr>
        <w:t>；</w:t>
      </w:r>
    </w:p>
    <w:p w:rsidR="00000000" w:rsidRDefault="00000000">
      <w:pPr>
        <w:numPr>
          <w:ilvl w:val="0"/>
          <w:numId w:val="31"/>
        </w:numPr>
        <w:rPr>
          <w:rFonts w:hint="eastAsia"/>
        </w:rPr>
      </w:pPr>
      <w:r>
        <w:rPr>
          <w:rFonts w:hint="eastAsia"/>
        </w:rPr>
        <w:t>“包括课程和教学方法在内的教育的形式和实质内容必须得到学生的认可并在适当情况下得到家长的认可</w:t>
      </w:r>
      <w:r>
        <w:rPr>
          <w:rFonts w:hint="eastAsia"/>
        </w:rPr>
        <w:t>(</w:t>
      </w:r>
      <w:r>
        <w:rPr>
          <w:rFonts w:hint="eastAsia"/>
        </w:rPr>
        <w:t>例如有针对性、文化上适当和良好质量</w:t>
      </w:r>
      <w:r>
        <w:rPr>
          <w:rFonts w:hint="eastAsia"/>
        </w:rPr>
        <w:t>)</w:t>
      </w:r>
      <w:r>
        <w:rPr>
          <w:rFonts w:hint="eastAsia"/>
        </w:rPr>
        <w:t>……符合第十三条第一款所要求的目标以及国家可能核准的最低教育标准。”</w:t>
      </w:r>
      <w:r>
        <w:rPr>
          <w:rFonts w:hint="eastAsia"/>
        </w:rPr>
        <w:t>(</w:t>
      </w:r>
      <w:r>
        <w:rPr>
          <w:rFonts w:hint="eastAsia"/>
        </w:rPr>
        <w:t>同上，第</w:t>
      </w:r>
      <w:r>
        <w:rPr>
          <w:rFonts w:hint="eastAsia"/>
        </w:rPr>
        <w:t>6(</w:t>
      </w:r>
      <w:r>
        <w:t>c)</w:t>
      </w:r>
      <w:r>
        <w:rPr>
          <w:rFonts w:hint="eastAsia"/>
        </w:rPr>
        <w:t>段</w:t>
      </w:r>
      <w:r>
        <w:rPr>
          <w:rFonts w:hint="eastAsia"/>
        </w:rPr>
        <w:t>)</w:t>
      </w:r>
      <w:r>
        <w:rPr>
          <w:rFonts w:hint="eastAsia"/>
        </w:rPr>
        <w:t>；</w:t>
      </w:r>
    </w:p>
    <w:p w:rsidR="00000000" w:rsidRDefault="00000000">
      <w:pPr>
        <w:numPr>
          <w:ilvl w:val="0"/>
          <w:numId w:val="31"/>
        </w:numPr>
        <w:rPr>
          <w:rFonts w:hint="eastAsia"/>
        </w:rPr>
      </w:pPr>
      <w:r>
        <w:rPr>
          <w:rFonts w:hint="eastAsia"/>
        </w:rPr>
        <w:t>“教育必须灵活，能够针对变化中的社会和社区的需要进行调整，使其符合各种社会和文化环境中的学生的需要。”</w:t>
      </w:r>
      <w:r>
        <w:rPr>
          <w:rFonts w:hint="eastAsia"/>
        </w:rPr>
        <w:t>(</w:t>
      </w:r>
      <w:r>
        <w:rPr>
          <w:rFonts w:hint="eastAsia"/>
        </w:rPr>
        <w:t>同上，第</w:t>
      </w:r>
      <w:r>
        <w:rPr>
          <w:rFonts w:hint="eastAsia"/>
        </w:rPr>
        <w:t>6</w:t>
      </w:r>
      <w:r>
        <w:t>(d)</w:t>
      </w:r>
      <w:r>
        <w:rPr>
          <w:rFonts w:hint="eastAsia"/>
        </w:rPr>
        <w:t>段</w:t>
      </w:r>
      <w:r>
        <w:rPr>
          <w:rFonts w:hint="eastAsia"/>
        </w:rPr>
        <w:t>)</w:t>
      </w:r>
      <w:r>
        <w:rPr>
          <w:rFonts w:hint="eastAsia"/>
        </w:rPr>
        <w:t>；</w:t>
      </w:r>
    </w:p>
    <w:p w:rsidR="00000000" w:rsidRDefault="00000000">
      <w:pPr>
        <w:numPr>
          <w:ilvl w:val="0"/>
          <w:numId w:val="31"/>
        </w:numPr>
        <w:rPr>
          <w:rFonts w:hint="eastAsia"/>
        </w:rPr>
      </w:pPr>
      <w:r>
        <w:rPr>
          <w:rFonts w:hint="eastAsia"/>
        </w:rPr>
        <w:t>“初等教育必须普遍实行，确保所有儿童的基本需要得到满足，同时考虑到社区的文化、需要和机会。”</w:t>
      </w:r>
      <w:r>
        <w:rPr>
          <w:rFonts w:hint="eastAsia"/>
        </w:rPr>
        <w:t>(</w:t>
      </w:r>
      <w:r>
        <w:rPr>
          <w:rFonts w:hint="eastAsia"/>
        </w:rPr>
        <w:t>同上，第</w:t>
      </w:r>
      <w:r>
        <w:rPr>
          <w:rFonts w:hint="eastAsia"/>
        </w:rPr>
        <w:t>9</w:t>
      </w:r>
      <w:r>
        <w:rPr>
          <w:rFonts w:hint="eastAsia"/>
        </w:rPr>
        <w:t>段；一般性意见引用</w:t>
      </w:r>
      <w:r>
        <w:rPr>
          <w:rFonts w:hint="eastAsia"/>
        </w:rPr>
        <w:t>1990</w:t>
      </w:r>
      <w:r>
        <w:rPr>
          <w:rFonts w:hint="eastAsia"/>
        </w:rPr>
        <w:t>年在泰国宗甸举行的人人受教育问题世界会议通过的《人人受教育世界宣言》</w:t>
      </w:r>
      <w:r>
        <w:rPr>
          <w:rFonts w:hint="eastAsia"/>
        </w:rPr>
        <w:t>)</w:t>
      </w:r>
      <w:r>
        <w:rPr>
          <w:rFonts w:hint="eastAsia"/>
        </w:rPr>
        <w:t>；</w:t>
      </w:r>
    </w:p>
    <w:p w:rsidR="00000000" w:rsidRDefault="00000000">
      <w:pPr>
        <w:numPr>
          <w:ilvl w:val="0"/>
          <w:numId w:val="31"/>
        </w:numPr>
        <w:rPr>
          <w:rFonts w:hint="eastAsia"/>
        </w:rPr>
      </w:pPr>
      <w:r>
        <w:rPr>
          <w:rFonts w:hint="eastAsia"/>
        </w:rPr>
        <w:t>“第十三条第二款规定‘适当的奖学金制度应予设置’，应该结合《公约》的不歧视规定和平等条款加以理解；奖学金制度应该增进处境不利的个人在受教育机会方面的平等地位。’”</w:t>
      </w:r>
      <w:r>
        <w:rPr>
          <w:rFonts w:hint="eastAsia"/>
        </w:rPr>
        <w:t>(</w:t>
      </w:r>
      <w:r>
        <w:rPr>
          <w:rFonts w:hint="eastAsia"/>
        </w:rPr>
        <w:t>同上，第</w:t>
      </w:r>
      <w:r>
        <w:rPr>
          <w:rFonts w:hint="eastAsia"/>
        </w:rPr>
        <w:t>26</w:t>
      </w:r>
      <w:r>
        <w:rPr>
          <w:rFonts w:hint="eastAsia"/>
        </w:rPr>
        <w:t>段</w:t>
      </w:r>
      <w:r>
        <w:rPr>
          <w:rFonts w:hint="eastAsia"/>
        </w:rPr>
        <w:t>)</w:t>
      </w:r>
      <w:r>
        <w:rPr>
          <w:rFonts w:hint="eastAsia"/>
        </w:rPr>
        <w:t>；</w:t>
      </w:r>
    </w:p>
    <w:p w:rsidR="00000000" w:rsidRDefault="00000000">
      <w:pPr>
        <w:numPr>
          <w:ilvl w:val="0"/>
          <w:numId w:val="31"/>
        </w:numPr>
        <w:rPr>
          <w:rFonts w:hint="eastAsia"/>
        </w:rPr>
      </w:pPr>
      <w:r>
        <w:rPr>
          <w:rFonts w:hint="eastAsia"/>
        </w:rPr>
        <w:t>“鉴于不歧视、平等机会和人人有权参加社会活动的原则，国家必须承担义务，确保有关自由［建立私人教育机构的自由］不致造成某些社会群体受教育机会的极端不平等现象。”</w:t>
      </w:r>
      <w:r>
        <w:rPr>
          <w:rFonts w:hint="eastAsia"/>
        </w:rPr>
        <w:t>(</w:t>
      </w:r>
      <w:r>
        <w:rPr>
          <w:rFonts w:hint="eastAsia"/>
        </w:rPr>
        <w:t>同上，第</w:t>
      </w:r>
      <w:r>
        <w:rPr>
          <w:rFonts w:hint="eastAsia"/>
        </w:rPr>
        <w:t>30</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6.  </w:t>
      </w:r>
      <w:r>
        <w:rPr>
          <w:rFonts w:hint="eastAsia"/>
        </w:rPr>
        <w:t>最后，委员会重申其第</w:t>
      </w:r>
      <w:r>
        <w:rPr>
          <w:rFonts w:hint="eastAsia"/>
        </w:rPr>
        <w:t>13</w:t>
      </w:r>
      <w:r>
        <w:rPr>
          <w:rFonts w:hint="eastAsia"/>
        </w:rPr>
        <w:t>号意见</w:t>
      </w:r>
      <w:r>
        <w:rPr>
          <w:rFonts w:hint="eastAsia"/>
        </w:rPr>
        <w:t>(1999</w:t>
      </w:r>
      <w:r>
        <w:rPr>
          <w:rFonts w:hint="eastAsia"/>
        </w:rPr>
        <w:t>年</w:t>
      </w:r>
      <w:r>
        <w:rPr>
          <w:rFonts w:hint="eastAsia"/>
        </w:rPr>
        <w:t>)</w:t>
      </w:r>
      <w:r>
        <w:rPr>
          <w:rFonts w:hint="eastAsia"/>
        </w:rPr>
        <w:t>中开始的话：“受教育本身就是一项人权，也是实现其他人权不可获缺的手段。作为一项增长才能的权利，教育是一个基本工具，在经济上和在社会上处于边缘地位的成人和儿童受了教育以后，就能够脱离贫困，取得充分参与社会生活的手段”。教育是全世界可借以消除种族主义、种族歧视、仇外心理和相关不容忍的最有力的工具之一。因此，消除歧视的一个基本战略就是按照《经济、社会、文化权利国际公约》的规定重新承诺实现受教育的权利，并辅以必要的资源。</w:t>
      </w:r>
    </w:p>
    <w:p w:rsidR="00000000" w:rsidRDefault="00000000">
      <w:pPr>
        <w:pStyle w:val="Heading2"/>
        <w:rPr>
          <w:rFonts w:hint="eastAsia"/>
        </w:rPr>
      </w:pPr>
      <w:r>
        <w:br w:type="page"/>
      </w:r>
      <w:r>
        <w:rPr>
          <w:rFonts w:hint="eastAsia"/>
        </w:rPr>
        <w:t>附件十三</w:t>
      </w:r>
    </w:p>
    <w:p w:rsidR="00000000" w:rsidRDefault="00000000">
      <w:pPr>
        <w:pStyle w:val="Heading2"/>
      </w:pPr>
      <w:r>
        <w:rPr>
          <w:rFonts w:hint="eastAsia"/>
        </w:rPr>
        <w:t>经济、社会、文化权利委员会关于人权与知识产权的声明</w:t>
      </w:r>
      <w:r>
        <w:rPr>
          <w:rFonts w:hint="eastAsia"/>
        </w:rPr>
        <w:t xml:space="preserve"> </w:t>
      </w:r>
      <w:r>
        <w:rPr>
          <w:rStyle w:val="FootnoteReference"/>
          <w:rFonts w:eastAsia="SimSun"/>
          <w:b w:val="0"/>
          <w:bCs/>
          <w:spacing w:val="10"/>
          <w:kern w:val="0"/>
          <w:vertAlign w:val="baseline"/>
        </w:rPr>
        <w:footnoteReference w:customMarkFollows="1" w:id="56"/>
        <w:t>*</w:t>
      </w:r>
    </w:p>
    <w:p w:rsidR="00000000" w:rsidRDefault="00000000">
      <w:pPr>
        <w:pStyle w:val="Heading3"/>
        <w:rPr>
          <w:rFonts w:hint="eastAsia"/>
        </w:rPr>
      </w:pP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  </w:t>
      </w:r>
      <w:r>
        <w:rPr>
          <w:rFonts w:hint="eastAsia"/>
        </w:rPr>
        <w:t>经济、社会、文化权利委员会认识到，创造、拥有和管制知识产权在知识经济中具有广泛意义，还认识到，此种创造、拥有和管制可以为促进或阻碍人权，尤其是《经济、社会、文化权利国际公约》之下的权利的享有提供手段。知识产权的分配可在经济、社会、文化上产生相当大的影响，这些影响可涉及人权的享有。知识产权在当代对人权的重要性体现在两个方面。一是知识产权涵盖的范围有了扩大，以便将生物体专利的授予，数字领域的版权保护，以及对文化遗产和传统知识的个人知识产权要求等包括在内。二是全球贸易体系中出现了有关知识产权保护的通用规则。</w:t>
      </w:r>
    </w:p>
    <w:p w:rsidR="00000000" w:rsidRDefault="00000000">
      <w:pPr>
        <w:rPr>
          <w:rFonts w:hint="eastAsia"/>
        </w:rPr>
      </w:pPr>
      <w:r>
        <w:rPr>
          <w:rFonts w:hint="eastAsia"/>
        </w:rPr>
        <w:tab/>
        <w:t xml:space="preserve">2.  </w:t>
      </w:r>
      <w:r>
        <w:rPr>
          <w:rFonts w:hint="eastAsia"/>
        </w:rPr>
        <w:t>委员会已决定编写并尽快通过一项关于知识产权与人权的一般性意见。不过，委员会决定先通过此份陈述，将其作为对正在迅速展开的关于知识产权问题的讨论的初步投入，此种讨论在国际议程上仍占居着重要位置。这份陈述的目的，只是要明确一些源自《公约》，需要在拟订、解释和执行当代知识产权制度过程中考虑到的主要的人权原则。这些基本原则将在委员会即将提出的有关知识产权与人权的一般性意见中得到进一步完善、拟订和应用。</w:t>
      </w:r>
      <w:r>
        <w:rPr>
          <w:rStyle w:val="FootnoteReference"/>
        </w:rPr>
        <w:footnoteReference w:customMarkFollows="1" w:id="57"/>
        <w:t>a</w:t>
      </w:r>
      <w:r>
        <w:rPr>
          <w:rFonts w:hint="eastAsia"/>
        </w:rPr>
        <w:t xml:space="preserve"> </w:t>
      </w:r>
    </w:p>
    <w:p w:rsidR="00000000" w:rsidRDefault="00000000">
      <w:pPr>
        <w:rPr>
          <w:rFonts w:hint="eastAsia"/>
        </w:rPr>
      </w:pPr>
      <w:r>
        <w:rPr>
          <w:rFonts w:hint="eastAsia"/>
        </w:rPr>
        <w:tab/>
        <w:t xml:space="preserve">3.  </w:t>
      </w:r>
      <w:r>
        <w:rPr>
          <w:rFonts w:hint="eastAsia"/>
        </w:rPr>
        <w:t>本陈述所阐述的原则同样适用于有关知识产权保护的国内立法和国际规则与政策。具体来说，委员会提请注意由世界知识产权组织</w:t>
      </w:r>
      <w:r>
        <w:rPr>
          <w:rFonts w:hint="eastAsia"/>
        </w:rPr>
        <w:t>(</w:t>
      </w:r>
      <w:r>
        <w:rPr>
          <w:rFonts w:hint="eastAsia"/>
        </w:rPr>
        <w:t>产权组织</w:t>
      </w:r>
      <w:r>
        <w:rPr>
          <w:rFonts w:hint="eastAsia"/>
        </w:rPr>
        <w:t>)</w:t>
      </w:r>
      <w:r>
        <w:rPr>
          <w:rFonts w:hint="eastAsia"/>
        </w:rPr>
        <w:t>管理的各项知识产权条约以及世界贸易组织</w:t>
      </w:r>
      <w:r>
        <w:rPr>
          <w:rFonts w:hint="eastAsia"/>
        </w:rPr>
        <w:t>(</w:t>
      </w:r>
      <w:r>
        <w:rPr>
          <w:rFonts w:hint="eastAsia"/>
        </w:rPr>
        <w:t>世贸组织</w:t>
      </w:r>
      <w:r>
        <w:rPr>
          <w:rFonts w:hint="eastAsia"/>
        </w:rPr>
        <w:t>)</w:t>
      </w:r>
      <w:r>
        <w:rPr>
          <w:rFonts w:hint="eastAsia"/>
        </w:rPr>
        <w:t>的《与贸易有关的知识产权协议》《涉贸知识产权协议》，这些条约和协议列有保护和执行知识产权的最低标准。还可以提及其他条约，例如</w:t>
      </w:r>
      <w:r>
        <w:rPr>
          <w:rFonts w:hint="eastAsia"/>
        </w:rPr>
        <w:t>1992</w:t>
      </w:r>
      <w:r>
        <w:rPr>
          <w:rFonts w:hint="eastAsia"/>
        </w:rPr>
        <w:t>年《生物多样性公约》的相关条款。在这方面，委员会提及先前所作的一些陈述，在这些陈述中，委员会强调，贸易、金融及投资等领域决不能不受人权原则的制约，而且，“主管这些领域的国际组织应当在人权方面发挥积极的、建设性的作用。”</w:t>
      </w:r>
      <w:r>
        <w:rPr>
          <w:rStyle w:val="FootnoteReference"/>
        </w:rPr>
        <w:footnoteReference w:customMarkFollows="1" w:id="58"/>
        <w:t>b</w:t>
      </w:r>
      <w:r>
        <w:rPr>
          <w:rFonts w:hint="eastAsia"/>
        </w:rPr>
        <w:t xml:space="preserve"> </w:t>
      </w:r>
    </w:p>
    <w:p w:rsidR="00000000" w:rsidRDefault="00000000">
      <w:pPr>
        <w:spacing w:after="320"/>
        <w:rPr>
          <w:rFonts w:hint="eastAsia"/>
        </w:rPr>
      </w:pPr>
      <w:r>
        <w:rPr>
          <w:rFonts w:hint="eastAsia"/>
        </w:rPr>
        <w:tab/>
        <w:t xml:space="preserve">4.  </w:t>
      </w:r>
      <w:r>
        <w:rPr>
          <w:rFonts w:hint="eastAsia"/>
        </w:rPr>
        <w:t>《公约》第十五条第一款</w:t>
      </w:r>
      <w:r>
        <w:t>(</w:t>
      </w:r>
      <w:r>
        <w:rPr>
          <w:rFonts w:hint="eastAsia"/>
        </w:rPr>
        <w:t>丙</w:t>
      </w:r>
      <w:r>
        <w:t>)</w:t>
      </w:r>
      <w:r>
        <w:rPr>
          <w:rFonts w:hint="eastAsia"/>
        </w:rPr>
        <w:t>项以及《世界人权宣言》第二十七条规定须对著作者的作品和成果产生的精神和物质利益加以保护。委员会认为，这些知识产权和参加文化生活</w:t>
      </w:r>
      <w:r>
        <w:rPr>
          <w:rFonts w:hint="eastAsia"/>
        </w:rPr>
        <w:t>(</w:t>
      </w:r>
      <w:r>
        <w:rPr>
          <w:rFonts w:hint="eastAsia"/>
        </w:rPr>
        <w:t>《公约》第十五条第一款</w:t>
      </w:r>
      <w:r>
        <w:t>(</w:t>
      </w:r>
      <w:r>
        <w:rPr>
          <w:rFonts w:hint="eastAsia"/>
        </w:rPr>
        <w:t>甲</w:t>
      </w:r>
      <w:r>
        <w:t>)</w:t>
      </w:r>
      <w:r>
        <w:rPr>
          <w:rFonts w:hint="eastAsia"/>
        </w:rPr>
        <w:t>项</w:t>
      </w:r>
      <w:r>
        <w:rPr>
          <w:rFonts w:hint="eastAsia"/>
        </w:rPr>
        <w:t>)</w:t>
      </w:r>
      <w:r>
        <w:rPr>
          <w:rFonts w:hint="eastAsia"/>
        </w:rPr>
        <w:t>。以及享受科学进步及其应用所生产的利益</w:t>
      </w:r>
      <w:r>
        <w:rPr>
          <w:rFonts w:hint="eastAsia"/>
        </w:rPr>
        <w:t>(</w:t>
      </w:r>
      <w:r>
        <w:rPr>
          <w:rFonts w:hint="eastAsia"/>
        </w:rPr>
        <w:t>第一款</w:t>
      </w:r>
      <w:r>
        <w:t>(</w:t>
      </w:r>
      <w:r>
        <w:rPr>
          <w:rFonts w:hint="eastAsia"/>
        </w:rPr>
        <w:t>乙</w:t>
      </w:r>
      <w:r>
        <w:t>)</w:t>
      </w:r>
      <w:r>
        <w:rPr>
          <w:rFonts w:hint="eastAsia"/>
        </w:rPr>
        <w:t>项</w:t>
      </w:r>
      <w:r>
        <w:rPr>
          <w:rFonts w:hint="eastAsia"/>
        </w:rPr>
        <w:t>)</w:t>
      </w:r>
      <w:r>
        <w:rPr>
          <w:rFonts w:hint="eastAsia"/>
        </w:rPr>
        <w:t>的权利这两者必须得到兼顾。此外，《公约》第十五条第二款规定，缔约国须采取必要步骤，以便保存、发展及传播科学和文化。为了与基于人权的做法相一致，知识产权制度应当有助于这些目标的实现。因此，委员会鼓励以既能保护著作者的精神和物质利益，同时又能促进人们享受这些权利和其他人权的方式，逐步建立知识产权制度和使用知识产权。归根结底，知识产权是一种社会产物，具有某种社会功能。知识产权保护应当追求的，是人类的福利这一目标，国际人权文书用法律语言表达了这一目标。</w:t>
      </w:r>
    </w:p>
    <w:p w:rsidR="00000000" w:rsidRDefault="00000000">
      <w:pPr>
        <w:pStyle w:val="Heading3"/>
        <w:rPr>
          <w:rFonts w:hint="eastAsia"/>
        </w:rPr>
      </w:pPr>
      <w:r>
        <w:rPr>
          <w:rFonts w:hint="eastAsia"/>
        </w:rPr>
        <w:t>人权的普遍性、不可分割性和相互依赖性</w:t>
      </w:r>
    </w:p>
    <w:p w:rsidR="00000000" w:rsidRDefault="00000000">
      <w:pPr>
        <w:rPr>
          <w:rFonts w:hint="eastAsia"/>
        </w:rPr>
      </w:pPr>
      <w:r>
        <w:rPr>
          <w:rFonts w:hint="eastAsia"/>
        </w:rPr>
        <w:tab/>
        <w:t xml:space="preserve">5.  </w:t>
      </w:r>
      <w:r>
        <w:rPr>
          <w:rFonts w:hint="eastAsia"/>
        </w:rPr>
        <w:t>人权来自每个人固有的尊严和价值，人是人权的主体和主要受益者。</w:t>
      </w:r>
      <w:r>
        <w:rPr>
          <w:rStyle w:val="FootnoteReference"/>
        </w:rPr>
        <w:footnoteReference w:customMarkFollows="1" w:id="59"/>
        <w:t>c</w:t>
      </w:r>
      <w:r>
        <w:rPr>
          <w:rFonts w:hint="eastAsia"/>
        </w:rPr>
        <w:t xml:space="preserve"> </w:t>
      </w:r>
      <w:r>
        <w:rPr>
          <w:rFonts w:hint="eastAsia"/>
        </w:rPr>
        <w:t>基本自由、保护及权利的道义和法律上的保障，都来自人的自尊和尊严，同时又加强人的自尊和尊严。因而，所有公民、文化、经济、政治及社会权利，以及发展权，都与知识产权制度相关。为了与尊重国际人权的义务相一致，知识产权制度必须促进和保护所有人权，包括受到《公约》保障的各项权利。</w:t>
      </w:r>
    </w:p>
    <w:p w:rsidR="00000000" w:rsidRDefault="00000000">
      <w:pPr>
        <w:keepLines/>
        <w:widowControl w:val="0"/>
        <w:spacing w:after="320"/>
        <w:rPr>
          <w:rFonts w:hint="eastAsia"/>
        </w:rPr>
      </w:pPr>
      <w:r>
        <w:rPr>
          <w:rFonts w:hint="eastAsia"/>
        </w:rPr>
        <w:tab/>
        <w:t xml:space="preserve">6.  </w:t>
      </w:r>
      <w:r>
        <w:rPr>
          <w:rFonts w:hint="eastAsia"/>
        </w:rPr>
        <w:t>人是人权的主体和主要受益者这一点，使得人权，包括著作者享受其作品和成果带来的精神和物质利益的权利，有别于在知识产权制度中得到承认的法定权利。人权是属于个人，在某些情形中属于个人群体和团体的基本的、不可剥夺的、普遍的权利。人权具有根本性，因为它们来自人本身，而来自知识产权制度的知识产权则具有手段性，因为它们是国家据以鼓励人们从事发明创造活动从而使社会从中受益的手段。与人权相比，知识产权总的来说具有临时性质，并且可以被撤销、在获特许后加以使用或被转让给他人。</w:t>
      </w:r>
      <w:r>
        <w:rPr>
          <w:rStyle w:val="FootnoteReference"/>
        </w:rPr>
        <w:footnoteReference w:customMarkFollows="1" w:id="60"/>
        <w:t>d</w:t>
      </w:r>
      <w:r>
        <w:rPr>
          <w:rFonts w:hint="eastAsia"/>
        </w:rPr>
        <w:t xml:space="preserve"> </w:t>
      </w:r>
      <w:r>
        <w:rPr>
          <w:rFonts w:hint="eastAsia"/>
        </w:rPr>
        <w:t>知识产权可以被分配，在时间和范围上受到限制，可用来进行交易，可得到修改，甚至可能丧失，而人权则永远体现为人的基本权利。人权旨在确保人们享有较高水平的福利，而知识产权制度虽然在传统上为著作者和创造者个人提供保护，但现在却日益注重保护企业和公司利益以及投资。此外，《公约》第十五条规定的保护著作者的精神和物质利益的范围，不一定与国内立法或国际协定之下所称的知识产权相一致。</w:t>
      </w:r>
    </w:p>
    <w:p w:rsidR="00000000" w:rsidRDefault="00000000">
      <w:pPr>
        <w:pStyle w:val="Heading3"/>
        <w:rPr>
          <w:rFonts w:hint="eastAsia"/>
        </w:rPr>
      </w:pPr>
      <w:r>
        <w:rPr>
          <w:rFonts w:hint="eastAsia"/>
        </w:rPr>
        <w:t>平等和不歧视</w:t>
      </w:r>
    </w:p>
    <w:p w:rsidR="00000000" w:rsidRDefault="00000000">
      <w:pPr>
        <w:rPr>
          <w:rFonts w:hint="eastAsia"/>
        </w:rPr>
      </w:pPr>
      <w:r>
        <w:rPr>
          <w:rFonts w:hint="eastAsia"/>
        </w:rPr>
        <w:tab/>
        <w:t xml:space="preserve">7.  </w:t>
      </w:r>
      <w:r>
        <w:rPr>
          <w:rFonts w:hint="eastAsia"/>
        </w:rPr>
        <w:t>人权依据的是人人平等以及在法律面前一律平等。因此，人权文书极为重视防止歧视。《公约》第二条第二款和第三条规定，缔约国承诺保证《公约》所规定的权利得到普遍行使，不得有例如种族、肤色、性别、语言、宗教、政治或其他见解、国籍或社会出身、财产、出生或其他身份等任何区分，并确保男子和妇女在《公约》所载一些权利的享有方面拥有平等的权利。</w:t>
      </w:r>
    </w:p>
    <w:p w:rsidR="00000000" w:rsidRDefault="00000000">
      <w:pPr>
        <w:spacing w:after="320"/>
        <w:rPr>
          <w:rFonts w:hint="eastAsia"/>
        </w:rPr>
      </w:pPr>
      <w:r>
        <w:rPr>
          <w:rFonts w:hint="eastAsia"/>
        </w:rPr>
        <w:tab/>
        <w:t xml:space="preserve">8.  </w:t>
      </w:r>
      <w:r>
        <w:rPr>
          <w:rFonts w:hint="eastAsia"/>
        </w:rPr>
        <w:t>基于人权的作法特别注重处于最为不利地位和边缘化境地的个人和群体的需求。人权属于一项普遍权利，因此，衡量人权的落实情况，主要是看这项权利在多大程度使迄今为止处于最为不利地位和边缘化境地的人们受益，并使其达到受保护的主流水平。因而，在实行知识产权制度时，国家和行为者必须在国家和国际两级特别注意充分保护土著居民等处于不利地位和边缘化境地的个人和群体的人权。见贫困与经济、社会、文化权利国际公约</w:t>
      </w:r>
      <w:r>
        <w:rPr>
          <w:rFonts w:hint="eastAsia"/>
        </w:rPr>
        <w:t>(</w:t>
      </w:r>
      <w:r>
        <w:rPr>
          <w:rFonts w:hint="eastAsia"/>
        </w:rPr>
        <w:t>上文附件七，第</w:t>
      </w:r>
      <w:r>
        <w:rPr>
          <w:rFonts w:hint="eastAsia"/>
        </w:rPr>
        <w:t>11</w:t>
      </w:r>
      <w:r>
        <w:rPr>
          <w:rFonts w:hint="eastAsia"/>
        </w:rPr>
        <w:t>段</w:t>
      </w:r>
      <w:r>
        <w:rPr>
          <w:rFonts w:hint="eastAsia"/>
        </w:rPr>
        <w:t>)</w:t>
      </w:r>
      <w:r>
        <w:rPr>
          <w:rFonts w:hint="eastAsia"/>
        </w:rPr>
        <w:t>。</w:t>
      </w:r>
    </w:p>
    <w:p w:rsidR="00000000" w:rsidRDefault="00000000">
      <w:pPr>
        <w:pStyle w:val="Heading3"/>
        <w:rPr>
          <w:rFonts w:hint="eastAsia"/>
        </w:rPr>
      </w:pPr>
      <w:r>
        <w:rPr>
          <w:rFonts w:hint="eastAsia"/>
        </w:rPr>
        <w:t>参</w:t>
      </w:r>
      <w:r>
        <w:rPr>
          <w:rFonts w:hint="eastAsia"/>
        </w:rPr>
        <w:t xml:space="preserve">  </w:t>
      </w:r>
      <w:r>
        <w:rPr>
          <w:rFonts w:hint="eastAsia"/>
        </w:rPr>
        <w:t>与</w:t>
      </w:r>
    </w:p>
    <w:p w:rsidR="00000000" w:rsidRDefault="00000000">
      <w:pPr>
        <w:spacing w:after="320"/>
        <w:rPr>
          <w:rFonts w:hint="eastAsia"/>
        </w:rPr>
      </w:pPr>
      <w:r>
        <w:rPr>
          <w:rFonts w:hint="eastAsia"/>
        </w:rPr>
        <w:tab/>
        <w:t xml:space="preserve">9.  </w:t>
      </w:r>
      <w:r>
        <w:rPr>
          <w:rFonts w:hint="eastAsia"/>
        </w:rPr>
        <w:t>国际人权法载有人人有权发表意见并参与其相关的重大决策进程的规定。参与权体现在多项国际文书中，包括《经济、社会、文化权利国际公约》</w:t>
      </w:r>
      <w:r>
        <w:rPr>
          <w:rFonts w:hint="eastAsia"/>
        </w:rPr>
        <w:t>(</w:t>
      </w:r>
      <w:r>
        <w:rPr>
          <w:rFonts w:hint="eastAsia"/>
        </w:rPr>
        <w:t>第十三条第一款</w:t>
      </w:r>
      <w:r>
        <w:rPr>
          <w:rFonts w:hint="eastAsia"/>
        </w:rPr>
        <w:t>)</w:t>
      </w:r>
      <w:r>
        <w:rPr>
          <w:rFonts w:hint="eastAsia"/>
        </w:rPr>
        <w:t>和《公民权利和政治权利国际公约》</w:t>
      </w:r>
      <w:r>
        <w:rPr>
          <w:rFonts w:hint="eastAsia"/>
        </w:rPr>
        <w:t>(</w:t>
      </w:r>
      <w:r>
        <w:rPr>
          <w:rFonts w:hint="eastAsia"/>
        </w:rPr>
        <w:t>第二十五条</w:t>
      </w:r>
      <w:r>
        <w:rPr>
          <w:rFonts w:hint="eastAsia"/>
        </w:rPr>
        <w:t>)</w:t>
      </w:r>
      <w:r>
        <w:rPr>
          <w:rFonts w:hint="eastAsia"/>
        </w:rPr>
        <w:t>，以及《发展权利宣言》</w:t>
      </w:r>
      <w:r>
        <w:rPr>
          <w:rFonts w:hint="eastAsia"/>
        </w:rPr>
        <w:t>(</w:t>
      </w:r>
      <w:r>
        <w:rPr>
          <w:rFonts w:hint="eastAsia"/>
        </w:rPr>
        <w:t>第二条第二款</w:t>
      </w:r>
      <w:r>
        <w:rPr>
          <w:rFonts w:hint="eastAsia"/>
        </w:rPr>
        <w:t>)</w:t>
      </w:r>
      <w:r>
        <w:rPr>
          <w:rFonts w:hint="eastAsia"/>
        </w:rPr>
        <w:t>。据此，委员会支持所有受到知识产权制度影响的人以积极、知情的方式进行参与。</w:t>
      </w:r>
    </w:p>
    <w:p w:rsidR="00000000" w:rsidRDefault="00000000">
      <w:pPr>
        <w:pStyle w:val="Heading3"/>
        <w:rPr>
          <w:rFonts w:hint="eastAsia"/>
        </w:rPr>
      </w:pPr>
      <w:r>
        <w:rPr>
          <w:rFonts w:hint="eastAsia"/>
        </w:rPr>
        <w:t>责</w:t>
      </w:r>
      <w:r>
        <w:rPr>
          <w:rFonts w:hint="eastAsia"/>
        </w:rPr>
        <w:t xml:space="preserve">  </w:t>
      </w:r>
      <w:r>
        <w:rPr>
          <w:rFonts w:hint="eastAsia"/>
        </w:rPr>
        <w:t>任</w:t>
      </w:r>
    </w:p>
    <w:p w:rsidR="00000000" w:rsidRDefault="00000000">
      <w:pPr>
        <w:spacing w:after="320"/>
        <w:rPr>
          <w:rFonts w:hint="eastAsia"/>
        </w:rPr>
      </w:pPr>
      <w:r>
        <w:rPr>
          <w:rFonts w:hint="eastAsia"/>
        </w:rPr>
        <w:tab/>
        <w:t xml:space="preserve">10.  </w:t>
      </w:r>
      <w:r>
        <w:rPr>
          <w:rFonts w:hint="eastAsia"/>
        </w:rPr>
        <w:t>委员会重申在关于贫困与《公约》的声明中阐明的立场，即“权利和义务需要确立责任：除非赋予一项责任制度，否则，它们最多只能是一种摆设”</w:t>
      </w:r>
      <w:r>
        <w:rPr>
          <w:rFonts w:hint="eastAsia"/>
        </w:rPr>
        <w:t>(</w:t>
      </w:r>
      <w:r>
        <w:rPr>
          <w:rFonts w:hint="eastAsia"/>
        </w:rPr>
        <w:t>第</w:t>
      </w:r>
      <w:r>
        <w:rPr>
          <w:rFonts w:hint="eastAsia"/>
        </w:rPr>
        <w:t>14</w:t>
      </w:r>
      <w:r>
        <w:rPr>
          <w:rFonts w:hint="eastAsia"/>
        </w:rPr>
        <w:t>段</w:t>
      </w:r>
      <w:r>
        <w:rPr>
          <w:rFonts w:hint="eastAsia"/>
        </w:rPr>
        <w:t>)</w:t>
      </w:r>
      <w:r>
        <w:rPr>
          <w:rFonts w:hint="eastAsia"/>
        </w:rPr>
        <w:t>。尽管国家在尊重、保护及落实人权方面负有主要责任，但其他行为者，包括非国家行为者和国际组织等，也承担着义务，须对后者履行义务的情况进行监测。据此，为了充分保护人权，需要有便于加以利用、具有透明度、有效的责任机制，以确保权利受到尊重，凡是权利未受到尊重的，受害者能够找到补救办法。以注重人权的态度对待知识产权，就需要所有行为者确实履行其在国际人权法之下的义务，尤其是在知识产权制度的建立、解释和实行方面。</w:t>
      </w:r>
    </w:p>
    <w:p w:rsidR="00000000" w:rsidRDefault="00000000">
      <w:pPr>
        <w:pStyle w:val="Heading3"/>
        <w:rPr>
          <w:rFonts w:hint="eastAsia"/>
        </w:rPr>
      </w:pPr>
      <w:r>
        <w:rPr>
          <w:rFonts w:hint="eastAsia"/>
        </w:rPr>
        <w:t>一般法律义务</w:t>
      </w:r>
    </w:p>
    <w:p w:rsidR="00000000" w:rsidRDefault="00000000">
      <w:pPr>
        <w:spacing w:after="320"/>
        <w:rPr>
          <w:rFonts w:hint="eastAsia"/>
        </w:rPr>
      </w:pPr>
      <w:r>
        <w:rPr>
          <w:rFonts w:hint="eastAsia"/>
        </w:rPr>
        <w:tab/>
        <w:t xml:space="preserve">11.  </w:t>
      </w:r>
      <w:r>
        <w:rPr>
          <w:rFonts w:hint="eastAsia"/>
        </w:rPr>
        <w:t>围绕知识产权，应当指出，尽管《公约》规定逐步落实有关权利，并承认由于可利用资源有限而面临的限制因素，但《公约》还为缔约国规定了各项立即生效的义务，包括一些核心义务。</w:t>
      </w:r>
      <w:r>
        <w:rPr>
          <w:rStyle w:val="FootnoteReference"/>
        </w:rPr>
        <w:footnoteReference w:customMarkFollows="1" w:id="61"/>
        <w:t>e</w:t>
      </w:r>
      <w:r>
        <w:rPr>
          <w:rFonts w:hint="eastAsia"/>
        </w:rPr>
        <w:t xml:space="preserve"> </w:t>
      </w:r>
      <w:r>
        <w:rPr>
          <w:rFonts w:hint="eastAsia"/>
        </w:rPr>
        <w:t>在一段时间里逐步加以落实，不应当解释为缔约国的义务因此就失去了有意义的内容。相反，逐步落实意味着，缔约国承担着一种具体、持续的义务，须尽可能迅速、有效地逐步充分落实《公约》所载的各项权利。据此，委员会想要强调的是，国内和国际两级的知识产权制度必须与缔约国承担的确保逐步使人们充分享有《公约》所载各项权利这项义务相一致。此外，委员会敦促各方确保知识产权制度以切实和实质性方式推动《公约》所载各项权利的充分落实。</w:t>
      </w:r>
    </w:p>
    <w:p w:rsidR="00000000" w:rsidRDefault="00000000">
      <w:pPr>
        <w:pStyle w:val="Heading3"/>
        <w:rPr>
          <w:rFonts w:hint="eastAsia"/>
        </w:rPr>
      </w:pPr>
      <w:r>
        <w:rPr>
          <w:rFonts w:hint="eastAsia"/>
        </w:rPr>
        <w:t>核心义务</w:t>
      </w:r>
    </w:p>
    <w:p w:rsidR="00000000" w:rsidRDefault="00000000">
      <w:pPr>
        <w:spacing w:after="320"/>
        <w:rPr>
          <w:rFonts w:hint="eastAsia"/>
        </w:rPr>
      </w:pPr>
      <w:r>
        <w:rPr>
          <w:rFonts w:hint="eastAsia"/>
        </w:rPr>
        <w:tab/>
        <w:t xml:space="preserve">12.  </w:t>
      </w:r>
      <w:r>
        <w:rPr>
          <w:rFonts w:hint="eastAsia"/>
        </w:rPr>
        <w:t>在这方面，还应当提及的是，通过的委员会关于缔约国义务的性质</w:t>
      </w:r>
      <w:r>
        <w:rPr>
          <w:rFonts w:hint="eastAsia"/>
        </w:rPr>
        <w:t>(</w:t>
      </w:r>
      <w:r>
        <w:rPr>
          <w:rFonts w:hint="eastAsia"/>
        </w:rPr>
        <w:t>《公约》第二条第一款</w:t>
      </w:r>
      <w:r>
        <w:rPr>
          <w:rFonts w:hint="eastAsia"/>
        </w:rPr>
        <w:t>)</w:t>
      </w:r>
      <w:r>
        <w:rPr>
          <w:rFonts w:hint="eastAsia"/>
        </w:rPr>
        <w:t>的第</w:t>
      </w:r>
      <w:r>
        <w:rPr>
          <w:rFonts w:hint="eastAsia"/>
        </w:rPr>
        <w:t>3</w:t>
      </w:r>
      <w:r>
        <w:rPr>
          <w:rFonts w:hint="eastAsia"/>
        </w:rPr>
        <w:t>号一般性意见</w:t>
      </w:r>
      <w:r>
        <w:rPr>
          <w:rFonts w:hint="eastAsia"/>
        </w:rPr>
        <w:t>1990</w:t>
      </w:r>
      <w:r>
        <w:rPr>
          <w:rFonts w:hint="eastAsia"/>
        </w:rPr>
        <w:t>年确认：缔约国承担着一项“核心义务，确保至少使《公约》规定的每项权利的实现达到一个最基本的水平。因为委员会认为，如果没有此项核心义务，《公约》“就会基本失去存在的理由”。最近，委员会开始确定“健康权、食物权和教育权在起码程度上得到落实”引起的核心义务。</w:t>
      </w:r>
      <w:r>
        <w:rPr>
          <w:rStyle w:val="FootnoteReference"/>
        </w:rPr>
        <w:footnoteReference w:customMarkFollows="1" w:id="62"/>
        <w:t>f</w:t>
      </w:r>
      <w:r>
        <w:rPr>
          <w:rFonts w:hint="eastAsia"/>
        </w:rPr>
        <w:t xml:space="preserve"> </w:t>
      </w:r>
      <w:r>
        <w:rPr>
          <w:rFonts w:hint="eastAsia"/>
        </w:rPr>
        <w:t>委员会要强调的是，凡是使缔约国在尤其是履行与落实健康权、食物权、受教育权或《公约》阐明的任何其他权利有关的核心义务方面面临更大困难的知识产权制度，都是与缔约国承担的具有法律约束力的义务相抵触的。</w:t>
      </w:r>
    </w:p>
    <w:p w:rsidR="00000000" w:rsidRDefault="00000000">
      <w:pPr>
        <w:pStyle w:val="Heading3"/>
        <w:rPr>
          <w:rFonts w:hint="eastAsia"/>
        </w:rPr>
      </w:pPr>
      <w:r>
        <w:rPr>
          <w:rFonts w:hint="eastAsia"/>
        </w:rPr>
        <w:t>国际合作与援助</w:t>
      </w:r>
    </w:p>
    <w:p w:rsidR="00000000" w:rsidRDefault="00000000">
      <w:pPr>
        <w:rPr>
          <w:rFonts w:hint="eastAsia"/>
        </w:rPr>
      </w:pPr>
      <w:r>
        <w:rPr>
          <w:rFonts w:hint="eastAsia"/>
        </w:rPr>
        <w:tab/>
        <w:t xml:space="preserve">13.  </w:t>
      </w:r>
      <w:r>
        <w:rPr>
          <w:rFonts w:hint="eastAsia"/>
        </w:rPr>
        <w:t>正如委员会在关于享有能达到的最高健康标准的权利</w:t>
      </w:r>
      <w:r>
        <w:rPr>
          <w:rFonts w:hint="eastAsia"/>
        </w:rPr>
        <w:t>(</w:t>
      </w:r>
      <w:r>
        <w:rPr>
          <w:rFonts w:hint="eastAsia"/>
        </w:rPr>
        <w:t>《公约》第十二条</w:t>
      </w:r>
      <w:r>
        <w:rPr>
          <w:rFonts w:hint="eastAsia"/>
        </w:rPr>
        <w:t>)</w:t>
      </w:r>
      <w:r>
        <w:rPr>
          <w:rFonts w:hint="eastAsia"/>
        </w:rPr>
        <w:t>的第</w:t>
      </w:r>
      <w:r>
        <w:rPr>
          <w:rFonts w:hint="eastAsia"/>
        </w:rPr>
        <w:t>14</w:t>
      </w:r>
      <w:r>
        <w:rPr>
          <w:rFonts w:hint="eastAsia"/>
        </w:rPr>
        <w:t>号一般性意见</w:t>
      </w:r>
      <w:r>
        <w:rPr>
          <w:rFonts w:hint="eastAsia"/>
        </w:rPr>
        <w:t>(2000</w:t>
      </w:r>
      <w:r>
        <w:rPr>
          <w:rFonts w:hint="eastAsia"/>
        </w:rPr>
        <w:t>年</w:t>
      </w:r>
      <w:r>
        <w:rPr>
          <w:rFonts w:hint="eastAsia"/>
        </w:rPr>
        <w:t>)</w:t>
      </w:r>
      <w:r>
        <w:rPr>
          <w:rFonts w:hint="eastAsia"/>
        </w:rPr>
        <w:t>中确认的，所有能够提供帮助者均需提供“国际援助和合作，特别是经济和技术援助和合作”</w:t>
      </w:r>
      <w:r>
        <w:rPr>
          <w:rFonts w:hint="eastAsia"/>
        </w:rPr>
        <w:t>(</w:t>
      </w:r>
      <w:r>
        <w:rPr>
          <w:rFonts w:hint="eastAsia"/>
        </w:rPr>
        <w:t>《公约》第二条第一款</w:t>
      </w:r>
      <w:r>
        <w:rPr>
          <w:rFonts w:hint="eastAsia"/>
        </w:rPr>
        <w:t>)</w:t>
      </w:r>
      <w:r>
        <w:rPr>
          <w:rFonts w:hint="eastAsia"/>
        </w:rPr>
        <w:t>，以使发展中国家能够履行其在《公约》之下的核心义务。据此，发达国家以及能够提供援助的其他行为者，有义务建立起使发展中国家能够至少履行对受其管辖的个人和群体承担的核心义务的国际知识产权制度。在这方面，为避免重复，委员会重申关于贫困与《经济、社会、文化权利国际公约》的声明第</w:t>
      </w:r>
      <w:r>
        <w:rPr>
          <w:rFonts w:hint="eastAsia"/>
        </w:rPr>
        <w:t>15</w:t>
      </w:r>
      <w:r>
        <w:rPr>
          <w:rFonts w:hint="eastAsia"/>
        </w:rPr>
        <w:t>至</w:t>
      </w:r>
      <w:r>
        <w:rPr>
          <w:rFonts w:hint="eastAsia"/>
        </w:rPr>
        <w:t>18</w:t>
      </w:r>
      <w:r>
        <w:rPr>
          <w:rFonts w:hint="eastAsia"/>
        </w:rPr>
        <w:t>段。</w:t>
      </w:r>
    </w:p>
    <w:p w:rsidR="00000000" w:rsidRDefault="00000000">
      <w:pPr>
        <w:rPr>
          <w:rFonts w:hint="eastAsia"/>
        </w:rPr>
      </w:pPr>
      <w:r>
        <w:rPr>
          <w:rFonts w:hint="eastAsia"/>
        </w:rPr>
        <w:tab/>
        <w:t xml:space="preserve">14.  </w:t>
      </w:r>
      <w:r>
        <w:rPr>
          <w:rFonts w:hint="eastAsia"/>
        </w:rPr>
        <w:t>《联合国宪章》规定，各国均须设法确立一种平等、公正的国际秩序，以鼓励所有国家，不论是大国还是小国，谋求和平，团结互助，实现社会进步并提高生活水平。《世界人权宣言》第二十八条规定：人人都权享有一种能使《宣言》所载的权利和自由得到落实的社会和国际秩序。《公约》第二条第一款和第二十三条进一步规定：缔约国应当开展国际合作，以逐步落实《公约》所载的各项权利。《公约》第十五条第四款还确认鼓励和发展科学和文化领域的国际交流与合作能够带来的益处。</w:t>
      </w:r>
      <w:r>
        <w:rPr>
          <w:rStyle w:val="FootnoteReference"/>
        </w:rPr>
        <w:footnoteReference w:customMarkFollows="1" w:id="63"/>
        <w:t>g</w:t>
      </w:r>
      <w:r>
        <w:rPr>
          <w:rFonts w:hint="eastAsia"/>
        </w:rPr>
        <w:t xml:space="preserve"> </w:t>
      </w:r>
    </w:p>
    <w:p w:rsidR="00000000" w:rsidRDefault="00000000">
      <w:pPr>
        <w:spacing w:after="320"/>
        <w:rPr>
          <w:rFonts w:hint="eastAsia"/>
        </w:rPr>
      </w:pPr>
      <w:r>
        <w:rPr>
          <w:rFonts w:hint="eastAsia"/>
        </w:rPr>
        <w:tab/>
        <w:t xml:space="preserve">15.  </w:t>
      </w:r>
      <w:r>
        <w:rPr>
          <w:rFonts w:hint="eastAsia"/>
        </w:rPr>
        <w:t>委员会认为，各国处在不同的发展水平，因而有着不同的技术需求。有些国家的重点可能是技术保护，而另一些国家的重点则可能是便利技术的应用。有必要使知识产权制度能够便利和促进技术合作，技术转让以及科学与文化合作。如果统一的国际知识产权规则会使知识产权保护与发展目标不相称，此种规则就不应当强求一律。委员会鼓励建立并实行切实有效的国际机制，以便在知识产权保护方面向发展中国家提供特殊、有差别的待遇。</w:t>
      </w:r>
    </w:p>
    <w:p w:rsidR="00000000" w:rsidRDefault="00000000">
      <w:pPr>
        <w:pStyle w:val="Heading3"/>
        <w:rPr>
          <w:rFonts w:hint="eastAsia"/>
        </w:rPr>
      </w:pPr>
      <w:r>
        <w:rPr>
          <w:rFonts w:hint="eastAsia"/>
        </w:rPr>
        <w:t>自</w:t>
      </w:r>
      <w:r>
        <w:rPr>
          <w:rFonts w:hint="eastAsia"/>
        </w:rPr>
        <w:t xml:space="preserve">  </w:t>
      </w:r>
      <w:r>
        <w:rPr>
          <w:rFonts w:hint="eastAsia"/>
        </w:rPr>
        <w:t>决</w:t>
      </w:r>
    </w:p>
    <w:p w:rsidR="00000000" w:rsidRDefault="00000000">
      <w:pPr>
        <w:spacing w:after="320"/>
        <w:rPr>
          <w:rFonts w:hint="eastAsia"/>
        </w:rPr>
      </w:pPr>
      <w:r>
        <w:rPr>
          <w:rFonts w:hint="eastAsia"/>
        </w:rPr>
        <w:tab/>
        <w:t xml:space="preserve">16.  </w:t>
      </w:r>
      <w:r>
        <w:rPr>
          <w:rFonts w:hint="eastAsia"/>
        </w:rPr>
        <w:t>《公约》第一条第二款规定：“所有人民得为他们自己的目的自由处置他们的天然财富和资源，而不损害……国际经济合作……而产生的任何义务”。国家对财富和资源拥有主权是切实促进和保护人权的一项重要的先决条件。在谈判和加入国际知识产权条约时，国家应当考虑这样做将如何影响其对财富和资源的主权，乃至其保障《公约》所载的各项权利的能力的这一问题。</w:t>
      </w:r>
    </w:p>
    <w:p w:rsidR="00000000" w:rsidRDefault="00000000">
      <w:pPr>
        <w:pStyle w:val="Heading3"/>
        <w:rPr>
          <w:rFonts w:hint="eastAsia"/>
        </w:rPr>
      </w:pPr>
      <w:r>
        <w:rPr>
          <w:rFonts w:hint="eastAsia"/>
        </w:rPr>
        <w:t>均</w:t>
      </w:r>
      <w:r>
        <w:rPr>
          <w:rFonts w:hint="eastAsia"/>
        </w:rPr>
        <w:t xml:space="preserve">  </w:t>
      </w:r>
      <w:r>
        <w:rPr>
          <w:rFonts w:hint="eastAsia"/>
        </w:rPr>
        <w:t>衡</w:t>
      </w:r>
    </w:p>
    <w:p w:rsidR="00000000" w:rsidRDefault="00000000">
      <w:pPr>
        <w:spacing w:after="320"/>
        <w:rPr>
          <w:rFonts w:hint="eastAsia"/>
        </w:rPr>
      </w:pPr>
      <w:r>
        <w:rPr>
          <w:rFonts w:hint="eastAsia"/>
        </w:rPr>
        <w:tab/>
        <w:t xml:space="preserve">17.  </w:t>
      </w:r>
      <w:r>
        <w:rPr>
          <w:rFonts w:hint="eastAsia"/>
        </w:rPr>
        <w:t>《公约》第十五条阐明有必要既保护公众在知识方面的利益，又保护个人在这方面的利益。一方面，第十五条第一款</w:t>
      </w:r>
      <w:r>
        <w:t>(</w:t>
      </w:r>
      <w:r>
        <w:rPr>
          <w:rFonts w:hint="eastAsia"/>
        </w:rPr>
        <w:t>甲</w:t>
      </w:r>
      <w:r>
        <w:t>)</w:t>
      </w:r>
      <w:r>
        <w:rPr>
          <w:rFonts w:hint="eastAsia"/>
        </w:rPr>
        <w:t>项和</w:t>
      </w:r>
      <w:r>
        <w:t>(</w:t>
      </w:r>
      <w:r>
        <w:rPr>
          <w:rFonts w:hint="eastAsia"/>
        </w:rPr>
        <w:t>乙</w:t>
      </w:r>
      <w:r>
        <w:t>)</w:t>
      </w:r>
      <w:r>
        <w:rPr>
          <w:rFonts w:hint="eastAsia"/>
        </w:rPr>
        <w:t>项都确认：人人都有权参与文化生活，并享受科学进步及其应用所产生的益处。在另一方面，第十五条第一款</w:t>
      </w:r>
      <w:r>
        <w:t>(</w:t>
      </w:r>
      <w:r>
        <w:rPr>
          <w:rFonts w:hint="eastAsia"/>
        </w:rPr>
        <w:t>丙</w:t>
      </w:r>
      <w:r>
        <w:t>)</w:t>
      </w:r>
      <w:r>
        <w:rPr>
          <w:rFonts w:hint="eastAsia"/>
        </w:rPr>
        <w:t>项确认：人人都权使其本人的任何科学、文学或艺术作品所生产的精神上物质上的利益受到保护。在实行和审查知识产权制度时，各国应当考虑到有必要兼顾《公约》在上述两方面作出的规定。在设法鼓励创造和革新过程中，不应当使私人利益处于过份有利的地位，而是应当适当考虑到公众在广泛利用新知识方面的利益。委员会指出，最近的《涉贸知识产权协议和公众健康宣言》</w:t>
      </w:r>
      <w:r>
        <w:rPr>
          <w:rStyle w:val="FootnoteReference"/>
        </w:rPr>
        <w:footnoteReference w:customMarkFollows="1" w:id="64"/>
        <w:t>h</w:t>
      </w:r>
      <w:r>
        <w:rPr>
          <w:rFonts w:hint="eastAsia"/>
        </w:rPr>
        <w:t xml:space="preserve"> </w:t>
      </w:r>
      <w:r>
        <w:rPr>
          <w:rFonts w:hint="eastAsia"/>
        </w:rPr>
        <w:t>提供了一个有必要加以均衡处理的例子，该宣言</w:t>
      </w:r>
      <w:r>
        <w:rPr>
          <w:rFonts w:hint="eastAsia"/>
        </w:rPr>
        <w:t>(</w:t>
      </w:r>
      <w:r>
        <w:rPr>
          <w:rFonts w:hint="eastAsia"/>
        </w:rPr>
        <w:t>第</w:t>
      </w:r>
      <w:r>
        <w:rPr>
          <w:rFonts w:hint="eastAsia"/>
        </w:rPr>
        <w:t>3</w:t>
      </w:r>
      <w:r>
        <w:rPr>
          <w:rFonts w:hint="eastAsia"/>
        </w:rPr>
        <w:t>段</w:t>
      </w:r>
      <w:r>
        <w:rPr>
          <w:rFonts w:hint="eastAsia"/>
        </w:rPr>
        <w:t>)</w:t>
      </w:r>
      <w:r>
        <w:rPr>
          <w:rFonts w:hint="eastAsia"/>
        </w:rPr>
        <w:t>认识到，知识产权保护对于新药品的开发很重要，但同时也认识到人们就此种保护对价格的影响表示的关切。</w:t>
      </w:r>
    </w:p>
    <w:p w:rsidR="00000000" w:rsidRDefault="00000000">
      <w:pPr>
        <w:pStyle w:val="Heading3"/>
        <w:rPr>
          <w:rFonts w:hint="eastAsia"/>
        </w:rPr>
      </w:pPr>
      <w:r>
        <w:rPr>
          <w:rFonts w:hint="eastAsia"/>
        </w:rPr>
        <w:t>结</w:t>
      </w:r>
      <w:r>
        <w:rPr>
          <w:rFonts w:hint="eastAsia"/>
        </w:rPr>
        <w:t xml:space="preserve"> </w:t>
      </w:r>
      <w:r>
        <w:rPr>
          <w:rFonts w:hint="eastAsia"/>
        </w:rPr>
        <w:t>束</w:t>
      </w:r>
      <w:r>
        <w:rPr>
          <w:rFonts w:hint="eastAsia"/>
        </w:rPr>
        <w:t xml:space="preserve"> </w:t>
      </w:r>
      <w:r>
        <w:rPr>
          <w:rFonts w:hint="eastAsia"/>
        </w:rPr>
        <w:t>语</w:t>
      </w:r>
    </w:p>
    <w:p w:rsidR="00000000" w:rsidRDefault="00000000">
      <w:pPr>
        <w:rPr>
          <w:rFonts w:hint="eastAsia"/>
        </w:rPr>
      </w:pPr>
      <w:r>
        <w:rPr>
          <w:rFonts w:hint="eastAsia"/>
        </w:rPr>
        <w:tab/>
        <w:t xml:space="preserve">18.  </w:t>
      </w:r>
      <w:r>
        <w:rPr>
          <w:rFonts w:hint="eastAsia"/>
        </w:rPr>
        <w:t>委员会认为，将国际人权准则纳入知识产权法律的颁布和解释至关重要。因而，缔约国应当依据它们已经承诺履行的国际人权义务，为知识产权的社会方面提供保障。明确承诺提供此种保障，并且建立一种机制，以便以注重人权的方式审查知识产权制度，是为实现这一目标而采取的重要步骤。</w:t>
      </w:r>
    </w:p>
    <w:p w:rsidR="00000000" w:rsidRDefault="00000000">
      <w:pPr>
        <w:rPr>
          <w:rFonts w:hint="eastAsia"/>
        </w:rPr>
      </w:pPr>
      <w:r>
        <w:rPr>
          <w:rFonts w:hint="eastAsia"/>
        </w:rPr>
        <w:tab/>
        <w:t xml:space="preserve">19.  </w:t>
      </w:r>
      <w:r>
        <w:rPr>
          <w:rFonts w:hint="eastAsia"/>
        </w:rPr>
        <w:t>政府间组织面临着一个类似的任务，即有必要将国际人权义务和原则纳入其政策、做法和业务活动。委员会意识到，将人权纳入知识产权制度的逐步建立是一项具有深远意义而又复杂的工作，因此，委员会申明愿与相关行为者讨论本陈述提出的问题，也愿意在这一进程中为缔约国和政府间组织提供协助。</w:t>
      </w:r>
    </w:p>
    <w:p w:rsidR="00000000" w:rsidRDefault="00000000">
      <w:pPr>
        <w:rPr>
          <w:rFonts w:hint="eastAsia"/>
        </w:rPr>
      </w:pPr>
    </w:p>
    <w:p w:rsidR="00000000" w:rsidRDefault="00000000">
      <w:pPr>
        <w:pStyle w:val="Heading2"/>
        <w:rPr>
          <w:rFonts w:hint="eastAsia"/>
        </w:rPr>
      </w:pPr>
      <w:r>
        <w:br w:type="page"/>
      </w:r>
      <w:r>
        <w:rPr>
          <w:rFonts w:hint="eastAsia"/>
        </w:rPr>
        <w:t>附件十四</w:t>
      </w:r>
    </w:p>
    <w:p w:rsidR="00000000" w:rsidRDefault="00000000">
      <w:pPr>
        <w:pStyle w:val="Heading2"/>
        <w:rPr>
          <w:rFonts w:hint="eastAsia"/>
        </w:rPr>
      </w:pPr>
      <w:r>
        <w:rPr>
          <w:rFonts w:hint="eastAsia"/>
        </w:rPr>
        <w:t>经济、社会、文化权利委员会通过的一般性意见清单</w:t>
      </w:r>
    </w:p>
    <w:p w:rsidR="00000000" w:rsidRDefault="00000000">
      <w:pPr>
        <w:rPr>
          <w:rFonts w:hint="eastAsia"/>
        </w:rPr>
      </w:pPr>
      <w:r>
        <w:tab/>
      </w:r>
      <w:r>
        <w:rPr>
          <w:rFonts w:hint="eastAsia"/>
        </w:rPr>
        <w:t>委员会迄今通过的一般性意见载于下列有关报告：</w:t>
      </w:r>
      <w:r>
        <w:rPr>
          <w:rStyle w:val="FootnoteReference"/>
          <w:rFonts w:eastAsia="SimSun"/>
          <w:b w:val="0"/>
          <w:bCs/>
          <w:snapToGrid/>
          <w:spacing w:val="10"/>
          <w:vertAlign w:val="baseline"/>
        </w:rPr>
        <w:footnoteReference w:customMarkFollows="1" w:id="65"/>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1</w:t>
      </w:r>
      <w:r>
        <w:rPr>
          <w:rFonts w:hint="eastAsia"/>
          <w:spacing w:val="0"/>
        </w:rPr>
        <w:t>号</w:t>
      </w:r>
      <w:r>
        <w:rPr>
          <w:rFonts w:hint="eastAsia"/>
          <w:spacing w:val="0"/>
        </w:rPr>
        <w:t>(1989</w:t>
      </w:r>
      <w:r>
        <w:rPr>
          <w:rFonts w:hint="eastAsia"/>
          <w:spacing w:val="0"/>
        </w:rPr>
        <w:t>年</w:t>
      </w:r>
      <w:r>
        <w:rPr>
          <w:rFonts w:hint="eastAsia"/>
          <w:spacing w:val="0"/>
        </w:rPr>
        <w:t>)</w:t>
      </w:r>
      <w:r>
        <w:rPr>
          <w:rFonts w:hint="eastAsia"/>
          <w:spacing w:val="0"/>
        </w:rPr>
        <w:t>：缔约国提交报告的情况</w:t>
      </w:r>
      <w:r>
        <w:rPr>
          <w:rFonts w:hint="eastAsia"/>
          <w:spacing w:val="0"/>
        </w:rPr>
        <w:t>(</w:t>
      </w:r>
      <w:r>
        <w:rPr>
          <w:rFonts w:hint="eastAsia"/>
          <w:spacing w:val="0"/>
        </w:rPr>
        <w:t>第三届会议；</w:t>
      </w:r>
      <w:r>
        <w:rPr>
          <w:rFonts w:hint="eastAsia"/>
          <w:spacing w:val="0"/>
        </w:rPr>
        <w:t>E/1989/22-E/C.12/1989/5</w:t>
      </w:r>
      <w:r>
        <w:rPr>
          <w:rFonts w:hint="eastAsia"/>
          <w:spacing w:val="0"/>
        </w:rPr>
        <w:t>；附件三</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2</w:t>
      </w:r>
      <w:r>
        <w:rPr>
          <w:rFonts w:hint="eastAsia"/>
          <w:spacing w:val="0"/>
        </w:rPr>
        <w:t>号</w:t>
      </w:r>
      <w:r>
        <w:rPr>
          <w:rFonts w:hint="eastAsia"/>
          <w:spacing w:val="0"/>
        </w:rPr>
        <w:t>(1999</w:t>
      </w:r>
      <w:r>
        <w:rPr>
          <w:rFonts w:hint="eastAsia"/>
          <w:spacing w:val="0"/>
        </w:rPr>
        <w:t>年</w:t>
      </w:r>
      <w:r>
        <w:rPr>
          <w:rFonts w:hint="eastAsia"/>
          <w:spacing w:val="0"/>
        </w:rPr>
        <w:t>)</w:t>
      </w:r>
      <w:r>
        <w:rPr>
          <w:rFonts w:hint="eastAsia"/>
          <w:spacing w:val="0"/>
        </w:rPr>
        <w:t>：国际技术援助措施</w:t>
      </w:r>
      <w:r>
        <w:rPr>
          <w:rFonts w:hint="eastAsia"/>
          <w:spacing w:val="0"/>
        </w:rPr>
        <w:t>(</w:t>
      </w:r>
      <w:r>
        <w:rPr>
          <w:rFonts w:hint="eastAsia"/>
          <w:spacing w:val="0"/>
        </w:rPr>
        <w:t>《公约》第二十条第一款</w:t>
      </w:r>
      <w:r>
        <w:rPr>
          <w:rFonts w:hint="eastAsia"/>
          <w:spacing w:val="0"/>
        </w:rPr>
        <w:t>)(</w:t>
      </w:r>
      <w:r>
        <w:rPr>
          <w:rFonts w:hint="eastAsia"/>
          <w:spacing w:val="0"/>
        </w:rPr>
        <w:t>第四届会议；</w:t>
      </w:r>
      <w:r>
        <w:rPr>
          <w:rFonts w:hint="eastAsia"/>
          <w:spacing w:val="0"/>
        </w:rPr>
        <w:t>E/1990/23-E/C.12/1990/3</w:t>
      </w:r>
      <w:r>
        <w:rPr>
          <w:rFonts w:hint="eastAsia"/>
          <w:spacing w:val="0"/>
        </w:rPr>
        <w:t>和</w:t>
      </w:r>
      <w:r>
        <w:rPr>
          <w:spacing w:val="0"/>
        </w:rPr>
        <w:t>Corr.1</w:t>
      </w:r>
      <w:r>
        <w:rPr>
          <w:spacing w:val="0"/>
        </w:rPr>
        <w:t>，附</w:t>
      </w:r>
      <w:r>
        <w:rPr>
          <w:rFonts w:hint="eastAsia"/>
          <w:spacing w:val="0"/>
        </w:rPr>
        <w:t>件三</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3</w:t>
      </w:r>
      <w:r>
        <w:rPr>
          <w:rFonts w:hint="eastAsia"/>
          <w:spacing w:val="0"/>
        </w:rPr>
        <w:t>号</w:t>
      </w:r>
      <w:r>
        <w:rPr>
          <w:rFonts w:hint="eastAsia"/>
          <w:spacing w:val="0"/>
        </w:rPr>
        <w:t>(1990</w:t>
      </w:r>
      <w:r>
        <w:rPr>
          <w:rFonts w:hint="eastAsia"/>
          <w:spacing w:val="0"/>
        </w:rPr>
        <w:t>年</w:t>
      </w:r>
      <w:r>
        <w:rPr>
          <w:rFonts w:hint="eastAsia"/>
          <w:spacing w:val="0"/>
        </w:rPr>
        <w:t>)</w:t>
      </w:r>
      <w:r>
        <w:rPr>
          <w:rFonts w:hint="eastAsia"/>
          <w:spacing w:val="0"/>
        </w:rPr>
        <w:t>：缔约国义务的性质</w:t>
      </w:r>
      <w:r>
        <w:rPr>
          <w:rFonts w:hint="eastAsia"/>
          <w:spacing w:val="0"/>
        </w:rPr>
        <w:t>(</w:t>
      </w:r>
      <w:r>
        <w:rPr>
          <w:rFonts w:hint="eastAsia"/>
          <w:spacing w:val="0"/>
        </w:rPr>
        <w:t>《公约》第二条第一款</w:t>
      </w:r>
      <w:r>
        <w:rPr>
          <w:rFonts w:hint="eastAsia"/>
          <w:spacing w:val="0"/>
        </w:rPr>
        <w:t>)(</w:t>
      </w:r>
      <w:r>
        <w:rPr>
          <w:rFonts w:hint="eastAsia"/>
          <w:spacing w:val="0"/>
        </w:rPr>
        <w:t>第五届会议；</w:t>
      </w:r>
      <w:r>
        <w:rPr>
          <w:rFonts w:hint="eastAsia"/>
          <w:spacing w:val="0"/>
        </w:rPr>
        <w:t>E/1991/23-E/C.12/1990/8</w:t>
      </w:r>
      <w:r>
        <w:rPr>
          <w:rFonts w:hint="eastAsia"/>
          <w:spacing w:val="0"/>
        </w:rPr>
        <w:t>和</w:t>
      </w:r>
      <w:r>
        <w:rPr>
          <w:spacing w:val="0"/>
        </w:rPr>
        <w:t>Corr.1</w:t>
      </w:r>
      <w:r>
        <w:rPr>
          <w:spacing w:val="0"/>
        </w:rPr>
        <w:t>，附</w:t>
      </w:r>
      <w:r>
        <w:rPr>
          <w:rFonts w:hint="eastAsia"/>
          <w:spacing w:val="0"/>
        </w:rPr>
        <w:t>件三</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4</w:t>
      </w:r>
      <w:r>
        <w:rPr>
          <w:rFonts w:hint="eastAsia"/>
          <w:spacing w:val="0"/>
        </w:rPr>
        <w:t>号</w:t>
      </w:r>
      <w:r>
        <w:rPr>
          <w:rFonts w:hint="eastAsia"/>
          <w:spacing w:val="0"/>
        </w:rPr>
        <w:t>(1991</w:t>
      </w:r>
      <w:r>
        <w:rPr>
          <w:rFonts w:hint="eastAsia"/>
          <w:spacing w:val="0"/>
        </w:rPr>
        <w:t>年</w:t>
      </w:r>
      <w:r>
        <w:rPr>
          <w:rFonts w:hint="eastAsia"/>
          <w:spacing w:val="0"/>
        </w:rPr>
        <w:t>)</w:t>
      </w:r>
      <w:r>
        <w:rPr>
          <w:rFonts w:hint="eastAsia"/>
          <w:spacing w:val="0"/>
        </w:rPr>
        <w:t>：适足住房权</w:t>
      </w:r>
      <w:r>
        <w:rPr>
          <w:rFonts w:hint="eastAsia"/>
          <w:spacing w:val="0"/>
        </w:rPr>
        <w:t>(</w:t>
      </w:r>
      <w:r>
        <w:rPr>
          <w:rFonts w:hint="eastAsia"/>
          <w:spacing w:val="0"/>
        </w:rPr>
        <w:t>《公约》第十一条第</w:t>
      </w:r>
      <w:r>
        <w:rPr>
          <w:rFonts w:hint="eastAsia"/>
          <w:spacing w:val="0"/>
        </w:rPr>
        <w:t>(</w:t>
      </w:r>
      <w:r>
        <w:rPr>
          <w:rFonts w:hint="eastAsia"/>
          <w:spacing w:val="0"/>
        </w:rPr>
        <w:t>一</w:t>
      </w:r>
      <w:r>
        <w:rPr>
          <w:rFonts w:hint="eastAsia"/>
          <w:spacing w:val="0"/>
        </w:rPr>
        <w:t>)</w:t>
      </w:r>
      <w:r>
        <w:rPr>
          <w:rFonts w:hint="eastAsia"/>
          <w:spacing w:val="0"/>
        </w:rPr>
        <w:t>款</w:t>
      </w:r>
      <w:r>
        <w:rPr>
          <w:rFonts w:hint="eastAsia"/>
          <w:spacing w:val="0"/>
        </w:rPr>
        <w:t>)(</w:t>
      </w:r>
      <w:r>
        <w:rPr>
          <w:rFonts w:hint="eastAsia"/>
          <w:spacing w:val="0"/>
        </w:rPr>
        <w:t>第六届会议；</w:t>
      </w:r>
      <w:r>
        <w:rPr>
          <w:rFonts w:hint="eastAsia"/>
          <w:spacing w:val="0"/>
        </w:rPr>
        <w:t>E/1992/23-E/C.12/1991/4</w:t>
      </w:r>
      <w:r>
        <w:rPr>
          <w:rFonts w:hint="eastAsia"/>
          <w:spacing w:val="0"/>
        </w:rPr>
        <w:t>，附件三</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5</w:t>
      </w:r>
      <w:r>
        <w:rPr>
          <w:rFonts w:hint="eastAsia"/>
          <w:spacing w:val="0"/>
        </w:rPr>
        <w:t>号</w:t>
      </w:r>
      <w:r>
        <w:rPr>
          <w:rFonts w:hint="eastAsia"/>
          <w:spacing w:val="0"/>
        </w:rPr>
        <w:t>(1994</w:t>
      </w:r>
      <w:r>
        <w:rPr>
          <w:rFonts w:hint="eastAsia"/>
          <w:spacing w:val="0"/>
        </w:rPr>
        <w:t>年</w:t>
      </w:r>
      <w:r>
        <w:rPr>
          <w:rFonts w:hint="eastAsia"/>
          <w:spacing w:val="0"/>
        </w:rPr>
        <w:t>)</w:t>
      </w:r>
      <w:r>
        <w:rPr>
          <w:rFonts w:hint="eastAsia"/>
          <w:spacing w:val="0"/>
        </w:rPr>
        <w:t>：残疾人</w:t>
      </w:r>
      <w:r>
        <w:rPr>
          <w:rFonts w:hint="eastAsia"/>
          <w:spacing w:val="0"/>
        </w:rPr>
        <w:t>(</w:t>
      </w:r>
      <w:r>
        <w:rPr>
          <w:rFonts w:hint="eastAsia"/>
          <w:spacing w:val="0"/>
        </w:rPr>
        <w:t>第十一届会议；</w:t>
      </w:r>
      <w:r>
        <w:rPr>
          <w:rFonts w:hint="eastAsia"/>
          <w:spacing w:val="0"/>
        </w:rPr>
        <w:t>E/1995/22-E/C.12/1994/20</w:t>
      </w:r>
      <w:r>
        <w:rPr>
          <w:rFonts w:hint="eastAsia"/>
          <w:spacing w:val="0"/>
        </w:rPr>
        <w:t>和</w:t>
      </w:r>
      <w:r>
        <w:rPr>
          <w:spacing w:val="0"/>
        </w:rPr>
        <w:t>Corr.1</w:t>
      </w:r>
      <w:r>
        <w:rPr>
          <w:spacing w:val="0"/>
        </w:rPr>
        <w:t>，附</w:t>
      </w:r>
      <w:r>
        <w:rPr>
          <w:rFonts w:hint="eastAsia"/>
          <w:spacing w:val="0"/>
        </w:rPr>
        <w:t>件四</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6</w:t>
      </w:r>
      <w:r>
        <w:rPr>
          <w:rFonts w:hint="eastAsia"/>
          <w:spacing w:val="0"/>
        </w:rPr>
        <w:t>号</w:t>
      </w:r>
      <w:r>
        <w:rPr>
          <w:rFonts w:hint="eastAsia"/>
          <w:spacing w:val="0"/>
        </w:rPr>
        <w:t>(1995</w:t>
      </w:r>
      <w:r>
        <w:rPr>
          <w:rFonts w:hint="eastAsia"/>
          <w:spacing w:val="0"/>
        </w:rPr>
        <w:t>年</w:t>
      </w:r>
      <w:r>
        <w:rPr>
          <w:rFonts w:hint="eastAsia"/>
          <w:spacing w:val="0"/>
        </w:rPr>
        <w:t>)</w:t>
      </w:r>
      <w:r>
        <w:rPr>
          <w:rFonts w:hint="eastAsia"/>
          <w:spacing w:val="0"/>
        </w:rPr>
        <w:t>：老龄人的经济、社会及文化权利</w:t>
      </w:r>
      <w:r>
        <w:rPr>
          <w:rFonts w:hint="eastAsia"/>
          <w:spacing w:val="0"/>
        </w:rPr>
        <w:t>(</w:t>
      </w:r>
      <w:r>
        <w:rPr>
          <w:rFonts w:hint="eastAsia"/>
          <w:spacing w:val="0"/>
        </w:rPr>
        <w:t>第十三届会议；</w:t>
      </w:r>
      <w:r>
        <w:rPr>
          <w:rFonts w:hint="eastAsia"/>
          <w:spacing w:val="0"/>
        </w:rPr>
        <w:t>E/1996/22-E/C.12/1995/18</w:t>
      </w:r>
      <w:r>
        <w:rPr>
          <w:rFonts w:hint="eastAsia"/>
          <w:spacing w:val="0"/>
        </w:rPr>
        <w:t>，附件四</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7</w:t>
      </w:r>
      <w:r>
        <w:rPr>
          <w:rFonts w:hint="eastAsia"/>
          <w:spacing w:val="0"/>
        </w:rPr>
        <w:t>号</w:t>
      </w:r>
      <w:r>
        <w:rPr>
          <w:rFonts w:hint="eastAsia"/>
          <w:spacing w:val="0"/>
        </w:rPr>
        <w:t>(1997</w:t>
      </w:r>
      <w:r>
        <w:rPr>
          <w:rFonts w:hint="eastAsia"/>
          <w:spacing w:val="0"/>
        </w:rPr>
        <w:t>年</w:t>
      </w:r>
      <w:r>
        <w:rPr>
          <w:rFonts w:hint="eastAsia"/>
          <w:spacing w:val="0"/>
        </w:rPr>
        <w:t>)</w:t>
      </w:r>
      <w:r>
        <w:rPr>
          <w:rFonts w:hint="eastAsia"/>
          <w:spacing w:val="0"/>
        </w:rPr>
        <w:t>：适足住房权利</w:t>
      </w:r>
      <w:r>
        <w:rPr>
          <w:rFonts w:hint="eastAsia"/>
          <w:spacing w:val="0"/>
        </w:rPr>
        <w:t>(</w:t>
      </w:r>
      <w:r>
        <w:rPr>
          <w:rFonts w:hint="eastAsia"/>
          <w:spacing w:val="0"/>
        </w:rPr>
        <w:t>《公约》第十一条第</w:t>
      </w:r>
      <w:r>
        <w:rPr>
          <w:rFonts w:hint="eastAsia"/>
          <w:spacing w:val="0"/>
        </w:rPr>
        <w:t>(</w:t>
      </w:r>
      <w:r>
        <w:rPr>
          <w:rFonts w:hint="eastAsia"/>
          <w:spacing w:val="0"/>
        </w:rPr>
        <w:t>一</w:t>
      </w:r>
      <w:r>
        <w:rPr>
          <w:rFonts w:hint="eastAsia"/>
          <w:spacing w:val="0"/>
        </w:rPr>
        <w:t>)</w:t>
      </w:r>
      <w:r>
        <w:rPr>
          <w:rFonts w:hint="eastAsia"/>
          <w:spacing w:val="0"/>
        </w:rPr>
        <w:t>款</w:t>
      </w:r>
      <w:r>
        <w:rPr>
          <w:rFonts w:hint="eastAsia"/>
          <w:spacing w:val="0"/>
        </w:rPr>
        <w:t>)</w:t>
      </w:r>
      <w:r>
        <w:rPr>
          <w:rFonts w:hint="eastAsia"/>
          <w:spacing w:val="0"/>
        </w:rPr>
        <w:t>强迫迁离</w:t>
      </w:r>
      <w:r>
        <w:rPr>
          <w:rFonts w:hint="eastAsia"/>
          <w:spacing w:val="0"/>
        </w:rPr>
        <w:t>(</w:t>
      </w:r>
      <w:r>
        <w:rPr>
          <w:rFonts w:hint="eastAsia"/>
          <w:spacing w:val="0"/>
        </w:rPr>
        <w:t>第十六届会议；</w:t>
      </w:r>
      <w:r>
        <w:rPr>
          <w:rFonts w:hint="eastAsia"/>
          <w:spacing w:val="0"/>
        </w:rPr>
        <w:t>E/1998/22-E/C.12/1997/10</w:t>
      </w:r>
      <w:r>
        <w:rPr>
          <w:rFonts w:hint="eastAsia"/>
          <w:spacing w:val="0"/>
        </w:rPr>
        <w:t>，附件四</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8</w:t>
      </w:r>
      <w:r>
        <w:rPr>
          <w:rFonts w:hint="eastAsia"/>
          <w:spacing w:val="0"/>
        </w:rPr>
        <w:t>号</w:t>
      </w:r>
      <w:r>
        <w:rPr>
          <w:rFonts w:hint="eastAsia"/>
          <w:spacing w:val="0"/>
        </w:rPr>
        <w:t>(1997</w:t>
      </w:r>
      <w:r>
        <w:rPr>
          <w:rFonts w:hint="eastAsia"/>
          <w:spacing w:val="0"/>
        </w:rPr>
        <w:t>年</w:t>
      </w:r>
      <w:r>
        <w:rPr>
          <w:rFonts w:hint="eastAsia"/>
          <w:spacing w:val="0"/>
        </w:rPr>
        <w:t>)</w:t>
      </w:r>
      <w:r>
        <w:rPr>
          <w:rFonts w:hint="eastAsia"/>
          <w:spacing w:val="0"/>
        </w:rPr>
        <w:t>：经济制裁与尊重经济、社会、文化权利的关系</w:t>
      </w:r>
      <w:r>
        <w:rPr>
          <w:rFonts w:hint="eastAsia"/>
          <w:spacing w:val="0"/>
        </w:rPr>
        <w:t>(</w:t>
      </w:r>
      <w:r>
        <w:rPr>
          <w:rFonts w:hint="eastAsia"/>
          <w:spacing w:val="0"/>
        </w:rPr>
        <w:t>第十七届会议；</w:t>
      </w:r>
      <w:r>
        <w:rPr>
          <w:rFonts w:hint="eastAsia"/>
          <w:spacing w:val="0"/>
        </w:rPr>
        <w:t>E/1998/22-E/C.12/1997/10</w:t>
      </w:r>
      <w:r>
        <w:rPr>
          <w:rFonts w:hint="eastAsia"/>
          <w:spacing w:val="0"/>
        </w:rPr>
        <w:t>，附件五</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9</w:t>
      </w:r>
      <w:r>
        <w:rPr>
          <w:rFonts w:hint="eastAsia"/>
          <w:spacing w:val="0"/>
        </w:rPr>
        <w:t>号</w:t>
      </w:r>
      <w:r>
        <w:rPr>
          <w:rFonts w:hint="eastAsia"/>
          <w:spacing w:val="0"/>
        </w:rPr>
        <w:t>(1998</w:t>
      </w:r>
      <w:r>
        <w:rPr>
          <w:rFonts w:hint="eastAsia"/>
          <w:spacing w:val="0"/>
        </w:rPr>
        <w:t>年</w:t>
      </w:r>
      <w:r>
        <w:rPr>
          <w:rFonts w:hint="eastAsia"/>
          <w:spacing w:val="0"/>
        </w:rPr>
        <w:t>)</w:t>
      </w:r>
      <w:r>
        <w:rPr>
          <w:rFonts w:hint="eastAsia"/>
          <w:spacing w:val="0"/>
        </w:rPr>
        <w:t>：《公约》在国内的适用</w:t>
      </w:r>
      <w:r>
        <w:rPr>
          <w:rFonts w:hint="eastAsia"/>
          <w:spacing w:val="0"/>
        </w:rPr>
        <w:t>(</w:t>
      </w:r>
      <w:r>
        <w:rPr>
          <w:rFonts w:hint="eastAsia"/>
          <w:spacing w:val="0"/>
        </w:rPr>
        <w:t>第十九届会议，</w:t>
      </w:r>
      <w:r>
        <w:rPr>
          <w:rFonts w:hint="eastAsia"/>
          <w:spacing w:val="0"/>
        </w:rPr>
        <w:t>E/1999/22-E/C.12/1998/26</w:t>
      </w:r>
      <w:r>
        <w:rPr>
          <w:rFonts w:hint="eastAsia"/>
          <w:spacing w:val="0"/>
        </w:rPr>
        <w:t>，附件四</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10</w:t>
      </w:r>
      <w:r>
        <w:rPr>
          <w:rFonts w:hint="eastAsia"/>
          <w:spacing w:val="0"/>
        </w:rPr>
        <w:t>号</w:t>
      </w:r>
      <w:r>
        <w:rPr>
          <w:rFonts w:hint="eastAsia"/>
          <w:spacing w:val="0"/>
        </w:rPr>
        <w:t>(1998</w:t>
      </w:r>
      <w:r>
        <w:rPr>
          <w:rFonts w:hint="eastAsia"/>
          <w:spacing w:val="0"/>
        </w:rPr>
        <w:t>年</w:t>
      </w:r>
      <w:r>
        <w:rPr>
          <w:rFonts w:hint="eastAsia"/>
          <w:spacing w:val="0"/>
        </w:rPr>
        <w:t>)</w:t>
      </w:r>
      <w:r>
        <w:rPr>
          <w:rFonts w:hint="eastAsia"/>
          <w:spacing w:val="0"/>
        </w:rPr>
        <w:t>：国家人权机构在保护经济、社会和文化权利方面的作用</w:t>
      </w:r>
      <w:r>
        <w:rPr>
          <w:rFonts w:hint="eastAsia"/>
          <w:spacing w:val="0"/>
        </w:rPr>
        <w:t>(</w:t>
      </w:r>
      <w:r>
        <w:rPr>
          <w:rFonts w:hint="eastAsia"/>
          <w:spacing w:val="0"/>
        </w:rPr>
        <w:t>第十九届会议；</w:t>
      </w:r>
      <w:r>
        <w:rPr>
          <w:rFonts w:hint="eastAsia"/>
          <w:spacing w:val="0"/>
        </w:rPr>
        <w:t>E/1999/22-E/C.12/1998/26</w:t>
      </w:r>
      <w:r>
        <w:rPr>
          <w:rFonts w:hint="eastAsia"/>
          <w:spacing w:val="0"/>
        </w:rPr>
        <w:t>，附件五</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11</w:t>
      </w:r>
      <w:r>
        <w:rPr>
          <w:rFonts w:hint="eastAsia"/>
          <w:spacing w:val="0"/>
        </w:rPr>
        <w:t>号</w:t>
      </w:r>
      <w:r>
        <w:rPr>
          <w:rFonts w:hint="eastAsia"/>
          <w:spacing w:val="0"/>
        </w:rPr>
        <w:t>(1999</w:t>
      </w:r>
      <w:r>
        <w:rPr>
          <w:rFonts w:hint="eastAsia"/>
          <w:spacing w:val="0"/>
        </w:rPr>
        <w:t>年</w:t>
      </w:r>
      <w:r>
        <w:rPr>
          <w:rFonts w:hint="eastAsia"/>
          <w:spacing w:val="0"/>
        </w:rPr>
        <w:t>)</w:t>
      </w:r>
      <w:r>
        <w:rPr>
          <w:rFonts w:hint="eastAsia"/>
          <w:spacing w:val="0"/>
        </w:rPr>
        <w:t>：初级教育行动计划</w:t>
      </w:r>
      <w:r>
        <w:rPr>
          <w:rFonts w:hint="eastAsia"/>
          <w:spacing w:val="0"/>
        </w:rPr>
        <w:t>(</w:t>
      </w:r>
      <w:r>
        <w:rPr>
          <w:rFonts w:hint="eastAsia"/>
          <w:spacing w:val="0"/>
        </w:rPr>
        <w:t>第十四条</w:t>
      </w:r>
      <w:r>
        <w:rPr>
          <w:rFonts w:hint="eastAsia"/>
          <w:spacing w:val="0"/>
        </w:rPr>
        <w:t>)(</w:t>
      </w:r>
      <w:r>
        <w:rPr>
          <w:rFonts w:hint="eastAsia"/>
          <w:spacing w:val="0"/>
        </w:rPr>
        <w:t>第二十届会议；</w:t>
      </w:r>
      <w:r>
        <w:rPr>
          <w:rFonts w:hint="eastAsia"/>
          <w:spacing w:val="0"/>
        </w:rPr>
        <w:t>E/2000/22-E/C.12/1999/11</w:t>
      </w:r>
      <w:r>
        <w:rPr>
          <w:rFonts w:hint="eastAsia"/>
          <w:spacing w:val="0"/>
        </w:rPr>
        <w:t>和</w:t>
      </w:r>
      <w:r>
        <w:rPr>
          <w:spacing w:val="0"/>
        </w:rPr>
        <w:t>Corr.1</w:t>
      </w:r>
      <w:r>
        <w:rPr>
          <w:spacing w:val="0"/>
        </w:rPr>
        <w:t>，附</w:t>
      </w:r>
      <w:r>
        <w:rPr>
          <w:rFonts w:hint="eastAsia"/>
          <w:spacing w:val="0"/>
        </w:rPr>
        <w:t>件四</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12</w:t>
      </w:r>
      <w:r>
        <w:rPr>
          <w:rFonts w:hint="eastAsia"/>
          <w:spacing w:val="0"/>
        </w:rPr>
        <w:t>号</w:t>
      </w:r>
      <w:r>
        <w:rPr>
          <w:rFonts w:hint="eastAsia"/>
          <w:spacing w:val="0"/>
        </w:rPr>
        <w:t>(1999</w:t>
      </w:r>
      <w:r>
        <w:rPr>
          <w:rFonts w:hint="eastAsia"/>
          <w:spacing w:val="0"/>
        </w:rPr>
        <w:t>年</w:t>
      </w:r>
      <w:r>
        <w:rPr>
          <w:rFonts w:hint="eastAsia"/>
          <w:spacing w:val="0"/>
        </w:rPr>
        <w:t>)</w:t>
      </w:r>
      <w:r>
        <w:rPr>
          <w:rFonts w:hint="eastAsia"/>
          <w:spacing w:val="0"/>
        </w:rPr>
        <w:t>：取得足够食物的权利</w:t>
      </w:r>
      <w:r>
        <w:rPr>
          <w:rFonts w:hint="eastAsia"/>
          <w:spacing w:val="0"/>
        </w:rPr>
        <w:t>(</w:t>
      </w:r>
      <w:r>
        <w:rPr>
          <w:rFonts w:hint="eastAsia"/>
          <w:spacing w:val="0"/>
        </w:rPr>
        <w:t>第十一条</w:t>
      </w:r>
      <w:r>
        <w:rPr>
          <w:rFonts w:hint="eastAsia"/>
          <w:spacing w:val="0"/>
        </w:rPr>
        <w:t>)(</w:t>
      </w:r>
      <w:r>
        <w:rPr>
          <w:rFonts w:hint="eastAsia"/>
          <w:spacing w:val="0"/>
        </w:rPr>
        <w:t>第二十届会议；</w:t>
      </w:r>
      <w:r>
        <w:rPr>
          <w:rFonts w:hint="eastAsia"/>
          <w:spacing w:val="0"/>
        </w:rPr>
        <w:t>E/2000/22-E/C.12/1999/11</w:t>
      </w:r>
      <w:r>
        <w:rPr>
          <w:rFonts w:hint="eastAsia"/>
          <w:spacing w:val="0"/>
        </w:rPr>
        <w:t>和</w:t>
      </w:r>
      <w:r>
        <w:rPr>
          <w:spacing w:val="0"/>
        </w:rPr>
        <w:t>Corr.1</w:t>
      </w:r>
      <w:r>
        <w:rPr>
          <w:spacing w:val="0"/>
        </w:rPr>
        <w:t>，附</w:t>
      </w:r>
      <w:r>
        <w:rPr>
          <w:rFonts w:hint="eastAsia"/>
          <w:spacing w:val="0"/>
        </w:rPr>
        <w:t>件五</w:t>
      </w:r>
      <w:r>
        <w:rPr>
          <w:rFonts w:hint="eastAsia"/>
          <w:spacing w:val="0"/>
        </w:rPr>
        <w:t>)</w:t>
      </w:r>
      <w:r>
        <w:rPr>
          <w:rFonts w:hint="eastAsia"/>
          <w:spacing w:val="0"/>
        </w:rPr>
        <w:t>；</w:t>
      </w:r>
    </w:p>
    <w:p w:rsidR="00000000" w:rsidRDefault="00000000">
      <w:pPr>
        <w:spacing w:before="240" w:line="264" w:lineRule="auto"/>
        <w:ind w:left="1038"/>
        <w:rPr>
          <w:rFonts w:hint="eastAsia"/>
          <w:spacing w:val="0"/>
        </w:rPr>
      </w:pPr>
      <w:r>
        <w:rPr>
          <w:rFonts w:hint="eastAsia"/>
          <w:spacing w:val="0"/>
        </w:rPr>
        <w:t>第</w:t>
      </w:r>
      <w:r>
        <w:rPr>
          <w:rFonts w:hint="eastAsia"/>
          <w:spacing w:val="0"/>
        </w:rPr>
        <w:t>13</w:t>
      </w:r>
      <w:r>
        <w:rPr>
          <w:rFonts w:hint="eastAsia"/>
          <w:spacing w:val="0"/>
        </w:rPr>
        <w:t>号</w:t>
      </w:r>
      <w:r>
        <w:rPr>
          <w:rFonts w:hint="eastAsia"/>
          <w:spacing w:val="0"/>
        </w:rPr>
        <w:t>(1999</w:t>
      </w:r>
      <w:r>
        <w:rPr>
          <w:rFonts w:hint="eastAsia"/>
          <w:spacing w:val="0"/>
        </w:rPr>
        <w:t>年</w:t>
      </w:r>
      <w:r>
        <w:rPr>
          <w:rFonts w:hint="eastAsia"/>
          <w:spacing w:val="0"/>
        </w:rPr>
        <w:t>)</w:t>
      </w:r>
      <w:r>
        <w:rPr>
          <w:rFonts w:hint="eastAsia"/>
          <w:spacing w:val="0"/>
        </w:rPr>
        <w:t>：受教育的权利</w:t>
      </w:r>
      <w:r>
        <w:rPr>
          <w:rFonts w:hint="eastAsia"/>
          <w:spacing w:val="0"/>
        </w:rPr>
        <w:t>(</w:t>
      </w:r>
      <w:r>
        <w:rPr>
          <w:rFonts w:hint="eastAsia"/>
          <w:spacing w:val="0"/>
        </w:rPr>
        <w:t>第十三条</w:t>
      </w:r>
      <w:r>
        <w:rPr>
          <w:rFonts w:hint="eastAsia"/>
          <w:spacing w:val="0"/>
        </w:rPr>
        <w:t>)(</w:t>
      </w:r>
      <w:r>
        <w:rPr>
          <w:rFonts w:hint="eastAsia"/>
          <w:spacing w:val="0"/>
        </w:rPr>
        <w:t>第二十一届会议；</w:t>
      </w:r>
      <w:r>
        <w:rPr>
          <w:rFonts w:hint="eastAsia"/>
          <w:spacing w:val="0"/>
        </w:rPr>
        <w:t>E/2000/22-E/C.12/1999/11</w:t>
      </w:r>
      <w:r>
        <w:rPr>
          <w:rFonts w:hint="eastAsia"/>
          <w:spacing w:val="0"/>
        </w:rPr>
        <w:t>和</w:t>
      </w:r>
      <w:r>
        <w:rPr>
          <w:spacing w:val="0"/>
        </w:rPr>
        <w:t>Corr.1</w:t>
      </w:r>
      <w:r>
        <w:rPr>
          <w:spacing w:val="0"/>
        </w:rPr>
        <w:t>，附</w:t>
      </w:r>
      <w:r>
        <w:rPr>
          <w:rFonts w:hint="eastAsia"/>
          <w:spacing w:val="0"/>
        </w:rPr>
        <w:t>件六</w:t>
      </w:r>
      <w:r>
        <w:rPr>
          <w:rFonts w:hint="eastAsia"/>
          <w:spacing w:val="0"/>
        </w:rPr>
        <w:t>)</w:t>
      </w:r>
      <w:r>
        <w:rPr>
          <w:rFonts w:hint="eastAsia"/>
          <w:spacing w:val="0"/>
        </w:rPr>
        <w:t>；</w:t>
      </w:r>
    </w:p>
    <w:p w:rsidR="00000000" w:rsidRDefault="00000000">
      <w:pPr>
        <w:spacing w:before="240" w:line="264" w:lineRule="auto"/>
        <w:ind w:left="1038"/>
        <w:rPr>
          <w:rFonts w:hint="eastAsia"/>
        </w:rPr>
      </w:pPr>
      <w:r>
        <w:rPr>
          <w:rFonts w:hint="eastAsia"/>
          <w:spacing w:val="0"/>
        </w:rPr>
        <w:t>第</w:t>
      </w:r>
      <w:r>
        <w:rPr>
          <w:rFonts w:hint="eastAsia"/>
          <w:spacing w:val="0"/>
        </w:rPr>
        <w:t>14</w:t>
      </w:r>
      <w:r>
        <w:rPr>
          <w:rFonts w:hint="eastAsia"/>
          <w:spacing w:val="0"/>
        </w:rPr>
        <w:t>号</w:t>
      </w:r>
      <w:r>
        <w:rPr>
          <w:rFonts w:hint="eastAsia"/>
          <w:spacing w:val="0"/>
        </w:rPr>
        <w:t>(2000</w:t>
      </w:r>
      <w:r>
        <w:rPr>
          <w:rFonts w:hint="eastAsia"/>
          <w:spacing w:val="0"/>
        </w:rPr>
        <w:t>年</w:t>
      </w:r>
      <w:r>
        <w:rPr>
          <w:rFonts w:hint="eastAsia"/>
          <w:spacing w:val="0"/>
        </w:rPr>
        <w:t>)</w:t>
      </w:r>
      <w:r>
        <w:rPr>
          <w:rFonts w:hint="eastAsia"/>
          <w:spacing w:val="0"/>
        </w:rPr>
        <w:t>：享有能达到的最高健康标准的权利</w:t>
      </w:r>
      <w:r>
        <w:rPr>
          <w:rFonts w:hint="eastAsia"/>
          <w:spacing w:val="0"/>
        </w:rPr>
        <w:t>(</w:t>
      </w:r>
      <w:r>
        <w:rPr>
          <w:rFonts w:hint="eastAsia"/>
          <w:spacing w:val="0"/>
        </w:rPr>
        <w:t>第十二条</w:t>
      </w:r>
      <w:r>
        <w:rPr>
          <w:rFonts w:hint="eastAsia"/>
          <w:spacing w:val="0"/>
        </w:rPr>
        <w:t>)(</w:t>
      </w:r>
      <w:r>
        <w:rPr>
          <w:rFonts w:hint="eastAsia"/>
          <w:spacing w:val="0"/>
        </w:rPr>
        <w:t>第二十二届会议；</w:t>
      </w:r>
      <w:r>
        <w:rPr>
          <w:rFonts w:hint="eastAsia"/>
          <w:spacing w:val="0"/>
        </w:rPr>
        <w:t>E/2001/22-E/C.12/2000/22</w:t>
      </w:r>
      <w:r>
        <w:rPr>
          <w:rFonts w:hint="eastAsia"/>
          <w:spacing w:val="0"/>
        </w:rPr>
        <w:t>，附件四</w:t>
      </w:r>
      <w:r>
        <w:rPr>
          <w:rFonts w:hint="eastAsia"/>
          <w:spacing w:val="0"/>
        </w:rPr>
        <w:t>)</w:t>
      </w:r>
      <w:r>
        <w:rPr>
          <w:rFonts w:hint="eastAsia"/>
          <w:spacing w:val="0"/>
        </w:rPr>
        <w:t>。</w:t>
      </w:r>
    </w:p>
    <w:p w:rsidR="00000000" w:rsidRDefault="00000000">
      <w:pPr>
        <w:spacing w:before="160" w:line="264" w:lineRule="auto"/>
        <w:rPr>
          <w:rFonts w:hint="eastAsia"/>
        </w:rPr>
      </w:pPr>
    </w:p>
    <w:p w:rsidR="00000000" w:rsidRDefault="00000000">
      <w:pPr>
        <w:pStyle w:val="Heading2"/>
        <w:rPr>
          <w:rFonts w:hint="eastAsia"/>
        </w:rPr>
      </w:pPr>
      <w:r>
        <w:br w:type="page"/>
      </w:r>
      <w:r>
        <w:rPr>
          <w:rFonts w:hint="eastAsia"/>
        </w:rPr>
        <w:t>附件十五</w:t>
      </w:r>
    </w:p>
    <w:p w:rsidR="00000000" w:rsidRDefault="00000000">
      <w:pPr>
        <w:pStyle w:val="Heading2"/>
        <w:rPr>
          <w:rFonts w:hint="eastAsia"/>
        </w:rPr>
      </w:pPr>
      <w:r>
        <w:rPr>
          <w:rFonts w:hint="eastAsia"/>
        </w:rPr>
        <w:t>经济、社会、文化权利委员会通过的声明清单</w:t>
      </w:r>
      <w:r>
        <w:rPr>
          <w:rStyle w:val="FootnoteReference"/>
          <w:b w:val="0"/>
          <w:bCs/>
          <w:vertAlign w:val="baseline"/>
        </w:rPr>
        <w:footnoteReference w:customMarkFollows="1" w:id="66"/>
        <w:t>*</w:t>
      </w:r>
    </w:p>
    <w:p w:rsidR="00000000" w:rsidRDefault="00000000">
      <w:pPr>
        <w:rPr>
          <w:rFonts w:hint="eastAsia"/>
        </w:rPr>
      </w:pPr>
      <w:r>
        <w:tab/>
      </w:r>
      <w:r>
        <w:rPr>
          <w:rFonts w:hint="eastAsia"/>
        </w:rPr>
        <w:t>委员会迄今通过的声明和建议载于下列有关报告</w:t>
      </w:r>
      <w:r>
        <w:rPr>
          <w:rFonts w:hint="eastAsia"/>
        </w:rPr>
        <w:t>*</w:t>
      </w:r>
      <w:r>
        <w:rPr>
          <w:rFonts w:hint="eastAsia"/>
        </w:rPr>
        <w:t>：</w:t>
      </w:r>
    </w:p>
    <w:p w:rsidR="00000000" w:rsidRDefault="00000000">
      <w:pPr>
        <w:rPr>
          <w:rFonts w:hint="eastAsia"/>
        </w:rPr>
      </w:pPr>
      <w:r>
        <w:rPr>
          <w:rFonts w:hint="eastAsia"/>
        </w:rPr>
        <w:tab/>
        <w:t xml:space="preserve">1.  </w:t>
      </w:r>
      <w:r>
        <w:rPr>
          <w:rFonts w:hint="eastAsia"/>
        </w:rPr>
        <w:t>世界人权会议筹备活动：给世界会议筹备委员会的建议</w:t>
      </w:r>
      <w:r>
        <w:rPr>
          <w:rFonts w:hint="eastAsia"/>
        </w:rPr>
        <w:t>(</w:t>
      </w:r>
      <w:r>
        <w:rPr>
          <w:rFonts w:hint="eastAsia"/>
        </w:rPr>
        <w:t>第六届会议；</w:t>
      </w:r>
      <w:r>
        <w:rPr>
          <w:rFonts w:hint="eastAsia"/>
        </w:rPr>
        <w:t xml:space="preserve">E/1992/23 </w:t>
      </w:r>
      <w:r>
        <w:t>–</w:t>
      </w:r>
      <w:r>
        <w:rPr>
          <w:rFonts w:hint="eastAsia"/>
        </w:rPr>
        <w:t xml:space="preserve"> E/C</w:t>
      </w:r>
      <w:r>
        <w:t>.</w:t>
      </w:r>
      <w:r>
        <w:rPr>
          <w:rFonts w:hint="eastAsia"/>
        </w:rPr>
        <w:t>12/1991/4</w:t>
      </w:r>
      <w:r>
        <w:rPr>
          <w:rFonts w:hint="eastAsia"/>
        </w:rPr>
        <w:t>，第九章</w:t>
      </w:r>
      <w:r>
        <w:rPr>
          <w:rFonts w:hint="eastAsia"/>
        </w:rPr>
        <w:t>)</w:t>
      </w:r>
      <w:r>
        <w:rPr>
          <w:rFonts w:hint="eastAsia"/>
        </w:rPr>
        <w:t>；</w:t>
      </w:r>
    </w:p>
    <w:p w:rsidR="00000000" w:rsidRDefault="00000000">
      <w:pPr>
        <w:rPr>
          <w:rFonts w:hint="eastAsia"/>
        </w:rPr>
      </w:pPr>
      <w:r>
        <w:rPr>
          <w:rFonts w:hint="eastAsia"/>
        </w:rPr>
        <w:tab/>
        <w:t xml:space="preserve">2.  </w:t>
      </w:r>
      <w:r>
        <w:rPr>
          <w:rFonts w:hint="eastAsia"/>
        </w:rPr>
        <w:t>代表委员会致世界人权会议的声明</w:t>
      </w:r>
      <w:r>
        <w:t>(</w:t>
      </w:r>
      <w:r>
        <w:rPr>
          <w:rFonts w:hint="eastAsia"/>
        </w:rPr>
        <w:t>第七届会议；</w:t>
      </w:r>
      <w:r>
        <w:rPr>
          <w:rFonts w:hint="eastAsia"/>
        </w:rPr>
        <w:t>E/1993/22</w:t>
      </w:r>
      <w:r>
        <w:t>–</w:t>
      </w:r>
      <w:r>
        <w:rPr>
          <w:rFonts w:hint="eastAsia"/>
        </w:rPr>
        <w:t>E/C</w:t>
      </w:r>
      <w:r>
        <w:t>.</w:t>
      </w:r>
      <w:r>
        <w:rPr>
          <w:rFonts w:hint="eastAsia"/>
        </w:rPr>
        <w:t>12/1992/</w:t>
      </w:r>
      <w:r>
        <w:t xml:space="preserve"> </w:t>
      </w:r>
      <w:r>
        <w:rPr>
          <w:rFonts w:hint="eastAsia"/>
        </w:rPr>
        <w:t>2</w:t>
      </w:r>
      <w:r>
        <w:rPr>
          <w:rFonts w:hint="eastAsia"/>
        </w:rPr>
        <w:t>，附件三</w:t>
      </w:r>
      <w:r>
        <w:t>)</w:t>
      </w:r>
      <w:r>
        <w:rPr>
          <w:rFonts w:hint="eastAsia"/>
        </w:rPr>
        <w:t>；</w:t>
      </w:r>
    </w:p>
    <w:p w:rsidR="00000000" w:rsidRDefault="00000000">
      <w:pPr>
        <w:rPr>
          <w:rFonts w:hint="eastAsia"/>
        </w:rPr>
      </w:pPr>
      <w:r>
        <w:rPr>
          <w:rFonts w:hint="eastAsia"/>
        </w:rPr>
        <w:tab/>
        <w:t xml:space="preserve">3.  </w:t>
      </w:r>
      <w:r>
        <w:rPr>
          <w:rFonts w:hint="eastAsia"/>
        </w:rPr>
        <w:t>社会发展问题世界首脑会议与《经济、社会、文化权利国际公约》：委员会的声明</w:t>
      </w:r>
      <w:r>
        <w:rPr>
          <w:rFonts w:hint="eastAsia"/>
        </w:rPr>
        <w:t>(</w:t>
      </w:r>
      <w:r>
        <w:rPr>
          <w:rFonts w:hint="eastAsia"/>
        </w:rPr>
        <w:t>第十届会议；</w:t>
      </w:r>
      <w:r>
        <w:rPr>
          <w:rFonts w:hint="eastAsia"/>
        </w:rPr>
        <w:t xml:space="preserve">E/1995/22 </w:t>
      </w:r>
      <w:r>
        <w:t>–</w:t>
      </w:r>
      <w:r>
        <w:rPr>
          <w:rFonts w:hint="eastAsia"/>
        </w:rPr>
        <w:t xml:space="preserve"> E/C</w:t>
      </w:r>
      <w:r>
        <w:t>.</w:t>
      </w:r>
      <w:r>
        <w:rPr>
          <w:rFonts w:hint="eastAsia"/>
        </w:rPr>
        <w:t>12/1994/20</w:t>
      </w:r>
      <w:r>
        <w:rPr>
          <w:rFonts w:hint="eastAsia"/>
        </w:rPr>
        <w:t>和</w:t>
      </w:r>
      <w:r>
        <w:t>Corr.1,</w:t>
      </w:r>
      <w:r>
        <w:rPr>
          <w:rFonts w:hint="eastAsia"/>
        </w:rPr>
        <w:t xml:space="preserve"> </w:t>
      </w:r>
      <w:r>
        <w:rPr>
          <w:rFonts w:hint="eastAsia"/>
        </w:rPr>
        <w:t>附件五</w:t>
      </w:r>
      <w:r>
        <w:rPr>
          <w:rFonts w:hint="eastAsia"/>
        </w:rPr>
        <w:t>)</w:t>
      </w:r>
    </w:p>
    <w:p w:rsidR="00000000" w:rsidRDefault="00000000">
      <w:pPr>
        <w:rPr>
          <w:rFonts w:hint="eastAsia"/>
        </w:rPr>
      </w:pPr>
      <w:r>
        <w:rPr>
          <w:rFonts w:hint="eastAsia"/>
        </w:rPr>
        <w:tab/>
        <w:t xml:space="preserve">4.  </w:t>
      </w:r>
      <w:r>
        <w:rPr>
          <w:rFonts w:hint="eastAsia"/>
        </w:rPr>
        <w:t>世界社会发展问题首脑会议中的经济、社会、文化权利问题</w:t>
      </w:r>
      <w:r>
        <w:rPr>
          <w:rFonts w:hint="eastAsia"/>
        </w:rPr>
        <w:t>(</w:t>
      </w:r>
      <w:r>
        <w:rPr>
          <w:rFonts w:hint="eastAsia"/>
        </w:rPr>
        <w:t>第十一届会议；</w:t>
      </w:r>
      <w:r>
        <w:rPr>
          <w:rFonts w:hint="eastAsia"/>
        </w:rPr>
        <w:t xml:space="preserve">E/1995/22 </w:t>
      </w:r>
      <w:r>
        <w:t>–</w:t>
      </w:r>
      <w:r>
        <w:rPr>
          <w:rFonts w:hint="eastAsia"/>
        </w:rPr>
        <w:t xml:space="preserve"> E/C</w:t>
      </w:r>
      <w:r>
        <w:t>.</w:t>
      </w:r>
      <w:r>
        <w:rPr>
          <w:rFonts w:hint="eastAsia"/>
        </w:rPr>
        <w:t>12/1994/20</w:t>
      </w:r>
      <w:r>
        <w:rPr>
          <w:rFonts w:hint="eastAsia"/>
        </w:rPr>
        <w:t>和</w:t>
      </w:r>
      <w:r>
        <w:t xml:space="preserve">Corr.1, </w:t>
      </w:r>
      <w:r>
        <w:rPr>
          <w:rFonts w:hint="eastAsia"/>
        </w:rPr>
        <w:t>附件六</w:t>
      </w:r>
      <w:r>
        <w:rPr>
          <w:rFonts w:hint="eastAsia"/>
        </w:rPr>
        <w:t>)</w:t>
      </w:r>
      <w:r>
        <w:rPr>
          <w:rFonts w:hint="eastAsia"/>
        </w:rPr>
        <w:t>；</w:t>
      </w:r>
    </w:p>
    <w:p w:rsidR="00000000" w:rsidRDefault="00000000">
      <w:pPr>
        <w:rPr>
          <w:rFonts w:hint="eastAsia"/>
        </w:rPr>
      </w:pPr>
      <w:r>
        <w:rPr>
          <w:rFonts w:hint="eastAsia"/>
        </w:rPr>
        <w:tab/>
        <w:t xml:space="preserve">5.  </w:t>
      </w:r>
      <w:r>
        <w:rPr>
          <w:rFonts w:hint="eastAsia"/>
        </w:rPr>
        <w:t>第四次世界妇女会议：采取行动促进平等发展与和平：委员会的声明</w:t>
      </w:r>
      <w:r>
        <w:rPr>
          <w:rFonts w:hint="eastAsia"/>
        </w:rPr>
        <w:t>(</w:t>
      </w:r>
      <w:r>
        <w:rPr>
          <w:rFonts w:hint="eastAsia"/>
        </w:rPr>
        <w:t>第十二届会议；</w:t>
      </w:r>
      <w:r>
        <w:rPr>
          <w:rFonts w:hint="eastAsia"/>
        </w:rPr>
        <w:t xml:space="preserve">E/1996/22 </w:t>
      </w:r>
      <w:r>
        <w:t>–</w:t>
      </w:r>
      <w:r>
        <w:rPr>
          <w:rFonts w:hint="eastAsia"/>
        </w:rPr>
        <w:t xml:space="preserve"> E/C</w:t>
      </w:r>
      <w:r>
        <w:t>.</w:t>
      </w:r>
      <w:r>
        <w:rPr>
          <w:rFonts w:hint="eastAsia"/>
        </w:rPr>
        <w:t>12/1995/18</w:t>
      </w:r>
      <w:r>
        <w:rPr>
          <w:rFonts w:hint="eastAsia"/>
        </w:rPr>
        <w:t>和附件六</w:t>
      </w:r>
      <w:r>
        <w:rPr>
          <w:rFonts w:hint="eastAsia"/>
        </w:rPr>
        <w:t>)</w:t>
      </w:r>
      <w:r>
        <w:rPr>
          <w:rFonts w:hint="eastAsia"/>
        </w:rPr>
        <w:t>；</w:t>
      </w:r>
    </w:p>
    <w:p w:rsidR="00000000" w:rsidRDefault="00000000">
      <w:pPr>
        <w:rPr>
          <w:rFonts w:hint="eastAsia"/>
        </w:rPr>
      </w:pPr>
      <w:r>
        <w:rPr>
          <w:rFonts w:hint="eastAsia"/>
        </w:rPr>
        <w:tab/>
        <w:t xml:space="preserve">6.  </w:t>
      </w:r>
      <w:r>
        <w:rPr>
          <w:rFonts w:hint="eastAsia"/>
        </w:rPr>
        <w:t>联合国人类住区</w:t>
      </w:r>
      <w:r>
        <w:rPr>
          <w:rFonts w:hint="eastAsia"/>
        </w:rPr>
        <w:t>(</w:t>
      </w:r>
      <w:r>
        <w:rPr>
          <w:rFonts w:hint="eastAsia"/>
        </w:rPr>
        <w:t>生境二</w:t>
      </w:r>
      <w:r>
        <w:rPr>
          <w:rFonts w:hint="eastAsia"/>
        </w:rPr>
        <w:t xml:space="preserve">) </w:t>
      </w:r>
      <w:r>
        <w:rPr>
          <w:rFonts w:hint="eastAsia"/>
        </w:rPr>
        <w:t>：委员会的声明</w:t>
      </w:r>
      <w:r>
        <w:rPr>
          <w:rFonts w:hint="eastAsia"/>
        </w:rPr>
        <w:t>(</w:t>
      </w:r>
      <w:r>
        <w:rPr>
          <w:rFonts w:hint="eastAsia"/>
        </w:rPr>
        <w:t>第十三届会议；</w:t>
      </w:r>
      <w:r>
        <w:rPr>
          <w:rFonts w:hint="eastAsia"/>
        </w:rPr>
        <w:t xml:space="preserve">E/1996/22 </w:t>
      </w:r>
      <w:r>
        <w:t>–</w:t>
      </w:r>
      <w:r>
        <w:rPr>
          <w:rFonts w:hint="eastAsia"/>
        </w:rPr>
        <w:t xml:space="preserve"> E/C</w:t>
      </w:r>
      <w:r>
        <w:t>.</w:t>
      </w:r>
      <w:r>
        <w:rPr>
          <w:rFonts w:hint="eastAsia"/>
        </w:rPr>
        <w:t>12/1995/18</w:t>
      </w:r>
      <w:r>
        <w:rPr>
          <w:rFonts w:hint="eastAsia"/>
        </w:rPr>
        <w:t>和附件八</w:t>
      </w:r>
      <w:r>
        <w:rPr>
          <w:rFonts w:hint="eastAsia"/>
        </w:rPr>
        <w:t>)</w:t>
      </w:r>
      <w:r>
        <w:rPr>
          <w:rFonts w:hint="eastAsia"/>
        </w:rPr>
        <w:t>；</w:t>
      </w:r>
    </w:p>
    <w:p w:rsidR="00000000" w:rsidRDefault="00000000">
      <w:pPr>
        <w:rPr>
          <w:rFonts w:hint="eastAsia"/>
        </w:rPr>
      </w:pPr>
      <w:r>
        <w:rPr>
          <w:rFonts w:hint="eastAsia"/>
        </w:rPr>
        <w:tab/>
        <w:t xml:space="preserve">7.  </w:t>
      </w:r>
      <w:r>
        <w:rPr>
          <w:rFonts w:hint="eastAsia"/>
        </w:rPr>
        <w:t>全球化及其对享有经济、社会、文化权利的影响</w:t>
      </w:r>
      <w:r>
        <w:rPr>
          <w:rFonts w:hint="eastAsia"/>
        </w:rPr>
        <w:t>(</w:t>
      </w:r>
      <w:r>
        <w:rPr>
          <w:rFonts w:hint="eastAsia"/>
        </w:rPr>
        <w:t>第十八届会议</w:t>
      </w:r>
      <w:r>
        <w:t>;</w:t>
      </w:r>
      <w:r>
        <w:rPr>
          <w:rFonts w:hint="eastAsia"/>
        </w:rPr>
        <w:t xml:space="preserve"> E/1999/22 </w:t>
      </w:r>
      <w:r>
        <w:t>–</w:t>
      </w:r>
      <w:r>
        <w:rPr>
          <w:rFonts w:hint="eastAsia"/>
        </w:rPr>
        <w:t xml:space="preserve"> E/C</w:t>
      </w:r>
      <w:r>
        <w:t>.</w:t>
      </w:r>
      <w:r>
        <w:rPr>
          <w:rFonts w:hint="eastAsia"/>
        </w:rPr>
        <w:t>12/199</w:t>
      </w:r>
      <w:r>
        <w:t>8/26</w:t>
      </w:r>
      <w:r>
        <w:rPr>
          <w:rFonts w:hint="eastAsia"/>
        </w:rPr>
        <w:t>；第六章</w:t>
      </w:r>
      <w:r>
        <w:rPr>
          <w:rFonts w:hint="eastAsia"/>
        </w:rPr>
        <w:t>A</w:t>
      </w:r>
      <w:r>
        <w:rPr>
          <w:rFonts w:hint="eastAsia"/>
        </w:rPr>
        <w:t>节，第</w:t>
      </w:r>
      <w:r>
        <w:rPr>
          <w:rFonts w:hint="eastAsia"/>
        </w:rPr>
        <w:t>515</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8.  </w:t>
      </w:r>
      <w:r>
        <w:rPr>
          <w:rFonts w:hint="eastAsia"/>
        </w:rPr>
        <w:t>委员会提交世界贸易组织第三次部长级会议的声明</w:t>
      </w:r>
      <w:r>
        <w:rPr>
          <w:rFonts w:hint="eastAsia"/>
        </w:rPr>
        <w:t>(</w:t>
      </w:r>
      <w:r>
        <w:rPr>
          <w:rFonts w:hint="eastAsia"/>
        </w:rPr>
        <w:t>第二十一届会议；</w:t>
      </w:r>
      <w:r>
        <w:rPr>
          <w:rFonts w:hint="eastAsia"/>
        </w:rPr>
        <w:t xml:space="preserve">E/2000/22 </w:t>
      </w:r>
      <w:r>
        <w:t>–</w:t>
      </w:r>
      <w:r>
        <w:rPr>
          <w:rFonts w:hint="eastAsia"/>
        </w:rPr>
        <w:t xml:space="preserve"> E/C</w:t>
      </w:r>
      <w:r>
        <w:t>.</w:t>
      </w:r>
      <w:r>
        <w:rPr>
          <w:rFonts w:hint="eastAsia"/>
        </w:rPr>
        <w:t>12/1999/11</w:t>
      </w:r>
      <w:r>
        <w:rPr>
          <w:rFonts w:hint="eastAsia"/>
        </w:rPr>
        <w:t>和</w:t>
      </w:r>
      <w:r>
        <w:t xml:space="preserve">Corr.1, </w:t>
      </w:r>
      <w:r>
        <w:rPr>
          <w:rFonts w:hint="eastAsia"/>
        </w:rPr>
        <w:t>附件七</w:t>
      </w:r>
      <w:r>
        <w:rPr>
          <w:rFonts w:hint="eastAsia"/>
        </w:rPr>
        <w:t>)</w:t>
      </w:r>
      <w:r>
        <w:rPr>
          <w:rFonts w:hint="eastAsia"/>
        </w:rPr>
        <w:t>；</w:t>
      </w:r>
    </w:p>
    <w:p w:rsidR="00000000" w:rsidRDefault="00000000">
      <w:pPr>
        <w:rPr>
          <w:rFonts w:hint="eastAsia"/>
        </w:rPr>
      </w:pPr>
      <w:r>
        <w:rPr>
          <w:rFonts w:hint="eastAsia"/>
        </w:rPr>
        <w:tab/>
        <w:t xml:space="preserve">9.  </w:t>
      </w:r>
      <w:r>
        <w:rPr>
          <w:rFonts w:hint="eastAsia"/>
        </w:rPr>
        <w:t>委员会提交欧洲联盟基本权利宪章起草会议的声明</w:t>
      </w:r>
      <w:r>
        <w:rPr>
          <w:rFonts w:hint="eastAsia"/>
        </w:rPr>
        <w:t>(</w:t>
      </w:r>
      <w:r>
        <w:rPr>
          <w:rFonts w:hint="eastAsia"/>
        </w:rPr>
        <w:t>第二十二届会议；</w:t>
      </w:r>
      <w:r>
        <w:rPr>
          <w:rFonts w:hint="eastAsia"/>
        </w:rPr>
        <w:t xml:space="preserve">E/2001/22 </w:t>
      </w:r>
      <w:r>
        <w:t>–</w:t>
      </w:r>
      <w:r>
        <w:rPr>
          <w:rFonts w:hint="eastAsia"/>
        </w:rPr>
        <w:t xml:space="preserve"> E/C</w:t>
      </w:r>
      <w:r>
        <w:t>.</w:t>
      </w:r>
      <w:r>
        <w:rPr>
          <w:rFonts w:hint="eastAsia"/>
        </w:rPr>
        <w:t>12/2000/21</w:t>
      </w:r>
      <w:r>
        <w:t xml:space="preserve">, </w:t>
      </w:r>
      <w:r>
        <w:rPr>
          <w:rFonts w:hint="eastAsia"/>
        </w:rPr>
        <w:t>附件八</w:t>
      </w:r>
      <w:r>
        <w:rPr>
          <w:rFonts w:hint="eastAsia"/>
        </w:rPr>
        <w:t>)</w:t>
      </w:r>
      <w:r>
        <w:rPr>
          <w:rFonts w:hint="eastAsia"/>
        </w:rPr>
        <w:t>；</w:t>
      </w:r>
    </w:p>
    <w:p w:rsidR="00000000" w:rsidRDefault="00000000">
      <w:pPr>
        <w:rPr>
          <w:rFonts w:hint="eastAsia"/>
        </w:rPr>
      </w:pPr>
      <w:r>
        <w:rPr>
          <w:rFonts w:hint="eastAsia"/>
        </w:rPr>
        <w:tab/>
        <w:t>10</w:t>
      </w:r>
      <w:r>
        <w:t xml:space="preserve">.  </w:t>
      </w:r>
      <w:r>
        <w:rPr>
          <w:rFonts w:hint="eastAsia"/>
        </w:rPr>
        <w:t>贫穷与《经济、社会、文化权利国际公约》：委员会致第三次联合国最不发达国家会议的声明</w:t>
      </w:r>
      <w:r>
        <w:rPr>
          <w:rFonts w:hint="eastAsia"/>
        </w:rPr>
        <w:t>(</w:t>
      </w:r>
      <w:r>
        <w:rPr>
          <w:rFonts w:hint="eastAsia"/>
        </w:rPr>
        <w:t>第二十五届会议；</w:t>
      </w:r>
      <w:r>
        <w:rPr>
          <w:rFonts w:hint="eastAsia"/>
        </w:rPr>
        <w:t xml:space="preserve">E/2002/22 </w:t>
      </w:r>
      <w:r>
        <w:t>–</w:t>
      </w:r>
      <w:r>
        <w:rPr>
          <w:rFonts w:hint="eastAsia"/>
        </w:rPr>
        <w:t xml:space="preserve"> E/C</w:t>
      </w:r>
      <w:r>
        <w:t>.</w:t>
      </w:r>
      <w:r>
        <w:rPr>
          <w:rFonts w:hint="eastAsia"/>
        </w:rPr>
        <w:t>12/2001/17</w:t>
      </w:r>
      <w:r>
        <w:t xml:space="preserve">, </w:t>
      </w:r>
      <w:r>
        <w:rPr>
          <w:rFonts w:hint="eastAsia"/>
        </w:rPr>
        <w:t>附件七</w:t>
      </w:r>
      <w:r>
        <w:rPr>
          <w:rFonts w:hint="eastAsia"/>
        </w:rPr>
        <w:t>)</w:t>
      </w:r>
      <w:r>
        <w:rPr>
          <w:rFonts w:hint="eastAsia"/>
        </w:rPr>
        <w:t>；</w:t>
      </w:r>
    </w:p>
    <w:p w:rsidR="00000000" w:rsidRDefault="00000000">
      <w:pPr>
        <w:rPr>
          <w:rFonts w:hint="eastAsia"/>
        </w:rPr>
      </w:pPr>
      <w:r>
        <w:rPr>
          <w:rFonts w:hint="eastAsia"/>
        </w:rPr>
        <w:tab/>
        <w:t xml:space="preserve">11.  </w:t>
      </w:r>
      <w:r>
        <w:rPr>
          <w:rFonts w:hint="eastAsia"/>
        </w:rPr>
        <w:t>委员会提交大会全面审议和评估联合国人类住区（生境二）采取的决定执行情况特别会议的声明</w:t>
      </w:r>
      <w:r>
        <w:rPr>
          <w:rFonts w:hint="eastAsia"/>
        </w:rPr>
        <w:t>(</w:t>
      </w:r>
      <w:r>
        <w:rPr>
          <w:rFonts w:hint="eastAsia"/>
        </w:rPr>
        <w:t>第二十五届会议；</w:t>
      </w:r>
      <w:r>
        <w:rPr>
          <w:rFonts w:hint="eastAsia"/>
        </w:rPr>
        <w:t xml:space="preserve">E/2002/22 </w:t>
      </w:r>
      <w:r>
        <w:t>–</w:t>
      </w:r>
      <w:r>
        <w:rPr>
          <w:rFonts w:hint="eastAsia"/>
        </w:rPr>
        <w:t xml:space="preserve"> E/C</w:t>
      </w:r>
      <w:r>
        <w:t>.</w:t>
      </w:r>
      <w:r>
        <w:rPr>
          <w:rFonts w:hint="eastAsia"/>
        </w:rPr>
        <w:t>12/2001/17</w:t>
      </w:r>
      <w:r>
        <w:rPr>
          <w:rFonts w:hint="eastAsia"/>
        </w:rPr>
        <w:t>，附件十一</w:t>
      </w:r>
      <w:r>
        <w:rPr>
          <w:rFonts w:hint="eastAsia"/>
        </w:rPr>
        <w:t>)</w:t>
      </w:r>
      <w:r>
        <w:rPr>
          <w:rFonts w:hint="eastAsia"/>
        </w:rPr>
        <w:t>；</w:t>
      </w:r>
    </w:p>
    <w:p w:rsidR="00000000" w:rsidRDefault="00000000">
      <w:pPr>
        <w:rPr>
          <w:rFonts w:hint="eastAsia"/>
        </w:rPr>
      </w:pPr>
      <w:r>
        <w:rPr>
          <w:rFonts w:hint="eastAsia"/>
        </w:rPr>
        <w:tab/>
        <w:t xml:space="preserve">12.  </w:t>
      </w:r>
      <w:r>
        <w:rPr>
          <w:rFonts w:hint="eastAsia"/>
        </w:rPr>
        <w:t>委员会提交宗教和信仰自由、容忍和不歧视学校教育问题国际磋商会议的声明</w:t>
      </w:r>
      <w:r>
        <w:rPr>
          <w:rFonts w:hint="eastAsia"/>
        </w:rPr>
        <w:t>(</w:t>
      </w:r>
      <w:r>
        <w:rPr>
          <w:rFonts w:hint="eastAsia"/>
        </w:rPr>
        <w:t>第二十七届会议；</w:t>
      </w:r>
      <w:r>
        <w:rPr>
          <w:rFonts w:hint="eastAsia"/>
        </w:rPr>
        <w:t xml:space="preserve">E/2002/22 </w:t>
      </w:r>
      <w:r>
        <w:t>–</w:t>
      </w:r>
      <w:r>
        <w:rPr>
          <w:rFonts w:hint="eastAsia"/>
        </w:rPr>
        <w:t xml:space="preserve"> E/C</w:t>
      </w:r>
      <w:r>
        <w:t>.</w:t>
      </w:r>
      <w:r>
        <w:rPr>
          <w:rFonts w:hint="eastAsia"/>
        </w:rPr>
        <w:t>12/2001/17</w:t>
      </w:r>
      <w:r>
        <w:rPr>
          <w:rFonts w:hint="eastAsia"/>
        </w:rPr>
        <w:t>，附件十二</w:t>
      </w:r>
      <w:r>
        <w:rPr>
          <w:rFonts w:hint="eastAsia"/>
        </w:rPr>
        <w:t>)</w:t>
      </w:r>
      <w:r>
        <w:rPr>
          <w:rFonts w:hint="eastAsia"/>
        </w:rPr>
        <w:t>；</w:t>
      </w:r>
    </w:p>
    <w:p w:rsidR="00000000" w:rsidRDefault="00000000">
      <w:pPr>
        <w:rPr>
          <w:rFonts w:hint="eastAsia"/>
        </w:rPr>
      </w:pPr>
      <w:r>
        <w:rPr>
          <w:rFonts w:hint="eastAsia"/>
        </w:rPr>
        <w:tab/>
        <w:t xml:space="preserve">13.  </w:t>
      </w:r>
      <w:r>
        <w:rPr>
          <w:rFonts w:hint="eastAsia"/>
        </w:rPr>
        <w:t>委员会关于知识产权与人权的声明</w:t>
      </w:r>
      <w:r>
        <w:rPr>
          <w:rFonts w:hint="eastAsia"/>
        </w:rPr>
        <w:t>(</w:t>
      </w:r>
      <w:r>
        <w:rPr>
          <w:rFonts w:hint="eastAsia"/>
        </w:rPr>
        <w:t>第二十七届会议；</w:t>
      </w:r>
      <w:r>
        <w:rPr>
          <w:rFonts w:hint="eastAsia"/>
        </w:rPr>
        <w:t xml:space="preserve">E/2002/22 </w:t>
      </w:r>
      <w:r>
        <w:t>–</w:t>
      </w:r>
      <w:r>
        <w:rPr>
          <w:rFonts w:hint="eastAsia"/>
        </w:rPr>
        <w:t xml:space="preserve"> E/C</w:t>
      </w:r>
      <w:r>
        <w:t>.</w:t>
      </w:r>
      <w:r>
        <w:rPr>
          <w:rFonts w:hint="eastAsia"/>
        </w:rPr>
        <w:t>12/2001/17</w:t>
      </w:r>
      <w:r>
        <w:rPr>
          <w:rFonts w:hint="eastAsia"/>
        </w:rPr>
        <w:t>，附件十三</w:t>
      </w:r>
      <w:r>
        <w:rPr>
          <w:rFonts w:hint="eastAsia"/>
        </w:rPr>
        <w:t>)</w:t>
      </w:r>
      <w:r>
        <w:rPr>
          <w:rFonts w:hint="eastAsia"/>
        </w:rPr>
        <w:t>。</w:t>
      </w:r>
    </w:p>
    <w:p w:rsidR="00000000" w:rsidRDefault="00000000">
      <w:pPr>
        <w:pStyle w:val="Heading2"/>
        <w:rPr>
          <w:rFonts w:hint="eastAsia"/>
        </w:rPr>
      </w:pPr>
      <w:r>
        <w:br w:type="page"/>
      </w:r>
      <w:r>
        <w:rPr>
          <w:rFonts w:hint="eastAsia"/>
        </w:rPr>
        <w:t>附件十六</w:t>
      </w:r>
    </w:p>
    <w:p w:rsidR="00000000" w:rsidRDefault="00000000">
      <w:pPr>
        <w:pStyle w:val="Heading3"/>
        <w:rPr>
          <w:rFonts w:hint="eastAsia"/>
          <w:sz w:val="28"/>
          <w:u w:val="none"/>
        </w:rPr>
      </w:pPr>
      <w:r>
        <w:rPr>
          <w:rFonts w:hint="eastAsia"/>
          <w:sz w:val="28"/>
          <w:u w:val="none"/>
        </w:rPr>
        <w:t>经济、社会、文化权利委员会举行的一般性讨论日</w:t>
      </w:r>
    </w:p>
    <w:p w:rsidR="00000000" w:rsidRDefault="00000000">
      <w:pPr>
        <w:rPr>
          <w:rFonts w:hint="eastAsia"/>
        </w:rPr>
      </w:pPr>
      <w:r>
        <w:rPr>
          <w:rFonts w:hint="eastAsia"/>
        </w:rPr>
        <w:tab/>
      </w:r>
      <w:r>
        <w:rPr>
          <w:rFonts w:hint="eastAsia"/>
        </w:rPr>
        <w:t>讨论的重点是下列问题：</w:t>
      </w:r>
    </w:p>
    <w:p w:rsidR="00000000" w:rsidRDefault="00000000">
      <w:pPr>
        <w:rPr>
          <w:rFonts w:hint="eastAsia"/>
        </w:rPr>
      </w:pPr>
      <w:r>
        <w:rPr>
          <w:rFonts w:hint="eastAsia"/>
        </w:rPr>
        <w:tab/>
        <w:t xml:space="preserve">1.  </w:t>
      </w:r>
      <w:r>
        <w:rPr>
          <w:rFonts w:hint="eastAsia"/>
        </w:rPr>
        <w:t>食物权</w:t>
      </w:r>
      <w:r>
        <w:rPr>
          <w:rFonts w:hint="eastAsia"/>
        </w:rPr>
        <w:t>(</w:t>
      </w:r>
      <w:r>
        <w:rPr>
          <w:rFonts w:hint="eastAsia"/>
        </w:rPr>
        <w:t>第三届会议，</w:t>
      </w:r>
      <w:r>
        <w:rPr>
          <w:rFonts w:hint="eastAsia"/>
        </w:rPr>
        <w:t>1989</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2.  </w:t>
      </w:r>
      <w:r>
        <w:rPr>
          <w:rFonts w:hint="eastAsia"/>
        </w:rPr>
        <w:t>住房权</w:t>
      </w:r>
      <w:r>
        <w:rPr>
          <w:rFonts w:hint="eastAsia"/>
        </w:rPr>
        <w:t>(</w:t>
      </w:r>
      <w:r>
        <w:rPr>
          <w:rFonts w:hint="eastAsia"/>
        </w:rPr>
        <w:t>第四届会议，</w:t>
      </w:r>
      <w:r>
        <w:rPr>
          <w:rFonts w:hint="eastAsia"/>
        </w:rPr>
        <w:t>1990</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3.  </w:t>
      </w:r>
      <w:r>
        <w:rPr>
          <w:rFonts w:hint="eastAsia"/>
        </w:rPr>
        <w:t>经济和社会指标</w:t>
      </w:r>
      <w:r>
        <w:rPr>
          <w:rFonts w:hint="eastAsia"/>
        </w:rPr>
        <w:t>(</w:t>
      </w:r>
      <w:r>
        <w:rPr>
          <w:rFonts w:hint="eastAsia"/>
        </w:rPr>
        <w:t>第六届会议，</w:t>
      </w:r>
      <w:r>
        <w:rPr>
          <w:rFonts w:hint="eastAsia"/>
        </w:rPr>
        <w:t>1991</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4.  </w:t>
      </w:r>
      <w:r>
        <w:rPr>
          <w:rFonts w:hint="eastAsia"/>
        </w:rPr>
        <w:t>参加文化生活的权利</w:t>
      </w:r>
      <w:r>
        <w:rPr>
          <w:rFonts w:hint="eastAsia"/>
        </w:rPr>
        <w:t>(</w:t>
      </w:r>
      <w:r>
        <w:rPr>
          <w:rFonts w:hint="eastAsia"/>
        </w:rPr>
        <w:t>第七届会议，</w:t>
      </w:r>
      <w:r>
        <w:rPr>
          <w:rFonts w:hint="eastAsia"/>
        </w:rPr>
        <w:t>1992</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5.  </w:t>
      </w:r>
      <w:r>
        <w:rPr>
          <w:rFonts w:hint="eastAsia"/>
        </w:rPr>
        <w:t>老年人的权利</w:t>
      </w:r>
      <w:r>
        <w:rPr>
          <w:rFonts w:hint="eastAsia"/>
        </w:rPr>
        <w:t>(</w:t>
      </w:r>
      <w:r>
        <w:rPr>
          <w:rFonts w:hint="eastAsia"/>
        </w:rPr>
        <w:t>第八届会议，</w:t>
      </w:r>
      <w:r>
        <w:rPr>
          <w:rFonts w:hint="eastAsia"/>
        </w:rPr>
        <w:t>1993</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6.  </w:t>
      </w:r>
      <w:r>
        <w:rPr>
          <w:rFonts w:hint="eastAsia"/>
        </w:rPr>
        <w:t>健康权</w:t>
      </w:r>
      <w:r>
        <w:rPr>
          <w:rFonts w:hint="eastAsia"/>
        </w:rPr>
        <w:t>(</w:t>
      </w:r>
      <w:r>
        <w:rPr>
          <w:rFonts w:hint="eastAsia"/>
        </w:rPr>
        <w:t>第九届会议，</w:t>
      </w:r>
      <w:r>
        <w:rPr>
          <w:rFonts w:hint="eastAsia"/>
        </w:rPr>
        <w:t>1993</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7.  </w:t>
      </w:r>
      <w:r>
        <w:rPr>
          <w:rFonts w:hint="eastAsia"/>
        </w:rPr>
        <w:t>社会安全网的作用</w:t>
      </w:r>
      <w:r>
        <w:rPr>
          <w:rFonts w:hint="eastAsia"/>
        </w:rPr>
        <w:t>(</w:t>
      </w:r>
      <w:r>
        <w:rPr>
          <w:rFonts w:hint="eastAsia"/>
        </w:rPr>
        <w:t>第十届会议，</w:t>
      </w:r>
      <w:r>
        <w:rPr>
          <w:rFonts w:hint="eastAsia"/>
        </w:rPr>
        <w:t>1994</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8.  </w:t>
      </w:r>
      <w:r>
        <w:rPr>
          <w:rFonts w:hint="eastAsia"/>
        </w:rPr>
        <w:t>人权教育与新闻活动</w:t>
      </w:r>
      <w:r>
        <w:rPr>
          <w:rFonts w:hint="eastAsia"/>
        </w:rPr>
        <w:t>(</w:t>
      </w:r>
      <w:r>
        <w:rPr>
          <w:rFonts w:hint="eastAsia"/>
        </w:rPr>
        <w:t>第十一届会议，</w:t>
      </w:r>
      <w:r>
        <w:rPr>
          <w:rFonts w:hint="eastAsia"/>
        </w:rPr>
        <w:t>1994</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9.  </w:t>
      </w:r>
      <w:r>
        <w:rPr>
          <w:rFonts w:hint="eastAsia"/>
        </w:rPr>
        <w:t>对缔约国所承担义务的解释和实际适用</w:t>
      </w:r>
      <w:r>
        <w:rPr>
          <w:rFonts w:hint="eastAsia"/>
        </w:rPr>
        <w:t>(</w:t>
      </w:r>
      <w:r>
        <w:rPr>
          <w:rFonts w:hint="eastAsia"/>
        </w:rPr>
        <w:t>第十二届会议，</w:t>
      </w:r>
      <w:r>
        <w:rPr>
          <w:rFonts w:hint="eastAsia"/>
        </w:rPr>
        <w:t>1995</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10.  </w:t>
      </w:r>
      <w:r>
        <w:rPr>
          <w:rFonts w:hint="eastAsia"/>
        </w:rPr>
        <w:t>《公约》任择议定书草案</w:t>
      </w:r>
      <w:r>
        <w:rPr>
          <w:rFonts w:hint="eastAsia"/>
        </w:rPr>
        <w:t>(</w:t>
      </w:r>
      <w:r>
        <w:rPr>
          <w:rFonts w:hint="eastAsia"/>
        </w:rPr>
        <w:t>第十三届会议，</w:t>
      </w:r>
      <w:r>
        <w:rPr>
          <w:rFonts w:hint="eastAsia"/>
        </w:rPr>
        <w:t>1995</w:t>
      </w:r>
      <w:r>
        <w:rPr>
          <w:rFonts w:hint="eastAsia"/>
        </w:rPr>
        <w:t>年和第十四届和第十五届会议，</w:t>
      </w:r>
      <w:r>
        <w:rPr>
          <w:rFonts w:hint="eastAsia"/>
        </w:rPr>
        <w:t>1996</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11.  </w:t>
      </w:r>
      <w:r>
        <w:rPr>
          <w:rFonts w:hint="eastAsia"/>
        </w:rPr>
        <w:t>修订报告一般指导原则</w:t>
      </w:r>
      <w:r>
        <w:rPr>
          <w:rFonts w:hint="eastAsia"/>
        </w:rPr>
        <w:t>(</w:t>
      </w:r>
      <w:r>
        <w:rPr>
          <w:rFonts w:hint="eastAsia"/>
        </w:rPr>
        <w:t>第十六届会议，</w:t>
      </w:r>
      <w:r>
        <w:rPr>
          <w:rFonts w:hint="eastAsia"/>
        </w:rPr>
        <w:t>1997</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12.  </w:t>
      </w:r>
      <w:r>
        <w:rPr>
          <w:rFonts w:hint="eastAsia"/>
        </w:rPr>
        <w:t>食物权的标准内容</w:t>
      </w:r>
      <w:r>
        <w:rPr>
          <w:rFonts w:hint="eastAsia"/>
        </w:rPr>
        <w:t>(</w:t>
      </w:r>
      <w:r>
        <w:rPr>
          <w:rFonts w:hint="eastAsia"/>
        </w:rPr>
        <w:t>第十七届会议，</w:t>
      </w:r>
      <w:r>
        <w:rPr>
          <w:rFonts w:hint="eastAsia"/>
        </w:rPr>
        <w:t>1997</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13.  </w:t>
      </w:r>
      <w:r>
        <w:rPr>
          <w:rFonts w:hint="eastAsia"/>
        </w:rPr>
        <w:t>全球化及其对享有经济、社会、文化权利的影响</w:t>
      </w:r>
      <w:r>
        <w:rPr>
          <w:rFonts w:hint="eastAsia"/>
        </w:rPr>
        <w:t>(</w:t>
      </w:r>
      <w:r>
        <w:rPr>
          <w:rFonts w:hint="eastAsia"/>
        </w:rPr>
        <w:t>第十八届会议，</w:t>
      </w:r>
      <w:r>
        <w:rPr>
          <w:rFonts w:hint="eastAsia"/>
        </w:rPr>
        <w:t>1998</w:t>
      </w:r>
      <w:r>
        <w:rPr>
          <w:rFonts w:hint="eastAsia"/>
        </w:rPr>
        <w:t>年</w:t>
      </w:r>
      <w:r>
        <w:rPr>
          <w:rFonts w:hint="eastAsia"/>
        </w:rPr>
        <w:t xml:space="preserve">) </w:t>
      </w:r>
      <w:r>
        <w:rPr>
          <w:rFonts w:hint="eastAsia"/>
        </w:rPr>
        <w:t>；</w:t>
      </w:r>
    </w:p>
    <w:p w:rsidR="00000000" w:rsidRDefault="00000000">
      <w:pPr>
        <w:rPr>
          <w:rFonts w:hint="eastAsia"/>
        </w:rPr>
      </w:pPr>
      <w:r>
        <w:rPr>
          <w:rFonts w:hint="eastAsia"/>
        </w:rPr>
        <w:tab/>
        <w:t xml:space="preserve">14.  </w:t>
      </w:r>
      <w:r>
        <w:rPr>
          <w:rFonts w:hint="eastAsia"/>
        </w:rPr>
        <w:t>教育权</w:t>
      </w:r>
      <w:r>
        <w:rPr>
          <w:rFonts w:hint="eastAsia"/>
        </w:rPr>
        <w:t>(</w:t>
      </w:r>
      <w:r>
        <w:rPr>
          <w:rFonts w:hint="eastAsia"/>
        </w:rPr>
        <w:t>第十九届会议，</w:t>
      </w:r>
      <w:r>
        <w:rPr>
          <w:rFonts w:hint="eastAsia"/>
        </w:rPr>
        <w:t>1998</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15.  </w:t>
      </w:r>
      <w:r>
        <w:rPr>
          <w:rFonts w:hint="eastAsia"/>
        </w:rPr>
        <w:t>每个人享有对由自己的任何科学、文学或艺术作品产生的精神和物质利益的保护的权利</w:t>
      </w:r>
      <w:r>
        <w:rPr>
          <w:rFonts w:hint="eastAsia"/>
        </w:rPr>
        <w:t>(</w:t>
      </w:r>
      <w:r>
        <w:rPr>
          <w:rFonts w:hint="eastAsia"/>
        </w:rPr>
        <w:t>第二十四届会议，</w:t>
      </w:r>
      <w:r>
        <w:rPr>
          <w:rFonts w:hint="eastAsia"/>
        </w:rPr>
        <w:t>2000</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16.  </w:t>
      </w:r>
      <w:r>
        <w:rPr>
          <w:rFonts w:hint="eastAsia"/>
        </w:rPr>
        <w:t>与国际合作高级理事会</w:t>
      </w:r>
      <w:r>
        <w:rPr>
          <w:rFonts w:hint="eastAsia"/>
        </w:rPr>
        <w:t>(</w:t>
      </w:r>
      <w:r>
        <w:rPr>
          <w:rFonts w:hint="eastAsia"/>
        </w:rPr>
        <w:t>法国</w:t>
      </w:r>
      <w:r>
        <w:rPr>
          <w:rFonts w:hint="eastAsia"/>
        </w:rPr>
        <w:t>)</w:t>
      </w:r>
      <w:r>
        <w:rPr>
          <w:rFonts w:hint="eastAsia"/>
        </w:rPr>
        <w:t>联合召开的“国际机构发展活动中的经济、社会、文化权利问题”国际磋商会议</w:t>
      </w:r>
      <w:r>
        <w:rPr>
          <w:rFonts w:hint="eastAsia"/>
        </w:rPr>
        <w:t>(</w:t>
      </w:r>
      <w:r>
        <w:rPr>
          <w:rFonts w:hint="eastAsia"/>
        </w:rPr>
        <w:t>第二十五届会议，</w:t>
      </w:r>
      <w:r>
        <w:rPr>
          <w:rFonts w:hint="eastAsia"/>
        </w:rPr>
        <w:t>2001</w:t>
      </w:r>
      <w:r>
        <w:rPr>
          <w:rFonts w:hint="eastAsia"/>
        </w:rPr>
        <w:t>年</w:t>
      </w:r>
      <w:r>
        <w:rPr>
          <w:rFonts w:hint="eastAsia"/>
        </w:rPr>
        <w:t>)</w:t>
      </w:r>
      <w:r>
        <w:rPr>
          <w:rFonts w:hint="eastAsia"/>
        </w:rPr>
        <w:t>。</w:t>
      </w:r>
    </w:p>
    <w:p w:rsidR="00000000" w:rsidRDefault="00000000"/>
    <w:p w:rsidR="00000000" w:rsidRDefault="00000000"/>
    <w:p w:rsidR="00000000" w:rsidRDefault="00000000">
      <w:pPr>
        <w:pStyle w:val="Heading2"/>
        <w:rPr>
          <w:rFonts w:hint="eastAsia"/>
        </w:rPr>
      </w:pPr>
      <w:r>
        <w:rPr>
          <w:rFonts w:hint="eastAsia"/>
        </w:rPr>
        <w:t>附件十七</w:t>
      </w:r>
    </w:p>
    <w:p w:rsidR="00000000" w:rsidRDefault="00000000">
      <w:pPr>
        <w:pStyle w:val="Heading2"/>
        <w:rPr>
          <w:rFonts w:hint="eastAsia"/>
        </w:rPr>
      </w:pPr>
      <w:r>
        <w:rPr>
          <w:rFonts w:hint="eastAsia"/>
        </w:rPr>
        <w:t>国际机构发展活动中的经济、社会、文化权利问题</w:t>
      </w:r>
      <w:r>
        <w:br/>
      </w:r>
      <w:r>
        <w:rPr>
          <w:rFonts w:hint="eastAsia"/>
        </w:rPr>
        <w:t>国际磋商会议</w:t>
      </w:r>
      <w:r>
        <w:rPr>
          <w:rStyle w:val="FootnoteReference"/>
          <w:b w:val="0"/>
          <w:bCs/>
          <w:vertAlign w:val="baseline"/>
        </w:rPr>
        <w:footnoteReference w:customMarkFollows="1" w:id="67"/>
        <w:t>*</w:t>
      </w:r>
    </w:p>
    <w:p w:rsidR="00000000" w:rsidRDefault="00000000">
      <w:pPr>
        <w:pStyle w:val="Heading3"/>
        <w:rPr>
          <w:rFonts w:hint="eastAsia"/>
        </w:rPr>
      </w:pPr>
      <w:r>
        <w:rPr>
          <w:rFonts w:hint="eastAsia"/>
        </w:rPr>
        <w:t>国际合作高级理事会（法国）在国际发展活动中的</w:t>
      </w:r>
      <w:r>
        <w:br/>
      </w:r>
      <w:r>
        <w:rPr>
          <w:rFonts w:hint="eastAsia"/>
        </w:rPr>
        <w:t>经济、社会、文化权利问题国际磋商会议之后</w:t>
      </w:r>
      <w:r>
        <w:br/>
      </w:r>
      <w:r>
        <w:rPr>
          <w:rFonts w:hint="eastAsia"/>
        </w:rPr>
        <w:t>提出的报告</w:t>
      </w:r>
    </w:p>
    <w:p w:rsidR="00000000" w:rsidRDefault="00000000">
      <w:pPr>
        <w:spacing w:after="320"/>
        <w:rPr>
          <w:rFonts w:hint="eastAsia"/>
        </w:rPr>
      </w:pPr>
      <w:r>
        <w:rPr>
          <w:rFonts w:hint="eastAsia"/>
        </w:rPr>
        <w:tab/>
      </w:r>
      <w:r>
        <w:t xml:space="preserve">1.  </w:t>
      </w:r>
      <w:r>
        <w:rPr>
          <w:rFonts w:hint="eastAsia"/>
        </w:rPr>
        <w:t>在一般性讨论日之后，为今后工作建议了两个主题。第一个涉及设立一个关于经济、社会、文化权利的国际讨论论坛，第二个涉及关于推动增进对经济、社会、文化权利的尊重和保护的建议。</w:t>
      </w:r>
    </w:p>
    <w:p w:rsidR="00000000" w:rsidRDefault="00000000">
      <w:pPr>
        <w:pStyle w:val="Heading3"/>
        <w:rPr>
          <w:rFonts w:hint="eastAsia"/>
        </w:rPr>
      </w:pPr>
      <w:r>
        <w:rPr>
          <w:u w:val="none"/>
        </w:rPr>
        <w:t>A</w:t>
      </w:r>
      <w:r>
        <w:rPr>
          <w:rFonts w:hint="eastAsia"/>
          <w:u w:val="none"/>
        </w:rPr>
        <w:t xml:space="preserve">.  </w:t>
      </w:r>
      <w:r>
        <w:rPr>
          <w:rFonts w:hint="eastAsia"/>
        </w:rPr>
        <w:t>设立一个关于经济、社会和文化权利的国际讨论论坛</w:t>
      </w:r>
    </w:p>
    <w:p w:rsidR="00000000" w:rsidRDefault="00000000">
      <w:pPr>
        <w:pStyle w:val="Heading4"/>
        <w:rPr>
          <w:rFonts w:hint="eastAsia"/>
        </w:rPr>
      </w:pPr>
      <w:r>
        <w:rPr>
          <w:rFonts w:hint="eastAsia"/>
        </w:rPr>
        <w:t>经济、社会和文化权利在发展概念中的地位</w:t>
      </w:r>
    </w:p>
    <w:p w:rsidR="00000000" w:rsidRDefault="00000000">
      <w:pPr>
        <w:spacing w:after="320"/>
        <w:rPr>
          <w:rFonts w:hint="eastAsia"/>
        </w:rPr>
      </w:pPr>
      <w:r>
        <w:rPr>
          <w:rFonts w:hint="eastAsia"/>
        </w:rPr>
        <w:tab/>
        <w:t xml:space="preserve">2.  </w:t>
      </w:r>
      <w:r>
        <w:rPr>
          <w:rFonts w:hint="eastAsia"/>
        </w:rPr>
        <w:t>这涉及到一个新的全球社会合同。目的是确认解决发展政策，特别是自由化政策的途径的多样性。中心问题仍是增长与再分配之间的关系。如同增长问题一样，一切政策的核心在于考虑平等和不歧视问题。</w:t>
      </w:r>
    </w:p>
    <w:p w:rsidR="00000000" w:rsidRDefault="00000000">
      <w:pPr>
        <w:pStyle w:val="Heading4"/>
        <w:rPr>
          <w:rFonts w:hint="eastAsia"/>
        </w:rPr>
      </w:pPr>
      <w:r>
        <w:rPr>
          <w:rFonts w:hint="eastAsia"/>
        </w:rPr>
        <w:t>经济、社会和文化权利的正当性可以得到证明</w:t>
      </w:r>
    </w:p>
    <w:p w:rsidR="00000000" w:rsidRDefault="00000000">
      <w:pPr>
        <w:spacing w:after="320"/>
        <w:rPr>
          <w:rFonts w:hint="eastAsia"/>
        </w:rPr>
      </w:pPr>
      <w:r>
        <w:rPr>
          <w:rFonts w:hint="eastAsia"/>
        </w:rPr>
        <w:tab/>
        <w:t xml:space="preserve">3.  </w:t>
      </w:r>
      <w:r>
        <w:rPr>
          <w:rFonts w:hint="eastAsia"/>
        </w:rPr>
        <w:t>在经济、社会和文化权利方面理想的目标和实际可能性之间的潜在冲突是讨论的中心。现在的问题不是区分两个公约之间的差异，不是从根本上区分公民和政治权利与经济、社会、文化权利之间的差异。</w:t>
      </w:r>
      <w:r>
        <w:rPr>
          <w:rFonts w:hint="eastAsia"/>
        </w:rPr>
        <w:t>1966</w:t>
      </w:r>
      <w:r>
        <w:rPr>
          <w:rFonts w:hint="eastAsia"/>
        </w:rPr>
        <w:t>年就确定了《公民权利和政治权利国际公约》和《经济、社会、文化权利国际公约》的实施方式。人权的普遍性已经得到公认。在适当考虑特殊情况的前提下，所有权利在原则上是应可被认可可直接适用。一切权利都应该可以证明其正当性，并可以在法庭上被直接运用。许多经济、社会和文化权利已经如此。</w:t>
      </w:r>
    </w:p>
    <w:p w:rsidR="00000000" w:rsidRDefault="00000000">
      <w:pPr>
        <w:pStyle w:val="Heading4"/>
        <w:rPr>
          <w:rFonts w:hint="eastAsia"/>
        </w:rPr>
      </w:pPr>
      <w:r>
        <w:rPr>
          <w:rFonts w:hint="eastAsia"/>
        </w:rPr>
        <w:t>上诉审理机构和采纳一个国际申诉系统</w:t>
      </w:r>
    </w:p>
    <w:p w:rsidR="00000000" w:rsidRDefault="00000000">
      <w:pPr>
        <w:spacing w:after="320"/>
        <w:rPr>
          <w:rFonts w:hint="eastAsia"/>
        </w:rPr>
      </w:pPr>
      <w:r>
        <w:rPr>
          <w:rFonts w:hint="eastAsia"/>
        </w:rPr>
        <w:tab/>
        <w:t xml:space="preserve">4.  </w:t>
      </w:r>
      <w:r>
        <w:rPr>
          <w:rFonts w:hint="eastAsia"/>
        </w:rPr>
        <w:t>目前的困难在于采纳一个国际申诉系统的问题。不过自</w:t>
      </w:r>
      <w:r>
        <w:rPr>
          <w:rFonts w:hint="eastAsia"/>
        </w:rPr>
        <w:t>1953</w:t>
      </w:r>
      <w:r>
        <w:rPr>
          <w:rFonts w:hint="eastAsia"/>
        </w:rPr>
        <w:t>年讨论国际法院的申诉程序以来，情况发生了很大变化。从国际劳工组织的仲裁机构，欧洲法院，从国际刑事法庭的创立，对有罪不罚问题的最新处理办法，从世界贸易组织的解决争端机构及对其权限的讨论，从比利时法庭的普遍权限中可以汲取很多经验。</w:t>
      </w:r>
    </w:p>
    <w:p w:rsidR="00000000" w:rsidRDefault="00000000">
      <w:pPr>
        <w:pStyle w:val="Heading4"/>
        <w:rPr>
          <w:rFonts w:hint="eastAsia"/>
        </w:rPr>
      </w:pPr>
      <w:r>
        <w:rPr>
          <w:rFonts w:hint="eastAsia"/>
        </w:rPr>
        <w:t>对互相冲突的权利的调和</w:t>
      </w:r>
    </w:p>
    <w:p w:rsidR="00000000" w:rsidRDefault="00000000">
      <w:pPr>
        <w:spacing w:after="320"/>
        <w:rPr>
          <w:rFonts w:hint="eastAsia"/>
        </w:rPr>
      </w:pPr>
      <w:r>
        <w:rPr>
          <w:rFonts w:hint="eastAsia"/>
        </w:rPr>
        <w:tab/>
        <w:t xml:space="preserve">5.  </w:t>
      </w:r>
      <w:r>
        <w:rPr>
          <w:rFonts w:hint="eastAsia"/>
        </w:rPr>
        <w:t>这个问题随着新的权利的正式确立而变得日益鲜明。普通药物方面健康权和知识产权的对立；被逐出住房情况下，重获住房的权利和财产权的对立，诸如此类提供了许多例证。在债务和艾滋病治疗问题上表明有必要进行公开辩论和动员民间组织。</w:t>
      </w:r>
    </w:p>
    <w:p w:rsidR="00000000" w:rsidRDefault="00000000">
      <w:pPr>
        <w:pStyle w:val="Heading4"/>
        <w:rPr>
          <w:rFonts w:hint="eastAsia"/>
        </w:rPr>
      </w:pPr>
      <w:r>
        <w:rPr>
          <w:rFonts w:hint="eastAsia"/>
        </w:rPr>
        <w:t>对公共政策和国际机构的评价</w:t>
      </w:r>
    </w:p>
    <w:p w:rsidR="00000000" w:rsidRDefault="00000000">
      <w:pPr>
        <w:spacing w:after="320"/>
        <w:rPr>
          <w:rFonts w:hint="eastAsia"/>
        </w:rPr>
      </w:pPr>
      <w:r>
        <w:rPr>
          <w:rFonts w:hint="eastAsia"/>
        </w:rPr>
        <w:tab/>
        <w:t xml:space="preserve">6.  </w:t>
      </w:r>
      <w:r>
        <w:rPr>
          <w:rFonts w:hint="eastAsia"/>
        </w:rPr>
        <w:t>对经济、社会和文化权利的承认需采取新的评价办法，使评价工作有个统一的框架。在这方面评价的方式变得非常重要：评价机构相对独立于各专门机构，公开对立的辩论允许社会各方参加，鉴定要多样化。</w:t>
      </w:r>
    </w:p>
    <w:p w:rsidR="00000000" w:rsidRDefault="00000000">
      <w:pPr>
        <w:pStyle w:val="Heading4"/>
        <w:rPr>
          <w:rFonts w:hint="eastAsia"/>
        </w:rPr>
      </w:pPr>
      <w:r>
        <w:rPr>
          <w:rFonts w:hint="eastAsia"/>
        </w:rPr>
        <w:t>国际系统和国际机构的合法性</w:t>
      </w:r>
    </w:p>
    <w:p w:rsidR="00000000" w:rsidRDefault="00000000">
      <w:pPr>
        <w:spacing w:after="320"/>
        <w:rPr>
          <w:rFonts w:hint="eastAsia"/>
        </w:rPr>
      </w:pPr>
      <w:r>
        <w:rPr>
          <w:rFonts w:hint="eastAsia"/>
        </w:rPr>
        <w:tab/>
        <w:t xml:space="preserve">7.  </w:t>
      </w:r>
      <w:r>
        <w:rPr>
          <w:rFonts w:hint="eastAsia"/>
        </w:rPr>
        <w:t>会议上提出了国际系统的合法性和由国际机构形成的结构问题。全球化发展赋予该问题更大的现实性。《世界人权宣言》可能成为考虑合法性及其在世界范围内的意义方面的一个决定性因素。在这方面，值得考虑全球经济事务方面共同责任带来的问题；这个问题在过去</w:t>
      </w:r>
      <w:r>
        <w:rPr>
          <w:rFonts w:hint="eastAsia"/>
        </w:rPr>
        <w:t>20</w:t>
      </w:r>
      <w:r>
        <w:rPr>
          <w:rFonts w:hint="eastAsia"/>
        </w:rPr>
        <w:t>年中，特别是结合债务危机管理问题，曾屡次被提出。</w:t>
      </w:r>
    </w:p>
    <w:p w:rsidR="00000000" w:rsidRDefault="00000000">
      <w:pPr>
        <w:pStyle w:val="Heading3"/>
        <w:rPr>
          <w:rFonts w:hint="eastAsia"/>
        </w:rPr>
      </w:pPr>
      <w:r>
        <w:rPr>
          <w:rFonts w:hint="eastAsia"/>
          <w:u w:val="none"/>
        </w:rPr>
        <w:t xml:space="preserve">B.  </w:t>
      </w:r>
      <w:r>
        <w:rPr>
          <w:rFonts w:hint="eastAsia"/>
        </w:rPr>
        <w:t>推动增进对经济、社会和文化权利的尊重和保护的建议</w:t>
      </w:r>
    </w:p>
    <w:p w:rsidR="00000000" w:rsidRDefault="00000000">
      <w:pPr>
        <w:pStyle w:val="Heading4"/>
        <w:rPr>
          <w:rFonts w:hint="eastAsia"/>
        </w:rPr>
      </w:pPr>
      <w:r>
        <w:rPr>
          <w:rFonts w:hint="eastAsia"/>
        </w:rPr>
        <w:t>鼓励各国将经济、社会和文化权利融入其战略政策</w:t>
      </w:r>
    </w:p>
    <w:p w:rsidR="00000000" w:rsidRDefault="00000000">
      <w:pPr>
        <w:spacing w:after="320"/>
        <w:rPr>
          <w:rFonts w:hint="eastAsia"/>
        </w:rPr>
      </w:pPr>
      <w:r>
        <w:rPr>
          <w:rFonts w:hint="eastAsia"/>
        </w:rPr>
        <w:tab/>
        <w:t xml:space="preserve">8.  </w:t>
      </w:r>
      <w:r>
        <w:rPr>
          <w:rFonts w:hint="eastAsia"/>
        </w:rPr>
        <w:t>在这方面国家一级已经提出了若干措施。联合国人权事务高级专员办事处建议各国和各部指定一个负责保证战略决定和文件符合尊重人权的要求，并促进以权利为基础的办法；此人甚至可以被视为高级专员办事处的通讯员。同样，可以为各国提供专家支助以便协调其不同的国际承诺，加强其谈判能力。此外还建议所有有关国家系统地将全部国际协定交由议会监督并进行公开辩论。</w:t>
      </w:r>
    </w:p>
    <w:p w:rsidR="00000000" w:rsidRDefault="00000000">
      <w:pPr>
        <w:pStyle w:val="Heading4"/>
        <w:rPr>
          <w:rFonts w:hint="eastAsia"/>
        </w:rPr>
      </w:pPr>
      <w:r>
        <w:rPr>
          <w:rFonts w:hint="eastAsia"/>
        </w:rPr>
        <w:t>考虑到所有国际机构，不论其职能如何，均须尊重国际公约和协定</w:t>
      </w:r>
    </w:p>
    <w:p w:rsidR="00000000" w:rsidRDefault="00000000">
      <w:pPr>
        <w:spacing w:after="320"/>
        <w:rPr>
          <w:rFonts w:hint="eastAsia"/>
        </w:rPr>
      </w:pPr>
      <w:r>
        <w:rPr>
          <w:rFonts w:hint="eastAsia"/>
        </w:rPr>
        <w:tab/>
        <w:t xml:space="preserve">9.  </w:t>
      </w:r>
      <w:r>
        <w:rPr>
          <w:rFonts w:hint="eastAsia"/>
        </w:rPr>
        <w:t>适用于国际专门机构的许多措施已经讨论过。在讨论会上开始的关于《世界人权宣言》及国际公约和各协定产生的国际机构义务的法律辩论应该予以继续。签署这些协定的国家的直接责任应予以重申；特别是那些在决策机构或有关专门机构的成员中地位特殊的国家。这一重申意味着那些监督这类事务并负责提醒公众舆论注意的各种协会应该更加警惕。其它措施涉及国际机构政策评价机构的问题；涉及一份关于在国际机构活动中考虑人权问题的年度报告的发表；还涉及民间社会对这些重要评价的参与。指定专家来监测特定权利的情况可以使高级专员办事处和国际专门机构之间的伙伴关系得到加强。</w:t>
      </w:r>
    </w:p>
    <w:p w:rsidR="00000000" w:rsidRDefault="00000000">
      <w:pPr>
        <w:pStyle w:val="Heading4"/>
        <w:rPr>
          <w:rFonts w:hint="eastAsia"/>
        </w:rPr>
      </w:pPr>
      <w:r>
        <w:rPr>
          <w:rFonts w:hint="eastAsia"/>
        </w:rPr>
        <w:t>保证《减贫战略文件》符合人权要求</w:t>
      </w:r>
    </w:p>
    <w:p w:rsidR="00000000" w:rsidRDefault="00000000">
      <w:pPr>
        <w:spacing w:after="320"/>
        <w:rPr>
          <w:rFonts w:hint="eastAsia"/>
        </w:rPr>
      </w:pPr>
      <w:r>
        <w:rPr>
          <w:rFonts w:hint="eastAsia"/>
        </w:rPr>
        <w:tab/>
        <w:t xml:space="preserve">10.  </w:t>
      </w:r>
      <w:r>
        <w:rPr>
          <w:rFonts w:hint="eastAsia"/>
        </w:rPr>
        <w:t>提出的若干措施涉及经济文书，特别是《减贫战略文件》。事务高级专员办事处从尊重人权的观点出发已经发起了一项对若干战略文件的评价活动。可能会成立一个工作组来研究在战略文件中对人权尊重的问题，例如，“建立在经济、社会和文化权利基础上的《减贫战略文件》将是什么样？”目的是与世界银行和国际货币基金组织在全球级别上就减免重债穷国债务的方案进行讨论，以便为愿意接受的国家把战略文件和经济、社会、文化权利融合起来。一个和教育科学及文化组织就教育权利问题进行合作的工作组已经建议。还提出了其它措施，特别是以共同工作和谈判达成的协议取代条件限制；“庇护”调整方案中保健和教育开支以维持千年首脑会议的数量目标。</w:t>
      </w:r>
    </w:p>
    <w:p w:rsidR="00000000" w:rsidRDefault="00000000">
      <w:pPr>
        <w:pStyle w:val="Heading4"/>
        <w:rPr>
          <w:rFonts w:hint="eastAsia"/>
        </w:rPr>
      </w:pPr>
      <w:r>
        <w:rPr>
          <w:rFonts w:hint="eastAsia"/>
        </w:rPr>
        <w:t>动员民间组织捍卫和保护经济、社会和文化权利</w:t>
      </w:r>
    </w:p>
    <w:p w:rsidR="00000000" w:rsidRDefault="00000000">
      <w:pPr>
        <w:spacing w:after="320"/>
        <w:rPr>
          <w:rFonts w:hint="eastAsia"/>
        </w:rPr>
      </w:pPr>
      <w:r>
        <w:rPr>
          <w:rFonts w:hint="eastAsia"/>
        </w:rPr>
        <w:tab/>
        <w:t xml:space="preserve">11.  </w:t>
      </w:r>
      <w:r>
        <w:rPr>
          <w:rFonts w:hint="eastAsia"/>
        </w:rPr>
        <w:t>会议上提到若干动员民间组织的措施。其中如根据共同的价值观念营造普遍良知的过程中普及包括公民和政治权利以及经济、社会和文化权利。特别应该呼吁研究者，教育界人士，知识分子深入研究能够将权利的普遍性和文化与状况的特殊性联系起来的概念。动员公众舆论需要公开辩论和参与。各种协会，民间社会的代表机构，和媒体在这方面必须发挥特别作用。建立一种全球性公众舆论尚属一种假设。这意味着需要特别注意全球系统内各种协会社团可能采取的行动和媒体处理人权问题的方式。</w:t>
      </w:r>
    </w:p>
    <w:p w:rsidR="00000000" w:rsidRDefault="00000000">
      <w:pPr>
        <w:pStyle w:val="Heading4"/>
        <w:rPr>
          <w:rFonts w:hint="eastAsia"/>
        </w:rPr>
      </w:pPr>
      <w:r>
        <w:rPr>
          <w:rFonts w:hint="eastAsia"/>
        </w:rPr>
        <w:t>通过保证平等获得基本的社会服务来确保对经济、社会和文化权利的尊重</w:t>
      </w:r>
    </w:p>
    <w:p w:rsidR="00000000" w:rsidRDefault="00000000">
      <w:pPr>
        <w:spacing w:after="320"/>
        <w:rPr>
          <w:rFonts w:hint="eastAsia"/>
        </w:rPr>
      </w:pPr>
      <w:r>
        <w:rPr>
          <w:rFonts w:hint="eastAsia"/>
        </w:rPr>
        <w:tab/>
        <w:t xml:space="preserve">12.  </w:t>
      </w:r>
      <w:r>
        <w:rPr>
          <w:rFonts w:hint="eastAsia"/>
        </w:rPr>
        <w:t>这个问题已经被提及过多次但没有得到详尽探讨。此事需要从地方、国家和国际三个层次进行考虑。讨论重点不在于社会服务的重要性及其存在与否，这些已得到公认。讨论针对的是获得社会服务的政策，其组织形式，与市场的联系和参与各方的作用。假设机会平等，那么如何为基本服务提供资金的问题是讨论的焦点。由此看，全球公益问题为今后的讨论开辟了途径。国际合作高级理事会准备在这方面作出努力并请愿意参与的人出席</w:t>
      </w:r>
      <w:r>
        <w:rPr>
          <w:rFonts w:hint="eastAsia"/>
        </w:rPr>
        <w:t>2001</w:t>
      </w:r>
      <w:r>
        <w:rPr>
          <w:rFonts w:hint="eastAsia"/>
        </w:rPr>
        <w:t>年</w:t>
      </w:r>
      <w:r>
        <w:rPr>
          <w:rFonts w:hint="eastAsia"/>
        </w:rPr>
        <w:t>9</w:t>
      </w:r>
      <w:r>
        <w:rPr>
          <w:rFonts w:hint="eastAsia"/>
        </w:rPr>
        <w:t>月专门为此问题举行的讨论会。</w:t>
      </w:r>
    </w:p>
    <w:p w:rsidR="00000000" w:rsidRDefault="00000000">
      <w:pPr>
        <w:pStyle w:val="Heading4"/>
        <w:rPr>
          <w:rFonts w:hint="eastAsia"/>
        </w:rPr>
      </w:pPr>
      <w:r>
        <w:rPr>
          <w:rFonts w:hint="eastAsia"/>
        </w:rPr>
        <w:t>重新启动《经济、社会和文化权利国际公约》附加议定书的通过程序</w:t>
      </w:r>
    </w:p>
    <w:p w:rsidR="00000000" w:rsidRDefault="00000000">
      <w:pPr>
        <w:spacing w:after="240"/>
        <w:rPr>
          <w:rFonts w:hint="eastAsia"/>
        </w:rPr>
      </w:pPr>
      <w:r>
        <w:rPr>
          <w:rFonts w:hint="eastAsia"/>
        </w:rPr>
        <w:tab/>
        <w:t>13.  1993</w:t>
      </w:r>
      <w:r>
        <w:rPr>
          <w:rFonts w:hint="eastAsia"/>
        </w:rPr>
        <w:t>年在维也纳举行世界人权会议要求经济、社会、文化权利委员会起草一份《公约》的任择议定书的草案。</w:t>
      </w:r>
      <w:r>
        <w:rPr>
          <w:rFonts w:hint="eastAsia"/>
        </w:rPr>
        <w:t>1996</w:t>
      </w:r>
      <w:r>
        <w:rPr>
          <w:rFonts w:hint="eastAsia"/>
        </w:rPr>
        <w:t>年底委员会拟订通过了该草案</w:t>
      </w:r>
      <w:r>
        <w:rPr>
          <w:rStyle w:val="FootnoteReference"/>
        </w:rPr>
        <w:footnoteReference w:customMarkFollows="1" w:id="68"/>
        <w:t>a</w:t>
      </w:r>
      <w:r>
        <w:rPr>
          <w:rFonts w:hint="eastAsia"/>
        </w:rPr>
        <w:t xml:space="preserve"> </w:t>
      </w:r>
      <w:r>
        <w:rPr>
          <w:rFonts w:hint="eastAsia"/>
        </w:rPr>
        <w:t>并提交给了人权委员会。草案涉及许多表明经济、社会和文化权利方面已取得重大进步的主题。但是由于各国缺乏兴趣，这个程序陷入停顿。现在，通过动员有关的协会社团，将此事再次提交各国审议能否重新启动该程序。这个问题需要从地方、国家和国际三个层次加以审议。在公开讨论中还可以有机会突出表明经济、社会和文化权利在整个人权中的重要性，还能够由此提请人们注意在经济和社会的战略与政策中采取以人权为基础的办法的价值和现实性。</w:t>
      </w:r>
    </w:p>
    <w:p w:rsidR="00000000" w:rsidRDefault="00000000">
      <w:pPr>
        <w:pStyle w:val="Heading2"/>
        <w:spacing w:after="240"/>
        <w:rPr>
          <w:rFonts w:hint="eastAsia"/>
        </w:rPr>
      </w:pPr>
      <w:r>
        <w:br w:type="page"/>
      </w:r>
      <w:r>
        <w:rPr>
          <w:rFonts w:hint="eastAsia"/>
        </w:rPr>
        <w:t>附件十八</w:t>
      </w:r>
    </w:p>
    <w:p w:rsidR="00000000" w:rsidRDefault="00000000">
      <w:pPr>
        <w:pStyle w:val="Heading3"/>
        <w:rPr>
          <w:rFonts w:hint="eastAsia"/>
          <w:sz w:val="21"/>
          <w:lang w:val="en-GB"/>
        </w:rPr>
      </w:pPr>
      <w:r>
        <w:rPr>
          <w:u w:val="none"/>
        </w:rPr>
        <w:t xml:space="preserve">A.  </w:t>
      </w:r>
      <w:r>
        <w:rPr>
          <w:rFonts w:hint="eastAsia"/>
        </w:rPr>
        <w:t>经济、社会、文化权利委员会第二十五届会议</w:t>
      </w:r>
      <w:r>
        <w:br/>
      </w:r>
      <w:r>
        <w:rPr>
          <w:rFonts w:hint="eastAsia"/>
        </w:rPr>
        <w:t>审议其各自报告的缔约国代表团名单</w:t>
      </w:r>
    </w:p>
    <w:tbl>
      <w:tblPr>
        <w:tblW w:w="0" w:type="auto"/>
        <w:tblInd w:w="108" w:type="dxa"/>
        <w:tblLook w:val="0000" w:firstRow="0" w:lastRow="0" w:firstColumn="0" w:lastColumn="0" w:noHBand="0" w:noVBand="0"/>
      </w:tblPr>
      <w:tblGrid>
        <w:gridCol w:w="2268"/>
        <w:gridCol w:w="1418"/>
        <w:gridCol w:w="5103"/>
      </w:tblGrid>
      <w:tr w:rsidR="00000000">
        <w:tblPrEx>
          <w:tblCellMar>
            <w:top w:w="0" w:type="dxa"/>
            <w:bottom w:w="0" w:type="dxa"/>
          </w:tblCellMar>
        </w:tblPrEx>
        <w:tc>
          <w:tcPr>
            <w:tcW w:w="2268" w:type="dxa"/>
          </w:tcPr>
          <w:p w:rsidR="00000000" w:rsidRDefault="00000000">
            <w:pPr>
              <w:spacing w:line="240" w:lineRule="auto"/>
              <w:jc w:val="left"/>
              <w:rPr>
                <w:rFonts w:hint="eastAsia"/>
                <w:sz w:val="21"/>
              </w:rPr>
            </w:pPr>
            <w:r>
              <w:rPr>
                <w:rFonts w:hint="eastAsia"/>
                <w:sz w:val="21"/>
              </w:rPr>
              <w:t>委内瑞拉</w:t>
            </w:r>
          </w:p>
        </w:tc>
        <w:tc>
          <w:tcPr>
            <w:tcW w:w="1418" w:type="dxa"/>
          </w:tcPr>
          <w:p w:rsidR="00000000" w:rsidRDefault="00000000">
            <w:pPr>
              <w:spacing w:line="240" w:lineRule="auto"/>
              <w:jc w:val="left"/>
              <w:rPr>
                <w:sz w:val="21"/>
              </w:rPr>
            </w:pPr>
            <w:r>
              <w:rPr>
                <w:sz w:val="21"/>
              </w:rPr>
              <w:t>代</w:t>
            </w:r>
            <w:r>
              <w:rPr>
                <w:sz w:val="21"/>
              </w:rPr>
              <w:t xml:space="preserve">  </w:t>
            </w:r>
            <w:r>
              <w:rPr>
                <w:sz w:val="21"/>
              </w:rPr>
              <w:t>表：</w:t>
            </w:r>
          </w:p>
        </w:tc>
        <w:tc>
          <w:tcPr>
            <w:tcW w:w="5103" w:type="dxa"/>
          </w:tcPr>
          <w:p w:rsidR="00000000" w:rsidRDefault="00000000">
            <w:pPr>
              <w:pStyle w:val="ab"/>
              <w:spacing w:line="240" w:lineRule="auto"/>
              <w:jc w:val="left"/>
            </w:pPr>
            <w:r>
              <w:t>Mr. Werner Corrales Leal</w:t>
            </w:r>
            <w:r>
              <w:br/>
              <w:t>Ambassador</w:t>
            </w:r>
            <w:r>
              <w:br/>
              <w:t>Permanent Representative of Venezuela to the United Nations Office at Geneva</w:t>
            </w:r>
            <w: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r>
              <w:rPr>
                <w:sz w:val="21"/>
              </w:rPr>
              <w:t>顾</w:t>
            </w:r>
            <w:r>
              <w:rPr>
                <w:sz w:val="21"/>
              </w:rPr>
              <w:t xml:space="preserve">  </w:t>
            </w:r>
            <w:r>
              <w:rPr>
                <w:sz w:val="21"/>
              </w:rPr>
              <w:t>问：</w:t>
            </w:r>
          </w:p>
        </w:tc>
        <w:tc>
          <w:tcPr>
            <w:tcW w:w="5103" w:type="dxa"/>
          </w:tcPr>
          <w:p w:rsidR="00000000" w:rsidRDefault="00000000">
            <w:pPr>
              <w:spacing w:line="240" w:lineRule="auto"/>
              <w:jc w:val="left"/>
              <w:rPr>
                <w:spacing w:val="0"/>
                <w:sz w:val="21"/>
              </w:rPr>
            </w:pPr>
            <w:r>
              <w:rPr>
                <w:spacing w:val="0"/>
                <w:sz w:val="21"/>
              </w:rPr>
              <w:t>Mr. Victor Rodríguez Cedeño</w:t>
            </w:r>
            <w:r>
              <w:rPr>
                <w:spacing w:val="0"/>
                <w:sz w:val="21"/>
              </w:rPr>
              <w:br/>
              <w:t>Ambassador</w:t>
            </w:r>
            <w:r>
              <w:rPr>
                <w:spacing w:val="0"/>
                <w:sz w:val="21"/>
              </w:rPr>
              <w:br/>
              <w:t>Deputy Permanent Representative of Venezuela to the United Nations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José Avendaño Timaury</w:t>
            </w:r>
            <w:r>
              <w:rPr>
                <w:spacing w:val="0"/>
                <w:sz w:val="21"/>
              </w:rPr>
              <w:br/>
              <w:t>Director of Domestic Policy</w:t>
            </w:r>
            <w:r>
              <w:rPr>
                <w:spacing w:val="0"/>
                <w:sz w:val="21"/>
              </w:rPr>
              <w:br/>
              <w:t>Ministry of the Interior and Justice</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Ms. Doris Francia</w:t>
            </w:r>
            <w:r>
              <w:rPr>
                <w:spacing w:val="0"/>
                <w:sz w:val="21"/>
                <w:lang w:val="es-ES_tradnl"/>
              </w:rPr>
              <w:br/>
            </w:r>
            <w:r>
              <w:rPr>
                <w:spacing w:val="0"/>
                <w:sz w:val="21"/>
              </w:rPr>
              <w:t>Director for Human Rights</w:t>
            </w:r>
            <w:r>
              <w:rPr>
                <w:spacing w:val="0"/>
                <w:sz w:val="21"/>
              </w:rPr>
              <w:br/>
              <w:t xml:space="preserve">Ministry of the Interior and Justice </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Francisco Durán</w:t>
            </w:r>
            <w:r>
              <w:rPr>
                <w:spacing w:val="0"/>
                <w:sz w:val="21"/>
              </w:rPr>
              <w:br/>
              <w:t>Vice Minister of Health and Social Development</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Ms. Maryann Hanson</w:t>
            </w:r>
            <w:r>
              <w:rPr>
                <w:spacing w:val="0"/>
                <w:sz w:val="21"/>
                <w:lang w:val="es-ES_tradnl"/>
              </w:rPr>
              <w:br/>
            </w:r>
            <w:r>
              <w:rPr>
                <w:spacing w:val="0"/>
                <w:sz w:val="21"/>
              </w:rPr>
              <w:t>Vice Minister for Educational Affairs</w:t>
            </w:r>
            <w:r>
              <w:rPr>
                <w:spacing w:val="0"/>
                <w:sz w:val="21"/>
              </w:rPr>
              <w:br/>
              <w:t>Ministry of Education, Culture and Sports</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Ms. Betty Josefina Torres Díaz</w:t>
            </w:r>
            <w:r>
              <w:rPr>
                <w:spacing w:val="0"/>
                <w:sz w:val="21"/>
                <w:lang w:val="es-ES_tradnl"/>
              </w:rPr>
              <w:br/>
            </w:r>
            <w:r>
              <w:rPr>
                <w:spacing w:val="0"/>
                <w:sz w:val="21"/>
              </w:rPr>
              <w:t>Counsellor</w:t>
            </w:r>
            <w:r>
              <w:rPr>
                <w:spacing w:val="0"/>
                <w:sz w:val="21"/>
              </w:rPr>
              <w:br/>
              <w:t>Ministry of Labour</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lang w:val="en-GB"/>
              </w:rPr>
            </w:pPr>
            <w:r>
              <w:rPr>
                <w:spacing w:val="0"/>
                <w:sz w:val="21"/>
                <w:lang w:val="es-ES_tradnl"/>
              </w:rPr>
              <w:t>Mr. Germán Saltrón</w:t>
            </w:r>
            <w:r>
              <w:rPr>
                <w:spacing w:val="0"/>
                <w:sz w:val="21"/>
                <w:lang w:val="es-ES_tradnl"/>
              </w:rPr>
              <w:br/>
            </w:r>
            <w:r>
              <w:rPr>
                <w:spacing w:val="0"/>
                <w:sz w:val="21"/>
              </w:rPr>
              <w:t>Director-General</w:t>
            </w:r>
            <w:r>
              <w:rPr>
                <w:spacing w:val="0"/>
                <w:sz w:val="21"/>
              </w:rPr>
              <w:br/>
            </w:r>
            <w:r>
              <w:rPr>
                <w:spacing w:val="0"/>
                <w:sz w:val="21"/>
                <w:lang w:val="en-GB"/>
              </w:rPr>
              <w:t>Ombudsman’s Office</w:t>
            </w:r>
            <w:r>
              <w:rPr>
                <w:spacing w:val="0"/>
                <w:sz w:val="21"/>
                <w:lang w:val="en-GB"/>
              </w:rPr>
              <w:br/>
            </w:r>
          </w:p>
        </w:tc>
      </w:tr>
      <w:tr w:rsidR="00000000">
        <w:tblPrEx>
          <w:tblCellMar>
            <w:top w:w="0" w:type="dxa"/>
            <w:bottom w:w="0" w:type="dxa"/>
          </w:tblCellMar>
        </w:tblPrEx>
        <w:tc>
          <w:tcPr>
            <w:tcW w:w="2268" w:type="dxa"/>
          </w:tcPr>
          <w:p w:rsidR="00000000" w:rsidRDefault="00000000">
            <w:pPr>
              <w:spacing w:line="240" w:lineRule="auto"/>
              <w:jc w:val="left"/>
              <w:rPr>
                <w:sz w:val="21"/>
                <w:lang w:val="en-GB"/>
              </w:rPr>
            </w:pPr>
          </w:p>
        </w:tc>
        <w:tc>
          <w:tcPr>
            <w:tcW w:w="1418" w:type="dxa"/>
          </w:tcPr>
          <w:p w:rsidR="00000000" w:rsidRDefault="00000000">
            <w:pPr>
              <w:spacing w:line="240" w:lineRule="auto"/>
              <w:jc w:val="left"/>
              <w:rPr>
                <w:sz w:val="21"/>
                <w:lang w:val="en-GB"/>
              </w:rPr>
            </w:pPr>
          </w:p>
        </w:tc>
        <w:tc>
          <w:tcPr>
            <w:tcW w:w="5103" w:type="dxa"/>
          </w:tcPr>
          <w:p w:rsidR="00000000" w:rsidRDefault="00000000">
            <w:pPr>
              <w:spacing w:line="240" w:lineRule="auto"/>
              <w:jc w:val="left"/>
              <w:rPr>
                <w:spacing w:val="0"/>
                <w:sz w:val="21"/>
              </w:rPr>
            </w:pPr>
            <w:r>
              <w:rPr>
                <w:spacing w:val="0"/>
                <w:sz w:val="21"/>
                <w:lang w:val="es-ES_tradnl"/>
              </w:rPr>
              <w:t>Ms. Hillys López de Penso</w:t>
            </w:r>
            <w:r>
              <w:rPr>
                <w:spacing w:val="0"/>
                <w:sz w:val="21"/>
                <w:lang w:val="es-ES_tradnl"/>
              </w:rPr>
              <w:br/>
            </w:r>
            <w:r>
              <w:rPr>
                <w:spacing w:val="0"/>
                <w:sz w:val="21"/>
              </w:rPr>
              <w:t>Deputy Attorney-General of the Republic</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Ms. Ishbak Madai Hernández</w:t>
            </w:r>
            <w:r>
              <w:rPr>
                <w:spacing w:val="0"/>
                <w:sz w:val="21"/>
              </w:rPr>
              <w:br/>
              <w:t>Counsellor</w:t>
            </w:r>
            <w:r>
              <w:rPr>
                <w:spacing w:val="0"/>
                <w:sz w:val="21"/>
              </w:rPr>
              <w:br/>
              <w:t>Permanent Mission of Venezuela to the United Nations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rFonts w:hint="eastAsia"/>
                <w:spacing w:val="0"/>
                <w:sz w:val="21"/>
              </w:rPr>
            </w:pPr>
            <w:r>
              <w:rPr>
                <w:spacing w:val="0"/>
                <w:sz w:val="21"/>
                <w:lang w:val="es-ES_tradnl"/>
              </w:rPr>
              <w:t>Mr. Vladimir González Villaparedes</w:t>
            </w:r>
            <w:r>
              <w:rPr>
                <w:spacing w:val="0"/>
                <w:sz w:val="21"/>
                <w:lang w:val="es-ES_tradnl"/>
              </w:rPr>
              <w:br/>
            </w:r>
            <w:r>
              <w:rPr>
                <w:spacing w:val="0"/>
                <w:sz w:val="21"/>
              </w:rPr>
              <w:t>Second Secretary</w:t>
            </w:r>
            <w:r>
              <w:rPr>
                <w:spacing w:val="0"/>
                <w:sz w:val="21"/>
              </w:rPr>
              <w:br/>
              <w:t>Permanent Mission of Venezuela to the United Nations Office at Geneva</w:t>
            </w:r>
          </w:p>
        </w:tc>
      </w:tr>
      <w:tr w:rsidR="00000000">
        <w:tblPrEx>
          <w:tblCellMar>
            <w:top w:w="0" w:type="dxa"/>
            <w:bottom w:w="0" w:type="dxa"/>
          </w:tblCellMar>
        </w:tblPrEx>
        <w:tc>
          <w:tcPr>
            <w:tcW w:w="2268" w:type="dxa"/>
          </w:tcPr>
          <w:p w:rsidR="00000000" w:rsidRDefault="00000000">
            <w:pPr>
              <w:spacing w:line="240" w:lineRule="auto"/>
              <w:jc w:val="left"/>
              <w:rPr>
                <w:rFonts w:hint="eastAsia"/>
                <w:sz w:val="21"/>
                <w:lang w:val="fr-FR"/>
              </w:rPr>
            </w:pPr>
            <w:r>
              <w:rPr>
                <w:rFonts w:hint="eastAsia"/>
                <w:sz w:val="21"/>
                <w:lang w:val="es-ES_tradnl"/>
              </w:rPr>
              <w:t>洪都拉斯</w:t>
            </w:r>
          </w:p>
        </w:tc>
        <w:tc>
          <w:tcPr>
            <w:tcW w:w="1418" w:type="dxa"/>
          </w:tcPr>
          <w:p w:rsidR="00000000" w:rsidRDefault="00000000">
            <w:pPr>
              <w:spacing w:line="240" w:lineRule="auto"/>
              <w:jc w:val="left"/>
              <w:rPr>
                <w:sz w:val="21"/>
                <w:lang w:val="fr-FR"/>
              </w:rPr>
            </w:pPr>
            <w:r>
              <w:rPr>
                <w:sz w:val="21"/>
                <w:lang w:val="es-ES_tradnl"/>
              </w:rPr>
              <w:t>代</w:t>
            </w:r>
            <w:r>
              <w:rPr>
                <w:sz w:val="21"/>
                <w:lang w:val="es-ES_tradnl"/>
              </w:rPr>
              <w:t xml:space="preserve">  </w:t>
            </w:r>
            <w:r>
              <w:rPr>
                <w:sz w:val="21"/>
                <w:lang w:val="es-ES_tradnl"/>
              </w:rPr>
              <w:t>表</w:t>
            </w:r>
            <w:r>
              <w:rPr>
                <w:sz w:val="21"/>
                <w:lang w:val="fr-FR"/>
              </w:rPr>
              <w:t>：</w:t>
            </w:r>
          </w:p>
        </w:tc>
        <w:tc>
          <w:tcPr>
            <w:tcW w:w="5103" w:type="dxa"/>
          </w:tcPr>
          <w:p w:rsidR="00000000" w:rsidRDefault="00000000">
            <w:pPr>
              <w:spacing w:line="240" w:lineRule="auto"/>
              <w:jc w:val="left"/>
              <w:rPr>
                <w:spacing w:val="0"/>
                <w:sz w:val="21"/>
              </w:rPr>
            </w:pPr>
            <w:r>
              <w:rPr>
                <w:spacing w:val="0"/>
                <w:sz w:val="21"/>
                <w:lang w:val="es-ES_tradnl"/>
              </w:rPr>
              <w:t>Mr. Roy Edmundo Medina</w:t>
            </w:r>
            <w:r>
              <w:rPr>
                <w:spacing w:val="0"/>
                <w:sz w:val="21"/>
                <w:lang w:val="es-ES_tradnl"/>
              </w:rPr>
              <w:br/>
            </w:r>
            <w:r>
              <w:rPr>
                <w:spacing w:val="0"/>
                <w:sz w:val="21"/>
              </w:rPr>
              <w:t>Attorney-General of the Republic</w:t>
            </w:r>
            <w:r>
              <w:rPr>
                <w:spacing w:val="0"/>
                <w:sz w:val="21"/>
              </w:rPr>
              <w:br/>
              <w:t>Head of Delegation</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r>
              <w:rPr>
                <w:sz w:val="21"/>
              </w:rPr>
              <w:t>顾</w:t>
            </w:r>
            <w:r>
              <w:rPr>
                <w:sz w:val="21"/>
              </w:rPr>
              <w:t xml:space="preserve">  </w:t>
            </w:r>
            <w:r>
              <w:rPr>
                <w:sz w:val="21"/>
              </w:rPr>
              <w:t>问：</w:t>
            </w:r>
          </w:p>
        </w:tc>
        <w:tc>
          <w:tcPr>
            <w:tcW w:w="5103" w:type="dxa"/>
          </w:tcPr>
          <w:p w:rsidR="00000000" w:rsidRDefault="00000000">
            <w:pPr>
              <w:spacing w:line="240" w:lineRule="auto"/>
              <w:jc w:val="left"/>
              <w:rPr>
                <w:spacing w:val="0"/>
                <w:sz w:val="21"/>
              </w:rPr>
            </w:pPr>
            <w:r>
              <w:rPr>
                <w:spacing w:val="0"/>
                <w:sz w:val="21"/>
              </w:rPr>
              <w:t>Ms. Olmeda Rivera Ramírez</w:t>
            </w:r>
            <w:r>
              <w:rPr>
                <w:spacing w:val="0"/>
                <w:sz w:val="21"/>
              </w:rPr>
              <w:br/>
              <w:t>Ambassador</w:t>
            </w:r>
            <w:r>
              <w:rPr>
                <w:spacing w:val="0"/>
                <w:sz w:val="21"/>
              </w:rPr>
              <w:br/>
              <w:t>Permanent Representative of Honduras</w:t>
            </w:r>
            <w:r>
              <w:rPr>
                <w:spacing w:val="0"/>
                <w:sz w:val="21"/>
              </w:rPr>
              <w:br/>
              <w:t>to the United N</w:t>
            </w:r>
            <w:r>
              <w:rPr>
                <w:spacing w:val="0"/>
                <w:sz w:val="21"/>
              </w:rPr>
              <w:t>a</w:t>
            </w:r>
            <w:r>
              <w:rPr>
                <w:spacing w:val="0"/>
                <w:sz w:val="21"/>
              </w:rPr>
              <w:t>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Ms. Gracibel Bú Figueroa</w:t>
            </w:r>
            <w:r>
              <w:rPr>
                <w:spacing w:val="0"/>
                <w:sz w:val="21"/>
                <w:lang w:val="es-ES_tradnl"/>
              </w:rPr>
              <w:br/>
            </w:r>
            <w:r>
              <w:rPr>
                <w:spacing w:val="0"/>
                <w:sz w:val="21"/>
              </w:rPr>
              <w:t xml:space="preserve">Counsellor of the Permanent Mission of </w:t>
            </w:r>
            <w:r>
              <w:rPr>
                <w:spacing w:val="0"/>
                <w:sz w:val="21"/>
              </w:rPr>
              <w:br/>
              <w:t>Honduras to the United Nations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Mr. Armando Euceda</w:t>
            </w:r>
            <w:r>
              <w:rPr>
                <w:spacing w:val="0"/>
                <w:sz w:val="21"/>
                <w:lang w:val="es-ES_tradnl"/>
              </w:rPr>
              <w:br/>
            </w:r>
            <w:r>
              <w:rPr>
                <w:spacing w:val="0"/>
                <w:sz w:val="21"/>
              </w:rPr>
              <w:t>Deputy Secretary of State</w:t>
            </w:r>
            <w:r>
              <w:rPr>
                <w:spacing w:val="0"/>
                <w:sz w:val="21"/>
              </w:rPr>
              <w:br/>
              <w:t xml:space="preserve">Department of </w:t>
            </w:r>
            <w:r>
              <w:rPr>
                <w:spacing w:val="0"/>
                <w:sz w:val="21"/>
                <w:lang w:val="es-ES_tradnl"/>
              </w:rPr>
              <w:t>Education</w:t>
            </w:r>
            <w:r>
              <w:rPr>
                <w:spacing w:val="0"/>
                <w:sz w:val="21"/>
                <w:lang w:val="es-ES_tradnl"/>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Mr. Octavio Salomón Núñez</w:t>
            </w:r>
            <w:r>
              <w:rPr>
                <w:spacing w:val="0"/>
                <w:sz w:val="21"/>
                <w:lang w:val="es-ES_tradnl"/>
              </w:rPr>
              <w:br/>
            </w:r>
            <w:r>
              <w:rPr>
                <w:spacing w:val="0"/>
                <w:sz w:val="21"/>
              </w:rPr>
              <w:t>Director-General for Special Affairs</w:t>
            </w:r>
            <w:r>
              <w:rPr>
                <w:spacing w:val="0"/>
                <w:sz w:val="21"/>
              </w:rPr>
              <w:br/>
              <w:t>Secretariat for Foreign Relations</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Mr. Mauricio R. Aguilar Robles</w:t>
            </w:r>
            <w:r>
              <w:rPr>
                <w:spacing w:val="0"/>
                <w:sz w:val="21"/>
                <w:lang w:val="es-ES_tradnl"/>
              </w:rPr>
              <w:br/>
            </w:r>
            <w:r>
              <w:rPr>
                <w:spacing w:val="0"/>
                <w:sz w:val="21"/>
              </w:rPr>
              <w:t xml:space="preserve">Director for Human Rights and </w:t>
            </w:r>
            <w:r>
              <w:rPr>
                <w:spacing w:val="0"/>
                <w:sz w:val="21"/>
              </w:rPr>
              <w:br/>
              <w:t>Drug Trafficking A</w:t>
            </w:r>
            <w:r>
              <w:rPr>
                <w:spacing w:val="0"/>
                <w:sz w:val="21"/>
              </w:rPr>
              <w:t>f</w:t>
            </w:r>
            <w:r>
              <w:rPr>
                <w:spacing w:val="0"/>
                <w:sz w:val="21"/>
              </w:rPr>
              <w:t>fairs</w:t>
            </w:r>
            <w:r>
              <w:rPr>
                <w:spacing w:val="0"/>
                <w:sz w:val="21"/>
              </w:rPr>
              <w:br/>
              <w:t>Secretariat for Foreign Relations</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Ms. Teodolinda Pineda</w:t>
            </w:r>
            <w:r>
              <w:rPr>
                <w:spacing w:val="0"/>
                <w:sz w:val="21"/>
                <w:lang w:val="es-ES_tradnl"/>
              </w:rPr>
              <w:br/>
            </w:r>
            <w:r>
              <w:rPr>
                <w:spacing w:val="0"/>
                <w:sz w:val="21"/>
              </w:rPr>
              <w:t>Executive Director</w:t>
            </w:r>
            <w:r>
              <w:rPr>
                <w:spacing w:val="0"/>
                <w:sz w:val="21"/>
              </w:rPr>
              <w:br/>
              <w:t>Honduran Institute for Children and the Family (IHNFA)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lang w:val="es-ES_tradnl"/>
              </w:rPr>
            </w:pPr>
            <w:r>
              <w:rPr>
                <w:spacing w:val="0"/>
                <w:sz w:val="21"/>
              </w:rPr>
              <w:t>Mr. Jorge Ponce Turcios</w:t>
            </w:r>
            <w:r>
              <w:rPr>
                <w:spacing w:val="0"/>
                <w:sz w:val="21"/>
              </w:rPr>
              <w:br/>
              <w:t>Special Advisor</w:t>
            </w:r>
            <w:r>
              <w:rPr>
                <w:spacing w:val="0"/>
                <w:sz w:val="21"/>
              </w:rPr>
              <w:br/>
              <w:t>State Secretariat</w:t>
            </w:r>
            <w:r>
              <w:rPr>
                <w:spacing w:val="0"/>
                <w:sz w:val="21"/>
              </w:rPr>
              <w:br/>
              <w:t>Departments of Labour and Social Security</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rFonts w:hint="eastAsia"/>
                <w:spacing w:val="0"/>
                <w:sz w:val="21"/>
                <w:lang w:val="es-ES_tradnl"/>
              </w:rPr>
            </w:pPr>
            <w:r>
              <w:rPr>
                <w:spacing w:val="0"/>
                <w:sz w:val="21"/>
                <w:lang w:val="es-ES_tradnl"/>
              </w:rPr>
              <w:t>Mr. Sergio A. Carias</w:t>
            </w:r>
            <w:r>
              <w:rPr>
                <w:spacing w:val="0"/>
                <w:sz w:val="21"/>
                <w:lang w:val="es-ES_tradnl"/>
              </w:rPr>
              <w:br/>
            </w:r>
            <w:r>
              <w:rPr>
                <w:spacing w:val="0"/>
                <w:sz w:val="21"/>
              </w:rPr>
              <w:t>Director</w:t>
            </w:r>
            <w:r>
              <w:rPr>
                <w:spacing w:val="0"/>
                <w:sz w:val="21"/>
              </w:rPr>
              <w:br/>
              <w:t>Planning and Management Evaluation Unit</w:t>
            </w:r>
            <w:r>
              <w:rPr>
                <w:spacing w:val="0"/>
                <w:sz w:val="21"/>
              </w:rPr>
              <w:br/>
              <w:t>State Secretariat in the Department of Health</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lang w:val="es-ES_tradnl"/>
              </w:rPr>
            </w:pPr>
            <w:r>
              <w:rPr>
                <w:spacing w:val="0"/>
                <w:sz w:val="21"/>
                <w:lang w:val="es-ES_tradnl"/>
              </w:rPr>
              <w:t>Ms. Edna Ortega</w:t>
            </w:r>
            <w:r>
              <w:rPr>
                <w:spacing w:val="0"/>
                <w:sz w:val="21"/>
                <w:lang w:val="es-ES_tradnl"/>
              </w:rPr>
              <w:br/>
            </w:r>
            <w:r>
              <w:rPr>
                <w:spacing w:val="0"/>
                <w:sz w:val="21"/>
              </w:rPr>
              <w:t>Technical Assistant</w:t>
            </w:r>
            <w:r>
              <w:rPr>
                <w:spacing w:val="0"/>
                <w:sz w:val="21"/>
              </w:rPr>
              <w:br/>
            </w:r>
            <w:r>
              <w:rPr>
                <w:spacing w:val="0"/>
                <w:sz w:val="21"/>
                <w:lang w:val="en-GB"/>
              </w:rPr>
              <w:t>Social Intervention Programme (IHNFA)</w:t>
            </w:r>
            <w:r>
              <w:rPr>
                <w:spacing w:val="0"/>
                <w:sz w:val="21"/>
                <w:lang w:val="en-GB"/>
              </w:rPr>
              <w:br/>
            </w:r>
          </w:p>
        </w:tc>
      </w:tr>
      <w:tr w:rsidR="00000000">
        <w:tblPrEx>
          <w:tblCellMar>
            <w:top w:w="0" w:type="dxa"/>
            <w:bottom w:w="0" w:type="dxa"/>
          </w:tblCellMar>
        </w:tblPrEx>
        <w:tc>
          <w:tcPr>
            <w:tcW w:w="2268" w:type="dxa"/>
          </w:tcPr>
          <w:p w:rsidR="00000000" w:rsidRDefault="00000000">
            <w:pPr>
              <w:spacing w:line="240" w:lineRule="auto"/>
              <w:jc w:val="left"/>
              <w:rPr>
                <w:rFonts w:hint="eastAsia"/>
                <w:sz w:val="21"/>
              </w:rPr>
            </w:pPr>
            <w:r>
              <w:rPr>
                <w:rFonts w:hint="eastAsia"/>
                <w:sz w:val="21"/>
              </w:rPr>
              <w:t>香港</w:t>
            </w:r>
          </w:p>
        </w:tc>
        <w:tc>
          <w:tcPr>
            <w:tcW w:w="1418" w:type="dxa"/>
          </w:tcPr>
          <w:p w:rsidR="00000000" w:rsidRDefault="00000000">
            <w:pPr>
              <w:spacing w:line="240" w:lineRule="auto"/>
              <w:jc w:val="left"/>
              <w:rPr>
                <w:sz w:val="21"/>
              </w:rPr>
            </w:pPr>
            <w:r>
              <w:rPr>
                <w:sz w:val="21"/>
              </w:rPr>
              <w:t>代</w:t>
            </w:r>
            <w:r>
              <w:rPr>
                <w:sz w:val="21"/>
              </w:rPr>
              <w:t xml:space="preserve">  </w:t>
            </w:r>
            <w:r>
              <w:rPr>
                <w:sz w:val="21"/>
              </w:rPr>
              <w:t>表</w:t>
            </w:r>
            <w:r>
              <w:rPr>
                <w:sz w:val="21"/>
                <w:lang w:val="en-GB"/>
              </w:rPr>
              <w:t>：</w:t>
            </w:r>
          </w:p>
        </w:tc>
        <w:tc>
          <w:tcPr>
            <w:tcW w:w="5103" w:type="dxa"/>
          </w:tcPr>
          <w:p w:rsidR="00000000" w:rsidRDefault="00000000">
            <w:pPr>
              <w:spacing w:line="240" w:lineRule="auto"/>
              <w:jc w:val="left"/>
              <w:rPr>
                <w:spacing w:val="0"/>
                <w:sz w:val="21"/>
                <w:lang w:val="es-ES_tradnl"/>
              </w:rPr>
            </w:pPr>
            <w:r>
              <w:rPr>
                <w:spacing w:val="0"/>
                <w:sz w:val="21"/>
              </w:rPr>
              <w:t>Mr. W.K. Lam</w:t>
            </w:r>
            <w:r>
              <w:rPr>
                <w:spacing w:val="0"/>
                <w:sz w:val="21"/>
              </w:rPr>
              <w:br/>
              <w:t>Team Leader</w:t>
            </w:r>
            <w:r>
              <w:rPr>
                <w:spacing w:val="0"/>
                <w:sz w:val="21"/>
              </w:rPr>
              <w:br/>
              <w:t>Secretary for Home Affairs</w:t>
            </w:r>
            <w:r>
              <w:rPr>
                <w:spacing w:val="0"/>
                <w:sz w:val="21"/>
              </w:rPr>
              <w:br/>
              <w:t>Home Affairs Bureau</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r>
              <w:rPr>
                <w:sz w:val="21"/>
              </w:rPr>
              <w:t>顾</w:t>
            </w:r>
            <w:r>
              <w:rPr>
                <w:sz w:val="21"/>
              </w:rPr>
              <w:t xml:space="preserve">  </w:t>
            </w:r>
            <w:r>
              <w:rPr>
                <w:sz w:val="21"/>
              </w:rPr>
              <w:t>问：</w:t>
            </w:r>
          </w:p>
        </w:tc>
        <w:tc>
          <w:tcPr>
            <w:tcW w:w="5103" w:type="dxa"/>
          </w:tcPr>
          <w:p w:rsidR="00000000" w:rsidRDefault="00000000">
            <w:pPr>
              <w:spacing w:line="240" w:lineRule="auto"/>
              <w:jc w:val="left"/>
              <w:rPr>
                <w:spacing w:val="0"/>
                <w:sz w:val="21"/>
              </w:rPr>
            </w:pPr>
            <w:r>
              <w:rPr>
                <w:spacing w:val="0"/>
                <w:sz w:val="21"/>
              </w:rPr>
              <w:t>Mr. R.C. Allcock</w:t>
            </w:r>
            <w:r>
              <w:rPr>
                <w:spacing w:val="0"/>
                <w:sz w:val="21"/>
              </w:rPr>
              <w:br/>
              <w:t>Deputy Team Leader</w:t>
            </w:r>
            <w:r>
              <w:rPr>
                <w:spacing w:val="0"/>
                <w:sz w:val="21"/>
              </w:rPr>
              <w:br/>
              <w:t>Solicitor General</w:t>
            </w:r>
            <w:r>
              <w:rPr>
                <w:spacing w:val="0"/>
                <w:sz w:val="21"/>
              </w:rPr>
              <w:br/>
              <w:t>Department of Justice</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pStyle w:val="ab"/>
              <w:spacing w:line="240" w:lineRule="auto"/>
              <w:jc w:val="left"/>
            </w:pPr>
            <w:r>
              <w:t>Mr. Stephen Wong</w:t>
            </w:r>
            <w:r>
              <w:br/>
              <w:t>Deputy Solicitor General</w:t>
            </w:r>
            <w:r>
              <w:br/>
              <w:t>Department of Justice</w:t>
            </w:r>
            <w: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Ms. Amy Chan</w:t>
            </w:r>
            <w:r>
              <w:rPr>
                <w:spacing w:val="0"/>
                <w:sz w:val="21"/>
              </w:rPr>
              <w:br/>
              <w:t>Senior Government Counsel</w:t>
            </w:r>
            <w:r>
              <w:rPr>
                <w:spacing w:val="0"/>
                <w:sz w:val="21"/>
              </w:rPr>
              <w:br/>
              <w:t>Department of Justice</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Ms. Elaine Chung</w:t>
            </w:r>
            <w:r>
              <w:rPr>
                <w:spacing w:val="0"/>
                <w:sz w:val="21"/>
              </w:rPr>
              <w:br/>
              <w:t>Deputy Secretary for Housing</w:t>
            </w:r>
            <w:r>
              <w:rPr>
                <w:spacing w:val="0"/>
                <w:sz w:val="21"/>
              </w:rPr>
              <w:br/>
              <w:t>Housing Bureau</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Ms. Erica Ng</w:t>
            </w:r>
            <w:r>
              <w:rPr>
                <w:spacing w:val="0"/>
                <w:sz w:val="21"/>
              </w:rPr>
              <w:br/>
              <w:t>Principal Assistant Secretary</w:t>
            </w:r>
            <w:r>
              <w:rPr>
                <w:spacing w:val="0"/>
                <w:sz w:val="21"/>
              </w:rPr>
              <w:br/>
              <w:t>Education and Manpower Bureau</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Ms. Diane Wong</w:t>
            </w:r>
            <w:r>
              <w:rPr>
                <w:spacing w:val="0"/>
                <w:sz w:val="21"/>
              </w:rPr>
              <w:br/>
              <w:t>Principal Assistant Secretary</w:t>
            </w:r>
            <w:r>
              <w:rPr>
                <w:spacing w:val="0"/>
                <w:sz w:val="21"/>
              </w:rPr>
              <w:br/>
              <w:t>Health and Welfare Bureau</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Ms. Brenda Fung</w:t>
            </w:r>
            <w:r>
              <w:rPr>
                <w:spacing w:val="0"/>
                <w:sz w:val="21"/>
              </w:rPr>
              <w:br/>
              <w:t>Principal Assistant Secretary</w:t>
            </w:r>
            <w:r>
              <w:rPr>
                <w:spacing w:val="0"/>
                <w:sz w:val="21"/>
              </w:rPr>
              <w:br/>
              <w:t>Health and Welfare Bureau</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John Dean</w:t>
            </w:r>
            <w:r>
              <w:rPr>
                <w:spacing w:val="0"/>
                <w:sz w:val="21"/>
              </w:rPr>
              <w:br/>
              <w:t>Principal Assistant Secretary</w:t>
            </w:r>
            <w:r>
              <w:rPr>
                <w:spacing w:val="0"/>
                <w:sz w:val="21"/>
              </w:rPr>
              <w:br/>
              <w:t>Home Affairs Bureau</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rFonts w:hint="eastAsia"/>
                <w:spacing w:val="0"/>
                <w:sz w:val="21"/>
              </w:rPr>
            </w:pPr>
            <w:r>
              <w:rPr>
                <w:spacing w:val="0"/>
                <w:sz w:val="21"/>
              </w:rPr>
              <w:t>Mr. David Chan</w:t>
            </w:r>
            <w:r>
              <w:rPr>
                <w:spacing w:val="0"/>
                <w:sz w:val="21"/>
              </w:rPr>
              <w:br/>
              <w:t>Chief Information Officer</w:t>
            </w:r>
            <w:r>
              <w:rPr>
                <w:spacing w:val="0"/>
                <w:sz w:val="21"/>
              </w:rPr>
              <w:br/>
              <w:t>Home Affairs Bureau</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rFonts w:hint="eastAsia"/>
                <w:sz w:val="21"/>
              </w:rPr>
            </w:pPr>
            <w:r>
              <w:rPr>
                <w:rFonts w:hint="eastAsia"/>
                <w:sz w:val="21"/>
              </w:rPr>
              <w:t>大韩民国</w:t>
            </w:r>
          </w:p>
        </w:tc>
        <w:tc>
          <w:tcPr>
            <w:tcW w:w="1418" w:type="dxa"/>
          </w:tcPr>
          <w:p w:rsidR="00000000" w:rsidRDefault="00000000">
            <w:pPr>
              <w:spacing w:line="240" w:lineRule="auto"/>
              <w:jc w:val="left"/>
              <w:rPr>
                <w:sz w:val="21"/>
              </w:rPr>
            </w:pPr>
            <w:r>
              <w:rPr>
                <w:sz w:val="21"/>
              </w:rPr>
              <w:t>代</w:t>
            </w:r>
            <w:r>
              <w:rPr>
                <w:sz w:val="21"/>
              </w:rPr>
              <w:t xml:space="preserve">  </w:t>
            </w:r>
            <w:r>
              <w:rPr>
                <w:sz w:val="21"/>
              </w:rPr>
              <w:t>表：</w:t>
            </w:r>
          </w:p>
        </w:tc>
        <w:tc>
          <w:tcPr>
            <w:tcW w:w="5103" w:type="dxa"/>
          </w:tcPr>
          <w:p w:rsidR="00000000" w:rsidRDefault="00000000">
            <w:pPr>
              <w:spacing w:line="240" w:lineRule="auto"/>
              <w:jc w:val="left"/>
              <w:rPr>
                <w:spacing w:val="0"/>
                <w:sz w:val="21"/>
              </w:rPr>
            </w:pPr>
            <w:r>
              <w:rPr>
                <w:spacing w:val="0"/>
                <w:sz w:val="21"/>
              </w:rPr>
              <w:t>Mr. Eui yong Chung</w:t>
            </w:r>
            <w:r>
              <w:rPr>
                <w:spacing w:val="0"/>
                <w:sz w:val="21"/>
              </w:rPr>
              <w:br/>
              <w:t>Ambassador Extraordinary and Plenipotentiary</w:t>
            </w:r>
            <w:r>
              <w:rPr>
                <w:spacing w:val="0"/>
                <w:sz w:val="21"/>
              </w:rPr>
              <w:br/>
              <w:t>Perm</w:t>
            </w:r>
            <w:r>
              <w:rPr>
                <w:spacing w:val="0"/>
                <w:sz w:val="21"/>
              </w:rPr>
              <w:t>a</w:t>
            </w:r>
            <w:r>
              <w:rPr>
                <w:spacing w:val="0"/>
                <w:sz w:val="21"/>
              </w:rPr>
              <w:t>nent Representative of the Republic of</w:t>
            </w:r>
            <w:r>
              <w:rPr>
                <w:spacing w:val="0"/>
                <w:sz w:val="21"/>
              </w:rPr>
              <w:br/>
              <w:t>Korea to the United Nations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r>
              <w:rPr>
                <w:sz w:val="21"/>
              </w:rPr>
              <w:t>顾</w:t>
            </w:r>
            <w:r>
              <w:rPr>
                <w:sz w:val="21"/>
              </w:rPr>
              <w:t xml:space="preserve">  </w:t>
            </w:r>
            <w:r>
              <w:rPr>
                <w:sz w:val="21"/>
              </w:rPr>
              <w:t>问：</w:t>
            </w:r>
          </w:p>
        </w:tc>
        <w:tc>
          <w:tcPr>
            <w:tcW w:w="5103" w:type="dxa"/>
          </w:tcPr>
          <w:p w:rsidR="00000000" w:rsidRDefault="00000000">
            <w:pPr>
              <w:spacing w:line="240" w:lineRule="auto"/>
              <w:jc w:val="left"/>
              <w:rPr>
                <w:spacing w:val="0"/>
                <w:sz w:val="21"/>
              </w:rPr>
            </w:pPr>
            <w:r>
              <w:rPr>
                <w:spacing w:val="0"/>
                <w:sz w:val="21"/>
              </w:rPr>
              <w:t>Mr. Gil-sou Shin</w:t>
            </w:r>
            <w:r>
              <w:rPr>
                <w:spacing w:val="0"/>
                <w:sz w:val="21"/>
              </w:rPr>
              <w:br/>
              <w:t>Counsellor</w:t>
            </w:r>
            <w:r>
              <w:rPr>
                <w:spacing w:val="0"/>
                <w:sz w:val="21"/>
              </w:rPr>
              <w:br/>
              <w:t>Permanent Mission of the Republic</w:t>
            </w:r>
            <w:r>
              <w:rPr>
                <w:spacing w:val="0"/>
                <w:sz w:val="21"/>
              </w:rPr>
              <w:br/>
              <w:t>of Korea to the United Nations Office</w:t>
            </w:r>
            <w:r>
              <w:rPr>
                <w:spacing w:val="0"/>
                <w:sz w:val="21"/>
              </w:rPr>
              <w:br/>
              <w:t>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Seung-cheol Han</w:t>
            </w:r>
            <w:r>
              <w:rPr>
                <w:spacing w:val="0"/>
                <w:sz w:val="21"/>
              </w:rPr>
              <w:br/>
              <w:t>Counsellor (legal affairs)</w:t>
            </w:r>
            <w:r>
              <w:rPr>
                <w:spacing w:val="0"/>
                <w:sz w:val="21"/>
              </w:rPr>
              <w:br/>
              <w:t>Permanent Mission of the Republic of Korea to</w:t>
            </w:r>
            <w:r>
              <w:rPr>
                <w:spacing w:val="0"/>
                <w:sz w:val="21"/>
              </w:rPr>
              <w:br/>
              <w:t>the United Nations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Chan-jin Moon</w:t>
            </w:r>
            <w:r>
              <w:rPr>
                <w:spacing w:val="0"/>
                <w:sz w:val="21"/>
              </w:rPr>
              <w:br/>
              <w:t>Counsellor (health)</w:t>
            </w:r>
            <w:r>
              <w:rPr>
                <w:spacing w:val="0"/>
                <w:sz w:val="21"/>
              </w:rPr>
              <w:br/>
              <w:t>Permanent Mission of the Republic of Korea to</w:t>
            </w:r>
            <w:r>
              <w:rPr>
                <w:spacing w:val="0"/>
                <w:sz w:val="21"/>
              </w:rPr>
              <w:br/>
              <w:t>the United Nations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Kang-il Huh</w:t>
            </w:r>
            <w:r>
              <w:rPr>
                <w:spacing w:val="0"/>
                <w:sz w:val="21"/>
              </w:rPr>
              <w:br/>
              <w:t>First Secretary</w:t>
            </w:r>
            <w:r>
              <w:rPr>
                <w:spacing w:val="0"/>
                <w:sz w:val="21"/>
              </w:rPr>
              <w:br/>
              <w:t>Permanent Mission of the Republic of Korea to the United Nations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Sung-ki Yi</w:t>
            </w:r>
            <w:r>
              <w:rPr>
                <w:spacing w:val="0"/>
                <w:sz w:val="21"/>
              </w:rPr>
              <w:br/>
              <w:t>First Secretary (labour)</w:t>
            </w:r>
            <w:r>
              <w:rPr>
                <w:spacing w:val="0"/>
                <w:sz w:val="21"/>
              </w:rPr>
              <w:br/>
              <w:t>Permanent Mission of the Republic of Korea to the United Nations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Dal-ho Chung</w:t>
            </w:r>
            <w:r>
              <w:rPr>
                <w:spacing w:val="0"/>
                <w:sz w:val="21"/>
              </w:rPr>
              <w:br/>
              <w:t>Director-General for International Organizations</w:t>
            </w:r>
            <w:r>
              <w:rPr>
                <w:spacing w:val="0"/>
                <w:sz w:val="21"/>
              </w:rPr>
              <w:br/>
              <w:t>Ministry of Foreign Affairs and Trade</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Kyung-wha Kang</w:t>
            </w:r>
            <w:r>
              <w:rPr>
                <w:spacing w:val="0"/>
                <w:sz w:val="21"/>
              </w:rPr>
              <w:br/>
              <w:t>Deputy Director-General for International Organizations</w:t>
            </w:r>
            <w:r>
              <w:rPr>
                <w:spacing w:val="0"/>
                <w:sz w:val="21"/>
              </w:rPr>
              <w:br/>
              <w:t>Ministry of Foreign Affairs</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Hun-soo Kim</w:t>
            </w:r>
            <w:r>
              <w:rPr>
                <w:spacing w:val="0"/>
                <w:sz w:val="21"/>
              </w:rPr>
              <w:br/>
              <w:t>Director</w:t>
            </w:r>
            <w:r>
              <w:rPr>
                <w:spacing w:val="0"/>
                <w:sz w:val="21"/>
              </w:rPr>
              <w:br/>
              <w:t>Planning and Budget Division</w:t>
            </w:r>
            <w:r>
              <w:rPr>
                <w:spacing w:val="0"/>
                <w:sz w:val="21"/>
              </w:rPr>
              <w:br/>
              <w:t>Ministry of Labour</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Ms. Ki-soon Lee</w:t>
            </w:r>
            <w:r>
              <w:rPr>
                <w:spacing w:val="0"/>
                <w:sz w:val="21"/>
              </w:rPr>
              <w:br/>
              <w:t>Director</w:t>
            </w:r>
            <w:r>
              <w:rPr>
                <w:spacing w:val="0"/>
                <w:sz w:val="21"/>
              </w:rPr>
              <w:br/>
              <w:t>Women’s Rights Planning Division</w:t>
            </w:r>
            <w:r>
              <w:rPr>
                <w:spacing w:val="0"/>
                <w:sz w:val="21"/>
              </w:rPr>
              <w:br/>
              <w:t>Ministry of Gender Equality</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Nak-young Oh</w:t>
            </w:r>
            <w:r>
              <w:rPr>
                <w:spacing w:val="0"/>
                <w:sz w:val="21"/>
              </w:rPr>
              <w:br/>
              <w:t>Deputy Director</w:t>
            </w:r>
            <w:r>
              <w:rPr>
                <w:spacing w:val="0"/>
                <w:sz w:val="21"/>
              </w:rPr>
              <w:br/>
              <w:t>Human Rights and Social Affairs Division</w:t>
            </w:r>
            <w:r>
              <w:rPr>
                <w:spacing w:val="0"/>
                <w:sz w:val="21"/>
              </w:rPr>
              <w:br/>
              <w:t>Ministry of Foreign Affairs and Trade</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Man-kee Min</w:t>
            </w:r>
            <w:r>
              <w:rPr>
                <w:spacing w:val="0"/>
                <w:sz w:val="21"/>
              </w:rPr>
              <w:br/>
              <w:t>Deputy Director</w:t>
            </w:r>
            <w:r>
              <w:rPr>
                <w:spacing w:val="0"/>
                <w:sz w:val="21"/>
              </w:rPr>
              <w:br/>
              <w:t>Human Rights Division</w:t>
            </w:r>
            <w:r>
              <w:rPr>
                <w:spacing w:val="0"/>
                <w:sz w:val="21"/>
              </w:rPr>
              <w:br/>
              <w:t>Ministry of Justice</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Suk-kyu Lee</w:t>
            </w:r>
            <w:r>
              <w:rPr>
                <w:spacing w:val="0"/>
                <w:sz w:val="21"/>
              </w:rPr>
              <w:br/>
              <w:t>Deputy Director</w:t>
            </w:r>
            <w:r>
              <w:rPr>
                <w:spacing w:val="0"/>
                <w:sz w:val="21"/>
              </w:rPr>
              <w:br/>
              <w:t>International Cooperation Division</w:t>
            </w:r>
            <w:r>
              <w:rPr>
                <w:spacing w:val="0"/>
                <w:sz w:val="21"/>
              </w:rPr>
              <w:br/>
              <w:t>Ministry of Health and Welfare</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rPr>
              <w:t>Mr. Hae-young Chung</w:t>
            </w:r>
            <w:r>
              <w:rPr>
                <w:spacing w:val="0"/>
                <w:sz w:val="21"/>
              </w:rPr>
              <w:br/>
              <w:t>Assistant Director</w:t>
            </w:r>
            <w:r>
              <w:rPr>
                <w:spacing w:val="0"/>
                <w:sz w:val="21"/>
              </w:rPr>
              <w:br/>
              <w:t>International Cooperation Division</w:t>
            </w:r>
            <w:r>
              <w:rPr>
                <w:spacing w:val="0"/>
                <w:sz w:val="21"/>
              </w:rPr>
              <w:br/>
              <w:t>Ministry of Labour</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Ms. Yun-ye Cho</w:t>
            </w:r>
            <w:r>
              <w:rPr>
                <w:spacing w:val="0"/>
                <w:sz w:val="21"/>
                <w:lang w:val="es-ES_tradnl"/>
              </w:rPr>
              <w:br/>
            </w:r>
            <w:r>
              <w:rPr>
                <w:spacing w:val="0"/>
                <w:sz w:val="21"/>
              </w:rPr>
              <w:t>International Relations Office</w:t>
            </w:r>
            <w:r>
              <w:rPr>
                <w:spacing w:val="0"/>
                <w:sz w:val="21"/>
              </w:rPr>
              <w:br/>
              <w:t>Ministry of Gender Equality</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rFonts w:hint="eastAsia"/>
                <w:spacing w:val="0"/>
                <w:sz w:val="21"/>
              </w:rPr>
            </w:pPr>
            <w:r>
              <w:rPr>
                <w:spacing w:val="0"/>
                <w:sz w:val="21"/>
              </w:rPr>
              <w:t>Mr. Kyung-seo Park</w:t>
            </w:r>
            <w:r>
              <w:rPr>
                <w:spacing w:val="0"/>
                <w:sz w:val="21"/>
              </w:rPr>
              <w:br/>
              <w:t>Ambassador for Human Rights</w:t>
            </w:r>
            <w:r>
              <w:rPr>
                <w:spacing w:val="0"/>
                <w:sz w:val="21"/>
              </w:rPr>
              <w:br/>
            </w:r>
            <w:r>
              <w:rPr>
                <w:rFonts w:hint="eastAsia"/>
                <w:spacing w:val="0"/>
                <w:sz w:val="21"/>
              </w:rPr>
              <w:t>..</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rFonts w:hint="eastAsia"/>
                <w:sz w:val="21"/>
              </w:rPr>
            </w:pPr>
            <w:r>
              <w:rPr>
                <w:rFonts w:hint="eastAsia"/>
                <w:sz w:val="21"/>
                <w:lang w:val="es-ES_tradnl"/>
              </w:rPr>
              <w:t>玻利维亚</w:t>
            </w:r>
          </w:p>
        </w:tc>
        <w:tc>
          <w:tcPr>
            <w:tcW w:w="1418" w:type="dxa"/>
          </w:tcPr>
          <w:p w:rsidR="00000000" w:rsidRDefault="00000000">
            <w:pPr>
              <w:spacing w:line="240" w:lineRule="auto"/>
              <w:jc w:val="left"/>
              <w:rPr>
                <w:sz w:val="21"/>
              </w:rPr>
            </w:pPr>
            <w:r>
              <w:rPr>
                <w:sz w:val="21"/>
                <w:lang w:val="es-ES_tradnl"/>
              </w:rPr>
              <w:t>代</w:t>
            </w:r>
            <w:r>
              <w:rPr>
                <w:sz w:val="21"/>
                <w:lang w:val="es-ES_tradnl"/>
              </w:rPr>
              <w:t xml:space="preserve">  </w:t>
            </w:r>
            <w:r>
              <w:rPr>
                <w:sz w:val="21"/>
                <w:lang w:val="es-ES_tradnl"/>
              </w:rPr>
              <w:t>表</w:t>
            </w:r>
            <w:r>
              <w:rPr>
                <w:sz w:val="21"/>
                <w:lang w:val="en-GB"/>
              </w:rPr>
              <w:t>：</w:t>
            </w:r>
          </w:p>
        </w:tc>
        <w:tc>
          <w:tcPr>
            <w:tcW w:w="5103" w:type="dxa"/>
          </w:tcPr>
          <w:p w:rsidR="00000000" w:rsidRDefault="00000000">
            <w:pPr>
              <w:spacing w:line="240" w:lineRule="auto"/>
              <w:jc w:val="left"/>
              <w:rPr>
                <w:spacing w:val="0"/>
                <w:sz w:val="21"/>
              </w:rPr>
            </w:pPr>
            <w:r>
              <w:rPr>
                <w:spacing w:val="0"/>
                <w:sz w:val="21"/>
                <w:lang w:val="es-ES_tradnl"/>
              </w:rPr>
              <w:t>Mr. Luis Eduardo Serrate Céspedes</w:t>
            </w:r>
            <w:r>
              <w:rPr>
                <w:spacing w:val="0"/>
                <w:sz w:val="21"/>
              </w:rPr>
              <w:br/>
              <w:t>Deputy Minister for Human Rights</w:t>
            </w:r>
            <w:r>
              <w:rPr>
                <w:spacing w:val="0"/>
                <w:sz w:val="21"/>
              </w:rPr>
              <w:br/>
              <w:t>Head of Delegation</w:t>
            </w:r>
            <w:r>
              <w:rPr>
                <w:spacing w:val="0"/>
                <w:sz w:val="21"/>
                <w:lang w:val="es-ES_tradnl"/>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r>
              <w:rPr>
                <w:sz w:val="21"/>
                <w:lang w:val="es-ES_tradnl"/>
              </w:rPr>
              <w:t>顾</w:t>
            </w:r>
            <w:r>
              <w:rPr>
                <w:sz w:val="21"/>
                <w:lang w:val="es-ES_tradnl"/>
              </w:rPr>
              <w:t xml:space="preserve">  </w:t>
            </w:r>
            <w:r>
              <w:rPr>
                <w:sz w:val="21"/>
                <w:lang w:val="es-ES_tradnl"/>
              </w:rPr>
              <w:t>问</w:t>
            </w:r>
            <w:r>
              <w:rPr>
                <w:sz w:val="21"/>
              </w:rPr>
              <w:t>：</w:t>
            </w:r>
          </w:p>
        </w:tc>
        <w:tc>
          <w:tcPr>
            <w:tcW w:w="5103" w:type="dxa"/>
          </w:tcPr>
          <w:p w:rsidR="00000000" w:rsidRDefault="00000000">
            <w:pPr>
              <w:spacing w:line="240" w:lineRule="auto"/>
              <w:jc w:val="left"/>
              <w:rPr>
                <w:spacing w:val="0"/>
                <w:sz w:val="21"/>
              </w:rPr>
            </w:pPr>
            <w:r>
              <w:rPr>
                <w:spacing w:val="0"/>
                <w:sz w:val="21"/>
                <w:lang w:val="es-ES_tradnl"/>
              </w:rPr>
              <w:t>Ms. Florencia Ballivián de Romero</w:t>
            </w:r>
            <w:r>
              <w:rPr>
                <w:spacing w:val="0"/>
                <w:sz w:val="21"/>
                <w:lang w:val="es-ES_tradnl"/>
              </w:rPr>
              <w:br/>
            </w:r>
            <w:r>
              <w:rPr>
                <w:spacing w:val="0"/>
                <w:sz w:val="21"/>
              </w:rPr>
              <w:t>Ambassador</w:t>
            </w:r>
            <w:r>
              <w:rPr>
                <w:spacing w:val="0"/>
                <w:sz w:val="21"/>
              </w:rPr>
              <w:br/>
              <w:t>Permanent Representative of Bolivia to the</w:t>
            </w:r>
            <w:r>
              <w:rPr>
                <w:spacing w:val="0"/>
                <w:sz w:val="21"/>
              </w:rPr>
              <w:br/>
              <w:t>United N</w:t>
            </w:r>
            <w:r>
              <w:rPr>
                <w:spacing w:val="0"/>
                <w:sz w:val="21"/>
              </w:rPr>
              <w:t>a</w:t>
            </w:r>
            <w:r>
              <w:rPr>
                <w:spacing w:val="0"/>
                <w:sz w:val="21"/>
              </w:rPr>
              <w:t>tions Office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rPr>
            </w:pPr>
            <w:r>
              <w:rPr>
                <w:spacing w:val="0"/>
                <w:sz w:val="21"/>
                <w:lang w:val="es-ES_tradnl"/>
              </w:rPr>
              <w:t>Mr. Pedro Gumucio Dagrón</w:t>
            </w:r>
            <w:r>
              <w:rPr>
                <w:spacing w:val="0"/>
                <w:sz w:val="21"/>
                <w:lang w:val="es-ES_tradnl"/>
              </w:rPr>
              <w:br/>
            </w:r>
            <w:r>
              <w:rPr>
                <w:spacing w:val="0"/>
                <w:sz w:val="21"/>
              </w:rPr>
              <w:t>Minister Counsellor (political and social affairs)</w:t>
            </w:r>
            <w:r>
              <w:rPr>
                <w:spacing w:val="0"/>
                <w:sz w:val="21"/>
              </w:rPr>
              <w:br/>
              <w:t>Permanent Mission of Bolivia to the United Nations O</w:t>
            </w:r>
            <w:r>
              <w:rPr>
                <w:spacing w:val="0"/>
                <w:sz w:val="21"/>
              </w:rPr>
              <w:t>f</w:t>
            </w:r>
            <w:r>
              <w:rPr>
                <w:spacing w:val="0"/>
                <w:sz w:val="21"/>
              </w:rPr>
              <w:t>fice at Geneva</w:t>
            </w:r>
            <w:r>
              <w:rPr>
                <w:spacing w:val="0"/>
                <w:sz w:val="21"/>
              </w:rPr>
              <w:br/>
            </w:r>
          </w:p>
        </w:tc>
      </w:tr>
      <w:tr w:rsidR="00000000">
        <w:tblPrEx>
          <w:tblCellMar>
            <w:top w:w="0" w:type="dxa"/>
            <w:bottom w:w="0" w:type="dxa"/>
          </w:tblCellMar>
        </w:tblPrEx>
        <w:tc>
          <w:tcPr>
            <w:tcW w:w="2268" w:type="dxa"/>
          </w:tcPr>
          <w:p w:rsidR="00000000" w:rsidRDefault="00000000">
            <w:pPr>
              <w:spacing w:line="240" w:lineRule="auto"/>
              <w:jc w:val="left"/>
              <w:rPr>
                <w:sz w:val="21"/>
              </w:rPr>
            </w:pPr>
          </w:p>
        </w:tc>
        <w:tc>
          <w:tcPr>
            <w:tcW w:w="1418" w:type="dxa"/>
          </w:tcPr>
          <w:p w:rsidR="00000000" w:rsidRDefault="00000000">
            <w:pPr>
              <w:spacing w:line="240" w:lineRule="auto"/>
              <w:jc w:val="left"/>
              <w:rPr>
                <w:sz w:val="21"/>
              </w:rPr>
            </w:pPr>
          </w:p>
        </w:tc>
        <w:tc>
          <w:tcPr>
            <w:tcW w:w="5103" w:type="dxa"/>
          </w:tcPr>
          <w:p w:rsidR="00000000" w:rsidRDefault="00000000">
            <w:pPr>
              <w:spacing w:line="240" w:lineRule="auto"/>
              <w:jc w:val="left"/>
              <w:rPr>
                <w:spacing w:val="0"/>
                <w:sz w:val="21"/>
                <w:lang w:val="es-ES_tradnl"/>
              </w:rPr>
            </w:pPr>
            <w:r>
              <w:rPr>
                <w:spacing w:val="0"/>
                <w:sz w:val="21"/>
                <w:lang w:val="es-ES_tradnl"/>
              </w:rPr>
              <w:t>Mr. Álvaro Camacho</w:t>
            </w:r>
            <w:r>
              <w:rPr>
                <w:spacing w:val="0"/>
                <w:sz w:val="21"/>
                <w:lang w:val="es-ES_tradnl"/>
              </w:rPr>
              <w:br/>
            </w:r>
            <w:r>
              <w:rPr>
                <w:spacing w:val="0"/>
                <w:sz w:val="21"/>
              </w:rPr>
              <w:t>Expert from the Public Administration</w:t>
            </w:r>
          </w:p>
        </w:tc>
      </w:tr>
    </w:tbl>
    <w:p w:rsidR="00000000" w:rsidRDefault="00000000"/>
    <w:p w:rsidR="00000000" w:rsidRDefault="00000000">
      <w:pPr>
        <w:pStyle w:val="Heading3"/>
        <w:rPr>
          <w:rFonts w:hint="eastAsia"/>
          <w:sz w:val="21"/>
          <w:lang w:val="en-GB"/>
        </w:rPr>
      </w:pPr>
      <w:r>
        <w:rPr>
          <w:rFonts w:hint="eastAsia"/>
          <w:u w:val="none"/>
        </w:rPr>
        <w:t>B</w:t>
      </w:r>
      <w:r>
        <w:rPr>
          <w:u w:val="none"/>
        </w:rPr>
        <w:t xml:space="preserve">.  </w:t>
      </w:r>
      <w:r>
        <w:rPr>
          <w:rFonts w:hint="eastAsia"/>
        </w:rPr>
        <w:t>经济、社会、文化权利委员会第二十六届会议审议</w:t>
      </w:r>
      <w:r>
        <w:br/>
      </w:r>
      <w:r>
        <w:rPr>
          <w:rFonts w:hint="eastAsia"/>
        </w:rPr>
        <w:t>其各自报告的缔约国代表团名单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8"/>
        <w:gridCol w:w="5103"/>
      </w:tblGrid>
      <w:tr w:rsidR="00000000">
        <w:tblPrEx>
          <w:tblCellMar>
            <w:top w:w="0" w:type="dxa"/>
            <w:bottom w:w="0" w:type="dxa"/>
          </w:tblCellMar>
        </w:tblPrEx>
        <w:tc>
          <w:tcPr>
            <w:tcW w:w="2268" w:type="dxa"/>
            <w:tcBorders>
              <w:top w:val="nil"/>
              <w:left w:val="nil"/>
              <w:bottom w:val="nil"/>
              <w:right w:val="nil"/>
            </w:tcBorders>
          </w:tcPr>
          <w:p w:rsidR="00000000" w:rsidRDefault="00000000">
            <w:pPr>
              <w:pStyle w:val="ab"/>
              <w:spacing w:line="240" w:lineRule="auto"/>
              <w:rPr>
                <w:rFonts w:hint="eastAsia"/>
                <w:spacing w:val="6"/>
              </w:rPr>
            </w:pPr>
            <w:r>
              <w:rPr>
                <w:rFonts w:hint="eastAsia"/>
                <w:spacing w:val="6"/>
              </w:rPr>
              <w:t>阿拉伯叙利亚共和国</w:t>
            </w:r>
          </w:p>
        </w:tc>
        <w:tc>
          <w:tcPr>
            <w:tcW w:w="1418" w:type="dxa"/>
            <w:tcBorders>
              <w:top w:val="nil"/>
              <w:left w:val="nil"/>
              <w:bottom w:val="nil"/>
              <w:right w:val="nil"/>
            </w:tcBorders>
          </w:tcPr>
          <w:p w:rsidR="00000000" w:rsidRDefault="00000000">
            <w:pPr>
              <w:spacing w:line="240" w:lineRule="auto"/>
              <w:rPr>
                <w:sz w:val="21"/>
              </w:rPr>
            </w:pPr>
            <w:r>
              <w:rPr>
                <w:sz w:val="21"/>
              </w:rPr>
              <w:t>代</w:t>
            </w:r>
            <w:r>
              <w:rPr>
                <w:sz w:val="21"/>
              </w:rPr>
              <w:t xml:space="preserve">  </w:t>
            </w:r>
            <w:r>
              <w:rPr>
                <w:sz w:val="21"/>
              </w:rPr>
              <w:t>表：</w:t>
            </w:r>
          </w:p>
        </w:tc>
        <w:tc>
          <w:tcPr>
            <w:tcW w:w="5103" w:type="dxa"/>
            <w:tcBorders>
              <w:top w:val="nil"/>
              <w:left w:val="nil"/>
              <w:bottom w:val="nil"/>
              <w:right w:val="nil"/>
            </w:tcBorders>
          </w:tcPr>
          <w:p w:rsidR="00000000" w:rsidRDefault="00000000">
            <w:pPr>
              <w:pStyle w:val="ab"/>
              <w:spacing w:line="240" w:lineRule="auto"/>
              <w:jc w:val="left"/>
            </w:pPr>
            <w:r>
              <w:t>Mr. Toufik Salloum</w:t>
            </w:r>
            <w:r>
              <w:br/>
              <w:t>Ambassador</w:t>
            </w:r>
            <w:r>
              <w:br/>
              <w:t>Permanent Representative of the Syrian</w:t>
            </w:r>
            <w:r>
              <w:br/>
              <w:t>Arab Republic to the United Nations</w:t>
            </w:r>
            <w:r>
              <w:br/>
              <w:t>Office at Geneva</w:t>
            </w:r>
            <w: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r>
              <w:rPr>
                <w:sz w:val="21"/>
              </w:rPr>
              <w:t>顾</w:t>
            </w:r>
            <w:r>
              <w:rPr>
                <w:sz w:val="21"/>
              </w:rPr>
              <w:t xml:space="preserve">  </w:t>
            </w:r>
            <w:r>
              <w:rPr>
                <w:sz w:val="21"/>
              </w:rPr>
              <w:t>问：</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Abboud Sarraj</w:t>
            </w:r>
            <w:r>
              <w:rPr>
                <w:spacing w:val="0"/>
                <w:sz w:val="21"/>
              </w:rPr>
              <w:br/>
              <w:t>Dean of the Damascus Law Faculty</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pStyle w:val="ab"/>
              <w:spacing w:line="240" w:lineRule="auto"/>
              <w:jc w:val="left"/>
            </w:pPr>
            <w:r>
              <w:t>Mr. Fayçal Khabbaz-Hamoui</w:t>
            </w:r>
            <w:r>
              <w:br/>
              <w:t>Minister Counsellor</w:t>
            </w:r>
            <w:r>
              <w:br/>
              <w:t>Permanent Mission of the Syrian Arab Republic to the United Nations Office at Geneva</w:t>
            </w:r>
            <w: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Ibrahim Ibrahim</w:t>
            </w:r>
            <w:r>
              <w:rPr>
                <w:spacing w:val="0"/>
                <w:sz w:val="21"/>
              </w:rPr>
              <w:br/>
              <w:t>Minister Counsellor</w:t>
            </w:r>
            <w:r>
              <w:rPr>
                <w:spacing w:val="0"/>
                <w:sz w:val="21"/>
              </w:rPr>
              <w:br/>
              <w:t>Permanent Mission of the Syrian Arab Republic to the United Nations Office at Geneva</w:t>
            </w:r>
            <w:r>
              <w:rPr>
                <w:rFonts w:hint="eastAsia"/>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rFonts w:hint="eastAsia"/>
                <w:sz w:val="21"/>
              </w:rPr>
            </w:pPr>
            <w:r>
              <w:rPr>
                <w:rFonts w:hint="eastAsia"/>
                <w:sz w:val="21"/>
                <w:lang w:val="es-ES_tradnl"/>
              </w:rPr>
              <w:t>巴拿马</w:t>
            </w:r>
          </w:p>
        </w:tc>
        <w:tc>
          <w:tcPr>
            <w:tcW w:w="1418" w:type="dxa"/>
            <w:tcBorders>
              <w:top w:val="nil"/>
              <w:left w:val="nil"/>
              <w:bottom w:val="nil"/>
              <w:right w:val="nil"/>
            </w:tcBorders>
          </w:tcPr>
          <w:p w:rsidR="00000000" w:rsidRDefault="00000000">
            <w:pPr>
              <w:spacing w:line="240" w:lineRule="auto"/>
              <w:rPr>
                <w:sz w:val="21"/>
              </w:rPr>
            </w:pPr>
            <w:r>
              <w:rPr>
                <w:sz w:val="21"/>
                <w:lang w:val="es-ES_tradnl"/>
              </w:rPr>
              <w:t>代</w:t>
            </w:r>
            <w:r>
              <w:rPr>
                <w:sz w:val="21"/>
                <w:lang w:val="es-ES_tradnl"/>
              </w:rPr>
              <w:t xml:space="preserve">  </w:t>
            </w:r>
            <w:r>
              <w:rPr>
                <w:sz w:val="21"/>
                <w:lang w:val="es-ES_tradnl"/>
              </w:rPr>
              <w:t>表</w:t>
            </w:r>
            <w:r>
              <w:rPr>
                <w:sz w:val="21"/>
              </w:rPr>
              <w:t>：</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lang w:val="es-ES_tradnl"/>
              </w:rPr>
              <w:t>Mr. Anel Beliz</w:t>
            </w:r>
            <w:r>
              <w:rPr>
                <w:spacing w:val="0"/>
                <w:sz w:val="21"/>
                <w:lang w:val="es-ES_tradnl"/>
              </w:rPr>
              <w:br/>
            </w:r>
            <w:r>
              <w:rPr>
                <w:spacing w:val="0"/>
                <w:sz w:val="21"/>
              </w:rPr>
              <w:t>Ambassador</w:t>
            </w:r>
            <w:r>
              <w:rPr>
                <w:spacing w:val="0"/>
                <w:sz w:val="21"/>
              </w:rPr>
              <w:br/>
              <w:t>Permanent Representative of Panama to the United N</w:t>
            </w:r>
            <w:r>
              <w:rPr>
                <w:spacing w:val="0"/>
                <w:sz w:val="21"/>
              </w:rPr>
              <w:t>a</w:t>
            </w:r>
            <w:r>
              <w:rPr>
                <w:spacing w:val="0"/>
                <w:sz w:val="21"/>
              </w:rPr>
              <w:t>tions Office at Geneva</w:t>
            </w:r>
            <w:r>
              <w:rPr>
                <w:rFonts w:hint="eastAsia"/>
                <w:spacing w:val="0"/>
                <w:sz w:val="21"/>
              </w:rPr>
              <w:br/>
            </w:r>
            <w:r>
              <w:rPr>
                <w:spacing w:val="0"/>
                <w:sz w:val="21"/>
              </w:rPr>
              <w:br/>
            </w:r>
          </w:p>
        </w:tc>
      </w:tr>
    </w:tbl>
    <w:p w:rsidR="00000000" w:rsidRDefault="00000000">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8"/>
        <w:gridCol w:w="5103"/>
      </w:tblGrid>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rFonts w:hint="eastAsia"/>
                <w:sz w:val="21"/>
              </w:rPr>
            </w:pPr>
            <w:r>
              <w:br w:type="page"/>
            </w:r>
            <w:r>
              <w:rPr>
                <w:rFonts w:hint="eastAsia"/>
                <w:sz w:val="21"/>
              </w:rPr>
              <w:t>乌克兰</w:t>
            </w:r>
          </w:p>
        </w:tc>
        <w:tc>
          <w:tcPr>
            <w:tcW w:w="1418" w:type="dxa"/>
            <w:tcBorders>
              <w:top w:val="nil"/>
              <w:left w:val="nil"/>
              <w:bottom w:val="nil"/>
              <w:right w:val="nil"/>
            </w:tcBorders>
          </w:tcPr>
          <w:p w:rsidR="00000000" w:rsidRDefault="00000000">
            <w:pPr>
              <w:spacing w:line="240" w:lineRule="auto"/>
              <w:rPr>
                <w:sz w:val="21"/>
              </w:rPr>
            </w:pPr>
            <w:r>
              <w:rPr>
                <w:sz w:val="21"/>
              </w:rPr>
              <w:t>代</w:t>
            </w:r>
            <w:r>
              <w:rPr>
                <w:sz w:val="21"/>
              </w:rPr>
              <w:t xml:space="preserve">  </w:t>
            </w:r>
            <w:r>
              <w:rPr>
                <w:sz w:val="21"/>
              </w:rPr>
              <w:t>表：</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 xml:space="preserve">Mr. Volodinir Pavlishin </w:t>
            </w:r>
            <w:r>
              <w:rPr>
                <w:spacing w:val="0"/>
                <w:sz w:val="21"/>
              </w:rPr>
              <w:br/>
              <w:t>Head of Delegation</w:t>
            </w:r>
            <w:r>
              <w:rPr>
                <w:spacing w:val="0"/>
                <w:sz w:val="21"/>
              </w:rPr>
              <w:br/>
              <w:t xml:space="preserve">Director </w:t>
            </w:r>
            <w:r>
              <w:rPr>
                <w:spacing w:val="0"/>
                <w:sz w:val="21"/>
              </w:rPr>
              <w:br/>
              <w:t>Department on Social Partnership</w:t>
            </w:r>
            <w:r>
              <w:rPr>
                <w:spacing w:val="0"/>
                <w:sz w:val="21"/>
              </w:rPr>
              <w:br/>
              <w:t>Ministry of Labour and Social Policy</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r>
              <w:rPr>
                <w:sz w:val="21"/>
              </w:rPr>
              <w:t>顾</w:t>
            </w:r>
            <w:r>
              <w:rPr>
                <w:sz w:val="21"/>
              </w:rPr>
              <w:t xml:space="preserve">  </w:t>
            </w:r>
            <w:r>
              <w:rPr>
                <w:sz w:val="21"/>
              </w:rPr>
              <w:t>问：</w:t>
            </w:r>
            <w:r>
              <w:rPr>
                <w:sz w:val="21"/>
              </w:rPr>
              <w:br/>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Mykhailo Osnach</w:t>
            </w:r>
            <w:r>
              <w:rPr>
                <w:spacing w:val="0"/>
                <w:sz w:val="21"/>
              </w:rPr>
              <w:br/>
              <w:t>Deputy Permanent Representative</w:t>
            </w:r>
            <w:r>
              <w:rPr>
                <w:spacing w:val="0"/>
                <w:sz w:val="21"/>
              </w:rPr>
              <w:br/>
              <w:t xml:space="preserve">Permanent Mission of Ukraine to the </w:t>
            </w:r>
            <w:r>
              <w:rPr>
                <w:spacing w:val="0"/>
                <w:sz w:val="21"/>
              </w:rPr>
              <w:br/>
              <w:t>United Nations O</w:t>
            </w:r>
            <w:r>
              <w:rPr>
                <w:spacing w:val="0"/>
                <w:sz w:val="21"/>
              </w:rPr>
              <w:t>f</w:t>
            </w:r>
            <w:r>
              <w:rPr>
                <w:spacing w:val="0"/>
                <w:sz w:val="21"/>
              </w:rPr>
              <w:t>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r>
              <w:rPr>
                <w:sz w:val="21"/>
              </w:rPr>
              <w:br w:type="page"/>
            </w: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Ms. Ivanna Markina</w:t>
            </w:r>
            <w:r>
              <w:rPr>
                <w:spacing w:val="0"/>
                <w:sz w:val="21"/>
              </w:rPr>
              <w:br/>
              <w:t>Second Secretary</w:t>
            </w:r>
            <w:r>
              <w:rPr>
                <w:spacing w:val="0"/>
                <w:sz w:val="21"/>
              </w:rPr>
              <w:br/>
              <w:t>Permanent Mission of Ukraine to the</w:t>
            </w:r>
            <w:r>
              <w:rPr>
                <w:spacing w:val="0"/>
                <w:sz w:val="21"/>
              </w:rPr>
              <w:br/>
              <w:t>United Nations O</w:t>
            </w:r>
            <w:r>
              <w:rPr>
                <w:spacing w:val="0"/>
                <w:sz w:val="21"/>
              </w:rPr>
              <w:t>f</w:t>
            </w:r>
            <w:r>
              <w:rPr>
                <w:spacing w:val="0"/>
                <w:sz w:val="21"/>
              </w:rPr>
              <w:t>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Oleksandr Yurpolskyi</w:t>
            </w:r>
            <w:r>
              <w:rPr>
                <w:spacing w:val="0"/>
                <w:sz w:val="21"/>
              </w:rPr>
              <w:br/>
              <w:t xml:space="preserve">Deputy Director </w:t>
            </w:r>
            <w:r>
              <w:rPr>
                <w:spacing w:val="0"/>
                <w:sz w:val="21"/>
              </w:rPr>
              <w:br/>
              <w:t>State Department on Nationalities</w:t>
            </w:r>
            <w:r>
              <w:rPr>
                <w:spacing w:val="0"/>
                <w:sz w:val="21"/>
              </w:rPr>
              <w:br/>
              <w:t>and Migration Issues</w:t>
            </w:r>
            <w:r>
              <w:rPr>
                <w:spacing w:val="0"/>
                <w:sz w:val="21"/>
              </w:rPr>
              <w:br/>
              <w:t>Ministry of Justice</w:t>
            </w:r>
            <w:r>
              <w:rPr>
                <w:rFonts w:hint="eastAsia"/>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Gennadyi Zuhravyi</w:t>
            </w:r>
            <w:r>
              <w:rPr>
                <w:spacing w:val="0"/>
                <w:sz w:val="21"/>
              </w:rPr>
              <w:br/>
              <w:t>Head of the Department on Nationalities</w:t>
            </w:r>
            <w:r>
              <w:rPr>
                <w:spacing w:val="0"/>
                <w:sz w:val="21"/>
              </w:rPr>
              <w:br/>
              <w:t xml:space="preserve">State Department on Nationalities </w:t>
            </w:r>
            <w:r>
              <w:rPr>
                <w:spacing w:val="0"/>
                <w:sz w:val="21"/>
              </w:rPr>
              <w:br/>
              <w:t>and Migration Issues</w:t>
            </w:r>
            <w:r>
              <w:rPr>
                <w:spacing w:val="0"/>
                <w:sz w:val="21"/>
              </w:rPr>
              <w:br/>
              <w:t>Ministry of Justice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Vyacheslav Phrolov</w:t>
            </w:r>
            <w:r>
              <w:rPr>
                <w:spacing w:val="0"/>
                <w:sz w:val="21"/>
              </w:rPr>
              <w:br/>
              <w:t>Director</w:t>
            </w:r>
            <w:r>
              <w:rPr>
                <w:spacing w:val="0"/>
                <w:sz w:val="21"/>
              </w:rPr>
              <w:br/>
              <w:t>Department on Economic Issues</w:t>
            </w:r>
            <w:r>
              <w:rPr>
                <w:spacing w:val="0"/>
                <w:sz w:val="21"/>
              </w:rPr>
              <w:br/>
              <w:t>Ministry of the Economy</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Yaroslav Boliubash</w:t>
            </w:r>
            <w:r>
              <w:rPr>
                <w:spacing w:val="0"/>
                <w:sz w:val="21"/>
              </w:rPr>
              <w:br/>
              <w:t>First Deputy Head</w:t>
            </w:r>
            <w:r>
              <w:rPr>
                <w:spacing w:val="0"/>
                <w:sz w:val="21"/>
              </w:rPr>
              <w:br/>
              <w:t>Department of Higher Education</w:t>
            </w:r>
            <w:r>
              <w:rPr>
                <w:spacing w:val="0"/>
                <w:sz w:val="21"/>
              </w:rPr>
              <w:br/>
              <w:t>Ministry of Education and Science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Ms. Oksana Krasnovid</w:t>
            </w:r>
            <w:r>
              <w:rPr>
                <w:spacing w:val="0"/>
                <w:sz w:val="21"/>
              </w:rPr>
              <w:br/>
              <w:t>Attaché</w:t>
            </w:r>
            <w:r>
              <w:rPr>
                <w:spacing w:val="0"/>
                <w:sz w:val="21"/>
              </w:rPr>
              <w:br/>
              <w:t>Department of International Organizations</w:t>
            </w:r>
            <w:r>
              <w:rPr>
                <w:spacing w:val="0"/>
                <w:sz w:val="21"/>
              </w:rPr>
              <w:br/>
              <w:t>Ministry of Foreign Affairs</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rFonts w:hint="eastAsia"/>
                <w:sz w:val="21"/>
              </w:rPr>
            </w:pPr>
            <w:r>
              <w:rPr>
                <w:rFonts w:hint="eastAsia"/>
                <w:sz w:val="21"/>
              </w:rPr>
              <w:t>尼泊尔</w:t>
            </w:r>
          </w:p>
        </w:tc>
        <w:tc>
          <w:tcPr>
            <w:tcW w:w="1418" w:type="dxa"/>
            <w:tcBorders>
              <w:top w:val="nil"/>
              <w:left w:val="nil"/>
              <w:bottom w:val="nil"/>
              <w:right w:val="nil"/>
            </w:tcBorders>
          </w:tcPr>
          <w:p w:rsidR="00000000" w:rsidRDefault="00000000">
            <w:pPr>
              <w:spacing w:line="240" w:lineRule="auto"/>
              <w:rPr>
                <w:sz w:val="21"/>
              </w:rPr>
            </w:pPr>
            <w:r>
              <w:rPr>
                <w:sz w:val="21"/>
              </w:rPr>
              <w:t>代</w:t>
            </w:r>
            <w:r>
              <w:rPr>
                <w:sz w:val="21"/>
              </w:rPr>
              <w:t xml:space="preserve">  </w:t>
            </w:r>
            <w:r>
              <w:rPr>
                <w:sz w:val="21"/>
              </w:rPr>
              <w:t>表：</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Shambhu Ram Simkhada</w:t>
            </w:r>
            <w:r>
              <w:rPr>
                <w:spacing w:val="0"/>
                <w:sz w:val="21"/>
              </w:rPr>
              <w:br/>
              <w:t>Ambassador Extraordinary and Plenipotentiary</w:t>
            </w:r>
            <w:r>
              <w:rPr>
                <w:spacing w:val="0"/>
                <w:sz w:val="21"/>
              </w:rPr>
              <w:br/>
              <w:t>Permanent Representative of Nepal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r>
              <w:rPr>
                <w:sz w:val="21"/>
              </w:rPr>
              <w:t>顾</w:t>
            </w:r>
            <w:r>
              <w:rPr>
                <w:sz w:val="21"/>
              </w:rPr>
              <w:t xml:space="preserve">  </w:t>
            </w:r>
            <w:r>
              <w:rPr>
                <w:sz w:val="21"/>
              </w:rPr>
              <w:t>问：</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Nabin Bahadur Shrestha</w:t>
            </w:r>
            <w:r>
              <w:rPr>
                <w:spacing w:val="0"/>
                <w:sz w:val="21"/>
              </w:rPr>
              <w:br/>
              <w:t>Minister Counsellor and Deputy Chief of Mission</w:t>
            </w:r>
            <w:r>
              <w:rPr>
                <w:spacing w:val="0"/>
                <w:sz w:val="21"/>
              </w:rPr>
              <w:br/>
              <w:t>Permanent Mission of Nepal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Suresh Man Shrestha</w:t>
            </w:r>
            <w:r>
              <w:rPr>
                <w:spacing w:val="0"/>
                <w:sz w:val="21"/>
              </w:rPr>
              <w:br/>
              <w:t>Deputy Permanent Representative</w:t>
            </w:r>
            <w:r>
              <w:rPr>
                <w:spacing w:val="0"/>
                <w:sz w:val="21"/>
              </w:rPr>
              <w:br/>
              <w:t>Permanent Mission of Nepal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rFonts w:hint="eastAsia"/>
                <w:sz w:val="21"/>
                <w:lang w:val="fr-CH"/>
              </w:rPr>
            </w:pPr>
            <w:r>
              <w:rPr>
                <w:rFonts w:hint="eastAsia"/>
                <w:sz w:val="21"/>
                <w:lang w:val="fr-CH"/>
              </w:rPr>
              <w:t>日本</w:t>
            </w:r>
          </w:p>
        </w:tc>
        <w:tc>
          <w:tcPr>
            <w:tcW w:w="1418" w:type="dxa"/>
            <w:tcBorders>
              <w:top w:val="nil"/>
              <w:left w:val="nil"/>
              <w:bottom w:val="nil"/>
              <w:right w:val="nil"/>
            </w:tcBorders>
          </w:tcPr>
          <w:p w:rsidR="00000000" w:rsidRDefault="00000000">
            <w:pPr>
              <w:spacing w:line="240" w:lineRule="auto"/>
              <w:rPr>
                <w:sz w:val="21"/>
                <w:lang w:val="fr-CH"/>
              </w:rPr>
            </w:pPr>
            <w:r>
              <w:rPr>
                <w:sz w:val="21"/>
              </w:rPr>
              <w:t>代</w:t>
            </w:r>
            <w:r>
              <w:rPr>
                <w:sz w:val="21"/>
                <w:lang w:val="fr-CH"/>
              </w:rPr>
              <w:t xml:space="preserve">  </w:t>
            </w:r>
            <w:r>
              <w:rPr>
                <w:sz w:val="21"/>
              </w:rPr>
              <w:t>表</w:t>
            </w:r>
            <w:r>
              <w:rPr>
                <w:sz w:val="21"/>
                <w:lang w:val="fr-CH"/>
              </w:rPr>
              <w:t>：</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Koichi Haraguchi</w:t>
            </w:r>
            <w:r>
              <w:rPr>
                <w:spacing w:val="0"/>
                <w:sz w:val="21"/>
              </w:rPr>
              <w:br/>
              <w:t>Ambassador Extraordinary and Plenipotentiary</w:t>
            </w:r>
            <w:r>
              <w:rPr>
                <w:spacing w:val="0"/>
                <w:sz w:val="21"/>
              </w:rPr>
              <w:br/>
              <w:t>Permanent Representative of Japan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r>
              <w:rPr>
                <w:sz w:val="21"/>
              </w:rPr>
              <w:t>顾</w:t>
            </w:r>
            <w:r>
              <w:rPr>
                <w:sz w:val="21"/>
              </w:rPr>
              <w:t xml:space="preserve">  </w:t>
            </w:r>
            <w:r>
              <w:rPr>
                <w:sz w:val="21"/>
              </w:rPr>
              <w:t>问：</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Yasuaki Nogawa</w:t>
            </w:r>
            <w:r>
              <w:rPr>
                <w:spacing w:val="0"/>
                <w:sz w:val="21"/>
              </w:rPr>
              <w:br/>
              <w:t>Minister</w:t>
            </w:r>
            <w:r>
              <w:rPr>
                <w:spacing w:val="0"/>
                <w:sz w:val="21"/>
              </w:rPr>
              <w:br/>
              <w:t>Deputy Permanent Representative</w:t>
            </w:r>
            <w:r>
              <w:rPr>
                <w:spacing w:val="0"/>
                <w:sz w:val="21"/>
              </w:rPr>
              <w:br/>
              <w:t>Permanent Mission of Japan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Masatoshi Tsunaki</w:t>
            </w:r>
            <w:r>
              <w:rPr>
                <w:spacing w:val="0"/>
                <w:sz w:val="21"/>
              </w:rPr>
              <w:br/>
              <w:t>Director</w:t>
            </w:r>
            <w:r>
              <w:rPr>
                <w:spacing w:val="0"/>
                <w:sz w:val="21"/>
              </w:rPr>
              <w:br/>
              <w:t>General Affairs Division</w:t>
            </w:r>
            <w:r>
              <w:rPr>
                <w:spacing w:val="0"/>
                <w:sz w:val="21"/>
              </w:rPr>
              <w:br/>
              <w:t>Gender Equality Bureau</w:t>
            </w:r>
            <w:r>
              <w:rPr>
                <w:spacing w:val="0"/>
                <w:sz w:val="21"/>
              </w:rPr>
              <w:br/>
              <w:t>Cabinet Office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Michio Sakai</w:t>
            </w:r>
            <w:r>
              <w:rPr>
                <w:spacing w:val="0"/>
                <w:sz w:val="21"/>
              </w:rPr>
              <w:br/>
              <w:t>Director</w:t>
            </w:r>
            <w:r>
              <w:rPr>
                <w:spacing w:val="0"/>
                <w:sz w:val="21"/>
              </w:rPr>
              <w:br/>
              <w:t>Human Rights Promotion Division</w:t>
            </w:r>
            <w:r>
              <w:rPr>
                <w:spacing w:val="0"/>
                <w:sz w:val="21"/>
              </w:rPr>
              <w:br/>
              <w:t>Human Rights Bureau</w:t>
            </w:r>
            <w:r>
              <w:rPr>
                <w:spacing w:val="0"/>
                <w:sz w:val="21"/>
              </w:rPr>
              <w:br/>
              <w:t>Ministry of Justice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Hiroyasu Izumi</w:t>
            </w:r>
            <w:r>
              <w:rPr>
                <w:spacing w:val="0"/>
                <w:sz w:val="21"/>
              </w:rPr>
              <w:br/>
              <w:t>Director</w:t>
            </w:r>
            <w:r>
              <w:rPr>
                <w:spacing w:val="0"/>
                <w:sz w:val="21"/>
              </w:rPr>
              <w:br/>
              <w:t>Human Rights and Humanitarian Affairs Division</w:t>
            </w:r>
            <w:r>
              <w:rPr>
                <w:spacing w:val="0"/>
                <w:sz w:val="21"/>
              </w:rPr>
              <w:br/>
              <w:t>Multilateral Cooperation Department</w:t>
            </w:r>
            <w:r>
              <w:rPr>
                <w:spacing w:val="0"/>
                <w:sz w:val="21"/>
              </w:rPr>
              <w:br/>
              <w:t>Foreign Policy Bureau</w:t>
            </w:r>
            <w:r>
              <w:rPr>
                <w:spacing w:val="0"/>
                <w:sz w:val="21"/>
              </w:rPr>
              <w:br/>
              <w:t>Ministry of Foreign Affairs</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Masaru Watanabe</w:t>
            </w:r>
            <w:r>
              <w:rPr>
                <w:spacing w:val="0"/>
                <w:sz w:val="21"/>
              </w:rPr>
              <w:br/>
              <w:t>Counsellor</w:t>
            </w:r>
            <w:r>
              <w:rPr>
                <w:spacing w:val="0"/>
                <w:sz w:val="21"/>
              </w:rPr>
              <w:br/>
              <w:t>Permanent Mission of Japan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Ms. Chihoko Asada</w:t>
            </w:r>
            <w:r>
              <w:rPr>
                <w:spacing w:val="0"/>
                <w:sz w:val="21"/>
              </w:rPr>
              <w:br/>
              <w:t>Investigation Officer</w:t>
            </w:r>
            <w:r>
              <w:rPr>
                <w:spacing w:val="0"/>
                <w:sz w:val="21"/>
              </w:rPr>
              <w:br/>
              <w:t>General Affairs Division</w:t>
            </w:r>
            <w:r>
              <w:rPr>
                <w:spacing w:val="0"/>
                <w:sz w:val="21"/>
              </w:rPr>
              <w:br/>
              <w:t>Equal Employment, Children and Family Bureau</w:t>
            </w:r>
            <w:r>
              <w:rPr>
                <w:spacing w:val="0"/>
                <w:sz w:val="21"/>
              </w:rPr>
              <w:br/>
              <w:t>Ministry of Health, Labour and Welfare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rFonts w:hint="eastAsia"/>
                <w:spacing w:val="0"/>
                <w:sz w:val="21"/>
              </w:rPr>
            </w:pPr>
            <w:r>
              <w:rPr>
                <w:spacing w:val="0"/>
                <w:sz w:val="21"/>
              </w:rPr>
              <w:t>Mr. Atsuhiko Beppu</w:t>
            </w:r>
            <w:r>
              <w:rPr>
                <w:spacing w:val="0"/>
                <w:sz w:val="21"/>
              </w:rPr>
              <w:br/>
              <w:t>Counsellor</w:t>
            </w:r>
            <w:r>
              <w:rPr>
                <w:spacing w:val="0"/>
                <w:sz w:val="21"/>
              </w:rPr>
              <w:br/>
              <w:t>Permanent Mission of Japan to the</w:t>
            </w:r>
            <w:r>
              <w:rPr>
                <w:spacing w:val="0"/>
                <w:sz w:val="21"/>
              </w:rPr>
              <w:br/>
              <w:t>United Nations Office at Geneva</w:t>
            </w:r>
            <w:r>
              <w:rPr>
                <w:spacing w:val="0"/>
                <w:sz w:val="21"/>
              </w:rPr>
              <w:br/>
            </w:r>
          </w:p>
        </w:tc>
      </w:tr>
    </w:tbl>
    <w:p w:rsidR="00000000" w:rsidRDefault="00000000">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8"/>
        <w:gridCol w:w="5103"/>
      </w:tblGrid>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rFonts w:hint="eastAsia"/>
                <w:spacing w:val="0"/>
                <w:sz w:val="21"/>
              </w:rPr>
            </w:pPr>
            <w:r>
              <w:rPr>
                <w:spacing w:val="0"/>
                <w:sz w:val="21"/>
              </w:rPr>
              <w:t>Mr. Fumiaki Saito</w:t>
            </w:r>
            <w:r>
              <w:rPr>
                <w:spacing w:val="0"/>
                <w:sz w:val="21"/>
              </w:rPr>
              <w:br/>
              <w:t>Investigation Officer</w:t>
            </w:r>
            <w:r>
              <w:rPr>
                <w:spacing w:val="0"/>
                <w:sz w:val="21"/>
              </w:rPr>
              <w:br/>
              <w:t>International Affairs Division</w:t>
            </w:r>
            <w:r>
              <w:rPr>
                <w:spacing w:val="0"/>
                <w:sz w:val="21"/>
              </w:rPr>
              <w:br/>
              <w:t>Ministry of Health, Labour and Welfare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Ms. Sanae Aoki</w:t>
            </w:r>
            <w:r>
              <w:rPr>
                <w:spacing w:val="0"/>
                <w:sz w:val="21"/>
              </w:rPr>
              <w:br/>
              <w:t>Director</w:t>
            </w:r>
            <w:r>
              <w:rPr>
                <w:spacing w:val="0"/>
                <w:sz w:val="21"/>
              </w:rPr>
              <w:br/>
              <w:t>Office of Student Guidance Policy</w:t>
            </w:r>
            <w:r>
              <w:rPr>
                <w:spacing w:val="0"/>
                <w:sz w:val="21"/>
              </w:rPr>
              <w:br/>
              <w:t>Student Affairs Division</w:t>
            </w:r>
            <w:r>
              <w:rPr>
                <w:spacing w:val="0"/>
                <w:sz w:val="21"/>
              </w:rPr>
              <w:br/>
              <w:t>Elementary and Secondary Education Bureau</w:t>
            </w:r>
            <w:r>
              <w:rPr>
                <w:spacing w:val="0"/>
                <w:sz w:val="21"/>
              </w:rPr>
              <w:br/>
              <w:t>Ministry of Education, Culture, Sports, Science and Technology</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Hiroshi Morimoto</w:t>
            </w:r>
            <w:r>
              <w:rPr>
                <w:spacing w:val="0"/>
                <w:sz w:val="21"/>
              </w:rPr>
              <w:br/>
              <w:t>Deputy Director</w:t>
            </w:r>
            <w:r>
              <w:rPr>
                <w:spacing w:val="0"/>
                <w:sz w:val="21"/>
              </w:rPr>
              <w:br/>
              <w:t>Secretarial Division</w:t>
            </w:r>
            <w:r>
              <w:rPr>
                <w:spacing w:val="0"/>
                <w:sz w:val="21"/>
              </w:rPr>
              <w:br/>
              <w:t>Minister’s Secretariat</w:t>
            </w:r>
            <w:r>
              <w:rPr>
                <w:spacing w:val="0"/>
                <w:sz w:val="21"/>
              </w:rPr>
              <w:br/>
              <w:t>Ministry of Justice</w:t>
            </w:r>
            <w:r>
              <w:rPr>
                <w:rFonts w:hint="eastAsia"/>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Nobuhiro Watanabe</w:t>
            </w:r>
            <w:r>
              <w:rPr>
                <w:spacing w:val="0"/>
                <w:sz w:val="21"/>
              </w:rPr>
              <w:br/>
              <w:t>Assistant Director</w:t>
            </w:r>
            <w:r>
              <w:rPr>
                <w:spacing w:val="0"/>
                <w:sz w:val="21"/>
              </w:rPr>
              <w:br/>
              <w:t>Human Rights and Humanitarian Affairs Division</w:t>
            </w:r>
            <w:r>
              <w:rPr>
                <w:spacing w:val="0"/>
                <w:sz w:val="21"/>
              </w:rPr>
              <w:br/>
              <w:t>Multilateral Cooperation Department</w:t>
            </w:r>
            <w:r>
              <w:rPr>
                <w:spacing w:val="0"/>
                <w:sz w:val="21"/>
              </w:rPr>
              <w:br/>
              <w:t>Foreign Policy Bureau</w:t>
            </w:r>
            <w:r>
              <w:rPr>
                <w:spacing w:val="0"/>
                <w:sz w:val="21"/>
              </w:rPr>
              <w:br/>
              <w:t>Ministry of Foreign Affairs</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Takashi Shibuya</w:t>
            </w:r>
            <w:r>
              <w:rPr>
                <w:spacing w:val="0"/>
                <w:sz w:val="21"/>
              </w:rPr>
              <w:br/>
              <w:t>First Secretary</w:t>
            </w:r>
            <w:r>
              <w:rPr>
                <w:spacing w:val="0"/>
                <w:sz w:val="21"/>
              </w:rPr>
              <w:br/>
              <w:t>Permanent Mission of Japan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Mutsuo Kawai</w:t>
            </w:r>
            <w:r>
              <w:rPr>
                <w:spacing w:val="0"/>
                <w:sz w:val="21"/>
              </w:rPr>
              <w:br/>
              <w:t>Deputy Director</w:t>
            </w:r>
            <w:r>
              <w:rPr>
                <w:spacing w:val="0"/>
                <w:sz w:val="21"/>
              </w:rPr>
              <w:br/>
              <w:t>International Division for Infrastructure</w:t>
            </w:r>
            <w:r>
              <w:rPr>
                <w:spacing w:val="0"/>
                <w:sz w:val="21"/>
              </w:rPr>
              <w:br/>
              <w:t>Policy Bureau</w:t>
            </w:r>
            <w:r>
              <w:rPr>
                <w:spacing w:val="0"/>
                <w:sz w:val="21"/>
              </w:rPr>
              <w:br/>
              <w:t>Ministry of Land, Infrastructure and Transport</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Keiji Inoue</w:t>
            </w:r>
            <w:r>
              <w:rPr>
                <w:spacing w:val="0"/>
                <w:sz w:val="21"/>
              </w:rPr>
              <w:br/>
              <w:t>Deputy Director</w:t>
            </w:r>
            <w:r>
              <w:rPr>
                <w:spacing w:val="0"/>
                <w:sz w:val="21"/>
              </w:rPr>
              <w:br/>
              <w:t>International Affairs Division</w:t>
            </w:r>
            <w:r>
              <w:rPr>
                <w:spacing w:val="0"/>
                <w:sz w:val="21"/>
              </w:rPr>
              <w:br/>
              <w:t>Minister’s Secretariat</w:t>
            </w:r>
            <w:r>
              <w:rPr>
                <w:spacing w:val="0"/>
                <w:sz w:val="21"/>
              </w:rPr>
              <w:br/>
              <w:t>Ministry of Education, Culture, Sports,</w:t>
            </w:r>
            <w:r>
              <w:rPr>
                <w:spacing w:val="0"/>
                <w:sz w:val="21"/>
              </w:rPr>
              <w:br/>
              <w:t>Science and Technology</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rFonts w:hint="eastAsia"/>
                <w:spacing w:val="0"/>
                <w:sz w:val="21"/>
              </w:rPr>
            </w:pPr>
            <w:r>
              <w:rPr>
                <w:spacing w:val="0"/>
                <w:sz w:val="21"/>
              </w:rPr>
              <w:t>Mr. Yoshihito Amano</w:t>
            </w:r>
            <w:r>
              <w:rPr>
                <w:spacing w:val="0"/>
                <w:sz w:val="21"/>
              </w:rPr>
              <w:br/>
              <w:t>Police Superintendent</w:t>
            </w:r>
            <w:r>
              <w:rPr>
                <w:spacing w:val="0"/>
                <w:sz w:val="21"/>
              </w:rPr>
              <w:br/>
              <w:t>Juvenile Division</w:t>
            </w:r>
            <w:r>
              <w:rPr>
                <w:spacing w:val="0"/>
                <w:sz w:val="21"/>
              </w:rPr>
              <w:br/>
              <w:t>Community Safety Bureau</w:t>
            </w:r>
            <w:r>
              <w:rPr>
                <w:spacing w:val="0"/>
                <w:sz w:val="21"/>
              </w:rPr>
              <w:br/>
              <w:t>National Police Agency</w:t>
            </w:r>
            <w:r>
              <w:rPr>
                <w:spacing w:val="0"/>
                <w:sz w:val="21"/>
              </w:rPr>
              <w:br/>
            </w:r>
          </w:p>
        </w:tc>
      </w:tr>
    </w:tbl>
    <w:p w:rsidR="00000000" w:rsidRDefault="00000000">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8"/>
        <w:gridCol w:w="5103"/>
      </w:tblGrid>
      <w:tr w:rsidR="00000000">
        <w:tblPrEx>
          <w:tblCellMar>
            <w:top w:w="0" w:type="dxa"/>
            <w:bottom w:w="0" w:type="dxa"/>
          </w:tblCellMar>
        </w:tblPrEx>
        <w:tc>
          <w:tcPr>
            <w:tcW w:w="2268" w:type="dxa"/>
            <w:tcBorders>
              <w:top w:val="nil"/>
              <w:left w:val="nil"/>
              <w:bottom w:val="nil"/>
              <w:right w:val="nil"/>
            </w:tcBorders>
          </w:tcPr>
          <w:p w:rsidR="00000000" w:rsidRDefault="00000000">
            <w:pPr>
              <w:keepNext/>
              <w:widowControl w:val="0"/>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lang w:val="es-ES_tradnl"/>
              </w:rPr>
              <w:t>Ms. Junko Yamashita</w:t>
            </w:r>
            <w:r>
              <w:rPr>
                <w:spacing w:val="0"/>
                <w:sz w:val="21"/>
                <w:lang w:val="es-ES_tradnl"/>
              </w:rPr>
              <w:br/>
            </w:r>
            <w:r>
              <w:rPr>
                <w:spacing w:val="0"/>
                <w:sz w:val="21"/>
              </w:rPr>
              <w:t>Official</w:t>
            </w:r>
            <w:r>
              <w:rPr>
                <w:spacing w:val="0"/>
                <w:sz w:val="21"/>
              </w:rPr>
              <w:br/>
              <w:t>Human Rights and Humanitarian Division</w:t>
            </w:r>
            <w:r>
              <w:rPr>
                <w:spacing w:val="0"/>
                <w:sz w:val="21"/>
              </w:rPr>
              <w:br/>
              <w:t>Multilateral Cooperation Department</w:t>
            </w:r>
            <w:r>
              <w:rPr>
                <w:spacing w:val="0"/>
                <w:sz w:val="21"/>
              </w:rPr>
              <w:br/>
              <w:t>Foreign Policy Bureau</w:t>
            </w:r>
            <w:r>
              <w:rPr>
                <w:spacing w:val="0"/>
                <w:sz w:val="21"/>
              </w:rPr>
              <w:br/>
              <w:t>Ministry of Foreign Affairs</w:t>
            </w:r>
            <w:r>
              <w:rPr>
                <w:rFonts w:hint="eastAsia"/>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Shinichiro Mori</w:t>
            </w:r>
            <w:r>
              <w:rPr>
                <w:spacing w:val="0"/>
                <w:sz w:val="21"/>
              </w:rPr>
              <w:br/>
              <w:t>Director General</w:t>
            </w:r>
            <w:r>
              <w:rPr>
                <w:spacing w:val="0"/>
                <w:sz w:val="21"/>
              </w:rPr>
              <w:br/>
              <w:t>Policy Planning and Evaluation (Section Chief)</w:t>
            </w:r>
            <w:r>
              <w:rPr>
                <w:spacing w:val="0"/>
                <w:sz w:val="21"/>
              </w:rPr>
              <w:br/>
              <w:t>Office of Counsellor for Social Security Division</w:t>
            </w:r>
            <w:r>
              <w:rPr>
                <w:spacing w:val="0"/>
                <w:sz w:val="21"/>
              </w:rPr>
              <w:br/>
              <w:t>Ministry of Health, Labour and Welfare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Ms. Mitsue Numoto</w:t>
            </w:r>
            <w:r>
              <w:rPr>
                <w:spacing w:val="0"/>
                <w:sz w:val="21"/>
              </w:rPr>
              <w:br/>
              <w:t>Official</w:t>
            </w:r>
            <w:r>
              <w:rPr>
                <w:spacing w:val="0"/>
                <w:sz w:val="21"/>
              </w:rPr>
              <w:br/>
              <w:t>Office of International Affairs</w:t>
            </w:r>
            <w:r>
              <w:rPr>
                <w:spacing w:val="0"/>
                <w:sz w:val="21"/>
              </w:rPr>
              <w:br/>
              <w:t>Secretarial Division</w:t>
            </w:r>
            <w:r>
              <w:rPr>
                <w:spacing w:val="0"/>
                <w:sz w:val="21"/>
              </w:rPr>
              <w:br/>
              <w:t>Ministry of Justice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Ms. Naoko Maeda</w:t>
            </w:r>
            <w:r>
              <w:rPr>
                <w:spacing w:val="0"/>
                <w:sz w:val="21"/>
              </w:rPr>
              <w:br/>
              <w:t>Special Assistant</w:t>
            </w:r>
            <w:r>
              <w:rPr>
                <w:spacing w:val="0"/>
                <w:sz w:val="21"/>
              </w:rPr>
              <w:br/>
              <w:t>Permanent Mission of Japan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Derek Seklecki</w:t>
            </w:r>
            <w:r>
              <w:rPr>
                <w:spacing w:val="0"/>
                <w:sz w:val="21"/>
              </w:rPr>
              <w:br/>
              <w:t>Political Staff</w:t>
            </w:r>
            <w:r>
              <w:rPr>
                <w:spacing w:val="0"/>
                <w:sz w:val="21"/>
              </w:rPr>
              <w:br/>
              <w:t>Permanent Mission of Japan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rFonts w:hint="eastAsia"/>
                <w:sz w:val="21"/>
              </w:rPr>
            </w:pPr>
            <w:r>
              <w:rPr>
                <w:rFonts w:hint="eastAsia"/>
                <w:sz w:val="21"/>
              </w:rPr>
              <w:t>德国</w:t>
            </w:r>
          </w:p>
        </w:tc>
        <w:tc>
          <w:tcPr>
            <w:tcW w:w="1418" w:type="dxa"/>
            <w:tcBorders>
              <w:top w:val="nil"/>
              <w:left w:val="nil"/>
              <w:bottom w:val="nil"/>
              <w:right w:val="nil"/>
            </w:tcBorders>
          </w:tcPr>
          <w:p w:rsidR="00000000" w:rsidRDefault="00000000">
            <w:pPr>
              <w:spacing w:line="240" w:lineRule="auto"/>
              <w:rPr>
                <w:sz w:val="21"/>
              </w:rPr>
            </w:pPr>
            <w:r>
              <w:rPr>
                <w:sz w:val="21"/>
              </w:rPr>
              <w:t>代</w:t>
            </w:r>
            <w:r>
              <w:rPr>
                <w:sz w:val="21"/>
              </w:rPr>
              <w:t xml:space="preserve">  </w:t>
            </w:r>
            <w:r>
              <w:rPr>
                <w:sz w:val="21"/>
              </w:rPr>
              <w:t>表：</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Walter Lewalter</w:t>
            </w:r>
            <w:r>
              <w:rPr>
                <w:spacing w:val="0"/>
                <w:sz w:val="21"/>
              </w:rPr>
              <w:br/>
              <w:t>Ambassador</w:t>
            </w:r>
            <w:r>
              <w:rPr>
                <w:spacing w:val="0"/>
                <w:sz w:val="21"/>
              </w:rPr>
              <w:br/>
              <w:t>Permanent Representative of Germany to the United N</w:t>
            </w:r>
            <w:r>
              <w:rPr>
                <w:spacing w:val="0"/>
                <w:sz w:val="21"/>
              </w:rPr>
              <w:t>a</w:t>
            </w:r>
            <w:r>
              <w:rPr>
                <w:spacing w:val="0"/>
                <w:sz w:val="21"/>
              </w:rPr>
              <w:t>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r>
              <w:rPr>
                <w:sz w:val="21"/>
              </w:rPr>
              <w:t>顾</w:t>
            </w:r>
            <w:r>
              <w:rPr>
                <w:sz w:val="21"/>
              </w:rPr>
              <w:t xml:space="preserve">  </w:t>
            </w:r>
            <w:r>
              <w:rPr>
                <w:sz w:val="21"/>
              </w:rPr>
              <w:t>问：</w:t>
            </w: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Peter Rothen</w:t>
            </w:r>
            <w:r>
              <w:rPr>
                <w:spacing w:val="0"/>
                <w:sz w:val="21"/>
              </w:rPr>
              <w:br/>
              <w:t>First Counsellor</w:t>
            </w:r>
            <w:r>
              <w:rPr>
                <w:spacing w:val="0"/>
                <w:sz w:val="21"/>
              </w:rPr>
              <w:br/>
              <w:t>Permanent Mission of Germany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Robert Dieter</w:t>
            </w:r>
            <w:r>
              <w:rPr>
                <w:spacing w:val="0"/>
                <w:sz w:val="21"/>
              </w:rPr>
              <w:br/>
              <w:t>First Secretary</w:t>
            </w:r>
            <w:r>
              <w:rPr>
                <w:spacing w:val="0"/>
                <w:sz w:val="21"/>
              </w:rPr>
              <w:br/>
              <w:t>Permanent Mission of Germany to the</w:t>
            </w:r>
            <w:r>
              <w:rPr>
                <w:spacing w:val="0"/>
                <w:sz w:val="21"/>
              </w:rPr>
              <w:br/>
              <w:t>United Nations Office at Geneva</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Dietrich Willers</w:t>
            </w:r>
            <w:r>
              <w:rPr>
                <w:spacing w:val="0"/>
                <w:sz w:val="21"/>
              </w:rPr>
              <w:br/>
              <w:t>Head of Department</w:t>
            </w:r>
            <w:r>
              <w:rPr>
                <w:spacing w:val="0"/>
                <w:sz w:val="21"/>
              </w:rPr>
              <w:br/>
              <w:t>Federal Ministry of Labour and Social Affairs</w:t>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rFonts w:hint="eastAsia"/>
                <w:spacing w:val="0"/>
                <w:sz w:val="21"/>
              </w:rPr>
            </w:pPr>
            <w:r>
              <w:rPr>
                <w:spacing w:val="0"/>
                <w:sz w:val="21"/>
              </w:rPr>
              <w:t>Mr. Almut Wittling-Vogel</w:t>
            </w:r>
            <w:r>
              <w:rPr>
                <w:spacing w:val="0"/>
                <w:sz w:val="21"/>
              </w:rPr>
              <w:br/>
              <w:t>Permanent Deputy Agent for Human Rights</w:t>
            </w:r>
            <w:r>
              <w:rPr>
                <w:spacing w:val="0"/>
                <w:sz w:val="21"/>
              </w:rPr>
              <w:br/>
              <w:t>Federal Ministry of Justice</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pageBreakBefore/>
              <w:widowControl w:val="0"/>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pageBreakBefore/>
              <w:widowControl w:val="0"/>
              <w:spacing w:line="240" w:lineRule="auto"/>
              <w:jc w:val="left"/>
              <w:rPr>
                <w:spacing w:val="0"/>
                <w:sz w:val="21"/>
              </w:rPr>
            </w:pPr>
            <w:r>
              <w:rPr>
                <w:spacing w:val="0"/>
                <w:sz w:val="21"/>
              </w:rPr>
              <w:t>Mr. Jürgen Haberland</w:t>
            </w:r>
            <w:r>
              <w:rPr>
                <w:spacing w:val="0"/>
                <w:sz w:val="21"/>
              </w:rPr>
              <w:br/>
              <w:t>Head of Department</w:t>
            </w:r>
            <w:r>
              <w:rPr>
                <w:spacing w:val="0"/>
                <w:sz w:val="21"/>
              </w:rPr>
              <w:br/>
              <w:t>Federal Ministry of the Interior</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Ms. Renate Augstein</w:t>
            </w:r>
            <w:r>
              <w:rPr>
                <w:spacing w:val="0"/>
                <w:sz w:val="21"/>
              </w:rPr>
              <w:br/>
              <w:t>Head of Department</w:t>
            </w:r>
            <w:r>
              <w:rPr>
                <w:spacing w:val="0"/>
                <w:sz w:val="21"/>
              </w:rPr>
              <w:br/>
              <w:t>Ministry for Family Affairs, Senior Citizens,</w:t>
            </w:r>
            <w:r>
              <w:rPr>
                <w:spacing w:val="0"/>
                <w:sz w:val="21"/>
              </w:rPr>
              <w:br/>
              <w:t>Women and Youth</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Mr. Walter Lindner</w:t>
            </w:r>
            <w:r>
              <w:rPr>
                <w:spacing w:val="0"/>
                <w:sz w:val="21"/>
              </w:rPr>
              <w:br/>
              <w:t>Deputy Head of Department</w:t>
            </w:r>
            <w:r>
              <w:rPr>
                <w:spacing w:val="0"/>
                <w:sz w:val="21"/>
              </w:rPr>
              <w:br/>
              <w:t>Federal Foreign Ministry</w:t>
            </w:r>
            <w:r>
              <w:rPr>
                <w:spacing w:val="0"/>
                <w:sz w:val="21"/>
              </w:rPr>
              <w:br/>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line="240" w:lineRule="auto"/>
              <w:rPr>
                <w:sz w:val="21"/>
              </w:rPr>
            </w:pPr>
          </w:p>
        </w:tc>
        <w:tc>
          <w:tcPr>
            <w:tcW w:w="1418" w:type="dxa"/>
            <w:tcBorders>
              <w:top w:val="nil"/>
              <w:left w:val="nil"/>
              <w:bottom w:val="nil"/>
              <w:right w:val="nil"/>
            </w:tcBorders>
          </w:tcPr>
          <w:p w:rsidR="00000000" w:rsidRDefault="00000000">
            <w:pPr>
              <w:spacing w:line="240" w:lineRule="auto"/>
              <w:rPr>
                <w:sz w:val="21"/>
              </w:rPr>
            </w:pPr>
          </w:p>
        </w:tc>
        <w:tc>
          <w:tcPr>
            <w:tcW w:w="5103" w:type="dxa"/>
            <w:tcBorders>
              <w:top w:val="nil"/>
              <w:left w:val="nil"/>
              <w:bottom w:val="nil"/>
              <w:right w:val="nil"/>
            </w:tcBorders>
          </w:tcPr>
          <w:p w:rsidR="00000000" w:rsidRDefault="00000000">
            <w:pPr>
              <w:spacing w:line="240" w:lineRule="auto"/>
              <w:jc w:val="left"/>
              <w:rPr>
                <w:spacing w:val="0"/>
                <w:sz w:val="21"/>
              </w:rPr>
            </w:pPr>
            <w:r>
              <w:rPr>
                <w:spacing w:val="0"/>
                <w:sz w:val="21"/>
              </w:rPr>
              <w:t>Ms. Daniela Kuck-Schneemelcher</w:t>
            </w:r>
            <w:r>
              <w:rPr>
                <w:spacing w:val="0"/>
                <w:sz w:val="21"/>
              </w:rPr>
              <w:br/>
              <w:t>First Secretary</w:t>
            </w:r>
            <w:r>
              <w:rPr>
                <w:spacing w:val="0"/>
                <w:sz w:val="21"/>
              </w:rPr>
              <w:br/>
              <w:t>Federal Ministry of Labour and Social Affairs</w:t>
            </w:r>
            <w:r>
              <w:rPr>
                <w:spacing w:val="0"/>
                <w:sz w:val="21"/>
              </w:rPr>
              <w:br/>
            </w:r>
          </w:p>
        </w:tc>
      </w:tr>
    </w:tbl>
    <w:p w:rsidR="00000000" w:rsidRDefault="00000000">
      <w:pPr>
        <w:rPr>
          <w:rFonts w:hint="eastAsia"/>
        </w:rPr>
      </w:pPr>
    </w:p>
    <w:p w:rsidR="00000000" w:rsidRDefault="00000000">
      <w:pPr>
        <w:pStyle w:val="Heading3"/>
        <w:rPr>
          <w:rFonts w:hint="eastAsia"/>
          <w:sz w:val="21"/>
          <w:lang w:val="en-GB"/>
        </w:rPr>
      </w:pPr>
      <w:r>
        <w:rPr>
          <w:rFonts w:hint="eastAsia"/>
          <w:u w:val="none"/>
        </w:rPr>
        <w:t>C</w:t>
      </w:r>
      <w:r>
        <w:rPr>
          <w:u w:val="none"/>
        </w:rPr>
        <w:t>.</w:t>
      </w:r>
      <w:r>
        <w:rPr>
          <w:b/>
          <w:sz w:val="21"/>
          <w:u w:val="none"/>
        </w:rPr>
        <w:t xml:space="preserve">  </w:t>
      </w:r>
      <w:r>
        <w:rPr>
          <w:rFonts w:hint="eastAsia"/>
        </w:rPr>
        <w:t>经济、社会、文化权利委员会第二十七届会议</w:t>
      </w:r>
      <w:r>
        <w:br/>
      </w:r>
      <w:r>
        <w:rPr>
          <w:rFonts w:hint="eastAsia"/>
        </w:rPr>
        <w:t>审议其各自报告的缔约国代表团名单</w:t>
      </w:r>
    </w:p>
    <w:tbl>
      <w:tblPr>
        <w:tblW w:w="9356" w:type="dxa"/>
        <w:tblInd w:w="70" w:type="dxa"/>
        <w:tblCellMar>
          <w:left w:w="70" w:type="dxa"/>
          <w:right w:w="70" w:type="dxa"/>
        </w:tblCellMar>
        <w:tblLook w:val="0000" w:firstRow="0" w:lastRow="0" w:firstColumn="0" w:lastColumn="0" w:noHBand="0" w:noVBand="0"/>
      </w:tblPr>
      <w:tblGrid>
        <w:gridCol w:w="2362"/>
        <w:gridCol w:w="1313"/>
        <w:gridCol w:w="5681"/>
      </w:tblGrid>
      <w:tr w:rsidR="00000000">
        <w:tblPrEx>
          <w:tblCellMar>
            <w:top w:w="0" w:type="dxa"/>
            <w:bottom w:w="0" w:type="dxa"/>
          </w:tblCellMar>
        </w:tblPrEx>
        <w:tc>
          <w:tcPr>
            <w:tcW w:w="2362" w:type="dxa"/>
          </w:tcPr>
          <w:p w:rsidR="00000000" w:rsidRDefault="00000000">
            <w:pPr>
              <w:spacing w:line="240" w:lineRule="auto"/>
              <w:jc w:val="left"/>
              <w:rPr>
                <w:rFonts w:hint="eastAsia"/>
                <w:sz w:val="21"/>
              </w:rPr>
            </w:pPr>
            <w:r>
              <w:rPr>
                <w:rFonts w:hint="eastAsia"/>
                <w:sz w:val="21"/>
              </w:rPr>
              <w:t>瑞典</w:t>
            </w:r>
          </w:p>
        </w:tc>
        <w:tc>
          <w:tcPr>
            <w:tcW w:w="1313" w:type="dxa"/>
          </w:tcPr>
          <w:p w:rsidR="00000000" w:rsidRDefault="00000000">
            <w:pPr>
              <w:spacing w:line="240" w:lineRule="auto"/>
              <w:jc w:val="left"/>
              <w:rPr>
                <w:iCs/>
                <w:sz w:val="21"/>
              </w:rPr>
            </w:pPr>
            <w:r>
              <w:rPr>
                <w:iCs/>
                <w:sz w:val="21"/>
              </w:rPr>
              <w:t>代</w:t>
            </w:r>
            <w:r>
              <w:rPr>
                <w:iCs/>
                <w:sz w:val="21"/>
              </w:rPr>
              <w:t xml:space="preserve">  </w:t>
            </w:r>
            <w:r>
              <w:rPr>
                <w:iCs/>
                <w:sz w:val="21"/>
              </w:rPr>
              <w:t>表：</w:t>
            </w:r>
          </w:p>
        </w:tc>
        <w:tc>
          <w:tcPr>
            <w:tcW w:w="5681" w:type="dxa"/>
          </w:tcPr>
          <w:p w:rsidR="00000000" w:rsidRDefault="00000000">
            <w:pPr>
              <w:pStyle w:val="ab"/>
              <w:spacing w:line="240" w:lineRule="auto"/>
              <w:jc w:val="left"/>
            </w:pPr>
            <w:r>
              <w:t>Ms. Lise Bergh</w:t>
            </w:r>
            <w:r>
              <w:br/>
              <w:t>State Secretary for Gender Equality</w:t>
            </w:r>
            <w:r>
              <w:br/>
              <w:t>Head of Delegation</w:t>
            </w:r>
            <w:r>
              <w:br/>
              <w:t>Ministry of Industry, Employment and Communications</w:t>
            </w:r>
            <w: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r>
              <w:rPr>
                <w:iCs/>
                <w:sz w:val="21"/>
              </w:rPr>
              <w:t>顾</w:t>
            </w:r>
            <w:r>
              <w:rPr>
                <w:iCs/>
                <w:sz w:val="21"/>
              </w:rPr>
              <w:t xml:space="preserve">  </w:t>
            </w:r>
            <w:r>
              <w:rPr>
                <w:iCs/>
                <w:sz w:val="21"/>
              </w:rPr>
              <w:t>问：</w:t>
            </w:r>
          </w:p>
        </w:tc>
        <w:tc>
          <w:tcPr>
            <w:tcW w:w="5681" w:type="dxa"/>
          </w:tcPr>
          <w:p w:rsidR="00000000" w:rsidRDefault="00000000">
            <w:pPr>
              <w:spacing w:line="240" w:lineRule="auto"/>
              <w:jc w:val="left"/>
              <w:rPr>
                <w:spacing w:val="0"/>
                <w:sz w:val="21"/>
              </w:rPr>
            </w:pPr>
            <w:r>
              <w:rPr>
                <w:spacing w:val="0"/>
                <w:sz w:val="21"/>
              </w:rPr>
              <w:t>Mr. Lars Bäck</w:t>
            </w:r>
            <w:r>
              <w:rPr>
                <w:spacing w:val="0"/>
                <w:sz w:val="21"/>
              </w:rPr>
              <w:br/>
              <w:t>Political Adviser for Gender Equality Affairs</w:t>
            </w:r>
            <w:r>
              <w:rPr>
                <w:spacing w:val="0"/>
                <w:sz w:val="21"/>
              </w:rPr>
              <w:br/>
              <w:t>Ministry of Industry, Employment and Communications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rFonts w:hint="eastAsia"/>
                <w:spacing w:val="0"/>
                <w:sz w:val="21"/>
              </w:rPr>
            </w:pPr>
            <w:r>
              <w:rPr>
                <w:spacing w:val="0"/>
                <w:sz w:val="21"/>
              </w:rPr>
              <w:t>Mr. Göran Lindqvist</w:t>
            </w:r>
            <w:r>
              <w:rPr>
                <w:spacing w:val="0"/>
                <w:sz w:val="21"/>
              </w:rPr>
              <w:br/>
              <w:t>Deputy Director</w:t>
            </w:r>
            <w:r>
              <w:rPr>
                <w:spacing w:val="0"/>
                <w:sz w:val="21"/>
              </w:rPr>
              <w:br/>
              <w:t>Ministry of Industry, Employment and Communications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rFonts w:hint="eastAsia"/>
                <w:spacing w:val="0"/>
                <w:sz w:val="21"/>
              </w:rPr>
            </w:pPr>
            <w:r>
              <w:rPr>
                <w:spacing w:val="0"/>
                <w:sz w:val="21"/>
              </w:rPr>
              <w:t>Mr. Anders Sälsby</w:t>
            </w:r>
            <w:r>
              <w:rPr>
                <w:spacing w:val="0"/>
                <w:sz w:val="21"/>
              </w:rPr>
              <w:br/>
              <w:t>Deputy Director</w:t>
            </w:r>
            <w:r>
              <w:rPr>
                <w:spacing w:val="0"/>
                <w:sz w:val="21"/>
              </w:rPr>
              <w:br/>
              <w:t>Ministry of Industry, Employment and Communications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Annika Mansnérus</w:t>
            </w:r>
            <w:r>
              <w:rPr>
                <w:spacing w:val="0"/>
                <w:sz w:val="21"/>
              </w:rPr>
              <w:br/>
              <w:t>Desk Officer</w:t>
            </w:r>
            <w:r>
              <w:rPr>
                <w:spacing w:val="0"/>
                <w:sz w:val="21"/>
              </w:rPr>
              <w:br/>
              <w:t>Ministry of Health and Social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Hedvig Trost</w:t>
            </w:r>
            <w:r>
              <w:rPr>
                <w:spacing w:val="0"/>
                <w:sz w:val="21"/>
              </w:rPr>
              <w:br/>
              <w:t>Legal Advisor</w:t>
            </w:r>
            <w:r>
              <w:rPr>
                <w:spacing w:val="0"/>
                <w:sz w:val="21"/>
              </w:rPr>
              <w:br/>
              <w:t>Ministry of Justice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Ingrid Lindskog</w:t>
            </w:r>
            <w:r>
              <w:rPr>
                <w:spacing w:val="0"/>
                <w:sz w:val="21"/>
              </w:rPr>
              <w:br/>
              <w:t>Deputy Director</w:t>
            </w:r>
            <w:r>
              <w:rPr>
                <w:spacing w:val="0"/>
                <w:sz w:val="21"/>
              </w:rPr>
              <w:br/>
              <w:t>Ministry of Education and Science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Myrna Smitt</w:t>
            </w:r>
            <w:r>
              <w:rPr>
                <w:spacing w:val="0"/>
                <w:sz w:val="21"/>
              </w:rPr>
              <w:br/>
              <w:t>Deputy Director</w:t>
            </w:r>
            <w:r>
              <w:rPr>
                <w:spacing w:val="0"/>
                <w:sz w:val="21"/>
              </w:rPr>
              <w:br/>
              <w:t>Ministry of Education and Science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Sophia Ahlberg</w:t>
            </w:r>
            <w:r>
              <w:rPr>
                <w:spacing w:val="0"/>
                <w:sz w:val="21"/>
              </w:rPr>
              <w:br/>
              <w:t>Desk Officer</w:t>
            </w:r>
            <w:r>
              <w:rPr>
                <w:spacing w:val="0"/>
                <w:sz w:val="21"/>
              </w:rPr>
              <w:br/>
              <w:t>Ministry for Foreign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rFonts w:hint="eastAsia"/>
                <w:sz w:val="21"/>
              </w:rPr>
            </w:pPr>
            <w:r>
              <w:rPr>
                <w:rFonts w:hint="eastAsia"/>
                <w:sz w:val="21"/>
              </w:rPr>
              <w:t>哥伦比亚</w:t>
            </w:r>
          </w:p>
        </w:tc>
        <w:tc>
          <w:tcPr>
            <w:tcW w:w="1313" w:type="dxa"/>
          </w:tcPr>
          <w:p w:rsidR="00000000" w:rsidRDefault="00000000">
            <w:pPr>
              <w:spacing w:line="240" w:lineRule="auto"/>
              <w:jc w:val="left"/>
              <w:rPr>
                <w:iCs/>
                <w:sz w:val="21"/>
              </w:rPr>
            </w:pPr>
            <w:r>
              <w:rPr>
                <w:iCs/>
                <w:sz w:val="21"/>
              </w:rPr>
              <w:t>代</w:t>
            </w:r>
            <w:r>
              <w:rPr>
                <w:iCs/>
                <w:sz w:val="21"/>
              </w:rPr>
              <w:t xml:space="preserve">  </w:t>
            </w:r>
            <w:r>
              <w:rPr>
                <w:iCs/>
                <w:sz w:val="21"/>
              </w:rPr>
              <w:t>表：</w:t>
            </w:r>
          </w:p>
        </w:tc>
        <w:tc>
          <w:tcPr>
            <w:tcW w:w="5681" w:type="dxa"/>
          </w:tcPr>
          <w:p w:rsidR="00000000" w:rsidRDefault="00000000">
            <w:pPr>
              <w:spacing w:line="240" w:lineRule="auto"/>
              <w:jc w:val="left"/>
              <w:rPr>
                <w:spacing w:val="0"/>
                <w:sz w:val="21"/>
              </w:rPr>
            </w:pPr>
            <w:r>
              <w:rPr>
                <w:spacing w:val="0"/>
                <w:sz w:val="21"/>
              </w:rPr>
              <w:t>Mr. Manuel Fernando Castro</w:t>
            </w:r>
            <w:r>
              <w:rPr>
                <w:spacing w:val="0"/>
                <w:sz w:val="21"/>
              </w:rPr>
              <w:br/>
              <w:t>Adviser to the Director-General</w:t>
            </w:r>
            <w:r>
              <w:rPr>
                <w:spacing w:val="0"/>
                <w:sz w:val="21"/>
              </w:rPr>
              <w:br/>
              <w:t>National Planning Department</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rFonts w:hint="eastAsia"/>
                <w:sz w:val="21"/>
              </w:rPr>
            </w:pPr>
            <w:r>
              <w:rPr>
                <w:rFonts w:hint="eastAsia"/>
                <w:sz w:val="21"/>
              </w:rPr>
              <w:t>阿尔及利亚</w:t>
            </w:r>
          </w:p>
        </w:tc>
        <w:tc>
          <w:tcPr>
            <w:tcW w:w="1313" w:type="dxa"/>
          </w:tcPr>
          <w:p w:rsidR="00000000" w:rsidRDefault="00000000">
            <w:pPr>
              <w:spacing w:line="240" w:lineRule="auto"/>
              <w:jc w:val="left"/>
              <w:rPr>
                <w:iCs/>
                <w:sz w:val="21"/>
              </w:rPr>
            </w:pPr>
            <w:r>
              <w:rPr>
                <w:iCs/>
                <w:sz w:val="21"/>
              </w:rPr>
              <w:t>代</w:t>
            </w:r>
            <w:r>
              <w:rPr>
                <w:iCs/>
                <w:sz w:val="21"/>
              </w:rPr>
              <w:t xml:space="preserve">  </w:t>
            </w:r>
            <w:r>
              <w:rPr>
                <w:iCs/>
                <w:sz w:val="21"/>
              </w:rPr>
              <w:t>表：</w:t>
            </w:r>
          </w:p>
        </w:tc>
        <w:tc>
          <w:tcPr>
            <w:tcW w:w="5681" w:type="dxa"/>
          </w:tcPr>
          <w:p w:rsidR="00000000" w:rsidRDefault="00000000">
            <w:pPr>
              <w:spacing w:line="240" w:lineRule="auto"/>
              <w:jc w:val="left"/>
              <w:rPr>
                <w:spacing w:val="0"/>
                <w:sz w:val="21"/>
              </w:rPr>
            </w:pPr>
            <w:r>
              <w:rPr>
                <w:spacing w:val="0"/>
                <w:sz w:val="21"/>
              </w:rPr>
              <w:t>Mr. Mohamed-Salah Dembri</w:t>
            </w:r>
            <w:r>
              <w:rPr>
                <w:spacing w:val="0"/>
                <w:sz w:val="21"/>
              </w:rPr>
              <w:br/>
              <w:t>Ambassador Extraordinary and Plenipotentiary</w:t>
            </w:r>
            <w:r>
              <w:rPr>
                <w:spacing w:val="0"/>
                <w:sz w:val="21"/>
              </w:rPr>
              <w:br/>
              <w:t>Permanent Representative of Algeria to the United Nations O</w:t>
            </w:r>
            <w:r>
              <w:rPr>
                <w:spacing w:val="0"/>
                <w:sz w:val="21"/>
              </w:rPr>
              <w:t>f</w:t>
            </w:r>
            <w:r>
              <w:rPr>
                <w:spacing w:val="0"/>
                <w:sz w:val="21"/>
              </w:rPr>
              <w:t>fice at Geneva</w:t>
            </w:r>
            <w:r>
              <w:rPr>
                <w:spacing w:val="0"/>
                <w:sz w:val="21"/>
              </w:rPr>
              <w:br/>
              <w:t>Head of Delegation</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r>
              <w:rPr>
                <w:iCs/>
                <w:sz w:val="21"/>
              </w:rPr>
              <w:t>顾</w:t>
            </w:r>
            <w:r>
              <w:rPr>
                <w:iCs/>
                <w:sz w:val="21"/>
              </w:rPr>
              <w:t xml:space="preserve">  </w:t>
            </w:r>
            <w:r>
              <w:rPr>
                <w:iCs/>
                <w:sz w:val="21"/>
              </w:rPr>
              <w:t>问：</w:t>
            </w:r>
          </w:p>
        </w:tc>
        <w:tc>
          <w:tcPr>
            <w:tcW w:w="5681" w:type="dxa"/>
          </w:tcPr>
          <w:p w:rsidR="00000000" w:rsidRDefault="00000000">
            <w:pPr>
              <w:spacing w:line="240" w:lineRule="auto"/>
              <w:jc w:val="left"/>
              <w:rPr>
                <w:spacing w:val="0"/>
                <w:sz w:val="21"/>
              </w:rPr>
            </w:pPr>
            <w:r>
              <w:rPr>
                <w:spacing w:val="0"/>
                <w:sz w:val="21"/>
              </w:rPr>
              <w:t>Mr. Wahid Laraba</w:t>
            </w:r>
            <w:r>
              <w:rPr>
                <w:spacing w:val="0"/>
                <w:sz w:val="21"/>
              </w:rPr>
              <w:br/>
              <w:t>General Secretary a.i.</w:t>
            </w:r>
            <w:r>
              <w:rPr>
                <w:spacing w:val="0"/>
                <w:sz w:val="21"/>
              </w:rPr>
              <w:br/>
              <w:t>Ministry of Social Action and Solidarity</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Mohamed Berrah</w:t>
            </w:r>
            <w:r>
              <w:rPr>
                <w:spacing w:val="0"/>
                <w:sz w:val="21"/>
              </w:rPr>
              <w:br/>
              <w:t>Minister Counsellor</w:t>
            </w:r>
            <w:r>
              <w:rPr>
                <w:spacing w:val="0"/>
                <w:sz w:val="21"/>
              </w:rPr>
              <w:br/>
              <w:t>Permanent Mission of Algeria to the United Nations Office at Geneva</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Brahim Lakrouf</w:t>
            </w:r>
            <w:r>
              <w:rPr>
                <w:spacing w:val="0"/>
                <w:sz w:val="21"/>
              </w:rPr>
              <w:br/>
              <w:t>Director</w:t>
            </w:r>
            <w:r>
              <w:rPr>
                <w:spacing w:val="0"/>
                <w:sz w:val="21"/>
              </w:rPr>
              <w:br/>
              <w:t>Ministry of the Interior and Local Collectivities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Mouloud Megrerouche</w:t>
            </w:r>
            <w:r>
              <w:rPr>
                <w:spacing w:val="0"/>
                <w:sz w:val="21"/>
              </w:rPr>
              <w:br/>
              <w:t>Director</w:t>
            </w:r>
            <w:r>
              <w:rPr>
                <w:spacing w:val="0"/>
                <w:sz w:val="21"/>
              </w:rPr>
              <w:br/>
              <w:t>Ministry of Labour and Social Security</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Fadela Ladjel</w:t>
            </w:r>
            <w:r>
              <w:rPr>
                <w:spacing w:val="0"/>
                <w:sz w:val="21"/>
              </w:rPr>
              <w:br/>
              <w:t>Director</w:t>
            </w:r>
            <w:r>
              <w:rPr>
                <w:spacing w:val="0"/>
                <w:sz w:val="21"/>
              </w:rPr>
              <w:br/>
              <w:t>Ministry of Housing and Urban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Abdelaziz Boudiaf</w:t>
            </w:r>
            <w:r>
              <w:rPr>
                <w:spacing w:val="0"/>
                <w:sz w:val="21"/>
              </w:rPr>
              <w:br/>
              <w:t>Director of Research</w:t>
            </w:r>
            <w:r>
              <w:rPr>
                <w:spacing w:val="0"/>
                <w:sz w:val="21"/>
              </w:rPr>
              <w:br/>
              <w:t>Ministry of Professional Training</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Leila Boumeghar</w:t>
            </w:r>
            <w:r>
              <w:rPr>
                <w:spacing w:val="0"/>
                <w:sz w:val="21"/>
              </w:rPr>
              <w:br/>
              <w:t>Research Officer</w:t>
            </w:r>
            <w:r>
              <w:rPr>
                <w:spacing w:val="0"/>
                <w:sz w:val="21"/>
              </w:rPr>
              <w:br/>
              <w:t>Ministry of Justice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rFonts w:hint="eastAsia"/>
                <w:spacing w:val="0"/>
                <w:sz w:val="21"/>
              </w:rPr>
            </w:pPr>
            <w:r>
              <w:rPr>
                <w:spacing w:val="0"/>
                <w:sz w:val="21"/>
              </w:rPr>
              <w:t>Ms. Samira Hadj Dillali</w:t>
            </w:r>
            <w:r>
              <w:rPr>
                <w:spacing w:val="0"/>
                <w:sz w:val="21"/>
              </w:rPr>
              <w:br/>
              <w:t>Research Officer</w:t>
            </w:r>
            <w:r>
              <w:rPr>
                <w:spacing w:val="0"/>
                <w:sz w:val="21"/>
              </w:rPr>
              <w:br/>
              <w:t>Ministry of Communication and Culture</w:t>
            </w:r>
            <w:r>
              <w:rPr>
                <w:spacing w:val="0"/>
                <w:sz w:val="21"/>
              </w:rPr>
              <w:br/>
            </w:r>
            <w:r>
              <w:rPr>
                <w:rFonts w:hint="eastAsia"/>
                <w:spacing w:val="0"/>
                <w:sz w:val="21"/>
              </w:rPr>
              <w:br/>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lang w:val="fr-FR"/>
              </w:rPr>
              <w:t>Ms.</w:t>
            </w:r>
            <w:r>
              <w:rPr>
                <w:spacing w:val="0"/>
                <w:sz w:val="21"/>
                <w:vertAlign w:val="superscript"/>
                <w:lang w:val="fr-FR"/>
              </w:rPr>
              <w:t xml:space="preserve"> </w:t>
            </w:r>
            <w:r>
              <w:rPr>
                <w:spacing w:val="0"/>
                <w:sz w:val="21"/>
                <w:lang w:val="fr-FR"/>
              </w:rPr>
              <w:t>Fatma Zohra Chaieb</w:t>
            </w:r>
            <w:r>
              <w:rPr>
                <w:spacing w:val="0"/>
                <w:sz w:val="21"/>
                <w:lang w:val="fr-FR"/>
              </w:rPr>
              <w:br/>
            </w:r>
            <w:r>
              <w:rPr>
                <w:spacing w:val="0"/>
                <w:sz w:val="21"/>
              </w:rPr>
              <w:t>Research Officer</w:t>
            </w:r>
            <w:r>
              <w:rPr>
                <w:spacing w:val="0"/>
                <w:sz w:val="21"/>
              </w:rPr>
              <w:br/>
              <w:t>Ministry of Health</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Mohamed El Amine Bencherif</w:t>
            </w:r>
            <w:r>
              <w:rPr>
                <w:spacing w:val="0"/>
                <w:sz w:val="21"/>
              </w:rPr>
              <w:br/>
              <w:t>Deputy Director for Human Rights and Humanitarian Affairs</w:t>
            </w:r>
            <w:r>
              <w:rPr>
                <w:spacing w:val="0"/>
                <w:sz w:val="21"/>
              </w:rPr>
              <w:br/>
              <w:t>Ministry for Foreign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Nadia Lamrani</w:t>
            </w:r>
            <w:r>
              <w:rPr>
                <w:spacing w:val="0"/>
                <w:sz w:val="21"/>
              </w:rPr>
              <w:br/>
              <w:t>Diplomatic Secretary</w:t>
            </w:r>
            <w:r>
              <w:rPr>
                <w:spacing w:val="0"/>
                <w:sz w:val="21"/>
              </w:rPr>
              <w:br/>
              <w:t>General Directorate for Multilateral Relations</w:t>
            </w:r>
            <w:r>
              <w:rPr>
                <w:spacing w:val="0"/>
                <w:sz w:val="21"/>
              </w:rPr>
              <w:br/>
              <w:t>Ministry for Foreign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rFonts w:hint="eastAsia"/>
                <w:sz w:val="21"/>
                <w:lang w:val="fr-CH"/>
              </w:rPr>
            </w:pPr>
            <w:r>
              <w:rPr>
                <w:rFonts w:hint="eastAsia"/>
                <w:sz w:val="21"/>
                <w:lang w:val="fr-CH"/>
              </w:rPr>
              <w:t>法国</w:t>
            </w:r>
          </w:p>
        </w:tc>
        <w:tc>
          <w:tcPr>
            <w:tcW w:w="1313" w:type="dxa"/>
          </w:tcPr>
          <w:p w:rsidR="00000000" w:rsidRDefault="00000000">
            <w:pPr>
              <w:spacing w:line="240" w:lineRule="auto"/>
              <w:jc w:val="left"/>
              <w:rPr>
                <w:iCs/>
                <w:sz w:val="21"/>
                <w:lang w:val="fr-CH"/>
              </w:rPr>
            </w:pPr>
            <w:r>
              <w:rPr>
                <w:iCs/>
                <w:sz w:val="21"/>
              </w:rPr>
              <w:t>代</w:t>
            </w:r>
            <w:r>
              <w:rPr>
                <w:iCs/>
                <w:sz w:val="21"/>
                <w:lang w:val="fr-CH"/>
              </w:rPr>
              <w:t xml:space="preserve">  </w:t>
            </w:r>
            <w:r>
              <w:rPr>
                <w:iCs/>
                <w:sz w:val="21"/>
              </w:rPr>
              <w:t>表</w:t>
            </w:r>
            <w:r>
              <w:rPr>
                <w:iCs/>
                <w:sz w:val="21"/>
                <w:lang w:val="fr-CH"/>
              </w:rPr>
              <w:t>：</w:t>
            </w:r>
          </w:p>
        </w:tc>
        <w:tc>
          <w:tcPr>
            <w:tcW w:w="5681" w:type="dxa"/>
          </w:tcPr>
          <w:p w:rsidR="00000000" w:rsidRDefault="00000000">
            <w:pPr>
              <w:spacing w:line="240" w:lineRule="auto"/>
              <w:jc w:val="left"/>
              <w:rPr>
                <w:spacing w:val="0"/>
                <w:sz w:val="21"/>
              </w:rPr>
            </w:pPr>
            <w:r>
              <w:rPr>
                <w:spacing w:val="0"/>
                <w:sz w:val="21"/>
              </w:rPr>
              <w:t>Mr. Patrick Henault</w:t>
            </w:r>
            <w:r>
              <w:rPr>
                <w:spacing w:val="0"/>
                <w:sz w:val="21"/>
              </w:rPr>
              <w:br/>
              <w:t>Ambassador for Human Rights Questions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r>
              <w:rPr>
                <w:iCs/>
                <w:sz w:val="21"/>
              </w:rPr>
              <w:t>顾</w:t>
            </w:r>
            <w:r>
              <w:rPr>
                <w:iCs/>
                <w:sz w:val="21"/>
              </w:rPr>
              <w:t xml:space="preserve">  </w:t>
            </w:r>
            <w:r>
              <w:rPr>
                <w:iCs/>
                <w:sz w:val="21"/>
              </w:rPr>
              <w:t>问：</w:t>
            </w:r>
          </w:p>
        </w:tc>
        <w:tc>
          <w:tcPr>
            <w:tcW w:w="5681" w:type="dxa"/>
          </w:tcPr>
          <w:p w:rsidR="00000000" w:rsidRDefault="00000000">
            <w:pPr>
              <w:spacing w:line="240" w:lineRule="auto"/>
              <w:jc w:val="left"/>
              <w:rPr>
                <w:spacing w:val="0"/>
                <w:sz w:val="21"/>
              </w:rPr>
            </w:pPr>
            <w:r>
              <w:rPr>
                <w:spacing w:val="0"/>
                <w:sz w:val="21"/>
              </w:rPr>
              <w:t>Mr. Bernard Kessedjian</w:t>
            </w:r>
            <w:r>
              <w:rPr>
                <w:spacing w:val="0"/>
                <w:sz w:val="21"/>
              </w:rPr>
              <w:br/>
              <w:t>Ambassador</w:t>
            </w:r>
            <w:r>
              <w:rPr>
                <w:spacing w:val="0"/>
                <w:sz w:val="21"/>
              </w:rPr>
              <w:br/>
              <w:t>Permanent Representative of France to the United Nations Office at Geneva</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Michèle Dubrocard</w:t>
            </w:r>
            <w:r>
              <w:rPr>
                <w:spacing w:val="0"/>
                <w:sz w:val="21"/>
              </w:rPr>
              <w:br/>
              <w:t>Deputy Director for Human Rights</w:t>
            </w:r>
            <w:r>
              <w:rPr>
                <w:spacing w:val="0"/>
                <w:sz w:val="21"/>
              </w:rPr>
              <w:br/>
              <w:t>Directorate of Legal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lang w:val="fr-FR"/>
              </w:rPr>
            </w:pPr>
            <w:r>
              <w:rPr>
                <w:spacing w:val="0"/>
                <w:sz w:val="21"/>
              </w:rPr>
              <w:t>Ms. Valérie Fontaine</w:t>
            </w:r>
            <w:r>
              <w:rPr>
                <w:spacing w:val="0"/>
                <w:sz w:val="21"/>
              </w:rPr>
              <w:br/>
              <w:t>Chargée de mission at the International and Human Rights Sector</w:t>
            </w:r>
            <w:r>
              <w:rPr>
                <w:spacing w:val="0"/>
                <w:sz w:val="21"/>
              </w:rPr>
              <w:br/>
            </w:r>
            <w:r>
              <w:rPr>
                <w:spacing w:val="0"/>
                <w:sz w:val="21"/>
                <w:lang w:val="fr-FR"/>
              </w:rPr>
              <w:t>Office of the Ombudsman (</w:t>
            </w:r>
            <w:r>
              <w:rPr>
                <w:i/>
                <w:iCs/>
                <w:spacing w:val="0"/>
                <w:sz w:val="21"/>
                <w:lang w:val="fr-FR"/>
              </w:rPr>
              <w:t>Le Médiateur de la République</w:t>
            </w:r>
            <w:r>
              <w:rPr>
                <w:spacing w:val="0"/>
                <w:sz w:val="21"/>
                <w:lang w:val="fr-FR"/>
              </w:rPr>
              <w:t>)</w:t>
            </w:r>
            <w:r>
              <w:rPr>
                <w:spacing w:val="0"/>
                <w:sz w:val="21"/>
                <w:lang w:val="fr-FR"/>
              </w:rPr>
              <w:br/>
            </w:r>
          </w:p>
        </w:tc>
      </w:tr>
      <w:tr w:rsidR="00000000">
        <w:tblPrEx>
          <w:tblCellMar>
            <w:top w:w="0" w:type="dxa"/>
            <w:bottom w:w="0" w:type="dxa"/>
          </w:tblCellMar>
        </w:tblPrEx>
        <w:tc>
          <w:tcPr>
            <w:tcW w:w="2362" w:type="dxa"/>
          </w:tcPr>
          <w:p w:rsidR="00000000" w:rsidRDefault="00000000">
            <w:pPr>
              <w:spacing w:line="240" w:lineRule="auto"/>
              <w:jc w:val="left"/>
              <w:rPr>
                <w:sz w:val="21"/>
                <w:lang w:val="fr-FR"/>
              </w:rPr>
            </w:pPr>
          </w:p>
        </w:tc>
        <w:tc>
          <w:tcPr>
            <w:tcW w:w="1313" w:type="dxa"/>
          </w:tcPr>
          <w:p w:rsidR="00000000" w:rsidRDefault="00000000">
            <w:pPr>
              <w:spacing w:line="240" w:lineRule="auto"/>
              <w:jc w:val="left"/>
              <w:rPr>
                <w:iCs/>
                <w:sz w:val="21"/>
                <w:lang w:val="fr-FR"/>
              </w:rPr>
            </w:pPr>
          </w:p>
        </w:tc>
        <w:tc>
          <w:tcPr>
            <w:tcW w:w="5681" w:type="dxa"/>
          </w:tcPr>
          <w:p w:rsidR="00000000" w:rsidRDefault="00000000">
            <w:pPr>
              <w:spacing w:line="240" w:lineRule="auto"/>
              <w:jc w:val="left"/>
              <w:rPr>
                <w:spacing w:val="0"/>
                <w:sz w:val="21"/>
              </w:rPr>
            </w:pPr>
            <w:r>
              <w:rPr>
                <w:spacing w:val="0"/>
                <w:sz w:val="21"/>
              </w:rPr>
              <w:t>Ms. Frédérique Doublet</w:t>
            </w:r>
            <w:r>
              <w:rPr>
                <w:spacing w:val="0"/>
                <w:sz w:val="21"/>
              </w:rPr>
              <w:br/>
              <w:t>Chief of the Office of Comparative and International Law Dire</w:t>
            </w:r>
            <w:r>
              <w:rPr>
                <w:spacing w:val="0"/>
                <w:sz w:val="21"/>
              </w:rPr>
              <w:t>c</w:t>
            </w:r>
            <w:r>
              <w:rPr>
                <w:spacing w:val="0"/>
                <w:sz w:val="21"/>
              </w:rPr>
              <w:t>torate of Civil Liberties and Legal Affairs</w:t>
            </w:r>
            <w:r>
              <w:rPr>
                <w:spacing w:val="0"/>
                <w:sz w:val="21"/>
              </w:rPr>
              <w:br/>
              <w:t>Ministry of the Interior</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vertAlign w:val="superscript"/>
              </w:rPr>
            </w:pPr>
            <w:r>
              <w:rPr>
                <w:spacing w:val="0"/>
                <w:sz w:val="21"/>
                <w:lang w:val="fr-FR"/>
              </w:rPr>
              <w:t>Ms. Sarah Pellet</w:t>
            </w:r>
            <w:r>
              <w:rPr>
                <w:spacing w:val="0"/>
                <w:sz w:val="21"/>
                <w:lang w:val="fr-FR"/>
              </w:rPr>
              <w:br/>
              <w:t>Chargée de mission</w:t>
            </w:r>
            <w:r>
              <w:rPr>
                <w:spacing w:val="0"/>
                <w:sz w:val="21"/>
                <w:lang w:val="fr-FR"/>
              </w:rPr>
              <w:br/>
            </w:r>
            <w:r>
              <w:rPr>
                <w:spacing w:val="0"/>
                <w:sz w:val="21"/>
              </w:rPr>
              <w:t>National Consultative Commission on Human Rights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lang w:val="fr-FR"/>
              </w:rPr>
              <w:t>Mr. Michel Alessio</w:t>
            </w:r>
            <w:r>
              <w:rPr>
                <w:spacing w:val="0"/>
                <w:sz w:val="21"/>
                <w:lang w:val="fr-FR"/>
              </w:rPr>
              <w:br/>
              <w:t>Chargé de mission for Regional Languages</w:t>
            </w:r>
            <w:r>
              <w:rPr>
                <w:spacing w:val="0"/>
                <w:sz w:val="21"/>
                <w:lang w:val="fr-FR"/>
              </w:rPr>
              <w:br/>
              <w:t>Délégation générale à la langue française</w:t>
            </w:r>
            <w:r>
              <w:rPr>
                <w:spacing w:val="0"/>
                <w:sz w:val="21"/>
                <w:lang w:val="fr-FR"/>
              </w:rPr>
              <w:br/>
            </w:r>
            <w:r>
              <w:rPr>
                <w:spacing w:val="0"/>
                <w:sz w:val="21"/>
              </w:rPr>
              <w:t>Ministry of Culture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André Guyetan</w:t>
            </w:r>
            <w:r>
              <w:rPr>
                <w:spacing w:val="0"/>
                <w:sz w:val="21"/>
              </w:rPr>
              <w:br/>
              <w:t>Deputy to the Chief of the Office of the Directorate for Intern</w:t>
            </w:r>
            <w:r>
              <w:rPr>
                <w:spacing w:val="0"/>
                <w:sz w:val="21"/>
              </w:rPr>
              <w:t>a</w:t>
            </w:r>
            <w:r>
              <w:rPr>
                <w:spacing w:val="0"/>
                <w:sz w:val="21"/>
              </w:rPr>
              <w:t>tional Relations and Cooperation</w:t>
            </w:r>
            <w:r>
              <w:rPr>
                <w:spacing w:val="0"/>
                <w:sz w:val="21"/>
              </w:rPr>
              <w:br/>
              <w:t>Ministry of National Education, Research and Technology</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Edwin Matutano</w:t>
            </w:r>
            <w:r>
              <w:rPr>
                <w:spacing w:val="0"/>
                <w:sz w:val="21"/>
              </w:rPr>
              <w:br/>
              <w:t>Legal writer</w:t>
            </w:r>
            <w:r>
              <w:rPr>
                <w:spacing w:val="0"/>
                <w:sz w:val="21"/>
              </w:rPr>
              <w:br/>
              <w:t>Civil and Legal Affairs Directorate</w:t>
            </w:r>
            <w:r>
              <w:rPr>
                <w:spacing w:val="0"/>
                <w:sz w:val="21"/>
              </w:rPr>
              <w:br/>
              <w:t>Ministry of Justice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Olivia Wingert</w:t>
            </w:r>
            <w:r>
              <w:rPr>
                <w:spacing w:val="0"/>
                <w:sz w:val="21"/>
              </w:rPr>
              <w:br/>
              <w:t>Magistrate for Human Rights</w:t>
            </w:r>
            <w:r>
              <w:rPr>
                <w:spacing w:val="0"/>
                <w:sz w:val="21"/>
              </w:rPr>
              <w:br/>
              <w:t>Office of European and International Affairs</w:t>
            </w:r>
            <w:r>
              <w:rPr>
                <w:spacing w:val="0"/>
                <w:sz w:val="21"/>
              </w:rPr>
              <w:br/>
              <w:t>Ministry of Justice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Marie-Christine Coent</w:t>
            </w:r>
            <w:r>
              <w:rPr>
                <w:spacing w:val="0"/>
                <w:sz w:val="21"/>
              </w:rPr>
              <w:br/>
              <w:t xml:space="preserve">Chief of the Office of Multilateral Affairs </w:t>
            </w:r>
            <w:r>
              <w:rPr>
                <w:spacing w:val="0"/>
                <w:sz w:val="21"/>
              </w:rPr>
              <w:br/>
              <w:t>Directorate for European and International Affairs</w:t>
            </w:r>
            <w:r>
              <w:rPr>
                <w:spacing w:val="0"/>
                <w:sz w:val="21"/>
              </w:rPr>
              <w:br/>
              <w:t>Ministry of Employment and Solidarity</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rFonts w:hint="eastAsia"/>
                <w:spacing w:val="0"/>
                <w:sz w:val="21"/>
              </w:rPr>
            </w:pPr>
            <w:r>
              <w:rPr>
                <w:spacing w:val="0"/>
                <w:sz w:val="21"/>
              </w:rPr>
              <w:t>Ms. Nadia Marot</w:t>
            </w:r>
            <w:r>
              <w:rPr>
                <w:spacing w:val="0"/>
                <w:sz w:val="21"/>
              </w:rPr>
              <w:br/>
              <w:t>Chief of the Office for International Affairs</w:t>
            </w:r>
            <w:r>
              <w:rPr>
                <w:spacing w:val="0"/>
                <w:sz w:val="21"/>
              </w:rPr>
              <w:br/>
              <w:t>Population and Migration Directorate</w:t>
            </w:r>
            <w:r>
              <w:rPr>
                <w:spacing w:val="0"/>
                <w:sz w:val="21"/>
              </w:rPr>
              <w:br/>
              <w:t>Ministry of Employment and Solidarity</w:t>
            </w:r>
            <w:r>
              <w:rPr>
                <w:rFonts w:hint="eastAsia"/>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lang w:val="fr-FR"/>
              </w:rPr>
              <w:t>Mr. Robert Mounier-Vehier</w:t>
            </w:r>
            <w:r>
              <w:rPr>
                <w:spacing w:val="0"/>
                <w:sz w:val="21"/>
                <w:lang w:val="fr-FR"/>
              </w:rPr>
              <w:br/>
              <w:t>Chargé de mission</w:t>
            </w:r>
            <w:r>
              <w:rPr>
                <w:spacing w:val="0"/>
                <w:sz w:val="21"/>
                <w:lang w:val="fr-FR"/>
              </w:rPr>
              <w:br/>
            </w:r>
            <w:r>
              <w:rPr>
                <w:spacing w:val="0"/>
                <w:sz w:val="21"/>
              </w:rPr>
              <w:t>Labour Relations Office</w:t>
            </w:r>
            <w:r>
              <w:rPr>
                <w:spacing w:val="0"/>
                <w:sz w:val="21"/>
              </w:rPr>
              <w:br/>
              <w:t>Ministry of Employment and Solidarity</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Annie Badouart</w:t>
            </w:r>
            <w:r>
              <w:rPr>
                <w:spacing w:val="0"/>
                <w:sz w:val="21"/>
              </w:rPr>
              <w:br/>
              <w:t>Chief, Social Policy Office</w:t>
            </w:r>
            <w:r>
              <w:rPr>
                <w:spacing w:val="0"/>
                <w:sz w:val="21"/>
              </w:rPr>
              <w:br/>
              <w:t>Office of Urban Development and Housing</w:t>
            </w:r>
            <w:r>
              <w:rPr>
                <w:spacing w:val="0"/>
                <w:sz w:val="21"/>
              </w:rPr>
              <w:br/>
              <w:t>Ministry of Infrastructure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Xavier Dupont</w:t>
            </w:r>
            <w:r>
              <w:rPr>
                <w:spacing w:val="0"/>
                <w:sz w:val="21"/>
              </w:rPr>
              <w:br/>
              <w:t>Assistant to the Deputy Director for Social Integration and Anti-Marginalization Policy</w:t>
            </w:r>
            <w:r>
              <w:rPr>
                <w:spacing w:val="0"/>
                <w:sz w:val="21"/>
              </w:rPr>
              <w:br/>
              <w:t>General Directorate for Social Action</w:t>
            </w:r>
            <w:r>
              <w:rPr>
                <w:spacing w:val="0"/>
                <w:sz w:val="21"/>
              </w:rPr>
              <w:br/>
              <w:t>Ministry of Employment and Solidarity</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Alain Puzenat</w:t>
            </w:r>
            <w:r>
              <w:rPr>
                <w:spacing w:val="0"/>
                <w:sz w:val="21"/>
              </w:rPr>
              <w:br/>
              <w:t>State Secretariat for Overseas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Patrick Desseix</w:t>
            </w:r>
            <w:r>
              <w:rPr>
                <w:spacing w:val="0"/>
                <w:sz w:val="21"/>
              </w:rPr>
              <w:br/>
              <w:t>General Directorate for International Cooperation and Develo</w:t>
            </w:r>
            <w:r>
              <w:rPr>
                <w:spacing w:val="0"/>
                <w:sz w:val="21"/>
              </w:rPr>
              <w:t>p</w:t>
            </w:r>
            <w:r>
              <w:rPr>
                <w:spacing w:val="0"/>
                <w:sz w:val="21"/>
              </w:rPr>
              <w:t>ment</w:t>
            </w:r>
            <w:r>
              <w:rPr>
                <w:spacing w:val="0"/>
                <w:sz w:val="21"/>
              </w:rPr>
              <w:br/>
              <w:t>Ministry for Foreign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Virginie Bahnik</w:t>
            </w:r>
            <w:r>
              <w:rPr>
                <w:spacing w:val="0"/>
                <w:sz w:val="21"/>
              </w:rPr>
              <w:br/>
              <w:t>Permanent Mission of France to the</w:t>
            </w:r>
            <w:r>
              <w:rPr>
                <w:spacing w:val="0"/>
                <w:sz w:val="21"/>
              </w:rPr>
              <w:br/>
              <w:t>United Nations Office at Geneva</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rFonts w:hint="eastAsia"/>
                <w:sz w:val="21"/>
              </w:rPr>
            </w:pPr>
            <w:r>
              <w:rPr>
                <w:rFonts w:hint="eastAsia"/>
                <w:sz w:val="21"/>
              </w:rPr>
              <w:t>克罗地亚</w:t>
            </w:r>
          </w:p>
        </w:tc>
        <w:tc>
          <w:tcPr>
            <w:tcW w:w="1313" w:type="dxa"/>
          </w:tcPr>
          <w:p w:rsidR="00000000" w:rsidRDefault="00000000">
            <w:pPr>
              <w:spacing w:line="240" w:lineRule="auto"/>
              <w:jc w:val="left"/>
              <w:rPr>
                <w:iCs/>
                <w:sz w:val="21"/>
              </w:rPr>
            </w:pPr>
            <w:r>
              <w:rPr>
                <w:iCs/>
                <w:sz w:val="21"/>
              </w:rPr>
              <w:t>代</w:t>
            </w:r>
            <w:r>
              <w:rPr>
                <w:iCs/>
                <w:sz w:val="21"/>
              </w:rPr>
              <w:t xml:space="preserve">  </w:t>
            </w:r>
            <w:r>
              <w:rPr>
                <w:iCs/>
                <w:sz w:val="21"/>
              </w:rPr>
              <w:t>表：</w:t>
            </w:r>
          </w:p>
        </w:tc>
        <w:tc>
          <w:tcPr>
            <w:tcW w:w="5681" w:type="dxa"/>
          </w:tcPr>
          <w:p w:rsidR="00000000" w:rsidRDefault="00000000">
            <w:pPr>
              <w:spacing w:line="240" w:lineRule="auto"/>
              <w:jc w:val="left"/>
              <w:rPr>
                <w:spacing w:val="0"/>
                <w:sz w:val="21"/>
              </w:rPr>
            </w:pPr>
            <w:r>
              <w:rPr>
                <w:spacing w:val="0"/>
                <w:sz w:val="21"/>
              </w:rPr>
              <w:t>Mr. Nino Žganec</w:t>
            </w:r>
            <w:r>
              <w:rPr>
                <w:spacing w:val="0"/>
                <w:sz w:val="21"/>
              </w:rPr>
              <w:br/>
              <w:t>Assistant Minister of Labour and Social Welfare</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r>
              <w:rPr>
                <w:iCs/>
                <w:sz w:val="21"/>
              </w:rPr>
              <w:t>顾</w:t>
            </w:r>
            <w:r>
              <w:rPr>
                <w:iCs/>
                <w:sz w:val="21"/>
              </w:rPr>
              <w:t xml:space="preserve">  </w:t>
            </w:r>
            <w:r>
              <w:rPr>
                <w:iCs/>
                <w:sz w:val="21"/>
              </w:rPr>
              <w:t>问：</w:t>
            </w:r>
          </w:p>
        </w:tc>
        <w:tc>
          <w:tcPr>
            <w:tcW w:w="5681" w:type="dxa"/>
          </w:tcPr>
          <w:p w:rsidR="00000000" w:rsidRDefault="00000000">
            <w:pPr>
              <w:spacing w:line="240" w:lineRule="auto"/>
              <w:jc w:val="left"/>
              <w:rPr>
                <w:spacing w:val="0"/>
                <w:sz w:val="21"/>
              </w:rPr>
            </w:pPr>
            <w:r>
              <w:rPr>
                <w:spacing w:val="0"/>
                <w:sz w:val="21"/>
              </w:rPr>
              <w:t>Ms. Sanja Crnković</w:t>
            </w:r>
            <w:r>
              <w:rPr>
                <w:spacing w:val="0"/>
                <w:sz w:val="21"/>
              </w:rPr>
              <w:br/>
              <w:t>Director</w:t>
            </w:r>
            <w:r>
              <w:rPr>
                <w:spacing w:val="0"/>
                <w:sz w:val="21"/>
              </w:rPr>
              <w:br/>
              <w:t>Croatian Employment Bureau</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Lidija Lukina Karajković</w:t>
            </w:r>
            <w:r>
              <w:rPr>
                <w:spacing w:val="0"/>
                <w:sz w:val="21"/>
              </w:rPr>
              <w:br/>
              <w:t>Assistant Minister of Justice, Administration and Local Self-Government</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Zlatko Ljubić</w:t>
            </w:r>
            <w:r>
              <w:rPr>
                <w:spacing w:val="0"/>
                <w:sz w:val="21"/>
              </w:rPr>
              <w:br/>
              <w:t>Assistant Minister for Education and Sports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rFonts w:hint="eastAsia"/>
                <w:spacing w:val="0"/>
                <w:sz w:val="21"/>
              </w:rPr>
            </w:pPr>
            <w:r>
              <w:rPr>
                <w:spacing w:val="0"/>
                <w:sz w:val="21"/>
              </w:rPr>
              <w:t>Ms. Ksenija Zeman</w:t>
            </w:r>
            <w:r>
              <w:rPr>
                <w:spacing w:val="0"/>
                <w:sz w:val="21"/>
              </w:rPr>
              <w:br/>
              <w:t>Head of Department</w:t>
            </w:r>
            <w:r>
              <w:rPr>
                <w:spacing w:val="0"/>
                <w:sz w:val="21"/>
              </w:rPr>
              <w:br/>
              <w:t>Ministry of Health</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Mr. Branko Sočanac</w:t>
            </w:r>
            <w:r>
              <w:rPr>
                <w:spacing w:val="0"/>
                <w:sz w:val="21"/>
              </w:rPr>
              <w:br/>
              <w:t>Head of Department</w:t>
            </w:r>
            <w:r>
              <w:rPr>
                <w:spacing w:val="0"/>
                <w:sz w:val="21"/>
              </w:rPr>
              <w:br/>
              <w:t>Ministry of Foreign Affairs</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pStyle w:val="ab"/>
              <w:spacing w:line="240" w:lineRule="auto"/>
              <w:jc w:val="left"/>
            </w:pPr>
            <w:r>
              <w:t>Ms. Mira Lenardic</w:t>
            </w:r>
            <w:r>
              <w:br/>
              <w:t>Secretary</w:t>
            </w:r>
            <w:r>
              <w:br/>
              <w:t>Ministry for Public Works, Reconstruction and Construction</w:t>
            </w:r>
            <w: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lang w:val="fr-FR"/>
              </w:rPr>
              <w:t>Ms. Dejana Bouillet</w:t>
            </w:r>
            <w:r>
              <w:rPr>
                <w:spacing w:val="0"/>
                <w:sz w:val="21"/>
                <w:lang w:val="fr-FR"/>
              </w:rPr>
              <w:br/>
              <w:t>Assistant Director</w:t>
            </w:r>
            <w:r>
              <w:rPr>
                <w:spacing w:val="0"/>
                <w:sz w:val="21"/>
                <w:lang w:val="fr-FR"/>
              </w:rPr>
              <w:br/>
            </w:r>
            <w:r>
              <w:rPr>
                <w:spacing w:val="0"/>
                <w:sz w:val="21"/>
              </w:rPr>
              <w:t>State Bureau for the Protection of Family, Maternity and Youth</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Anica Hunjet</w:t>
            </w:r>
            <w:r>
              <w:rPr>
                <w:spacing w:val="0"/>
                <w:sz w:val="21"/>
              </w:rPr>
              <w:br/>
              <w:t>Head of Department for Higher Education</w:t>
            </w:r>
            <w:r>
              <w:rPr>
                <w:spacing w:val="0"/>
                <w:sz w:val="21"/>
              </w:rPr>
              <w:br/>
              <w:t>Ministry of Science and Technology</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Spomenka Cek</w:t>
            </w:r>
            <w:r>
              <w:rPr>
                <w:spacing w:val="0"/>
                <w:sz w:val="21"/>
              </w:rPr>
              <w:br/>
              <w:t>Ambassador Extraordinary and Plenipotentiary</w:t>
            </w:r>
            <w:r>
              <w:rPr>
                <w:spacing w:val="0"/>
                <w:sz w:val="21"/>
              </w:rPr>
              <w:br/>
              <w:t>Permanent Representative of Croatia to the United Nations Office at Geneva</w:t>
            </w:r>
            <w:r>
              <w:rPr>
                <w:spacing w:val="0"/>
                <w:sz w:val="21"/>
              </w:rPr>
              <w:br/>
            </w:r>
          </w:p>
        </w:tc>
      </w:tr>
      <w:tr w:rsidR="00000000">
        <w:tblPrEx>
          <w:tblCellMar>
            <w:top w:w="0" w:type="dxa"/>
            <w:bottom w:w="0" w:type="dxa"/>
          </w:tblCellMar>
        </w:tblPrEx>
        <w:tc>
          <w:tcPr>
            <w:tcW w:w="2362" w:type="dxa"/>
          </w:tcPr>
          <w:p w:rsidR="00000000" w:rsidRDefault="00000000">
            <w:pPr>
              <w:spacing w:line="240" w:lineRule="auto"/>
              <w:jc w:val="left"/>
              <w:rPr>
                <w:sz w:val="21"/>
              </w:rPr>
            </w:pPr>
          </w:p>
        </w:tc>
        <w:tc>
          <w:tcPr>
            <w:tcW w:w="1313" w:type="dxa"/>
          </w:tcPr>
          <w:p w:rsidR="00000000" w:rsidRDefault="00000000">
            <w:pPr>
              <w:spacing w:line="240" w:lineRule="auto"/>
              <w:jc w:val="left"/>
              <w:rPr>
                <w:iCs/>
                <w:sz w:val="21"/>
              </w:rPr>
            </w:pPr>
          </w:p>
        </w:tc>
        <w:tc>
          <w:tcPr>
            <w:tcW w:w="5681" w:type="dxa"/>
          </w:tcPr>
          <w:p w:rsidR="00000000" w:rsidRDefault="00000000">
            <w:pPr>
              <w:spacing w:line="240" w:lineRule="auto"/>
              <w:jc w:val="left"/>
              <w:rPr>
                <w:spacing w:val="0"/>
                <w:sz w:val="21"/>
              </w:rPr>
            </w:pPr>
            <w:r>
              <w:rPr>
                <w:spacing w:val="0"/>
                <w:sz w:val="21"/>
              </w:rPr>
              <w:t>Ms. Vesna Kos</w:t>
            </w:r>
            <w:r>
              <w:rPr>
                <w:spacing w:val="0"/>
                <w:sz w:val="21"/>
              </w:rPr>
              <w:br/>
              <w:t>First Secretary</w:t>
            </w:r>
            <w:r>
              <w:rPr>
                <w:spacing w:val="0"/>
                <w:sz w:val="21"/>
              </w:rPr>
              <w:br/>
              <w:t>Permanent Mission of Croatia to the United Nations Office at Geneva</w:t>
            </w:r>
            <w:r>
              <w:rPr>
                <w:spacing w:val="0"/>
                <w:sz w:val="21"/>
              </w:rPr>
              <w:br/>
              <w:t xml:space="preserve"> </w:t>
            </w:r>
          </w:p>
        </w:tc>
      </w:tr>
    </w:tbl>
    <w:p w:rsidR="00000000" w:rsidRDefault="00000000">
      <w:pPr>
        <w:jc w:val="center"/>
      </w:pPr>
    </w:p>
    <w:p w:rsidR="00000000" w:rsidRDefault="00000000">
      <w:pPr>
        <w:pStyle w:val="Heading2"/>
        <w:spacing w:after="240"/>
      </w:pPr>
      <w:r>
        <w:br w:type="page"/>
      </w:r>
      <w:r>
        <w:rPr>
          <w:rFonts w:hint="eastAsia"/>
        </w:rPr>
        <w:t>附件十九</w:t>
      </w:r>
    </w:p>
    <w:p w:rsidR="00000000" w:rsidRDefault="00000000">
      <w:pPr>
        <w:pStyle w:val="Heading3"/>
        <w:spacing w:after="160"/>
      </w:pPr>
      <w:r>
        <w:rPr>
          <w:u w:val="none"/>
        </w:rPr>
        <w:t xml:space="preserve">A.  </w:t>
      </w:r>
      <w:r>
        <w:rPr>
          <w:rFonts w:hint="eastAsia"/>
        </w:rPr>
        <w:t>委员会第二十五届会议文件清单</w:t>
      </w:r>
    </w:p>
    <w:tbl>
      <w:tblPr>
        <w:tblW w:w="0" w:type="auto"/>
        <w:tblLook w:val="0000" w:firstRow="0" w:lastRow="0" w:firstColumn="0" w:lastColumn="0" w:noHBand="0" w:noVBand="0"/>
      </w:tblPr>
      <w:tblGrid>
        <w:gridCol w:w="2943"/>
        <w:gridCol w:w="6627"/>
      </w:tblGrid>
      <w:tr w:rsidR="00000000">
        <w:tc>
          <w:tcPr>
            <w:tcW w:w="2943" w:type="dxa"/>
          </w:tcPr>
          <w:p w:rsidR="00000000" w:rsidRDefault="00000000">
            <w:pPr>
              <w:spacing w:after="20" w:line="20" w:lineRule="atLeast"/>
              <w:rPr>
                <w:spacing w:val="0"/>
                <w:sz w:val="22"/>
              </w:rPr>
            </w:pPr>
            <w:r>
              <w:rPr>
                <w:spacing w:val="0"/>
                <w:sz w:val="22"/>
              </w:rPr>
              <w:t>E/1990/5/Add.40</w:t>
            </w:r>
          </w:p>
        </w:tc>
        <w:tc>
          <w:tcPr>
            <w:tcW w:w="6627" w:type="dxa"/>
          </w:tcPr>
          <w:p w:rsidR="00000000" w:rsidRDefault="00000000">
            <w:pPr>
              <w:spacing w:line="240" w:lineRule="auto"/>
              <w:rPr>
                <w:spacing w:val="0"/>
                <w:sz w:val="22"/>
              </w:rPr>
            </w:pPr>
            <w:r>
              <w:rPr>
                <w:rFonts w:hint="eastAsia"/>
                <w:spacing w:val="0"/>
                <w:sz w:val="22"/>
              </w:rPr>
              <w:t>《公约》缔约国提交的初次报告：洪都拉斯</w:t>
            </w:r>
          </w:p>
        </w:tc>
      </w:tr>
      <w:tr w:rsidR="00000000">
        <w:tc>
          <w:tcPr>
            <w:tcW w:w="2943" w:type="dxa"/>
          </w:tcPr>
          <w:p w:rsidR="00000000" w:rsidRDefault="00000000">
            <w:pPr>
              <w:spacing w:before="240" w:after="20" w:line="20" w:lineRule="atLeast"/>
              <w:rPr>
                <w:spacing w:val="0"/>
                <w:sz w:val="22"/>
              </w:rPr>
            </w:pPr>
            <w:r>
              <w:rPr>
                <w:spacing w:val="0"/>
                <w:sz w:val="22"/>
              </w:rPr>
              <w:t>E/1990/5/Add.43</w:t>
            </w:r>
          </w:p>
        </w:tc>
        <w:tc>
          <w:tcPr>
            <w:tcW w:w="6627" w:type="dxa"/>
          </w:tcPr>
          <w:p w:rsidR="00000000" w:rsidRDefault="00000000">
            <w:pPr>
              <w:spacing w:before="240" w:line="240" w:lineRule="auto"/>
              <w:rPr>
                <w:spacing w:val="0"/>
                <w:sz w:val="22"/>
              </w:rPr>
            </w:pPr>
            <w:r>
              <w:rPr>
                <w:rFonts w:hint="eastAsia"/>
                <w:spacing w:val="0"/>
                <w:sz w:val="22"/>
              </w:rPr>
              <w:t>同上：中国（香港特别行政区）</w:t>
            </w:r>
          </w:p>
        </w:tc>
      </w:tr>
      <w:tr w:rsidR="00000000">
        <w:tc>
          <w:tcPr>
            <w:tcW w:w="2943" w:type="dxa"/>
          </w:tcPr>
          <w:p w:rsidR="00000000" w:rsidRDefault="00000000">
            <w:pPr>
              <w:spacing w:before="240" w:after="20" w:line="20" w:lineRule="atLeast"/>
              <w:rPr>
                <w:rFonts w:hint="eastAsia"/>
                <w:spacing w:val="0"/>
                <w:sz w:val="22"/>
              </w:rPr>
            </w:pPr>
            <w:r>
              <w:rPr>
                <w:spacing w:val="0"/>
                <w:sz w:val="22"/>
              </w:rPr>
              <w:t>E/1990/5/Add.</w:t>
            </w:r>
            <w:r>
              <w:rPr>
                <w:rFonts w:hint="eastAsia"/>
                <w:spacing w:val="0"/>
                <w:sz w:val="22"/>
              </w:rPr>
              <w:t>44</w:t>
            </w:r>
          </w:p>
        </w:tc>
        <w:tc>
          <w:tcPr>
            <w:tcW w:w="6627" w:type="dxa"/>
          </w:tcPr>
          <w:p w:rsidR="00000000" w:rsidRDefault="00000000">
            <w:pPr>
              <w:spacing w:before="240" w:line="240" w:lineRule="auto"/>
              <w:rPr>
                <w:rFonts w:hint="eastAsia"/>
                <w:spacing w:val="0"/>
                <w:sz w:val="22"/>
              </w:rPr>
            </w:pPr>
            <w:r>
              <w:rPr>
                <w:rFonts w:hint="eastAsia"/>
                <w:spacing w:val="0"/>
                <w:sz w:val="22"/>
              </w:rPr>
              <w:t>同上：玻利维亚</w:t>
            </w:r>
          </w:p>
        </w:tc>
      </w:tr>
      <w:tr w:rsidR="00000000">
        <w:tc>
          <w:tcPr>
            <w:tcW w:w="2943" w:type="dxa"/>
          </w:tcPr>
          <w:p w:rsidR="00000000" w:rsidRDefault="00000000">
            <w:pPr>
              <w:spacing w:before="240" w:after="20" w:line="20" w:lineRule="atLeast"/>
              <w:rPr>
                <w:rFonts w:hint="eastAsia"/>
                <w:spacing w:val="0"/>
                <w:sz w:val="22"/>
              </w:rPr>
            </w:pPr>
            <w:r>
              <w:rPr>
                <w:spacing w:val="0"/>
                <w:sz w:val="22"/>
              </w:rPr>
              <w:t>E/</w:t>
            </w:r>
            <w:r>
              <w:rPr>
                <w:rFonts w:hint="eastAsia"/>
                <w:spacing w:val="0"/>
                <w:sz w:val="22"/>
              </w:rPr>
              <w:t>1990</w:t>
            </w:r>
            <w:r>
              <w:rPr>
                <w:spacing w:val="0"/>
                <w:sz w:val="22"/>
              </w:rPr>
              <w:t>/</w:t>
            </w:r>
            <w:r>
              <w:rPr>
                <w:rFonts w:hint="eastAsia"/>
                <w:spacing w:val="0"/>
                <w:sz w:val="22"/>
              </w:rPr>
              <w:t>6</w:t>
            </w:r>
            <w:r>
              <w:rPr>
                <w:spacing w:val="0"/>
                <w:sz w:val="22"/>
              </w:rPr>
              <w:t>/Add.19</w:t>
            </w:r>
          </w:p>
        </w:tc>
        <w:tc>
          <w:tcPr>
            <w:tcW w:w="6627" w:type="dxa"/>
          </w:tcPr>
          <w:p w:rsidR="00000000" w:rsidRDefault="00000000">
            <w:pPr>
              <w:spacing w:before="240" w:line="240" w:lineRule="auto"/>
              <w:rPr>
                <w:spacing w:val="0"/>
                <w:sz w:val="22"/>
              </w:rPr>
            </w:pPr>
            <w:r>
              <w:rPr>
                <w:rFonts w:hint="eastAsia"/>
                <w:spacing w:val="0"/>
                <w:sz w:val="22"/>
              </w:rPr>
              <w:t>《公约》缔约国提交的第二次定期报告：委内瑞拉</w:t>
            </w:r>
          </w:p>
        </w:tc>
      </w:tr>
      <w:tr w:rsidR="00000000">
        <w:tc>
          <w:tcPr>
            <w:tcW w:w="2943" w:type="dxa"/>
          </w:tcPr>
          <w:p w:rsidR="00000000" w:rsidRDefault="00000000">
            <w:pPr>
              <w:spacing w:before="240" w:after="20" w:line="20" w:lineRule="atLeast"/>
              <w:rPr>
                <w:rFonts w:hint="eastAsia"/>
                <w:spacing w:val="0"/>
                <w:sz w:val="22"/>
              </w:rPr>
            </w:pPr>
            <w:r>
              <w:rPr>
                <w:spacing w:val="0"/>
                <w:sz w:val="22"/>
              </w:rPr>
              <w:t>E/</w:t>
            </w:r>
            <w:r>
              <w:rPr>
                <w:rFonts w:hint="eastAsia"/>
                <w:spacing w:val="0"/>
                <w:sz w:val="22"/>
              </w:rPr>
              <w:t>1990</w:t>
            </w:r>
            <w:r>
              <w:rPr>
                <w:spacing w:val="0"/>
                <w:sz w:val="22"/>
              </w:rPr>
              <w:t>/</w:t>
            </w:r>
            <w:r>
              <w:rPr>
                <w:rFonts w:hint="eastAsia"/>
                <w:spacing w:val="0"/>
                <w:sz w:val="22"/>
              </w:rPr>
              <w:t>6</w:t>
            </w:r>
            <w:r>
              <w:rPr>
                <w:spacing w:val="0"/>
                <w:sz w:val="22"/>
              </w:rPr>
              <w:t>/Add.23</w:t>
            </w:r>
          </w:p>
        </w:tc>
        <w:tc>
          <w:tcPr>
            <w:tcW w:w="6627" w:type="dxa"/>
          </w:tcPr>
          <w:p w:rsidR="00000000" w:rsidRDefault="00000000">
            <w:pPr>
              <w:spacing w:before="240" w:line="240" w:lineRule="auto"/>
              <w:rPr>
                <w:spacing w:val="0"/>
                <w:sz w:val="22"/>
              </w:rPr>
            </w:pPr>
            <w:r>
              <w:rPr>
                <w:rFonts w:hint="eastAsia"/>
                <w:spacing w:val="0"/>
                <w:sz w:val="22"/>
              </w:rPr>
              <w:t>同上：大韩民国</w:t>
            </w:r>
          </w:p>
        </w:tc>
      </w:tr>
      <w:tr w:rsidR="00000000">
        <w:tc>
          <w:tcPr>
            <w:tcW w:w="2943" w:type="dxa"/>
          </w:tcPr>
          <w:p w:rsidR="00000000" w:rsidRDefault="00000000">
            <w:pPr>
              <w:spacing w:before="240" w:after="40" w:line="20" w:lineRule="atLeast"/>
              <w:rPr>
                <w:spacing w:val="0"/>
                <w:sz w:val="22"/>
                <w:lang w:val="fr-CH"/>
              </w:rPr>
            </w:pPr>
            <w:r>
              <w:rPr>
                <w:spacing w:val="0"/>
                <w:sz w:val="22"/>
                <w:lang w:val="fr-CH"/>
              </w:rPr>
              <w:t>E/2001/22-E/C.12/2000/21</w:t>
            </w:r>
          </w:p>
        </w:tc>
        <w:tc>
          <w:tcPr>
            <w:tcW w:w="6627" w:type="dxa"/>
          </w:tcPr>
          <w:p w:rsidR="00000000" w:rsidRDefault="00000000">
            <w:pPr>
              <w:spacing w:before="240" w:line="240" w:lineRule="auto"/>
              <w:rPr>
                <w:spacing w:val="0"/>
                <w:sz w:val="22"/>
              </w:rPr>
            </w:pPr>
            <w:r>
              <w:rPr>
                <w:rFonts w:hint="eastAsia"/>
                <w:spacing w:val="0"/>
                <w:sz w:val="22"/>
              </w:rPr>
              <w:t>委员会第二十二、二十三、二十四届会议报告</w:t>
            </w:r>
          </w:p>
        </w:tc>
      </w:tr>
      <w:tr w:rsidR="00000000">
        <w:tc>
          <w:tcPr>
            <w:tcW w:w="2943" w:type="dxa"/>
          </w:tcPr>
          <w:p w:rsidR="00000000" w:rsidRDefault="00000000">
            <w:pPr>
              <w:spacing w:before="240" w:after="40" w:line="20" w:lineRule="atLeast"/>
              <w:rPr>
                <w:spacing w:val="0"/>
                <w:sz w:val="22"/>
              </w:rPr>
            </w:pPr>
            <w:r>
              <w:rPr>
                <w:spacing w:val="0"/>
                <w:sz w:val="22"/>
              </w:rPr>
              <w:t>E/C.12/1</w:t>
            </w:r>
          </w:p>
        </w:tc>
        <w:tc>
          <w:tcPr>
            <w:tcW w:w="6627" w:type="dxa"/>
          </w:tcPr>
          <w:p w:rsidR="00000000" w:rsidRDefault="00000000">
            <w:pPr>
              <w:spacing w:before="240" w:line="240" w:lineRule="auto"/>
              <w:rPr>
                <w:spacing w:val="0"/>
                <w:sz w:val="22"/>
              </w:rPr>
            </w:pPr>
            <w:r>
              <w:rPr>
                <w:rFonts w:hint="eastAsia"/>
                <w:spacing w:val="0"/>
                <w:sz w:val="22"/>
              </w:rPr>
              <w:t>委员会关于缔约国按照《公约》第十六条和第十七条提交的报告的结论性意见：秘书长的说明</w:t>
            </w:r>
          </w:p>
        </w:tc>
      </w:tr>
      <w:tr w:rsidR="00000000">
        <w:tc>
          <w:tcPr>
            <w:tcW w:w="2943" w:type="dxa"/>
          </w:tcPr>
          <w:p w:rsidR="00000000" w:rsidRDefault="00000000">
            <w:pPr>
              <w:spacing w:before="240" w:after="40" w:line="20" w:lineRule="atLeast"/>
              <w:rPr>
                <w:spacing w:val="0"/>
                <w:sz w:val="22"/>
              </w:rPr>
            </w:pPr>
            <w:r>
              <w:rPr>
                <w:spacing w:val="0"/>
                <w:sz w:val="22"/>
              </w:rPr>
              <w:t>E/C.12/1989/L.3/Rev.3</w:t>
            </w:r>
          </w:p>
        </w:tc>
        <w:tc>
          <w:tcPr>
            <w:tcW w:w="6627" w:type="dxa"/>
          </w:tcPr>
          <w:p w:rsidR="00000000" w:rsidRDefault="00000000">
            <w:pPr>
              <w:spacing w:before="240" w:line="240" w:lineRule="auto"/>
              <w:rPr>
                <w:rFonts w:hint="eastAsia"/>
                <w:spacing w:val="0"/>
                <w:sz w:val="22"/>
              </w:rPr>
            </w:pPr>
            <w:r>
              <w:rPr>
                <w:rFonts w:hint="eastAsia"/>
                <w:spacing w:val="0"/>
                <w:sz w:val="22"/>
              </w:rPr>
              <w:t>秘书长的说明</w:t>
            </w:r>
          </w:p>
        </w:tc>
      </w:tr>
      <w:tr w:rsidR="00000000">
        <w:tc>
          <w:tcPr>
            <w:tcW w:w="2943" w:type="dxa"/>
          </w:tcPr>
          <w:p w:rsidR="00000000" w:rsidRDefault="00000000">
            <w:pPr>
              <w:spacing w:before="240" w:after="40" w:line="20" w:lineRule="atLeast"/>
              <w:rPr>
                <w:spacing w:val="0"/>
                <w:sz w:val="22"/>
              </w:rPr>
            </w:pPr>
            <w:r>
              <w:rPr>
                <w:spacing w:val="0"/>
                <w:sz w:val="22"/>
              </w:rPr>
              <w:t>E/C.12/1990/4/Rev.1</w:t>
            </w:r>
          </w:p>
        </w:tc>
        <w:tc>
          <w:tcPr>
            <w:tcW w:w="6627" w:type="dxa"/>
          </w:tcPr>
          <w:p w:rsidR="00000000" w:rsidRDefault="00000000">
            <w:pPr>
              <w:spacing w:before="240" w:line="240" w:lineRule="auto"/>
              <w:rPr>
                <w:spacing w:val="0"/>
                <w:sz w:val="22"/>
              </w:rPr>
            </w:pPr>
            <w:r>
              <w:rPr>
                <w:rFonts w:hint="eastAsia"/>
                <w:spacing w:val="0"/>
                <w:sz w:val="22"/>
              </w:rPr>
              <w:t>委员会议事规则</w:t>
            </w:r>
          </w:p>
        </w:tc>
      </w:tr>
      <w:tr w:rsidR="00000000">
        <w:tc>
          <w:tcPr>
            <w:tcW w:w="2943" w:type="dxa"/>
          </w:tcPr>
          <w:p w:rsidR="00000000" w:rsidRDefault="00000000">
            <w:pPr>
              <w:spacing w:before="240" w:after="40" w:line="20" w:lineRule="atLeast"/>
              <w:rPr>
                <w:spacing w:val="0"/>
                <w:sz w:val="22"/>
              </w:rPr>
            </w:pPr>
            <w:r>
              <w:rPr>
                <w:spacing w:val="0"/>
                <w:sz w:val="22"/>
              </w:rPr>
              <w:t>E/C.12/1993/3/Rev.4</w:t>
            </w:r>
          </w:p>
        </w:tc>
        <w:tc>
          <w:tcPr>
            <w:tcW w:w="6627" w:type="dxa"/>
          </w:tcPr>
          <w:p w:rsidR="00000000" w:rsidRDefault="00000000">
            <w:pPr>
              <w:spacing w:before="240" w:line="240" w:lineRule="auto"/>
              <w:rPr>
                <w:spacing w:val="0"/>
                <w:sz w:val="22"/>
              </w:rPr>
            </w:pPr>
            <w:r>
              <w:rPr>
                <w:rFonts w:hint="eastAsia"/>
                <w:spacing w:val="0"/>
                <w:sz w:val="22"/>
              </w:rPr>
              <w:t>《经济、社会、文化权利国际公约》的现况以及缔约国根据《公约》提出的保留、退约、声明和反对意见的情况：秘书长的说明</w:t>
            </w:r>
          </w:p>
        </w:tc>
      </w:tr>
      <w:tr w:rsidR="00000000">
        <w:tc>
          <w:tcPr>
            <w:tcW w:w="2943" w:type="dxa"/>
          </w:tcPr>
          <w:p w:rsidR="00000000" w:rsidRDefault="00000000">
            <w:pPr>
              <w:spacing w:before="240" w:after="40" w:line="20" w:lineRule="atLeast"/>
              <w:rPr>
                <w:spacing w:val="0"/>
                <w:sz w:val="22"/>
              </w:rPr>
            </w:pPr>
            <w:r>
              <w:rPr>
                <w:spacing w:val="0"/>
                <w:sz w:val="22"/>
              </w:rPr>
              <w:t>E/C.12/2001/1</w:t>
            </w:r>
          </w:p>
        </w:tc>
        <w:tc>
          <w:tcPr>
            <w:tcW w:w="6627" w:type="dxa"/>
          </w:tcPr>
          <w:p w:rsidR="00000000" w:rsidRDefault="00000000">
            <w:pPr>
              <w:spacing w:before="240" w:line="240" w:lineRule="auto"/>
              <w:rPr>
                <w:spacing w:val="0"/>
                <w:sz w:val="22"/>
              </w:rPr>
            </w:pPr>
            <w:r>
              <w:rPr>
                <w:rFonts w:hint="eastAsia"/>
                <w:spacing w:val="0"/>
                <w:sz w:val="22"/>
              </w:rPr>
              <w:t>临时议程和说明：秘书长的说明</w:t>
            </w:r>
          </w:p>
        </w:tc>
      </w:tr>
      <w:tr w:rsidR="00000000">
        <w:tc>
          <w:tcPr>
            <w:tcW w:w="2943" w:type="dxa"/>
          </w:tcPr>
          <w:p w:rsidR="00000000" w:rsidRDefault="00000000">
            <w:pPr>
              <w:spacing w:before="240" w:after="40" w:line="20" w:lineRule="atLeast"/>
              <w:rPr>
                <w:spacing w:val="0"/>
                <w:sz w:val="22"/>
              </w:rPr>
            </w:pPr>
            <w:r>
              <w:rPr>
                <w:spacing w:val="0"/>
                <w:sz w:val="22"/>
              </w:rPr>
              <w:t>E/C.12/2001/2</w:t>
            </w:r>
          </w:p>
        </w:tc>
        <w:tc>
          <w:tcPr>
            <w:tcW w:w="6627" w:type="dxa"/>
          </w:tcPr>
          <w:p w:rsidR="00000000" w:rsidRDefault="00000000">
            <w:pPr>
              <w:spacing w:before="240" w:line="240" w:lineRule="auto"/>
              <w:rPr>
                <w:spacing w:val="0"/>
                <w:sz w:val="22"/>
              </w:rPr>
            </w:pPr>
            <w:r>
              <w:rPr>
                <w:rFonts w:hint="eastAsia"/>
                <w:spacing w:val="0"/>
                <w:sz w:val="22"/>
              </w:rPr>
              <w:t>《经济、社会、文化权利国际公约》缔约国及其按照经济及社会理事会第</w:t>
            </w:r>
            <w:r>
              <w:rPr>
                <w:spacing w:val="0"/>
                <w:sz w:val="22"/>
              </w:rPr>
              <w:t>1988/4</w:t>
            </w:r>
            <w:r>
              <w:rPr>
                <w:rFonts w:hint="eastAsia"/>
                <w:spacing w:val="0"/>
                <w:sz w:val="22"/>
              </w:rPr>
              <w:t>号决议和委员会议事规则第</w:t>
            </w:r>
            <w:r>
              <w:rPr>
                <w:spacing w:val="0"/>
                <w:sz w:val="22"/>
              </w:rPr>
              <w:t>58</w:t>
            </w:r>
            <w:r>
              <w:rPr>
                <w:rFonts w:hint="eastAsia"/>
                <w:spacing w:val="0"/>
                <w:sz w:val="22"/>
              </w:rPr>
              <w:t>条规定的计划提交报告的情况：秘书长的说明</w:t>
            </w:r>
          </w:p>
        </w:tc>
      </w:tr>
      <w:tr w:rsidR="00000000">
        <w:tc>
          <w:tcPr>
            <w:tcW w:w="2943" w:type="dxa"/>
          </w:tcPr>
          <w:p w:rsidR="00000000" w:rsidRDefault="00000000">
            <w:pPr>
              <w:spacing w:before="240" w:after="40" w:line="20" w:lineRule="atLeast"/>
              <w:rPr>
                <w:spacing w:val="0"/>
                <w:sz w:val="22"/>
              </w:rPr>
            </w:pPr>
            <w:r>
              <w:rPr>
                <w:spacing w:val="0"/>
                <w:sz w:val="22"/>
              </w:rPr>
              <w:t>E/C.12/2001/3</w:t>
            </w:r>
          </w:p>
        </w:tc>
        <w:tc>
          <w:tcPr>
            <w:tcW w:w="6627" w:type="dxa"/>
          </w:tcPr>
          <w:p w:rsidR="00000000" w:rsidRDefault="00000000">
            <w:pPr>
              <w:spacing w:before="240" w:line="240" w:lineRule="auto"/>
              <w:rPr>
                <w:spacing w:val="0"/>
                <w:sz w:val="22"/>
              </w:rPr>
            </w:pPr>
            <w:r>
              <w:rPr>
                <w:rFonts w:hint="eastAsia"/>
                <w:spacing w:val="0"/>
                <w:sz w:val="22"/>
              </w:rPr>
              <w:t>对按照《公约》第十六和十七条提交的报告进行审议之后的后续行动：秘书处的说明</w:t>
            </w:r>
          </w:p>
        </w:tc>
      </w:tr>
      <w:tr w:rsidR="00000000">
        <w:tc>
          <w:tcPr>
            <w:tcW w:w="2943" w:type="dxa"/>
          </w:tcPr>
          <w:p w:rsidR="00000000" w:rsidRDefault="00000000">
            <w:pPr>
              <w:spacing w:before="240" w:after="40" w:line="20" w:lineRule="atLeast"/>
              <w:rPr>
                <w:spacing w:val="0"/>
                <w:sz w:val="22"/>
              </w:rPr>
            </w:pPr>
            <w:r>
              <w:rPr>
                <w:spacing w:val="0"/>
                <w:sz w:val="22"/>
              </w:rPr>
              <w:t>E/C.12/2001/4</w:t>
            </w:r>
          </w:p>
        </w:tc>
        <w:tc>
          <w:tcPr>
            <w:tcW w:w="6627" w:type="dxa"/>
          </w:tcPr>
          <w:p w:rsidR="00000000" w:rsidRDefault="00000000">
            <w:pPr>
              <w:spacing w:before="240" w:line="240" w:lineRule="auto"/>
              <w:rPr>
                <w:spacing w:val="0"/>
                <w:sz w:val="22"/>
              </w:rPr>
            </w:pPr>
            <w:r>
              <w:rPr>
                <w:spacing w:val="0"/>
                <w:sz w:val="22"/>
              </w:rPr>
              <w:t>Fantu CHERU</w:t>
            </w:r>
            <w:r>
              <w:rPr>
                <w:rFonts w:hint="eastAsia"/>
                <w:spacing w:val="0"/>
                <w:sz w:val="22"/>
              </w:rPr>
              <w:t>先生（美国华盛顿特区美国大学）提交的背景文件：“男女平等和全球化：理解机会与挑战的复杂性”</w:t>
            </w:r>
            <w:r>
              <w:rPr>
                <w:spacing w:val="0"/>
                <w:sz w:val="22"/>
              </w:rPr>
              <w:t xml:space="preserve"> </w:t>
            </w:r>
          </w:p>
        </w:tc>
      </w:tr>
      <w:tr w:rsidR="00000000">
        <w:tc>
          <w:tcPr>
            <w:tcW w:w="2943" w:type="dxa"/>
          </w:tcPr>
          <w:p w:rsidR="00000000" w:rsidRDefault="00000000">
            <w:pPr>
              <w:spacing w:before="240" w:after="40" w:line="20" w:lineRule="atLeast"/>
              <w:rPr>
                <w:spacing w:val="0"/>
                <w:sz w:val="22"/>
              </w:rPr>
            </w:pPr>
            <w:r>
              <w:rPr>
                <w:spacing w:val="0"/>
                <w:sz w:val="22"/>
              </w:rPr>
              <w:t>E/C.12/2001/5</w:t>
            </w:r>
          </w:p>
        </w:tc>
        <w:tc>
          <w:tcPr>
            <w:tcW w:w="6627" w:type="dxa"/>
          </w:tcPr>
          <w:p w:rsidR="00000000" w:rsidRDefault="00000000">
            <w:pPr>
              <w:spacing w:before="240" w:line="240" w:lineRule="auto"/>
              <w:rPr>
                <w:spacing w:val="0"/>
                <w:sz w:val="22"/>
              </w:rPr>
            </w:pPr>
            <w:r>
              <w:rPr>
                <w:spacing w:val="0"/>
                <w:sz w:val="22"/>
              </w:rPr>
              <w:t>Isabelle Daugareilh</w:t>
            </w:r>
            <w:r>
              <w:rPr>
                <w:rFonts w:hint="eastAsia"/>
                <w:spacing w:val="0"/>
                <w:sz w:val="22"/>
              </w:rPr>
              <w:t>女士</w:t>
            </w:r>
            <w:r>
              <w:rPr>
                <w:spacing w:val="0"/>
                <w:sz w:val="22"/>
              </w:rPr>
              <w:t>(</w:t>
            </w:r>
            <w:r>
              <w:rPr>
                <w:rFonts w:hint="eastAsia"/>
                <w:spacing w:val="0"/>
                <w:sz w:val="22"/>
              </w:rPr>
              <w:t>法国，</w:t>
            </w:r>
            <w:r>
              <w:rPr>
                <w:spacing w:val="0"/>
                <w:sz w:val="22"/>
              </w:rPr>
              <w:t xml:space="preserve">Bordeaux </w:t>
            </w:r>
            <w:r>
              <w:rPr>
                <w:rFonts w:hint="eastAsia"/>
                <w:spacing w:val="0"/>
                <w:sz w:val="22"/>
              </w:rPr>
              <w:t>国家科学研究中心</w:t>
            </w:r>
            <w:r>
              <w:rPr>
                <w:spacing w:val="0"/>
                <w:sz w:val="22"/>
              </w:rPr>
              <w:t>)</w:t>
            </w:r>
            <w:r>
              <w:rPr>
                <w:rFonts w:hint="eastAsia"/>
                <w:spacing w:val="0"/>
                <w:sz w:val="22"/>
              </w:rPr>
              <w:t>和</w:t>
            </w:r>
            <w:r>
              <w:rPr>
                <w:spacing w:val="0"/>
                <w:sz w:val="22"/>
              </w:rPr>
              <w:t>Alice Sindzingre</w:t>
            </w:r>
            <w:r>
              <w:rPr>
                <w:rFonts w:hint="eastAsia"/>
                <w:spacing w:val="0"/>
                <w:sz w:val="22"/>
              </w:rPr>
              <w:t>女士</w:t>
            </w:r>
            <w:r>
              <w:rPr>
                <w:spacing w:val="0"/>
                <w:sz w:val="22"/>
              </w:rPr>
              <w:t>(</w:t>
            </w:r>
            <w:r>
              <w:rPr>
                <w:rFonts w:hint="eastAsia"/>
                <w:spacing w:val="0"/>
                <w:sz w:val="22"/>
              </w:rPr>
              <w:t>法国，巴黎，国家科学研究中心</w:t>
            </w:r>
            <w:r>
              <w:rPr>
                <w:spacing w:val="0"/>
                <w:sz w:val="22"/>
              </w:rPr>
              <w:t>)</w:t>
            </w:r>
            <w:r>
              <w:rPr>
                <w:rFonts w:hint="eastAsia"/>
                <w:spacing w:val="0"/>
                <w:sz w:val="22"/>
              </w:rPr>
              <w:t>提交的讨论文件：“发展战略与实现社会和经济权利”</w:t>
            </w:r>
          </w:p>
        </w:tc>
      </w:tr>
      <w:tr w:rsidR="00000000">
        <w:tc>
          <w:tcPr>
            <w:tcW w:w="2943" w:type="dxa"/>
          </w:tcPr>
          <w:p w:rsidR="00000000" w:rsidRDefault="00000000">
            <w:pPr>
              <w:spacing w:before="240" w:after="40" w:line="20" w:lineRule="atLeast"/>
              <w:rPr>
                <w:spacing w:val="0"/>
                <w:sz w:val="22"/>
              </w:rPr>
            </w:pPr>
            <w:r>
              <w:rPr>
                <w:spacing w:val="0"/>
                <w:sz w:val="22"/>
              </w:rPr>
              <w:t>E/C.12/2001/6</w:t>
            </w:r>
          </w:p>
        </w:tc>
        <w:tc>
          <w:tcPr>
            <w:tcW w:w="6627" w:type="dxa"/>
          </w:tcPr>
          <w:p w:rsidR="00000000" w:rsidRDefault="00000000">
            <w:pPr>
              <w:spacing w:before="240" w:line="240" w:lineRule="auto"/>
              <w:rPr>
                <w:spacing w:val="0"/>
                <w:sz w:val="22"/>
              </w:rPr>
            </w:pPr>
            <w:r>
              <w:rPr>
                <w:spacing w:val="0"/>
                <w:sz w:val="22"/>
              </w:rPr>
              <w:t>Hamish Jenkins</w:t>
            </w:r>
            <w:r>
              <w:rPr>
                <w:rFonts w:hint="eastAsia"/>
                <w:spacing w:val="0"/>
                <w:sz w:val="22"/>
              </w:rPr>
              <w:t>先生（非政府组织联络服务处）提交的背景文件：“在实现经济、社会、文化权利过程中的全球经济管理和国家政策自治”</w:t>
            </w:r>
          </w:p>
        </w:tc>
      </w:tr>
      <w:tr w:rsidR="00000000">
        <w:tc>
          <w:tcPr>
            <w:tcW w:w="2943" w:type="dxa"/>
          </w:tcPr>
          <w:p w:rsidR="00000000" w:rsidRDefault="00000000">
            <w:pPr>
              <w:pageBreakBefore/>
              <w:spacing w:before="240" w:after="40" w:line="20" w:lineRule="atLeast"/>
              <w:rPr>
                <w:spacing w:val="0"/>
                <w:sz w:val="22"/>
              </w:rPr>
            </w:pPr>
            <w:r>
              <w:rPr>
                <w:spacing w:val="0"/>
                <w:sz w:val="22"/>
              </w:rPr>
              <w:t>E/C.12/2001/7</w:t>
            </w:r>
          </w:p>
        </w:tc>
        <w:tc>
          <w:tcPr>
            <w:tcW w:w="6627" w:type="dxa"/>
          </w:tcPr>
          <w:p w:rsidR="00000000" w:rsidRDefault="00000000">
            <w:pPr>
              <w:spacing w:before="240" w:line="240" w:lineRule="auto"/>
              <w:rPr>
                <w:spacing w:val="0"/>
                <w:sz w:val="22"/>
              </w:rPr>
            </w:pPr>
            <w:r>
              <w:rPr>
                <w:spacing w:val="0"/>
                <w:sz w:val="22"/>
              </w:rPr>
              <w:t>Nuri Albala</w:t>
            </w:r>
            <w:r>
              <w:rPr>
                <w:rFonts w:hint="eastAsia"/>
                <w:spacing w:val="0"/>
                <w:sz w:val="22"/>
              </w:rPr>
              <w:t>女士</w:t>
            </w:r>
            <w:r>
              <w:rPr>
                <w:spacing w:val="0"/>
                <w:sz w:val="22"/>
              </w:rPr>
              <w:t>(</w:t>
            </w:r>
            <w:r>
              <w:rPr>
                <w:rFonts w:hint="eastAsia"/>
                <w:spacing w:val="0"/>
                <w:sz w:val="22"/>
              </w:rPr>
              <w:t>巴黎国际民主律师协会和全球化观察组织</w:t>
            </w:r>
            <w:r>
              <w:rPr>
                <w:rFonts w:hint="eastAsia"/>
                <w:spacing w:val="0"/>
                <w:sz w:val="22"/>
              </w:rPr>
              <w:t>)</w:t>
            </w:r>
            <w:r>
              <w:rPr>
                <w:rFonts w:hint="eastAsia"/>
                <w:spacing w:val="0"/>
                <w:sz w:val="22"/>
              </w:rPr>
              <w:t>提交的讨论文件：“公民与国家：在所有国际谈判中必须确保人权的优先地位”</w:t>
            </w:r>
          </w:p>
        </w:tc>
      </w:tr>
      <w:tr w:rsidR="00000000">
        <w:tc>
          <w:tcPr>
            <w:tcW w:w="2943" w:type="dxa"/>
          </w:tcPr>
          <w:p w:rsidR="00000000" w:rsidRDefault="00000000">
            <w:pPr>
              <w:spacing w:before="240" w:after="40" w:line="20" w:lineRule="atLeast"/>
              <w:rPr>
                <w:spacing w:val="0"/>
                <w:sz w:val="22"/>
              </w:rPr>
            </w:pPr>
            <w:r>
              <w:rPr>
                <w:spacing w:val="0"/>
                <w:sz w:val="22"/>
              </w:rPr>
              <w:t>E/C.12/2001/8</w:t>
            </w:r>
          </w:p>
        </w:tc>
        <w:tc>
          <w:tcPr>
            <w:tcW w:w="6627" w:type="dxa"/>
          </w:tcPr>
          <w:p w:rsidR="00000000" w:rsidRDefault="00000000">
            <w:pPr>
              <w:spacing w:before="240" w:line="240" w:lineRule="auto"/>
              <w:rPr>
                <w:spacing w:val="0"/>
                <w:sz w:val="22"/>
              </w:rPr>
            </w:pPr>
            <w:r>
              <w:rPr>
                <w:rFonts w:hint="eastAsia"/>
                <w:spacing w:val="0"/>
                <w:sz w:val="22"/>
              </w:rPr>
              <w:t>特别代表</w:t>
            </w:r>
            <w:r>
              <w:rPr>
                <w:spacing w:val="0"/>
                <w:sz w:val="22"/>
              </w:rPr>
              <w:t>Alfredo Sfeir-Younis</w:t>
            </w:r>
            <w:r>
              <w:rPr>
                <w:rFonts w:hint="eastAsia"/>
                <w:spacing w:val="0"/>
                <w:sz w:val="22"/>
              </w:rPr>
              <w:t>先生（世界银行驻瑞士日内瓦联合国和世界贸易组织）提交的背景文件：“经济、社会和文化权利与发展战略：国际关系中的人权经济学”</w:t>
            </w:r>
          </w:p>
        </w:tc>
      </w:tr>
      <w:tr w:rsidR="00000000">
        <w:tc>
          <w:tcPr>
            <w:tcW w:w="2943" w:type="dxa"/>
          </w:tcPr>
          <w:p w:rsidR="00000000" w:rsidRDefault="00000000">
            <w:pPr>
              <w:spacing w:before="240" w:after="40" w:line="20" w:lineRule="atLeast"/>
              <w:rPr>
                <w:spacing w:val="0"/>
                <w:sz w:val="22"/>
              </w:rPr>
            </w:pPr>
            <w:r>
              <w:rPr>
                <w:spacing w:val="0"/>
                <w:sz w:val="22"/>
              </w:rPr>
              <w:t>E/C.12/2001/9</w:t>
            </w:r>
          </w:p>
        </w:tc>
        <w:tc>
          <w:tcPr>
            <w:tcW w:w="6627" w:type="dxa"/>
          </w:tcPr>
          <w:p w:rsidR="00000000" w:rsidRDefault="00000000">
            <w:pPr>
              <w:spacing w:before="240" w:line="240" w:lineRule="auto"/>
              <w:rPr>
                <w:spacing w:val="0"/>
                <w:sz w:val="22"/>
              </w:rPr>
            </w:pPr>
            <w:r>
              <w:rPr>
                <w:spacing w:val="0"/>
                <w:sz w:val="22"/>
              </w:rPr>
              <w:t>Bordeaux IV Montesquieu</w:t>
            </w:r>
            <w:r>
              <w:rPr>
                <w:rFonts w:hint="eastAsia"/>
                <w:spacing w:val="0"/>
                <w:sz w:val="22"/>
              </w:rPr>
              <w:t>大学工作和社会保障比较法研究中心名誉成员</w:t>
            </w:r>
            <w:r>
              <w:rPr>
                <w:spacing w:val="0"/>
                <w:sz w:val="22"/>
              </w:rPr>
              <w:t>Michel Dispersyn</w:t>
            </w:r>
            <w:r>
              <w:rPr>
                <w:rFonts w:hint="eastAsia"/>
                <w:spacing w:val="0"/>
                <w:sz w:val="22"/>
              </w:rPr>
              <w:t>先生（布鲁塞尔自由大学教授、</w:t>
            </w:r>
            <w:r>
              <w:rPr>
                <w:spacing w:val="0"/>
                <w:sz w:val="22"/>
              </w:rPr>
              <w:t>Bordeaux</w:t>
            </w:r>
            <w:r>
              <w:rPr>
                <w:rFonts w:hint="eastAsia"/>
                <w:spacing w:val="0"/>
                <w:sz w:val="22"/>
              </w:rPr>
              <w:t>大学和</w:t>
            </w:r>
            <w:r>
              <w:rPr>
                <w:spacing w:val="0"/>
                <w:sz w:val="22"/>
              </w:rPr>
              <w:t>Nantes</w:t>
            </w:r>
            <w:r>
              <w:rPr>
                <w:rFonts w:hint="eastAsia"/>
                <w:spacing w:val="0"/>
                <w:sz w:val="22"/>
              </w:rPr>
              <w:t>大学）提交的讨论文件：“欧洲联盟普遍优惠制度的社会方面”</w:t>
            </w:r>
          </w:p>
        </w:tc>
      </w:tr>
      <w:tr w:rsidR="00000000">
        <w:tc>
          <w:tcPr>
            <w:tcW w:w="2943" w:type="dxa"/>
          </w:tcPr>
          <w:p w:rsidR="00000000" w:rsidRDefault="00000000">
            <w:pPr>
              <w:spacing w:before="240" w:after="40" w:line="20" w:lineRule="atLeast"/>
              <w:rPr>
                <w:spacing w:val="0"/>
                <w:sz w:val="22"/>
              </w:rPr>
            </w:pPr>
            <w:r>
              <w:rPr>
                <w:spacing w:val="0"/>
                <w:sz w:val="22"/>
              </w:rPr>
              <w:t>E/C.12/2001/10</w:t>
            </w:r>
          </w:p>
        </w:tc>
        <w:tc>
          <w:tcPr>
            <w:tcW w:w="6627" w:type="dxa"/>
          </w:tcPr>
          <w:p w:rsidR="00000000" w:rsidRDefault="00000000">
            <w:pPr>
              <w:spacing w:before="240" w:line="240" w:lineRule="auto"/>
              <w:rPr>
                <w:spacing w:val="0"/>
                <w:sz w:val="22"/>
              </w:rPr>
            </w:pPr>
            <w:r>
              <w:rPr>
                <w:rFonts w:hint="eastAsia"/>
                <w:spacing w:val="0"/>
                <w:sz w:val="22"/>
              </w:rPr>
              <w:t>贫穷与《经济、社会、文化权利国际公约》：委员会</w:t>
            </w:r>
            <w:r>
              <w:rPr>
                <w:rFonts w:hint="eastAsia"/>
                <w:spacing w:val="0"/>
                <w:sz w:val="22"/>
              </w:rPr>
              <w:t>2001</w:t>
            </w:r>
            <w:r>
              <w:rPr>
                <w:rFonts w:hint="eastAsia"/>
                <w:spacing w:val="0"/>
                <w:sz w:val="22"/>
              </w:rPr>
              <w:t>年</w:t>
            </w:r>
            <w:r>
              <w:rPr>
                <w:rFonts w:hint="eastAsia"/>
                <w:spacing w:val="0"/>
                <w:sz w:val="22"/>
              </w:rPr>
              <w:t>5</w:t>
            </w:r>
            <w:r>
              <w:rPr>
                <w:rFonts w:hint="eastAsia"/>
                <w:spacing w:val="0"/>
                <w:sz w:val="22"/>
              </w:rPr>
              <w:t>月</w:t>
            </w:r>
            <w:r>
              <w:rPr>
                <w:rFonts w:hint="eastAsia"/>
                <w:spacing w:val="0"/>
                <w:sz w:val="22"/>
              </w:rPr>
              <w:t>4</w:t>
            </w:r>
            <w:r>
              <w:rPr>
                <w:rFonts w:hint="eastAsia"/>
                <w:spacing w:val="0"/>
                <w:sz w:val="22"/>
              </w:rPr>
              <w:t>日通过的声明</w:t>
            </w:r>
          </w:p>
        </w:tc>
      </w:tr>
      <w:tr w:rsidR="00000000">
        <w:tc>
          <w:tcPr>
            <w:tcW w:w="2943" w:type="dxa"/>
          </w:tcPr>
          <w:p w:rsidR="00000000" w:rsidRDefault="00000000">
            <w:pPr>
              <w:spacing w:before="240" w:after="40" w:line="20" w:lineRule="atLeast"/>
              <w:rPr>
                <w:spacing w:val="0"/>
                <w:sz w:val="22"/>
              </w:rPr>
            </w:pPr>
            <w:r>
              <w:rPr>
                <w:spacing w:val="0"/>
                <w:sz w:val="22"/>
              </w:rPr>
              <w:t>E/C.12/2001/L.1/Rev.1</w:t>
            </w:r>
          </w:p>
        </w:tc>
        <w:tc>
          <w:tcPr>
            <w:tcW w:w="6627" w:type="dxa"/>
          </w:tcPr>
          <w:p w:rsidR="00000000" w:rsidRDefault="00000000">
            <w:pPr>
              <w:spacing w:before="240" w:line="240" w:lineRule="auto"/>
              <w:rPr>
                <w:spacing w:val="0"/>
                <w:sz w:val="22"/>
              </w:rPr>
            </w:pPr>
            <w:r>
              <w:rPr>
                <w:rFonts w:hint="eastAsia"/>
                <w:spacing w:val="0"/>
                <w:sz w:val="22"/>
              </w:rPr>
              <w:t>工作计划：秘书长的说明</w:t>
            </w:r>
          </w:p>
        </w:tc>
      </w:tr>
      <w:tr w:rsidR="00000000">
        <w:tc>
          <w:tcPr>
            <w:tcW w:w="2943" w:type="dxa"/>
          </w:tcPr>
          <w:p w:rsidR="00000000" w:rsidRDefault="00000000">
            <w:pPr>
              <w:spacing w:before="240" w:after="40" w:line="20" w:lineRule="atLeast"/>
              <w:rPr>
                <w:spacing w:val="0"/>
                <w:sz w:val="22"/>
              </w:rPr>
            </w:pPr>
            <w:r>
              <w:rPr>
                <w:spacing w:val="0"/>
                <w:sz w:val="22"/>
              </w:rPr>
              <w:t>E/C.12/2001/NGO/1</w:t>
            </w:r>
          </w:p>
        </w:tc>
        <w:tc>
          <w:tcPr>
            <w:tcW w:w="6627" w:type="dxa"/>
          </w:tcPr>
          <w:p w:rsidR="00000000" w:rsidRDefault="00000000">
            <w:pPr>
              <w:spacing w:before="240" w:line="240" w:lineRule="auto"/>
              <w:rPr>
                <w:spacing w:val="0"/>
                <w:sz w:val="22"/>
              </w:rPr>
            </w:pPr>
            <w:r>
              <w:rPr>
                <w:rFonts w:hint="eastAsia"/>
                <w:spacing w:val="0"/>
                <w:sz w:val="22"/>
              </w:rPr>
              <w:t>在经济及社会理事会中具有特别咨商地位的非政府组织大同协会、公民文化改革网络、保健组织代表理事会、绿色韩国联合会、韩国移民工人联合委员会、韩国城市和环境研究中心、韩国妇女联合会、韩国工会联合会、韩国工人安全和健康联合会、韩国人民艺术家联合会、韩国教师和教育工作者联盟、争取民主社会律师协会、争取民主社会全国教授协会、争取参与性民主人民团结组织、争取社会进步人民团结组织、韩国残疾人权利研究所、</w:t>
            </w:r>
            <w:r>
              <w:rPr>
                <w:spacing w:val="0"/>
                <w:sz w:val="22"/>
              </w:rPr>
              <w:t>SARANGBANG</w:t>
            </w:r>
            <w:r>
              <w:rPr>
                <w:rFonts w:hint="eastAsia"/>
                <w:spacing w:val="0"/>
                <w:sz w:val="22"/>
              </w:rPr>
              <w:t>人权组织、移民工人权利与自由斗争网联合提交的联合书面陈述，题为“大韩民国境内的经济、社会和文化权利情况”</w:t>
            </w:r>
          </w:p>
        </w:tc>
      </w:tr>
      <w:tr w:rsidR="00000000">
        <w:tc>
          <w:tcPr>
            <w:tcW w:w="2943" w:type="dxa"/>
          </w:tcPr>
          <w:p w:rsidR="00000000" w:rsidRDefault="00000000">
            <w:pPr>
              <w:spacing w:before="240" w:after="40" w:line="20" w:lineRule="atLeast"/>
              <w:rPr>
                <w:spacing w:val="0"/>
                <w:sz w:val="22"/>
                <w:lang w:val="fr-CH"/>
              </w:rPr>
            </w:pPr>
            <w:r>
              <w:rPr>
                <w:spacing w:val="0"/>
                <w:sz w:val="22"/>
                <w:lang w:val="fr-CH"/>
              </w:rPr>
              <w:t>E/C.12/Q/BOL/1</w:t>
            </w:r>
          </w:p>
        </w:tc>
        <w:tc>
          <w:tcPr>
            <w:tcW w:w="6627" w:type="dxa"/>
          </w:tcPr>
          <w:p w:rsidR="00000000" w:rsidRDefault="00000000">
            <w:pPr>
              <w:spacing w:before="240" w:line="240" w:lineRule="auto"/>
              <w:rPr>
                <w:spacing w:val="0"/>
                <w:sz w:val="22"/>
                <w:lang w:val="fr-CH"/>
              </w:rPr>
            </w:pPr>
            <w:r>
              <w:rPr>
                <w:rFonts w:hint="eastAsia"/>
                <w:spacing w:val="0"/>
                <w:sz w:val="22"/>
                <w:lang w:val="fr-CH"/>
              </w:rPr>
              <w:t>问题清单：玻利维亚</w:t>
            </w:r>
          </w:p>
        </w:tc>
      </w:tr>
      <w:tr w:rsidR="00000000">
        <w:tc>
          <w:tcPr>
            <w:tcW w:w="2943" w:type="dxa"/>
          </w:tcPr>
          <w:p w:rsidR="00000000" w:rsidRDefault="00000000">
            <w:pPr>
              <w:spacing w:before="240" w:after="40" w:line="20" w:lineRule="atLeast"/>
              <w:rPr>
                <w:spacing w:val="0"/>
                <w:sz w:val="22"/>
                <w:lang w:val="fr-CH"/>
              </w:rPr>
            </w:pPr>
            <w:r>
              <w:rPr>
                <w:spacing w:val="0"/>
                <w:sz w:val="22"/>
                <w:lang w:val="fr-CH"/>
              </w:rPr>
              <w:t>E/C.12/Q/HKSAR/1</w:t>
            </w:r>
          </w:p>
        </w:tc>
        <w:tc>
          <w:tcPr>
            <w:tcW w:w="6627" w:type="dxa"/>
          </w:tcPr>
          <w:p w:rsidR="00000000" w:rsidRDefault="00000000">
            <w:pPr>
              <w:spacing w:before="24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：中国（香港特别行政区）</w:t>
            </w:r>
          </w:p>
        </w:tc>
      </w:tr>
      <w:tr w:rsidR="00000000">
        <w:tc>
          <w:tcPr>
            <w:tcW w:w="2943" w:type="dxa"/>
          </w:tcPr>
          <w:p w:rsidR="00000000" w:rsidRDefault="00000000">
            <w:pPr>
              <w:spacing w:before="240" w:after="40" w:line="20" w:lineRule="atLeast"/>
              <w:rPr>
                <w:spacing w:val="0"/>
                <w:sz w:val="22"/>
                <w:lang w:val="fr-CH"/>
              </w:rPr>
            </w:pPr>
            <w:r>
              <w:rPr>
                <w:spacing w:val="0"/>
                <w:sz w:val="22"/>
                <w:lang w:val="fr-CH"/>
              </w:rPr>
              <w:t>E/C.12/Q/HON/1</w:t>
            </w:r>
          </w:p>
        </w:tc>
        <w:tc>
          <w:tcPr>
            <w:tcW w:w="6627" w:type="dxa"/>
          </w:tcPr>
          <w:p w:rsidR="00000000" w:rsidRDefault="00000000">
            <w:pPr>
              <w:spacing w:before="24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：洪都拉斯</w:t>
            </w:r>
          </w:p>
        </w:tc>
      </w:tr>
      <w:tr w:rsidR="00000000">
        <w:tc>
          <w:tcPr>
            <w:tcW w:w="2943" w:type="dxa"/>
          </w:tcPr>
          <w:p w:rsidR="00000000" w:rsidRDefault="00000000">
            <w:pPr>
              <w:spacing w:before="240" w:after="40" w:line="20" w:lineRule="atLeast"/>
              <w:rPr>
                <w:spacing w:val="0"/>
                <w:sz w:val="22"/>
                <w:lang w:val="fr-CH"/>
              </w:rPr>
            </w:pPr>
            <w:r>
              <w:rPr>
                <w:spacing w:val="0"/>
                <w:sz w:val="22"/>
                <w:lang w:val="fr-CH"/>
              </w:rPr>
              <w:t>E/C.12/Q/REPKOR/1</w:t>
            </w:r>
          </w:p>
        </w:tc>
        <w:tc>
          <w:tcPr>
            <w:tcW w:w="6627" w:type="dxa"/>
          </w:tcPr>
          <w:p w:rsidR="00000000" w:rsidRDefault="00000000">
            <w:pPr>
              <w:spacing w:before="24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：大韩民国</w:t>
            </w:r>
          </w:p>
        </w:tc>
      </w:tr>
      <w:tr w:rsidR="00000000">
        <w:tc>
          <w:tcPr>
            <w:tcW w:w="2943" w:type="dxa"/>
          </w:tcPr>
          <w:p w:rsidR="00000000" w:rsidRDefault="00000000">
            <w:pPr>
              <w:spacing w:before="240" w:after="40" w:line="20" w:lineRule="atLeast"/>
              <w:rPr>
                <w:spacing w:val="0"/>
                <w:sz w:val="22"/>
                <w:lang w:val="fr-CH"/>
              </w:rPr>
            </w:pPr>
            <w:r>
              <w:rPr>
                <w:spacing w:val="0"/>
                <w:sz w:val="22"/>
                <w:lang w:val="fr-CH"/>
              </w:rPr>
              <w:t>E/C.12/Q/VEN/1</w:t>
            </w:r>
          </w:p>
        </w:tc>
        <w:tc>
          <w:tcPr>
            <w:tcW w:w="6627" w:type="dxa"/>
          </w:tcPr>
          <w:p w:rsidR="00000000" w:rsidRDefault="00000000">
            <w:pPr>
              <w:spacing w:before="24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：委内瑞拉</w:t>
            </w:r>
          </w:p>
        </w:tc>
      </w:tr>
      <w:tr w:rsidR="00000000">
        <w:tc>
          <w:tcPr>
            <w:tcW w:w="2943" w:type="dxa"/>
          </w:tcPr>
          <w:p w:rsidR="00000000" w:rsidRDefault="00000000">
            <w:pPr>
              <w:spacing w:before="240" w:after="40" w:line="20" w:lineRule="atLeast"/>
              <w:rPr>
                <w:spacing w:val="0"/>
                <w:sz w:val="22"/>
              </w:rPr>
            </w:pPr>
            <w:r>
              <w:rPr>
                <w:spacing w:val="0"/>
                <w:sz w:val="22"/>
              </w:rPr>
              <w:t>E/C.12/1/Add.56</w:t>
            </w:r>
          </w:p>
        </w:tc>
        <w:tc>
          <w:tcPr>
            <w:tcW w:w="6627" w:type="dxa"/>
          </w:tcPr>
          <w:p w:rsidR="00000000" w:rsidRDefault="00000000">
            <w:pPr>
              <w:spacing w:before="240" w:line="240" w:lineRule="auto"/>
              <w:rPr>
                <w:spacing w:val="0"/>
                <w:sz w:val="22"/>
              </w:rPr>
            </w:pPr>
            <w:r>
              <w:rPr>
                <w:rFonts w:hint="eastAsia"/>
                <w:spacing w:val="0"/>
                <w:sz w:val="22"/>
              </w:rPr>
              <w:t>委员会的结论性意见：委内瑞拉</w:t>
            </w:r>
          </w:p>
        </w:tc>
      </w:tr>
      <w:tr w:rsidR="00000000">
        <w:tc>
          <w:tcPr>
            <w:tcW w:w="2943" w:type="dxa"/>
          </w:tcPr>
          <w:p w:rsidR="00000000" w:rsidRDefault="00000000">
            <w:pPr>
              <w:spacing w:before="240" w:after="40" w:line="20" w:lineRule="atLeast"/>
              <w:rPr>
                <w:spacing w:val="0"/>
                <w:sz w:val="22"/>
              </w:rPr>
            </w:pPr>
            <w:r>
              <w:rPr>
                <w:spacing w:val="0"/>
                <w:sz w:val="22"/>
              </w:rPr>
              <w:t>E/C.12/1/Add.57</w:t>
            </w:r>
          </w:p>
        </w:tc>
        <w:tc>
          <w:tcPr>
            <w:tcW w:w="6627" w:type="dxa"/>
          </w:tcPr>
          <w:p w:rsidR="00000000" w:rsidRDefault="00000000">
            <w:pPr>
              <w:spacing w:before="240" w:line="240" w:lineRule="auto"/>
              <w:rPr>
                <w:spacing w:val="0"/>
                <w:sz w:val="22"/>
              </w:rPr>
            </w:pPr>
            <w:r>
              <w:rPr>
                <w:rFonts w:hint="eastAsia"/>
                <w:spacing w:val="0"/>
                <w:sz w:val="22"/>
              </w:rPr>
              <w:t>同上：洪都拉斯</w:t>
            </w:r>
          </w:p>
        </w:tc>
      </w:tr>
      <w:tr w:rsidR="00000000">
        <w:tc>
          <w:tcPr>
            <w:tcW w:w="2943" w:type="dxa"/>
          </w:tcPr>
          <w:p w:rsidR="00000000" w:rsidRDefault="00000000">
            <w:pPr>
              <w:spacing w:before="240" w:after="40" w:line="20" w:lineRule="atLeast"/>
              <w:rPr>
                <w:spacing w:val="0"/>
                <w:sz w:val="22"/>
              </w:rPr>
            </w:pPr>
            <w:r>
              <w:rPr>
                <w:spacing w:val="0"/>
                <w:sz w:val="22"/>
              </w:rPr>
              <w:t>E/C.12/1/Add.58</w:t>
            </w:r>
          </w:p>
        </w:tc>
        <w:tc>
          <w:tcPr>
            <w:tcW w:w="6627" w:type="dxa"/>
          </w:tcPr>
          <w:p w:rsidR="00000000" w:rsidRDefault="00000000">
            <w:pPr>
              <w:spacing w:before="240" w:line="240" w:lineRule="auto"/>
              <w:rPr>
                <w:spacing w:val="0"/>
                <w:sz w:val="22"/>
              </w:rPr>
            </w:pPr>
            <w:r>
              <w:rPr>
                <w:rFonts w:hint="eastAsia"/>
                <w:spacing w:val="0"/>
                <w:sz w:val="22"/>
              </w:rPr>
              <w:t>同上：中国（香港特别行政区）</w:t>
            </w:r>
          </w:p>
        </w:tc>
      </w:tr>
      <w:tr w:rsidR="00000000">
        <w:tc>
          <w:tcPr>
            <w:tcW w:w="2943" w:type="dxa"/>
          </w:tcPr>
          <w:p w:rsidR="00000000" w:rsidRDefault="00000000">
            <w:pPr>
              <w:spacing w:before="240" w:after="40" w:line="20" w:lineRule="atLeast"/>
              <w:rPr>
                <w:spacing w:val="0"/>
                <w:sz w:val="22"/>
              </w:rPr>
            </w:pPr>
            <w:r>
              <w:rPr>
                <w:spacing w:val="0"/>
                <w:sz w:val="22"/>
              </w:rPr>
              <w:t>E/C.12/1/Add.59</w:t>
            </w:r>
          </w:p>
        </w:tc>
        <w:tc>
          <w:tcPr>
            <w:tcW w:w="6627" w:type="dxa"/>
          </w:tcPr>
          <w:p w:rsidR="00000000" w:rsidRDefault="00000000">
            <w:pPr>
              <w:spacing w:before="240" w:line="240" w:lineRule="auto"/>
              <w:rPr>
                <w:spacing w:val="0"/>
                <w:sz w:val="22"/>
              </w:rPr>
            </w:pPr>
            <w:r>
              <w:rPr>
                <w:rFonts w:hint="eastAsia"/>
                <w:spacing w:val="0"/>
                <w:sz w:val="22"/>
              </w:rPr>
              <w:t>同上：大韩民国</w:t>
            </w:r>
          </w:p>
        </w:tc>
      </w:tr>
      <w:tr w:rsidR="00000000">
        <w:tc>
          <w:tcPr>
            <w:tcW w:w="2943" w:type="dxa"/>
          </w:tcPr>
          <w:p w:rsidR="00000000" w:rsidRDefault="00000000">
            <w:pPr>
              <w:spacing w:before="240" w:after="40" w:line="20" w:lineRule="atLeast"/>
              <w:rPr>
                <w:spacing w:val="0"/>
                <w:sz w:val="22"/>
              </w:rPr>
            </w:pPr>
            <w:r>
              <w:rPr>
                <w:spacing w:val="0"/>
                <w:sz w:val="22"/>
              </w:rPr>
              <w:t>E/C.12/1/Add.60</w:t>
            </w:r>
          </w:p>
        </w:tc>
        <w:tc>
          <w:tcPr>
            <w:tcW w:w="6627" w:type="dxa"/>
          </w:tcPr>
          <w:p w:rsidR="00000000" w:rsidRDefault="00000000">
            <w:pPr>
              <w:spacing w:before="240" w:line="240" w:lineRule="auto"/>
              <w:rPr>
                <w:spacing w:val="0"/>
                <w:sz w:val="22"/>
              </w:rPr>
            </w:pPr>
            <w:r>
              <w:rPr>
                <w:rFonts w:hint="eastAsia"/>
                <w:spacing w:val="0"/>
                <w:sz w:val="22"/>
              </w:rPr>
              <w:t>同上：玻利维亚</w:t>
            </w:r>
          </w:p>
        </w:tc>
      </w:tr>
      <w:tr w:rsidR="00000000">
        <w:tc>
          <w:tcPr>
            <w:tcW w:w="2943" w:type="dxa"/>
          </w:tcPr>
          <w:p w:rsidR="00000000" w:rsidRDefault="00000000">
            <w:pPr>
              <w:spacing w:before="240" w:after="40" w:line="20" w:lineRule="atLeast"/>
              <w:rPr>
                <w:spacing w:val="0"/>
                <w:sz w:val="22"/>
              </w:rPr>
            </w:pPr>
            <w:r>
              <w:rPr>
                <w:spacing w:val="0"/>
                <w:sz w:val="22"/>
              </w:rPr>
              <w:t>E/C.12/1/Add.61</w:t>
            </w:r>
          </w:p>
        </w:tc>
        <w:tc>
          <w:tcPr>
            <w:tcW w:w="6627" w:type="dxa"/>
          </w:tcPr>
          <w:p w:rsidR="00000000" w:rsidRDefault="00000000">
            <w:pPr>
              <w:spacing w:before="240" w:line="240" w:lineRule="auto"/>
              <w:rPr>
                <w:spacing w:val="0"/>
                <w:sz w:val="22"/>
              </w:rPr>
            </w:pPr>
            <w:r>
              <w:rPr>
                <w:rFonts w:hint="eastAsia"/>
                <w:spacing w:val="0"/>
                <w:sz w:val="22"/>
              </w:rPr>
              <w:t>同上：多哥</w:t>
            </w:r>
            <w:r>
              <w:rPr>
                <w:spacing w:val="0"/>
                <w:sz w:val="22"/>
              </w:rPr>
              <w:t>(</w:t>
            </w:r>
            <w:r>
              <w:rPr>
                <w:rFonts w:hint="eastAsia"/>
                <w:spacing w:val="0"/>
                <w:sz w:val="22"/>
              </w:rPr>
              <w:t>非报告国</w:t>
            </w:r>
            <w:r>
              <w:rPr>
                <w:spacing w:val="0"/>
                <w:sz w:val="22"/>
              </w:rPr>
              <w:t>)</w:t>
            </w:r>
          </w:p>
        </w:tc>
      </w:tr>
      <w:tr w:rsidR="00000000">
        <w:tc>
          <w:tcPr>
            <w:tcW w:w="2943" w:type="dxa"/>
          </w:tcPr>
          <w:p w:rsidR="00000000" w:rsidRDefault="00000000">
            <w:pPr>
              <w:spacing w:before="240" w:after="40" w:line="20" w:lineRule="atLeast"/>
              <w:jc w:val="left"/>
              <w:rPr>
                <w:rFonts w:hint="eastAsia"/>
                <w:spacing w:val="0"/>
                <w:sz w:val="22"/>
                <w:lang w:val="fr-CH"/>
              </w:rPr>
            </w:pPr>
            <w:r>
              <w:rPr>
                <w:spacing w:val="0"/>
                <w:sz w:val="22"/>
                <w:lang w:val="fr-CH"/>
              </w:rPr>
              <w:t>E/C.12/2001/SR.1-29</w:t>
            </w:r>
            <w:r>
              <w:rPr>
                <w:rFonts w:hint="eastAsia"/>
                <w:spacing w:val="0"/>
                <w:sz w:val="22"/>
                <w:lang w:val="fr-CH"/>
              </w:rPr>
              <w:t>/A</w:t>
            </w:r>
            <w:r>
              <w:rPr>
                <w:spacing w:val="0"/>
                <w:sz w:val="22"/>
                <w:lang w:val="fr-CH"/>
              </w:rPr>
              <w:t>dd.1</w:t>
            </w:r>
            <w:r>
              <w:rPr>
                <w:rFonts w:hint="eastAsia"/>
                <w:spacing w:val="0"/>
                <w:sz w:val="22"/>
              </w:rPr>
              <w:t>和</w:t>
            </w:r>
            <w:r>
              <w:rPr>
                <w:spacing w:val="0"/>
                <w:sz w:val="22"/>
                <w:lang w:val="fr-CH"/>
              </w:rPr>
              <w:t>E/C.12/2001/</w:t>
            </w:r>
            <w:r>
              <w:rPr>
                <w:rFonts w:hint="eastAsia"/>
                <w:spacing w:val="0"/>
                <w:sz w:val="22"/>
                <w:lang w:val="fr-CH"/>
              </w:rPr>
              <w:br/>
            </w:r>
            <w:r>
              <w:rPr>
                <w:spacing w:val="0"/>
                <w:sz w:val="22"/>
                <w:lang w:val="fr-CH"/>
              </w:rPr>
              <w:t>SR.1-29/Corrigendum</w:t>
            </w:r>
          </w:p>
        </w:tc>
        <w:tc>
          <w:tcPr>
            <w:tcW w:w="6627" w:type="dxa"/>
          </w:tcPr>
          <w:p w:rsidR="00000000" w:rsidRDefault="00000000">
            <w:pPr>
              <w:spacing w:before="240" w:line="240" w:lineRule="auto"/>
              <w:rPr>
                <w:spacing w:val="0"/>
                <w:sz w:val="22"/>
                <w:lang w:val="fr-CH"/>
              </w:rPr>
            </w:pPr>
            <w:r>
              <w:rPr>
                <w:rFonts w:hint="eastAsia"/>
                <w:spacing w:val="0"/>
                <w:sz w:val="22"/>
                <w:lang w:val="fr-CH"/>
              </w:rPr>
              <w:t>委员会第二十五届会议</w:t>
            </w:r>
            <w:r>
              <w:rPr>
                <w:spacing w:val="0"/>
                <w:sz w:val="22"/>
                <w:lang w:val="fr-CH"/>
              </w:rPr>
              <w:t>(</w:t>
            </w:r>
            <w:r>
              <w:rPr>
                <w:rFonts w:hint="eastAsia"/>
                <w:spacing w:val="0"/>
                <w:sz w:val="22"/>
                <w:lang w:val="fr-CH"/>
              </w:rPr>
              <w:t>第</w:t>
            </w:r>
            <w:r>
              <w:rPr>
                <w:spacing w:val="0"/>
                <w:sz w:val="22"/>
                <w:lang w:val="fr-CH"/>
              </w:rPr>
              <w:t>1-29</w:t>
            </w:r>
            <w:r>
              <w:rPr>
                <w:rFonts w:hint="eastAsia"/>
                <w:spacing w:val="0"/>
                <w:sz w:val="22"/>
                <w:lang w:val="fr-CH"/>
              </w:rPr>
              <w:t>次会议</w:t>
            </w:r>
            <w:r>
              <w:rPr>
                <w:spacing w:val="0"/>
                <w:sz w:val="22"/>
                <w:lang w:val="fr-CH"/>
              </w:rPr>
              <w:t>)</w:t>
            </w:r>
            <w:r>
              <w:rPr>
                <w:rFonts w:hint="eastAsia"/>
                <w:spacing w:val="0"/>
                <w:sz w:val="22"/>
                <w:lang w:val="fr-CH"/>
              </w:rPr>
              <w:t>简要记录</w:t>
            </w:r>
          </w:p>
        </w:tc>
      </w:tr>
    </w:tbl>
    <w:p w:rsidR="00000000" w:rsidRDefault="00000000">
      <w:pPr>
        <w:pStyle w:val="Heading3"/>
        <w:spacing w:before="240"/>
      </w:pPr>
      <w:r>
        <w:rPr>
          <w:u w:val="none"/>
        </w:rPr>
        <w:t xml:space="preserve">B.  </w:t>
      </w:r>
      <w:r>
        <w:rPr>
          <w:rFonts w:hint="eastAsia"/>
        </w:rPr>
        <w:t>委员会第二十六届会议文件清单</w:t>
      </w:r>
    </w:p>
    <w:tbl>
      <w:tblPr>
        <w:tblW w:w="0" w:type="auto"/>
        <w:tblLayout w:type="fixed"/>
        <w:tblLook w:val="0000" w:firstRow="0" w:lastRow="0" w:firstColumn="0" w:lastColumn="0" w:noHBand="0" w:noVBand="0"/>
      </w:tblPr>
      <w:tblGrid>
        <w:gridCol w:w="2943"/>
        <w:gridCol w:w="6627"/>
      </w:tblGrid>
      <w:tr w:rsidR="00000000">
        <w:tc>
          <w:tcPr>
            <w:tcW w:w="2943" w:type="dxa"/>
          </w:tcPr>
          <w:p w:rsidR="00000000" w:rsidRDefault="00000000">
            <w:pPr>
              <w:spacing w:before="240" w:line="240" w:lineRule="auto"/>
              <w:rPr>
                <w:rFonts w:hint="eastAsia"/>
                <w:spacing w:val="0"/>
                <w:sz w:val="22"/>
                <w:lang w:val="fr-CH"/>
              </w:rPr>
            </w:pPr>
            <w:r>
              <w:rPr>
                <w:spacing w:val="0"/>
                <w:sz w:val="22"/>
              </w:rPr>
              <w:t>E/1989/5/Add.</w:t>
            </w:r>
            <w:r>
              <w:rPr>
                <w:rFonts w:hint="eastAsia"/>
                <w:spacing w:val="0"/>
                <w:sz w:val="22"/>
              </w:rPr>
              <w:t>14</w:t>
            </w:r>
          </w:p>
        </w:tc>
        <w:tc>
          <w:tcPr>
            <w:tcW w:w="6627" w:type="dxa"/>
          </w:tcPr>
          <w:p w:rsidR="00000000" w:rsidRDefault="00000000">
            <w:pPr>
              <w:spacing w:before="240" w:line="240" w:lineRule="auto"/>
              <w:rPr>
                <w:rFonts w:hint="eastAsia"/>
                <w:spacing w:val="0"/>
                <w:sz w:val="22"/>
              </w:rPr>
            </w:pPr>
            <w:r>
              <w:rPr>
                <w:rFonts w:hint="eastAsia"/>
                <w:spacing w:val="0"/>
                <w:sz w:val="22"/>
              </w:rPr>
              <w:t>《公约》缔约国在委员会审议其报告后提交的补充资料：以色列</w:t>
            </w:r>
          </w:p>
        </w:tc>
      </w:tr>
      <w:tr w:rsidR="00000000">
        <w:tc>
          <w:tcPr>
            <w:tcW w:w="2943" w:type="dxa"/>
          </w:tcPr>
          <w:p w:rsidR="00000000" w:rsidRDefault="00000000">
            <w:pPr>
              <w:spacing w:before="240" w:line="240" w:lineRule="auto"/>
              <w:rPr>
                <w:rFonts w:hint="eastAsia"/>
                <w:spacing w:val="0"/>
                <w:sz w:val="22"/>
              </w:rPr>
            </w:pPr>
            <w:r>
              <w:rPr>
                <w:spacing w:val="0"/>
                <w:sz w:val="22"/>
              </w:rPr>
              <w:t>E/1990/5/Add.45</w:t>
            </w:r>
          </w:p>
        </w:tc>
        <w:tc>
          <w:tcPr>
            <w:tcW w:w="6627" w:type="dxa"/>
          </w:tcPr>
          <w:p w:rsidR="00000000" w:rsidRDefault="00000000">
            <w:pPr>
              <w:spacing w:before="240" w:line="240" w:lineRule="auto"/>
              <w:rPr>
                <w:spacing w:val="0"/>
                <w:sz w:val="22"/>
              </w:rPr>
            </w:pPr>
            <w:r>
              <w:rPr>
                <w:rFonts w:hint="eastAsia"/>
                <w:spacing w:val="0"/>
                <w:sz w:val="22"/>
              </w:rPr>
              <w:t>《公约》缔约国提交的初次报告：尼泊尔</w:t>
            </w:r>
          </w:p>
        </w:tc>
      </w:tr>
      <w:tr w:rsidR="00000000">
        <w:tc>
          <w:tcPr>
            <w:tcW w:w="2943" w:type="dxa"/>
          </w:tcPr>
          <w:p w:rsidR="00000000" w:rsidRDefault="00000000">
            <w:pPr>
              <w:spacing w:before="240" w:line="240" w:lineRule="auto"/>
              <w:rPr>
                <w:rFonts w:hint="eastAsia"/>
                <w:spacing w:val="0"/>
                <w:sz w:val="22"/>
              </w:rPr>
            </w:pPr>
            <w:r>
              <w:rPr>
                <w:spacing w:val="0"/>
                <w:sz w:val="22"/>
              </w:rPr>
              <w:t>E/1990/6/Add.21</w:t>
            </w:r>
            <w:r>
              <w:rPr>
                <w:rFonts w:hint="eastAsia"/>
                <w:spacing w:val="0"/>
                <w:sz w:val="22"/>
              </w:rPr>
              <w:t>和</w:t>
            </w:r>
            <w:r>
              <w:rPr>
                <w:spacing w:val="0"/>
                <w:sz w:val="22"/>
              </w:rPr>
              <w:t>Corr.1</w:t>
            </w:r>
          </w:p>
        </w:tc>
        <w:tc>
          <w:tcPr>
            <w:tcW w:w="6627" w:type="dxa"/>
          </w:tcPr>
          <w:p w:rsidR="00000000" w:rsidRDefault="00000000">
            <w:pPr>
              <w:spacing w:before="240" w:line="240" w:lineRule="auto"/>
              <w:rPr>
                <w:spacing w:val="0"/>
                <w:sz w:val="22"/>
              </w:rPr>
            </w:pPr>
            <w:r>
              <w:rPr>
                <w:rFonts w:hint="eastAsia"/>
                <w:spacing w:val="0"/>
                <w:sz w:val="22"/>
              </w:rPr>
              <w:t>《公约》缔约国提交的第二次定期报告：日本</w:t>
            </w:r>
          </w:p>
        </w:tc>
      </w:tr>
      <w:tr w:rsidR="00000000">
        <w:tc>
          <w:tcPr>
            <w:tcW w:w="2943" w:type="dxa"/>
          </w:tcPr>
          <w:p w:rsidR="00000000" w:rsidRDefault="00000000">
            <w:pPr>
              <w:spacing w:before="240" w:line="240" w:lineRule="auto"/>
              <w:rPr>
                <w:rFonts w:hint="eastAsia"/>
                <w:spacing w:val="0"/>
                <w:sz w:val="22"/>
              </w:rPr>
            </w:pPr>
            <w:r>
              <w:rPr>
                <w:spacing w:val="0"/>
                <w:sz w:val="22"/>
              </w:rPr>
              <w:t>E/1990/6/Add.24</w:t>
            </w:r>
          </w:p>
        </w:tc>
        <w:tc>
          <w:tcPr>
            <w:tcW w:w="6627" w:type="dxa"/>
          </w:tcPr>
          <w:p w:rsidR="00000000" w:rsidRDefault="00000000">
            <w:pPr>
              <w:spacing w:before="240" w:line="240" w:lineRule="auto"/>
              <w:rPr>
                <w:spacing w:val="0"/>
                <w:sz w:val="22"/>
              </w:rPr>
            </w:pPr>
            <w:r>
              <w:rPr>
                <w:rFonts w:hint="eastAsia"/>
                <w:spacing w:val="0"/>
                <w:sz w:val="22"/>
              </w:rPr>
              <w:t>同上：巴拿马</w:t>
            </w:r>
          </w:p>
        </w:tc>
      </w:tr>
      <w:tr w:rsidR="00000000">
        <w:tc>
          <w:tcPr>
            <w:tcW w:w="2943" w:type="dxa"/>
          </w:tcPr>
          <w:p w:rsidR="00000000" w:rsidRDefault="00000000">
            <w:pPr>
              <w:spacing w:before="240" w:line="240" w:lineRule="auto"/>
              <w:rPr>
                <w:rFonts w:hint="eastAsia"/>
                <w:spacing w:val="0"/>
                <w:sz w:val="22"/>
              </w:rPr>
            </w:pPr>
            <w:r>
              <w:rPr>
                <w:spacing w:val="0"/>
                <w:sz w:val="22"/>
              </w:rPr>
              <w:t>E/1990/6/Add.25</w:t>
            </w:r>
          </w:p>
        </w:tc>
        <w:tc>
          <w:tcPr>
            <w:tcW w:w="6627" w:type="dxa"/>
          </w:tcPr>
          <w:p w:rsidR="00000000" w:rsidRDefault="00000000">
            <w:pPr>
              <w:spacing w:before="240" w:line="240" w:lineRule="auto"/>
              <w:rPr>
                <w:spacing w:val="0"/>
                <w:sz w:val="22"/>
              </w:rPr>
            </w:pPr>
            <w:r>
              <w:rPr>
                <w:rFonts w:hint="eastAsia"/>
                <w:spacing w:val="0"/>
                <w:sz w:val="22"/>
              </w:rPr>
              <w:t>同上：塞内加尔</w:t>
            </w:r>
          </w:p>
        </w:tc>
      </w:tr>
      <w:tr w:rsidR="00000000">
        <w:tc>
          <w:tcPr>
            <w:tcW w:w="2943" w:type="dxa"/>
          </w:tcPr>
          <w:p w:rsidR="00000000" w:rsidRDefault="00000000">
            <w:pPr>
              <w:spacing w:before="240" w:line="240" w:lineRule="auto"/>
              <w:rPr>
                <w:rFonts w:hint="eastAsia"/>
                <w:spacing w:val="0"/>
                <w:sz w:val="22"/>
              </w:rPr>
            </w:pPr>
            <w:r>
              <w:rPr>
                <w:spacing w:val="0"/>
                <w:sz w:val="22"/>
              </w:rPr>
              <w:t>E/1994/104/Add.23</w:t>
            </w:r>
          </w:p>
        </w:tc>
        <w:tc>
          <w:tcPr>
            <w:tcW w:w="6627" w:type="dxa"/>
          </w:tcPr>
          <w:p w:rsidR="00000000" w:rsidRDefault="00000000">
            <w:pPr>
              <w:spacing w:before="240" w:line="240" w:lineRule="auto"/>
              <w:rPr>
                <w:spacing w:val="0"/>
                <w:sz w:val="22"/>
              </w:rPr>
            </w:pPr>
            <w:r>
              <w:rPr>
                <w:rFonts w:hint="eastAsia"/>
                <w:spacing w:val="0"/>
                <w:sz w:val="22"/>
              </w:rPr>
              <w:t>《公约》缔约国提交的第三次定期报告：阿拉伯叙利亚共和国</w:t>
            </w:r>
          </w:p>
        </w:tc>
      </w:tr>
      <w:tr w:rsidR="00000000">
        <w:tc>
          <w:tcPr>
            <w:tcW w:w="2943" w:type="dxa"/>
          </w:tcPr>
          <w:p w:rsidR="00000000" w:rsidRDefault="00000000">
            <w:pPr>
              <w:spacing w:before="240" w:line="240" w:lineRule="auto"/>
              <w:rPr>
                <w:rFonts w:hint="eastAsia"/>
                <w:spacing w:val="0"/>
                <w:sz w:val="22"/>
              </w:rPr>
            </w:pPr>
            <w:r>
              <w:rPr>
                <w:spacing w:val="0"/>
                <w:sz w:val="22"/>
              </w:rPr>
              <w:t>E/C.12/4/Add.2</w:t>
            </w:r>
          </w:p>
        </w:tc>
        <w:tc>
          <w:tcPr>
            <w:tcW w:w="6627" w:type="dxa"/>
          </w:tcPr>
          <w:p w:rsidR="00000000" w:rsidRDefault="00000000">
            <w:pPr>
              <w:spacing w:before="240" w:line="240" w:lineRule="auto"/>
              <w:rPr>
                <w:rFonts w:hint="eastAsia"/>
                <w:spacing w:val="0"/>
                <w:sz w:val="22"/>
              </w:rPr>
            </w:pPr>
            <w:r>
              <w:rPr>
                <w:rFonts w:hint="eastAsia"/>
                <w:spacing w:val="0"/>
                <w:sz w:val="22"/>
              </w:rPr>
              <w:t>《公约》缔约国提交的第四次定期报告：乌克兰</w:t>
            </w:r>
          </w:p>
        </w:tc>
      </w:tr>
      <w:tr w:rsidR="00000000">
        <w:tc>
          <w:tcPr>
            <w:tcW w:w="2943" w:type="dxa"/>
          </w:tcPr>
          <w:p w:rsidR="00000000" w:rsidRDefault="00000000">
            <w:pPr>
              <w:spacing w:before="240" w:line="240" w:lineRule="auto"/>
              <w:rPr>
                <w:rFonts w:hint="eastAsia"/>
                <w:spacing w:val="0"/>
                <w:sz w:val="22"/>
              </w:rPr>
            </w:pPr>
            <w:r>
              <w:rPr>
                <w:spacing w:val="0"/>
                <w:sz w:val="22"/>
              </w:rPr>
              <w:t>E/C.12/4/Add.3</w:t>
            </w:r>
          </w:p>
        </w:tc>
        <w:tc>
          <w:tcPr>
            <w:tcW w:w="6627" w:type="dxa"/>
          </w:tcPr>
          <w:p w:rsidR="00000000" w:rsidRDefault="00000000">
            <w:pPr>
              <w:spacing w:before="240" w:line="240" w:lineRule="auto"/>
              <w:rPr>
                <w:rFonts w:hint="eastAsia"/>
                <w:spacing w:val="0"/>
                <w:sz w:val="22"/>
              </w:rPr>
            </w:pPr>
            <w:r>
              <w:rPr>
                <w:rFonts w:hint="eastAsia"/>
                <w:spacing w:val="0"/>
                <w:sz w:val="22"/>
              </w:rPr>
              <w:t>同上：德国</w:t>
            </w:r>
          </w:p>
        </w:tc>
      </w:tr>
      <w:tr w:rsidR="00000000">
        <w:tc>
          <w:tcPr>
            <w:tcW w:w="2943" w:type="dxa"/>
          </w:tcPr>
          <w:p w:rsidR="00000000" w:rsidRDefault="00000000">
            <w:pPr>
              <w:spacing w:before="240" w:line="240" w:lineRule="auto"/>
              <w:rPr>
                <w:spacing w:val="0"/>
                <w:sz w:val="22"/>
                <w:lang w:val="fr-CH"/>
              </w:rPr>
            </w:pPr>
            <w:r>
              <w:rPr>
                <w:spacing w:val="0"/>
                <w:sz w:val="22"/>
                <w:lang w:val="fr-CH"/>
              </w:rPr>
              <w:t>E/2001/22-E/C.12/2000/21</w:t>
            </w:r>
          </w:p>
        </w:tc>
        <w:tc>
          <w:tcPr>
            <w:tcW w:w="6627" w:type="dxa"/>
          </w:tcPr>
          <w:p w:rsidR="00000000" w:rsidRDefault="00000000">
            <w:pPr>
              <w:spacing w:before="240" w:line="240" w:lineRule="auto"/>
              <w:rPr>
                <w:spacing w:val="0"/>
                <w:sz w:val="22"/>
              </w:rPr>
            </w:pPr>
            <w:r>
              <w:rPr>
                <w:rFonts w:hint="eastAsia"/>
                <w:spacing w:val="0"/>
                <w:sz w:val="22"/>
              </w:rPr>
              <w:t>委员会第二十二、二十三、二十四届会议报告</w:t>
            </w:r>
          </w:p>
        </w:tc>
      </w:tr>
      <w:tr w:rsidR="00000000">
        <w:tc>
          <w:tcPr>
            <w:tcW w:w="2943" w:type="dxa"/>
          </w:tcPr>
          <w:p w:rsidR="00000000" w:rsidRDefault="00000000">
            <w:pPr>
              <w:spacing w:before="240" w:line="240" w:lineRule="auto"/>
              <w:rPr>
                <w:spacing w:val="0"/>
                <w:sz w:val="22"/>
              </w:rPr>
            </w:pPr>
            <w:r>
              <w:rPr>
                <w:spacing w:val="0"/>
                <w:sz w:val="22"/>
              </w:rPr>
              <w:t>E/C.12/1</w:t>
            </w:r>
          </w:p>
        </w:tc>
        <w:tc>
          <w:tcPr>
            <w:tcW w:w="6627" w:type="dxa"/>
          </w:tcPr>
          <w:p w:rsidR="00000000" w:rsidRDefault="00000000">
            <w:pPr>
              <w:spacing w:before="240" w:line="240" w:lineRule="auto"/>
              <w:rPr>
                <w:spacing w:val="0"/>
                <w:sz w:val="22"/>
              </w:rPr>
            </w:pPr>
            <w:r>
              <w:rPr>
                <w:rFonts w:hint="eastAsia"/>
                <w:spacing w:val="0"/>
                <w:sz w:val="22"/>
              </w:rPr>
              <w:t>委员会关于缔约国按照《公约》第</w:t>
            </w:r>
            <w:r>
              <w:rPr>
                <w:spacing w:val="0"/>
                <w:sz w:val="22"/>
              </w:rPr>
              <w:t>16</w:t>
            </w:r>
            <w:r>
              <w:rPr>
                <w:rFonts w:hint="eastAsia"/>
                <w:spacing w:val="0"/>
                <w:sz w:val="22"/>
              </w:rPr>
              <w:t>和</w:t>
            </w:r>
            <w:r>
              <w:rPr>
                <w:spacing w:val="0"/>
                <w:sz w:val="22"/>
              </w:rPr>
              <w:t>17</w:t>
            </w:r>
            <w:r>
              <w:rPr>
                <w:rFonts w:hint="eastAsia"/>
                <w:spacing w:val="0"/>
                <w:sz w:val="22"/>
              </w:rPr>
              <w:t>条提交的报告的结论性意见：秘书长的说明</w:t>
            </w:r>
          </w:p>
        </w:tc>
      </w:tr>
      <w:tr w:rsidR="00000000">
        <w:tc>
          <w:tcPr>
            <w:tcW w:w="2943" w:type="dxa"/>
          </w:tcPr>
          <w:p w:rsidR="00000000" w:rsidRDefault="00000000">
            <w:pPr>
              <w:spacing w:before="240" w:line="240" w:lineRule="auto"/>
              <w:rPr>
                <w:spacing w:val="0"/>
                <w:sz w:val="22"/>
              </w:rPr>
            </w:pPr>
            <w:r>
              <w:rPr>
                <w:spacing w:val="0"/>
                <w:sz w:val="22"/>
              </w:rPr>
              <w:t>E/C.12/1989/L.3/Rev.3</w:t>
            </w:r>
          </w:p>
        </w:tc>
        <w:tc>
          <w:tcPr>
            <w:tcW w:w="6627" w:type="dxa"/>
          </w:tcPr>
          <w:p w:rsidR="00000000" w:rsidRDefault="00000000">
            <w:pPr>
              <w:spacing w:before="240" w:line="240" w:lineRule="auto"/>
              <w:rPr>
                <w:rFonts w:hint="eastAsia"/>
                <w:spacing w:val="0"/>
                <w:sz w:val="22"/>
              </w:rPr>
            </w:pPr>
            <w:r>
              <w:rPr>
                <w:rFonts w:hint="eastAsia"/>
                <w:spacing w:val="0"/>
                <w:sz w:val="22"/>
              </w:rPr>
              <w:t>秘书长的说明</w:t>
            </w:r>
          </w:p>
        </w:tc>
      </w:tr>
      <w:tr w:rsidR="00000000">
        <w:tc>
          <w:tcPr>
            <w:tcW w:w="2943" w:type="dxa"/>
          </w:tcPr>
          <w:p w:rsidR="00000000" w:rsidRDefault="00000000">
            <w:pPr>
              <w:spacing w:before="240" w:line="240" w:lineRule="auto"/>
              <w:rPr>
                <w:spacing w:val="0"/>
                <w:sz w:val="22"/>
              </w:rPr>
            </w:pPr>
            <w:r>
              <w:rPr>
                <w:spacing w:val="0"/>
                <w:sz w:val="22"/>
              </w:rPr>
              <w:t>E/C.12/1990/4/Rev.1</w:t>
            </w:r>
          </w:p>
        </w:tc>
        <w:tc>
          <w:tcPr>
            <w:tcW w:w="6627" w:type="dxa"/>
          </w:tcPr>
          <w:p w:rsidR="00000000" w:rsidRDefault="00000000">
            <w:pPr>
              <w:spacing w:before="240" w:line="240" w:lineRule="auto"/>
              <w:rPr>
                <w:spacing w:val="0"/>
                <w:sz w:val="22"/>
              </w:rPr>
            </w:pPr>
            <w:r>
              <w:rPr>
                <w:rFonts w:hint="eastAsia"/>
                <w:spacing w:val="0"/>
                <w:sz w:val="22"/>
              </w:rPr>
              <w:t>委员会议事规则</w:t>
            </w:r>
          </w:p>
        </w:tc>
      </w:tr>
      <w:tr w:rsidR="00000000">
        <w:tc>
          <w:tcPr>
            <w:tcW w:w="2943" w:type="dxa"/>
          </w:tcPr>
          <w:p w:rsidR="00000000" w:rsidRDefault="00000000">
            <w:pPr>
              <w:spacing w:before="240" w:line="240" w:lineRule="auto"/>
              <w:rPr>
                <w:spacing w:val="0"/>
                <w:sz w:val="22"/>
              </w:rPr>
            </w:pPr>
            <w:r>
              <w:rPr>
                <w:spacing w:val="0"/>
                <w:sz w:val="22"/>
              </w:rPr>
              <w:t>E/C.12/1993/3/Rev.4</w:t>
            </w:r>
          </w:p>
        </w:tc>
        <w:tc>
          <w:tcPr>
            <w:tcW w:w="6627" w:type="dxa"/>
          </w:tcPr>
          <w:p w:rsidR="00000000" w:rsidRDefault="00000000">
            <w:pPr>
              <w:spacing w:before="240" w:line="240" w:lineRule="auto"/>
              <w:rPr>
                <w:spacing w:val="0"/>
                <w:sz w:val="22"/>
              </w:rPr>
            </w:pPr>
            <w:r>
              <w:rPr>
                <w:rFonts w:hint="eastAsia"/>
                <w:spacing w:val="0"/>
                <w:sz w:val="22"/>
              </w:rPr>
              <w:t>《经济、社会、文化权利国际公约》的现况以及根据公约提出的保留、退约、声明和反对意见：秘书长的说明</w:t>
            </w:r>
          </w:p>
        </w:tc>
      </w:tr>
      <w:tr w:rsidR="00000000">
        <w:tc>
          <w:tcPr>
            <w:tcW w:w="2943" w:type="dxa"/>
          </w:tcPr>
          <w:p w:rsidR="00000000" w:rsidRDefault="00000000">
            <w:pPr>
              <w:spacing w:before="240" w:line="240" w:lineRule="auto"/>
              <w:rPr>
                <w:spacing w:val="0"/>
                <w:sz w:val="22"/>
              </w:rPr>
            </w:pPr>
            <w:r>
              <w:rPr>
                <w:spacing w:val="0"/>
                <w:sz w:val="22"/>
              </w:rPr>
              <w:t>E/C.12/2001/3</w:t>
            </w:r>
          </w:p>
        </w:tc>
        <w:tc>
          <w:tcPr>
            <w:tcW w:w="6627" w:type="dxa"/>
          </w:tcPr>
          <w:p w:rsidR="00000000" w:rsidRDefault="00000000">
            <w:pPr>
              <w:spacing w:before="240" w:line="240" w:lineRule="auto"/>
              <w:rPr>
                <w:spacing w:val="0"/>
                <w:sz w:val="22"/>
              </w:rPr>
            </w:pPr>
            <w:r>
              <w:rPr>
                <w:rFonts w:hint="eastAsia"/>
                <w:spacing w:val="0"/>
                <w:sz w:val="22"/>
              </w:rPr>
              <w:t>审议按照《公约》第十六和十七条提交的报告之后的后续行动：秘书处的说明</w:t>
            </w:r>
          </w:p>
        </w:tc>
      </w:tr>
      <w:tr w:rsidR="00000000">
        <w:tc>
          <w:tcPr>
            <w:tcW w:w="2943" w:type="dxa"/>
          </w:tcPr>
          <w:p w:rsidR="00000000" w:rsidRDefault="00000000">
            <w:pPr>
              <w:spacing w:before="240" w:line="240" w:lineRule="auto"/>
              <w:rPr>
                <w:spacing w:val="0"/>
                <w:sz w:val="22"/>
              </w:rPr>
            </w:pPr>
            <w:r>
              <w:rPr>
                <w:spacing w:val="0"/>
                <w:sz w:val="22"/>
              </w:rPr>
              <w:t>E/C.12/2001/11</w:t>
            </w:r>
          </w:p>
        </w:tc>
        <w:tc>
          <w:tcPr>
            <w:tcW w:w="6627" w:type="dxa"/>
          </w:tcPr>
          <w:p w:rsidR="00000000" w:rsidRDefault="00000000">
            <w:pPr>
              <w:spacing w:before="240" w:line="240" w:lineRule="auto"/>
              <w:rPr>
                <w:spacing w:val="0"/>
                <w:sz w:val="22"/>
              </w:rPr>
            </w:pPr>
            <w:r>
              <w:rPr>
                <w:rFonts w:hint="eastAsia"/>
                <w:spacing w:val="0"/>
                <w:sz w:val="22"/>
              </w:rPr>
              <w:t>临时议程和说明：秘书长的说明</w:t>
            </w:r>
          </w:p>
        </w:tc>
      </w:tr>
      <w:tr w:rsidR="00000000">
        <w:tc>
          <w:tcPr>
            <w:tcW w:w="2943" w:type="dxa"/>
          </w:tcPr>
          <w:p w:rsidR="00000000" w:rsidRDefault="00000000">
            <w:pPr>
              <w:keepNext/>
              <w:spacing w:line="240" w:lineRule="auto"/>
              <w:rPr>
                <w:spacing w:val="0"/>
                <w:sz w:val="22"/>
              </w:rPr>
            </w:pPr>
            <w:r>
              <w:rPr>
                <w:spacing w:val="0"/>
                <w:sz w:val="22"/>
              </w:rPr>
              <w:t>E/C.12/2001/12</w:t>
            </w:r>
          </w:p>
        </w:tc>
        <w:tc>
          <w:tcPr>
            <w:tcW w:w="6627" w:type="dxa"/>
          </w:tcPr>
          <w:p w:rsidR="00000000" w:rsidRDefault="00000000">
            <w:pPr>
              <w:spacing w:line="240" w:lineRule="auto"/>
              <w:rPr>
                <w:spacing w:val="0"/>
                <w:sz w:val="22"/>
              </w:rPr>
            </w:pPr>
            <w:r>
              <w:rPr>
                <w:rFonts w:hint="eastAsia"/>
                <w:spacing w:val="0"/>
                <w:sz w:val="22"/>
              </w:rPr>
              <w:t>《经济、社会、文化权利国际公约》缔约国及其按照经济及社会理事会第</w:t>
            </w:r>
            <w:r>
              <w:rPr>
                <w:spacing w:val="0"/>
                <w:sz w:val="22"/>
              </w:rPr>
              <w:t>1988/4</w:t>
            </w:r>
            <w:r>
              <w:rPr>
                <w:rFonts w:hint="eastAsia"/>
                <w:spacing w:val="0"/>
                <w:sz w:val="22"/>
              </w:rPr>
              <w:t>号决议确定的计划和委员会议事规则第</w:t>
            </w:r>
            <w:r>
              <w:rPr>
                <w:spacing w:val="0"/>
                <w:sz w:val="22"/>
              </w:rPr>
              <w:t>58</w:t>
            </w:r>
            <w:r>
              <w:rPr>
                <w:rFonts w:hint="eastAsia"/>
                <w:spacing w:val="0"/>
                <w:sz w:val="22"/>
              </w:rPr>
              <w:t>条提交报告的情况：秘书长的说明</w:t>
            </w:r>
          </w:p>
        </w:tc>
      </w:tr>
      <w:tr w:rsidR="00000000">
        <w:tc>
          <w:tcPr>
            <w:tcW w:w="2943" w:type="dxa"/>
          </w:tcPr>
          <w:p w:rsidR="00000000" w:rsidRDefault="00000000">
            <w:pPr>
              <w:spacing w:before="200" w:line="240" w:lineRule="auto"/>
              <w:rPr>
                <w:spacing w:val="0"/>
                <w:sz w:val="22"/>
                <w:lang w:val="fr-CH"/>
              </w:rPr>
            </w:pPr>
            <w:r>
              <w:rPr>
                <w:spacing w:val="0"/>
                <w:sz w:val="22"/>
                <w:lang w:val="fr-CH"/>
              </w:rPr>
              <w:t>E/C.12/2001/SA/1</w:t>
            </w:r>
          </w:p>
        </w:tc>
        <w:tc>
          <w:tcPr>
            <w:tcW w:w="6627" w:type="dxa"/>
          </w:tcPr>
          <w:p w:rsidR="00000000" w:rsidRDefault="00000000">
            <w:pPr>
              <w:spacing w:before="200" w:line="240" w:lineRule="auto"/>
              <w:rPr>
                <w:spacing w:val="0"/>
                <w:sz w:val="22"/>
                <w:lang w:val="fr-CH"/>
              </w:rPr>
            </w:pPr>
            <w:r>
              <w:rPr>
                <w:rFonts w:hint="eastAsia"/>
                <w:spacing w:val="0"/>
                <w:sz w:val="22"/>
                <w:lang w:val="fr-CH"/>
              </w:rPr>
              <w:t>秘书长的说明</w:t>
            </w:r>
            <w:r>
              <w:rPr>
                <w:spacing w:val="0"/>
                <w:sz w:val="22"/>
                <w:lang w:val="fr-CH"/>
              </w:rPr>
              <w:t> </w:t>
            </w:r>
            <w:r>
              <w:rPr>
                <w:rFonts w:hint="eastAsia"/>
                <w:spacing w:val="0"/>
                <w:sz w:val="22"/>
                <w:lang w:val="fr-CH"/>
              </w:rPr>
              <w:t>：国际劳工组织的第</w:t>
            </w:r>
            <w:r>
              <w:rPr>
                <w:spacing w:val="0"/>
                <w:sz w:val="22"/>
                <w:lang w:val="fr-CH"/>
              </w:rPr>
              <w:t>28</w:t>
            </w:r>
            <w:r>
              <w:rPr>
                <w:rFonts w:hint="eastAsia"/>
                <w:spacing w:val="0"/>
                <w:sz w:val="22"/>
                <w:lang w:val="fr-CH"/>
              </w:rPr>
              <w:t>次报告</w:t>
            </w:r>
          </w:p>
        </w:tc>
      </w:tr>
      <w:tr w:rsidR="00000000">
        <w:tc>
          <w:tcPr>
            <w:tcW w:w="2943" w:type="dxa"/>
          </w:tcPr>
          <w:p w:rsidR="00000000" w:rsidRDefault="00000000">
            <w:pPr>
              <w:spacing w:before="200" w:line="240" w:lineRule="auto"/>
              <w:rPr>
                <w:spacing w:val="0"/>
                <w:sz w:val="22"/>
              </w:rPr>
            </w:pPr>
            <w:r>
              <w:rPr>
                <w:spacing w:val="0"/>
                <w:sz w:val="22"/>
              </w:rPr>
              <w:t>E/C.12/2001/L.2/Rev.1</w:t>
            </w:r>
          </w:p>
        </w:tc>
        <w:tc>
          <w:tcPr>
            <w:tcW w:w="6627" w:type="dxa"/>
          </w:tcPr>
          <w:p w:rsidR="00000000" w:rsidRDefault="00000000">
            <w:pPr>
              <w:spacing w:before="200" w:line="240" w:lineRule="auto"/>
              <w:rPr>
                <w:spacing w:val="0"/>
                <w:sz w:val="22"/>
              </w:rPr>
            </w:pPr>
            <w:r>
              <w:rPr>
                <w:rFonts w:hint="eastAsia"/>
                <w:spacing w:val="0"/>
                <w:sz w:val="22"/>
              </w:rPr>
              <w:t>工作计划：秘书长的说明</w:t>
            </w:r>
          </w:p>
        </w:tc>
      </w:tr>
      <w:tr w:rsidR="00000000">
        <w:tc>
          <w:tcPr>
            <w:tcW w:w="2943" w:type="dxa"/>
          </w:tcPr>
          <w:p w:rsidR="00000000" w:rsidRDefault="00000000">
            <w:pPr>
              <w:spacing w:before="200" w:line="240" w:lineRule="auto"/>
              <w:rPr>
                <w:spacing w:val="0"/>
                <w:sz w:val="22"/>
              </w:rPr>
            </w:pPr>
            <w:r>
              <w:rPr>
                <w:spacing w:val="0"/>
                <w:sz w:val="22"/>
              </w:rPr>
              <w:t>E/C.12/2001/NGO/2</w:t>
            </w:r>
          </w:p>
        </w:tc>
        <w:tc>
          <w:tcPr>
            <w:tcW w:w="6627" w:type="dxa"/>
          </w:tcPr>
          <w:p w:rsidR="00000000" w:rsidRDefault="00000000">
            <w:pPr>
              <w:spacing w:before="200" w:line="240" w:lineRule="auto"/>
              <w:rPr>
                <w:spacing w:val="0"/>
                <w:sz w:val="22"/>
              </w:rPr>
            </w:pPr>
            <w:r>
              <w:rPr>
                <w:rFonts w:hint="eastAsia"/>
                <w:spacing w:val="0"/>
                <w:sz w:val="22"/>
              </w:rPr>
              <w:t>在经济及社会理事会中具有特别咨商中列入名册的的非政府组织反对一切形式的歧视和种族主义国际运动提交的书面陈述</w:t>
            </w:r>
          </w:p>
        </w:tc>
      </w:tr>
      <w:tr w:rsidR="00000000">
        <w:tc>
          <w:tcPr>
            <w:tcW w:w="2943" w:type="dxa"/>
          </w:tcPr>
          <w:p w:rsidR="00000000" w:rsidRDefault="00000000">
            <w:pPr>
              <w:spacing w:before="200" w:line="240" w:lineRule="auto"/>
              <w:rPr>
                <w:spacing w:val="0"/>
                <w:sz w:val="22"/>
              </w:rPr>
            </w:pPr>
            <w:r>
              <w:rPr>
                <w:spacing w:val="0"/>
                <w:sz w:val="22"/>
              </w:rPr>
              <w:t>E/C.12/2001/NGO/3</w:t>
            </w:r>
          </w:p>
        </w:tc>
        <w:tc>
          <w:tcPr>
            <w:tcW w:w="6627" w:type="dxa"/>
          </w:tcPr>
          <w:p w:rsidR="00000000" w:rsidRDefault="00000000">
            <w:pPr>
              <w:spacing w:before="200" w:line="240" w:lineRule="auto"/>
              <w:rPr>
                <w:spacing w:val="0"/>
                <w:sz w:val="22"/>
              </w:rPr>
            </w:pPr>
            <w:r>
              <w:rPr>
                <w:rFonts w:hint="eastAsia"/>
                <w:spacing w:val="0"/>
                <w:sz w:val="22"/>
              </w:rPr>
              <w:t>在经济及社会理事会中具有特别咨商地位的非政府组织</w:t>
            </w:r>
            <w:r>
              <w:rPr>
                <w:spacing w:val="0"/>
                <w:sz w:val="22"/>
              </w:rPr>
              <w:t>Shimin Gaikou</w:t>
            </w:r>
            <w:r>
              <w:rPr>
                <w:rFonts w:hint="eastAsia"/>
                <w:spacing w:val="0"/>
                <w:sz w:val="22"/>
              </w:rPr>
              <w:t>中心</w:t>
            </w:r>
            <w:r>
              <w:rPr>
                <w:spacing w:val="0"/>
                <w:sz w:val="22"/>
              </w:rPr>
              <w:t>(</w:t>
            </w:r>
            <w:r>
              <w:rPr>
                <w:rFonts w:hint="eastAsia"/>
                <w:spacing w:val="0"/>
                <w:sz w:val="22"/>
              </w:rPr>
              <w:t>土著人民权利公民外交中心</w:t>
            </w:r>
            <w:r>
              <w:rPr>
                <w:spacing w:val="0"/>
                <w:sz w:val="22"/>
              </w:rPr>
              <w:t>)</w:t>
            </w:r>
            <w:r>
              <w:rPr>
                <w:rFonts w:hint="eastAsia"/>
                <w:spacing w:val="0"/>
                <w:sz w:val="22"/>
              </w:rPr>
              <w:t>提交的书面陈述</w:t>
            </w:r>
          </w:p>
        </w:tc>
      </w:tr>
      <w:tr w:rsidR="00000000">
        <w:tc>
          <w:tcPr>
            <w:tcW w:w="2943" w:type="dxa"/>
          </w:tcPr>
          <w:p w:rsidR="00000000" w:rsidRDefault="00000000">
            <w:pPr>
              <w:spacing w:before="200" w:line="240" w:lineRule="auto"/>
              <w:rPr>
                <w:spacing w:val="0"/>
                <w:sz w:val="22"/>
              </w:rPr>
            </w:pPr>
            <w:r>
              <w:rPr>
                <w:spacing w:val="0"/>
                <w:sz w:val="22"/>
              </w:rPr>
              <w:t>E/C.12/2001/NGO/4</w:t>
            </w:r>
          </w:p>
        </w:tc>
        <w:tc>
          <w:tcPr>
            <w:tcW w:w="6627" w:type="dxa"/>
          </w:tcPr>
          <w:p w:rsidR="00000000" w:rsidRDefault="00000000">
            <w:pPr>
              <w:spacing w:before="200" w:line="240" w:lineRule="auto"/>
              <w:rPr>
                <w:spacing w:val="0"/>
                <w:sz w:val="22"/>
              </w:rPr>
            </w:pPr>
            <w:r>
              <w:rPr>
                <w:rFonts w:hint="eastAsia"/>
                <w:spacing w:val="0"/>
                <w:sz w:val="22"/>
              </w:rPr>
              <w:t>在经济及社会理事会中具有特别咨商地位的非政府组织国际民主律师协会和日本工人人权委员会联合提交的关于日本经济、社会、文化权利情况的书面陈述</w:t>
            </w:r>
          </w:p>
        </w:tc>
      </w:tr>
      <w:tr w:rsidR="00000000">
        <w:tc>
          <w:tcPr>
            <w:tcW w:w="2943" w:type="dxa"/>
          </w:tcPr>
          <w:p w:rsidR="00000000" w:rsidRDefault="00000000">
            <w:pPr>
              <w:spacing w:before="200" w:line="240" w:lineRule="auto"/>
              <w:rPr>
                <w:spacing w:val="0"/>
                <w:sz w:val="22"/>
              </w:rPr>
            </w:pPr>
            <w:r>
              <w:rPr>
                <w:spacing w:val="0"/>
                <w:sz w:val="22"/>
              </w:rPr>
              <w:t>E/C.12/Q/GER/2</w:t>
            </w:r>
          </w:p>
        </w:tc>
        <w:tc>
          <w:tcPr>
            <w:tcW w:w="6627" w:type="dxa"/>
          </w:tcPr>
          <w:p w:rsidR="00000000" w:rsidRDefault="00000000">
            <w:pPr>
              <w:spacing w:before="200" w:line="240" w:lineRule="auto"/>
              <w:rPr>
                <w:spacing w:val="0"/>
                <w:sz w:val="22"/>
              </w:rPr>
            </w:pPr>
            <w:r>
              <w:rPr>
                <w:rFonts w:hint="eastAsia"/>
                <w:spacing w:val="0"/>
                <w:sz w:val="22"/>
              </w:rPr>
              <w:t>问题清单：德国</w:t>
            </w:r>
          </w:p>
        </w:tc>
      </w:tr>
      <w:tr w:rsidR="00000000">
        <w:tc>
          <w:tcPr>
            <w:tcW w:w="2943" w:type="dxa"/>
          </w:tcPr>
          <w:p w:rsidR="00000000" w:rsidRDefault="00000000">
            <w:pPr>
              <w:spacing w:before="200" w:line="240" w:lineRule="auto"/>
              <w:rPr>
                <w:spacing w:val="0"/>
                <w:sz w:val="22"/>
                <w:lang w:val="fr-CH"/>
              </w:rPr>
            </w:pPr>
            <w:r>
              <w:rPr>
                <w:spacing w:val="0"/>
                <w:sz w:val="22"/>
                <w:lang w:val="fr-CH"/>
              </w:rPr>
              <w:t>E/C.12/Q/JAP/1</w:t>
            </w:r>
          </w:p>
        </w:tc>
        <w:tc>
          <w:tcPr>
            <w:tcW w:w="6627" w:type="dxa"/>
          </w:tcPr>
          <w:p w:rsidR="00000000" w:rsidRDefault="00000000">
            <w:pPr>
              <w:spacing w:before="20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：日本</w:t>
            </w:r>
          </w:p>
        </w:tc>
      </w:tr>
      <w:tr w:rsidR="00000000">
        <w:tc>
          <w:tcPr>
            <w:tcW w:w="2943" w:type="dxa"/>
          </w:tcPr>
          <w:p w:rsidR="00000000" w:rsidRDefault="00000000">
            <w:pPr>
              <w:spacing w:before="200" w:line="240" w:lineRule="auto"/>
              <w:rPr>
                <w:spacing w:val="0"/>
                <w:sz w:val="22"/>
              </w:rPr>
            </w:pPr>
            <w:r>
              <w:rPr>
                <w:spacing w:val="0"/>
                <w:sz w:val="22"/>
              </w:rPr>
              <w:t>E/C.12/Q/NEP/1</w:t>
            </w:r>
          </w:p>
        </w:tc>
        <w:tc>
          <w:tcPr>
            <w:tcW w:w="6627" w:type="dxa"/>
          </w:tcPr>
          <w:p w:rsidR="00000000" w:rsidRDefault="00000000">
            <w:pPr>
              <w:spacing w:before="200" w:line="240" w:lineRule="auto"/>
              <w:rPr>
                <w:spacing w:val="0"/>
                <w:sz w:val="22"/>
              </w:rPr>
            </w:pPr>
            <w:r>
              <w:rPr>
                <w:rFonts w:hint="eastAsia"/>
                <w:spacing w:val="0"/>
                <w:sz w:val="22"/>
              </w:rPr>
              <w:t>同上：尼泊尔</w:t>
            </w:r>
          </w:p>
        </w:tc>
      </w:tr>
      <w:tr w:rsidR="00000000">
        <w:tc>
          <w:tcPr>
            <w:tcW w:w="2943" w:type="dxa"/>
          </w:tcPr>
          <w:p w:rsidR="00000000" w:rsidRDefault="00000000">
            <w:pPr>
              <w:spacing w:before="200" w:line="240" w:lineRule="auto"/>
              <w:rPr>
                <w:spacing w:val="0"/>
                <w:sz w:val="22"/>
              </w:rPr>
            </w:pPr>
            <w:r>
              <w:rPr>
                <w:spacing w:val="0"/>
                <w:sz w:val="22"/>
              </w:rPr>
              <w:t>E/C.12/Q/PAN/1</w:t>
            </w:r>
          </w:p>
        </w:tc>
        <w:tc>
          <w:tcPr>
            <w:tcW w:w="6627" w:type="dxa"/>
          </w:tcPr>
          <w:p w:rsidR="00000000" w:rsidRDefault="00000000">
            <w:pPr>
              <w:spacing w:before="200" w:line="240" w:lineRule="auto"/>
              <w:rPr>
                <w:spacing w:val="0"/>
                <w:sz w:val="22"/>
              </w:rPr>
            </w:pPr>
            <w:r>
              <w:rPr>
                <w:rFonts w:hint="eastAsia"/>
                <w:spacing w:val="0"/>
                <w:sz w:val="22"/>
              </w:rPr>
              <w:t>同上：巴拿马</w:t>
            </w:r>
          </w:p>
        </w:tc>
      </w:tr>
      <w:tr w:rsidR="00000000">
        <w:tc>
          <w:tcPr>
            <w:tcW w:w="2943" w:type="dxa"/>
          </w:tcPr>
          <w:p w:rsidR="00000000" w:rsidRDefault="00000000">
            <w:pPr>
              <w:spacing w:before="200" w:line="240" w:lineRule="auto"/>
              <w:rPr>
                <w:spacing w:val="0"/>
                <w:sz w:val="22"/>
              </w:rPr>
            </w:pPr>
            <w:r>
              <w:rPr>
                <w:spacing w:val="0"/>
                <w:sz w:val="22"/>
              </w:rPr>
              <w:t>E/C.12/Q/SEN/1</w:t>
            </w:r>
          </w:p>
        </w:tc>
        <w:tc>
          <w:tcPr>
            <w:tcW w:w="6627" w:type="dxa"/>
          </w:tcPr>
          <w:p w:rsidR="00000000" w:rsidRDefault="00000000">
            <w:pPr>
              <w:spacing w:before="200" w:line="240" w:lineRule="auto"/>
              <w:rPr>
                <w:spacing w:val="0"/>
                <w:sz w:val="22"/>
              </w:rPr>
            </w:pPr>
            <w:r>
              <w:rPr>
                <w:rFonts w:hint="eastAsia"/>
                <w:spacing w:val="0"/>
                <w:sz w:val="22"/>
              </w:rPr>
              <w:t>同上：塞内加尔</w:t>
            </w:r>
          </w:p>
        </w:tc>
      </w:tr>
      <w:tr w:rsidR="00000000">
        <w:tc>
          <w:tcPr>
            <w:tcW w:w="2943" w:type="dxa"/>
          </w:tcPr>
          <w:p w:rsidR="00000000" w:rsidRDefault="00000000">
            <w:pPr>
              <w:spacing w:before="200" w:line="240" w:lineRule="auto"/>
              <w:rPr>
                <w:spacing w:val="0"/>
                <w:sz w:val="22"/>
                <w:lang w:val="fr-CH"/>
              </w:rPr>
            </w:pPr>
            <w:r>
              <w:rPr>
                <w:spacing w:val="0"/>
                <w:sz w:val="22"/>
                <w:lang w:val="fr-CH"/>
              </w:rPr>
              <w:t>E/C.12/Q/SYR/1</w:t>
            </w:r>
          </w:p>
        </w:tc>
        <w:tc>
          <w:tcPr>
            <w:tcW w:w="6627" w:type="dxa"/>
          </w:tcPr>
          <w:p w:rsidR="00000000" w:rsidRDefault="00000000">
            <w:pPr>
              <w:spacing w:before="200" w:line="240" w:lineRule="auto"/>
              <w:rPr>
                <w:rFonts w:hint="eastAsia"/>
                <w:spacing w:val="0"/>
                <w:sz w:val="22"/>
                <w:lang w:val="fr-CH"/>
              </w:rPr>
            </w:pPr>
            <w:r>
              <w:rPr>
                <w:rFonts w:hint="eastAsia"/>
                <w:spacing w:val="0"/>
                <w:sz w:val="22"/>
                <w:lang w:val="fr-CH"/>
              </w:rPr>
              <w:t>同上</w:t>
            </w:r>
            <w:r>
              <w:rPr>
                <w:rFonts w:hint="eastAsia"/>
                <w:spacing w:val="0"/>
                <w:sz w:val="22"/>
              </w:rPr>
              <w:t>：阿拉伯叙利亚共和国</w:t>
            </w:r>
          </w:p>
        </w:tc>
      </w:tr>
      <w:tr w:rsidR="00000000">
        <w:tc>
          <w:tcPr>
            <w:tcW w:w="2943" w:type="dxa"/>
          </w:tcPr>
          <w:p w:rsidR="00000000" w:rsidRDefault="00000000">
            <w:pPr>
              <w:spacing w:before="200" w:line="240" w:lineRule="auto"/>
              <w:rPr>
                <w:spacing w:val="0"/>
                <w:sz w:val="22"/>
                <w:lang w:val="fr-CH"/>
              </w:rPr>
            </w:pPr>
            <w:r>
              <w:rPr>
                <w:spacing w:val="0"/>
                <w:sz w:val="22"/>
                <w:lang w:val="fr-CH"/>
              </w:rPr>
              <w:t>E/C.12/Q/UKR/2</w:t>
            </w:r>
          </w:p>
        </w:tc>
        <w:tc>
          <w:tcPr>
            <w:tcW w:w="6627" w:type="dxa"/>
          </w:tcPr>
          <w:p w:rsidR="00000000" w:rsidRDefault="00000000">
            <w:pPr>
              <w:spacing w:before="200" w:line="240" w:lineRule="auto"/>
              <w:rPr>
                <w:spacing w:val="0"/>
                <w:sz w:val="22"/>
              </w:rPr>
            </w:pPr>
            <w:r>
              <w:rPr>
                <w:rFonts w:hint="eastAsia"/>
                <w:spacing w:val="0"/>
                <w:sz w:val="22"/>
              </w:rPr>
              <w:t>同上：乌克兰</w:t>
            </w:r>
          </w:p>
        </w:tc>
      </w:tr>
      <w:tr w:rsidR="00000000">
        <w:tc>
          <w:tcPr>
            <w:tcW w:w="2943" w:type="dxa"/>
          </w:tcPr>
          <w:p w:rsidR="00000000" w:rsidRDefault="00000000">
            <w:pPr>
              <w:spacing w:before="200" w:line="240" w:lineRule="auto"/>
              <w:rPr>
                <w:spacing w:val="0"/>
                <w:sz w:val="22"/>
              </w:rPr>
            </w:pPr>
            <w:r>
              <w:rPr>
                <w:spacing w:val="0"/>
                <w:sz w:val="22"/>
              </w:rPr>
              <w:t>E/C.12/1/Add.62</w:t>
            </w:r>
          </w:p>
        </w:tc>
        <w:tc>
          <w:tcPr>
            <w:tcW w:w="6627" w:type="dxa"/>
          </w:tcPr>
          <w:p w:rsidR="00000000" w:rsidRDefault="00000000">
            <w:pPr>
              <w:spacing w:before="200" w:line="240" w:lineRule="auto"/>
              <w:rPr>
                <w:spacing w:val="0"/>
                <w:sz w:val="22"/>
              </w:rPr>
            </w:pPr>
            <w:r>
              <w:rPr>
                <w:rFonts w:hint="eastAsia"/>
                <w:spacing w:val="0"/>
                <w:sz w:val="22"/>
              </w:rPr>
              <w:t>委员会的结论性意见：塞内加尔</w:t>
            </w:r>
          </w:p>
        </w:tc>
      </w:tr>
      <w:tr w:rsidR="00000000">
        <w:tc>
          <w:tcPr>
            <w:tcW w:w="2943" w:type="dxa"/>
          </w:tcPr>
          <w:p w:rsidR="00000000" w:rsidRDefault="00000000">
            <w:pPr>
              <w:spacing w:before="200" w:line="240" w:lineRule="auto"/>
              <w:rPr>
                <w:spacing w:val="0"/>
                <w:sz w:val="22"/>
              </w:rPr>
            </w:pPr>
            <w:r>
              <w:rPr>
                <w:spacing w:val="0"/>
                <w:sz w:val="22"/>
              </w:rPr>
              <w:t>E/C.12/1/Add.63</w:t>
            </w:r>
          </w:p>
        </w:tc>
        <w:tc>
          <w:tcPr>
            <w:tcW w:w="6627" w:type="dxa"/>
          </w:tcPr>
          <w:p w:rsidR="00000000" w:rsidRDefault="00000000">
            <w:pPr>
              <w:spacing w:before="200" w:line="240" w:lineRule="auto"/>
              <w:rPr>
                <w:spacing w:val="0"/>
                <w:sz w:val="22"/>
              </w:rPr>
            </w:pPr>
            <w:r>
              <w:rPr>
                <w:rFonts w:hint="eastAsia"/>
                <w:spacing w:val="0"/>
                <w:sz w:val="22"/>
              </w:rPr>
              <w:t>同上：阿拉伯叙利亚共和国</w:t>
            </w:r>
          </w:p>
        </w:tc>
      </w:tr>
      <w:tr w:rsidR="00000000">
        <w:tc>
          <w:tcPr>
            <w:tcW w:w="2943" w:type="dxa"/>
          </w:tcPr>
          <w:p w:rsidR="00000000" w:rsidRDefault="00000000">
            <w:pPr>
              <w:spacing w:before="200" w:line="240" w:lineRule="auto"/>
              <w:rPr>
                <w:spacing w:val="0"/>
                <w:sz w:val="22"/>
              </w:rPr>
            </w:pPr>
            <w:r>
              <w:rPr>
                <w:spacing w:val="0"/>
                <w:sz w:val="22"/>
              </w:rPr>
              <w:t>E/C.12/1/Add.64</w:t>
            </w:r>
          </w:p>
        </w:tc>
        <w:tc>
          <w:tcPr>
            <w:tcW w:w="6627" w:type="dxa"/>
          </w:tcPr>
          <w:p w:rsidR="00000000" w:rsidRDefault="00000000">
            <w:pPr>
              <w:spacing w:before="200" w:line="240" w:lineRule="auto"/>
              <w:rPr>
                <w:spacing w:val="0"/>
                <w:sz w:val="22"/>
              </w:rPr>
            </w:pPr>
            <w:r>
              <w:rPr>
                <w:rFonts w:hint="eastAsia"/>
                <w:spacing w:val="0"/>
                <w:sz w:val="22"/>
              </w:rPr>
              <w:t>同上：巴拿马</w:t>
            </w:r>
          </w:p>
        </w:tc>
      </w:tr>
      <w:tr w:rsidR="00000000">
        <w:tc>
          <w:tcPr>
            <w:tcW w:w="2943" w:type="dxa"/>
          </w:tcPr>
          <w:p w:rsidR="00000000" w:rsidRDefault="00000000">
            <w:pPr>
              <w:spacing w:before="200" w:line="240" w:lineRule="auto"/>
              <w:rPr>
                <w:spacing w:val="0"/>
                <w:sz w:val="22"/>
              </w:rPr>
            </w:pPr>
            <w:r>
              <w:rPr>
                <w:spacing w:val="0"/>
                <w:sz w:val="22"/>
              </w:rPr>
              <w:t>E/C.12/1/Add.65</w:t>
            </w:r>
          </w:p>
        </w:tc>
        <w:tc>
          <w:tcPr>
            <w:tcW w:w="6627" w:type="dxa"/>
          </w:tcPr>
          <w:p w:rsidR="00000000" w:rsidRDefault="00000000">
            <w:pPr>
              <w:spacing w:before="200" w:line="240" w:lineRule="auto"/>
              <w:rPr>
                <w:spacing w:val="0"/>
                <w:sz w:val="22"/>
              </w:rPr>
            </w:pPr>
            <w:r>
              <w:rPr>
                <w:rFonts w:hint="eastAsia"/>
                <w:spacing w:val="0"/>
                <w:sz w:val="22"/>
              </w:rPr>
              <w:t>同上：乌克兰</w:t>
            </w:r>
          </w:p>
        </w:tc>
      </w:tr>
      <w:tr w:rsidR="00000000">
        <w:tc>
          <w:tcPr>
            <w:tcW w:w="2943" w:type="dxa"/>
          </w:tcPr>
          <w:p w:rsidR="00000000" w:rsidRDefault="00000000">
            <w:pPr>
              <w:spacing w:before="200" w:line="240" w:lineRule="auto"/>
              <w:rPr>
                <w:spacing w:val="0"/>
                <w:sz w:val="22"/>
              </w:rPr>
            </w:pPr>
            <w:r>
              <w:rPr>
                <w:spacing w:val="0"/>
                <w:sz w:val="22"/>
              </w:rPr>
              <w:t>E/C.12/1/Add.66</w:t>
            </w:r>
          </w:p>
        </w:tc>
        <w:tc>
          <w:tcPr>
            <w:tcW w:w="6627" w:type="dxa"/>
          </w:tcPr>
          <w:p w:rsidR="00000000" w:rsidRDefault="00000000">
            <w:pPr>
              <w:spacing w:before="200" w:line="240" w:lineRule="auto"/>
              <w:rPr>
                <w:spacing w:val="0"/>
                <w:sz w:val="22"/>
              </w:rPr>
            </w:pPr>
            <w:r>
              <w:rPr>
                <w:rFonts w:hint="eastAsia"/>
                <w:spacing w:val="0"/>
                <w:sz w:val="22"/>
              </w:rPr>
              <w:t>同上：尼泊尔</w:t>
            </w:r>
          </w:p>
        </w:tc>
      </w:tr>
      <w:tr w:rsidR="00000000">
        <w:tc>
          <w:tcPr>
            <w:tcW w:w="2943" w:type="dxa"/>
          </w:tcPr>
          <w:p w:rsidR="00000000" w:rsidRDefault="00000000">
            <w:pPr>
              <w:spacing w:before="200" w:line="240" w:lineRule="auto"/>
              <w:rPr>
                <w:spacing w:val="0"/>
                <w:sz w:val="22"/>
              </w:rPr>
            </w:pPr>
            <w:r>
              <w:rPr>
                <w:spacing w:val="0"/>
                <w:sz w:val="22"/>
              </w:rPr>
              <w:t>E/C.12/1/Add.67</w:t>
            </w:r>
          </w:p>
        </w:tc>
        <w:tc>
          <w:tcPr>
            <w:tcW w:w="6627" w:type="dxa"/>
          </w:tcPr>
          <w:p w:rsidR="00000000" w:rsidRDefault="00000000">
            <w:pPr>
              <w:spacing w:before="200" w:line="240" w:lineRule="auto"/>
              <w:rPr>
                <w:spacing w:val="0"/>
                <w:sz w:val="22"/>
              </w:rPr>
            </w:pPr>
            <w:r>
              <w:rPr>
                <w:rFonts w:hint="eastAsia"/>
                <w:spacing w:val="0"/>
                <w:sz w:val="22"/>
              </w:rPr>
              <w:t>同上：日本</w:t>
            </w:r>
          </w:p>
        </w:tc>
      </w:tr>
      <w:tr w:rsidR="00000000">
        <w:tc>
          <w:tcPr>
            <w:tcW w:w="2943" w:type="dxa"/>
          </w:tcPr>
          <w:p w:rsidR="00000000" w:rsidRDefault="00000000">
            <w:pPr>
              <w:spacing w:before="200" w:line="240" w:lineRule="auto"/>
              <w:rPr>
                <w:spacing w:val="0"/>
                <w:sz w:val="22"/>
              </w:rPr>
            </w:pPr>
            <w:r>
              <w:rPr>
                <w:spacing w:val="0"/>
                <w:sz w:val="22"/>
              </w:rPr>
              <w:t>E/C.12/1/Add.68</w:t>
            </w:r>
          </w:p>
        </w:tc>
        <w:tc>
          <w:tcPr>
            <w:tcW w:w="6627" w:type="dxa"/>
          </w:tcPr>
          <w:p w:rsidR="00000000" w:rsidRDefault="00000000">
            <w:pPr>
              <w:spacing w:before="200" w:line="240" w:lineRule="auto"/>
              <w:rPr>
                <w:spacing w:val="0"/>
                <w:sz w:val="22"/>
              </w:rPr>
            </w:pPr>
            <w:r>
              <w:rPr>
                <w:rFonts w:hint="eastAsia"/>
                <w:spacing w:val="0"/>
                <w:sz w:val="22"/>
              </w:rPr>
              <w:t>同上：德国</w:t>
            </w:r>
          </w:p>
        </w:tc>
      </w:tr>
      <w:tr w:rsidR="00000000">
        <w:tc>
          <w:tcPr>
            <w:tcW w:w="2943" w:type="dxa"/>
          </w:tcPr>
          <w:p w:rsidR="00000000" w:rsidRDefault="00000000">
            <w:pPr>
              <w:spacing w:before="200" w:line="240" w:lineRule="auto"/>
              <w:rPr>
                <w:spacing w:val="0"/>
                <w:sz w:val="22"/>
              </w:rPr>
            </w:pPr>
            <w:r>
              <w:rPr>
                <w:spacing w:val="0"/>
                <w:sz w:val="22"/>
              </w:rPr>
              <w:t>E/C.12/1/Add.69</w:t>
            </w:r>
          </w:p>
        </w:tc>
        <w:tc>
          <w:tcPr>
            <w:tcW w:w="6627" w:type="dxa"/>
          </w:tcPr>
          <w:p w:rsidR="00000000" w:rsidRDefault="00000000">
            <w:pPr>
              <w:spacing w:before="200" w:line="240" w:lineRule="auto"/>
              <w:rPr>
                <w:spacing w:val="0"/>
                <w:sz w:val="22"/>
              </w:rPr>
            </w:pPr>
            <w:r>
              <w:rPr>
                <w:rFonts w:hint="eastAsia"/>
                <w:spacing w:val="0"/>
                <w:sz w:val="22"/>
              </w:rPr>
              <w:t>同上：以色列</w:t>
            </w:r>
          </w:p>
        </w:tc>
      </w:tr>
      <w:tr w:rsidR="00000000">
        <w:tc>
          <w:tcPr>
            <w:tcW w:w="2943" w:type="dxa"/>
          </w:tcPr>
          <w:p w:rsidR="00000000" w:rsidRDefault="00000000">
            <w:pPr>
              <w:spacing w:before="200" w:line="240" w:lineRule="auto"/>
              <w:rPr>
                <w:spacing w:val="0"/>
                <w:sz w:val="22"/>
                <w:lang w:val="fr-CH"/>
              </w:rPr>
            </w:pPr>
            <w:r>
              <w:rPr>
                <w:spacing w:val="0"/>
                <w:sz w:val="22"/>
                <w:lang w:val="fr-CH"/>
              </w:rPr>
              <w:t>E/C.12/2001/SR.30-58</w:t>
            </w:r>
            <w:r>
              <w:rPr>
                <w:rFonts w:hint="eastAsia"/>
                <w:spacing w:val="0"/>
                <w:sz w:val="22"/>
                <w:lang w:val="fr-CH"/>
              </w:rPr>
              <w:t>/</w:t>
            </w:r>
            <w:r>
              <w:rPr>
                <w:spacing w:val="0"/>
                <w:sz w:val="22"/>
                <w:lang w:val="fr-CH"/>
              </w:rPr>
              <w:t>Add.1</w:t>
            </w:r>
            <w:r>
              <w:rPr>
                <w:spacing w:val="0"/>
                <w:sz w:val="22"/>
                <w:lang w:val="fr-CH"/>
              </w:rPr>
              <w:br/>
            </w:r>
            <w:r>
              <w:rPr>
                <w:rFonts w:hint="eastAsia"/>
                <w:spacing w:val="0"/>
                <w:sz w:val="22"/>
              </w:rPr>
              <w:t>和</w:t>
            </w:r>
            <w:r>
              <w:rPr>
                <w:spacing w:val="0"/>
                <w:sz w:val="22"/>
                <w:lang w:val="fr-CH"/>
              </w:rPr>
              <w:t>E/C.12/2001/SR.30-</w:t>
            </w:r>
            <w:r>
              <w:rPr>
                <w:spacing w:val="0"/>
                <w:sz w:val="22"/>
                <w:lang w:val="fr-CH"/>
              </w:rPr>
              <w:br/>
              <w:t>58/Add.1/Corrigendum</w:t>
            </w:r>
          </w:p>
        </w:tc>
        <w:tc>
          <w:tcPr>
            <w:tcW w:w="6627" w:type="dxa"/>
          </w:tcPr>
          <w:p w:rsidR="00000000" w:rsidRDefault="00000000">
            <w:pPr>
              <w:spacing w:before="200" w:line="240" w:lineRule="auto"/>
              <w:rPr>
                <w:spacing w:val="0"/>
                <w:sz w:val="22"/>
              </w:rPr>
            </w:pPr>
            <w:r>
              <w:rPr>
                <w:rFonts w:hint="eastAsia"/>
                <w:spacing w:val="0"/>
                <w:sz w:val="22"/>
              </w:rPr>
              <w:t>委员会第二十六届会议</w:t>
            </w:r>
            <w:r>
              <w:rPr>
                <w:spacing w:val="0"/>
                <w:sz w:val="22"/>
              </w:rPr>
              <w:t>(</w:t>
            </w:r>
            <w:r>
              <w:rPr>
                <w:rFonts w:hint="eastAsia"/>
                <w:spacing w:val="0"/>
                <w:sz w:val="22"/>
              </w:rPr>
              <w:t>第</w:t>
            </w:r>
            <w:r>
              <w:rPr>
                <w:spacing w:val="0"/>
                <w:sz w:val="22"/>
              </w:rPr>
              <w:t>30-58</w:t>
            </w:r>
            <w:r>
              <w:rPr>
                <w:rFonts w:hint="eastAsia"/>
                <w:spacing w:val="0"/>
                <w:sz w:val="22"/>
              </w:rPr>
              <w:t>次会议</w:t>
            </w:r>
            <w:r>
              <w:rPr>
                <w:spacing w:val="0"/>
                <w:sz w:val="22"/>
              </w:rPr>
              <w:t>)</w:t>
            </w:r>
            <w:r>
              <w:rPr>
                <w:rFonts w:hint="eastAsia"/>
                <w:spacing w:val="0"/>
                <w:sz w:val="22"/>
              </w:rPr>
              <w:t>简要记录</w:t>
            </w:r>
          </w:p>
        </w:tc>
      </w:tr>
    </w:tbl>
    <w:p w:rsidR="00000000" w:rsidRDefault="00000000">
      <w:pPr>
        <w:pStyle w:val="Heading3"/>
        <w:spacing w:before="360"/>
      </w:pPr>
      <w:r>
        <w:rPr>
          <w:u w:val="none"/>
        </w:rPr>
        <w:t xml:space="preserve">C.  </w:t>
      </w:r>
      <w:r>
        <w:rPr>
          <w:rFonts w:hint="eastAsia"/>
        </w:rPr>
        <w:t>委员会第二十七届会议文件清单</w:t>
      </w:r>
    </w:p>
    <w:tbl>
      <w:tblPr>
        <w:tblW w:w="0" w:type="auto"/>
        <w:tblLayout w:type="fixed"/>
        <w:tblLook w:val="0000" w:firstRow="0" w:lastRow="0" w:firstColumn="0" w:lastColumn="0" w:noHBand="0" w:noVBand="0"/>
      </w:tblPr>
      <w:tblGrid>
        <w:gridCol w:w="2943"/>
        <w:gridCol w:w="6627"/>
      </w:tblGrid>
      <w:tr w:rsidR="00000000">
        <w:tc>
          <w:tcPr>
            <w:tcW w:w="2943" w:type="dxa"/>
          </w:tcPr>
          <w:p w:rsidR="00000000" w:rsidRDefault="00000000">
            <w:pPr>
              <w:spacing w:before="240" w:line="240" w:lineRule="auto"/>
              <w:rPr>
                <w:spacing w:val="0"/>
                <w:sz w:val="22"/>
              </w:rPr>
            </w:pPr>
            <w:r>
              <w:rPr>
                <w:spacing w:val="0"/>
                <w:sz w:val="22"/>
              </w:rPr>
              <w:t>E/1990/5/Add.46</w:t>
            </w:r>
          </w:p>
        </w:tc>
        <w:tc>
          <w:tcPr>
            <w:tcW w:w="6627" w:type="dxa"/>
          </w:tcPr>
          <w:p w:rsidR="00000000" w:rsidRDefault="00000000">
            <w:pPr>
              <w:spacing w:before="240" w:line="240" w:lineRule="auto"/>
              <w:rPr>
                <w:rFonts w:hint="eastAsia"/>
                <w:spacing w:val="0"/>
                <w:sz w:val="22"/>
              </w:rPr>
            </w:pPr>
            <w:r>
              <w:rPr>
                <w:rFonts w:hint="eastAsia"/>
                <w:spacing w:val="0"/>
                <w:sz w:val="22"/>
              </w:rPr>
              <w:t>《公约》缔约国提交的初次报告：克罗地亚</w:t>
            </w:r>
          </w:p>
        </w:tc>
      </w:tr>
      <w:tr w:rsidR="00000000">
        <w:tc>
          <w:tcPr>
            <w:tcW w:w="2943" w:type="dxa"/>
          </w:tcPr>
          <w:p w:rsidR="00000000" w:rsidRDefault="00000000">
            <w:pPr>
              <w:spacing w:before="240" w:line="240" w:lineRule="auto"/>
              <w:rPr>
                <w:rFonts w:hint="eastAsia"/>
                <w:spacing w:val="0"/>
                <w:sz w:val="22"/>
              </w:rPr>
            </w:pPr>
            <w:r>
              <w:rPr>
                <w:spacing w:val="0"/>
                <w:sz w:val="22"/>
              </w:rPr>
              <w:t>E/1990/6/Add.2</w:t>
            </w:r>
            <w:r>
              <w:rPr>
                <w:rFonts w:hint="eastAsia"/>
                <w:spacing w:val="0"/>
                <w:sz w:val="22"/>
              </w:rPr>
              <w:t>6</w:t>
            </w:r>
          </w:p>
        </w:tc>
        <w:tc>
          <w:tcPr>
            <w:tcW w:w="6627" w:type="dxa"/>
          </w:tcPr>
          <w:p w:rsidR="00000000" w:rsidRDefault="00000000">
            <w:pPr>
              <w:spacing w:before="240" w:line="240" w:lineRule="auto"/>
              <w:rPr>
                <w:spacing w:val="0"/>
                <w:sz w:val="22"/>
              </w:rPr>
            </w:pPr>
            <w:r>
              <w:rPr>
                <w:rFonts w:hint="eastAsia"/>
                <w:spacing w:val="0"/>
                <w:sz w:val="22"/>
              </w:rPr>
              <w:t>《公约》缔约国提交的第二次定期报告：阿尔及利亚</w:t>
            </w:r>
          </w:p>
        </w:tc>
      </w:tr>
      <w:tr w:rsidR="00000000">
        <w:tc>
          <w:tcPr>
            <w:tcW w:w="2943" w:type="dxa"/>
          </w:tcPr>
          <w:p w:rsidR="00000000" w:rsidRDefault="00000000">
            <w:pPr>
              <w:spacing w:before="240" w:line="240" w:lineRule="auto"/>
              <w:rPr>
                <w:rFonts w:hint="eastAsia"/>
                <w:spacing w:val="0"/>
                <w:sz w:val="22"/>
              </w:rPr>
            </w:pPr>
            <w:r>
              <w:rPr>
                <w:spacing w:val="0"/>
                <w:sz w:val="22"/>
              </w:rPr>
              <w:t>E/1990/6/Add.</w:t>
            </w:r>
            <w:r>
              <w:rPr>
                <w:rFonts w:hint="eastAsia"/>
                <w:spacing w:val="0"/>
                <w:sz w:val="22"/>
              </w:rPr>
              <w:t>27</w:t>
            </w:r>
          </w:p>
        </w:tc>
        <w:tc>
          <w:tcPr>
            <w:tcW w:w="6627" w:type="dxa"/>
          </w:tcPr>
          <w:p w:rsidR="00000000" w:rsidRDefault="00000000">
            <w:pPr>
              <w:spacing w:before="240" w:line="240" w:lineRule="auto"/>
              <w:rPr>
                <w:rFonts w:hint="eastAsia"/>
                <w:spacing w:val="0"/>
                <w:sz w:val="22"/>
              </w:rPr>
            </w:pPr>
            <w:r>
              <w:rPr>
                <w:rFonts w:hint="eastAsia"/>
                <w:spacing w:val="0"/>
                <w:sz w:val="22"/>
              </w:rPr>
              <w:t>同上：法国</w:t>
            </w:r>
          </w:p>
        </w:tc>
      </w:tr>
      <w:tr w:rsidR="00000000">
        <w:tc>
          <w:tcPr>
            <w:tcW w:w="2943" w:type="dxa"/>
          </w:tcPr>
          <w:p w:rsidR="00000000" w:rsidRDefault="00000000">
            <w:pPr>
              <w:spacing w:before="240" w:line="240" w:lineRule="auto"/>
              <w:rPr>
                <w:spacing w:val="0"/>
                <w:sz w:val="22"/>
              </w:rPr>
            </w:pPr>
            <w:r>
              <w:rPr>
                <w:spacing w:val="0"/>
                <w:sz w:val="22"/>
              </w:rPr>
              <w:t>E/1990/</w:t>
            </w:r>
            <w:r>
              <w:rPr>
                <w:rFonts w:hint="eastAsia"/>
                <w:spacing w:val="0"/>
                <w:sz w:val="22"/>
              </w:rPr>
              <w:t>6</w:t>
            </w:r>
            <w:r>
              <w:rPr>
                <w:spacing w:val="0"/>
                <w:sz w:val="22"/>
              </w:rPr>
              <w:t>/Add.</w:t>
            </w:r>
            <w:r>
              <w:rPr>
                <w:rFonts w:hint="eastAsia"/>
                <w:spacing w:val="0"/>
                <w:sz w:val="22"/>
              </w:rPr>
              <w:t>2</w:t>
            </w:r>
            <w:r>
              <w:rPr>
                <w:spacing w:val="0"/>
                <w:sz w:val="22"/>
              </w:rPr>
              <w:t>8</w:t>
            </w:r>
          </w:p>
        </w:tc>
        <w:tc>
          <w:tcPr>
            <w:tcW w:w="6627" w:type="dxa"/>
          </w:tcPr>
          <w:p w:rsidR="00000000" w:rsidRDefault="00000000">
            <w:pPr>
              <w:spacing w:before="240" w:line="240" w:lineRule="auto"/>
              <w:rPr>
                <w:rFonts w:hint="eastAsia"/>
                <w:spacing w:val="0"/>
                <w:sz w:val="22"/>
              </w:rPr>
            </w:pPr>
            <w:r>
              <w:rPr>
                <w:rFonts w:hint="eastAsia"/>
                <w:spacing w:val="0"/>
                <w:sz w:val="22"/>
              </w:rPr>
              <w:t>同上：牙买加</w:t>
            </w:r>
          </w:p>
        </w:tc>
      </w:tr>
      <w:tr w:rsidR="00000000">
        <w:tc>
          <w:tcPr>
            <w:tcW w:w="2943" w:type="dxa"/>
          </w:tcPr>
          <w:p w:rsidR="00000000" w:rsidRDefault="00000000">
            <w:pPr>
              <w:spacing w:before="240" w:line="240" w:lineRule="auto"/>
              <w:rPr>
                <w:rFonts w:hint="eastAsia"/>
                <w:spacing w:val="0"/>
                <w:sz w:val="22"/>
              </w:rPr>
            </w:pPr>
            <w:r>
              <w:rPr>
                <w:spacing w:val="0"/>
                <w:sz w:val="22"/>
              </w:rPr>
              <w:t>E/C.12/4/Add.4</w:t>
            </w:r>
          </w:p>
        </w:tc>
        <w:tc>
          <w:tcPr>
            <w:tcW w:w="6627" w:type="dxa"/>
          </w:tcPr>
          <w:p w:rsidR="00000000" w:rsidRDefault="00000000">
            <w:pPr>
              <w:spacing w:before="240" w:line="240" w:lineRule="auto"/>
              <w:rPr>
                <w:spacing w:val="0"/>
                <w:sz w:val="22"/>
              </w:rPr>
            </w:pPr>
            <w:r>
              <w:rPr>
                <w:rFonts w:hint="eastAsia"/>
                <w:spacing w:val="0"/>
                <w:sz w:val="22"/>
              </w:rPr>
              <w:t>《公约》缔约国提交的第四次定期报告：瑞典</w:t>
            </w:r>
          </w:p>
        </w:tc>
      </w:tr>
      <w:tr w:rsidR="00000000">
        <w:tc>
          <w:tcPr>
            <w:tcW w:w="2943" w:type="dxa"/>
          </w:tcPr>
          <w:p w:rsidR="00000000" w:rsidRDefault="00000000">
            <w:pPr>
              <w:spacing w:before="240" w:line="240" w:lineRule="auto"/>
              <w:rPr>
                <w:rFonts w:hint="eastAsia"/>
                <w:spacing w:val="0"/>
                <w:sz w:val="22"/>
              </w:rPr>
            </w:pPr>
            <w:r>
              <w:rPr>
                <w:spacing w:val="0"/>
                <w:sz w:val="22"/>
              </w:rPr>
              <w:t>E/C.12/4/Add.</w:t>
            </w:r>
            <w:r>
              <w:rPr>
                <w:rFonts w:hint="eastAsia"/>
                <w:spacing w:val="0"/>
                <w:sz w:val="22"/>
              </w:rPr>
              <w:t>6</w:t>
            </w:r>
          </w:p>
        </w:tc>
        <w:tc>
          <w:tcPr>
            <w:tcW w:w="6627" w:type="dxa"/>
          </w:tcPr>
          <w:p w:rsidR="00000000" w:rsidRDefault="00000000">
            <w:pPr>
              <w:spacing w:before="240" w:line="240" w:lineRule="auto"/>
              <w:rPr>
                <w:rFonts w:hint="eastAsia"/>
                <w:spacing w:val="0"/>
                <w:sz w:val="22"/>
              </w:rPr>
            </w:pPr>
            <w:r>
              <w:rPr>
                <w:rFonts w:hint="eastAsia"/>
                <w:spacing w:val="0"/>
                <w:sz w:val="22"/>
              </w:rPr>
              <w:t>同上：哥伦比亚</w:t>
            </w:r>
          </w:p>
        </w:tc>
      </w:tr>
      <w:tr w:rsidR="00000000">
        <w:tc>
          <w:tcPr>
            <w:tcW w:w="2943" w:type="dxa"/>
          </w:tcPr>
          <w:p w:rsidR="00000000" w:rsidRDefault="00000000">
            <w:pPr>
              <w:spacing w:before="240" w:line="240" w:lineRule="auto"/>
              <w:rPr>
                <w:spacing w:val="0"/>
                <w:sz w:val="22"/>
                <w:lang w:val="fr-CH"/>
              </w:rPr>
            </w:pPr>
            <w:r>
              <w:rPr>
                <w:spacing w:val="0"/>
                <w:sz w:val="22"/>
                <w:lang w:val="fr-CH"/>
              </w:rPr>
              <w:t>E/2001/22-E/C.12/2000/21</w:t>
            </w:r>
          </w:p>
        </w:tc>
        <w:tc>
          <w:tcPr>
            <w:tcW w:w="6627" w:type="dxa"/>
          </w:tcPr>
          <w:p w:rsidR="00000000" w:rsidRDefault="00000000">
            <w:pPr>
              <w:spacing w:before="240" w:line="240" w:lineRule="auto"/>
              <w:rPr>
                <w:spacing w:val="0"/>
                <w:sz w:val="22"/>
              </w:rPr>
            </w:pPr>
            <w:r>
              <w:rPr>
                <w:rFonts w:hint="eastAsia"/>
                <w:spacing w:val="0"/>
                <w:sz w:val="22"/>
              </w:rPr>
              <w:t>委员会第二十二、二十三和二十四届会议报告</w:t>
            </w:r>
          </w:p>
        </w:tc>
      </w:tr>
      <w:tr w:rsidR="00000000">
        <w:tc>
          <w:tcPr>
            <w:tcW w:w="2943" w:type="dxa"/>
          </w:tcPr>
          <w:p w:rsidR="00000000" w:rsidRDefault="00000000">
            <w:pPr>
              <w:spacing w:before="240" w:line="240" w:lineRule="auto"/>
              <w:rPr>
                <w:spacing w:val="0"/>
                <w:sz w:val="22"/>
              </w:rPr>
            </w:pPr>
            <w:r>
              <w:rPr>
                <w:spacing w:val="0"/>
                <w:sz w:val="22"/>
              </w:rPr>
              <w:t>E/C.12/1</w:t>
            </w:r>
          </w:p>
        </w:tc>
        <w:tc>
          <w:tcPr>
            <w:tcW w:w="6627" w:type="dxa"/>
          </w:tcPr>
          <w:p w:rsidR="00000000" w:rsidRDefault="00000000">
            <w:pPr>
              <w:spacing w:before="240" w:line="240" w:lineRule="auto"/>
              <w:rPr>
                <w:spacing w:val="0"/>
                <w:sz w:val="22"/>
              </w:rPr>
            </w:pPr>
            <w:r>
              <w:rPr>
                <w:rFonts w:hint="eastAsia"/>
                <w:spacing w:val="0"/>
                <w:sz w:val="22"/>
              </w:rPr>
              <w:t>委员会关于缔约国按照《公约》第十六和十七条提交的报告的结论性意见：秘书长的说明</w:t>
            </w:r>
          </w:p>
        </w:tc>
      </w:tr>
      <w:tr w:rsidR="00000000">
        <w:tc>
          <w:tcPr>
            <w:tcW w:w="2943" w:type="dxa"/>
          </w:tcPr>
          <w:p w:rsidR="00000000" w:rsidRDefault="00000000">
            <w:pPr>
              <w:spacing w:before="240" w:line="240" w:lineRule="auto"/>
              <w:rPr>
                <w:spacing w:val="0"/>
                <w:sz w:val="22"/>
              </w:rPr>
            </w:pPr>
            <w:r>
              <w:rPr>
                <w:spacing w:val="0"/>
                <w:sz w:val="22"/>
              </w:rPr>
              <w:t>E/C.12/1989/L.3/Rev.1</w:t>
            </w:r>
          </w:p>
        </w:tc>
        <w:tc>
          <w:tcPr>
            <w:tcW w:w="6627" w:type="dxa"/>
          </w:tcPr>
          <w:p w:rsidR="00000000" w:rsidRDefault="00000000">
            <w:pPr>
              <w:spacing w:before="240" w:line="240" w:lineRule="auto"/>
              <w:rPr>
                <w:spacing w:val="0"/>
                <w:sz w:val="22"/>
              </w:rPr>
            </w:pPr>
            <w:r>
              <w:rPr>
                <w:rFonts w:hint="eastAsia"/>
                <w:spacing w:val="0"/>
                <w:sz w:val="22"/>
              </w:rPr>
              <w:t>秘书长的说明</w:t>
            </w:r>
          </w:p>
        </w:tc>
      </w:tr>
      <w:tr w:rsidR="00000000">
        <w:tc>
          <w:tcPr>
            <w:tcW w:w="2943" w:type="dxa"/>
          </w:tcPr>
          <w:p w:rsidR="00000000" w:rsidRDefault="00000000">
            <w:pPr>
              <w:spacing w:before="240" w:line="240" w:lineRule="auto"/>
              <w:rPr>
                <w:spacing w:val="0"/>
                <w:sz w:val="22"/>
              </w:rPr>
            </w:pPr>
            <w:r>
              <w:rPr>
                <w:spacing w:val="0"/>
                <w:sz w:val="22"/>
              </w:rPr>
              <w:t>E/C.12/1990/4/Rev.1</w:t>
            </w:r>
          </w:p>
        </w:tc>
        <w:tc>
          <w:tcPr>
            <w:tcW w:w="6627" w:type="dxa"/>
          </w:tcPr>
          <w:p w:rsidR="00000000" w:rsidRDefault="00000000">
            <w:pPr>
              <w:spacing w:before="240" w:line="240" w:lineRule="auto"/>
              <w:rPr>
                <w:spacing w:val="0"/>
                <w:sz w:val="22"/>
              </w:rPr>
            </w:pPr>
            <w:r>
              <w:rPr>
                <w:rFonts w:hint="eastAsia"/>
                <w:spacing w:val="0"/>
                <w:sz w:val="22"/>
              </w:rPr>
              <w:t>委员会议事规则</w:t>
            </w:r>
          </w:p>
        </w:tc>
      </w:tr>
      <w:tr w:rsidR="00000000">
        <w:tc>
          <w:tcPr>
            <w:tcW w:w="2943" w:type="dxa"/>
          </w:tcPr>
          <w:p w:rsidR="00000000" w:rsidRDefault="00000000">
            <w:pPr>
              <w:spacing w:before="240" w:line="240" w:lineRule="auto"/>
              <w:rPr>
                <w:spacing w:val="0"/>
                <w:sz w:val="22"/>
              </w:rPr>
            </w:pPr>
            <w:r>
              <w:rPr>
                <w:spacing w:val="0"/>
                <w:sz w:val="22"/>
              </w:rPr>
              <w:t>E/C.12/1993/3/Rev.5</w:t>
            </w:r>
          </w:p>
        </w:tc>
        <w:tc>
          <w:tcPr>
            <w:tcW w:w="6627" w:type="dxa"/>
          </w:tcPr>
          <w:p w:rsidR="00000000" w:rsidRDefault="00000000">
            <w:pPr>
              <w:spacing w:before="240" w:line="240" w:lineRule="auto"/>
              <w:rPr>
                <w:spacing w:val="0"/>
                <w:sz w:val="22"/>
              </w:rPr>
            </w:pPr>
            <w:r>
              <w:rPr>
                <w:rFonts w:hint="eastAsia"/>
                <w:spacing w:val="0"/>
                <w:sz w:val="22"/>
              </w:rPr>
              <w:t>《经济、社会、文化权利国际公约》的现况以及根据公约提出的保留、退约、声明和反对意见：秘书长的说明</w:t>
            </w:r>
          </w:p>
        </w:tc>
      </w:tr>
      <w:tr w:rsidR="00000000">
        <w:tc>
          <w:tcPr>
            <w:tcW w:w="2943" w:type="dxa"/>
          </w:tcPr>
          <w:p w:rsidR="00000000" w:rsidRDefault="00000000">
            <w:pPr>
              <w:spacing w:before="240" w:line="240" w:lineRule="auto"/>
              <w:rPr>
                <w:rFonts w:hint="eastAsia"/>
                <w:spacing w:val="0"/>
                <w:sz w:val="22"/>
              </w:rPr>
            </w:pPr>
            <w:r>
              <w:rPr>
                <w:spacing w:val="0"/>
                <w:sz w:val="22"/>
              </w:rPr>
              <w:t>E/C.12/2001/3</w:t>
            </w:r>
          </w:p>
        </w:tc>
        <w:tc>
          <w:tcPr>
            <w:tcW w:w="6627" w:type="dxa"/>
          </w:tcPr>
          <w:p w:rsidR="00000000" w:rsidRDefault="00000000">
            <w:pPr>
              <w:widowControl w:val="0"/>
              <w:spacing w:before="240" w:line="240" w:lineRule="auto"/>
              <w:rPr>
                <w:spacing w:val="0"/>
                <w:sz w:val="22"/>
              </w:rPr>
            </w:pPr>
            <w:r>
              <w:rPr>
                <w:rFonts w:hint="eastAsia"/>
                <w:spacing w:val="0"/>
                <w:sz w:val="22"/>
              </w:rPr>
              <w:t>审议根据《公约》第十六和十七条提交的报告之后的后续行动：秘书长的说明</w:t>
            </w:r>
          </w:p>
        </w:tc>
      </w:tr>
      <w:tr w:rsidR="00000000">
        <w:tc>
          <w:tcPr>
            <w:tcW w:w="2943" w:type="dxa"/>
          </w:tcPr>
          <w:p w:rsidR="00000000" w:rsidRDefault="00000000">
            <w:pPr>
              <w:spacing w:before="240" w:line="240" w:lineRule="auto"/>
              <w:rPr>
                <w:spacing w:val="0"/>
                <w:sz w:val="22"/>
              </w:rPr>
            </w:pPr>
            <w:r>
              <w:rPr>
                <w:spacing w:val="0"/>
                <w:sz w:val="22"/>
              </w:rPr>
              <w:t>E/C.12/2001/</w:t>
            </w:r>
            <w:r>
              <w:rPr>
                <w:rFonts w:hint="eastAsia"/>
                <w:spacing w:val="0"/>
                <w:sz w:val="22"/>
              </w:rPr>
              <w:t>1</w:t>
            </w:r>
            <w:r>
              <w:rPr>
                <w:spacing w:val="0"/>
                <w:sz w:val="22"/>
              </w:rPr>
              <w:t>3</w:t>
            </w:r>
          </w:p>
        </w:tc>
        <w:tc>
          <w:tcPr>
            <w:tcW w:w="6627" w:type="dxa"/>
          </w:tcPr>
          <w:p w:rsidR="00000000" w:rsidRDefault="00000000">
            <w:pPr>
              <w:spacing w:before="240" w:line="240" w:lineRule="auto"/>
              <w:rPr>
                <w:spacing w:val="0"/>
                <w:sz w:val="22"/>
              </w:rPr>
            </w:pPr>
            <w:r>
              <w:rPr>
                <w:rFonts w:hint="eastAsia"/>
                <w:spacing w:val="0"/>
                <w:sz w:val="22"/>
              </w:rPr>
              <w:t>临时议程和说明：秘书长的说明</w:t>
            </w:r>
          </w:p>
        </w:tc>
      </w:tr>
      <w:tr w:rsidR="00000000">
        <w:tc>
          <w:tcPr>
            <w:tcW w:w="2943" w:type="dxa"/>
          </w:tcPr>
          <w:p w:rsidR="00000000" w:rsidRDefault="00000000">
            <w:pPr>
              <w:spacing w:before="240" w:line="240" w:lineRule="auto"/>
              <w:rPr>
                <w:rFonts w:hint="eastAsia"/>
                <w:spacing w:val="0"/>
                <w:sz w:val="22"/>
              </w:rPr>
            </w:pPr>
            <w:r>
              <w:rPr>
                <w:spacing w:val="0"/>
                <w:sz w:val="22"/>
              </w:rPr>
              <w:t>E/C.12/2001/1</w:t>
            </w:r>
            <w:r>
              <w:rPr>
                <w:rFonts w:hint="eastAsia"/>
                <w:spacing w:val="0"/>
                <w:sz w:val="22"/>
              </w:rPr>
              <w:t>4</w:t>
            </w:r>
          </w:p>
        </w:tc>
        <w:tc>
          <w:tcPr>
            <w:tcW w:w="6627" w:type="dxa"/>
          </w:tcPr>
          <w:p w:rsidR="00000000" w:rsidRDefault="00000000">
            <w:pPr>
              <w:spacing w:before="240" w:line="240" w:lineRule="auto"/>
              <w:rPr>
                <w:spacing w:val="0"/>
                <w:sz w:val="22"/>
              </w:rPr>
            </w:pPr>
            <w:r>
              <w:rPr>
                <w:rFonts w:hint="eastAsia"/>
                <w:spacing w:val="0"/>
                <w:sz w:val="22"/>
              </w:rPr>
              <w:t>《经济、社会、文化权利国际公约》缔约国及其按照经济及社会理事会第</w:t>
            </w:r>
            <w:r>
              <w:rPr>
                <w:spacing w:val="0"/>
                <w:sz w:val="22"/>
              </w:rPr>
              <w:t>1988/4</w:t>
            </w:r>
            <w:r>
              <w:rPr>
                <w:rFonts w:hint="eastAsia"/>
                <w:spacing w:val="0"/>
                <w:sz w:val="22"/>
              </w:rPr>
              <w:t>号决议规定的计划和委员会议事规则第</w:t>
            </w:r>
            <w:r>
              <w:rPr>
                <w:spacing w:val="0"/>
                <w:sz w:val="22"/>
              </w:rPr>
              <w:t>58</w:t>
            </w:r>
            <w:r>
              <w:rPr>
                <w:rFonts w:hint="eastAsia"/>
                <w:spacing w:val="0"/>
                <w:sz w:val="22"/>
              </w:rPr>
              <w:t>条提交报告的情况：秘书长的说明</w:t>
            </w:r>
          </w:p>
        </w:tc>
      </w:tr>
      <w:tr w:rsidR="00000000">
        <w:tc>
          <w:tcPr>
            <w:tcW w:w="2943" w:type="dxa"/>
          </w:tcPr>
          <w:p w:rsidR="00000000" w:rsidRDefault="00000000">
            <w:pPr>
              <w:spacing w:before="240" w:line="240" w:lineRule="auto"/>
              <w:rPr>
                <w:spacing w:val="0"/>
                <w:sz w:val="22"/>
              </w:rPr>
            </w:pPr>
            <w:r>
              <w:rPr>
                <w:spacing w:val="0"/>
                <w:sz w:val="22"/>
              </w:rPr>
              <w:t>E/C.12/2001/15</w:t>
            </w:r>
          </w:p>
        </w:tc>
        <w:tc>
          <w:tcPr>
            <w:tcW w:w="6627" w:type="dxa"/>
          </w:tcPr>
          <w:p w:rsidR="00000000" w:rsidRDefault="00000000">
            <w:pPr>
              <w:spacing w:before="240" w:line="240" w:lineRule="auto"/>
              <w:rPr>
                <w:spacing w:val="0"/>
                <w:sz w:val="22"/>
              </w:rPr>
            </w:pPr>
            <w:r>
              <w:rPr>
                <w:rFonts w:hint="eastAsia"/>
                <w:spacing w:val="0"/>
                <w:sz w:val="22"/>
              </w:rPr>
              <w:t>知识产权与人权：委员会的声明</w:t>
            </w:r>
          </w:p>
        </w:tc>
      </w:tr>
      <w:tr w:rsidR="00000000">
        <w:tc>
          <w:tcPr>
            <w:tcW w:w="2943" w:type="dxa"/>
          </w:tcPr>
          <w:p w:rsidR="00000000" w:rsidRDefault="00000000">
            <w:pPr>
              <w:spacing w:before="240" w:line="240" w:lineRule="auto"/>
              <w:rPr>
                <w:spacing w:val="0"/>
                <w:sz w:val="22"/>
              </w:rPr>
            </w:pPr>
            <w:r>
              <w:rPr>
                <w:spacing w:val="0"/>
                <w:sz w:val="22"/>
              </w:rPr>
              <w:t>E/C.12/2001/16</w:t>
            </w:r>
          </w:p>
        </w:tc>
        <w:tc>
          <w:tcPr>
            <w:tcW w:w="6627" w:type="dxa"/>
          </w:tcPr>
          <w:p w:rsidR="00000000" w:rsidRDefault="00000000">
            <w:pPr>
              <w:spacing w:before="240" w:line="240" w:lineRule="auto"/>
              <w:rPr>
                <w:spacing w:val="0"/>
                <w:sz w:val="22"/>
              </w:rPr>
            </w:pPr>
            <w:r>
              <w:rPr>
                <w:rFonts w:hint="eastAsia"/>
                <w:spacing w:val="0"/>
                <w:sz w:val="22"/>
              </w:rPr>
              <w:t>委员会提交</w:t>
            </w:r>
            <w:r>
              <w:rPr>
                <w:spacing w:val="0"/>
                <w:sz w:val="22"/>
              </w:rPr>
              <w:t>2001</w:t>
            </w:r>
            <w:r>
              <w:rPr>
                <w:rFonts w:hint="eastAsia"/>
                <w:spacing w:val="0"/>
                <w:sz w:val="22"/>
              </w:rPr>
              <w:t>年</w:t>
            </w:r>
            <w:r>
              <w:rPr>
                <w:spacing w:val="0"/>
                <w:sz w:val="22"/>
              </w:rPr>
              <w:t>11</w:t>
            </w:r>
            <w:r>
              <w:rPr>
                <w:rFonts w:hint="eastAsia"/>
                <w:spacing w:val="0"/>
                <w:sz w:val="22"/>
              </w:rPr>
              <w:t>月</w:t>
            </w:r>
            <w:r>
              <w:rPr>
                <w:spacing w:val="0"/>
                <w:sz w:val="22"/>
              </w:rPr>
              <w:t>23</w:t>
            </w:r>
            <w:r>
              <w:rPr>
                <w:rFonts w:hint="eastAsia"/>
                <w:spacing w:val="0"/>
                <w:sz w:val="22"/>
              </w:rPr>
              <w:t>日至</w:t>
            </w:r>
            <w:r>
              <w:rPr>
                <w:spacing w:val="0"/>
                <w:sz w:val="22"/>
              </w:rPr>
              <w:t>25</w:t>
            </w:r>
            <w:r>
              <w:rPr>
                <w:rFonts w:hint="eastAsia"/>
                <w:spacing w:val="0"/>
                <w:sz w:val="22"/>
              </w:rPr>
              <w:t>日在马德里举行的宗教和信仰自由、容忍和不歧视学校教育问题国际协商会议的声明</w:t>
            </w:r>
          </w:p>
        </w:tc>
      </w:tr>
      <w:tr w:rsidR="00000000">
        <w:tc>
          <w:tcPr>
            <w:tcW w:w="2943" w:type="dxa"/>
          </w:tcPr>
          <w:p w:rsidR="00000000" w:rsidRDefault="00000000">
            <w:pPr>
              <w:spacing w:before="240" w:line="240" w:lineRule="auto"/>
              <w:rPr>
                <w:spacing w:val="0"/>
                <w:sz w:val="22"/>
              </w:rPr>
            </w:pPr>
            <w:r>
              <w:rPr>
                <w:spacing w:val="0"/>
                <w:sz w:val="22"/>
              </w:rPr>
              <w:t>E/C.12/2001/L.3/Rev.1</w:t>
            </w:r>
          </w:p>
        </w:tc>
        <w:tc>
          <w:tcPr>
            <w:tcW w:w="6627" w:type="dxa"/>
          </w:tcPr>
          <w:p w:rsidR="00000000" w:rsidRDefault="00000000">
            <w:pPr>
              <w:spacing w:before="240" w:line="240" w:lineRule="auto"/>
              <w:rPr>
                <w:spacing w:val="0"/>
                <w:sz w:val="22"/>
              </w:rPr>
            </w:pPr>
            <w:r>
              <w:rPr>
                <w:rFonts w:hint="eastAsia"/>
                <w:spacing w:val="0"/>
                <w:sz w:val="22"/>
              </w:rPr>
              <w:t>工作计划：秘书长的说明</w:t>
            </w:r>
          </w:p>
        </w:tc>
      </w:tr>
      <w:tr w:rsidR="00000000">
        <w:tc>
          <w:tcPr>
            <w:tcW w:w="2943" w:type="dxa"/>
          </w:tcPr>
          <w:p w:rsidR="00000000" w:rsidRDefault="00000000">
            <w:pPr>
              <w:spacing w:before="240" w:line="240" w:lineRule="auto"/>
              <w:rPr>
                <w:spacing w:val="0"/>
                <w:sz w:val="22"/>
                <w:lang w:val="fr-CH"/>
              </w:rPr>
            </w:pPr>
            <w:r>
              <w:rPr>
                <w:spacing w:val="0"/>
                <w:sz w:val="22"/>
                <w:lang w:val="fr-CH"/>
              </w:rPr>
              <w:t>E/C.12/Q/ALG/2</w:t>
            </w:r>
          </w:p>
        </w:tc>
        <w:tc>
          <w:tcPr>
            <w:tcW w:w="6627" w:type="dxa"/>
          </w:tcPr>
          <w:p w:rsidR="00000000" w:rsidRDefault="00000000">
            <w:pPr>
              <w:spacing w:before="240" w:line="240" w:lineRule="auto"/>
              <w:rPr>
                <w:spacing w:val="0"/>
                <w:sz w:val="22"/>
                <w:lang w:val="fr-CH"/>
              </w:rPr>
            </w:pPr>
            <w:r>
              <w:rPr>
                <w:rFonts w:hint="eastAsia"/>
                <w:spacing w:val="0"/>
                <w:sz w:val="22"/>
              </w:rPr>
              <w:t>问题清单</w:t>
            </w:r>
            <w:r>
              <w:rPr>
                <w:spacing w:val="0"/>
                <w:sz w:val="22"/>
                <w:lang w:val="fr-CH"/>
              </w:rPr>
              <w:t> </w:t>
            </w:r>
            <w:r>
              <w:rPr>
                <w:rFonts w:hint="eastAsia"/>
                <w:spacing w:val="0"/>
                <w:sz w:val="22"/>
                <w:lang w:val="fr-CH"/>
              </w:rPr>
              <w:t>：阿尔及利亚</w:t>
            </w:r>
          </w:p>
        </w:tc>
      </w:tr>
      <w:tr w:rsidR="00000000">
        <w:tc>
          <w:tcPr>
            <w:tcW w:w="2943" w:type="dxa"/>
          </w:tcPr>
          <w:p w:rsidR="00000000" w:rsidRDefault="00000000">
            <w:pPr>
              <w:spacing w:before="240" w:line="240" w:lineRule="auto"/>
              <w:rPr>
                <w:spacing w:val="0"/>
                <w:sz w:val="22"/>
                <w:lang w:val="fr-CH"/>
              </w:rPr>
            </w:pPr>
            <w:r>
              <w:rPr>
                <w:spacing w:val="0"/>
                <w:sz w:val="22"/>
                <w:lang w:val="fr-CH"/>
              </w:rPr>
              <w:t>E/C.12/Q/COL/2</w:t>
            </w:r>
          </w:p>
        </w:tc>
        <w:tc>
          <w:tcPr>
            <w:tcW w:w="6627" w:type="dxa"/>
          </w:tcPr>
          <w:p w:rsidR="00000000" w:rsidRDefault="00000000">
            <w:pPr>
              <w:spacing w:before="24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：哥伦比亚</w:t>
            </w:r>
          </w:p>
        </w:tc>
      </w:tr>
      <w:tr w:rsidR="00000000">
        <w:tc>
          <w:tcPr>
            <w:tcW w:w="2943" w:type="dxa"/>
          </w:tcPr>
          <w:p w:rsidR="00000000" w:rsidRDefault="00000000">
            <w:pPr>
              <w:spacing w:before="240" w:line="240" w:lineRule="auto"/>
              <w:rPr>
                <w:spacing w:val="0"/>
                <w:sz w:val="22"/>
                <w:lang w:val="fr-CH"/>
              </w:rPr>
            </w:pPr>
            <w:r>
              <w:rPr>
                <w:spacing w:val="0"/>
                <w:sz w:val="22"/>
                <w:lang w:val="fr-CH"/>
              </w:rPr>
              <w:t>E/C.12/Q/CRO/1</w:t>
            </w:r>
          </w:p>
        </w:tc>
        <w:tc>
          <w:tcPr>
            <w:tcW w:w="6627" w:type="dxa"/>
          </w:tcPr>
          <w:p w:rsidR="00000000" w:rsidRDefault="00000000">
            <w:pPr>
              <w:spacing w:before="24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：克罗地亚</w:t>
            </w:r>
          </w:p>
        </w:tc>
      </w:tr>
      <w:tr w:rsidR="00000000">
        <w:tc>
          <w:tcPr>
            <w:tcW w:w="2943" w:type="dxa"/>
          </w:tcPr>
          <w:p w:rsidR="00000000" w:rsidRDefault="00000000">
            <w:pPr>
              <w:spacing w:before="240" w:line="240" w:lineRule="auto"/>
              <w:rPr>
                <w:spacing w:val="0"/>
                <w:sz w:val="22"/>
                <w:lang w:val="fr-CH"/>
              </w:rPr>
            </w:pPr>
            <w:r>
              <w:rPr>
                <w:spacing w:val="0"/>
                <w:sz w:val="22"/>
                <w:lang w:val="fr-CH"/>
              </w:rPr>
              <w:t>E/C.12/Q/FRA/1</w:t>
            </w:r>
          </w:p>
        </w:tc>
        <w:tc>
          <w:tcPr>
            <w:tcW w:w="6627" w:type="dxa"/>
          </w:tcPr>
          <w:p w:rsidR="00000000" w:rsidRDefault="00000000">
            <w:pPr>
              <w:spacing w:before="24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：法国</w:t>
            </w:r>
          </w:p>
        </w:tc>
      </w:tr>
      <w:tr w:rsidR="00000000">
        <w:tc>
          <w:tcPr>
            <w:tcW w:w="2943" w:type="dxa"/>
          </w:tcPr>
          <w:p w:rsidR="00000000" w:rsidRDefault="00000000">
            <w:pPr>
              <w:spacing w:before="240" w:line="240" w:lineRule="auto"/>
              <w:rPr>
                <w:spacing w:val="0"/>
                <w:sz w:val="22"/>
                <w:lang w:val="fr-CH"/>
              </w:rPr>
            </w:pPr>
            <w:r>
              <w:rPr>
                <w:spacing w:val="0"/>
                <w:sz w:val="22"/>
                <w:lang w:val="fr-CH"/>
              </w:rPr>
              <w:t>E/C.12/Q/JAM/1</w:t>
            </w:r>
          </w:p>
        </w:tc>
        <w:tc>
          <w:tcPr>
            <w:tcW w:w="6627" w:type="dxa"/>
          </w:tcPr>
          <w:p w:rsidR="00000000" w:rsidRDefault="00000000">
            <w:pPr>
              <w:spacing w:before="240" w:line="240" w:lineRule="auto"/>
              <w:rPr>
                <w:spacing w:val="0"/>
                <w:sz w:val="22"/>
                <w:lang w:val="fr-CH"/>
              </w:rPr>
            </w:pPr>
            <w:r>
              <w:rPr>
                <w:rFonts w:hint="eastAsia"/>
                <w:spacing w:val="0"/>
                <w:sz w:val="22"/>
                <w:lang w:val="fr-CH"/>
              </w:rPr>
              <w:t>同上</w:t>
            </w:r>
            <w:r>
              <w:rPr>
                <w:spacing w:val="0"/>
                <w:sz w:val="22"/>
                <w:lang w:val="fr-CH"/>
              </w:rPr>
              <w:t> </w:t>
            </w:r>
            <w:r>
              <w:rPr>
                <w:rFonts w:hint="eastAsia"/>
                <w:spacing w:val="0"/>
                <w:sz w:val="22"/>
                <w:lang w:val="fr-CH"/>
              </w:rPr>
              <w:t>：牙买加</w:t>
            </w:r>
          </w:p>
        </w:tc>
      </w:tr>
      <w:tr w:rsidR="00000000">
        <w:tc>
          <w:tcPr>
            <w:tcW w:w="2943" w:type="dxa"/>
          </w:tcPr>
          <w:p w:rsidR="00000000" w:rsidRDefault="00000000">
            <w:pPr>
              <w:spacing w:before="240" w:line="240" w:lineRule="auto"/>
              <w:rPr>
                <w:spacing w:val="0"/>
                <w:sz w:val="22"/>
              </w:rPr>
            </w:pPr>
            <w:r>
              <w:rPr>
                <w:spacing w:val="0"/>
                <w:sz w:val="22"/>
              </w:rPr>
              <w:t>E/C.12/Q/SWE/2</w:t>
            </w:r>
          </w:p>
        </w:tc>
        <w:tc>
          <w:tcPr>
            <w:tcW w:w="6627" w:type="dxa"/>
          </w:tcPr>
          <w:p w:rsidR="00000000" w:rsidRDefault="00000000">
            <w:pPr>
              <w:spacing w:before="240" w:line="240" w:lineRule="auto"/>
              <w:rPr>
                <w:spacing w:val="0"/>
                <w:sz w:val="22"/>
              </w:rPr>
            </w:pPr>
            <w:r>
              <w:rPr>
                <w:rFonts w:hint="eastAsia"/>
                <w:spacing w:val="0"/>
                <w:sz w:val="22"/>
                <w:lang w:val="fr-CH"/>
              </w:rPr>
              <w:t>同上</w:t>
            </w:r>
            <w:r>
              <w:rPr>
                <w:rFonts w:hint="eastAsia"/>
                <w:spacing w:val="0"/>
                <w:sz w:val="22"/>
              </w:rPr>
              <w:t>：瑞典</w:t>
            </w:r>
          </w:p>
        </w:tc>
      </w:tr>
      <w:tr w:rsidR="00000000">
        <w:tc>
          <w:tcPr>
            <w:tcW w:w="2943" w:type="dxa"/>
          </w:tcPr>
          <w:p w:rsidR="00000000" w:rsidRDefault="00000000">
            <w:pPr>
              <w:spacing w:before="240" w:line="240" w:lineRule="auto"/>
              <w:rPr>
                <w:spacing w:val="0"/>
                <w:sz w:val="22"/>
              </w:rPr>
            </w:pPr>
            <w:r>
              <w:rPr>
                <w:spacing w:val="0"/>
                <w:sz w:val="22"/>
              </w:rPr>
              <w:t>E/C.12/1/Add.70</w:t>
            </w:r>
          </w:p>
        </w:tc>
        <w:tc>
          <w:tcPr>
            <w:tcW w:w="6627" w:type="dxa"/>
          </w:tcPr>
          <w:p w:rsidR="00000000" w:rsidRDefault="00000000">
            <w:pPr>
              <w:spacing w:before="240" w:line="240" w:lineRule="auto"/>
              <w:rPr>
                <w:spacing w:val="0"/>
                <w:sz w:val="22"/>
              </w:rPr>
            </w:pPr>
            <w:r>
              <w:rPr>
                <w:rFonts w:hint="eastAsia"/>
                <w:spacing w:val="0"/>
                <w:sz w:val="22"/>
              </w:rPr>
              <w:t>委员会的结论性意见：瑞典</w:t>
            </w:r>
          </w:p>
        </w:tc>
      </w:tr>
      <w:tr w:rsidR="00000000">
        <w:tc>
          <w:tcPr>
            <w:tcW w:w="2943" w:type="dxa"/>
          </w:tcPr>
          <w:p w:rsidR="00000000" w:rsidRDefault="00000000">
            <w:pPr>
              <w:spacing w:before="240" w:line="240" w:lineRule="auto"/>
              <w:rPr>
                <w:spacing w:val="0"/>
                <w:sz w:val="22"/>
              </w:rPr>
            </w:pPr>
            <w:r>
              <w:rPr>
                <w:spacing w:val="0"/>
                <w:sz w:val="22"/>
              </w:rPr>
              <w:t>E/C.12/1/Add.71</w:t>
            </w:r>
          </w:p>
        </w:tc>
        <w:tc>
          <w:tcPr>
            <w:tcW w:w="6627" w:type="dxa"/>
          </w:tcPr>
          <w:p w:rsidR="00000000" w:rsidRDefault="00000000">
            <w:pPr>
              <w:spacing w:before="240" w:line="240" w:lineRule="auto"/>
              <w:rPr>
                <w:spacing w:val="0"/>
                <w:sz w:val="22"/>
              </w:rPr>
            </w:pPr>
            <w:r>
              <w:rPr>
                <w:rFonts w:hint="eastAsia"/>
                <w:spacing w:val="0"/>
                <w:sz w:val="22"/>
              </w:rPr>
              <w:t>同上：阿尔及利亚</w:t>
            </w:r>
          </w:p>
        </w:tc>
      </w:tr>
      <w:tr w:rsidR="00000000">
        <w:tc>
          <w:tcPr>
            <w:tcW w:w="2943" w:type="dxa"/>
          </w:tcPr>
          <w:p w:rsidR="00000000" w:rsidRDefault="00000000">
            <w:pPr>
              <w:spacing w:before="240" w:line="240" w:lineRule="auto"/>
              <w:rPr>
                <w:spacing w:val="0"/>
                <w:sz w:val="22"/>
              </w:rPr>
            </w:pPr>
            <w:r>
              <w:rPr>
                <w:spacing w:val="0"/>
                <w:sz w:val="22"/>
              </w:rPr>
              <w:t>E/C.12/1/Add.72</w:t>
            </w:r>
          </w:p>
        </w:tc>
        <w:tc>
          <w:tcPr>
            <w:tcW w:w="6627" w:type="dxa"/>
          </w:tcPr>
          <w:p w:rsidR="00000000" w:rsidRDefault="00000000">
            <w:pPr>
              <w:spacing w:before="240" w:line="240" w:lineRule="auto"/>
              <w:rPr>
                <w:spacing w:val="0"/>
                <w:sz w:val="22"/>
              </w:rPr>
            </w:pPr>
            <w:r>
              <w:rPr>
                <w:rFonts w:hint="eastAsia"/>
                <w:spacing w:val="0"/>
                <w:sz w:val="22"/>
              </w:rPr>
              <w:t>同上：法国</w:t>
            </w:r>
          </w:p>
        </w:tc>
      </w:tr>
      <w:tr w:rsidR="00000000">
        <w:tc>
          <w:tcPr>
            <w:tcW w:w="2943" w:type="dxa"/>
          </w:tcPr>
          <w:p w:rsidR="00000000" w:rsidRDefault="00000000">
            <w:pPr>
              <w:spacing w:before="240" w:line="240" w:lineRule="auto"/>
              <w:rPr>
                <w:spacing w:val="0"/>
                <w:sz w:val="22"/>
              </w:rPr>
            </w:pPr>
            <w:r>
              <w:rPr>
                <w:spacing w:val="0"/>
                <w:sz w:val="22"/>
              </w:rPr>
              <w:t>E/C.12/1/Add.73</w:t>
            </w:r>
          </w:p>
        </w:tc>
        <w:tc>
          <w:tcPr>
            <w:tcW w:w="6627" w:type="dxa"/>
          </w:tcPr>
          <w:p w:rsidR="00000000" w:rsidRDefault="00000000">
            <w:pPr>
              <w:spacing w:before="240" w:line="240" w:lineRule="auto"/>
              <w:rPr>
                <w:spacing w:val="0"/>
                <w:sz w:val="22"/>
              </w:rPr>
            </w:pPr>
            <w:r>
              <w:rPr>
                <w:rFonts w:hint="eastAsia"/>
                <w:spacing w:val="0"/>
                <w:sz w:val="22"/>
              </w:rPr>
              <w:t>同上：克罗地亚</w:t>
            </w:r>
          </w:p>
        </w:tc>
      </w:tr>
      <w:tr w:rsidR="00000000">
        <w:tc>
          <w:tcPr>
            <w:tcW w:w="2943" w:type="dxa"/>
          </w:tcPr>
          <w:p w:rsidR="00000000" w:rsidRDefault="00000000">
            <w:pPr>
              <w:spacing w:before="240" w:line="240" w:lineRule="auto"/>
              <w:rPr>
                <w:spacing w:val="0"/>
                <w:sz w:val="22"/>
              </w:rPr>
            </w:pPr>
            <w:r>
              <w:rPr>
                <w:spacing w:val="0"/>
                <w:sz w:val="22"/>
              </w:rPr>
              <w:t>E/C.12/1/Add.74</w:t>
            </w:r>
          </w:p>
        </w:tc>
        <w:tc>
          <w:tcPr>
            <w:tcW w:w="6627" w:type="dxa"/>
          </w:tcPr>
          <w:p w:rsidR="00000000" w:rsidRDefault="00000000">
            <w:pPr>
              <w:spacing w:before="240" w:line="240" w:lineRule="auto"/>
              <w:rPr>
                <w:spacing w:val="0"/>
                <w:sz w:val="22"/>
              </w:rPr>
            </w:pPr>
            <w:r>
              <w:rPr>
                <w:rFonts w:hint="eastAsia"/>
                <w:spacing w:val="0"/>
                <w:sz w:val="22"/>
              </w:rPr>
              <w:t>同上：哥伦比亚</w:t>
            </w:r>
          </w:p>
        </w:tc>
      </w:tr>
      <w:tr w:rsidR="00000000">
        <w:tc>
          <w:tcPr>
            <w:tcW w:w="2943" w:type="dxa"/>
          </w:tcPr>
          <w:p w:rsidR="00000000" w:rsidRDefault="00000000">
            <w:pPr>
              <w:spacing w:before="240" w:line="240" w:lineRule="auto"/>
              <w:rPr>
                <w:spacing w:val="0"/>
                <w:sz w:val="22"/>
              </w:rPr>
            </w:pPr>
            <w:r>
              <w:rPr>
                <w:spacing w:val="0"/>
                <w:sz w:val="22"/>
              </w:rPr>
              <w:t>E/C.12/1/Add.75</w:t>
            </w:r>
          </w:p>
        </w:tc>
        <w:tc>
          <w:tcPr>
            <w:tcW w:w="6627" w:type="dxa"/>
          </w:tcPr>
          <w:p w:rsidR="00000000" w:rsidRDefault="00000000">
            <w:pPr>
              <w:spacing w:before="240" w:line="240" w:lineRule="auto"/>
              <w:rPr>
                <w:spacing w:val="0"/>
                <w:sz w:val="22"/>
              </w:rPr>
            </w:pPr>
            <w:r>
              <w:rPr>
                <w:rFonts w:hint="eastAsia"/>
                <w:spacing w:val="0"/>
                <w:sz w:val="22"/>
              </w:rPr>
              <w:t>同上：牙买加</w:t>
            </w:r>
          </w:p>
        </w:tc>
      </w:tr>
      <w:tr w:rsidR="00000000">
        <w:tc>
          <w:tcPr>
            <w:tcW w:w="2943" w:type="dxa"/>
          </w:tcPr>
          <w:p w:rsidR="00000000" w:rsidRDefault="00000000">
            <w:pPr>
              <w:spacing w:before="240" w:line="240" w:lineRule="auto"/>
              <w:rPr>
                <w:spacing w:val="0"/>
                <w:sz w:val="22"/>
                <w:lang w:val="fr-CH"/>
              </w:rPr>
            </w:pPr>
            <w:r>
              <w:rPr>
                <w:spacing w:val="0"/>
                <w:sz w:val="22"/>
                <w:lang w:val="fr-CH"/>
              </w:rPr>
              <w:t>E/C.12/2001/SR.59-87</w:t>
            </w:r>
            <w:r>
              <w:rPr>
                <w:spacing w:val="0"/>
                <w:sz w:val="22"/>
                <w:lang w:val="fr-CH"/>
              </w:rPr>
              <w:br/>
            </w:r>
            <w:r>
              <w:rPr>
                <w:rFonts w:hint="eastAsia"/>
                <w:spacing w:val="0"/>
                <w:sz w:val="22"/>
              </w:rPr>
              <w:t>和</w:t>
            </w:r>
            <w:r>
              <w:rPr>
                <w:spacing w:val="0"/>
                <w:sz w:val="22"/>
                <w:lang w:val="fr-CH"/>
              </w:rPr>
              <w:t>E/C.12/2001/</w:t>
            </w:r>
            <w:r>
              <w:rPr>
                <w:spacing w:val="0"/>
                <w:sz w:val="22"/>
                <w:lang w:val="fr-CH"/>
              </w:rPr>
              <w:br/>
              <w:t>SR.59-87/Corrigendum</w:t>
            </w:r>
          </w:p>
        </w:tc>
        <w:tc>
          <w:tcPr>
            <w:tcW w:w="6627" w:type="dxa"/>
          </w:tcPr>
          <w:p w:rsidR="00000000" w:rsidRDefault="00000000">
            <w:pPr>
              <w:spacing w:before="240" w:line="240" w:lineRule="auto"/>
              <w:rPr>
                <w:spacing w:val="0"/>
                <w:sz w:val="22"/>
                <w:lang w:val="fr-CH"/>
              </w:rPr>
            </w:pPr>
            <w:r>
              <w:rPr>
                <w:rFonts w:hint="eastAsia"/>
                <w:spacing w:val="0"/>
                <w:sz w:val="22"/>
                <w:lang w:val="fr-CH"/>
              </w:rPr>
              <w:t>委员会第二十七届会议</w:t>
            </w:r>
            <w:r>
              <w:rPr>
                <w:spacing w:val="0"/>
                <w:sz w:val="22"/>
                <w:lang w:val="fr-CH"/>
              </w:rPr>
              <w:t>(</w:t>
            </w:r>
            <w:r>
              <w:rPr>
                <w:rFonts w:hint="eastAsia"/>
                <w:spacing w:val="0"/>
                <w:sz w:val="22"/>
                <w:lang w:val="fr-CH"/>
              </w:rPr>
              <w:t>第</w:t>
            </w:r>
            <w:r>
              <w:rPr>
                <w:spacing w:val="0"/>
                <w:sz w:val="22"/>
                <w:lang w:val="fr-CH"/>
              </w:rPr>
              <w:t>59-87</w:t>
            </w:r>
            <w:r>
              <w:rPr>
                <w:rFonts w:hint="eastAsia"/>
                <w:spacing w:val="0"/>
                <w:sz w:val="22"/>
                <w:lang w:val="fr-CH"/>
              </w:rPr>
              <w:t>次会议</w:t>
            </w:r>
            <w:r>
              <w:rPr>
                <w:spacing w:val="0"/>
                <w:sz w:val="22"/>
                <w:lang w:val="fr-CH"/>
              </w:rPr>
              <w:t>)</w:t>
            </w:r>
            <w:r>
              <w:rPr>
                <w:rFonts w:hint="eastAsia"/>
                <w:spacing w:val="0"/>
                <w:sz w:val="22"/>
                <w:lang w:val="fr-CH"/>
              </w:rPr>
              <w:t>简要记录</w:t>
            </w:r>
          </w:p>
        </w:tc>
      </w:tr>
    </w:tbl>
    <w:p w:rsidR="00000000" w:rsidRDefault="00000000">
      <w:pPr>
        <w:rPr>
          <w:lang w:val="fr-CH"/>
        </w:rPr>
      </w:pPr>
    </w:p>
    <w:p w:rsidR="00000000" w:rsidRDefault="00000000">
      <w:pPr>
        <w:jc w:val="center"/>
        <w:rPr>
          <w:rFonts w:hint="eastAsia"/>
        </w:rPr>
      </w:pPr>
      <w:r>
        <w:t>--  --  --  --  --</w:t>
      </w:r>
    </w:p>
    <w:p w:rsidR="00000000" w:rsidRDefault="00000000">
      <w:pPr>
        <w:rPr>
          <w:rFonts w:hint="eastAsia"/>
        </w:rPr>
      </w:pPr>
    </w:p>
    <w:sectPr w:rsidR="00000000">
      <w:headerReference w:type="even" r:id="rId14"/>
      <w:headerReference w:type="default" r:id="rId15"/>
      <w:endnotePr>
        <w:numFmt w:val="decimal"/>
      </w:endnotePr>
      <w:pgSz w:w="11907" w:h="16840" w:code="9"/>
      <w:pgMar w:top="1985" w:right="851" w:bottom="1985" w:left="1701" w:header="794" w:footer="1588"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P TypographicSymbols">
    <w:altName w:val="Symbol"/>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Fonts w:ascii="SimHei" w:eastAsia="SimHei"/>
        <w:noProof/>
        <w:lang w:val="fr-FR"/>
      </w:rPr>
      <w:pict>
        <v:rect id="_x0000_s1030" style="position:absolute;margin-left:676pt;margin-top:419.2pt;width:39pt;height:130.4pt;z-index:6;mso-position-vertical-relative:page" filled="f" stroked="f">
          <v:textbox style="layout-flow:vertical-ideographic;mso-next-textbox:#_x0000_s1030" inset="1pt,1pt,1pt,1pt">
            <w:txbxContent>
              <w:p w:rsidR="00000000" w:rsidRDefault="00000000">
                <w:pPr>
                  <w:pStyle w:val="Header"/>
                  <w:rPr>
                    <w:lang w:val="fr-CH"/>
                  </w:rPr>
                </w:pPr>
                <w:r>
                  <w:rPr>
                    <w:lang w:val="fr-CH"/>
                  </w:rPr>
                  <w:t>E/2002/</w:t>
                </w:r>
                <w:r>
                  <w:rPr>
                    <w:rFonts w:hint="eastAsia"/>
                    <w:lang w:val="fr-CH"/>
                  </w:rPr>
                  <w:t>22</w:t>
                </w:r>
              </w:p>
              <w:p w:rsidR="00000000" w:rsidRDefault="00000000">
                <w:pPr>
                  <w:pStyle w:val="Header"/>
                  <w:rPr>
                    <w:lang w:val="fr-CH"/>
                  </w:rPr>
                </w:pPr>
                <w:r>
                  <w:rPr>
                    <w:rFonts w:hint="eastAsia"/>
                    <w:lang w:val="fr-CH"/>
                  </w:rPr>
                  <w:t>E/C.12/200</w:t>
                </w:r>
                <w:r>
                  <w:rPr>
                    <w:lang w:val="fr-CH"/>
                  </w:rPr>
                  <w:t>1</w:t>
                </w:r>
                <w:r>
                  <w:rPr>
                    <w:rFonts w:hint="eastAsia"/>
                    <w:lang w:val="fr-CH"/>
                  </w:rPr>
                  <w:t>/</w:t>
                </w:r>
                <w:r>
                  <w:rPr>
                    <w:lang w:val="fr-CH"/>
                  </w:rPr>
                  <w:t>17</w:t>
                </w:r>
              </w:p>
              <w:p w:rsidR="00000000" w:rsidRDefault="00000000">
                <w:pPr>
                  <w:pStyle w:val="Header"/>
                  <w:rPr>
                    <w:rFonts w:hint="eastAsia"/>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p w:rsidR="00000000" w:rsidRDefault="00000000">
                <w:pPr>
                  <w:pStyle w:val="Header"/>
                  <w:rPr>
                    <w:rFonts w:hint="eastAsia"/>
                  </w:rPr>
                </w:pPr>
              </w:p>
            </w:txbxContent>
          </v:textbox>
          <w10:wrap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02-41006 (C)</w:t>
          </w:r>
        </w:p>
      </w:tc>
      <w:tc>
        <w:tcPr>
          <w:tcW w:w="1050" w:type="dxa"/>
        </w:tcPr>
        <w:p w:rsidR="00000000" w:rsidRDefault="00000000">
          <w:pPr>
            <w:pStyle w:val="Footer"/>
          </w:pPr>
          <w:r>
            <w:t>270502</w:t>
          </w:r>
        </w:p>
      </w:tc>
      <w:tc>
        <w:tcPr>
          <w:tcW w:w="6061" w:type="dxa"/>
        </w:tcPr>
        <w:p w:rsidR="00000000" w:rsidRDefault="00000000">
          <w:pPr>
            <w:pStyle w:val="Footer"/>
          </w:pPr>
          <w:r>
            <w:rPr>
              <w:rFonts w:hint="eastAsia"/>
            </w:rPr>
            <w:t>0</w:t>
          </w:r>
          <w:r>
            <w:t>3</w:t>
          </w:r>
          <w:r>
            <w:rPr>
              <w:rFonts w:hint="eastAsia"/>
            </w:rPr>
            <w:t>06</w:t>
          </w:r>
          <w:r>
            <w:t>02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见《经济及社会理事会正式记录，</w:t>
      </w:r>
      <w:r>
        <w:rPr>
          <w:rFonts w:hint="eastAsia"/>
        </w:rPr>
        <w:t>1998</w:t>
      </w:r>
      <w:r>
        <w:rPr>
          <w:rFonts w:hint="eastAsia"/>
        </w:rPr>
        <w:t>年，补编第</w:t>
      </w:r>
      <w:r>
        <w:rPr>
          <w:rFonts w:hint="eastAsia"/>
        </w:rPr>
        <w:t>2</w:t>
      </w:r>
      <w:r>
        <w:rPr>
          <w:rFonts w:hint="eastAsia"/>
        </w:rPr>
        <w:t>号》</w:t>
      </w:r>
      <w:r>
        <w:rPr>
          <w:rFonts w:hint="eastAsia"/>
        </w:rPr>
        <w:t>(E/1998/22</w:t>
      </w:r>
      <w:r>
        <w:rPr>
          <w:rFonts w:hint="eastAsia"/>
        </w:rPr>
        <w:t>－</w:t>
      </w:r>
      <w:r>
        <w:rPr>
          <w:rFonts w:hint="eastAsia"/>
        </w:rPr>
        <w:t>E/C.12/ 1997/10)</w:t>
      </w:r>
      <w:r>
        <w:rPr>
          <w:rFonts w:hint="eastAsia"/>
        </w:rPr>
        <w:t>，第一章，决定草案一至四。</w:t>
      </w:r>
    </w:p>
  </w:footnote>
  <w:footnote w:id="2">
    <w:p w:rsidR="00000000" w:rsidRDefault="00000000">
      <w:pPr>
        <w:pStyle w:val="FootnoteText"/>
        <w:rPr>
          <w:rFonts w:hint="eastAsia"/>
        </w:rPr>
      </w:pPr>
      <w:r>
        <w:rPr>
          <w:rStyle w:val="FootnoteReference"/>
          <w:b w:val="0"/>
          <w:bCs/>
          <w:vertAlign w:val="baseline"/>
        </w:rPr>
        <w:t>*</w:t>
      </w:r>
      <w:r>
        <w:tab/>
      </w:r>
      <w:r>
        <w:rPr>
          <w:rFonts w:hint="eastAsia"/>
        </w:rPr>
        <w:t>作为经济及社会理事会的正式记录出版。</w:t>
      </w:r>
    </w:p>
  </w:footnote>
  <w:footnote w:id="3">
    <w:p w:rsidR="00000000" w:rsidRDefault="00000000">
      <w:pPr>
        <w:pStyle w:val="FootnoteText"/>
      </w:pPr>
      <w:r>
        <w:rPr>
          <w:rStyle w:val="FootnoteReference"/>
        </w:rPr>
        <w:footnoteRef/>
      </w:r>
      <w:r>
        <w:rPr>
          <w:rFonts w:hint="eastAsia"/>
        </w:rPr>
        <w:t xml:space="preserve">  </w:t>
      </w:r>
      <w:r>
        <w:rPr>
          <w:rFonts w:hint="eastAsia"/>
        </w:rPr>
        <w:t>《经济及社会理事会正式记录，</w:t>
      </w:r>
      <w:r>
        <w:rPr>
          <w:rFonts w:hint="eastAsia"/>
        </w:rPr>
        <w:t>1991</w:t>
      </w:r>
      <w:r>
        <w:rPr>
          <w:rFonts w:hint="eastAsia"/>
        </w:rPr>
        <w:t>年，补编第</w:t>
      </w:r>
      <w:r>
        <w:rPr>
          <w:rFonts w:hint="eastAsia"/>
        </w:rPr>
        <w:t>3</w:t>
      </w:r>
      <w:r>
        <w:rPr>
          <w:rFonts w:hint="eastAsia"/>
        </w:rPr>
        <w:t>号》</w:t>
      </w:r>
      <w:r>
        <w:rPr>
          <w:rFonts w:hint="eastAsia"/>
        </w:rPr>
        <w:t>(E/1991/23-E/C.12/1990/</w:t>
      </w:r>
      <w:r>
        <w:t xml:space="preserve"> </w:t>
      </w:r>
      <w:r>
        <w:rPr>
          <w:rFonts w:hint="eastAsia"/>
        </w:rPr>
        <w:t xml:space="preserve">8), </w:t>
      </w:r>
      <w:r>
        <w:rPr>
          <w:rFonts w:hint="eastAsia"/>
        </w:rPr>
        <w:t>附件四。</w:t>
      </w:r>
    </w:p>
  </w:footnote>
  <w:footnote w:id="4">
    <w:p w:rsidR="00000000" w:rsidRDefault="00000000">
      <w:pPr>
        <w:pStyle w:val="FootnoteText"/>
      </w:pPr>
      <w:r>
        <w:rPr>
          <w:rStyle w:val="FootnoteReference"/>
        </w:rPr>
        <w:footnoteRef/>
      </w:r>
      <w:r>
        <w:rPr>
          <w:rFonts w:hint="eastAsia"/>
        </w:rPr>
        <w:t xml:space="preserve">  </w:t>
      </w:r>
      <w:r>
        <w:rPr>
          <w:rFonts w:hint="eastAsia"/>
        </w:rPr>
        <w:t>同上，</w:t>
      </w:r>
      <w:r>
        <w:rPr>
          <w:rFonts w:hint="eastAsia"/>
        </w:rPr>
        <w:t>1988</w:t>
      </w:r>
      <w:r>
        <w:rPr>
          <w:rFonts w:hint="eastAsia"/>
        </w:rPr>
        <w:t>年，补编第</w:t>
      </w:r>
      <w:r>
        <w:rPr>
          <w:rFonts w:hint="eastAsia"/>
        </w:rPr>
        <w:t>4</w:t>
      </w:r>
      <w:r>
        <w:rPr>
          <w:rFonts w:hint="eastAsia"/>
        </w:rPr>
        <w:t>号</w:t>
      </w:r>
      <w:r>
        <w:rPr>
          <w:rFonts w:hint="eastAsia"/>
        </w:rPr>
        <w:t>(E/1988/14-E/C.12/1988/4)</w:t>
      </w:r>
      <w:r>
        <w:rPr>
          <w:rFonts w:hint="eastAsia"/>
        </w:rPr>
        <w:t>，第四章，第</w:t>
      </w:r>
      <w:r>
        <w:rPr>
          <w:rFonts w:hint="eastAsia"/>
        </w:rPr>
        <w:t>361</w:t>
      </w:r>
      <w:r>
        <w:rPr>
          <w:rFonts w:hint="eastAsia"/>
        </w:rPr>
        <w:t>段。</w:t>
      </w:r>
    </w:p>
  </w:footnote>
  <w:footnote w:id="5">
    <w:p w:rsidR="00000000" w:rsidRDefault="00000000">
      <w:pPr>
        <w:pStyle w:val="FootnoteText"/>
        <w:rPr>
          <w:rFonts w:hint="eastAsia"/>
        </w:rPr>
      </w:pPr>
      <w:r>
        <w:rPr>
          <w:rStyle w:val="FootnoteReference"/>
        </w:rPr>
        <w:footnoteRef/>
      </w:r>
      <w:r>
        <w:t xml:space="preserve"> </w:t>
      </w:r>
      <w:r>
        <w:rPr>
          <w:rFonts w:hint="eastAsia"/>
        </w:rPr>
        <w:tab/>
        <w:t>1999</w:t>
      </w:r>
      <w:r>
        <w:rPr>
          <w:rFonts w:hint="eastAsia"/>
        </w:rPr>
        <w:t>年</w:t>
      </w:r>
      <w:r>
        <w:rPr>
          <w:rFonts w:hint="eastAsia"/>
        </w:rPr>
        <w:t>12</w:t>
      </w:r>
      <w:r>
        <w:rPr>
          <w:rFonts w:hint="eastAsia"/>
        </w:rPr>
        <w:t>月</w:t>
      </w:r>
      <w:r>
        <w:rPr>
          <w:rFonts w:hint="eastAsia"/>
        </w:rPr>
        <w:t>1</w:t>
      </w:r>
      <w:r>
        <w:rPr>
          <w:rFonts w:hint="eastAsia"/>
        </w:rPr>
        <w:t>日</w:t>
      </w:r>
      <w:r>
        <w:rPr>
          <w:rFonts w:hint="eastAsia"/>
        </w:rPr>
        <w:t>(</w:t>
      </w:r>
      <w:r>
        <w:rPr>
          <w:rFonts w:hint="eastAsia"/>
        </w:rPr>
        <w:t>第</w:t>
      </w:r>
      <w:r>
        <w:rPr>
          <w:rFonts w:hint="eastAsia"/>
        </w:rPr>
        <w:t>53</w:t>
      </w:r>
      <w:r>
        <w:rPr>
          <w:rFonts w:hint="eastAsia"/>
        </w:rPr>
        <w:t>次会议</w:t>
      </w:r>
      <w:r>
        <w:rPr>
          <w:rFonts w:hint="eastAsia"/>
        </w:rPr>
        <w:t>)</w:t>
      </w:r>
      <w:r>
        <w:rPr>
          <w:rFonts w:hint="eastAsia"/>
        </w:rPr>
        <w:t>。</w:t>
      </w:r>
    </w:p>
  </w:footnote>
  <w:footnote w:id="6">
    <w:p w:rsidR="00000000" w:rsidRDefault="00000000">
      <w:pPr>
        <w:pStyle w:val="FootnoteText"/>
        <w:rPr>
          <w:rFonts w:hint="eastAsia"/>
        </w:rPr>
      </w:pPr>
      <w:r>
        <w:rPr>
          <w:rStyle w:val="FootnoteReference"/>
        </w:rPr>
        <w:footnoteRef/>
      </w:r>
      <w:r>
        <w:t xml:space="preserve"> </w:t>
      </w:r>
      <w:r>
        <w:rPr>
          <w:rFonts w:hint="eastAsia"/>
        </w:rPr>
        <w:tab/>
      </w:r>
      <w:r>
        <w:rPr>
          <w:rFonts w:hint="eastAsia"/>
        </w:rPr>
        <w:t>见《经济及社会理事会正式记录，补编第</w:t>
      </w:r>
      <w:r>
        <w:rPr>
          <w:rFonts w:hint="eastAsia"/>
        </w:rPr>
        <w:t>2</w:t>
      </w:r>
      <w:r>
        <w:rPr>
          <w:rFonts w:hint="eastAsia"/>
        </w:rPr>
        <w:t>号》</w:t>
      </w:r>
      <w:r>
        <w:rPr>
          <w:rFonts w:hint="eastAsia"/>
        </w:rPr>
        <w:t>(E/2001/22-E/C.12/2002/21)</w:t>
      </w:r>
      <w:r>
        <w:rPr>
          <w:rFonts w:hint="eastAsia"/>
        </w:rPr>
        <w:t>，附件五：“非政府组织参加经济、社会和文化权利委员会的活动”。</w:t>
      </w:r>
    </w:p>
  </w:footnote>
  <w:footnote w:id="7">
    <w:p w:rsidR="00000000" w:rsidRDefault="00000000">
      <w:pPr>
        <w:pStyle w:val="FootnoteText"/>
        <w:rPr>
          <w:rFonts w:hint="eastAsia"/>
        </w:rPr>
      </w:pPr>
      <w:r>
        <w:rPr>
          <w:rStyle w:val="FootnoteReference"/>
          <w:b w:val="0"/>
          <w:bCs/>
          <w:vertAlign w:val="baseline"/>
        </w:rPr>
        <w:t>*</w:t>
      </w:r>
      <w:r>
        <w:t xml:space="preserve"> </w:t>
      </w:r>
      <w:r>
        <w:rPr>
          <w:rFonts w:hint="eastAsia"/>
        </w:rPr>
        <w:tab/>
      </w:r>
      <w:r>
        <w:rPr>
          <w:rFonts w:hint="eastAsia"/>
        </w:rPr>
        <w:t>委员会通过的一般性意见清单，见下文附件十四。</w:t>
      </w:r>
    </w:p>
  </w:footnote>
  <w:footnote w:id="8">
    <w:p w:rsidR="00000000" w:rsidRDefault="00000000">
      <w:pPr>
        <w:pStyle w:val="FootnoteText"/>
        <w:rPr>
          <w:rFonts w:hint="eastAsia"/>
        </w:rPr>
      </w:pPr>
      <w:r>
        <w:rPr>
          <w:rStyle w:val="FootnoteReference"/>
        </w:rPr>
        <w:footnoteRef/>
      </w:r>
      <w:r>
        <w:t xml:space="preserve"> </w:t>
      </w:r>
      <w:r>
        <w:rPr>
          <w:rFonts w:hint="eastAsia"/>
        </w:rPr>
        <w:tab/>
      </w:r>
      <w:r>
        <w:rPr>
          <w:rFonts w:hint="eastAsia"/>
        </w:rPr>
        <w:t>《经济及社会理事会正式记录，</w:t>
      </w:r>
      <w:r>
        <w:rPr>
          <w:rFonts w:hint="eastAsia"/>
        </w:rPr>
        <w:t>2000</w:t>
      </w:r>
      <w:r>
        <w:rPr>
          <w:rFonts w:hint="eastAsia"/>
        </w:rPr>
        <w:t>年，补编第</w:t>
      </w:r>
      <w:r>
        <w:rPr>
          <w:rFonts w:hint="eastAsia"/>
        </w:rPr>
        <w:t>2</w:t>
      </w:r>
      <w:r>
        <w:rPr>
          <w:rFonts w:hint="eastAsia"/>
        </w:rPr>
        <w:t>号》</w:t>
      </w:r>
      <w:r>
        <w:rPr>
          <w:rFonts w:hint="eastAsia"/>
        </w:rPr>
        <w:t>(E/2000/22-E/C.12/1999/</w:t>
      </w:r>
      <w:r>
        <w:t xml:space="preserve"> </w:t>
      </w:r>
      <w:r>
        <w:rPr>
          <w:rFonts w:hint="eastAsia"/>
        </w:rPr>
        <w:t>11</w:t>
      </w:r>
      <w:r>
        <w:rPr>
          <w:rFonts w:hint="eastAsia"/>
        </w:rPr>
        <w:t>和</w:t>
      </w:r>
      <w:r>
        <w:t>Corr.1</w:t>
      </w:r>
      <w:r>
        <w:rPr>
          <w:rFonts w:hint="eastAsia"/>
        </w:rPr>
        <w:t>)</w:t>
      </w:r>
      <w:r>
        <w:rPr>
          <w:rFonts w:hint="eastAsia"/>
        </w:rPr>
        <w:t>，附件九。</w:t>
      </w:r>
    </w:p>
  </w:footnote>
  <w:footnote w:id="9">
    <w:p w:rsidR="00000000" w:rsidRDefault="00000000">
      <w:pPr>
        <w:pStyle w:val="FootnoteText"/>
        <w:rPr>
          <w:rFonts w:hint="eastAsia"/>
        </w:rPr>
      </w:pPr>
      <w:r>
        <w:rPr>
          <w:rStyle w:val="FootnoteReference"/>
        </w:rPr>
        <w:footnoteRef/>
      </w:r>
      <w:r>
        <w:tab/>
      </w:r>
      <w:r>
        <w:rPr>
          <w:rFonts w:hint="eastAsia"/>
        </w:rPr>
        <w:t>《经济及社会理事会正式记录</w:t>
      </w:r>
      <w:r>
        <w:rPr>
          <w:rFonts w:hint="eastAsia"/>
        </w:rPr>
        <w:t>,1996</w:t>
      </w:r>
      <w:r>
        <w:rPr>
          <w:rFonts w:hint="eastAsia"/>
        </w:rPr>
        <w:t>年</w:t>
      </w:r>
      <w:r>
        <w:rPr>
          <w:rFonts w:hint="eastAsia"/>
        </w:rPr>
        <w:t>,</w:t>
      </w:r>
      <w:r>
        <w:rPr>
          <w:rFonts w:hint="eastAsia"/>
        </w:rPr>
        <w:t>补编第</w:t>
      </w:r>
      <w:r>
        <w:rPr>
          <w:rFonts w:hint="eastAsia"/>
        </w:rPr>
        <w:t>2</w:t>
      </w:r>
      <w:r>
        <w:rPr>
          <w:rFonts w:hint="eastAsia"/>
        </w:rPr>
        <w:t>号》</w:t>
      </w:r>
      <w:r>
        <w:rPr>
          <w:rFonts w:hint="eastAsia"/>
        </w:rPr>
        <w:t>(E/1997/22</w:t>
      </w:r>
      <w:r>
        <w:rPr>
          <w:rFonts w:hint="eastAsia"/>
        </w:rPr>
        <w:t>－</w:t>
      </w:r>
      <w:r>
        <w:rPr>
          <w:rFonts w:hint="eastAsia"/>
        </w:rPr>
        <w:t>E/C.12/1996),</w:t>
      </w:r>
      <w:r>
        <w:rPr>
          <w:rFonts w:hint="eastAsia"/>
        </w:rPr>
        <w:t>第四章</w:t>
      </w:r>
      <w:r>
        <w:rPr>
          <w:rFonts w:hint="eastAsia"/>
        </w:rPr>
        <w:t>,</w:t>
      </w:r>
      <w:r>
        <w:rPr>
          <w:rFonts w:hint="eastAsia"/>
        </w:rPr>
        <w:t>第</w:t>
      </w:r>
      <w:r>
        <w:rPr>
          <w:rFonts w:hint="eastAsia"/>
        </w:rPr>
        <w:t>353-366</w:t>
      </w:r>
      <w:r>
        <w:rPr>
          <w:rFonts w:hint="eastAsia"/>
        </w:rPr>
        <w:t>段。</w:t>
      </w:r>
    </w:p>
  </w:footnote>
  <w:footnote w:id="10">
    <w:p w:rsidR="00000000" w:rsidRDefault="00000000">
      <w:pPr>
        <w:pStyle w:val="FootnoteText"/>
        <w:rPr>
          <w:rFonts w:hint="eastAsia"/>
        </w:rPr>
      </w:pPr>
      <w:r>
        <w:rPr>
          <w:rStyle w:val="FootnoteReference"/>
        </w:rPr>
        <w:footnoteRef/>
      </w:r>
      <w:r>
        <w:tab/>
      </w:r>
      <w:r>
        <w:rPr>
          <w:rFonts w:hint="eastAsia"/>
        </w:rPr>
        <w:t>关于增进和保护人权的国家机构地位的原则</w:t>
      </w:r>
      <w:r>
        <w:rPr>
          <w:rFonts w:hint="eastAsia"/>
        </w:rPr>
        <w:t>(</w:t>
      </w:r>
      <w:r>
        <w:rPr>
          <w:rFonts w:hint="eastAsia"/>
        </w:rPr>
        <w:t>见大会</w:t>
      </w:r>
      <w:r>
        <w:rPr>
          <w:rFonts w:hint="eastAsia"/>
        </w:rPr>
        <w:t>1993</w:t>
      </w:r>
      <w:r>
        <w:rPr>
          <w:rFonts w:hint="eastAsia"/>
        </w:rPr>
        <w:t>年</w:t>
      </w:r>
      <w:r>
        <w:rPr>
          <w:rFonts w:hint="eastAsia"/>
        </w:rPr>
        <w:t>12</w:t>
      </w:r>
      <w:r>
        <w:rPr>
          <w:rFonts w:hint="eastAsia"/>
        </w:rPr>
        <w:t>月</w:t>
      </w:r>
      <w:r>
        <w:rPr>
          <w:rFonts w:hint="eastAsia"/>
        </w:rPr>
        <w:t>20</w:t>
      </w:r>
      <w:r>
        <w:rPr>
          <w:rFonts w:hint="eastAsia"/>
        </w:rPr>
        <w:t>日第</w:t>
      </w:r>
      <w:r>
        <w:rPr>
          <w:rFonts w:hint="eastAsia"/>
        </w:rPr>
        <w:t>48/134</w:t>
      </w:r>
      <w:r>
        <w:rPr>
          <w:rFonts w:hint="eastAsia"/>
        </w:rPr>
        <w:t>号决议</w:t>
      </w:r>
      <w:r>
        <w:rPr>
          <w:rFonts w:hint="eastAsia"/>
        </w:rPr>
        <w:t>,</w:t>
      </w:r>
      <w:r>
        <w:rPr>
          <w:rFonts w:hint="eastAsia"/>
        </w:rPr>
        <w:t>附件</w:t>
      </w:r>
      <w:r>
        <w:rPr>
          <w:rFonts w:hint="eastAsia"/>
        </w:rPr>
        <w:t>)</w:t>
      </w:r>
      <w:r>
        <w:rPr>
          <w:rFonts w:hint="eastAsia"/>
        </w:rPr>
        <w:t>。</w:t>
      </w:r>
    </w:p>
  </w:footnote>
  <w:footnote w:id="11">
    <w:p w:rsidR="00000000" w:rsidRDefault="00000000">
      <w:pPr>
        <w:pStyle w:val="FootnoteText"/>
        <w:rPr>
          <w:rFonts w:hint="eastAsia"/>
        </w:rPr>
      </w:pPr>
      <w:r>
        <w:rPr>
          <w:rStyle w:val="FootnoteReference"/>
        </w:rPr>
        <w:footnoteRef/>
      </w:r>
      <w:r>
        <w:t xml:space="preserve"> </w:t>
      </w:r>
      <w:r>
        <w:rPr>
          <w:rFonts w:hint="eastAsia"/>
        </w:rPr>
        <w:tab/>
      </w:r>
      <w:r>
        <w:rPr>
          <w:rFonts w:hint="eastAsia"/>
        </w:rPr>
        <w:t>《经济及社会理事会正式记录，</w:t>
      </w:r>
      <w:r>
        <w:rPr>
          <w:rFonts w:hint="eastAsia"/>
        </w:rPr>
        <w:t>1995</w:t>
      </w:r>
      <w:r>
        <w:rPr>
          <w:rFonts w:hint="eastAsia"/>
        </w:rPr>
        <w:t>年，补编第</w:t>
      </w:r>
      <w:r>
        <w:rPr>
          <w:rFonts w:hint="eastAsia"/>
        </w:rPr>
        <w:t>2</w:t>
      </w:r>
      <w:r>
        <w:rPr>
          <w:rFonts w:hint="eastAsia"/>
        </w:rPr>
        <w:t>号》</w:t>
      </w:r>
      <w:r>
        <w:rPr>
          <w:rFonts w:hint="eastAsia"/>
        </w:rPr>
        <w:t>(E/1996/22-E/C.12/1995/ 18)</w:t>
      </w:r>
      <w:r>
        <w:rPr>
          <w:rFonts w:hint="eastAsia"/>
        </w:rPr>
        <w:t>，第五章，第</w:t>
      </w:r>
      <w:r>
        <w:rPr>
          <w:rFonts w:hint="eastAsia"/>
        </w:rPr>
        <w:t>78-85</w:t>
      </w:r>
      <w:r>
        <w:rPr>
          <w:rFonts w:hint="eastAsia"/>
        </w:rPr>
        <w:t>段。</w:t>
      </w:r>
    </w:p>
  </w:footnote>
  <w:footnote w:id="12">
    <w:p w:rsidR="00000000" w:rsidRDefault="00000000">
      <w:pPr>
        <w:pStyle w:val="FootnoteText"/>
        <w:rPr>
          <w:rFonts w:hint="eastAsia"/>
        </w:rPr>
      </w:pPr>
      <w:r>
        <w:rPr>
          <w:rStyle w:val="FootnoteReference"/>
        </w:rPr>
        <w:footnoteRef/>
      </w:r>
      <w:r>
        <w:t xml:space="preserve"> </w:t>
      </w:r>
      <w:r>
        <w:rPr>
          <w:rFonts w:hint="eastAsia"/>
        </w:rPr>
        <w:tab/>
        <w:t>1993</w:t>
      </w:r>
      <w:r>
        <w:rPr>
          <w:rFonts w:hint="eastAsia"/>
        </w:rPr>
        <w:t>年</w:t>
      </w:r>
      <w:r>
        <w:rPr>
          <w:rFonts w:hint="eastAsia"/>
        </w:rPr>
        <w:t>6</w:t>
      </w:r>
      <w:r>
        <w:rPr>
          <w:rFonts w:hint="eastAsia"/>
        </w:rPr>
        <w:t>月</w:t>
      </w:r>
      <w:r>
        <w:rPr>
          <w:rFonts w:hint="eastAsia"/>
        </w:rPr>
        <w:t>14</w:t>
      </w:r>
      <w:r>
        <w:rPr>
          <w:rFonts w:hint="eastAsia"/>
        </w:rPr>
        <w:t>日至</w:t>
      </w:r>
      <w:r>
        <w:rPr>
          <w:rFonts w:hint="eastAsia"/>
        </w:rPr>
        <w:t>25</w:t>
      </w:r>
      <w:r>
        <w:rPr>
          <w:rFonts w:hint="eastAsia"/>
        </w:rPr>
        <w:t>日在维也纳举行的世界人权会议通过</w:t>
      </w:r>
      <w:r>
        <w:rPr>
          <w:rFonts w:hint="eastAsia"/>
        </w:rPr>
        <w:t>(A/CONF.157/24 (</w:t>
      </w:r>
      <w:r>
        <w:rPr>
          <w:rFonts w:hint="eastAsia"/>
        </w:rPr>
        <w:t>第一部分</w:t>
      </w:r>
      <w:r>
        <w:rPr>
          <w:rFonts w:hint="eastAsia"/>
        </w:rPr>
        <w:t>)</w:t>
      </w:r>
      <w:r>
        <w:rPr>
          <w:rFonts w:hint="eastAsia"/>
        </w:rPr>
        <w:t>，第三章</w:t>
      </w:r>
      <w:r>
        <w:rPr>
          <w:rFonts w:hint="eastAsia"/>
        </w:rPr>
        <w:t>)</w:t>
      </w:r>
      <w:r>
        <w:rPr>
          <w:rFonts w:hint="eastAsia"/>
        </w:rPr>
        <w:t>。</w:t>
      </w:r>
    </w:p>
  </w:footnote>
  <w:footnote w:id="13">
    <w:p w:rsidR="00000000" w:rsidRDefault="00000000">
      <w:pPr>
        <w:pStyle w:val="FootnoteText"/>
        <w:rPr>
          <w:rFonts w:hint="eastAsia"/>
        </w:rPr>
      </w:pPr>
      <w:r>
        <w:rPr>
          <w:rStyle w:val="FootnoteReference"/>
        </w:rPr>
        <w:footnoteRef/>
      </w:r>
      <w:r>
        <w:t xml:space="preserve"> </w:t>
      </w:r>
      <w:r>
        <w:rPr>
          <w:rFonts w:hint="eastAsia"/>
        </w:rPr>
        <w:tab/>
      </w:r>
      <w:r>
        <w:rPr>
          <w:rFonts w:hint="eastAsia"/>
        </w:rPr>
        <w:t>《经济及社会理事会正式记录，</w:t>
      </w:r>
      <w:r>
        <w:rPr>
          <w:rFonts w:hint="eastAsia"/>
        </w:rPr>
        <w:t>1994</w:t>
      </w:r>
      <w:r>
        <w:rPr>
          <w:rFonts w:hint="eastAsia"/>
        </w:rPr>
        <w:t>年，补编第</w:t>
      </w:r>
      <w:r>
        <w:rPr>
          <w:rFonts w:hint="eastAsia"/>
        </w:rPr>
        <w:t>3</w:t>
      </w:r>
      <w:r>
        <w:rPr>
          <w:rFonts w:hint="eastAsia"/>
        </w:rPr>
        <w:t>号》</w:t>
      </w:r>
      <w:r>
        <w:rPr>
          <w:rFonts w:hint="eastAsia"/>
        </w:rPr>
        <w:t>(E/1994/23-E/CN.12/ 1993/19)</w:t>
      </w:r>
      <w:r>
        <w:rPr>
          <w:rFonts w:hint="eastAsia"/>
        </w:rPr>
        <w:t>，第五章，第</w:t>
      </w:r>
      <w:r>
        <w:rPr>
          <w:rFonts w:hint="eastAsia"/>
        </w:rPr>
        <w:t>263-268</w:t>
      </w:r>
      <w:r>
        <w:rPr>
          <w:rFonts w:hint="eastAsia"/>
        </w:rPr>
        <w:t>段。</w:t>
      </w:r>
    </w:p>
  </w:footnote>
  <w:footnote w:id="14">
    <w:p w:rsidR="00000000" w:rsidRDefault="00000000">
      <w:pPr>
        <w:pStyle w:val="FootnoteText"/>
        <w:rPr>
          <w:rFonts w:hint="eastAsia"/>
        </w:rPr>
      </w:pPr>
      <w:r>
        <w:rPr>
          <w:rStyle w:val="FootnoteReference"/>
        </w:rPr>
        <w:footnoteRef/>
      </w:r>
      <w:r>
        <w:t xml:space="preserve"> </w:t>
      </w:r>
      <w:r>
        <w:rPr>
          <w:rFonts w:hint="eastAsia"/>
        </w:rPr>
        <w:tab/>
      </w:r>
      <w:r>
        <w:rPr>
          <w:rFonts w:hint="eastAsia"/>
        </w:rPr>
        <w:t>同上，第</w:t>
      </w:r>
      <w:r>
        <w:rPr>
          <w:rFonts w:hint="eastAsia"/>
        </w:rPr>
        <w:t>266</w:t>
      </w:r>
      <w:r>
        <w:rPr>
          <w:rFonts w:hint="eastAsia"/>
        </w:rPr>
        <w:t>段。</w:t>
      </w:r>
    </w:p>
  </w:footnote>
  <w:footnote w:id="15">
    <w:p w:rsidR="00000000" w:rsidRDefault="00000000">
      <w:pPr>
        <w:pStyle w:val="FootnoteText"/>
        <w:rPr>
          <w:rFonts w:hint="eastAsia"/>
        </w:rPr>
      </w:pPr>
      <w:r>
        <w:rPr>
          <w:rStyle w:val="FootnoteReference"/>
        </w:rPr>
        <w:footnoteRef/>
      </w:r>
      <w:r>
        <w:t xml:space="preserve"> </w:t>
      </w:r>
      <w:r>
        <w:rPr>
          <w:rFonts w:hint="eastAsia"/>
        </w:rPr>
        <w:tab/>
      </w:r>
      <w:r>
        <w:rPr>
          <w:rFonts w:hint="eastAsia"/>
        </w:rPr>
        <w:t>见</w:t>
      </w:r>
      <w:r>
        <w:rPr>
          <w:rFonts w:hint="eastAsia"/>
        </w:rPr>
        <w:t xml:space="preserve">A/51/140, </w:t>
      </w:r>
      <w:r>
        <w:rPr>
          <w:rFonts w:hint="eastAsia"/>
        </w:rPr>
        <w:t>附件，和</w:t>
      </w:r>
      <w:r>
        <w:rPr>
          <w:rFonts w:hint="eastAsia"/>
        </w:rPr>
        <w:t xml:space="preserve">A/53/684, </w:t>
      </w:r>
      <w:r>
        <w:rPr>
          <w:rFonts w:hint="eastAsia"/>
        </w:rPr>
        <w:t>附件。</w:t>
      </w:r>
    </w:p>
  </w:footnote>
  <w:footnote w:id="16">
    <w:p w:rsidR="00000000" w:rsidRDefault="00000000">
      <w:pPr>
        <w:pStyle w:val="FootnoteText"/>
        <w:rPr>
          <w:rFonts w:hint="eastAsia"/>
        </w:rPr>
      </w:pPr>
      <w:r>
        <w:rPr>
          <w:rStyle w:val="FootnoteReference"/>
        </w:rPr>
        <w:footnoteRef/>
      </w:r>
      <w:r>
        <w:t xml:space="preserve">   </w:t>
      </w:r>
      <w:r>
        <w:rPr>
          <w:rFonts w:hint="eastAsia"/>
        </w:rPr>
        <w:t>见《经济及社会理事会正式记录，</w:t>
      </w:r>
      <w:r>
        <w:rPr>
          <w:rFonts w:hint="eastAsia"/>
        </w:rPr>
        <w:t>1996</w:t>
      </w:r>
      <w:r>
        <w:rPr>
          <w:rFonts w:hint="eastAsia"/>
        </w:rPr>
        <w:t>年，补编第</w:t>
      </w:r>
      <w:r>
        <w:rPr>
          <w:rFonts w:hint="eastAsia"/>
        </w:rPr>
        <w:t>2</w:t>
      </w:r>
      <w:r>
        <w:rPr>
          <w:rFonts w:hint="eastAsia"/>
        </w:rPr>
        <w:t>号》</w:t>
      </w:r>
      <w:r>
        <w:rPr>
          <w:rFonts w:hint="eastAsia"/>
        </w:rPr>
        <w:t xml:space="preserve">(E/1996/22 </w:t>
      </w:r>
      <w:r>
        <w:t>–</w:t>
      </w:r>
      <w:r>
        <w:rPr>
          <w:rFonts w:hint="eastAsia"/>
        </w:rPr>
        <w:t xml:space="preserve"> E/C.12/1995/18)</w:t>
      </w:r>
      <w:r>
        <w:rPr>
          <w:rFonts w:hint="eastAsia"/>
        </w:rPr>
        <w:t>，附件五，第二节。</w:t>
      </w:r>
    </w:p>
  </w:footnote>
  <w:footnote w:id="17">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《经济及社会理事会正式记录，</w:t>
      </w:r>
      <w:r>
        <w:rPr>
          <w:rFonts w:hint="eastAsia"/>
        </w:rPr>
        <w:t>1992</w:t>
      </w:r>
      <w:r>
        <w:rPr>
          <w:rFonts w:hint="eastAsia"/>
        </w:rPr>
        <w:t>年，补编第</w:t>
      </w:r>
      <w:r>
        <w:rPr>
          <w:rFonts w:hint="eastAsia"/>
        </w:rPr>
        <w:t>3</w:t>
      </w:r>
      <w:r>
        <w:rPr>
          <w:rFonts w:hint="eastAsia"/>
        </w:rPr>
        <w:t>号》</w:t>
      </w:r>
      <w:r>
        <w:rPr>
          <w:rFonts w:hint="eastAsia"/>
        </w:rPr>
        <w:t xml:space="preserve">(E/1992/23 </w:t>
      </w:r>
      <w:r>
        <w:t>–</w:t>
      </w:r>
      <w:r>
        <w:rPr>
          <w:rFonts w:hint="eastAsia"/>
        </w:rPr>
        <w:t xml:space="preserve"> E/C.12/1991/4)</w:t>
      </w:r>
      <w:r>
        <w:rPr>
          <w:rFonts w:hint="eastAsia"/>
        </w:rPr>
        <w:t>，第五章，第</w:t>
      </w:r>
      <w:r>
        <w:rPr>
          <w:rFonts w:hint="eastAsia"/>
        </w:rPr>
        <w:t>95-139</w:t>
      </w:r>
      <w:r>
        <w:rPr>
          <w:rFonts w:hint="eastAsia"/>
        </w:rPr>
        <w:t>段。</w:t>
      </w:r>
    </w:p>
  </w:footnote>
  <w:footnote w:id="18">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大会</w:t>
      </w:r>
      <w:r>
        <w:rPr>
          <w:rFonts w:hint="eastAsia"/>
        </w:rPr>
        <w:t>1979</w:t>
      </w:r>
      <w:r>
        <w:rPr>
          <w:rFonts w:hint="eastAsia"/>
        </w:rPr>
        <w:t>年</w:t>
      </w:r>
      <w:r>
        <w:rPr>
          <w:rFonts w:hint="eastAsia"/>
        </w:rPr>
        <w:t>12</w:t>
      </w:r>
      <w:r>
        <w:rPr>
          <w:rFonts w:hint="eastAsia"/>
        </w:rPr>
        <w:t>月</w:t>
      </w:r>
      <w:r>
        <w:rPr>
          <w:rFonts w:hint="eastAsia"/>
        </w:rPr>
        <w:t>17</w:t>
      </w:r>
      <w:r>
        <w:rPr>
          <w:rFonts w:hint="eastAsia"/>
        </w:rPr>
        <w:t>日第</w:t>
      </w:r>
      <w:r>
        <w:rPr>
          <w:rFonts w:hint="eastAsia"/>
        </w:rPr>
        <w:t>34/169</w:t>
      </w:r>
      <w:r>
        <w:rPr>
          <w:rFonts w:hint="eastAsia"/>
        </w:rPr>
        <w:t>号决议，附件。</w:t>
      </w:r>
    </w:p>
  </w:footnote>
  <w:footnote w:id="19">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见《经济及社会理事会正式记录，</w:t>
      </w:r>
      <w:r>
        <w:rPr>
          <w:rFonts w:hint="eastAsia"/>
        </w:rPr>
        <w:t>1999</w:t>
      </w:r>
      <w:r>
        <w:rPr>
          <w:rFonts w:hint="eastAsia"/>
        </w:rPr>
        <w:t>年，补编第</w:t>
      </w:r>
      <w:r>
        <w:rPr>
          <w:rFonts w:hint="eastAsia"/>
        </w:rPr>
        <w:t>2</w:t>
      </w:r>
      <w:r>
        <w:rPr>
          <w:rFonts w:hint="eastAsia"/>
        </w:rPr>
        <w:t>号》</w:t>
      </w:r>
      <w:r>
        <w:rPr>
          <w:rFonts w:hint="eastAsia"/>
        </w:rPr>
        <w:t xml:space="preserve">(E/1999/22 </w:t>
      </w:r>
      <w:r>
        <w:t>–</w:t>
      </w:r>
      <w:r>
        <w:rPr>
          <w:rFonts w:hint="eastAsia"/>
        </w:rPr>
        <w:t xml:space="preserve"> E/C.12/1998/26)</w:t>
      </w:r>
      <w:r>
        <w:rPr>
          <w:rFonts w:hint="eastAsia"/>
        </w:rPr>
        <w:t>，第四章，第</w:t>
      </w:r>
      <w:r>
        <w:rPr>
          <w:rFonts w:hint="eastAsia"/>
        </w:rPr>
        <w:t>338</w:t>
      </w:r>
      <w:r>
        <w:rPr>
          <w:rFonts w:hint="eastAsia"/>
        </w:rPr>
        <w:t>段。</w:t>
      </w:r>
    </w:p>
  </w:footnote>
  <w:footnote w:id="20">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见《经济及社会理事会正式记录，</w:t>
      </w:r>
      <w:r>
        <w:rPr>
          <w:rFonts w:hint="eastAsia"/>
        </w:rPr>
        <w:t>1999</w:t>
      </w:r>
      <w:r>
        <w:rPr>
          <w:rFonts w:hint="eastAsia"/>
        </w:rPr>
        <w:t>年，补编第</w:t>
      </w:r>
      <w:r>
        <w:rPr>
          <w:rFonts w:hint="eastAsia"/>
        </w:rPr>
        <w:t>2</w:t>
      </w:r>
      <w:r>
        <w:rPr>
          <w:rFonts w:hint="eastAsia"/>
        </w:rPr>
        <w:t>号》</w:t>
      </w:r>
      <w:r>
        <w:rPr>
          <w:rFonts w:hint="eastAsia"/>
        </w:rPr>
        <w:t xml:space="preserve">(E/1999/22 </w:t>
      </w:r>
      <w:r>
        <w:t>–</w:t>
      </w:r>
      <w:r>
        <w:rPr>
          <w:rFonts w:hint="eastAsia"/>
        </w:rPr>
        <w:t xml:space="preserve"> E/C.12/1998/26)</w:t>
      </w:r>
      <w:r>
        <w:rPr>
          <w:rFonts w:hint="eastAsia"/>
        </w:rPr>
        <w:t>，第四章，第</w:t>
      </w:r>
      <w:r>
        <w:rPr>
          <w:rFonts w:hint="eastAsia"/>
        </w:rPr>
        <w:t>227-272</w:t>
      </w:r>
      <w:r>
        <w:rPr>
          <w:rFonts w:hint="eastAsia"/>
        </w:rPr>
        <w:t>段。</w:t>
      </w:r>
    </w:p>
  </w:footnote>
  <w:footnote w:id="21">
    <w:p w:rsidR="00000000" w:rsidRDefault="00000000">
      <w:pPr>
        <w:pStyle w:val="FootnoteText"/>
        <w:rPr>
          <w:rFonts w:hint="eastAsia"/>
        </w:rPr>
      </w:pPr>
      <w:r>
        <w:rPr>
          <w:rStyle w:val="FootnoteReference"/>
        </w:rPr>
        <w:footnoteRef/>
      </w:r>
      <w:r>
        <w:t xml:space="preserve"> </w:t>
      </w:r>
      <w:r>
        <w:rPr>
          <w:rFonts w:hint="eastAsia"/>
        </w:rPr>
        <w:tab/>
      </w:r>
      <w:r>
        <w:rPr>
          <w:rFonts w:hint="eastAsia"/>
        </w:rPr>
        <w:t>同上，</w:t>
      </w:r>
      <w:r>
        <w:rPr>
          <w:rFonts w:hint="eastAsia"/>
        </w:rPr>
        <w:t>2000</w:t>
      </w:r>
      <w:r>
        <w:rPr>
          <w:rFonts w:hint="eastAsia"/>
        </w:rPr>
        <w:t>年，补编第</w:t>
      </w:r>
      <w:r>
        <w:rPr>
          <w:rFonts w:hint="eastAsia"/>
        </w:rPr>
        <w:t>2</w:t>
      </w:r>
      <w:r>
        <w:rPr>
          <w:rFonts w:hint="eastAsia"/>
        </w:rPr>
        <w:t>号</w:t>
      </w:r>
      <w:r>
        <w:rPr>
          <w:rFonts w:hint="eastAsia"/>
        </w:rPr>
        <w:t xml:space="preserve">(E/2001/22 </w:t>
      </w:r>
      <w:r>
        <w:t>–</w:t>
      </w:r>
      <w:r>
        <w:rPr>
          <w:rFonts w:hint="eastAsia"/>
        </w:rPr>
        <w:t xml:space="preserve"> E/C.12/2000/21)</w:t>
      </w:r>
      <w:r>
        <w:rPr>
          <w:rFonts w:hint="eastAsia"/>
        </w:rPr>
        <w:t>，附件十。</w:t>
      </w:r>
    </w:p>
  </w:footnote>
  <w:footnote w:id="22">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《经济及社会理事会正式记录，</w:t>
      </w:r>
      <w:r>
        <w:rPr>
          <w:rFonts w:hint="eastAsia"/>
        </w:rPr>
        <w:t>1996</w:t>
      </w:r>
      <w:r>
        <w:rPr>
          <w:rFonts w:hint="eastAsia"/>
        </w:rPr>
        <w:t>年，补编第</w:t>
      </w:r>
      <w:r>
        <w:rPr>
          <w:rFonts w:hint="eastAsia"/>
        </w:rPr>
        <w:t>2</w:t>
      </w:r>
      <w:r>
        <w:rPr>
          <w:rFonts w:hint="eastAsia"/>
        </w:rPr>
        <w:t>号》</w:t>
      </w:r>
      <w:r>
        <w:rPr>
          <w:rFonts w:hint="eastAsia"/>
        </w:rPr>
        <w:t>(E/1996/22 - E/C.12/1995/18)</w:t>
      </w:r>
      <w:r>
        <w:rPr>
          <w:rFonts w:hint="eastAsia"/>
        </w:rPr>
        <w:t>，第五章，第</w:t>
      </w:r>
      <w:r>
        <w:rPr>
          <w:rFonts w:hint="eastAsia"/>
        </w:rPr>
        <w:t>193-202</w:t>
      </w:r>
      <w:r>
        <w:rPr>
          <w:rFonts w:hint="eastAsia"/>
        </w:rPr>
        <w:t>段。</w:t>
      </w:r>
    </w:p>
  </w:footnote>
  <w:footnote w:id="23">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《艾滋病毒</w:t>
      </w:r>
      <w:r>
        <w:rPr>
          <w:rFonts w:hint="eastAsia"/>
        </w:rPr>
        <w:t>/</w:t>
      </w:r>
      <w:r>
        <w:rPr>
          <w:rFonts w:hint="eastAsia"/>
        </w:rPr>
        <w:t>艾滋病和人权国际准则》。第二次艾滋病毒</w:t>
      </w:r>
      <w:r>
        <w:rPr>
          <w:rFonts w:hint="eastAsia"/>
        </w:rPr>
        <w:t>/</w:t>
      </w:r>
      <w:r>
        <w:rPr>
          <w:rFonts w:hint="eastAsia"/>
        </w:rPr>
        <w:t>艾滋病和人权问题国际磋商会议，</w:t>
      </w:r>
      <w:r>
        <w:rPr>
          <w:rFonts w:hint="eastAsia"/>
        </w:rPr>
        <w:t>1996</w:t>
      </w:r>
      <w:r>
        <w:rPr>
          <w:rFonts w:hint="eastAsia"/>
        </w:rPr>
        <w:t>年</w:t>
      </w:r>
      <w:r>
        <w:rPr>
          <w:rFonts w:hint="eastAsia"/>
        </w:rPr>
        <w:t>9</w:t>
      </w:r>
      <w:r>
        <w:rPr>
          <w:rFonts w:hint="eastAsia"/>
        </w:rPr>
        <w:t>月</w:t>
      </w:r>
      <w:r>
        <w:rPr>
          <w:rFonts w:hint="eastAsia"/>
        </w:rPr>
        <w:t>23-25</w:t>
      </w:r>
      <w:r>
        <w:rPr>
          <w:rFonts w:hint="eastAsia"/>
        </w:rPr>
        <w:t>日，日内瓦</w:t>
      </w:r>
      <w:r>
        <w:rPr>
          <w:rFonts w:hint="eastAsia"/>
        </w:rPr>
        <w:t>(</w:t>
      </w:r>
      <w:r>
        <w:rPr>
          <w:rFonts w:hint="eastAsia"/>
        </w:rPr>
        <w:t>联合国出版物，销售品编号：</w:t>
      </w:r>
      <w:r>
        <w:rPr>
          <w:rFonts w:hint="eastAsia"/>
        </w:rPr>
        <w:t>E.98.XIV.1)</w:t>
      </w:r>
      <w:r>
        <w:rPr>
          <w:rFonts w:hint="eastAsia"/>
        </w:rPr>
        <w:t>。</w:t>
      </w:r>
    </w:p>
  </w:footnote>
  <w:footnote w:id="24">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见《经济及社会理事会正式记录，</w:t>
      </w:r>
      <w:r>
        <w:rPr>
          <w:rFonts w:hint="eastAsia"/>
        </w:rPr>
        <w:t>1996</w:t>
      </w:r>
      <w:r>
        <w:rPr>
          <w:rFonts w:hint="eastAsia"/>
        </w:rPr>
        <w:t>年，补编第</w:t>
      </w:r>
      <w:r>
        <w:rPr>
          <w:rFonts w:hint="eastAsia"/>
        </w:rPr>
        <w:t>2</w:t>
      </w:r>
      <w:r>
        <w:rPr>
          <w:rFonts w:hint="eastAsia"/>
        </w:rPr>
        <w:t>号》</w:t>
      </w:r>
      <w:r>
        <w:rPr>
          <w:rFonts w:hint="eastAsia"/>
        </w:rPr>
        <w:t>(E/1996/22 - E/C.12/ 1995/18)</w:t>
      </w:r>
      <w:r>
        <w:rPr>
          <w:rFonts w:hint="eastAsia"/>
        </w:rPr>
        <w:t>，第五章，第</w:t>
      </w:r>
      <w:r>
        <w:rPr>
          <w:rFonts w:hint="eastAsia"/>
        </w:rPr>
        <w:t>299</w:t>
      </w:r>
      <w:r>
        <w:rPr>
          <w:rFonts w:hint="eastAsia"/>
        </w:rPr>
        <w:t>段。</w:t>
      </w:r>
    </w:p>
  </w:footnote>
  <w:footnote w:id="25">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同上，第</w:t>
      </w:r>
      <w:r>
        <w:rPr>
          <w:rFonts w:hint="eastAsia"/>
        </w:rPr>
        <w:t>299-305</w:t>
      </w:r>
      <w:r>
        <w:rPr>
          <w:rFonts w:hint="eastAsia"/>
        </w:rPr>
        <w:t>段。</w:t>
      </w:r>
    </w:p>
  </w:footnote>
  <w:footnote w:id="26">
    <w:p w:rsidR="00000000" w:rsidRDefault="00000000">
      <w:pPr>
        <w:pStyle w:val="FootnoteText"/>
        <w:rPr>
          <w:rFonts w:hint="eastAsia"/>
        </w:rPr>
      </w:pPr>
      <w:r>
        <w:rPr>
          <w:rStyle w:val="FootnoteReference"/>
        </w:rPr>
        <w:footnoteRef/>
      </w:r>
      <w:r>
        <w:tab/>
      </w:r>
      <w:r>
        <w:rPr>
          <w:rFonts w:hint="eastAsia"/>
        </w:rPr>
        <w:t>见《经济及社会理事会正式记录，</w:t>
      </w:r>
      <w:r>
        <w:rPr>
          <w:rFonts w:hint="eastAsia"/>
        </w:rPr>
        <w:t>2001</w:t>
      </w:r>
      <w:r>
        <w:rPr>
          <w:rFonts w:hint="eastAsia"/>
        </w:rPr>
        <w:t>年，补编第</w:t>
      </w:r>
      <w:r>
        <w:rPr>
          <w:rFonts w:hint="eastAsia"/>
        </w:rPr>
        <w:t>2</w:t>
      </w:r>
      <w:r>
        <w:rPr>
          <w:rFonts w:hint="eastAsia"/>
        </w:rPr>
        <w:t>号》</w:t>
      </w:r>
      <w:r>
        <w:rPr>
          <w:rFonts w:hint="eastAsia"/>
        </w:rPr>
        <w:t>(E/2001/22</w:t>
      </w:r>
      <w:r>
        <w:rPr>
          <w:rFonts w:hint="eastAsia"/>
        </w:rPr>
        <w:t>－</w:t>
      </w:r>
      <w:r>
        <w:rPr>
          <w:rFonts w:hint="eastAsia"/>
        </w:rPr>
        <w:t>E/C</w:t>
      </w:r>
      <w:r>
        <w:t>.</w:t>
      </w:r>
      <w:r>
        <w:rPr>
          <w:rFonts w:hint="eastAsia"/>
        </w:rPr>
        <w:t>12/2000/21)</w:t>
      </w:r>
      <w:r>
        <w:rPr>
          <w:rFonts w:hint="eastAsia"/>
        </w:rPr>
        <w:t>，附件六。</w:t>
      </w:r>
    </w:p>
  </w:footnote>
  <w:footnote w:id="27">
    <w:p w:rsidR="00000000" w:rsidRDefault="00000000">
      <w:pPr>
        <w:pStyle w:val="FootnoteText"/>
        <w:rPr>
          <w:rFonts w:hint="eastAsia"/>
        </w:rPr>
      </w:pPr>
      <w:r>
        <w:rPr>
          <w:rStyle w:val="FootnoteReference"/>
        </w:rPr>
        <w:footnoteRef/>
      </w:r>
      <w:r>
        <w:t xml:space="preserve"> </w:t>
      </w:r>
      <w:r>
        <w:tab/>
      </w:r>
      <w:r>
        <w:rPr>
          <w:rFonts w:hint="eastAsia"/>
        </w:rPr>
        <w:t>同上，附件七。</w:t>
      </w:r>
    </w:p>
  </w:footnote>
  <w:footnote w:id="28">
    <w:p w:rsidR="00000000" w:rsidRDefault="00000000">
      <w:pPr>
        <w:pStyle w:val="FootnoteText"/>
        <w:rPr>
          <w:rFonts w:hint="eastAsia"/>
        </w:rPr>
      </w:pPr>
      <w:r>
        <w:rPr>
          <w:rStyle w:val="FootnoteReference"/>
        </w:rPr>
        <w:footnoteRef/>
      </w:r>
      <w:r>
        <w:t xml:space="preserve"> </w:t>
      </w:r>
      <w:r>
        <w:rPr>
          <w:rFonts w:hint="eastAsia"/>
        </w:rPr>
        <w:t>《同上，</w:t>
      </w:r>
      <w:r>
        <w:rPr>
          <w:rFonts w:hint="eastAsia"/>
        </w:rPr>
        <w:t>1996</w:t>
      </w:r>
      <w:r>
        <w:rPr>
          <w:rFonts w:hint="eastAsia"/>
        </w:rPr>
        <w:t>年，补编第</w:t>
      </w:r>
      <w:r>
        <w:rPr>
          <w:rFonts w:hint="eastAsia"/>
        </w:rPr>
        <w:t>2</w:t>
      </w:r>
      <w:r>
        <w:rPr>
          <w:rFonts w:hint="eastAsia"/>
        </w:rPr>
        <w:t>与》</w:t>
      </w:r>
      <w:r>
        <w:rPr>
          <w:rFonts w:hint="eastAsia"/>
        </w:rPr>
        <w:t>(E/1996/22</w:t>
      </w:r>
      <w:r>
        <w:rPr>
          <w:rFonts w:hint="eastAsia"/>
        </w:rPr>
        <w:t>－</w:t>
      </w:r>
      <w:r>
        <w:rPr>
          <w:rFonts w:hint="eastAsia"/>
        </w:rPr>
        <w:t>E/C</w:t>
      </w:r>
      <w:r>
        <w:t>.</w:t>
      </w:r>
      <w:r>
        <w:rPr>
          <w:rFonts w:hint="eastAsia"/>
        </w:rPr>
        <w:t>12/1995/18)</w:t>
      </w:r>
      <w:r>
        <w:rPr>
          <w:rFonts w:hint="eastAsia"/>
        </w:rPr>
        <w:t>，附件八。</w:t>
      </w:r>
    </w:p>
  </w:footnote>
  <w:footnote w:id="29">
    <w:p w:rsidR="00000000" w:rsidRDefault="00000000">
      <w:pPr>
        <w:pStyle w:val="FootnoteText"/>
        <w:spacing w:line="264" w:lineRule="auto"/>
        <w:rPr>
          <w:rFonts w:hint="eastAsia"/>
        </w:rPr>
      </w:pPr>
      <w:r>
        <w:rPr>
          <w:rStyle w:val="FootnoteReference"/>
        </w:rPr>
        <w:t>a</w:t>
      </w:r>
      <w:r>
        <w:tab/>
        <w:t>E/1989/5/Add.14</w:t>
      </w:r>
      <w:r>
        <w:rPr>
          <w:rFonts w:hint="eastAsia"/>
        </w:rPr>
        <w:t>。</w:t>
      </w:r>
    </w:p>
  </w:footnote>
  <w:footnote w:id="30">
    <w:p w:rsidR="00000000" w:rsidRDefault="00000000">
      <w:pPr>
        <w:pStyle w:val="FootnoteText"/>
        <w:spacing w:line="264" w:lineRule="auto"/>
        <w:rPr>
          <w:rFonts w:hint="eastAsia"/>
        </w:rPr>
      </w:pPr>
      <w:r>
        <w:rPr>
          <w:rStyle w:val="FootnoteReference"/>
        </w:rPr>
        <w:t>b</w:t>
      </w:r>
      <w:r>
        <w:t xml:space="preserve"> </w:t>
      </w:r>
      <w:r>
        <w:tab/>
      </w:r>
      <w:r>
        <w:rPr>
          <w:rFonts w:hint="eastAsia"/>
        </w:rPr>
        <w:t>见《经济及社会理事会正式记录，</w:t>
      </w:r>
      <w:r>
        <w:rPr>
          <w:rFonts w:hint="eastAsia"/>
        </w:rPr>
        <w:t>1999</w:t>
      </w:r>
      <w:r>
        <w:rPr>
          <w:rFonts w:hint="eastAsia"/>
        </w:rPr>
        <w:t>年，补编第</w:t>
      </w:r>
      <w:r>
        <w:rPr>
          <w:rFonts w:hint="eastAsia"/>
        </w:rPr>
        <w:t>2</w:t>
      </w:r>
      <w:r>
        <w:rPr>
          <w:rFonts w:hint="eastAsia"/>
        </w:rPr>
        <w:t>号》</w:t>
      </w:r>
      <w:r>
        <w:rPr>
          <w:rFonts w:hint="eastAsia"/>
        </w:rPr>
        <w:t>(E/1999/22-E/C.12/1998/26)</w:t>
      </w:r>
      <w:r>
        <w:rPr>
          <w:rFonts w:hint="eastAsia"/>
        </w:rPr>
        <w:t>，第四章，第</w:t>
      </w:r>
      <w:r>
        <w:rPr>
          <w:rFonts w:hint="eastAsia"/>
        </w:rPr>
        <w:t>227-272</w:t>
      </w:r>
      <w:r>
        <w:rPr>
          <w:rFonts w:hint="eastAsia"/>
        </w:rPr>
        <w:t>段。</w:t>
      </w:r>
    </w:p>
  </w:footnote>
  <w:footnote w:id="31">
    <w:p w:rsidR="00000000" w:rsidRDefault="00000000">
      <w:pPr>
        <w:pStyle w:val="FootnoteText"/>
        <w:rPr>
          <w:rFonts w:hint="eastAsia"/>
        </w:rPr>
      </w:pPr>
      <w:r>
        <w:rPr>
          <w:rStyle w:val="FootnoteReference"/>
        </w:rPr>
        <w:t>a</w:t>
      </w:r>
      <w:r>
        <w:tab/>
      </w:r>
      <w:r>
        <w:rPr>
          <w:rFonts w:hint="eastAsia"/>
        </w:rPr>
        <w:t>委员会主席致以色列常驻联合国日内瓦办事处代表的信</w:t>
      </w:r>
      <w:r>
        <w:rPr>
          <w:rFonts w:hint="eastAsia"/>
        </w:rPr>
        <w:t>(</w:t>
      </w:r>
      <w:r>
        <w:rPr>
          <w:rFonts w:hint="eastAsia"/>
        </w:rPr>
        <w:t>《经济及社会理事会正式记录，</w:t>
      </w:r>
      <w:r>
        <w:rPr>
          <w:rFonts w:hint="eastAsia"/>
        </w:rPr>
        <w:t>2001</w:t>
      </w:r>
      <w:r>
        <w:rPr>
          <w:rFonts w:hint="eastAsia"/>
        </w:rPr>
        <w:t>年，补编第</w:t>
      </w:r>
      <w:r>
        <w:rPr>
          <w:rFonts w:hint="eastAsia"/>
        </w:rPr>
        <w:t>2</w:t>
      </w:r>
      <w:r>
        <w:rPr>
          <w:rFonts w:hint="eastAsia"/>
        </w:rPr>
        <w:t>号》</w:t>
      </w:r>
      <w:r>
        <w:rPr>
          <w:rFonts w:hint="eastAsia"/>
        </w:rPr>
        <w:t>(E/2001/22-E/C.12/2000/21)</w:t>
      </w:r>
      <w:r>
        <w:rPr>
          <w:rFonts w:hint="eastAsia"/>
        </w:rPr>
        <w:t>附件十</w:t>
      </w:r>
      <w:r>
        <w:rPr>
          <w:rFonts w:hint="eastAsia"/>
        </w:rPr>
        <w:t>)</w:t>
      </w:r>
      <w:r>
        <w:rPr>
          <w:rFonts w:hint="eastAsia"/>
        </w:rPr>
        <w:t>。</w:t>
      </w:r>
    </w:p>
  </w:footnote>
  <w:footnote w:id="32">
    <w:p w:rsidR="00000000" w:rsidRDefault="00000000">
      <w:pPr>
        <w:pStyle w:val="FootnoteText"/>
        <w:rPr>
          <w:rFonts w:hint="eastAsia"/>
        </w:rPr>
      </w:pPr>
      <w:r>
        <w:rPr>
          <w:rStyle w:val="FootnoteReference"/>
          <w:b w:val="0"/>
          <w:bCs/>
          <w:vertAlign w:val="baseline"/>
        </w:rPr>
        <w:t>*</w:t>
      </w:r>
      <w:r>
        <w:tab/>
      </w:r>
      <w:r>
        <w:rPr>
          <w:rFonts w:hint="eastAsia"/>
        </w:rPr>
        <w:t>第二十五届会议</w:t>
      </w:r>
      <w:r>
        <w:rPr>
          <w:rFonts w:hint="eastAsia"/>
        </w:rPr>
        <w:t>(</w:t>
      </w:r>
      <w:r>
        <w:rPr>
          <w:rFonts w:hint="eastAsia"/>
        </w:rPr>
        <w:t>第</w:t>
      </w:r>
      <w:r>
        <w:rPr>
          <w:rFonts w:hint="eastAsia"/>
        </w:rPr>
        <w:t>20</w:t>
      </w:r>
      <w:r>
        <w:rPr>
          <w:rFonts w:hint="eastAsia"/>
        </w:rPr>
        <w:t>次会议</w:t>
      </w:r>
      <w:r>
        <w:rPr>
          <w:rFonts w:hint="eastAsia"/>
        </w:rPr>
        <w:t>)</w:t>
      </w:r>
      <w:r>
        <w:rPr>
          <w:rFonts w:hint="eastAsia"/>
        </w:rPr>
        <w:t>于</w:t>
      </w:r>
      <w:r>
        <w:rPr>
          <w:rFonts w:hint="eastAsia"/>
        </w:rPr>
        <w:t>2001</w:t>
      </w:r>
      <w:r>
        <w:rPr>
          <w:rFonts w:hint="eastAsia"/>
        </w:rPr>
        <w:t>年</w:t>
      </w:r>
      <w:r>
        <w:rPr>
          <w:rFonts w:hint="eastAsia"/>
        </w:rPr>
        <w:t>5</w:t>
      </w:r>
      <w:r>
        <w:rPr>
          <w:rFonts w:hint="eastAsia"/>
        </w:rPr>
        <w:t>月</w:t>
      </w:r>
      <w:r>
        <w:rPr>
          <w:rFonts w:hint="eastAsia"/>
        </w:rPr>
        <w:t>4</w:t>
      </w:r>
      <w:r>
        <w:rPr>
          <w:rFonts w:hint="eastAsia"/>
        </w:rPr>
        <w:t>日通过。</w:t>
      </w:r>
    </w:p>
  </w:footnote>
  <w:footnote w:id="33">
    <w:p w:rsidR="00000000" w:rsidRDefault="00000000">
      <w:pPr>
        <w:pStyle w:val="FootnoteText"/>
      </w:pPr>
      <w:r>
        <w:rPr>
          <w:rStyle w:val="FootnoteReference"/>
        </w:rPr>
        <w:t>a</w:t>
      </w:r>
      <w:r>
        <w:tab/>
      </w:r>
      <w:r>
        <w:rPr>
          <w:rFonts w:hint="eastAsia"/>
          <w:bCs/>
        </w:rPr>
        <w:t>《世界人权宣言》序言部分以及《公民权利和政治权利国际公约》和《经济、社会、文化权利国际公约》的共同序言部分强调“免于……匮乏”的重要性。</w:t>
      </w:r>
    </w:p>
  </w:footnote>
  <w:footnote w:id="34">
    <w:p w:rsidR="00000000" w:rsidRDefault="00000000">
      <w:pPr>
        <w:pStyle w:val="FootnoteText"/>
      </w:pPr>
      <w:r>
        <w:rPr>
          <w:rStyle w:val="FootnoteReference"/>
        </w:rPr>
        <w:t>b</w:t>
      </w:r>
      <w:r>
        <w:tab/>
      </w:r>
      <w:r>
        <w:rPr>
          <w:rFonts w:hint="eastAsia"/>
          <w:bCs/>
        </w:rPr>
        <w:t>例如，见大会</w:t>
      </w:r>
      <w:r>
        <w:rPr>
          <w:rFonts w:hint="eastAsia"/>
          <w:bCs/>
        </w:rPr>
        <w:t>2000</w:t>
      </w:r>
      <w:r>
        <w:rPr>
          <w:rFonts w:hint="eastAsia"/>
          <w:bCs/>
        </w:rPr>
        <w:t>年</w:t>
      </w:r>
      <w:r>
        <w:rPr>
          <w:rFonts w:hint="eastAsia"/>
          <w:bCs/>
        </w:rPr>
        <w:t>12</w:t>
      </w:r>
      <w:r>
        <w:rPr>
          <w:rFonts w:hint="eastAsia"/>
          <w:bCs/>
        </w:rPr>
        <w:t>月</w:t>
      </w:r>
      <w:r>
        <w:rPr>
          <w:rFonts w:hint="eastAsia"/>
          <w:bCs/>
        </w:rPr>
        <w:t>4</w:t>
      </w:r>
      <w:r>
        <w:rPr>
          <w:rFonts w:hint="eastAsia"/>
          <w:bCs/>
        </w:rPr>
        <w:t>日第</w:t>
      </w:r>
      <w:r>
        <w:rPr>
          <w:rFonts w:hint="eastAsia"/>
          <w:bCs/>
        </w:rPr>
        <w:t>55/106</w:t>
      </w:r>
      <w:r>
        <w:rPr>
          <w:rFonts w:hint="eastAsia"/>
          <w:bCs/>
        </w:rPr>
        <w:t>号决议和人权委员会</w:t>
      </w:r>
      <w:r>
        <w:rPr>
          <w:rFonts w:hint="eastAsia"/>
          <w:bCs/>
        </w:rPr>
        <w:t>2001</w:t>
      </w:r>
      <w:r>
        <w:rPr>
          <w:rFonts w:hint="eastAsia"/>
          <w:bCs/>
        </w:rPr>
        <w:t>年</w:t>
      </w:r>
      <w:r>
        <w:rPr>
          <w:rFonts w:hint="eastAsia"/>
          <w:bCs/>
        </w:rPr>
        <w:t>4</w:t>
      </w:r>
      <w:r>
        <w:rPr>
          <w:rFonts w:hint="eastAsia"/>
          <w:bCs/>
        </w:rPr>
        <w:t>月</w:t>
      </w:r>
      <w:r>
        <w:rPr>
          <w:rFonts w:hint="eastAsia"/>
          <w:bCs/>
        </w:rPr>
        <w:t>23</w:t>
      </w:r>
      <w:r>
        <w:rPr>
          <w:rFonts w:hint="eastAsia"/>
          <w:bCs/>
        </w:rPr>
        <w:t>日第</w:t>
      </w:r>
      <w:r>
        <w:rPr>
          <w:rFonts w:hint="eastAsia"/>
          <w:bCs/>
        </w:rPr>
        <w:t>2001/31</w:t>
      </w:r>
      <w:r>
        <w:rPr>
          <w:rFonts w:hint="eastAsia"/>
          <w:bCs/>
        </w:rPr>
        <w:t>号决议。</w:t>
      </w:r>
    </w:p>
  </w:footnote>
  <w:footnote w:id="35">
    <w:p w:rsidR="00000000" w:rsidRDefault="00000000">
      <w:pPr>
        <w:pStyle w:val="FootnoteText"/>
        <w:rPr>
          <w:rFonts w:hint="eastAsia"/>
        </w:rPr>
      </w:pPr>
      <w:r>
        <w:rPr>
          <w:rStyle w:val="FootnoteReference"/>
        </w:rPr>
        <w:t>c</w:t>
      </w:r>
      <w:r>
        <w:t xml:space="preserve"> </w:t>
      </w:r>
      <w:r>
        <w:tab/>
      </w:r>
      <w:r>
        <w:rPr>
          <w:rFonts w:hint="eastAsia"/>
        </w:rPr>
        <w:t>各大国际人权文书中均找不到“贫困”一词。关于联合国最近对人权、发展和贫穷之间联系的研究，见《</w:t>
      </w:r>
      <w:r>
        <w:rPr>
          <w:rFonts w:hint="eastAsia"/>
        </w:rPr>
        <w:t>2000</w:t>
      </w:r>
      <w:r>
        <w:rPr>
          <w:rFonts w:hint="eastAsia"/>
        </w:rPr>
        <w:t>年人的发展报告：人权与人的发展》，牛津大学出版社为联合国开发计划署出版</w:t>
      </w:r>
      <w:r>
        <w:rPr>
          <w:rFonts w:hint="eastAsia"/>
        </w:rPr>
        <w:t>(2000</w:t>
      </w:r>
      <w:r>
        <w:rPr>
          <w:rFonts w:hint="eastAsia"/>
        </w:rPr>
        <w:t>年，纽约</w:t>
      </w:r>
      <w:r>
        <w:rPr>
          <w:rFonts w:hint="eastAsia"/>
        </w:rPr>
        <w:t>)</w:t>
      </w:r>
      <w:r>
        <w:rPr>
          <w:rFonts w:hint="eastAsia"/>
        </w:rPr>
        <w:t>。</w:t>
      </w:r>
    </w:p>
  </w:footnote>
  <w:footnote w:id="36">
    <w:p w:rsidR="00000000" w:rsidRDefault="00000000">
      <w:pPr>
        <w:pStyle w:val="FootnoteText"/>
        <w:rPr>
          <w:rFonts w:hint="eastAsia"/>
          <w:lang w:val="fr-CH"/>
        </w:rPr>
      </w:pPr>
      <w:r>
        <w:rPr>
          <w:rStyle w:val="FootnoteReference"/>
        </w:rPr>
        <w:t>d</w:t>
      </w:r>
      <w:r>
        <w:tab/>
      </w:r>
      <w:r>
        <w:rPr>
          <w:rFonts w:hint="eastAsia"/>
          <w:bCs/>
        </w:rPr>
        <w:t>世界银行，《</w:t>
      </w:r>
      <w:r>
        <w:rPr>
          <w:rFonts w:hint="eastAsia"/>
          <w:bCs/>
        </w:rPr>
        <w:t>2000/2001</w:t>
      </w:r>
      <w:r>
        <w:rPr>
          <w:rFonts w:hint="eastAsia"/>
          <w:bCs/>
        </w:rPr>
        <w:t>年世界发展报告：消灭贫穷》，牛津大学出版社</w:t>
      </w:r>
      <w:r>
        <w:rPr>
          <w:bCs/>
          <w:lang w:val="fr-CH"/>
        </w:rPr>
        <w:t>(2001</w:t>
      </w:r>
      <w:r>
        <w:rPr>
          <w:rFonts w:hint="eastAsia"/>
          <w:bCs/>
          <w:lang w:val="fr-CH"/>
        </w:rPr>
        <w:t>年，纽约</w:t>
      </w:r>
      <w:r>
        <w:rPr>
          <w:rFonts w:hint="eastAsia"/>
          <w:bCs/>
          <w:lang w:val="fr-CH"/>
        </w:rPr>
        <w:t>)</w:t>
      </w:r>
      <w:r>
        <w:rPr>
          <w:rFonts w:hint="eastAsia"/>
          <w:bCs/>
          <w:lang w:val="fr-CH"/>
        </w:rPr>
        <w:t>。</w:t>
      </w:r>
    </w:p>
  </w:footnote>
  <w:footnote w:id="37">
    <w:p w:rsidR="00000000" w:rsidRDefault="00000000">
      <w:pPr>
        <w:pStyle w:val="EndnoteText"/>
        <w:rPr>
          <w:lang w:val="fr-CH"/>
        </w:rPr>
      </w:pPr>
      <w:r>
        <w:rPr>
          <w:rStyle w:val="FootnoteReference"/>
          <w:lang w:val="fr-CH"/>
        </w:rPr>
        <w:t>e</w:t>
      </w:r>
      <w:r>
        <w:rPr>
          <w:lang w:val="fr-CH"/>
        </w:rPr>
        <w:t xml:space="preserve"> </w:t>
      </w:r>
      <w:r>
        <w:rPr>
          <w:lang w:val="fr-CH"/>
        </w:rPr>
        <w:tab/>
      </w:r>
      <w:r>
        <w:rPr>
          <w:rFonts w:hint="eastAsia"/>
        </w:rPr>
        <w:t>例如</w:t>
      </w:r>
      <w:r>
        <w:rPr>
          <w:rFonts w:hint="eastAsia"/>
          <w:lang w:val="fr-CH"/>
        </w:rPr>
        <w:t>，</w:t>
      </w:r>
      <w:r>
        <w:rPr>
          <w:rFonts w:hint="eastAsia"/>
        </w:rPr>
        <w:t>见</w:t>
      </w:r>
      <w:r>
        <w:rPr>
          <w:lang w:val="fr-CH"/>
        </w:rPr>
        <w:t>Deepa Narayan</w:t>
      </w:r>
      <w:r>
        <w:rPr>
          <w:rFonts w:hint="eastAsia"/>
          <w:lang w:val="fr-CH"/>
        </w:rPr>
        <w:t>等</w:t>
      </w:r>
      <w:r>
        <w:rPr>
          <w:lang w:val="fr-CH"/>
        </w:rPr>
        <w:t>，</w:t>
      </w:r>
      <w:r>
        <w:rPr>
          <w:lang w:val="fr-CH"/>
        </w:rPr>
        <w:t xml:space="preserve"> Voices of the Poor, Can Anyone Hear Us</w:t>
      </w:r>
      <w:r>
        <w:rPr>
          <w:rFonts w:hint="eastAsia"/>
          <w:lang w:val="fr-CH"/>
        </w:rPr>
        <w:t>？</w:t>
      </w:r>
      <w:r>
        <w:rPr>
          <w:rFonts w:hint="eastAsia"/>
          <w:lang w:val="fr-CH"/>
        </w:rPr>
        <w:t>(</w:t>
      </w:r>
      <w:r>
        <w:rPr>
          <w:rFonts w:hint="eastAsia"/>
        </w:rPr>
        <w:t>牛津大学出版社为世界银行出版</w:t>
      </w:r>
      <w:r>
        <w:rPr>
          <w:rFonts w:hint="eastAsia"/>
          <w:lang w:val="fr-CH"/>
        </w:rPr>
        <w:t>，纽约</w:t>
      </w:r>
      <w:r>
        <w:rPr>
          <w:rFonts w:hint="eastAsia"/>
          <w:lang w:val="fr-CH"/>
        </w:rPr>
        <w:t>2000</w:t>
      </w:r>
      <w:r>
        <w:rPr>
          <w:rFonts w:hint="eastAsia"/>
        </w:rPr>
        <w:t>年。</w:t>
      </w:r>
    </w:p>
  </w:footnote>
  <w:footnote w:id="38">
    <w:p w:rsidR="00000000" w:rsidRDefault="00000000">
      <w:pPr>
        <w:pStyle w:val="FootnoteText"/>
      </w:pPr>
      <w:r>
        <w:rPr>
          <w:rStyle w:val="FootnoteReference"/>
        </w:rPr>
        <w:t>f</w:t>
      </w:r>
      <w:r>
        <w:tab/>
      </w:r>
      <w:r>
        <w:rPr>
          <w:rFonts w:hint="eastAsia"/>
          <w:bCs/>
        </w:rPr>
        <w:t>据《社会发展问题世界首脑会议行动纲领》</w:t>
      </w:r>
      <w:r>
        <w:rPr>
          <w:bCs/>
        </w:rPr>
        <w:t>)</w:t>
      </w:r>
      <w:r>
        <w:rPr>
          <w:rFonts w:hint="eastAsia"/>
          <w:bCs/>
        </w:rPr>
        <w:t>社会发展问题世界首脑会议的报告</w:t>
      </w:r>
      <w:r>
        <w:rPr>
          <w:rFonts w:hint="eastAsia"/>
          <w:bCs/>
        </w:rPr>
        <w:t>(</w:t>
      </w:r>
      <w:r>
        <w:rPr>
          <w:rFonts w:hint="eastAsia"/>
          <w:bCs/>
        </w:rPr>
        <w:t>联合国出版物，出售品编号</w:t>
      </w:r>
      <w:r>
        <w:rPr>
          <w:rFonts w:hint="eastAsia"/>
          <w:bCs/>
        </w:rPr>
        <w:t>.E.96.IV.8)</w:t>
      </w:r>
      <w:r>
        <w:rPr>
          <w:rFonts w:hint="eastAsia"/>
          <w:bCs/>
        </w:rPr>
        <w:t>，会议于</w:t>
      </w:r>
      <w:r>
        <w:rPr>
          <w:rFonts w:hint="eastAsia"/>
          <w:bCs/>
        </w:rPr>
        <w:t>1995</w:t>
      </w:r>
      <w:r>
        <w:rPr>
          <w:rFonts w:hint="eastAsia"/>
          <w:bCs/>
        </w:rPr>
        <w:t>年</w:t>
      </w:r>
      <w:r>
        <w:rPr>
          <w:rFonts w:hint="eastAsia"/>
          <w:bCs/>
        </w:rPr>
        <w:t>3</w:t>
      </w:r>
      <w:r>
        <w:rPr>
          <w:rFonts w:hint="eastAsia"/>
          <w:bCs/>
        </w:rPr>
        <w:t>月</w:t>
      </w:r>
      <w:r>
        <w:rPr>
          <w:rFonts w:hint="eastAsia"/>
          <w:bCs/>
        </w:rPr>
        <w:t>6-12</w:t>
      </w:r>
      <w:r>
        <w:rPr>
          <w:rFonts w:hint="eastAsia"/>
          <w:bCs/>
        </w:rPr>
        <w:t>日在哥本哈根举行，第一章，决议一，附件二</w:t>
      </w:r>
      <w:r>
        <w:rPr>
          <w:rFonts w:hint="eastAsia"/>
          <w:bCs/>
        </w:rPr>
        <w:t>)</w:t>
      </w:r>
      <w:r>
        <w:rPr>
          <w:rFonts w:hint="eastAsia"/>
          <w:bCs/>
        </w:rPr>
        <w:t>题为“消灭贫穷”的第二章第</w:t>
      </w:r>
      <w:r>
        <w:rPr>
          <w:rFonts w:hint="eastAsia"/>
          <w:bCs/>
        </w:rPr>
        <w:t>19</w:t>
      </w:r>
      <w:r>
        <w:rPr>
          <w:rFonts w:hint="eastAsia"/>
          <w:bCs/>
        </w:rPr>
        <w:t>段说：“贫穷有各种不同的表现形式，其中包括缺乏收入和足以确保可持续生计的生产性资源；饥饿和营养不良；健康不佳；获得教育和其他基本服务的机会有限或者没有这种机会；发病率和因病死亡率增加；无家可归和住房不足；不安全的环境；以及社会歧视和排斥。无法参与决策和参与公民、社会及文化生活也是它的特征。”。</w:t>
      </w:r>
    </w:p>
  </w:footnote>
  <w:footnote w:id="39">
    <w:p w:rsidR="00000000" w:rsidRDefault="00000000">
      <w:pPr>
        <w:pStyle w:val="FootnoteText"/>
      </w:pPr>
      <w:r>
        <w:rPr>
          <w:rStyle w:val="FootnoteReference"/>
        </w:rPr>
        <w:t>g</w:t>
      </w:r>
      <w:r>
        <w:tab/>
      </w:r>
      <w:r>
        <w:rPr>
          <w:rFonts w:hint="eastAsia"/>
          <w:bCs/>
        </w:rPr>
        <w:t>根据</w:t>
      </w:r>
      <w:r>
        <w:rPr>
          <w:bCs/>
          <w:lang w:val="fr-CH"/>
        </w:rPr>
        <w:t>(1993</w:t>
      </w:r>
      <w:r>
        <w:rPr>
          <w:rFonts w:hint="eastAsia"/>
          <w:bCs/>
          <w:lang w:val="fr-CH"/>
        </w:rPr>
        <w:t>年</w:t>
      </w:r>
      <w:r>
        <w:rPr>
          <w:rFonts w:hint="eastAsia"/>
          <w:bCs/>
          <w:lang w:val="fr-CH"/>
        </w:rPr>
        <w:t>7</w:t>
      </w:r>
      <w:r>
        <w:rPr>
          <w:rFonts w:hint="eastAsia"/>
          <w:bCs/>
          <w:lang w:val="fr-CH"/>
        </w:rPr>
        <w:t>月举行的</w:t>
      </w:r>
      <w:r>
        <w:rPr>
          <w:rFonts w:hint="eastAsia"/>
          <w:bCs/>
          <w:lang w:val="fr-CH"/>
        </w:rPr>
        <w:t>)</w:t>
      </w:r>
      <w:r>
        <w:rPr>
          <w:rFonts w:hint="eastAsia"/>
          <w:bCs/>
        </w:rPr>
        <w:t>世界人权会议通过的《维也纳宣言和行动纲领》</w:t>
      </w:r>
      <w:r>
        <w:rPr>
          <w:rFonts w:hint="eastAsia"/>
          <w:bCs/>
        </w:rPr>
        <w:t>(A/CONF.154/24(</w:t>
      </w:r>
      <w:r>
        <w:rPr>
          <w:rFonts w:hint="eastAsia"/>
          <w:bCs/>
        </w:rPr>
        <w:t>第一部分</w:t>
      </w:r>
      <w:r>
        <w:rPr>
          <w:rFonts w:hint="eastAsia"/>
          <w:bCs/>
        </w:rPr>
        <w:t>)</w:t>
      </w:r>
      <w:r>
        <w:rPr>
          <w:rFonts w:hint="eastAsia"/>
          <w:bCs/>
        </w:rPr>
        <w:t>，第三章</w:t>
      </w:r>
      <w:r>
        <w:rPr>
          <w:rFonts w:hint="eastAsia"/>
          <w:bCs/>
        </w:rPr>
        <w:t>)</w:t>
      </w:r>
      <w:r>
        <w:rPr>
          <w:rFonts w:hint="eastAsia"/>
          <w:bCs/>
        </w:rPr>
        <w:t>第一部分第</w:t>
      </w:r>
      <w:r>
        <w:rPr>
          <w:rFonts w:hint="eastAsia"/>
          <w:bCs/>
        </w:rPr>
        <w:t>5</w:t>
      </w:r>
      <w:r>
        <w:rPr>
          <w:rFonts w:hint="eastAsia"/>
          <w:bCs/>
        </w:rPr>
        <w:t>段：“一切人权均为普遍、不可分割、相互依存、相互联系。国际社会必须以同等地位，用同样重视的眼光，以公平、平等的态度全面看待人权。”</w:t>
      </w:r>
    </w:p>
  </w:footnote>
  <w:footnote w:id="40">
    <w:p w:rsidR="00000000" w:rsidRDefault="00000000">
      <w:pPr>
        <w:pStyle w:val="FootnoteText"/>
      </w:pPr>
      <w:r>
        <w:rPr>
          <w:rStyle w:val="FootnoteReference"/>
        </w:rPr>
        <w:t>h</w:t>
      </w:r>
      <w:r>
        <w:tab/>
      </w:r>
      <w:r>
        <w:rPr>
          <w:rFonts w:hint="eastAsia"/>
          <w:bCs/>
        </w:rPr>
        <w:t>见</w:t>
      </w:r>
      <w:r>
        <w:rPr>
          <w:rFonts w:hint="eastAsia"/>
          <w:bCs/>
          <w:lang w:val="fr-CH"/>
        </w:rPr>
        <w:t>大会</w:t>
      </w:r>
      <w:r>
        <w:rPr>
          <w:rFonts w:hint="eastAsia"/>
          <w:bCs/>
          <w:lang w:val="fr-CH"/>
        </w:rPr>
        <w:t>1996</w:t>
      </w:r>
      <w:r>
        <w:rPr>
          <w:rFonts w:hint="eastAsia"/>
          <w:bCs/>
          <w:lang w:val="fr-CH"/>
        </w:rPr>
        <w:t>年</w:t>
      </w:r>
      <w:r>
        <w:rPr>
          <w:rFonts w:hint="eastAsia"/>
          <w:bCs/>
          <w:lang w:val="fr-CH"/>
        </w:rPr>
        <w:t>12</w:t>
      </w:r>
      <w:r>
        <w:rPr>
          <w:rFonts w:hint="eastAsia"/>
          <w:bCs/>
          <w:lang w:val="fr-CH"/>
        </w:rPr>
        <w:t>月</w:t>
      </w:r>
      <w:r>
        <w:rPr>
          <w:rFonts w:hint="eastAsia"/>
          <w:bCs/>
          <w:lang w:val="fr-CH"/>
        </w:rPr>
        <w:t>6</w:t>
      </w:r>
      <w:r>
        <w:rPr>
          <w:rFonts w:hint="eastAsia"/>
          <w:bCs/>
          <w:lang w:val="fr-CH"/>
        </w:rPr>
        <w:t>日通过的</w:t>
      </w:r>
      <w:r>
        <w:rPr>
          <w:rFonts w:hint="eastAsia"/>
          <w:bCs/>
        </w:rPr>
        <w:t>《经济、社会、文化权利国际公约》</w:t>
      </w:r>
      <w:r>
        <w:rPr>
          <w:rFonts w:hint="eastAsia"/>
          <w:bCs/>
        </w:rPr>
        <w:t>(</w:t>
      </w:r>
      <w:r>
        <w:rPr>
          <w:rFonts w:hint="eastAsia"/>
          <w:bCs/>
        </w:rPr>
        <w:t>第</w:t>
      </w:r>
      <w:r>
        <w:rPr>
          <w:rFonts w:hint="eastAsia"/>
          <w:bCs/>
        </w:rPr>
        <w:t>2200A(XXI)</w:t>
      </w:r>
      <w:r>
        <w:rPr>
          <w:rFonts w:hint="eastAsia"/>
          <w:bCs/>
        </w:rPr>
        <w:t>号决议，附件</w:t>
      </w:r>
      <w:r>
        <w:rPr>
          <w:bCs/>
        </w:rPr>
        <w:t>)</w:t>
      </w:r>
      <w:r>
        <w:rPr>
          <w:rFonts w:hint="eastAsia"/>
          <w:bCs/>
        </w:rPr>
        <w:t>第十三条第一款和大会</w:t>
      </w:r>
      <w:r>
        <w:rPr>
          <w:rFonts w:hint="eastAsia"/>
          <w:bCs/>
        </w:rPr>
        <w:t>1986</w:t>
      </w:r>
      <w:r>
        <w:rPr>
          <w:rFonts w:hint="eastAsia"/>
          <w:bCs/>
        </w:rPr>
        <w:t>年</w:t>
      </w:r>
      <w:r>
        <w:rPr>
          <w:rFonts w:hint="eastAsia"/>
          <w:bCs/>
        </w:rPr>
        <w:t>12</w:t>
      </w:r>
      <w:r>
        <w:rPr>
          <w:rFonts w:hint="eastAsia"/>
          <w:bCs/>
        </w:rPr>
        <w:t>月</w:t>
      </w:r>
      <w:r>
        <w:rPr>
          <w:rFonts w:hint="eastAsia"/>
          <w:bCs/>
        </w:rPr>
        <w:t>4</w:t>
      </w:r>
      <w:r>
        <w:rPr>
          <w:rFonts w:hint="eastAsia"/>
          <w:bCs/>
        </w:rPr>
        <w:t>日通过的《发展权利宣言》</w:t>
      </w:r>
      <w:r>
        <w:rPr>
          <w:rFonts w:hint="eastAsia"/>
          <w:bCs/>
        </w:rPr>
        <w:t>(</w:t>
      </w:r>
      <w:r>
        <w:rPr>
          <w:rFonts w:hint="eastAsia"/>
          <w:bCs/>
        </w:rPr>
        <w:t>第</w:t>
      </w:r>
      <w:r>
        <w:rPr>
          <w:rFonts w:hint="eastAsia"/>
          <w:bCs/>
        </w:rPr>
        <w:t>41/128</w:t>
      </w:r>
      <w:r>
        <w:rPr>
          <w:rFonts w:hint="eastAsia"/>
          <w:bCs/>
        </w:rPr>
        <w:t>号决议</w:t>
      </w:r>
      <w:r>
        <w:rPr>
          <w:rFonts w:hint="eastAsia"/>
          <w:bCs/>
        </w:rPr>
        <w:t>)</w:t>
      </w:r>
      <w:r>
        <w:rPr>
          <w:rFonts w:hint="eastAsia"/>
          <w:bCs/>
        </w:rPr>
        <w:t>第</w:t>
      </w:r>
      <w:r>
        <w:rPr>
          <w:rFonts w:hint="eastAsia"/>
          <w:bCs/>
        </w:rPr>
        <w:t>2</w:t>
      </w:r>
      <w:r>
        <w:rPr>
          <w:rFonts w:hint="eastAsia"/>
          <w:bCs/>
        </w:rPr>
        <w:t>条第</w:t>
      </w:r>
      <w:r>
        <w:rPr>
          <w:rFonts w:hint="eastAsia"/>
          <w:bCs/>
        </w:rPr>
        <w:t>3</w:t>
      </w:r>
      <w:r>
        <w:rPr>
          <w:rFonts w:hint="eastAsia"/>
          <w:bCs/>
        </w:rPr>
        <w:t>款。</w:t>
      </w:r>
    </w:p>
  </w:footnote>
  <w:footnote w:id="41">
    <w:p w:rsidR="00000000" w:rsidRDefault="00000000">
      <w:pPr>
        <w:pStyle w:val="FootnoteText"/>
      </w:pPr>
      <w:r>
        <w:rPr>
          <w:rStyle w:val="FootnoteReference"/>
        </w:rPr>
        <w:t>i</w:t>
      </w:r>
      <w:r>
        <w:tab/>
      </w:r>
      <w:r>
        <w:rPr>
          <w:rFonts w:hint="eastAsia"/>
          <w:bCs/>
        </w:rPr>
        <w:t>见《经济、社会、文化权利委员会致世界贸易组织第三届部长级会议</w:t>
      </w:r>
      <w:r>
        <w:rPr>
          <w:rFonts w:hint="eastAsia"/>
          <w:bCs/>
        </w:rPr>
        <w:t>(1999</w:t>
      </w:r>
      <w:r>
        <w:rPr>
          <w:rFonts w:hint="eastAsia"/>
          <w:bCs/>
        </w:rPr>
        <w:t>年</w:t>
      </w:r>
      <w:r>
        <w:rPr>
          <w:rFonts w:hint="eastAsia"/>
          <w:bCs/>
        </w:rPr>
        <w:t>11</w:t>
      </w:r>
      <w:r>
        <w:rPr>
          <w:rFonts w:hint="eastAsia"/>
          <w:bCs/>
        </w:rPr>
        <w:t>月</w:t>
      </w:r>
      <w:r>
        <w:rPr>
          <w:rFonts w:hint="eastAsia"/>
          <w:bCs/>
        </w:rPr>
        <w:t>30</w:t>
      </w:r>
      <w:r>
        <w:rPr>
          <w:rFonts w:hint="eastAsia"/>
          <w:bCs/>
        </w:rPr>
        <w:t>日至</w:t>
      </w:r>
      <w:r>
        <w:rPr>
          <w:rFonts w:hint="eastAsia"/>
          <w:bCs/>
        </w:rPr>
        <w:t>12</w:t>
      </w:r>
      <w:r>
        <w:rPr>
          <w:rFonts w:hint="eastAsia"/>
          <w:bCs/>
        </w:rPr>
        <w:t>月</w:t>
      </w:r>
      <w:r>
        <w:rPr>
          <w:rFonts w:hint="eastAsia"/>
          <w:bCs/>
        </w:rPr>
        <w:t>3</w:t>
      </w:r>
      <w:r>
        <w:rPr>
          <w:rFonts w:hint="eastAsia"/>
          <w:bCs/>
        </w:rPr>
        <w:t>日，西雅图</w:t>
      </w:r>
      <w:r>
        <w:rPr>
          <w:rFonts w:hint="eastAsia"/>
          <w:bCs/>
        </w:rPr>
        <w:t>)</w:t>
      </w:r>
      <w:r>
        <w:rPr>
          <w:rFonts w:hint="eastAsia"/>
          <w:bCs/>
        </w:rPr>
        <w:t>的声明</w:t>
      </w:r>
      <w:r>
        <w:rPr>
          <w:bCs/>
          <w:lang w:val="fr-CH"/>
        </w:rPr>
        <w:t>(</w:t>
      </w:r>
      <w:r>
        <w:rPr>
          <w:rFonts w:hint="eastAsia"/>
          <w:bCs/>
          <w:lang w:val="fr-CH"/>
        </w:rPr>
        <w:t>《经济及社会理事会正式记录</w:t>
      </w:r>
      <w:r>
        <w:rPr>
          <w:rFonts w:hint="eastAsia"/>
          <w:bCs/>
          <w:lang w:val="fr-CH"/>
        </w:rPr>
        <w:t>2000</w:t>
      </w:r>
      <w:r>
        <w:rPr>
          <w:rFonts w:hint="eastAsia"/>
          <w:bCs/>
          <w:lang w:val="fr-CH"/>
        </w:rPr>
        <w:t>年，补编第</w:t>
      </w:r>
      <w:r>
        <w:rPr>
          <w:rFonts w:hint="eastAsia"/>
          <w:bCs/>
          <w:lang w:val="fr-CH"/>
        </w:rPr>
        <w:t>2</w:t>
      </w:r>
      <w:r>
        <w:rPr>
          <w:rFonts w:hint="eastAsia"/>
          <w:bCs/>
          <w:lang w:val="fr-CH"/>
        </w:rPr>
        <w:t>号》</w:t>
      </w:r>
      <w:r>
        <w:rPr>
          <w:rFonts w:hint="eastAsia"/>
          <w:bCs/>
          <w:lang w:val="fr-CH"/>
        </w:rPr>
        <w:t>(E/2000/22-E/C.12/1999/11</w:t>
      </w:r>
      <w:r>
        <w:rPr>
          <w:rFonts w:hint="eastAsia"/>
          <w:bCs/>
          <w:lang w:val="fr-CH"/>
        </w:rPr>
        <w:t>和</w:t>
      </w:r>
      <w:r>
        <w:rPr>
          <w:rFonts w:hint="eastAsia"/>
          <w:bCs/>
          <w:lang w:val="fr-CH"/>
        </w:rPr>
        <w:t>C</w:t>
      </w:r>
      <w:r>
        <w:rPr>
          <w:bCs/>
          <w:lang w:val="fr-CH"/>
        </w:rPr>
        <w:t>orr.1,</w:t>
      </w:r>
      <w:r>
        <w:rPr>
          <w:rFonts w:hint="eastAsia"/>
          <w:bCs/>
          <w:lang w:val="fr-CH"/>
        </w:rPr>
        <w:t>附件三</w:t>
      </w:r>
      <w:r>
        <w:rPr>
          <w:rFonts w:hint="eastAsia"/>
          <w:bCs/>
          <w:lang w:val="fr-CH"/>
        </w:rPr>
        <w:t>)</w:t>
      </w:r>
      <w:r>
        <w:rPr>
          <w:rFonts w:hint="eastAsia"/>
          <w:bCs/>
          <w:lang w:val="fr-CH"/>
        </w:rPr>
        <w:t>。</w:t>
      </w:r>
    </w:p>
  </w:footnote>
  <w:footnote w:id="42">
    <w:p w:rsidR="00000000" w:rsidRDefault="00000000">
      <w:pPr>
        <w:pStyle w:val="FootnoteText"/>
      </w:pPr>
      <w:r>
        <w:rPr>
          <w:rStyle w:val="FootnoteReference"/>
        </w:rPr>
        <w:t>j</w:t>
      </w:r>
      <w:r>
        <w:tab/>
      </w:r>
      <w:r>
        <w:rPr>
          <w:rFonts w:hint="eastAsia"/>
          <w:bCs/>
        </w:rPr>
        <w:t>关于委员会对“缔约国以外行为者的义务”问题的意见，主要见</w:t>
      </w:r>
      <w:r>
        <w:rPr>
          <w:rFonts w:hint="eastAsia"/>
          <w:bCs/>
          <w:lang w:val="fr-CH"/>
        </w:rPr>
        <w:t>关于受教育权</w:t>
      </w:r>
      <w:r>
        <w:rPr>
          <w:rFonts w:hint="eastAsia"/>
          <w:bCs/>
          <w:lang w:val="fr-CH"/>
        </w:rPr>
        <w:t>(</w:t>
      </w:r>
      <w:r>
        <w:rPr>
          <w:rFonts w:hint="eastAsia"/>
          <w:bCs/>
          <w:lang w:val="fr-CH"/>
        </w:rPr>
        <w:t>《公约》第十三条</w:t>
      </w:r>
      <w:r>
        <w:rPr>
          <w:rFonts w:hint="eastAsia"/>
          <w:bCs/>
          <w:lang w:val="fr-CH"/>
        </w:rPr>
        <w:t>)</w:t>
      </w:r>
      <w:r>
        <w:rPr>
          <w:rFonts w:hint="eastAsia"/>
          <w:bCs/>
          <w:lang w:val="fr-CH"/>
        </w:rPr>
        <w:t>的第</w:t>
      </w:r>
      <w:r>
        <w:rPr>
          <w:rFonts w:hint="eastAsia"/>
          <w:bCs/>
          <w:lang w:val="fr-CH"/>
        </w:rPr>
        <w:t>13</w:t>
      </w:r>
      <w:r>
        <w:rPr>
          <w:rFonts w:hint="eastAsia"/>
          <w:bCs/>
          <w:lang w:val="fr-CH"/>
        </w:rPr>
        <w:t>号</w:t>
      </w:r>
      <w:r>
        <w:rPr>
          <w:rFonts w:hint="eastAsia"/>
          <w:bCs/>
        </w:rPr>
        <w:t>一般性意见</w:t>
      </w:r>
      <w:r>
        <w:rPr>
          <w:rFonts w:hint="eastAsia"/>
          <w:bCs/>
        </w:rPr>
        <w:t>(1999</w:t>
      </w:r>
      <w:r>
        <w:rPr>
          <w:rFonts w:hint="eastAsia"/>
          <w:bCs/>
        </w:rPr>
        <w:t>年</w:t>
      </w:r>
      <w:r>
        <w:rPr>
          <w:rFonts w:hint="eastAsia"/>
          <w:bCs/>
        </w:rPr>
        <w:t>)</w:t>
      </w:r>
      <w:r>
        <w:rPr>
          <w:rFonts w:hint="eastAsia"/>
          <w:bCs/>
        </w:rPr>
        <w:t>第三部分和关于享有能达到的最高健康标准的权利</w:t>
      </w:r>
      <w:r>
        <w:rPr>
          <w:rFonts w:hint="eastAsia"/>
          <w:bCs/>
        </w:rPr>
        <w:t>(</w:t>
      </w:r>
      <w:r>
        <w:rPr>
          <w:rFonts w:hint="eastAsia"/>
          <w:bCs/>
        </w:rPr>
        <w:t>《公约》第十二条</w:t>
      </w:r>
      <w:r>
        <w:rPr>
          <w:rFonts w:hint="eastAsia"/>
          <w:bCs/>
        </w:rPr>
        <w:t>)</w:t>
      </w:r>
      <w:r>
        <w:rPr>
          <w:rFonts w:hint="eastAsia"/>
          <w:bCs/>
        </w:rPr>
        <w:t>的第</w:t>
      </w:r>
      <w:r>
        <w:rPr>
          <w:rFonts w:hint="eastAsia"/>
          <w:bCs/>
        </w:rPr>
        <w:t>14</w:t>
      </w:r>
      <w:r>
        <w:rPr>
          <w:rFonts w:hint="eastAsia"/>
          <w:bCs/>
        </w:rPr>
        <w:t>号一般性意见</w:t>
      </w:r>
      <w:r>
        <w:rPr>
          <w:rFonts w:hint="eastAsia"/>
          <w:bCs/>
        </w:rPr>
        <w:t>(2000</w:t>
      </w:r>
      <w:r>
        <w:rPr>
          <w:rFonts w:hint="eastAsia"/>
          <w:bCs/>
        </w:rPr>
        <w:t>年</w:t>
      </w:r>
      <w:r>
        <w:rPr>
          <w:rFonts w:hint="eastAsia"/>
          <w:bCs/>
        </w:rPr>
        <w:t>)</w:t>
      </w:r>
      <w:r>
        <w:rPr>
          <w:rFonts w:hint="eastAsia"/>
          <w:bCs/>
        </w:rPr>
        <w:t>；以及关于取得足够食物的权利</w:t>
      </w:r>
      <w:r>
        <w:rPr>
          <w:rFonts w:hint="eastAsia"/>
          <w:bCs/>
        </w:rPr>
        <w:t>(</w:t>
      </w:r>
      <w:r>
        <w:rPr>
          <w:rFonts w:hint="eastAsia"/>
          <w:bCs/>
        </w:rPr>
        <w:t>《公约》第十一条</w:t>
      </w:r>
      <w:r>
        <w:rPr>
          <w:rFonts w:hint="eastAsia"/>
          <w:bCs/>
        </w:rPr>
        <w:t>)</w:t>
      </w:r>
      <w:r>
        <w:rPr>
          <w:rFonts w:hint="eastAsia"/>
          <w:bCs/>
        </w:rPr>
        <w:t>的第</w:t>
      </w:r>
      <w:r>
        <w:rPr>
          <w:rFonts w:hint="eastAsia"/>
          <w:bCs/>
        </w:rPr>
        <w:t>12</w:t>
      </w:r>
      <w:r>
        <w:rPr>
          <w:rFonts w:hint="eastAsia"/>
          <w:bCs/>
        </w:rPr>
        <w:t>号一般性意见</w:t>
      </w:r>
      <w:r>
        <w:rPr>
          <w:rFonts w:hint="eastAsia"/>
          <w:bCs/>
        </w:rPr>
        <w:t>(1999</w:t>
      </w:r>
      <w:r>
        <w:rPr>
          <w:rFonts w:hint="eastAsia"/>
          <w:bCs/>
        </w:rPr>
        <w:t>年</w:t>
      </w:r>
      <w:r>
        <w:rPr>
          <w:rFonts w:hint="eastAsia"/>
          <w:bCs/>
        </w:rPr>
        <w:t>)</w:t>
      </w:r>
      <w:r>
        <w:rPr>
          <w:rFonts w:hint="eastAsia"/>
          <w:bCs/>
        </w:rPr>
        <w:t>。</w:t>
      </w:r>
    </w:p>
  </w:footnote>
  <w:footnote w:id="43">
    <w:p w:rsidR="00000000" w:rsidRDefault="00000000">
      <w:pPr>
        <w:pStyle w:val="FootnoteText"/>
      </w:pPr>
      <w:r>
        <w:rPr>
          <w:rStyle w:val="FootnoteReference"/>
        </w:rPr>
        <w:t>k</w:t>
      </w:r>
      <w:r>
        <w:tab/>
      </w:r>
      <w:r>
        <w:rPr>
          <w:rFonts w:hint="eastAsia"/>
          <w:bCs/>
        </w:rPr>
        <w:t>《公约》第二条第一款、第十一条第二款、第十五条第四款、第二十二和第二十三条提到了“国际援助和合作”或者类似的提法。</w:t>
      </w:r>
    </w:p>
  </w:footnote>
  <w:footnote w:id="44">
    <w:p w:rsidR="00000000" w:rsidRDefault="00000000">
      <w:pPr>
        <w:pStyle w:val="FootnoteText"/>
      </w:pPr>
      <w:r>
        <w:rPr>
          <w:rStyle w:val="FootnoteReference"/>
        </w:rPr>
        <w:t>l</w:t>
      </w:r>
      <w:r>
        <w:tab/>
      </w:r>
      <w:r>
        <w:rPr>
          <w:rFonts w:hint="eastAsia"/>
        </w:rPr>
        <w:t>如社会发展问题世界首脑会议</w:t>
      </w:r>
      <w:r>
        <w:rPr>
          <w:rFonts w:hint="eastAsia"/>
        </w:rPr>
        <w:t>(1995</w:t>
      </w:r>
      <w:r>
        <w:rPr>
          <w:rFonts w:hint="eastAsia"/>
        </w:rPr>
        <w:t>年</w:t>
      </w:r>
      <w:r>
        <w:rPr>
          <w:rFonts w:hint="eastAsia"/>
        </w:rPr>
        <w:t>)</w:t>
      </w:r>
      <w:r>
        <w:rPr>
          <w:rFonts w:hint="eastAsia"/>
        </w:rPr>
        <w:t>和最近的加强重债穷国倡议所预期的计划</w:t>
      </w:r>
      <w:r>
        <w:rPr>
          <w:rFonts w:hint="eastAsia"/>
          <w:spacing w:val="-6"/>
        </w:rPr>
        <w:t>。关于最近对国家根除贫穷计划的研究，见</w:t>
      </w:r>
      <w:r>
        <w:rPr>
          <w:rFonts w:hint="eastAsia"/>
          <w:spacing w:val="-6"/>
          <w:lang w:val="fr-CH"/>
        </w:rPr>
        <w:t>联合国</w:t>
      </w:r>
      <w:r>
        <w:rPr>
          <w:rFonts w:hint="eastAsia"/>
          <w:spacing w:val="-6"/>
        </w:rPr>
        <w:t>开发计划署《</w:t>
      </w:r>
      <w:r>
        <w:rPr>
          <w:rFonts w:hint="eastAsia"/>
          <w:spacing w:val="-6"/>
        </w:rPr>
        <w:t>2000</w:t>
      </w:r>
      <w:r>
        <w:rPr>
          <w:rFonts w:hint="eastAsia"/>
          <w:spacing w:val="-6"/>
        </w:rPr>
        <w:t>年贫穷问题报告：克服人的贫穷》</w:t>
      </w:r>
    </w:p>
  </w:footnote>
  <w:footnote w:id="45">
    <w:p w:rsidR="00000000" w:rsidRDefault="00000000">
      <w:pPr>
        <w:pStyle w:val="FootnoteText"/>
      </w:pPr>
      <w:r>
        <w:rPr>
          <w:rStyle w:val="FootnoteReference"/>
        </w:rPr>
        <w:t>m</w:t>
      </w:r>
      <w:r>
        <w:tab/>
      </w:r>
      <w:r>
        <w:rPr>
          <w:rFonts w:hint="eastAsia"/>
        </w:rPr>
        <w:t>“人人有权要求一种社会的和国际的秩序，在这种秩序中，本宣言所载的权利和自由能获得充分实现。”</w:t>
      </w:r>
      <w:r>
        <w:t xml:space="preserve"> </w:t>
      </w:r>
    </w:p>
  </w:footnote>
  <w:footnote w:id="46">
    <w:p w:rsidR="00000000" w:rsidRDefault="00000000">
      <w:pPr>
        <w:pStyle w:val="FootnoteText"/>
      </w:pPr>
      <w:r>
        <w:rPr>
          <w:rStyle w:val="FootnoteReference"/>
        </w:rPr>
        <w:t>n</w:t>
      </w:r>
      <w:r>
        <w:tab/>
      </w:r>
      <w:r>
        <w:rPr>
          <w:rFonts w:hint="eastAsia"/>
        </w:rPr>
        <w:t>“各国有义务在确保发展和消除发展的障碍方面相互合作</w:t>
      </w:r>
      <w:r>
        <w:rPr>
          <w:rFonts w:hint="eastAsia"/>
        </w:rPr>
        <w:t>[</w:t>
      </w:r>
      <w:r>
        <w:rPr>
          <w:rFonts w:hint="eastAsia"/>
        </w:rPr>
        <w:t>……</w:t>
      </w:r>
      <w:r>
        <w:rPr>
          <w:rFonts w:hint="eastAsia"/>
        </w:rPr>
        <w:t>]</w:t>
      </w:r>
      <w:r>
        <w:rPr>
          <w:rFonts w:hint="eastAsia"/>
        </w:rPr>
        <w:t>”。</w:t>
      </w:r>
    </w:p>
  </w:footnote>
  <w:footnote w:id="47">
    <w:p w:rsidR="00000000" w:rsidRDefault="00000000">
      <w:pPr>
        <w:pStyle w:val="FootnoteText"/>
        <w:rPr>
          <w:rFonts w:hint="eastAsia"/>
        </w:rPr>
      </w:pPr>
      <w:r>
        <w:rPr>
          <w:rStyle w:val="FootnoteReference"/>
        </w:rPr>
        <w:t>a</w:t>
      </w:r>
      <w:r>
        <w:tab/>
      </w:r>
      <w:r>
        <w:rPr>
          <w:rFonts w:hint="eastAsia"/>
        </w:rPr>
        <w:t>大会</w:t>
      </w:r>
      <w:r>
        <w:rPr>
          <w:rFonts w:hint="eastAsia"/>
        </w:rPr>
        <w:t>1986</w:t>
      </w:r>
      <w:r>
        <w:rPr>
          <w:rFonts w:hint="eastAsia"/>
        </w:rPr>
        <w:t>年</w:t>
      </w:r>
      <w:r>
        <w:rPr>
          <w:rFonts w:hint="eastAsia"/>
        </w:rPr>
        <w:t>12</w:t>
      </w:r>
      <w:r>
        <w:rPr>
          <w:rFonts w:hint="eastAsia"/>
        </w:rPr>
        <w:t>月</w:t>
      </w:r>
      <w:r>
        <w:rPr>
          <w:rFonts w:hint="eastAsia"/>
        </w:rPr>
        <w:t>4</w:t>
      </w:r>
      <w:r>
        <w:rPr>
          <w:rFonts w:hint="eastAsia"/>
        </w:rPr>
        <w:t>日第</w:t>
      </w:r>
      <w:r>
        <w:rPr>
          <w:rFonts w:hint="eastAsia"/>
        </w:rPr>
        <w:t>41/128</w:t>
      </w:r>
      <w:r>
        <w:rPr>
          <w:rFonts w:hint="eastAsia"/>
        </w:rPr>
        <w:t>号决议，附件。</w:t>
      </w:r>
    </w:p>
  </w:footnote>
  <w:footnote w:id="48">
    <w:p w:rsidR="00000000" w:rsidRDefault="00000000">
      <w:pPr>
        <w:pStyle w:val="FootnoteText"/>
        <w:rPr>
          <w:rFonts w:hint="eastAsia"/>
        </w:rPr>
      </w:pPr>
      <w:r>
        <w:rPr>
          <w:rStyle w:val="FootnoteReference"/>
        </w:rPr>
        <w:t>a</w:t>
      </w:r>
      <w:r>
        <w:t xml:space="preserve"> </w:t>
      </w:r>
      <w:r>
        <w:rPr>
          <w:rFonts w:hint="eastAsia"/>
        </w:rPr>
        <w:tab/>
      </w:r>
      <w:r>
        <w:rPr>
          <w:rFonts w:hint="eastAsia"/>
        </w:rPr>
        <w:t>教科文组织执行理事会第</w:t>
      </w:r>
      <w:r>
        <w:rPr>
          <w:rFonts w:hint="eastAsia"/>
        </w:rPr>
        <w:t>162EX/5.4</w:t>
      </w:r>
      <w:r>
        <w:rPr>
          <w:rFonts w:hint="eastAsia"/>
        </w:rPr>
        <w:t>号决定第</w:t>
      </w:r>
      <w:r>
        <w:rPr>
          <w:rFonts w:hint="eastAsia"/>
        </w:rPr>
        <w:t>5</w:t>
      </w:r>
      <w:r>
        <w:rPr>
          <w:rFonts w:hint="eastAsia"/>
        </w:rPr>
        <w:t>段将联合专家组的职权范围和组成界定如下：</w:t>
      </w:r>
    </w:p>
    <w:p w:rsidR="00000000" w:rsidRDefault="00000000">
      <w:pPr>
        <w:ind w:left="780"/>
        <w:rPr>
          <w:rFonts w:eastAsia="KaiTi_GB2312" w:hint="eastAsia"/>
          <w:u w:val="single"/>
        </w:rPr>
      </w:pPr>
      <w:r>
        <w:rPr>
          <w:rFonts w:eastAsia="KaiTi_GB2312" w:hint="eastAsia"/>
        </w:rPr>
        <w:t>“</w:t>
      </w:r>
      <w:r>
        <w:rPr>
          <w:rFonts w:eastAsia="KaiTi_GB2312" w:hint="eastAsia"/>
          <w:u w:val="single"/>
        </w:rPr>
        <w:t>职权范围</w:t>
      </w:r>
    </w:p>
    <w:p w:rsidR="00000000" w:rsidRDefault="00000000">
      <w:pPr>
        <w:pStyle w:val="FootnoteText"/>
        <w:tabs>
          <w:tab w:val="left" w:pos="1560"/>
        </w:tabs>
        <w:ind w:left="1560" w:hanging="600"/>
        <w:rPr>
          <w:rFonts w:hint="eastAsia"/>
        </w:rPr>
      </w:pPr>
      <w:r>
        <w:rPr>
          <w:rFonts w:hint="eastAsia"/>
        </w:rPr>
        <w:t>“</w:t>
      </w:r>
      <w:r>
        <w:t>(a)</w:t>
      </w:r>
      <w:r>
        <w:rPr>
          <w:rFonts w:hint="eastAsia"/>
        </w:rPr>
        <w:tab/>
      </w:r>
      <w:r>
        <w:rPr>
          <w:rFonts w:hint="eastAsia"/>
        </w:rPr>
        <w:t>选定关于加强教科文组织</w:t>
      </w:r>
      <w:r>
        <w:rPr>
          <w:rFonts w:hint="eastAsia"/>
        </w:rPr>
        <w:t>(</w:t>
      </w:r>
      <w:r>
        <w:rPr>
          <w:rFonts w:hint="eastAsia"/>
        </w:rPr>
        <w:t>公约和建议委员会</w:t>
      </w:r>
      <w:r>
        <w:rPr>
          <w:rFonts w:hint="eastAsia"/>
        </w:rPr>
        <w:t>)</w:t>
      </w:r>
      <w:r>
        <w:rPr>
          <w:rFonts w:hint="eastAsia"/>
        </w:rPr>
        <w:t>和经社会</w:t>
      </w:r>
      <w:r>
        <w:rPr>
          <w:rFonts w:hint="eastAsia"/>
        </w:rPr>
        <w:t>(</w:t>
      </w:r>
      <w:r>
        <w:rPr>
          <w:rFonts w:hint="eastAsia"/>
        </w:rPr>
        <w:t>经社文权委</w:t>
      </w:r>
      <w:r>
        <w:rPr>
          <w:rFonts w:hint="eastAsia"/>
        </w:rPr>
        <w:t>)</w:t>
      </w:r>
      <w:r>
        <w:rPr>
          <w:rFonts w:hint="eastAsia"/>
        </w:rPr>
        <w:t>在全面监督和促进落实受教育权利方面日益扩大的合作的建议；</w:t>
      </w:r>
    </w:p>
    <w:p w:rsidR="00000000" w:rsidRDefault="00000000">
      <w:pPr>
        <w:pStyle w:val="FootnoteText"/>
        <w:tabs>
          <w:tab w:val="left" w:pos="1560"/>
        </w:tabs>
        <w:ind w:left="1560" w:hanging="600"/>
        <w:rPr>
          <w:rFonts w:hint="eastAsia"/>
        </w:rPr>
      </w:pPr>
      <w:r>
        <w:rPr>
          <w:rFonts w:hint="eastAsia"/>
        </w:rPr>
        <w:t>“</w:t>
      </w:r>
      <w:r>
        <w:t>(b)</w:t>
      </w:r>
      <w:r>
        <w:rPr>
          <w:rFonts w:hint="eastAsia"/>
        </w:rPr>
        <w:tab/>
      </w:r>
      <w:r>
        <w:rPr>
          <w:rFonts w:hint="eastAsia"/>
        </w:rPr>
        <w:t>提出促进两个机构合作的具体措施，以便使联合国系统内《达喀尔行动纲领》的后续行动达到协调一致；</w:t>
      </w:r>
    </w:p>
    <w:p w:rsidR="00000000" w:rsidRDefault="00000000">
      <w:pPr>
        <w:pStyle w:val="FootnoteText"/>
        <w:tabs>
          <w:tab w:val="left" w:pos="1560"/>
        </w:tabs>
        <w:ind w:left="1560" w:hanging="600"/>
        <w:rPr>
          <w:rFonts w:hint="eastAsia"/>
        </w:rPr>
      </w:pPr>
      <w:r>
        <w:rPr>
          <w:rFonts w:hint="eastAsia"/>
        </w:rPr>
        <w:t>“</w:t>
      </w:r>
      <w:r>
        <w:t>(c)</w:t>
      </w:r>
      <w:r>
        <w:rPr>
          <w:rFonts w:hint="eastAsia"/>
        </w:rPr>
        <w:tab/>
      </w:r>
      <w:r>
        <w:rPr>
          <w:rFonts w:hint="eastAsia"/>
        </w:rPr>
        <w:t>考虑减轻缔约国报告受教育权利落实情况的负担的可能性，明确如何有条不紊地作出更有效的安排；</w:t>
      </w:r>
    </w:p>
    <w:p w:rsidR="00000000" w:rsidRDefault="00000000">
      <w:pPr>
        <w:pStyle w:val="FootnoteText"/>
        <w:tabs>
          <w:tab w:val="left" w:pos="1560"/>
        </w:tabs>
        <w:ind w:left="1560" w:hanging="600"/>
        <w:rPr>
          <w:rFonts w:hint="eastAsia"/>
        </w:rPr>
      </w:pPr>
      <w:r>
        <w:rPr>
          <w:rFonts w:hint="eastAsia"/>
        </w:rPr>
        <w:t>“</w:t>
      </w:r>
      <w:r>
        <w:t>(d)</w:t>
      </w:r>
      <w:r>
        <w:rPr>
          <w:rFonts w:hint="eastAsia"/>
        </w:rPr>
        <w:tab/>
      </w:r>
      <w:r>
        <w:rPr>
          <w:rFonts w:hint="eastAsia"/>
        </w:rPr>
        <w:t>就教育权落实程度的指标提供咨询。</w:t>
      </w:r>
    </w:p>
    <w:p w:rsidR="00000000" w:rsidRDefault="00000000">
      <w:pPr>
        <w:spacing w:before="160"/>
        <w:ind w:left="780"/>
        <w:rPr>
          <w:rFonts w:eastAsia="KaiTi_GB2312" w:hint="eastAsia"/>
          <w:u w:val="single"/>
        </w:rPr>
      </w:pPr>
      <w:r>
        <w:rPr>
          <w:rFonts w:eastAsia="KaiTi_GB2312" w:hint="eastAsia"/>
        </w:rPr>
        <w:t>“</w:t>
      </w:r>
      <w:r>
        <w:rPr>
          <w:rFonts w:eastAsia="KaiTi_GB2312" w:hint="eastAsia"/>
          <w:u w:val="single"/>
        </w:rPr>
        <w:t>组成</w:t>
      </w:r>
    </w:p>
    <w:p w:rsidR="00000000" w:rsidRDefault="00000000">
      <w:pPr>
        <w:ind w:left="1000" w:firstLine="500"/>
        <w:rPr>
          <w:rFonts w:eastAsia="KaiTi_GB2312" w:hint="eastAsia"/>
        </w:rPr>
      </w:pPr>
      <w:r>
        <w:rPr>
          <w:rFonts w:eastAsia="KaiTi_GB2312" w:hint="eastAsia"/>
        </w:rPr>
        <w:t>“</w:t>
      </w:r>
      <w:r>
        <w:rPr>
          <w:rFonts w:eastAsia="KaiTi_GB2312" w:hint="eastAsia"/>
        </w:rPr>
        <w:t>[</w:t>
      </w:r>
      <w:r>
        <w:rPr>
          <w:rFonts w:eastAsia="KaiTi_GB2312" w:hint="eastAsia"/>
        </w:rPr>
        <w:t>……</w:t>
      </w:r>
      <w:r>
        <w:rPr>
          <w:rFonts w:eastAsia="KaiTi_GB2312" w:hint="eastAsia"/>
        </w:rPr>
        <w:t>]</w:t>
      </w:r>
      <w:r>
        <w:rPr>
          <w:rFonts w:eastAsia="KaiTi_GB2312" w:hint="eastAsia"/>
        </w:rPr>
        <w:t>联合专家组将由下列成员组织：由经济、社会和文化权利委员会主席提名的该委员会的两名代表以及由教科文组织执行理事会主席在和公约和建议委员会主席协商后提名的该委员会的两名代表组成。”</w:t>
      </w:r>
    </w:p>
  </w:footnote>
  <w:footnote w:id="49">
    <w:p w:rsidR="00000000" w:rsidRDefault="00000000">
      <w:pPr>
        <w:pStyle w:val="FootnoteText"/>
        <w:rPr>
          <w:rFonts w:hint="eastAsia"/>
        </w:rPr>
      </w:pPr>
      <w:r>
        <w:rPr>
          <w:rStyle w:val="FootnoteReference"/>
          <w:b w:val="0"/>
          <w:bCs/>
          <w:vertAlign w:val="baseline"/>
        </w:rPr>
        <w:t>*</w:t>
      </w:r>
      <w:r>
        <w:t xml:space="preserve"> </w:t>
      </w:r>
      <w:r>
        <w:rPr>
          <w:rFonts w:hint="eastAsia"/>
        </w:rPr>
        <w:tab/>
      </w:r>
      <w:r>
        <w:rPr>
          <w:rFonts w:hint="eastAsia"/>
        </w:rPr>
        <w:t>委员会第二十五届会议通过。</w:t>
      </w:r>
    </w:p>
  </w:footnote>
  <w:footnote w:id="50">
    <w:p w:rsidR="00000000" w:rsidRDefault="00000000">
      <w:pPr>
        <w:pStyle w:val="FootnoteText"/>
        <w:rPr>
          <w:rFonts w:hint="eastAsia"/>
        </w:rPr>
      </w:pPr>
      <w:r>
        <w:rPr>
          <w:rStyle w:val="FootnoteReference"/>
        </w:rPr>
        <w:t>a</w:t>
      </w:r>
      <w:r>
        <w:t xml:space="preserve"> </w:t>
      </w:r>
      <w:r>
        <w:rPr>
          <w:rFonts w:hint="eastAsia"/>
        </w:rPr>
        <w:tab/>
      </w:r>
      <w:r>
        <w:rPr>
          <w:rFonts w:hint="eastAsia"/>
        </w:rPr>
        <w:t>《经济及社会理事会正式记录，</w:t>
      </w:r>
      <w:r>
        <w:rPr>
          <w:rFonts w:hint="eastAsia"/>
        </w:rPr>
        <w:t>1996</w:t>
      </w:r>
      <w:r>
        <w:rPr>
          <w:rFonts w:hint="eastAsia"/>
        </w:rPr>
        <w:t>年，补编第</w:t>
      </w:r>
      <w:r>
        <w:rPr>
          <w:rFonts w:hint="eastAsia"/>
        </w:rPr>
        <w:t>2</w:t>
      </w:r>
      <w:r>
        <w:rPr>
          <w:rFonts w:hint="eastAsia"/>
        </w:rPr>
        <w:t>号》</w:t>
      </w:r>
      <w:r>
        <w:rPr>
          <w:rFonts w:hint="eastAsia"/>
        </w:rPr>
        <w:t>(E/1996/22-E/C.12/1995/18)</w:t>
      </w:r>
      <w:r>
        <w:rPr>
          <w:rFonts w:hint="eastAsia"/>
        </w:rPr>
        <w:t>，附件二。</w:t>
      </w:r>
    </w:p>
  </w:footnote>
  <w:footnote w:id="51">
    <w:p w:rsidR="00000000" w:rsidRDefault="00000000">
      <w:pPr>
        <w:pStyle w:val="FootnoteText"/>
        <w:rPr>
          <w:rFonts w:hint="eastAsia"/>
        </w:rPr>
      </w:pPr>
      <w:r>
        <w:rPr>
          <w:rStyle w:val="FootnoteReference"/>
        </w:rPr>
        <w:t>b</w:t>
      </w:r>
      <w:r>
        <w:t xml:space="preserve"> </w:t>
      </w:r>
      <w:r>
        <w:tab/>
      </w:r>
      <w:r>
        <w:rPr>
          <w:rFonts w:hint="eastAsia"/>
        </w:rPr>
        <w:t>同上，第</w:t>
      </w:r>
      <w:r>
        <w:rPr>
          <w:rFonts w:hint="eastAsia"/>
        </w:rPr>
        <w:t>13</w:t>
      </w:r>
      <w:r>
        <w:rPr>
          <w:rFonts w:hint="eastAsia"/>
        </w:rPr>
        <w:t>段。</w:t>
      </w:r>
    </w:p>
  </w:footnote>
  <w:footnote w:id="52">
    <w:p w:rsidR="00000000" w:rsidRDefault="00000000">
      <w:pPr>
        <w:pStyle w:val="FootnoteText"/>
        <w:rPr>
          <w:rFonts w:hint="eastAsia"/>
        </w:rPr>
      </w:pPr>
      <w:r>
        <w:rPr>
          <w:rStyle w:val="FootnoteReference"/>
          <w:rFonts w:eastAsia="SimSun"/>
          <w:b w:val="0"/>
          <w:bCs/>
          <w:spacing w:val="10"/>
          <w:vertAlign w:val="baseline"/>
        </w:rPr>
        <w:t>*</w:t>
      </w:r>
      <w:r>
        <w:t xml:space="preserve"> </w:t>
      </w:r>
      <w:r>
        <w:tab/>
      </w:r>
      <w:r>
        <w:rPr>
          <w:rFonts w:hint="eastAsia"/>
        </w:rPr>
        <w:t>委员会第二十七届会议</w:t>
      </w:r>
      <w:r>
        <w:rPr>
          <w:rFonts w:hint="eastAsia"/>
        </w:rPr>
        <w:t>2001</w:t>
      </w:r>
      <w:r>
        <w:rPr>
          <w:rFonts w:hint="eastAsia"/>
        </w:rPr>
        <w:t>年</w:t>
      </w:r>
      <w:r>
        <w:rPr>
          <w:rFonts w:hint="eastAsia"/>
        </w:rPr>
        <w:t>11</w:t>
      </w:r>
      <w:r>
        <w:rPr>
          <w:rFonts w:hint="eastAsia"/>
        </w:rPr>
        <w:t>月</w:t>
      </w:r>
      <w:r>
        <w:rPr>
          <w:rFonts w:hint="eastAsia"/>
        </w:rPr>
        <w:t>12</w:t>
      </w:r>
      <w:r>
        <w:rPr>
          <w:rFonts w:hint="eastAsia"/>
        </w:rPr>
        <w:t>日通过。</w:t>
      </w:r>
    </w:p>
  </w:footnote>
  <w:footnote w:id="53">
    <w:p w:rsidR="00000000" w:rsidRDefault="00000000">
      <w:pPr>
        <w:pStyle w:val="FootnoteText"/>
        <w:rPr>
          <w:rFonts w:hint="eastAsia"/>
        </w:rPr>
      </w:pPr>
      <w:r>
        <w:rPr>
          <w:rStyle w:val="FootnoteReference"/>
        </w:rPr>
        <w:t>a</w:t>
      </w:r>
      <w:r>
        <w:t xml:space="preserve"> </w:t>
      </w:r>
      <w:r>
        <w:rPr>
          <w:rFonts w:hint="eastAsia"/>
        </w:rPr>
        <w:tab/>
      </w:r>
      <w:r>
        <w:rPr>
          <w:rFonts w:hint="eastAsia"/>
        </w:rPr>
        <w:t>见</w:t>
      </w:r>
      <w:r>
        <w:rPr>
          <w:rFonts w:hint="eastAsia"/>
        </w:rPr>
        <w:t>A/CONF.189/PC.1/14</w:t>
      </w:r>
      <w:r>
        <w:rPr>
          <w:rFonts w:hint="eastAsia"/>
        </w:rPr>
        <w:t>，第</w:t>
      </w:r>
      <w:r>
        <w:rPr>
          <w:rFonts w:hint="eastAsia"/>
        </w:rPr>
        <w:t>3</w:t>
      </w:r>
      <w:r>
        <w:rPr>
          <w:rFonts w:hint="eastAsia"/>
        </w:rPr>
        <w:t>段。</w:t>
      </w:r>
    </w:p>
  </w:footnote>
  <w:footnote w:id="54">
    <w:p w:rsidR="00000000" w:rsidRDefault="00000000">
      <w:pPr>
        <w:pStyle w:val="FootnoteText"/>
      </w:pPr>
      <w:r>
        <w:rPr>
          <w:rStyle w:val="FootnoteReference"/>
        </w:rPr>
        <w:t>b</w:t>
      </w:r>
      <w:r>
        <w:t xml:space="preserve"> </w:t>
      </w:r>
      <w:r>
        <w:tab/>
      </w:r>
      <w:r>
        <w:rPr>
          <w:rFonts w:hint="eastAsia"/>
        </w:rPr>
        <w:t>见大会</w:t>
      </w:r>
      <w:r>
        <w:rPr>
          <w:rFonts w:hint="eastAsia"/>
        </w:rPr>
        <w:t>1998</w:t>
      </w:r>
      <w:r>
        <w:rPr>
          <w:rFonts w:hint="eastAsia"/>
        </w:rPr>
        <w:t>年</w:t>
      </w:r>
      <w:r>
        <w:rPr>
          <w:rFonts w:hint="eastAsia"/>
        </w:rPr>
        <w:t>12</w:t>
      </w:r>
      <w:r>
        <w:rPr>
          <w:rFonts w:hint="eastAsia"/>
        </w:rPr>
        <w:t>月</w:t>
      </w:r>
      <w:r>
        <w:rPr>
          <w:rFonts w:hint="eastAsia"/>
        </w:rPr>
        <w:t>9</w:t>
      </w:r>
      <w:r>
        <w:rPr>
          <w:rFonts w:hint="eastAsia"/>
        </w:rPr>
        <w:t>日第</w:t>
      </w:r>
      <w:r>
        <w:rPr>
          <w:rFonts w:hint="eastAsia"/>
        </w:rPr>
        <w:t>53/132</w:t>
      </w:r>
      <w:r>
        <w:rPr>
          <w:rFonts w:hint="eastAsia"/>
        </w:rPr>
        <w:t>号决议。</w:t>
      </w:r>
    </w:p>
  </w:footnote>
  <w:footnote w:id="55">
    <w:p w:rsidR="00000000" w:rsidRDefault="00000000">
      <w:pPr>
        <w:pStyle w:val="FootnoteText"/>
        <w:rPr>
          <w:rFonts w:hint="eastAsia"/>
        </w:rPr>
      </w:pPr>
      <w:r>
        <w:rPr>
          <w:rStyle w:val="FootnoteReference"/>
        </w:rPr>
        <w:t>c</w:t>
      </w:r>
      <w:r>
        <w:t xml:space="preserve"> </w:t>
      </w:r>
      <w:r>
        <w:rPr>
          <w:rFonts w:hint="eastAsia"/>
        </w:rPr>
        <w:tab/>
      </w:r>
      <w:r>
        <w:t>E/CN.4/</w:t>
      </w:r>
      <w:r>
        <w:rPr>
          <w:rFonts w:hint="eastAsia"/>
        </w:rPr>
        <w:t>1999/16</w:t>
      </w:r>
      <w:r>
        <w:rPr>
          <w:rFonts w:hint="eastAsia"/>
        </w:rPr>
        <w:t>和</w:t>
      </w:r>
      <w:r>
        <w:t>Corr.1</w:t>
      </w:r>
      <w:r>
        <w:rPr>
          <w:rFonts w:hint="eastAsia"/>
        </w:rPr>
        <w:t>和</w:t>
      </w:r>
      <w:r>
        <w:rPr>
          <w:rFonts w:hint="eastAsia"/>
        </w:rPr>
        <w:t>2</w:t>
      </w:r>
      <w:r>
        <w:rPr>
          <w:rFonts w:hint="eastAsia"/>
        </w:rPr>
        <w:t>。</w:t>
      </w:r>
    </w:p>
  </w:footnote>
  <w:footnote w:id="56">
    <w:p w:rsidR="00000000" w:rsidRDefault="00000000">
      <w:pPr>
        <w:pStyle w:val="FootnoteText"/>
        <w:rPr>
          <w:rFonts w:hint="eastAsia"/>
        </w:rPr>
      </w:pPr>
      <w:r>
        <w:rPr>
          <w:rStyle w:val="FootnoteReference"/>
          <w:rFonts w:eastAsia="SimSun"/>
          <w:b w:val="0"/>
          <w:bCs/>
          <w:spacing w:val="10"/>
          <w:vertAlign w:val="baseline"/>
        </w:rPr>
        <w:t>*</w:t>
      </w:r>
      <w:r>
        <w:t xml:space="preserve"> </w:t>
      </w:r>
      <w:r>
        <w:rPr>
          <w:rFonts w:hint="eastAsia"/>
        </w:rPr>
        <w:tab/>
      </w:r>
      <w:r>
        <w:rPr>
          <w:rFonts w:hint="eastAsia"/>
        </w:rPr>
        <w:t>委员会第二十七届会议</w:t>
      </w:r>
      <w:r>
        <w:rPr>
          <w:rFonts w:hint="eastAsia"/>
        </w:rPr>
        <w:t>(</w:t>
      </w:r>
      <w:r>
        <w:rPr>
          <w:rFonts w:hint="eastAsia"/>
        </w:rPr>
        <w:t>第</w:t>
      </w:r>
      <w:r>
        <w:rPr>
          <w:rFonts w:hint="eastAsia"/>
        </w:rPr>
        <w:t>79</w:t>
      </w:r>
      <w:r>
        <w:rPr>
          <w:rFonts w:hint="eastAsia"/>
        </w:rPr>
        <w:t>次会议</w:t>
      </w:r>
      <w:r>
        <w:rPr>
          <w:rFonts w:hint="eastAsia"/>
        </w:rPr>
        <w:t>)2001</w:t>
      </w:r>
      <w:r>
        <w:rPr>
          <w:rFonts w:hint="eastAsia"/>
        </w:rPr>
        <w:t>年</w:t>
      </w:r>
      <w:r>
        <w:rPr>
          <w:rFonts w:hint="eastAsia"/>
        </w:rPr>
        <w:t>11</w:t>
      </w:r>
      <w:r>
        <w:rPr>
          <w:rFonts w:hint="eastAsia"/>
        </w:rPr>
        <w:t>月</w:t>
      </w:r>
      <w:r>
        <w:rPr>
          <w:rFonts w:hint="eastAsia"/>
        </w:rPr>
        <w:t>26</w:t>
      </w:r>
      <w:r>
        <w:rPr>
          <w:rFonts w:hint="eastAsia"/>
        </w:rPr>
        <w:t>日通过。</w:t>
      </w:r>
    </w:p>
  </w:footnote>
  <w:footnote w:id="57">
    <w:p w:rsidR="00000000" w:rsidRDefault="00000000">
      <w:pPr>
        <w:pStyle w:val="FootnoteText"/>
      </w:pPr>
      <w:r>
        <w:rPr>
          <w:rStyle w:val="FootnoteReference"/>
        </w:rPr>
        <w:t>a</w:t>
      </w:r>
      <w:r>
        <w:t xml:space="preserve"> </w:t>
      </w:r>
      <w:r>
        <w:tab/>
      </w:r>
      <w:r>
        <w:rPr>
          <w:rFonts w:hint="eastAsia"/>
        </w:rPr>
        <w:t>2000</w:t>
      </w:r>
      <w:r>
        <w:rPr>
          <w:rFonts w:hint="eastAsia"/>
        </w:rPr>
        <w:t>年</w:t>
      </w:r>
      <w:r>
        <w:rPr>
          <w:rFonts w:hint="eastAsia"/>
        </w:rPr>
        <w:t>11</w:t>
      </w:r>
      <w:r>
        <w:rPr>
          <w:rFonts w:hint="eastAsia"/>
        </w:rPr>
        <w:t>月</w:t>
      </w:r>
      <w:r>
        <w:rPr>
          <w:rFonts w:hint="eastAsia"/>
        </w:rPr>
        <w:t>27</w:t>
      </w:r>
      <w:r>
        <w:rPr>
          <w:rFonts w:hint="eastAsia"/>
        </w:rPr>
        <w:t>日，委员会就《公约》第十五条第一款</w:t>
      </w:r>
      <w:r>
        <w:rPr>
          <w:rFonts w:hint="eastAsia"/>
        </w:rPr>
        <w:t>(</w:t>
      </w:r>
      <w:r>
        <w:rPr>
          <w:rFonts w:hint="eastAsia"/>
        </w:rPr>
        <w:t>丙</w:t>
      </w:r>
      <w:r>
        <w:rPr>
          <w:rFonts w:hint="eastAsia"/>
        </w:rPr>
        <w:t>)</w:t>
      </w:r>
      <w:r>
        <w:rPr>
          <w:rFonts w:hint="eastAsia"/>
        </w:rPr>
        <w:t>项，即人人有权对其本人的任何科学、文学或艺术作品所产生的精神上和物质上的利益，享受被保护之利，举行了为期一天的一般性讨论，这一讨论构成委员会起草一项一般性意见的基础。</w:t>
      </w:r>
    </w:p>
  </w:footnote>
  <w:footnote w:id="58">
    <w:p w:rsidR="00000000" w:rsidRDefault="00000000">
      <w:pPr>
        <w:pStyle w:val="FootnoteText"/>
        <w:keepLines w:val="0"/>
      </w:pPr>
      <w:r>
        <w:rPr>
          <w:rStyle w:val="FootnoteReference"/>
        </w:rPr>
        <w:t>b</w:t>
      </w:r>
      <w:r>
        <w:t xml:space="preserve"> </w:t>
      </w:r>
      <w:r>
        <w:tab/>
      </w:r>
      <w:r>
        <w:rPr>
          <w:rFonts w:hint="eastAsia"/>
        </w:rPr>
        <w:t>关于全球化对享有经济、社会和文化权利的影响的声明</w:t>
      </w:r>
      <w:r>
        <w:rPr>
          <w:rFonts w:hint="eastAsia"/>
        </w:rPr>
        <w:t>(</w:t>
      </w:r>
      <w:r>
        <w:rPr>
          <w:rFonts w:hint="eastAsia"/>
        </w:rPr>
        <w:t>经济、社会和文化权利委员会，</w:t>
      </w:r>
      <w:r>
        <w:rPr>
          <w:rFonts w:hint="eastAsia"/>
        </w:rPr>
        <w:t>1999</w:t>
      </w:r>
      <w:r>
        <w:rPr>
          <w:rFonts w:hint="eastAsia"/>
        </w:rPr>
        <w:t>年，补编第</w:t>
      </w:r>
      <w:r>
        <w:rPr>
          <w:rFonts w:hint="eastAsia"/>
        </w:rPr>
        <w:t>2</w:t>
      </w:r>
      <w:r>
        <w:rPr>
          <w:rFonts w:hint="eastAsia"/>
        </w:rPr>
        <w:t>号</w:t>
      </w:r>
      <w:r>
        <w:rPr>
          <w:rFonts w:hint="eastAsia"/>
        </w:rPr>
        <w:t>(E/1999/22-E/C.12/1998/26)</w:t>
      </w:r>
      <w:r>
        <w:rPr>
          <w:rFonts w:hint="eastAsia"/>
        </w:rPr>
        <w:t>第六章，第</w:t>
      </w:r>
      <w:r>
        <w:rPr>
          <w:rFonts w:hint="eastAsia"/>
        </w:rPr>
        <w:t>515</w:t>
      </w:r>
      <w:r>
        <w:rPr>
          <w:rFonts w:hint="eastAsia"/>
        </w:rPr>
        <w:t>段。</w:t>
      </w:r>
    </w:p>
  </w:footnote>
  <w:footnote w:id="59">
    <w:p w:rsidR="00000000" w:rsidRDefault="00000000">
      <w:pPr>
        <w:pStyle w:val="FootnoteText"/>
        <w:keepLines w:val="0"/>
      </w:pPr>
      <w:r>
        <w:rPr>
          <w:rStyle w:val="FootnoteReference"/>
        </w:rPr>
        <w:t>c</w:t>
      </w:r>
      <w:r>
        <w:t xml:space="preserve"> </w:t>
      </w:r>
      <w:r>
        <w:tab/>
      </w:r>
      <w:r>
        <w:rPr>
          <w:rFonts w:hint="eastAsia"/>
        </w:rPr>
        <w:t>例如，见《世界人权宣言》、《经济、社会、文化权利国际公约》以及《公民权利和政治权利国际公约》序言部分。还见</w:t>
      </w:r>
      <w:r>
        <w:rPr>
          <w:rFonts w:hint="eastAsia"/>
        </w:rPr>
        <w:t>1993</w:t>
      </w:r>
      <w:r>
        <w:rPr>
          <w:rFonts w:hint="eastAsia"/>
        </w:rPr>
        <w:t>年</w:t>
      </w:r>
      <w:r>
        <w:rPr>
          <w:rFonts w:hint="eastAsia"/>
        </w:rPr>
        <w:t>6</w:t>
      </w:r>
      <w:r>
        <w:rPr>
          <w:rFonts w:hint="eastAsia"/>
        </w:rPr>
        <w:t>月举行的世界人权会议通过的《维也纳宣言和行动纲领》序言部分第</w:t>
      </w:r>
      <w:r>
        <w:rPr>
          <w:rFonts w:hint="eastAsia"/>
        </w:rPr>
        <w:t>2</w:t>
      </w:r>
      <w:r>
        <w:rPr>
          <w:rFonts w:hint="eastAsia"/>
        </w:rPr>
        <w:t>段</w:t>
      </w:r>
      <w:r>
        <w:rPr>
          <w:rFonts w:hint="eastAsia"/>
        </w:rPr>
        <w:t>(A/CONF.157/24(</w:t>
      </w:r>
      <w:r>
        <w:rPr>
          <w:rFonts w:hint="eastAsia"/>
        </w:rPr>
        <w:t>第一部分，第三章</w:t>
      </w:r>
      <w:r>
        <w:rPr>
          <w:rFonts w:hint="eastAsia"/>
        </w:rPr>
        <w:t>)</w:t>
      </w:r>
      <w:r>
        <w:rPr>
          <w:rFonts w:hint="eastAsia"/>
        </w:rPr>
        <w:t>。</w:t>
      </w:r>
    </w:p>
  </w:footnote>
  <w:footnote w:id="60">
    <w:p w:rsidR="00000000" w:rsidRDefault="00000000">
      <w:pPr>
        <w:pStyle w:val="FootnoteText"/>
      </w:pPr>
      <w:r>
        <w:rPr>
          <w:rStyle w:val="FootnoteReference"/>
        </w:rPr>
        <w:t>d</w:t>
      </w:r>
      <w:r>
        <w:t xml:space="preserve"> </w:t>
      </w:r>
      <w:r>
        <w:tab/>
      </w:r>
      <w:r>
        <w:rPr>
          <w:rFonts w:hint="eastAsia"/>
        </w:rPr>
        <w:t>联合国人权事务高级专员的报告，“与贸易有关的知识产权协议对人权的影响”</w:t>
      </w:r>
      <w:r>
        <w:rPr>
          <w:rFonts w:hint="eastAsia"/>
        </w:rPr>
        <w:t>(E/CN.4/</w:t>
      </w:r>
      <w:r>
        <w:t>Sub.2</w:t>
      </w:r>
      <w:r>
        <w:rPr>
          <w:rFonts w:hint="eastAsia"/>
        </w:rPr>
        <w:t>/ 2001/13</w:t>
      </w:r>
      <w:r>
        <w:rPr>
          <w:rFonts w:hint="eastAsia"/>
        </w:rPr>
        <w:t>，第</w:t>
      </w:r>
      <w:r>
        <w:rPr>
          <w:rFonts w:hint="eastAsia"/>
        </w:rPr>
        <w:t>14</w:t>
      </w:r>
      <w:r>
        <w:rPr>
          <w:rFonts w:hint="eastAsia"/>
        </w:rPr>
        <w:t>段</w:t>
      </w:r>
      <w:r>
        <w:rPr>
          <w:rFonts w:hint="eastAsia"/>
        </w:rPr>
        <w:t>)</w:t>
      </w:r>
      <w:r>
        <w:rPr>
          <w:rFonts w:hint="eastAsia"/>
        </w:rPr>
        <w:t>。</w:t>
      </w:r>
    </w:p>
  </w:footnote>
  <w:footnote w:id="61">
    <w:p w:rsidR="00000000" w:rsidRDefault="00000000">
      <w:pPr>
        <w:pStyle w:val="FootnoteText"/>
      </w:pPr>
      <w:r>
        <w:rPr>
          <w:rStyle w:val="FootnoteReference"/>
        </w:rPr>
        <w:t>e</w:t>
      </w:r>
      <w:r>
        <w:t xml:space="preserve"> </w:t>
      </w:r>
      <w:r>
        <w:tab/>
      </w:r>
      <w:r>
        <w:rPr>
          <w:rFonts w:hint="eastAsia"/>
        </w:rPr>
        <w:t>例如，见委员会关于缔约国义务的性质。</w:t>
      </w:r>
      <w:r>
        <w:rPr>
          <w:rFonts w:hint="eastAsia"/>
        </w:rPr>
        <w:t>(</w:t>
      </w:r>
      <w:r>
        <w:rPr>
          <w:rFonts w:hint="eastAsia"/>
        </w:rPr>
        <w:t>《公约》第二条第一款</w:t>
      </w:r>
      <w:r>
        <w:rPr>
          <w:rFonts w:hint="eastAsia"/>
        </w:rPr>
        <w:t>)</w:t>
      </w:r>
      <w:r>
        <w:rPr>
          <w:rFonts w:hint="eastAsia"/>
        </w:rPr>
        <w:t>第</w:t>
      </w:r>
      <w:r>
        <w:rPr>
          <w:rFonts w:hint="eastAsia"/>
        </w:rPr>
        <w:t>3</w:t>
      </w:r>
      <w:r>
        <w:rPr>
          <w:rFonts w:hint="eastAsia"/>
        </w:rPr>
        <w:t>号</w:t>
      </w:r>
      <w:r>
        <w:rPr>
          <w:rFonts w:hint="eastAsia"/>
        </w:rPr>
        <w:t>(1990</w:t>
      </w:r>
      <w:r>
        <w:rPr>
          <w:rFonts w:hint="eastAsia"/>
        </w:rPr>
        <w:t>年</w:t>
      </w:r>
      <w:r>
        <w:rPr>
          <w:rFonts w:hint="eastAsia"/>
        </w:rPr>
        <w:t>)</w:t>
      </w:r>
      <w:r>
        <w:rPr>
          <w:rFonts w:hint="eastAsia"/>
        </w:rPr>
        <w:t>、关于《公约》在国内适用的第</w:t>
      </w:r>
      <w:r>
        <w:rPr>
          <w:rFonts w:hint="eastAsia"/>
        </w:rPr>
        <w:t>9</w:t>
      </w:r>
      <w:r>
        <w:rPr>
          <w:rFonts w:hint="eastAsia"/>
        </w:rPr>
        <w:t>号</w:t>
      </w:r>
      <w:r>
        <w:rPr>
          <w:rFonts w:hint="eastAsia"/>
        </w:rPr>
        <w:t>(1998</w:t>
      </w:r>
      <w:r>
        <w:rPr>
          <w:rFonts w:hint="eastAsia"/>
        </w:rPr>
        <w:t>年</w:t>
      </w:r>
      <w:r>
        <w:rPr>
          <w:rFonts w:hint="eastAsia"/>
        </w:rPr>
        <w:t>)</w:t>
      </w:r>
      <w:r>
        <w:rPr>
          <w:rFonts w:hint="eastAsia"/>
        </w:rPr>
        <w:t>、关于教育权</w:t>
      </w:r>
      <w:r>
        <w:rPr>
          <w:rFonts w:hint="eastAsia"/>
        </w:rPr>
        <w:t>(</w:t>
      </w:r>
      <w:r>
        <w:rPr>
          <w:rFonts w:hint="eastAsia"/>
        </w:rPr>
        <w:t>《公约》第十三条</w:t>
      </w:r>
      <w:r>
        <w:rPr>
          <w:rFonts w:hint="eastAsia"/>
        </w:rPr>
        <w:t>)</w:t>
      </w:r>
      <w:r>
        <w:rPr>
          <w:rFonts w:hint="eastAsia"/>
        </w:rPr>
        <w:t>的第</w:t>
      </w:r>
      <w:r>
        <w:rPr>
          <w:rFonts w:hint="eastAsia"/>
        </w:rPr>
        <w:t>13</w:t>
      </w:r>
      <w:r>
        <w:rPr>
          <w:rFonts w:hint="eastAsia"/>
        </w:rPr>
        <w:t>号</w:t>
      </w:r>
      <w:r>
        <w:rPr>
          <w:rFonts w:hint="eastAsia"/>
        </w:rPr>
        <w:t>(1999</w:t>
      </w:r>
      <w:r>
        <w:rPr>
          <w:rFonts w:hint="eastAsia"/>
        </w:rPr>
        <w:t>年</w:t>
      </w:r>
      <w:r>
        <w:rPr>
          <w:rFonts w:hint="eastAsia"/>
        </w:rPr>
        <w:t>)(</w:t>
      </w:r>
      <w:r>
        <w:rPr>
          <w:rFonts w:hint="eastAsia"/>
        </w:rPr>
        <w:t>第</w:t>
      </w:r>
      <w:r>
        <w:rPr>
          <w:rFonts w:hint="eastAsia"/>
        </w:rPr>
        <w:t>43-44</w:t>
      </w:r>
      <w:r>
        <w:rPr>
          <w:rFonts w:hint="eastAsia"/>
        </w:rPr>
        <w:t>段</w:t>
      </w:r>
      <w:r>
        <w:rPr>
          <w:rFonts w:hint="eastAsia"/>
        </w:rPr>
        <w:t>)</w:t>
      </w:r>
      <w:r>
        <w:rPr>
          <w:rFonts w:hint="eastAsia"/>
        </w:rPr>
        <w:t>和关于享有能达到的健康标准的权利</w:t>
      </w:r>
      <w:r>
        <w:rPr>
          <w:rFonts w:hint="eastAsia"/>
        </w:rPr>
        <w:t>(</w:t>
      </w:r>
      <w:r>
        <w:rPr>
          <w:rFonts w:hint="eastAsia"/>
        </w:rPr>
        <w:t>《公约》第十二条</w:t>
      </w:r>
      <w:r>
        <w:rPr>
          <w:rFonts w:hint="eastAsia"/>
        </w:rPr>
        <w:t>)</w:t>
      </w:r>
      <w:r>
        <w:rPr>
          <w:rFonts w:hint="eastAsia"/>
        </w:rPr>
        <w:t>的第</w:t>
      </w:r>
      <w:r>
        <w:rPr>
          <w:rFonts w:hint="eastAsia"/>
        </w:rPr>
        <w:t>14</w:t>
      </w:r>
      <w:r>
        <w:rPr>
          <w:rFonts w:hint="eastAsia"/>
        </w:rPr>
        <w:t>号</w:t>
      </w:r>
      <w:r>
        <w:rPr>
          <w:rFonts w:hint="eastAsia"/>
        </w:rPr>
        <w:t>(2000</w:t>
      </w:r>
      <w:r>
        <w:rPr>
          <w:rFonts w:hint="eastAsia"/>
        </w:rPr>
        <w:t>年</w:t>
      </w:r>
      <w:r>
        <w:rPr>
          <w:rFonts w:hint="eastAsia"/>
        </w:rPr>
        <w:t>)</w:t>
      </w:r>
      <w:r>
        <w:rPr>
          <w:rFonts w:hint="eastAsia"/>
        </w:rPr>
        <w:t>一般性意见</w:t>
      </w:r>
      <w:r>
        <w:rPr>
          <w:rFonts w:hint="eastAsia"/>
        </w:rPr>
        <w:t>(</w:t>
      </w:r>
      <w:r>
        <w:rPr>
          <w:rFonts w:hint="eastAsia"/>
        </w:rPr>
        <w:t>第</w:t>
      </w:r>
      <w:r>
        <w:rPr>
          <w:rFonts w:hint="eastAsia"/>
        </w:rPr>
        <w:t>30-32</w:t>
      </w:r>
      <w:r>
        <w:rPr>
          <w:rFonts w:hint="eastAsia"/>
        </w:rPr>
        <w:t>段</w:t>
      </w:r>
      <w:r>
        <w:rPr>
          <w:rFonts w:hint="eastAsia"/>
        </w:rPr>
        <w:t>)</w:t>
      </w:r>
      <w:r>
        <w:rPr>
          <w:rFonts w:hint="eastAsia"/>
        </w:rPr>
        <w:t>。</w:t>
      </w:r>
    </w:p>
  </w:footnote>
  <w:footnote w:id="62">
    <w:p w:rsidR="00000000" w:rsidRDefault="00000000">
      <w:pPr>
        <w:pStyle w:val="FootnoteText"/>
      </w:pPr>
      <w:r>
        <w:rPr>
          <w:rStyle w:val="FootnoteReference"/>
        </w:rPr>
        <w:t>f</w:t>
      </w:r>
      <w:r>
        <w:t xml:space="preserve"> </w:t>
      </w:r>
      <w:r>
        <w:tab/>
      </w:r>
      <w:r>
        <w:rPr>
          <w:rFonts w:hint="eastAsia"/>
        </w:rPr>
        <w:t>关于取得足够食物的权利</w:t>
      </w:r>
      <w:r>
        <w:rPr>
          <w:rFonts w:hint="eastAsia"/>
        </w:rPr>
        <w:t>(</w:t>
      </w:r>
      <w:r>
        <w:rPr>
          <w:rFonts w:hint="eastAsia"/>
        </w:rPr>
        <w:t>《公约》第十一条</w:t>
      </w:r>
      <w:r>
        <w:rPr>
          <w:rFonts w:hint="eastAsia"/>
        </w:rPr>
        <w:t>)</w:t>
      </w:r>
      <w:r>
        <w:rPr>
          <w:rFonts w:hint="eastAsia"/>
        </w:rPr>
        <w:t>的第</w:t>
      </w:r>
      <w:r>
        <w:rPr>
          <w:rFonts w:hint="eastAsia"/>
        </w:rPr>
        <w:t>12</w:t>
      </w:r>
      <w:r>
        <w:rPr>
          <w:rFonts w:hint="eastAsia"/>
        </w:rPr>
        <w:t>号</w:t>
      </w:r>
      <w:r>
        <w:rPr>
          <w:rFonts w:hint="eastAsia"/>
        </w:rPr>
        <w:t>(1999</w:t>
      </w:r>
      <w:r>
        <w:rPr>
          <w:rFonts w:hint="eastAsia"/>
        </w:rPr>
        <w:t>年</w:t>
      </w:r>
      <w:r>
        <w:rPr>
          <w:rFonts w:hint="eastAsia"/>
        </w:rPr>
        <w:t>)</w:t>
      </w:r>
      <w:r>
        <w:rPr>
          <w:rFonts w:hint="eastAsia"/>
        </w:rPr>
        <w:t>、第</w:t>
      </w:r>
      <w:r>
        <w:rPr>
          <w:rFonts w:hint="eastAsia"/>
        </w:rPr>
        <w:t>13</w:t>
      </w:r>
      <w:r>
        <w:rPr>
          <w:rFonts w:hint="eastAsia"/>
        </w:rPr>
        <w:t>号</w:t>
      </w:r>
      <w:r>
        <w:rPr>
          <w:rFonts w:hint="eastAsia"/>
        </w:rPr>
        <w:t>(1999</w:t>
      </w:r>
      <w:r>
        <w:rPr>
          <w:rFonts w:hint="eastAsia"/>
        </w:rPr>
        <w:t>年</w:t>
      </w:r>
      <w:r>
        <w:rPr>
          <w:rFonts w:hint="eastAsia"/>
        </w:rPr>
        <w:t>)</w:t>
      </w:r>
      <w:r>
        <w:rPr>
          <w:rFonts w:hint="eastAsia"/>
        </w:rPr>
        <w:t>和第</w:t>
      </w:r>
      <w:r>
        <w:rPr>
          <w:rFonts w:hint="eastAsia"/>
        </w:rPr>
        <w:t>14</w:t>
      </w:r>
      <w:r>
        <w:rPr>
          <w:rFonts w:hint="eastAsia"/>
        </w:rPr>
        <w:t>号</w:t>
      </w:r>
      <w:r>
        <w:rPr>
          <w:rFonts w:hint="eastAsia"/>
        </w:rPr>
        <w:t>(2000</w:t>
      </w:r>
      <w:r>
        <w:rPr>
          <w:rFonts w:hint="eastAsia"/>
        </w:rPr>
        <w:t>年</w:t>
      </w:r>
      <w:r>
        <w:rPr>
          <w:rFonts w:hint="eastAsia"/>
        </w:rPr>
        <w:t>)</w:t>
      </w:r>
      <w:r>
        <w:rPr>
          <w:rFonts w:hint="eastAsia"/>
        </w:rPr>
        <w:t>一般性意见。</w:t>
      </w:r>
    </w:p>
  </w:footnote>
  <w:footnote w:id="63">
    <w:p w:rsidR="00000000" w:rsidRDefault="00000000">
      <w:pPr>
        <w:pStyle w:val="FootnoteText"/>
      </w:pPr>
      <w:r>
        <w:rPr>
          <w:rStyle w:val="FootnoteReference"/>
        </w:rPr>
        <w:t>g</w:t>
      </w:r>
      <w:r>
        <w:t xml:space="preserve"> </w:t>
      </w:r>
      <w:r>
        <w:tab/>
      </w:r>
      <w:r>
        <w:rPr>
          <w:rFonts w:hint="eastAsia"/>
        </w:rPr>
        <w:t>《公约》在第二条第一款、第十一条第二款、第十五条第四款、第二十二条和二十三条中提到“国际援助与合作”或类似的措辞。</w:t>
      </w:r>
    </w:p>
  </w:footnote>
  <w:footnote w:id="64">
    <w:p w:rsidR="00000000" w:rsidRDefault="00000000">
      <w:pPr>
        <w:pStyle w:val="FootnoteText"/>
      </w:pPr>
      <w:r>
        <w:rPr>
          <w:rStyle w:val="FootnoteReference"/>
        </w:rPr>
        <w:t>h</w:t>
      </w:r>
      <w:r>
        <w:t xml:space="preserve"> </w:t>
      </w:r>
      <w:r>
        <w:tab/>
      </w:r>
      <w:r>
        <w:rPr>
          <w:rFonts w:hint="eastAsia"/>
        </w:rPr>
        <w:t>在</w:t>
      </w:r>
      <w:r>
        <w:rPr>
          <w:rFonts w:hint="eastAsia"/>
        </w:rPr>
        <w:t>2001</w:t>
      </w:r>
      <w:r>
        <w:rPr>
          <w:rFonts w:hint="eastAsia"/>
        </w:rPr>
        <w:t>年</w:t>
      </w:r>
      <w:r>
        <w:rPr>
          <w:rFonts w:hint="eastAsia"/>
        </w:rPr>
        <w:t>11</w:t>
      </w:r>
      <w:r>
        <w:rPr>
          <w:rFonts w:hint="eastAsia"/>
        </w:rPr>
        <w:t>月</w:t>
      </w:r>
      <w:r>
        <w:rPr>
          <w:rFonts w:hint="eastAsia"/>
        </w:rPr>
        <w:t>14</w:t>
      </w:r>
      <w:r>
        <w:rPr>
          <w:rFonts w:hint="eastAsia"/>
        </w:rPr>
        <w:t>日于多哈举行的世界贸易组织第四次部长级会议上通过</w:t>
      </w:r>
      <w:r>
        <w:rPr>
          <w:rFonts w:hint="eastAsia"/>
        </w:rPr>
        <w:t>(WT/MIN(01)/DEC/2)</w:t>
      </w:r>
      <w:r>
        <w:rPr>
          <w:rFonts w:hint="eastAsia"/>
        </w:rPr>
        <w:t>。</w:t>
      </w:r>
    </w:p>
  </w:footnote>
  <w:footnote w:id="65">
    <w:p w:rsidR="00000000" w:rsidRDefault="00000000">
      <w:pPr>
        <w:pStyle w:val="FootnoteText"/>
        <w:rPr>
          <w:rFonts w:hint="eastAsia"/>
        </w:rPr>
      </w:pPr>
      <w:r>
        <w:rPr>
          <w:rStyle w:val="FootnoteReference"/>
          <w:rFonts w:eastAsia="SimSun"/>
          <w:b w:val="0"/>
          <w:bCs/>
          <w:spacing w:val="10"/>
          <w:vertAlign w:val="baseline"/>
        </w:rPr>
        <w:t>*</w:t>
      </w:r>
      <w:r>
        <w:t xml:space="preserve"> </w:t>
      </w:r>
      <w:r>
        <w:rPr>
          <w:rFonts w:hint="eastAsia"/>
        </w:rPr>
        <w:tab/>
      </w:r>
      <w:r>
        <w:rPr>
          <w:rFonts w:hint="eastAsia"/>
        </w:rPr>
        <w:t>作为《经济及社会理事会正式记录》印发。</w:t>
      </w:r>
    </w:p>
  </w:footnote>
  <w:footnote w:id="66">
    <w:p w:rsidR="00000000" w:rsidRDefault="00000000">
      <w:pPr>
        <w:pStyle w:val="FootnoteText"/>
        <w:rPr>
          <w:rFonts w:hint="eastAsia"/>
        </w:rPr>
      </w:pPr>
      <w:r>
        <w:rPr>
          <w:rStyle w:val="FootnoteReference"/>
          <w:b w:val="0"/>
          <w:bCs/>
          <w:vertAlign w:val="baseline"/>
        </w:rPr>
        <w:t>*</w:t>
      </w:r>
      <w:r>
        <w:t xml:space="preserve"> </w:t>
      </w:r>
      <w:r>
        <w:rPr>
          <w:rFonts w:hint="eastAsia"/>
        </w:rPr>
        <w:t xml:space="preserve"> </w:t>
      </w:r>
      <w:r>
        <w:rPr>
          <w:rFonts w:hint="eastAsia"/>
        </w:rPr>
        <w:t>作为《经济及社会理事会正式记录》印发。</w:t>
      </w:r>
    </w:p>
  </w:footnote>
  <w:footnote w:id="67">
    <w:p w:rsidR="00000000" w:rsidRDefault="00000000">
      <w:pPr>
        <w:pStyle w:val="FootnoteText"/>
        <w:rPr>
          <w:rFonts w:hint="eastAsia"/>
        </w:rPr>
      </w:pPr>
      <w:r>
        <w:rPr>
          <w:rStyle w:val="FootnoteReference"/>
          <w:b w:val="0"/>
          <w:bCs/>
          <w:vertAlign w:val="baseline"/>
        </w:rPr>
        <w:t>*</w:t>
      </w:r>
      <w:r>
        <w:t xml:space="preserve"> </w:t>
      </w:r>
      <w:r>
        <w:rPr>
          <w:rFonts w:hint="eastAsia"/>
        </w:rPr>
        <w:tab/>
      </w:r>
      <w:r>
        <w:rPr>
          <w:rFonts w:hint="eastAsia"/>
        </w:rPr>
        <w:t>在委员会第二十五届会议上，一般性讨论日用于在</w:t>
      </w:r>
      <w:r>
        <w:rPr>
          <w:rFonts w:hint="eastAsia"/>
        </w:rPr>
        <w:t>2001</w:t>
      </w:r>
      <w:r>
        <w:rPr>
          <w:rFonts w:hint="eastAsia"/>
        </w:rPr>
        <w:t>年</w:t>
      </w:r>
      <w:r>
        <w:rPr>
          <w:rFonts w:hint="eastAsia"/>
        </w:rPr>
        <w:t>5</w:t>
      </w:r>
      <w:r>
        <w:rPr>
          <w:rFonts w:hint="eastAsia"/>
        </w:rPr>
        <w:t>月</w:t>
      </w:r>
      <w:r>
        <w:rPr>
          <w:rFonts w:hint="eastAsia"/>
        </w:rPr>
        <w:t>7</w:t>
      </w:r>
      <w:r>
        <w:rPr>
          <w:rFonts w:hint="eastAsia"/>
        </w:rPr>
        <w:t>日举行国际磋商（见上文第五章）。</w:t>
      </w:r>
    </w:p>
  </w:footnote>
  <w:footnote w:id="68">
    <w:p w:rsidR="00000000" w:rsidRDefault="00000000">
      <w:pPr>
        <w:pStyle w:val="FootnoteText"/>
        <w:rPr>
          <w:rFonts w:hint="eastAsia"/>
        </w:rPr>
      </w:pPr>
      <w:r>
        <w:rPr>
          <w:rStyle w:val="FootnoteReference"/>
        </w:rPr>
        <w:t>a</w:t>
      </w:r>
      <w:r>
        <w:t xml:space="preserve">  </w:t>
      </w:r>
      <w:r>
        <w:rPr>
          <w:rFonts w:hint="eastAsia"/>
        </w:rPr>
        <w:t>见《经济及社会理事会，正式记录，</w:t>
      </w:r>
      <w:r>
        <w:rPr>
          <w:rFonts w:hint="eastAsia"/>
        </w:rPr>
        <w:t>1997</w:t>
      </w:r>
      <w:r>
        <w:rPr>
          <w:rFonts w:hint="eastAsia"/>
        </w:rPr>
        <w:t>年，补编第</w:t>
      </w:r>
      <w:r>
        <w:rPr>
          <w:rFonts w:hint="eastAsia"/>
        </w:rPr>
        <w:t>2</w:t>
      </w:r>
      <w:r>
        <w:rPr>
          <w:rFonts w:hint="eastAsia"/>
        </w:rPr>
        <w:t>号》（</w:t>
      </w:r>
      <w:r>
        <w:rPr>
          <w:rFonts w:hint="eastAsia"/>
        </w:rPr>
        <w:t>E/1997/22 - E/C</w:t>
      </w:r>
      <w:r>
        <w:t>.</w:t>
      </w:r>
      <w:r>
        <w:rPr>
          <w:rFonts w:hint="eastAsia"/>
        </w:rPr>
        <w:t>12/</w:t>
      </w:r>
      <w:r>
        <w:t xml:space="preserve"> </w:t>
      </w:r>
      <w:r>
        <w:rPr>
          <w:rFonts w:hint="eastAsia"/>
        </w:rPr>
        <w:t>1996/6</w:t>
      </w:r>
      <w:r>
        <w:rPr>
          <w:rFonts w:hint="eastAsia"/>
        </w:rPr>
        <w:t>），附件四。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E/2002/</w:t>
    </w:r>
    <w:r>
      <w:rPr>
        <w:rFonts w:hint="eastAsia"/>
        <w:lang w:val="fr-CH"/>
      </w:rPr>
      <w:t>22</w:t>
    </w:r>
  </w:p>
  <w:p w:rsidR="00000000" w:rsidRDefault="00000000">
    <w:pPr>
      <w:pStyle w:val="Header"/>
      <w:rPr>
        <w:lang w:val="fr-CH"/>
      </w:rPr>
    </w:pPr>
    <w:r>
      <w:rPr>
        <w:rFonts w:hint="eastAsia"/>
        <w:lang w:val="fr-CH"/>
      </w:rPr>
      <w:t>E/C.12/200</w:t>
    </w:r>
    <w:r>
      <w:rPr>
        <w:lang w:val="fr-CH"/>
      </w:rPr>
      <w:t>1</w:t>
    </w:r>
    <w:r>
      <w:rPr>
        <w:rFonts w:hint="eastAsia"/>
        <w:lang w:val="fr-CH"/>
      </w:rPr>
      <w:t>/</w:t>
    </w:r>
    <w:r>
      <w:rPr>
        <w:lang w:val="fr-CH"/>
      </w:rPr>
      <w:t>17</w:t>
    </w:r>
  </w:p>
  <w:p w:rsidR="00000000" w:rsidRDefault="00000000">
    <w:pPr>
      <w:pStyle w:val="Heade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noProof/>
        <w:lang w:eastAsia="en-US"/>
      </w:rPr>
      <w:pict>
        <v:rect id="_x0000_s1031" style="position:absolute;margin-left:669.5pt;margin-top:85.05pt;width:39pt;height:146.7pt;z-index:7;mso-position-horizontal-relative:text;mso-position-vertical-relative:page" filled="f" stroked="f">
          <v:textbox style="layout-flow:vertical-ideographic;mso-next-textbox:#_x0000_s1031" inset="1pt,1pt,1pt,1pt">
            <w:txbxContent>
              <w:p w:rsidR="00000000" w:rsidRDefault="00000000">
                <w:pPr>
                  <w:pStyle w:val="Header"/>
                  <w:rPr>
                    <w:lang w:val="fr-CH"/>
                  </w:rPr>
                </w:pPr>
                <w:r>
                  <w:rPr>
                    <w:lang w:val="fr-CH"/>
                  </w:rPr>
                  <w:t>E/2002/</w:t>
                </w:r>
                <w:r>
                  <w:rPr>
                    <w:rFonts w:hint="eastAsia"/>
                    <w:lang w:val="fr-CH"/>
                  </w:rPr>
                  <w:t>22</w:t>
                </w:r>
              </w:p>
              <w:p w:rsidR="00000000" w:rsidRDefault="00000000">
                <w:pPr>
                  <w:pStyle w:val="Header"/>
                  <w:rPr>
                    <w:lang w:val="fr-CH"/>
                  </w:rPr>
                </w:pPr>
                <w:r>
                  <w:rPr>
                    <w:rFonts w:hint="eastAsia"/>
                    <w:lang w:val="fr-CH"/>
                  </w:rPr>
                  <w:t>E/C.12/200</w:t>
                </w:r>
                <w:r>
                  <w:rPr>
                    <w:lang w:val="fr-CH"/>
                  </w:rPr>
                  <w:t>1</w:t>
                </w:r>
                <w:r>
                  <w:rPr>
                    <w:rFonts w:hint="eastAsia"/>
                    <w:lang w:val="fr-CH"/>
                  </w:rPr>
                  <w:t>/</w:t>
                </w:r>
                <w:r>
                  <w:rPr>
                    <w:lang w:val="fr-CH"/>
                  </w:rPr>
                  <w:t>17</w:t>
                </w:r>
              </w:p>
              <w:p w:rsidR="00000000" w:rsidRDefault="00000000">
                <w:pPr>
                  <w:pStyle w:val="Header"/>
                  <w:rPr>
                    <w:rFonts w:hint="eastAsia"/>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rsidR="00000000" w:rsidRDefault="00000000">
                <w:pPr>
                  <w:pStyle w:val="Header"/>
                  <w:rPr>
                    <w:rFonts w:hint="eastAsia"/>
                  </w:rPr>
                </w:pPr>
              </w:p>
            </w:txbxContent>
          </v:textbox>
          <w10:wrap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tab/>
    </w:r>
    <w:r>
      <w:tab/>
    </w:r>
    <w:r>
      <w:tab/>
    </w:r>
    <w:r>
      <w:tab/>
    </w:r>
    <w:r>
      <w:rPr>
        <w:lang w:val="fr-CH"/>
      </w:rPr>
      <w:t>E/2002/</w:t>
    </w:r>
    <w:r>
      <w:rPr>
        <w:rFonts w:hint="eastAsia"/>
        <w:lang w:val="fr-CH"/>
      </w:rPr>
      <w:t>22</w:t>
    </w:r>
  </w:p>
  <w:p w:rsidR="00000000" w:rsidRDefault="00000000">
    <w:pPr>
      <w:pStyle w:val="Header"/>
      <w:rPr>
        <w:lang w:val="fr-CH"/>
      </w:rPr>
    </w:pPr>
    <w:r>
      <w:rPr>
        <w:lang w:val="fr-CH"/>
      </w:rPr>
      <w:tab/>
    </w:r>
    <w:r>
      <w:rPr>
        <w:lang w:val="fr-CH"/>
      </w:rPr>
      <w:tab/>
    </w:r>
    <w:r>
      <w:rPr>
        <w:lang w:val="fr-CH"/>
      </w:rPr>
      <w:tab/>
    </w:r>
    <w:r>
      <w:rPr>
        <w:lang w:val="fr-CH"/>
      </w:rPr>
      <w:tab/>
    </w:r>
    <w:r>
      <w:rPr>
        <w:rFonts w:hint="eastAsia"/>
        <w:lang w:val="fr-CH"/>
      </w:rPr>
      <w:t>E/C.12/200</w:t>
    </w:r>
    <w:r>
      <w:rPr>
        <w:lang w:val="fr-CH"/>
      </w:rPr>
      <w:t>1</w:t>
    </w:r>
    <w:r>
      <w:rPr>
        <w:rFonts w:hint="eastAsia"/>
        <w:lang w:val="fr-CH"/>
      </w:rPr>
      <w:t>/</w:t>
    </w:r>
    <w:r>
      <w:rPr>
        <w:lang w:val="fr-CH"/>
      </w:rPr>
      <w:t>17</w:t>
    </w:r>
  </w:p>
  <w:p w:rsidR="00000000" w:rsidRDefault="00000000">
    <w:pPr>
      <w:pStyle w:val="Header"/>
    </w:pPr>
    <w:r>
      <w:rPr>
        <w:lang w:val="fr-CH"/>
      </w:rPr>
      <w:tab/>
    </w:r>
    <w:r>
      <w:rPr>
        <w:lang w:val="fr-CH"/>
      </w:rPr>
      <w:tab/>
    </w:r>
    <w:r>
      <w:rPr>
        <w:lang w:val="fr-CH"/>
      </w:rPr>
      <w:tab/>
    </w:r>
    <w:r>
      <w:rPr>
        <w:lang w:val="fr-CH"/>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0"/>
    </w:pPr>
    <w:r>
      <w:rPr>
        <w:noProof/>
      </w:rPr>
      <w:pict>
        <v:rect id="_x0000_s1025" style="position:absolute;margin-left:541.05pt;margin-top:59.05pt;width:30.05pt;height:36pt;z-index:-9;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0"/>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8;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0"/>
    </w:pPr>
    <w:r>
      <w:pict>
        <v:rect id="_x0000_s1029" style="position:absolute;margin-left:66.7pt;margin-top:110.5pt;width:66.05pt;height:56pt;z-index:-5;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rPr>
        <w:rFonts w:hint="eastAsia"/>
      </w:rPr>
    </w:pPr>
    <w:r>
      <w:t>GENERAL</w:t>
    </w:r>
  </w:p>
  <w:p w:rsidR="00000000" w:rsidRDefault="00000000">
    <w:pPr>
      <w:pStyle w:val="1R2"/>
      <w:framePr w:wrap="around"/>
    </w:pPr>
  </w:p>
  <w:p w:rsidR="00000000" w:rsidRDefault="00000000">
    <w:pPr>
      <w:pStyle w:val="1R2"/>
      <w:framePr w:wrap="around"/>
      <w:rPr>
        <w:rFonts w:hint="eastAsia"/>
      </w:rPr>
    </w:pPr>
    <w:r>
      <w:t>E/2002/</w:t>
    </w:r>
    <w:r>
      <w:rPr>
        <w:rFonts w:hint="eastAsia"/>
      </w:rPr>
      <w:t>22</w:t>
    </w:r>
  </w:p>
  <w:p w:rsidR="00000000" w:rsidRDefault="00000000">
    <w:pPr>
      <w:pStyle w:val="1R2"/>
      <w:framePr w:wrap="around"/>
    </w:pPr>
    <w:r>
      <w:rPr>
        <w:rFonts w:hint="eastAsia"/>
      </w:rPr>
      <w:t>E/C.12/200</w:t>
    </w:r>
    <w:r>
      <w:t>1</w:t>
    </w:r>
    <w:r>
      <w:rPr>
        <w:rFonts w:hint="eastAsia"/>
      </w:rPr>
      <w:t>/</w:t>
    </w:r>
    <w:r>
      <w:t>17</w:t>
    </w:r>
  </w:p>
  <w:p w:rsidR="00000000" w:rsidRDefault="00000000">
    <w:pPr>
      <w:pStyle w:val="1R2"/>
      <w:framePr w:wrap="around"/>
    </w:pPr>
    <w:r>
      <w:rPr>
        <w:rFonts w:hint="eastAsia"/>
      </w:rPr>
      <w:t xml:space="preserve">1 </w:t>
    </w:r>
    <w:r>
      <w:t>May 2002</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0"/>
    </w:pPr>
  </w:p>
  <w:p w:rsidR="00000000" w:rsidRDefault="00000000">
    <w:pPr>
      <w:pStyle w:val="a0"/>
    </w:pPr>
  </w:p>
  <w:p w:rsidR="00000000" w:rsidRDefault="00000000">
    <w:pPr>
      <w:pStyle w:val="a0"/>
    </w:pPr>
    <w:r>
      <w:pict>
        <v:rect id="_x0000_s1027" style="position:absolute;margin-left:151.05pt;margin-top:121.45pt;width:192.05pt;height:31.25pt;z-index:-7;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0"/>
    </w:pPr>
    <w:r>
      <w:pict>
        <v:rect id="_x0000_s1028" style="position:absolute;margin-left:-12pt;margin-top:235.85pt;width:492.05pt;height:.05pt;z-index:-6;mso-position-horizontal-relative:margin;mso-position-vertical-relative:page" o:allowincell="f" fillcolor="black" strokeweight="4pt">
          <v:fill color2="black"/>
          <w10:wrap anchorx="margin" anchory="page"/>
        </v:rect>
      </w:pict>
    </w:r>
  </w:p>
  <w:p w:rsidR="00000000" w:rsidRDefault="00000000">
    <w:pPr>
      <w:pStyle w:val="a0"/>
    </w:pPr>
  </w:p>
  <w:p w:rsidR="00000000" w:rsidRDefault="00000000">
    <w:pPr>
      <w:pStyle w:val="a0"/>
    </w:pPr>
  </w:p>
  <w:p w:rsidR="00000000" w:rsidRDefault="00000000">
    <w:pPr>
      <w:pStyle w:val="a0"/>
    </w:pPr>
    <w:r>
      <w:fldChar w:fldCharType="begin"/>
    </w:r>
    <w:r>
      <w:instrText>ADVANCE \Y 252.30</w:instrText>
    </w:r>
    <w:r>
      <w:fldChar w:fldCharType="end"/>
    </w:r>
  </w:p>
  <w:p w:rsidR="00000000" w:rsidRDefault="00000000">
    <w:pPr>
      <w:pStyle w:val="a0"/>
    </w:pPr>
  </w:p>
  <w:p w:rsidR="00000000" w:rsidRDefault="00000000">
    <w:pPr>
      <w:pStyle w:val="a0"/>
    </w:pPr>
  </w:p>
  <w:p w:rsidR="00000000" w:rsidRDefault="00000000">
    <w:pPr>
      <w:pStyle w:val="a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lang w:eastAsia="en-US"/>
      </w:rPr>
      <w:pict>
        <v:rect id="_x0000_s1032" style="position:absolute;margin-left:669.5pt;margin-top:85.05pt;width:39pt;height:146.7pt;z-index:8;mso-position-vertical-relative:page" filled="f" stroked="f">
          <v:textbox style="layout-flow:vertical-ideographic;mso-next-textbox:#_x0000_s1032" inset="1pt,1pt,1pt,1pt">
            <w:txbxContent>
              <w:p w:rsidR="00000000" w:rsidRDefault="00000000">
                <w:pPr>
                  <w:pStyle w:val="Header"/>
                  <w:rPr>
                    <w:lang w:val="fr-CH"/>
                  </w:rPr>
                </w:pPr>
                <w:r>
                  <w:rPr>
                    <w:lang w:val="fr-CH"/>
                  </w:rPr>
                  <w:t>E/2002/</w:t>
                </w:r>
                <w:r>
                  <w:rPr>
                    <w:rFonts w:hint="eastAsia"/>
                    <w:lang w:val="fr-CH"/>
                  </w:rPr>
                  <w:t>22</w:t>
                </w:r>
              </w:p>
              <w:p w:rsidR="00000000" w:rsidRDefault="00000000">
                <w:pPr>
                  <w:pStyle w:val="Header"/>
                  <w:rPr>
                    <w:lang w:val="fr-CH"/>
                  </w:rPr>
                </w:pPr>
                <w:r>
                  <w:rPr>
                    <w:rFonts w:hint="eastAsia"/>
                    <w:lang w:val="fr-CH"/>
                  </w:rPr>
                  <w:t>E/C.12/200</w:t>
                </w:r>
                <w:r>
                  <w:rPr>
                    <w:lang w:val="fr-CH"/>
                  </w:rPr>
                  <w:t>1</w:t>
                </w:r>
                <w:r>
                  <w:rPr>
                    <w:rFonts w:hint="eastAsia"/>
                    <w:lang w:val="fr-CH"/>
                  </w:rPr>
                  <w:t>/</w:t>
                </w:r>
                <w:r>
                  <w:rPr>
                    <w:lang w:val="fr-CH"/>
                  </w:rPr>
                  <w:t>17</w:t>
                </w:r>
              </w:p>
              <w:p w:rsidR="00000000" w:rsidRDefault="00000000">
                <w:pPr>
                  <w:pStyle w:val="Header"/>
                  <w:rPr>
                    <w:rFonts w:hint="eastAsia"/>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p w:rsidR="00000000" w:rsidRDefault="00000000">
                <w:pPr>
                  <w:pStyle w:val="Header"/>
                  <w:rPr>
                    <w:rFonts w:hint="eastAsia"/>
                  </w:rPr>
                </w:pPr>
              </w:p>
            </w:txbxContent>
          </v:textbox>
          <w10:wrap anchory="page"/>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E/2002/</w:t>
    </w:r>
    <w:r>
      <w:rPr>
        <w:rFonts w:hint="eastAsia"/>
        <w:lang w:val="fr-CH"/>
      </w:rPr>
      <w:t>22</w:t>
    </w:r>
  </w:p>
  <w:p w:rsidR="00000000" w:rsidRDefault="00000000">
    <w:pPr>
      <w:pStyle w:val="Header"/>
      <w:rPr>
        <w:lang w:val="fr-CH"/>
      </w:rPr>
    </w:pPr>
    <w:r>
      <w:rPr>
        <w:rFonts w:hint="eastAsia"/>
        <w:lang w:val="fr-CH"/>
      </w:rPr>
      <w:t>E/C.12/200</w:t>
    </w:r>
    <w:r>
      <w:rPr>
        <w:lang w:val="fr-CH"/>
      </w:rPr>
      <w:t>1</w:t>
    </w:r>
    <w:r>
      <w:rPr>
        <w:rFonts w:hint="eastAsia"/>
        <w:lang w:val="fr-CH"/>
      </w:rPr>
      <w:t>/</w:t>
    </w:r>
    <w:r>
      <w:rPr>
        <w:lang w:val="fr-CH"/>
      </w:rPr>
      <w:t>17</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r>
      <w:rPr>
        <w:noProof/>
        <w:lang w:eastAsia="en-US"/>
      </w:rPr>
      <w:pict>
        <v:rect id="_x0000_s1033" style="position:absolute;margin-left:669.5pt;margin-top:85.05pt;width:39pt;height:146.7pt;z-index:9;mso-position-horizontal-relative:text;mso-position-vertical-relative:page" filled="f" stroked="f">
          <v:textbox style="layout-flow:vertical-ideographic;mso-next-textbox:#_x0000_s1033" inset="1pt,1pt,1pt,1pt">
            <w:txbxContent>
              <w:p w:rsidR="00000000" w:rsidRDefault="00000000">
                <w:pPr>
                  <w:pStyle w:val="Header"/>
                  <w:rPr>
                    <w:lang w:val="fr-CH"/>
                  </w:rPr>
                </w:pPr>
                <w:r>
                  <w:rPr>
                    <w:lang w:val="fr-CH"/>
                  </w:rPr>
                  <w:t>E/2002/</w:t>
                </w:r>
                <w:r>
                  <w:rPr>
                    <w:rFonts w:hint="eastAsia"/>
                    <w:lang w:val="fr-CH"/>
                  </w:rPr>
                  <w:t>22</w:t>
                </w:r>
              </w:p>
              <w:p w:rsidR="00000000" w:rsidRDefault="00000000">
                <w:pPr>
                  <w:pStyle w:val="Header"/>
                  <w:rPr>
                    <w:lang w:val="fr-CH"/>
                  </w:rPr>
                </w:pPr>
                <w:r>
                  <w:rPr>
                    <w:rFonts w:hint="eastAsia"/>
                    <w:lang w:val="fr-CH"/>
                  </w:rPr>
                  <w:t>E/C.12/200</w:t>
                </w:r>
                <w:r>
                  <w:rPr>
                    <w:lang w:val="fr-CH"/>
                  </w:rPr>
                  <w:t>1</w:t>
                </w:r>
                <w:r>
                  <w:rPr>
                    <w:rFonts w:hint="eastAsia"/>
                    <w:lang w:val="fr-CH"/>
                  </w:rPr>
                  <w:t>/</w:t>
                </w:r>
                <w:r>
                  <w:rPr>
                    <w:lang w:val="fr-CH"/>
                  </w:rPr>
                  <w:t>17</w:t>
                </w:r>
              </w:p>
              <w:p w:rsidR="00000000" w:rsidRDefault="00000000">
                <w:pPr>
                  <w:pStyle w:val="Header"/>
                  <w:rPr>
                    <w:rFonts w:hint="eastAsia"/>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p w:rsidR="00000000" w:rsidRDefault="00000000">
                <w:pPr>
                  <w:pStyle w:val="Header"/>
                  <w:rPr>
                    <w:rFonts w:hint="eastAsia"/>
                  </w:rPr>
                </w:pPr>
              </w:p>
            </w:txbxContent>
          </v:textbox>
          <w10:wrap anchory="page"/>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tab/>
    </w:r>
    <w:r>
      <w:tab/>
    </w:r>
    <w:r>
      <w:tab/>
    </w:r>
    <w:r>
      <w:tab/>
    </w:r>
    <w:r>
      <w:rPr>
        <w:lang w:val="fr-CH"/>
      </w:rPr>
      <w:t>E/2002/</w:t>
    </w:r>
    <w:r>
      <w:rPr>
        <w:rFonts w:hint="eastAsia"/>
        <w:lang w:val="fr-CH"/>
      </w:rPr>
      <w:t>22</w:t>
    </w:r>
  </w:p>
  <w:p w:rsidR="00000000" w:rsidRDefault="00000000">
    <w:pPr>
      <w:pStyle w:val="Header"/>
      <w:rPr>
        <w:lang w:val="fr-CH"/>
      </w:rPr>
    </w:pPr>
    <w:r>
      <w:rPr>
        <w:lang w:val="fr-CH"/>
      </w:rPr>
      <w:tab/>
    </w:r>
    <w:r>
      <w:rPr>
        <w:lang w:val="fr-CH"/>
      </w:rPr>
      <w:tab/>
    </w:r>
    <w:r>
      <w:rPr>
        <w:lang w:val="fr-CH"/>
      </w:rPr>
      <w:tab/>
    </w:r>
    <w:r>
      <w:rPr>
        <w:lang w:val="fr-CH"/>
      </w:rPr>
      <w:tab/>
    </w:r>
    <w:r>
      <w:rPr>
        <w:rFonts w:hint="eastAsia"/>
        <w:lang w:val="fr-CH"/>
      </w:rPr>
      <w:t>E/C.12/200</w:t>
    </w:r>
    <w:r>
      <w:rPr>
        <w:lang w:val="fr-CH"/>
      </w:rPr>
      <w:t>1</w:t>
    </w:r>
    <w:r>
      <w:rPr>
        <w:rFonts w:hint="eastAsia"/>
        <w:lang w:val="fr-CH"/>
      </w:rPr>
      <w:t>/</w:t>
    </w:r>
    <w:r>
      <w:rPr>
        <w:lang w:val="fr-CH"/>
      </w:rPr>
      <w:t>17</w:t>
    </w:r>
  </w:p>
  <w:p w:rsidR="00000000" w:rsidRDefault="00000000">
    <w:pPr>
      <w:pStyle w:val="Header"/>
    </w:pPr>
    <w:r>
      <w:rPr>
        <w:lang w:val="fr-CH"/>
      </w:rPr>
      <w:tab/>
    </w:r>
    <w:r>
      <w:rPr>
        <w:lang w:val="fr-CH"/>
      </w:rPr>
      <w:tab/>
    </w:r>
    <w:r>
      <w:rPr>
        <w:lang w:val="fr-CH"/>
      </w:rPr>
      <w:tab/>
    </w:r>
    <w:r>
      <w:rPr>
        <w:lang w:val="fr-CH"/>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6A5258"/>
    <w:lvl w:ilvl="0">
      <w:start w:val="1"/>
      <w:numFmt w:val="decimal"/>
      <w:lvlText w:val="%1."/>
      <w:lvlJc w:val="left"/>
      <w:pPr>
        <w:tabs>
          <w:tab w:val="num" w:pos="1492"/>
        </w:tabs>
        <w:ind w:left="1492" w:hanging="360"/>
      </w:pPr>
    </w:lvl>
  </w:abstractNum>
  <w:abstractNum w:abstractNumId="1">
    <w:nsid w:val="FFFFFF7D"/>
    <w:multiLevelType w:val="singleLevel"/>
    <w:tmpl w:val="A3F097FA"/>
    <w:lvl w:ilvl="0">
      <w:start w:val="1"/>
      <w:numFmt w:val="decimal"/>
      <w:lvlText w:val="%1."/>
      <w:lvlJc w:val="left"/>
      <w:pPr>
        <w:tabs>
          <w:tab w:val="num" w:pos="1209"/>
        </w:tabs>
        <w:ind w:left="1209" w:hanging="360"/>
      </w:pPr>
    </w:lvl>
  </w:abstractNum>
  <w:abstractNum w:abstractNumId="2">
    <w:nsid w:val="FFFFFF7E"/>
    <w:multiLevelType w:val="singleLevel"/>
    <w:tmpl w:val="A82C0A5A"/>
    <w:lvl w:ilvl="0">
      <w:start w:val="1"/>
      <w:numFmt w:val="decimal"/>
      <w:lvlText w:val="%1."/>
      <w:lvlJc w:val="left"/>
      <w:pPr>
        <w:tabs>
          <w:tab w:val="num" w:pos="926"/>
        </w:tabs>
        <w:ind w:left="926" w:hanging="360"/>
      </w:pPr>
    </w:lvl>
  </w:abstractNum>
  <w:abstractNum w:abstractNumId="3">
    <w:nsid w:val="FFFFFF7F"/>
    <w:multiLevelType w:val="singleLevel"/>
    <w:tmpl w:val="6E7ABEF8"/>
    <w:lvl w:ilvl="0">
      <w:start w:val="1"/>
      <w:numFmt w:val="decimal"/>
      <w:lvlText w:val="%1."/>
      <w:lvlJc w:val="left"/>
      <w:pPr>
        <w:tabs>
          <w:tab w:val="num" w:pos="643"/>
        </w:tabs>
        <w:ind w:left="643" w:hanging="360"/>
      </w:pPr>
    </w:lvl>
  </w:abstractNum>
  <w:abstractNum w:abstractNumId="4">
    <w:nsid w:val="FFFFFF80"/>
    <w:multiLevelType w:val="singleLevel"/>
    <w:tmpl w:val="89EE00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D4A5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469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0C31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8C3292"/>
    <w:lvl w:ilvl="0">
      <w:start w:val="1"/>
      <w:numFmt w:val="decimal"/>
      <w:lvlText w:val="%1."/>
      <w:lvlJc w:val="left"/>
      <w:pPr>
        <w:tabs>
          <w:tab w:val="num" w:pos="360"/>
        </w:tabs>
        <w:ind w:left="360" w:hanging="360"/>
      </w:pPr>
    </w:lvl>
  </w:abstractNum>
  <w:abstractNum w:abstractNumId="9">
    <w:nsid w:val="FFFFFF89"/>
    <w:multiLevelType w:val="singleLevel"/>
    <w:tmpl w:val="C79ADEA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5E8E38A"/>
    <w:lvl w:ilvl="0">
      <w:numFmt w:val="decimal"/>
      <w:lvlText w:val="*"/>
      <w:lvlJc w:val="left"/>
    </w:lvl>
  </w:abstractNum>
  <w:abstractNum w:abstractNumId="11">
    <w:nsid w:val="00000003"/>
    <w:multiLevelType w:val="singleLevel"/>
    <w:tmpl w:val="00000000"/>
    <w:lvl w:ilvl="0">
      <w:start w:val="1"/>
      <w:numFmt w:val="decimal"/>
      <w:lvlText w:val="%1."/>
      <w:lvlJc w:val="left"/>
      <w:pPr>
        <w:tabs>
          <w:tab w:val="num" w:pos="720"/>
        </w:tabs>
      </w:pPr>
      <w:rPr>
        <w:rFonts w:ascii="Courier" w:hAnsi="Courier"/>
        <w:sz w:val="20"/>
      </w:rPr>
    </w:lvl>
  </w:abstractNum>
  <w:abstractNum w:abstractNumId="12">
    <w:nsid w:val="00893B25"/>
    <w:multiLevelType w:val="singleLevel"/>
    <w:tmpl w:val="68F26DD4"/>
    <w:lvl w:ilvl="0">
      <w:start w:val="38"/>
      <w:numFmt w:val="decimal"/>
      <w:lvlText w:val="%1."/>
      <w:lvlJc w:val="left"/>
      <w:pPr>
        <w:tabs>
          <w:tab w:val="num" w:pos="720"/>
        </w:tabs>
        <w:ind w:left="720" w:hanging="720"/>
      </w:pPr>
      <w:rPr>
        <w:rFonts w:hint="default"/>
      </w:rPr>
    </w:lvl>
  </w:abstractNum>
  <w:abstractNum w:abstractNumId="13">
    <w:nsid w:val="00D63FB3"/>
    <w:multiLevelType w:val="singleLevel"/>
    <w:tmpl w:val="E436A2F2"/>
    <w:lvl w:ilvl="0">
      <w:start w:val="2"/>
      <w:numFmt w:val="lowerLetter"/>
      <w:lvlText w:val="(%1)"/>
      <w:lvlJc w:val="left"/>
      <w:pPr>
        <w:tabs>
          <w:tab w:val="num" w:pos="1440"/>
        </w:tabs>
        <w:ind w:left="1440" w:hanging="720"/>
      </w:pPr>
      <w:rPr>
        <w:rFonts w:hint="default"/>
        <w:i/>
      </w:rPr>
    </w:lvl>
  </w:abstractNum>
  <w:abstractNum w:abstractNumId="14">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01042EFF"/>
    <w:multiLevelType w:val="singleLevel"/>
    <w:tmpl w:val="7D465F10"/>
    <w:lvl w:ilvl="0">
      <w:start w:val="157"/>
      <w:numFmt w:val="decimal"/>
      <w:lvlText w:val="%1."/>
      <w:lvlJc w:val="left"/>
      <w:pPr>
        <w:tabs>
          <w:tab w:val="num" w:pos="360"/>
        </w:tabs>
        <w:ind w:left="360" w:hanging="360"/>
      </w:pPr>
    </w:lvl>
  </w:abstractNum>
  <w:abstractNum w:abstractNumId="16">
    <w:nsid w:val="017517DF"/>
    <w:multiLevelType w:val="hybridMultilevel"/>
    <w:tmpl w:val="16A86A5A"/>
    <w:lvl w:ilvl="0" w:tplc="B19E895A">
      <w:start w:val="1"/>
      <w:numFmt w:val="lowerLetter"/>
      <w:lvlRestart w:val="0"/>
      <w:lvlText w:val="(%1)"/>
      <w:lvlJc w:val="right"/>
      <w:pPr>
        <w:tabs>
          <w:tab w:val="num" w:pos="1588"/>
        </w:tabs>
        <w:ind w:left="1588"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1C05691"/>
    <w:multiLevelType w:val="singleLevel"/>
    <w:tmpl w:val="36084DBE"/>
    <w:lvl w:ilvl="0">
      <w:start w:val="1"/>
      <w:numFmt w:val="decimal"/>
      <w:lvlText w:val="%1."/>
      <w:lvlJc w:val="left"/>
      <w:pPr>
        <w:tabs>
          <w:tab w:val="num" w:pos="1440"/>
        </w:tabs>
        <w:ind w:left="1440" w:hanging="720"/>
      </w:pPr>
    </w:lvl>
  </w:abstractNum>
  <w:abstractNum w:abstractNumId="18">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19">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035B5EF2"/>
    <w:multiLevelType w:val="hybridMultilevel"/>
    <w:tmpl w:val="63869B3E"/>
    <w:lvl w:ilvl="0" w:tplc="94C0F1E6">
      <w:start w:val="1"/>
      <w:numFmt w:val="lowerLetter"/>
      <w:lvlRestart w:val="0"/>
      <w:lvlText w:val="(%1)"/>
      <w:lvlJc w:val="right"/>
      <w:pPr>
        <w:tabs>
          <w:tab w:val="num" w:pos="2567"/>
        </w:tabs>
        <w:ind w:left="2567" w:hanging="227"/>
      </w:pPr>
      <w:rPr>
        <w:rFonts w:ascii="Times New Roman" w:hAnsi="Times New Roman" w:hint="default"/>
        <w:b w:val="0"/>
        <w:i w:val="0"/>
        <w:sz w:val="24"/>
      </w:rPr>
    </w:lvl>
    <w:lvl w:ilvl="1" w:tplc="04090019" w:tentative="1">
      <w:start w:val="1"/>
      <w:numFmt w:val="lowerLetter"/>
      <w:lvlText w:val="%2."/>
      <w:lvlJc w:val="left"/>
      <w:pPr>
        <w:tabs>
          <w:tab w:val="num" w:pos="2476"/>
        </w:tabs>
        <w:ind w:left="2476" w:hanging="360"/>
      </w:pPr>
    </w:lvl>
    <w:lvl w:ilvl="2" w:tplc="0409001B" w:tentative="1">
      <w:start w:val="1"/>
      <w:numFmt w:val="lowerRoman"/>
      <w:lvlText w:val="%3."/>
      <w:lvlJc w:val="right"/>
      <w:pPr>
        <w:tabs>
          <w:tab w:val="num" w:pos="3196"/>
        </w:tabs>
        <w:ind w:left="3196" w:hanging="180"/>
      </w:pPr>
    </w:lvl>
    <w:lvl w:ilvl="3" w:tplc="0409000F" w:tentative="1">
      <w:start w:val="1"/>
      <w:numFmt w:val="decimal"/>
      <w:lvlText w:val="%4."/>
      <w:lvlJc w:val="left"/>
      <w:pPr>
        <w:tabs>
          <w:tab w:val="num" w:pos="3916"/>
        </w:tabs>
        <w:ind w:left="3916" w:hanging="360"/>
      </w:pPr>
    </w:lvl>
    <w:lvl w:ilvl="4" w:tplc="04090019" w:tentative="1">
      <w:start w:val="1"/>
      <w:numFmt w:val="lowerLetter"/>
      <w:lvlText w:val="%5."/>
      <w:lvlJc w:val="left"/>
      <w:pPr>
        <w:tabs>
          <w:tab w:val="num" w:pos="4636"/>
        </w:tabs>
        <w:ind w:left="4636" w:hanging="360"/>
      </w:pPr>
    </w:lvl>
    <w:lvl w:ilvl="5" w:tplc="0409001B" w:tentative="1">
      <w:start w:val="1"/>
      <w:numFmt w:val="lowerRoman"/>
      <w:lvlText w:val="%6."/>
      <w:lvlJc w:val="right"/>
      <w:pPr>
        <w:tabs>
          <w:tab w:val="num" w:pos="5356"/>
        </w:tabs>
        <w:ind w:left="5356" w:hanging="180"/>
      </w:pPr>
    </w:lvl>
    <w:lvl w:ilvl="6" w:tplc="0409000F" w:tentative="1">
      <w:start w:val="1"/>
      <w:numFmt w:val="decimal"/>
      <w:lvlText w:val="%7."/>
      <w:lvlJc w:val="left"/>
      <w:pPr>
        <w:tabs>
          <w:tab w:val="num" w:pos="6076"/>
        </w:tabs>
        <w:ind w:left="6076" w:hanging="360"/>
      </w:pPr>
    </w:lvl>
    <w:lvl w:ilvl="7" w:tplc="04090019" w:tentative="1">
      <w:start w:val="1"/>
      <w:numFmt w:val="lowerLetter"/>
      <w:lvlText w:val="%8."/>
      <w:lvlJc w:val="left"/>
      <w:pPr>
        <w:tabs>
          <w:tab w:val="num" w:pos="6796"/>
        </w:tabs>
        <w:ind w:left="6796" w:hanging="360"/>
      </w:pPr>
    </w:lvl>
    <w:lvl w:ilvl="8" w:tplc="0409001B" w:tentative="1">
      <w:start w:val="1"/>
      <w:numFmt w:val="lowerRoman"/>
      <w:lvlText w:val="%9."/>
      <w:lvlJc w:val="right"/>
      <w:pPr>
        <w:tabs>
          <w:tab w:val="num" w:pos="7516"/>
        </w:tabs>
        <w:ind w:left="7516" w:hanging="180"/>
      </w:pPr>
    </w:lvl>
  </w:abstractNum>
  <w:abstractNum w:abstractNumId="21">
    <w:nsid w:val="036858B1"/>
    <w:multiLevelType w:val="multilevel"/>
    <w:tmpl w:val="AFB41184"/>
    <w:lvl w:ilvl="0">
      <w:start w:val="446"/>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39E79BE"/>
    <w:multiLevelType w:val="singleLevel"/>
    <w:tmpl w:val="0F105B0E"/>
    <w:lvl w:ilvl="0">
      <w:start w:val="1"/>
      <w:numFmt w:val="chineseCountingThousand"/>
      <w:lvlText w:val="(%1)"/>
      <w:legacy w:legacy="1" w:legacySpace="0" w:legacyIndent="510"/>
      <w:lvlJc w:val="left"/>
      <w:pPr>
        <w:ind w:left="1531" w:hanging="510"/>
      </w:pPr>
    </w:lvl>
  </w:abstractNum>
  <w:abstractNum w:abstractNumId="23">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04DB7992"/>
    <w:multiLevelType w:val="hybridMultilevel"/>
    <w:tmpl w:val="BAD890EE"/>
    <w:lvl w:ilvl="0" w:tplc="C82A69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5DB5BA9"/>
    <w:multiLevelType w:val="singleLevel"/>
    <w:tmpl w:val="34561FF0"/>
    <w:lvl w:ilvl="0">
      <w:start w:val="67"/>
      <w:numFmt w:val="decimal"/>
      <w:lvlText w:val="%1."/>
      <w:lvlJc w:val="left"/>
      <w:pPr>
        <w:tabs>
          <w:tab w:val="num" w:pos="720"/>
        </w:tabs>
        <w:ind w:left="720" w:hanging="720"/>
      </w:pPr>
      <w:rPr>
        <w:rFonts w:hint="default"/>
      </w:rPr>
    </w:lvl>
  </w:abstractNum>
  <w:abstractNum w:abstractNumId="26">
    <w:nsid w:val="06D55BC0"/>
    <w:multiLevelType w:val="singleLevel"/>
    <w:tmpl w:val="94A61114"/>
    <w:lvl w:ilvl="0">
      <w:start w:val="19"/>
      <w:numFmt w:val="decimal"/>
      <w:lvlText w:val="%1."/>
      <w:lvlJc w:val="left"/>
      <w:pPr>
        <w:tabs>
          <w:tab w:val="num" w:pos="360"/>
        </w:tabs>
        <w:ind w:left="360" w:hanging="360"/>
      </w:pPr>
      <w:rPr>
        <w:rFonts w:hint="default"/>
      </w:rPr>
    </w:lvl>
  </w:abstractNum>
  <w:abstractNum w:abstractNumId="27">
    <w:nsid w:val="08B118B5"/>
    <w:multiLevelType w:val="singleLevel"/>
    <w:tmpl w:val="38905092"/>
    <w:lvl w:ilvl="0">
      <w:start w:val="1"/>
      <w:numFmt w:val="lowerLetter"/>
      <w:lvlText w:val="(%1)"/>
      <w:legacy w:legacy="1" w:legacySpace="0" w:legacyIndent="425"/>
      <w:lvlJc w:val="left"/>
      <w:pPr>
        <w:ind w:left="1446" w:hanging="425"/>
      </w:pPr>
    </w:lvl>
  </w:abstractNum>
  <w:abstractNum w:abstractNumId="28">
    <w:nsid w:val="08CE72D2"/>
    <w:multiLevelType w:val="singleLevel"/>
    <w:tmpl w:val="0409000F"/>
    <w:lvl w:ilvl="0">
      <w:start w:val="1"/>
      <w:numFmt w:val="decimal"/>
      <w:lvlText w:val="%1."/>
      <w:lvlJc w:val="left"/>
      <w:pPr>
        <w:tabs>
          <w:tab w:val="num" w:pos="360"/>
        </w:tabs>
        <w:ind w:left="360" w:hanging="360"/>
      </w:pPr>
    </w:lvl>
  </w:abstractNum>
  <w:abstractNum w:abstractNumId="29">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30">
    <w:nsid w:val="09385BC8"/>
    <w:multiLevelType w:val="hybridMultilevel"/>
    <w:tmpl w:val="AA2E24B4"/>
    <w:lvl w:ilvl="0" w:tplc="EBBAEB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32">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
    <w:nsid w:val="0AC26C62"/>
    <w:multiLevelType w:val="singleLevel"/>
    <w:tmpl w:val="561E0F3E"/>
    <w:lvl w:ilvl="0">
      <w:start w:val="1"/>
      <w:numFmt w:val="decimal"/>
      <w:lvlText w:val="%1."/>
      <w:lvlJc w:val="left"/>
      <w:pPr>
        <w:tabs>
          <w:tab w:val="num" w:pos="720"/>
        </w:tabs>
        <w:ind w:left="720" w:hanging="720"/>
      </w:pPr>
    </w:lvl>
  </w:abstractNum>
  <w:abstractNum w:abstractNumId="35">
    <w:nsid w:val="0B01630C"/>
    <w:multiLevelType w:val="hybridMultilevel"/>
    <w:tmpl w:val="221E4B30"/>
    <w:lvl w:ilvl="0" w:tplc="94C0F1E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C2C1EFB"/>
    <w:multiLevelType w:val="singleLevel"/>
    <w:tmpl w:val="CDC4677E"/>
    <w:lvl w:ilvl="0">
      <w:start w:val="1"/>
      <w:numFmt w:val="lowerLetter"/>
      <w:lvlText w:val="(%1)"/>
      <w:legacy w:legacy="1" w:legacySpace="0" w:legacyIndent="425"/>
      <w:lvlJc w:val="left"/>
      <w:pPr>
        <w:ind w:left="1446" w:hanging="425"/>
      </w:pPr>
    </w:lvl>
  </w:abstractNum>
  <w:abstractNum w:abstractNumId="39">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40">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0E6E3349"/>
    <w:multiLevelType w:val="hybridMultilevel"/>
    <w:tmpl w:val="6622B8AE"/>
    <w:lvl w:ilvl="0" w:tplc="A8C8873A">
      <w:start w:val="1"/>
      <w:numFmt w:val="chineseCountingThousand"/>
      <w:lvlRestart w:val="0"/>
      <w:lvlText w:val="(%1)"/>
      <w:lvlJc w:val="right"/>
      <w:pPr>
        <w:tabs>
          <w:tab w:val="num" w:pos="1531"/>
        </w:tabs>
        <w:ind w:left="1531" w:hanging="170"/>
      </w:pPr>
      <w:rPr>
        <w:rFonts w:ascii="Times New Roman" w:hAnsi="Times New Roman"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E847FF4"/>
    <w:multiLevelType w:val="hybridMultilevel"/>
    <w:tmpl w:val="F2B84482"/>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F183F18"/>
    <w:multiLevelType w:val="singleLevel"/>
    <w:tmpl w:val="8FF2B03C"/>
    <w:lvl w:ilvl="0">
      <w:start w:val="1"/>
      <w:numFmt w:val="chineseCountingThousand"/>
      <w:lvlText w:val="(%1)"/>
      <w:legacy w:legacy="1" w:legacySpace="0" w:legacyIndent="510"/>
      <w:lvlJc w:val="left"/>
      <w:pPr>
        <w:ind w:left="2049" w:hanging="510"/>
      </w:pPr>
    </w:lvl>
  </w:abstractNum>
  <w:abstractNum w:abstractNumId="44">
    <w:nsid w:val="0F281ECD"/>
    <w:multiLevelType w:val="hybridMultilevel"/>
    <w:tmpl w:val="8ADC8C3E"/>
    <w:lvl w:ilvl="0" w:tplc="7E503080">
      <w:start w:val="1"/>
      <w:numFmt w:val="bullet"/>
      <w:lvlRestart w:val="0"/>
      <w:lvlText w:val="·"/>
      <w:lvlJc w:val="left"/>
      <w:pPr>
        <w:tabs>
          <w:tab w:val="num" w:pos="0"/>
        </w:tabs>
        <w:ind w:left="1531" w:hanging="511"/>
      </w:pPr>
      <w:rPr>
        <w:rFonts w:ascii="SimSun" w:eastAsia="SimSun" w:hAnsi="Wingding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0FA31742"/>
    <w:multiLevelType w:val="singleLevel"/>
    <w:tmpl w:val="34561FF0"/>
    <w:lvl w:ilvl="0">
      <w:start w:val="8"/>
      <w:numFmt w:val="decimal"/>
      <w:lvlText w:val="%1."/>
      <w:lvlJc w:val="left"/>
      <w:pPr>
        <w:tabs>
          <w:tab w:val="num" w:pos="720"/>
        </w:tabs>
        <w:ind w:left="720" w:hanging="720"/>
      </w:pPr>
      <w:rPr>
        <w:rFonts w:hint="default"/>
      </w:rPr>
    </w:lvl>
  </w:abstractNum>
  <w:abstractNum w:abstractNumId="47">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49">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50">
    <w:nsid w:val="13EA1CC9"/>
    <w:multiLevelType w:val="singleLevel"/>
    <w:tmpl w:val="94A61114"/>
    <w:lvl w:ilvl="0">
      <w:start w:val="19"/>
      <w:numFmt w:val="decimal"/>
      <w:lvlText w:val="%1."/>
      <w:lvlJc w:val="left"/>
      <w:pPr>
        <w:tabs>
          <w:tab w:val="num" w:pos="360"/>
        </w:tabs>
        <w:ind w:left="360" w:hanging="360"/>
      </w:pPr>
      <w:rPr>
        <w:rFonts w:hint="default"/>
      </w:rPr>
    </w:lvl>
  </w:abstractNum>
  <w:abstractNum w:abstractNumId="51">
    <w:nsid w:val="141220CF"/>
    <w:multiLevelType w:val="singleLevel"/>
    <w:tmpl w:val="C99AC164"/>
    <w:lvl w:ilvl="0">
      <w:start w:val="1"/>
      <w:numFmt w:val="lowerLetter"/>
      <w:lvlText w:val="“(%1)"/>
      <w:legacy w:legacy="1" w:legacySpace="0" w:legacyIndent="510"/>
      <w:lvlJc w:val="left"/>
      <w:pPr>
        <w:ind w:left="1786" w:hanging="510"/>
      </w:pPr>
    </w:lvl>
  </w:abstractNum>
  <w:abstractNum w:abstractNumId="52">
    <w:nsid w:val="141C3040"/>
    <w:multiLevelType w:val="singleLevel"/>
    <w:tmpl w:val="5CE2C70A"/>
    <w:lvl w:ilvl="0">
      <w:start w:val="1"/>
      <w:numFmt w:val="lowerLetter"/>
      <w:lvlText w:val="(%1)"/>
      <w:legacy w:legacy="1" w:legacySpace="0" w:legacyIndent="425"/>
      <w:lvlJc w:val="left"/>
      <w:pPr>
        <w:ind w:left="1446" w:hanging="425"/>
      </w:pPr>
    </w:lvl>
  </w:abstractNum>
  <w:abstractNum w:abstractNumId="53">
    <w:nsid w:val="14CC0638"/>
    <w:multiLevelType w:val="singleLevel"/>
    <w:tmpl w:val="5CE2C70A"/>
    <w:lvl w:ilvl="0">
      <w:start w:val="1"/>
      <w:numFmt w:val="lowerLetter"/>
      <w:lvlText w:val="(%1)"/>
      <w:legacy w:legacy="1" w:legacySpace="0" w:legacyIndent="425"/>
      <w:lvlJc w:val="left"/>
      <w:pPr>
        <w:ind w:left="1446" w:hanging="425"/>
      </w:pPr>
    </w:lvl>
  </w:abstractNum>
  <w:abstractNum w:abstractNumId="54">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55">
    <w:nsid w:val="159D6F1D"/>
    <w:multiLevelType w:val="singleLevel"/>
    <w:tmpl w:val="FEC69A42"/>
    <w:lvl w:ilvl="0">
      <w:start w:val="3"/>
      <w:numFmt w:val="upperLetter"/>
      <w:lvlText w:val="%1."/>
      <w:lvlJc w:val="left"/>
      <w:pPr>
        <w:tabs>
          <w:tab w:val="num" w:pos="1526"/>
        </w:tabs>
        <w:ind w:left="1526" w:hanging="450"/>
      </w:pPr>
      <w:rPr>
        <w:rFonts w:hint="default"/>
      </w:rPr>
    </w:lvl>
  </w:abstractNum>
  <w:abstractNum w:abstractNumId="56">
    <w:nsid w:val="15E51A7D"/>
    <w:multiLevelType w:val="hybridMultilevel"/>
    <w:tmpl w:val="DFCC509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167423BE"/>
    <w:multiLevelType w:val="singleLevel"/>
    <w:tmpl w:val="94A61114"/>
    <w:lvl w:ilvl="0">
      <w:start w:val="19"/>
      <w:numFmt w:val="decimal"/>
      <w:lvlText w:val="%1."/>
      <w:lvlJc w:val="left"/>
      <w:pPr>
        <w:tabs>
          <w:tab w:val="num" w:pos="360"/>
        </w:tabs>
        <w:ind w:left="360" w:hanging="360"/>
      </w:pPr>
      <w:rPr>
        <w:rFonts w:hint="default"/>
      </w:rPr>
    </w:lvl>
  </w:abstractNum>
  <w:abstractNum w:abstractNumId="59">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169805CA"/>
    <w:multiLevelType w:val="singleLevel"/>
    <w:tmpl w:val="75E411DE"/>
    <w:lvl w:ilvl="0">
      <w:start w:val="9"/>
      <w:numFmt w:val="decimal"/>
      <w:lvlText w:val="%1."/>
      <w:lvlJc w:val="left"/>
      <w:pPr>
        <w:tabs>
          <w:tab w:val="num" w:pos="720"/>
        </w:tabs>
        <w:ind w:left="720" w:hanging="720"/>
      </w:pPr>
      <w:rPr>
        <w:rFonts w:hint="default"/>
      </w:rPr>
    </w:lvl>
  </w:abstractNum>
  <w:abstractNum w:abstractNumId="61">
    <w:nsid w:val="170C549E"/>
    <w:multiLevelType w:val="singleLevel"/>
    <w:tmpl w:val="01325DD6"/>
    <w:lvl w:ilvl="0">
      <w:start w:val="1"/>
      <w:numFmt w:val="lowerLetter"/>
      <w:lvlText w:val="(%1)"/>
      <w:lvlJc w:val="left"/>
      <w:pPr>
        <w:tabs>
          <w:tab w:val="num" w:pos="720"/>
        </w:tabs>
        <w:ind w:left="720" w:hanging="720"/>
      </w:pPr>
    </w:lvl>
  </w:abstractNum>
  <w:abstractNum w:abstractNumId="62">
    <w:nsid w:val="17235D4B"/>
    <w:multiLevelType w:val="hybridMultilevel"/>
    <w:tmpl w:val="BFF6EDD6"/>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7943035"/>
    <w:multiLevelType w:val="hybridMultilevel"/>
    <w:tmpl w:val="41D28D44"/>
    <w:lvl w:ilvl="0" w:tplc="46E2DAF4">
      <w:start w:val="1"/>
      <w:numFmt w:val="lowerLetter"/>
      <w:lvlRestart w:val="0"/>
      <w:lvlText w:val="(%1)"/>
      <w:lvlJc w:val="right"/>
      <w:pPr>
        <w:tabs>
          <w:tab w:val="num" w:pos="2561"/>
        </w:tabs>
        <w:ind w:left="2561" w:hanging="227"/>
      </w:pPr>
      <w:rPr>
        <w:rFonts w:ascii="Times New Roman" w:hAnsi="Times New Roman"/>
        <w:b w:val="0"/>
        <w:i w:val="0"/>
        <w:sz w:val="24"/>
      </w:rPr>
    </w:lvl>
    <w:lvl w:ilvl="1" w:tplc="04090019" w:tentative="1">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6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66">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67">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69">
    <w:nsid w:val="1A9B5F38"/>
    <w:multiLevelType w:val="singleLevel"/>
    <w:tmpl w:val="34561FF0"/>
    <w:lvl w:ilvl="0">
      <w:start w:val="153"/>
      <w:numFmt w:val="decimal"/>
      <w:lvlText w:val="%1."/>
      <w:lvlJc w:val="left"/>
      <w:pPr>
        <w:tabs>
          <w:tab w:val="num" w:pos="720"/>
        </w:tabs>
        <w:ind w:left="720" w:hanging="720"/>
      </w:pPr>
      <w:rPr>
        <w:rFonts w:hint="default"/>
      </w:rPr>
    </w:lvl>
  </w:abstractNum>
  <w:abstractNum w:abstractNumId="70">
    <w:nsid w:val="1A9B6D0B"/>
    <w:multiLevelType w:val="singleLevel"/>
    <w:tmpl w:val="38905092"/>
    <w:lvl w:ilvl="0">
      <w:start w:val="1"/>
      <w:numFmt w:val="lowerLetter"/>
      <w:lvlText w:val="(%1)"/>
      <w:legacy w:legacy="1" w:legacySpace="0" w:legacyIndent="425"/>
      <w:lvlJc w:val="left"/>
      <w:pPr>
        <w:ind w:left="1446" w:hanging="425"/>
      </w:pPr>
    </w:lvl>
  </w:abstractNum>
  <w:abstractNum w:abstractNumId="71">
    <w:nsid w:val="1AE449BB"/>
    <w:multiLevelType w:val="singleLevel"/>
    <w:tmpl w:val="B4021E5C"/>
    <w:lvl w:ilvl="0">
      <w:start w:val="1"/>
      <w:numFmt w:val="lowerLetter"/>
      <w:lvlText w:val="(%1)"/>
      <w:legacy w:legacy="1" w:legacySpace="0" w:legacyIndent="425"/>
      <w:lvlJc w:val="left"/>
      <w:pPr>
        <w:ind w:left="1446" w:hanging="425"/>
      </w:pPr>
    </w:lvl>
  </w:abstractNum>
  <w:abstractNum w:abstractNumId="72">
    <w:nsid w:val="1B3E4723"/>
    <w:multiLevelType w:val="singleLevel"/>
    <w:tmpl w:val="5CE2C70A"/>
    <w:lvl w:ilvl="0">
      <w:start w:val="1"/>
      <w:numFmt w:val="lowerLetter"/>
      <w:lvlText w:val="(%1)"/>
      <w:legacy w:legacy="1" w:legacySpace="0" w:legacyIndent="425"/>
      <w:lvlJc w:val="left"/>
      <w:pPr>
        <w:ind w:left="1446" w:hanging="425"/>
      </w:pPr>
    </w:lvl>
  </w:abstractNum>
  <w:abstractNum w:abstractNumId="73">
    <w:nsid w:val="1C006EAF"/>
    <w:multiLevelType w:val="singleLevel"/>
    <w:tmpl w:val="E9946A16"/>
    <w:lvl w:ilvl="0">
      <w:start w:val="58"/>
      <w:numFmt w:val="decimal"/>
      <w:lvlText w:val="%1."/>
      <w:lvlJc w:val="left"/>
      <w:pPr>
        <w:tabs>
          <w:tab w:val="num" w:pos="720"/>
        </w:tabs>
        <w:ind w:left="720" w:hanging="720"/>
      </w:pPr>
      <w:rPr>
        <w:rFonts w:hint="default"/>
      </w:rPr>
    </w:lvl>
  </w:abstractNum>
  <w:abstractNum w:abstractNumId="74">
    <w:nsid w:val="1C551A21"/>
    <w:multiLevelType w:val="singleLevel"/>
    <w:tmpl w:val="5CE2C70A"/>
    <w:lvl w:ilvl="0">
      <w:start w:val="1"/>
      <w:numFmt w:val="lowerLetter"/>
      <w:lvlText w:val="(%1)"/>
      <w:legacy w:legacy="1" w:legacySpace="0" w:legacyIndent="425"/>
      <w:lvlJc w:val="left"/>
      <w:pPr>
        <w:ind w:left="1446" w:hanging="425"/>
      </w:pPr>
    </w:lvl>
  </w:abstractNum>
  <w:abstractNum w:abstractNumId="75">
    <w:nsid w:val="1D1727E9"/>
    <w:multiLevelType w:val="singleLevel"/>
    <w:tmpl w:val="94A61114"/>
    <w:lvl w:ilvl="0">
      <w:start w:val="19"/>
      <w:numFmt w:val="decimal"/>
      <w:lvlText w:val="%1."/>
      <w:lvlJc w:val="left"/>
      <w:pPr>
        <w:tabs>
          <w:tab w:val="num" w:pos="360"/>
        </w:tabs>
        <w:ind w:left="360" w:hanging="360"/>
      </w:pPr>
      <w:rPr>
        <w:rFonts w:hint="default"/>
      </w:rPr>
    </w:lvl>
  </w:abstractNum>
  <w:abstractNum w:abstractNumId="76">
    <w:nsid w:val="1D1D0889"/>
    <w:multiLevelType w:val="singleLevel"/>
    <w:tmpl w:val="00F883B2"/>
    <w:lvl w:ilvl="0">
      <w:start w:val="1"/>
      <w:numFmt w:val="lowerLetter"/>
      <w:lvlText w:val="(%1)"/>
      <w:legacy w:legacy="1" w:legacySpace="0" w:legacyIndent="425"/>
      <w:lvlJc w:val="left"/>
      <w:pPr>
        <w:ind w:left="1446" w:hanging="425"/>
      </w:pPr>
    </w:lvl>
  </w:abstractNum>
  <w:abstractNum w:abstractNumId="77">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78">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
    <w:nsid w:val="1DEE7C0D"/>
    <w:multiLevelType w:val="singleLevel"/>
    <w:tmpl w:val="AC720044"/>
    <w:lvl w:ilvl="0">
      <w:start w:val="1"/>
      <w:numFmt w:val="bullet"/>
      <w:lvlText w:val="-"/>
      <w:lvlJc w:val="left"/>
      <w:pPr>
        <w:tabs>
          <w:tab w:val="num" w:pos="360"/>
        </w:tabs>
        <w:ind w:left="360" w:hanging="360"/>
      </w:pPr>
      <w:rPr>
        <w:rFonts w:hint="default"/>
      </w:rPr>
    </w:lvl>
  </w:abstractNum>
  <w:abstractNum w:abstractNumId="80">
    <w:nsid w:val="1ED745E0"/>
    <w:multiLevelType w:val="hybridMultilevel"/>
    <w:tmpl w:val="C0366116"/>
    <w:lvl w:ilvl="0" w:tplc="1BBC77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1F500643"/>
    <w:multiLevelType w:val="hybridMultilevel"/>
    <w:tmpl w:val="E9563CA4"/>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83">
    <w:nsid w:val="1FF77154"/>
    <w:multiLevelType w:val="singleLevel"/>
    <w:tmpl w:val="94A61114"/>
    <w:lvl w:ilvl="0">
      <w:start w:val="19"/>
      <w:numFmt w:val="decimal"/>
      <w:lvlText w:val="%1."/>
      <w:lvlJc w:val="left"/>
      <w:pPr>
        <w:tabs>
          <w:tab w:val="num" w:pos="360"/>
        </w:tabs>
        <w:ind w:left="360" w:hanging="360"/>
      </w:pPr>
      <w:rPr>
        <w:rFonts w:hint="default"/>
      </w:rPr>
    </w:lvl>
  </w:abstractNum>
  <w:abstractNum w:abstractNumId="84">
    <w:nsid w:val="20080A37"/>
    <w:multiLevelType w:val="hybridMultilevel"/>
    <w:tmpl w:val="17F0CB76"/>
    <w:lvl w:ilvl="0" w:tplc="1BBC77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0940709"/>
    <w:multiLevelType w:val="hybridMultilevel"/>
    <w:tmpl w:val="337C8B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0CD1227"/>
    <w:multiLevelType w:val="singleLevel"/>
    <w:tmpl w:val="5CE2C70A"/>
    <w:lvl w:ilvl="0">
      <w:start w:val="1"/>
      <w:numFmt w:val="lowerLetter"/>
      <w:lvlText w:val="(%1)"/>
      <w:legacy w:legacy="1" w:legacySpace="0" w:legacyIndent="425"/>
      <w:lvlJc w:val="left"/>
      <w:pPr>
        <w:ind w:left="1446" w:hanging="425"/>
      </w:pPr>
    </w:lvl>
  </w:abstractNum>
  <w:abstractNum w:abstractNumId="87">
    <w:nsid w:val="20D541EF"/>
    <w:multiLevelType w:val="singleLevel"/>
    <w:tmpl w:val="0409000F"/>
    <w:lvl w:ilvl="0">
      <w:start w:val="1"/>
      <w:numFmt w:val="decimal"/>
      <w:lvlText w:val="%1."/>
      <w:lvlJc w:val="left"/>
      <w:pPr>
        <w:tabs>
          <w:tab w:val="num" w:pos="360"/>
        </w:tabs>
        <w:ind w:left="360" w:hanging="360"/>
      </w:pPr>
    </w:lvl>
  </w:abstractNum>
  <w:abstractNum w:abstractNumId="88">
    <w:nsid w:val="22AC5D90"/>
    <w:multiLevelType w:val="singleLevel"/>
    <w:tmpl w:val="38905092"/>
    <w:lvl w:ilvl="0">
      <w:start w:val="1"/>
      <w:numFmt w:val="lowerLetter"/>
      <w:lvlText w:val="(%1)"/>
      <w:legacy w:legacy="1" w:legacySpace="0" w:legacyIndent="425"/>
      <w:lvlJc w:val="left"/>
      <w:pPr>
        <w:ind w:left="1446" w:hanging="425"/>
      </w:pPr>
    </w:lvl>
  </w:abstractNum>
  <w:abstractNum w:abstractNumId="8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90">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34B29E0"/>
    <w:multiLevelType w:val="hybridMultilevel"/>
    <w:tmpl w:val="504CDCFA"/>
    <w:lvl w:ilvl="0" w:tplc="A8C8873A">
      <w:start w:val="1"/>
      <w:numFmt w:val="chineseCountingThousand"/>
      <w:lvlRestart w:val="0"/>
      <w:lvlText w:val="(%1)"/>
      <w:lvlJc w:val="right"/>
      <w:pPr>
        <w:tabs>
          <w:tab w:val="num" w:pos="1531"/>
        </w:tabs>
        <w:ind w:left="1531" w:hanging="170"/>
      </w:pPr>
      <w:rPr>
        <w:rFonts w:ascii="Times New Roman" w:hAnsi="Times New Roman"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36E7EE7"/>
    <w:multiLevelType w:val="hybridMultilevel"/>
    <w:tmpl w:val="3AB8F0F0"/>
    <w:lvl w:ilvl="0" w:tplc="EEBE8A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C75808D6">
      <w:start w:val="1"/>
      <w:numFmt w:val="decimal"/>
      <w:lvlRestart w:val="0"/>
      <w:lvlText w:val="(%2)"/>
      <w:lvlJc w:val="right"/>
      <w:pPr>
        <w:tabs>
          <w:tab w:val="num" w:pos="1307"/>
        </w:tabs>
        <w:ind w:left="1307" w:hanging="227"/>
      </w:pPr>
      <w:rPr>
        <w:rFonts w:ascii="Times New Roman" w:hAnsi="Times New Roman" w:hint="eastAsia"/>
        <w:b w:val="0"/>
        <w:i w:val="0"/>
        <w:sz w:val="22"/>
      </w:rPr>
    </w:lvl>
    <w:lvl w:ilvl="2" w:tplc="EFA05AFE">
      <w:start w:val="4"/>
      <w:numFmt w:val="decimal"/>
      <w:lvlText w:val="%3."/>
      <w:lvlJc w:val="left"/>
      <w:pPr>
        <w:tabs>
          <w:tab w:val="num" w:pos="2475"/>
        </w:tabs>
        <w:ind w:left="2475" w:hanging="495"/>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39F4021"/>
    <w:multiLevelType w:val="singleLevel"/>
    <w:tmpl w:val="38905092"/>
    <w:lvl w:ilvl="0">
      <w:start w:val="1"/>
      <w:numFmt w:val="lowerLetter"/>
      <w:lvlText w:val="(%1)"/>
      <w:legacy w:legacy="1" w:legacySpace="0" w:legacyIndent="425"/>
      <w:lvlJc w:val="left"/>
      <w:pPr>
        <w:ind w:left="1446" w:hanging="425"/>
      </w:pPr>
    </w:lvl>
  </w:abstractNum>
  <w:abstractNum w:abstractNumId="94">
    <w:nsid w:val="23A072E5"/>
    <w:multiLevelType w:val="singleLevel"/>
    <w:tmpl w:val="34561FF0"/>
    <w:lvl w:ilvl="0">
      <w:start w:val="33"/>
      <w:numFmt w:val="decimal"/>
      <w:lvlText w:val="%1."/>
      <w:lvlJc w:val="left"/>
      <w:pPr>
        <w:tabs>
          <w:tab w:val="num" w:pos="720"/>
        </w:tabs>
        <w:ind w:left="720" w:hanging="720"/>
      </w:pPr>
      <w:rPr>
        <w:rFonts w:hint="default"/>
      </w:rPr>
    </w:lvl>
  </w:abstractNum>
  <w:abstractNum w:abstractNumId="95">
    <w:nsid w:val="23C7527F"/>
    <w:multiLevelType w:val="singleLevel"/>
    <w:tmpl w:val="38905092"/>
    <w:lvl w:ilvl="0">
      <w:start w:val="1"/>
      <w:numFmt w:val="lowerLetter"/>
      <w:lvlText w:val="(%1)"/>
      <w:legacy w:legacy="1" w:legacySpace="0" w:legacyIndent="425"/>
      <w:lvlJc w:val="left"/>
      <w:pPr>
        <w:ind w:left="1446" w:hanging="425"/>
      </w:pPr>
    </w:lvl>
  </w:abstractNum>
  <w:abstractNum w:abstractNumId="96">
    <w:nsid w:val="24AC06F4"/>
    <w:multiLevelType w:val="hybridMultilevel"/>
    <w:tmpl w:val="0032F162"/>
    <w:lvl w:ilvl="0" w:tplc="B19E89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4E05CCE"/>
    <w:multiLevelType w:val="singleLevel"/>
    <w:tmpl w:val="4B569EC2"/>
    <w:lvl w:ilvl="0">
      <w:start w:val="1"/>
      <w:numFmt w:val="lowerLetter"/>
      <w:lvlText w:val="(%1)"/>
      <w:legacy w:legacy="1" w:legacySpace="0" w:legacyIndent="425"/>
      <w:lvlJc w:val="left"/>
      <w:pPr>
        <w:ind w:left="1446" w:hanging="425"/>
      </w:pPr>
    </w:lvl>
  </w:abstractNum>
  <w:abstractNum w:abstractNumId="98">
    <w:nsid w:val="2554483B"/>
    <w:multiLevelType w:val="singleLevel"/>
    <w:tmpl w:val="882A1D96"/>
    <w:lvl w:ilvl="0">
      <w:start w:val="1"/>
      <w:numFmt w:val="bullet"/>
      <w:lvlText w:val=""/>
      <w:lvlJc w:val="left"/>
      <w:pPr>
        <w:tabs>
          <w:tab w:val="num" w:pos="1440"/>
        </w:tabs>
        <w:ind w:left="1440" w:hanging="720"/>
      </w:pPr>
      <w:rPr>
        <w:rFonts w:ascii="Symbol" w:hAnsi="Symbol" w:hint="default"/>
      </w:rPr>
    </w:lvl>
  </w:abstractNum>
  <w:abstractNum w:abstractNumId="99">
    <w:nsid w:val="25695B0A"/>
    <w:multiLevelType w:val="singleLevel"/>
    <w:tmpl w:val="CDC4677E"/>
    <w:lvl w:ilvl="0">
      <w:start w:val="1"/>
      <w:numFmt w:val="lowerLetter"/>
      <w:lvlText w:val="(%1)"/>
      <w:legacy w:legacy="1" w:legacySpace="0" w:legacyIndent="425"/>
      <w:lvlJc w:val="left"/>
      <w:pPr>
        <w:ind w:left="1446" w:hanging="425"/>
      </w:pPr>
    </w:lvl>
  </w:abstractNum>
  <w:abstractNum w:abstractNumId="100">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101">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2">
    <w:nsid w:val="26CE5725"/>
    <w:multiLevelType w:val="singleLevel"/>
    <w:tmpl w:val="38905092"/>
    <w:lvl w:ilvl="0">
      <w:start w:val="1"/>
      <w:numFmt w:val="lowerLetter"/>
      <w:lvlText w:val="(%1)"/>
      <w:legacy w:legacy="1" w:legacySpace="0" w:legacyIndent="425"/>
      <w:lvlJc w:val="left"/>
      <w:pPr>
        <w:ind w:left="1446" w:hanging="425"/>
      </w:pPr>
    </w:lvl>
  </w:abstractNum>
  <w:abstractNum w:abstractNumId="103">
    <w:nsid w:val="277D2618"/>
    <w:multiLevelType w:val="hybridMultilevel"/>
    <w:tmpl w:val="5E00B7AE"/>
    <w:lvl w:ilvl="0" w:tplc="3D66C432">
      <w:start w:val="2"/>
      <w:numFmt w:val="upperLetter"/>
      <w:lvlRestart w:val="0"/>
      <w:lvlText w:val="%1."/>
      <w:lvlJc w:val="right"/>
      <w:pPr>
        <w:tabs>
          <w:tab w:val="num" w:pos="1307"/>
        </w:tabs>
        <w:ind w:left="1307"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823009F"/>
    <w:multiLevelType w:val="hybridMultilevel"/>
    <w:tmpl w:val="07EC2A4A"/>
    <w:lvl w:ilvl="0" w:tplc="C75808D6">
      <w:start w:val="1"/>
      <w:numFmt w:val="decimal"/>
      <w:lvlRestart w:val="0"/>
      <w:lvlText w:val="(%1)"/>
      <w:lvlJc w:val="right"/>
      <w:pPr>
        <w:tabs>
          <w:tab w:val="num" w:pos="1531"/>
        </w:tabs>
        <w:ind w:left="1531" w:hanging="227"/>
      </w:pPr>
      <w:rPr>
        <w:rFonts w:ascii="Times New Roman" w:hAnsi="Times New Roman" w:hint="eastAsia"/>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8E51539"/>
    <w:multiLevelType w:val="hybridMultilevel"/>
    <w:tmpl w:val="C16CFE5A"/>
    <w:lvl w:ilvl="0" w:tplc="B19E89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92D70D5"/>
    <w:multiLevelType w:val="singleLevel"/>
    <w:tmpl w:val="5CE2C70A"/>
    <w:lvl w:ilvl="0">
      <w:start w:val="1"/>
      <w:numFmt w:val="lowerLetter"/>
      <w:lvlText w:val="(%1)"/>
      <w:legacy w:legacy="1" w:legacySpace="0" w:legacyIndent="425"/>
      <w:lvlJc w:val="left"/>
      <w:pPr>
        <w:ind w:left="1446" w:hanging="425"/>
      </w:pPr>
    </w:lvl>
  </w:abstractNum>
  <w:abstractNum w:abstractNumId="107">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8">
    <w:nsid w:val="2986422F"/>
    <w:multiLevelType w:val="singleLevel"/>
    <w:tmpl w:val="820478EE"/>
    <w:lvl w:ilvl="0">
      <w:start w:val="3"/>
      <w:numFmt w:val="lowerLetter"/>
      <w:lvlText w:val="(%1)"/>
      <w:lvlJc w:val="left"/>
      <w:pPr>
        <w:tabs>
          <w:tab w:val="num" w:pos="1125"/>
        </w:tabs>
        <w:ind w:left="1125" w:hanging="405"/>
      </w:pPr>
      <w:rPr>
        <w:rFonts w:hint="default"/>
      </w:rPr>
    </w:lvl>
  </w:abstractNum>
  <w:abstractNum w:abstractNumId="109">
    <w:nsid w:val="2A36145E"/>
    <w:multiLevelType w:val="singleLevel"/>
    <w:tmpl w:val="241A7B52"/>
    <w:lvl w:ilvl="0">
      <w:start w:val="1"/>
      <w:numFmt w:val="lowerLetter"/>
      <w:lvlText w:val="(%1)"/>
      <w:lvlJc w:val="left"/>
      <w:pPr>
        <w:tabs>
          <w:tab w:val="num" w:pos="1170"/>
        </w:tabs>
        <w:ind w:left="1170" w:hanging="450"/>
      </w:pPr>
      <w:rPr>
        <w:rFonts w:hint="default"/>
        <w:i/>
      </w:rPr>
    </w:lvl>
  </w:abstractNum>
  <w:abstractNum w:abstractNumId="110">
    <w:nsid w:val="2B1F7F65"/>
    <w:multiLevelType w:val="singleLevel"/>
    <w:tmpl w:val="CDC4677E"/>
    <w:lvl w:ilvl="0">
      <w:start w:val="1"/>
      <w:numFmt w:val="lowerLetter"/>
      <w:lvlText w:val="(%1)"/>
      <w:legacy w:legacy="1" w:legacySpace="0" w:legacyIndent="425"/>
      <w:lvlJc w:val="left"/>
      <w:pPr>
        <w:ind w:left="1446" w:hanging="425"/>
      </w:pPr>
    </w:lvl>
  </w:abstractNum>
  <w:abstractNum w:abstractNumId="111">
    <w:nsid w:val="2B3F49C6"/>
    <w:multiLevelType w:val="singleLevel"/>
    <w:tmpl w:val="720CB540"/>
    <w:lvl w:ilvl="0">
      <w:start w:val="1"/>
      <w:numFmt w:val="lowerRoman"/>
      <w:pStyle w:val="x"/>
      <w:lvlText w:val="(%1)"/>
      <w:lvlJc w:val="right"/>
      <w:pPr>
        <w:tabs>
          <w:tab w:val="num" w:pos="2160"/>
        </w:tabs>
        <w:ind w:left="2160" w:hanging="516"/>
      </w:pPr>
    </w:lvl>
  </w:abstractNum>
  <w:abstractNum w:abstractNumId="112">
    <w:nsid w:val="2B797348"/>
    <w:multiLevelType w:val="hybridMultilevel"/>
    <w:tmpl w:val="C9C8B6BE"/>
    <w:lvl w:ilvl="0" w:tplc="029A181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2B837895"/>
    <w:multiLevelType w:val="hybridMultilevel"/>
    <w:tmpl w:val="615EDD5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2B882882"/>
    <w:multiLevelType w:val="singleLevel"/>
    <w:tmpl w:val="CDC4677E"/>
    <w:lvl w:ilvl="0">
      <w:start w:val="1"/>
      <w:numFmt w:val="lowerLetter"/>
      <w:lvlText w:val="(%1)"/>
      <w:legacy w:legacy="1" w:legacySpace="0" w:legacyIndent="425"/>
      <w:lvlJc w:val="left"/>
      <w:pPr>
        <w:ind w:left="1446" w:hanging="425"/>
      </w:pPr>
    </w:lvl>
  </w:abstractNum>
  <w:abstractNum w:abstractNumId="115">
    <w:nsid w:val="2BB86663"/>
    <w:multiLevelType w:val="singleLevel"/>
    <w:tmpl w:val="54C69174"/>
    <w:lvl w:ilvl="0">
      <w:start w:val="1"/>
      <w:numFmt w:val="lowerLetter"/>
      <w:lvlText w:val="“(%1)"/>
      <w:legacy w:legacy="1" w:legacySpace="0" w:legacyIndent="510"/>
      <w:lvlJc w:val="left"/>
      <w:pPr>
        <w:ind w:left="1786" w:hanging="510"/>
      </w:pPr>
    </w:lvl>
  </w:abstractNum>
  <w:abstractNum w:abstractNumId="116">
    <w:nsid w:val="2BCF6673"/>
    <w:multiLevelType w:val="singleLevel"/>
    <w:tmpl w:val="CDC4677E"/>
    <w:lvl w:ilvl="0">
      <w:start w:val="1"/>
      <w:numFmt w:val="lowerLetter"/>
      <w:lvlText w:val="(%1)"/>
      <w:legacy w:legacy="1" w:legacySpace="0" w:legacyIndent="425"/>
      <w:lvlJc w:val="left"/>
      <w:pPr>
        <w:ind w:left="1446" w:hanging="425"/>
      </w:pPr>
    </w:lvl>
  </w:abstractNum>
  <w:abstractNum w:abstractNumId="117">
    <w:nsid w:val="2C027EB3"/>
    <w:multiLevelType w:val="singleLevel"/>
    <w:tmpl w:val="5CE2C70A"/>
    <w:lvl w:ilvl="0">
      <w:start w:val="1"/>
      <w:numFmt w:val="lowerLetter"/>
      <w:lvlText w:val="(%1)"/>
      <w:legacy w:legacy="1" w:legacySpace="0" w:legacyIndent="425"/>
      <w:lvlJc w:val="left"/>
      <w:pPr>
        <w:ind w:left="1446" w:hanging="425"/>
      </w:pPr>
    </w:lvl>
  </w:abstractNum>
  <w:abstractNum w:abstractNumId="118">
    <w:nsid w:val="2CEC16AF"/>
    <w:multiLevelType w:val="singleLevel"/>
    <w:tmpl w:val="5CE2C70A"/>
    <w:lvl w:ilvl="0">
      <w:start w:val="1"/>
      <w:numFmt w:val="lowerLetter"/>
      <w:lvlText w:val="(%1)"/>
      <w:legacy w:legacy="1" w:legacySpace="0" w:legacyIndent="425"/>
      <w:lvlJc w:val="left"/>
      <w:pPr>
        <w:ind w:left="1446" w:hanging="425"/>
      </w:pPr>
    </w:lvl>
  </w:abstractNum>
  <w:abstractNum w:abstractNumId="119">
    <w:nsid w:val="2DA0166F"/>
    <w:multiLevelType w:val="singleLevel"/>
    <w:tmpl w:val="A2FE776E"/>
    <w:lvl w:ilvl="0">
      <w:start w:val="1"/>
      <w:numFmt w:val="lowerLetter"/>
      <w:lvlText w:val="(%1)"/>
      <w:lvlJc w:val="left"/>
      <w:pPr>
        <w:tabs>
          <w:tab w:val="num" w:pos="1440"/>
        </w:tabs>
        <w:ind w:left="1440" w:hanging="720"/>
      </w:pPr>
      <w:rPr>
        <w:rFonts w:hint="default"/>
      </w:rPr>
    </w:lvl>
  </w:abstractNum>
  <w:abstractNum w:abstractNumId="120">
    <w:nsid w:val="2E2B5701"/>
    <w:multiLevelType w:val="singleLevel"/>
    <w:tmpl w:val="5CE2C70A"/>
    <w:lvl w:ilvl="0">
      <w:start w:val="1"/>
      <w:numFmt w:val="lowerLetter"/>
      <w:lvlText w:val="(%1)"/>
      <w:legacy w:legacy="1" w:legacySpace="0" w:legacyIndent="425"/>
      <w:lvlJc w:val="left"/>
      <w:pPr>
        <w:ind w:left="1446" w:hanging="425"/>
      </w:pPr>
    </w:lvl>
  </w:abstractNum>
  <w:abstractNum w:abstractNumId="121">
    <w:nsid w:val="2E7632E6"/>
    <w:multiLevelType w:val="singleLevel"/>
    <w:tmpl w:val="D94850E8"/>
    <w:lvl w:ilvl="0">
      <w:start w:val="63"/>
      <w:numFmt w:val="decimal"/>
      <w:lvlText w:val="%1."/>
      <w:lvlJc w:val="left"/>
      <w:pPr>
        <w:tabs>
          <w:tab w:val="num" w:pos="720"/>
        </w:tabs>
        <w:ind w:left="720" w:hanging="720"/>
      </w:pPr>
      <w:rPr>
        <w:rFonts w:hint="default"/>
      </w:rPr>
    </w:lvl>
  </w:abstractNum>
  <w:abstractNum w:abstractNumId="122">
    <w:nsid w:val="2F7A26BF"/>
    <w:multiLevelType w:val="hybridMultilevel"/>
    <w:tmpl w:val="3C0E44A6"/>
    <w:lvl w:ilvl="0" w:tplc="88A00212">
      <w:start w:val="1"/>
      <w:numFmt w:val="chineseCountingThousand"/>
      <w:lvlRestart w:val="0"/>
      <w:lvlText w:val="(%1)"/>
      <w:lvlJc w:val="right"/>
      <w:pPr>
        <w:tabs>
          <w:tab w:val="num" w:pos="1474"/>
        </w:tabs>
        <w:ind w:left="1474" w:hanging="170"/>
      </w:pPr>
      <w:rPr>
        <w:rFonts w:ascii="Times New Roman" w:hAnsi="Times New Roman"/>
        <w:sz w:val="20"/>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3">
    <w:nsid w:val="302A75A7"/>
    <w:multiLevelType w:val="singleLevel"/>
    <w:tmpl w:val="3496DD40"/>
    <w:lvl w:ilvl="0">
      <w:start w:val="1"/>
      <w:numFmt w:val="decimal"/>
      <w:lvlText w:val="(%1)"/>
      <w:lvlJc w:val="left"/>
      <w:pPr>
        <w:tabs>
          <w:tab w:val="num" w:pos="1440"/>
        </w:tabs>
        <w:ind w:left="1440" w:hanging="720"/>
      </w:pPr>
    </w:lvl>
  </w:abstractNum>
  <w:abstractNum w:abstractNumId="124">
    <w:nsid w:val="308F18E3"/>
    <w:multiLevelType w:val="singleLevel"/>
    <w:tmpl w:val="5CE2C70A"/>
    <w:lvl w:ilvl="0">
      <w:start w:val="1"/>
      <w:numFmt w:val="lowerLetter"/>
      <w:lvlText w:val="(%1)"/>
      <w:legacy w:legacy="1" w:legacySpace="0" w:legacyIndent="425"/>
      <w:lvlJc w:val="left"/>
      <w:pPr>
        <w:ind w:left="1446" w:hanging="425"/>
      </w:pPr>
    </w:lvl>
  </w:abstractNum>
  <w:abstractNum w:abstractNumId="125">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126">
    <w:nsid w:val="30F9720B"/>
    <w:multiLevelType w:val="singleLevel"/>
    <w:tmpl w:val="34561FF0"/>
    <w:lvl w:ilvl="0">
      <w:start w:val="70"/>
      <w:numFmt w:val="decimal"/>
      <w:lvlText w:val="%1."/>
      <w:lvlJc w:val="left"/>
      <w:pPr>
        <w:tabs>
          <w:tab w:val="num" w:pos="720"/>
        </w:tabs>
        <w:ind w:left="720" w:hanging="720"/>
      </w:pPr>
      <w:rPr>
        <w:rFonts w:hint="default"/>
      </w:rPr>
    </w:lvl>
  </w:abstractNum>
  <w:abstractNum w:abstractNumId="127">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
    <w:nsid w:val="32373495"/>
    <w:multiLevelType w:val="hybridMultilevel"/>
    <w:tmpl w:val="FED010F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329531E9"/>
    <w:multiLevelType w:val="singleLevel"/>
    <w:tmpl w:val="38905092"/>
    <w:lvl w:ilvl="0">
      <w:start w:val="1"/>
      <w:numFmt w:val="lowerLetter"/>
      <w:lvlText w:val="(%1)"/>
      <w:legacy w:legacy="1" w:legacySpace="0" w:legacyIndent="425"/>
      <w:lvlJc w:val="left"/>
      <w:pPr>
        <w:ind w:left="1446" w:hanging="425"/>
      </w:pPr>
    </w:lvl>
  </w:abstractNum>
  <w:abstractNum w:abstractNumId="130">
    <w:nsid w:val="32D374C1"/>
    <w:multiLevelType w:val="hybridMultilevel"/>
    <w:tmpl w:val="CE22639A"/>
    <w:lvl w:ilvl="0" w:tplc="A8C8873A">
      <w:start w:val="1"/>
      <w:numFmt w:val="chineseCountingThousand"/>
      <w:lvlRestart w:val="0"/>
      <w:lvlText w:val="(%1)"/>
      <w:lvlJc w:val="right"/>
      <w:pPr>
        <w:tabs>
          <w:tab w:val="num" w:pos="1531"/>
        </w:tabs>
        <w:ind w:left="1531" w:hanging="170"/>
      </w:pPr>
      <w:rPr>
        <w:rFonts w:ascii="Times New Roman" w:hAnsi="Times New Roman"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132">
    <w:nsid w:val="33115D93"/>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33">
    <w:nsid w:val="336E3BED"/>
    <w:multiLevelType w:val="singleLevel"/>
    <w:tmpl w:val="CDC4677E"/>
    <w:lvl w:ilvl="0">
      <w:start w:val="1"/>
      <w:numFmt w:val="lowerLetter"/>
      <w:lvlText w:val="(%1)"/>
      <w:legacy w:legacy="1" w:legacySpace="0" w:legacyIndent="425"/>
      <w:lvlJc w:val="left"/>
      <w:pPr>
        <w:ind w:left="1446" w:hanging="425"/>
      </w:pPr>
    </w:lvl>
  </w:abstractNum>
  <w:abstractNum w:abstractNumId="134">
    <w:nsid w:val="338E0610"/>
    <w:multiLevelType w:val="singleLevel"/>
    <w:tmpl w:val="34561FF0"/>
    <w:lvl w:ilvl="0">
      <w:start w:val="13"/>
      <w:numFmt w:val="decimal"/>
      <w:lvlText w:val="%1."/>
      <w:lvlJc w:val="left"/>
      <w:pPr>
        <w:tabs>
          <w:tab w:val="num" w:pos="720"/>
        </w:tabs>
        <w:ind w:left="720" w:hanging="720"/>
      </w:pPr>
      <w:rPr>
        <w:rFonts w:hint="default"/>
      </w:rPr>
    </w:lvl>
  </w:abstractNum>
  <w:abstractNum w:abstractNumId="135">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136">
    <w:nsid w:val="33C30318"/>
    <w:multiLevelType w:val="singleLevel"/>
    <w:tmpl w:val="5CE2C70A"/>
    <w:lvl w:ilvl="0">
      <w:start w:val="1"/>
      <w:numFmt w:val="lowerLetter"/>
      <w:lvlText w:val="(%1)"/>
      <w:legacy w:legacy="1" w:legacySpace="0" w:legacyIndent="425"/>
      <w:lvlJc w:val="left"/>
      <w:pPr>
        <w:ind w:left="1446" w:hanging="425"/>
      </w:pPr>
    </w:lvl>
  </w:abstractNum>
  <w:abstractNum w:abstractNumId="137">
    <w:nsid w:val="33FD2497"/>
    <w:multiLevelType w:val="singleLevel"/>
    <w:tmpl w:val="5CE2C70A"/>
    <w:lvl w:ilvl="0">
      <w:start w:val="1"/>
      <w:numFmt w:val="lowerLetter"/>
      <w:lvlText w:val="(%1)"/>
      <w:legacy w:legacy="1" w:legacySpace="0" w:legacyIndent="425"/>
      <w:lvlJc w:val="left"/>
      <w:pPr>
        <w:ind w:left="1446" w:hanging="425"/>
      </w:pPr>
    </w:lvl>
  </w:abstractNum>
  <w:abstractNum w:abstractNumId="13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139">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0">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36255761"/>
    <w:multiLevelType w:val="singleLevel"/>
    <w:tmpl w:val="0409000F"/>
    <w:lvl w:ilvl="0">
      <w:start w:val="1"/>
      <w:numFmt w:val="decimal"/>
      <w:lvlText w:val="%1."/>
      <w:lvlJc w:val="left"/>
      <w:pPr>
        <w:tabs>
          <w:tab w:val="num" w:pos="360"/>
        </w:tabs>
        <w:ind w:left="360" w:hanging="360"/>
      </w:pPr>
    </w:lvl>
  </w:abstractNum>
  <w:abstractNum w:abstractNumId="142">
    <w:nsid w:val="3648241D"/>
    <w:multiLevelType w:val="hybridMultilevel"/>
    <w:tmpl w:val="3E00D12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4">
    <w:nsid w:val="37673B1A"/>
    <w:multiLevelType w:val="hybridMultilevel"/>
    <w:tmpl w:val="0546BB12"/>
    <w:lvl w:ilvl="0" w:tplc="823A924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8F83937"/>
    <w:multiLevelType w:val="singleLevel"/>
    <w:tmpl w:val="38905092"/>
    <w:lvl w:ilvl="0">
      <w:start w:val="1"/>
      <w:numFmt w:val="lowerLetter"/>
      <w:lvlText w:val="(%1)"/>
      <w:legacy w:legacy="1" w:legacySpace="0" w:legacyIndent="425"/>
      <w:lvlJc w:val="left"/>
      <w:pPr>
        <w:ind w:left="1446" w:hanging="425"/>
      </w:pPr>
    </w:lvl>
  </w:abstractNum>
  <w:abstractNum w:abstractNumId="146">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147">
    <w:nsid w:val="39D90235"/>
    <w:multiLevelType w:val="singleLevel"/>
    <w:tmpl w:val="5366C8E2"/>
    <w:lvl w:ilvl="0">
      <w:start w:val="1"/>
      <w:numFmt w:val="bullet"/>
      <w:pStyle w:val="x0"/>
      <w:lvlText w:val=""/>
      <w:lvlJc w:val="left"/>
      <w:pPr>
        <w:tabs>
          <w:tab w:val="num" w:pos="510"/>
        </w:tabs>
        <w:ind w:left="510" w:hanging="510"/>
      </w:pPr>
      <w:rPr>
        <w:rFonts w:ascii="Symbol" w:hAnsi="Symbol" w:hint="default"/>
      </w:rPr>
    </w:lvl>
  </w:abstractNum>
  <w:abstractNum w:abstractNumId="148">
    <w:nsid w:val="3A0E715D"/>
    <w:multiLevelType w:val="singleLevel"/>
    <w:tmpl w:val="38905092"/>
    <w:lvl w:ilvl="0">
      <w:start w:val="1"/>
      <w:numFmt w:val="lowerLetter"/>
      <w:lvlText w:val="(%1)"/>
      <w:legacy w:legacy="1" w:legacySpace="0" w:legacyIndent="425"/>
      <w:lvlJc w:val="left"/>
      <w:pPr>
        <w:ind w:left="1446" w:hanging="425"/>
      </w:pPr>
    </w:lvl>
  </w:abstractNum>
  <w:abstractNum w:abstractNumId="149">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150">
    <w:nsid w:val="3BEC1ACA"/>
    <w:multiLevelType w:val="singleLevel"/>
    <w:tmpl w:val="5CE2C70A"/>
    <w:lvl w:ilvl="0">
      <w:start w:val="1"/>
      <w:numFmt w:val="lowerLetter"/>
      <w:lvlText w:val="(%1)"/>
      <w:legacy w:legacy="1" w:legacySpace="0" w:legacyIndent="425"/>
      <w:lvlJc w:val="left"/>
      <w:pPr>
        <w:ind w:left="1446" w:hanging="425"/>
      </w:pPr>
    </w:lvl>
  </w:abstractNum>
  <w:abstractNum w:abstractNumId="151">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2">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53">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154">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5">
    <w:nsid w:val="3DE535B8"/>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56">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157">
    <w:nsid w:val="3E876F01"/>
    <w:multiLevelType w:val="singleLevel"/>
    <w:tmpl w:val="00F883B2"/>
    <w:lvl w:ilvl="0">
      <w:start w:val="1"/>
      <w:numFmt w:val="lowerLetter"/>
      <w:lvlText w:val="(%1)"/>
      <w:legacy w:legacy="1" w:legacySpace="0" w:legacyIndent="425"/>
      <w:lvlJc w:val="left"/>
      <w:pPr>
        <w:ind w:left="1446" w:hanging="425"/>
      </w:pPr>
    </w:lvl>
  </w:abstractNum>
  <w:abstractNum w:abstractNumId="158">
    <w:nsid w:val="3FC80EF0"/>
    <w:multiLevelType w:val="singleLevel"/>
    <w:tmpl w:val="5CE2C70A"/>
    <w:lvl w:ilvl="0">
      <w:start w:val="1"/>
      <w:numFmt w:val="lowerLetter"/>
      <w:lvlText w:val="(%1)"/>
      <w:legacy w:legacy="1" w:legacySpace="0" w:legacyIndent="425"/>
      <w:lvlJc w:val="left"/>
      <w:pPr>
        <w:ind w:left="1446" w:hanging="425"/>
      </w:pPr>
    </w:lvl>
  </w:abstractNum>
  <w:abstractNum w:abstractNumId="159">
    <w:nsid w:val="3FF317DF"/>
    <w:multiLevelType w:val="singleLevel"/>
    <w:tmpl w:val="5CE2C70A"/>
    <w:lvl w:ilvl="0">
      <w:start w:val="1"/>
      <w:numFmt w:val="lowerLetter"/>
      <w:lvlText w:val="(%1)"/>
      <w:legacy w:legacy="1" w:legacySpace="0" w:legacyIndent="425"/>
      <w:lvlJc w:val="left"/>
      <w:pPr>
        <w:ind w:left="1446" w:hanging="425"/>
      </w:pPr>
    </w:lvl>
  </w:abstractNum>
  <w:abstractNum w:abstractNumId="160">
    <w:nsid w:val="40221049"/>
    <w:multiLevelType w:val="singleLevel"/>
    <w:tmpl w:val="04D4B0C4"/>
    <w:lvl w:ilvl="0">
      <w:start w:val="1"/>
      <w:numFmt w:val="decimal"/>
      <w:lvlText w:val="%1."/>
      <w:lvlJc w:val="left"/>
      <w:pPr>
        <w:tabs>
          <w:tab w:val="num" w:pos="360"/>
        </w:tabs>
        <w:ind w:left="360" w:hanging="360"/>
      </w:pPr>
    </w:lvl>
  </w:abstractNum>
  <w:abstractNum w:abstractNumId="161">
    <w:nsid w:val="40345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163">
    <w:nsid w:val="414120F5"/>
    <w:multiLevelType w:val="hybridMultilevel"/>
    <w:tmpl w:val="2D8A6D8E"/>
    <w:lvl w:ilvl="0" w:tplc="BB30981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4">
    <w:nsid w:val="41A069DA"/>
    <w:multiLevelType w:val="multilevel"/>
    <w:tmpl w:val="2AB85644"/>
    <w:lvl w:ilvl="0">
      <w:start w:val="36"/>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5">
    <w:nsid w:val="42132453"/>
    <w:multiLevelType w:val="singleLevel"/>
    <w:tmpl w:val="5CE2C70A"/>
    <w:lvl w:ilvl="0">
      <w:start w:val="1"/>
      <w:numFmt w:val="lowerLetter"/>
      <w:lvlText w:val="(%1)"/>
      <w:legacy w:legacy="1" w:legacySpace="0" w:legacyIndent="425"/>
      <w:lvlJc w:val="left"/>
      <w:pPr>
        <w:ind w:left="1446" w:hanging="425"/>
      </w:pPr>
    </w:lvl>
  </w:abstractNum>
  <w:abstractNum w:abstractNumId="166">
    <w:nsid w:val="426429A7"/>
    <w:multiLevelType w:val="hybridMultilevel"/>
    <w:tmpl w:val="67B6208A"/>
    <w:lvl w:ilvl="0" w:tplc="B6D8F96E">
      <w:start w:val="2"/>
      <w:numFmt w:val="upperLetter"/>
      <w:lvlRestart w:val="0"/>
      <w:lvlText w:val="%1."/>
      <w:lvlJc w:val="right"/>
      <w:pPr>
        <w:tabs>
          <w:tab w:val="num" w:pos="1307"/>
        </w:tabs>
        <w:ind w:left="1307"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3317A57"/>
    <w:multiLevelType w:val="singleLevel"/>
    <w:tmpl w:val="C3400D32"/>
    <w:lvl w:ilvl="0">
      <w:start w:val="1"/>
      <w:numFmt w:val="chineseCountingThousand"/>
      <w:lvlText w:val="(%1)"/>
      <w:legacy w:legacy="1" w:legacySpace="0" w:legacyIndent="510"/>
      <w:lvlJc w:val="left"/>
      <w:pPr>
        <w:ind w:left="2008" w:hanging="510"/>
      </w:pPr>
    </w:lvl>
  </w:abstractNum>
  <w:abstractNum w:abstractNumId="168">
    <w:nsid w:val="433E5C7C"/>
    <w:multiLevelType w:val="singleLevel"/>
    <w:tmpl w:val="ADC27CAC"/>
    <w:lvl w:ilvl="0">
      <w:start w:val="6"/>
      <w:numFmt w:val="upperRoman"/>
      <w:lvlText w:val="%1."/>
      <w:lvlJc w:val="left"/>
      <w:pPr>
        <w:tabs>
          <w:tab w:val="num" w:pos="1200"/>
        </w:tabs>
        <w:ind w:left="1200" w:hanging="720"/>
      </w:pPr>
      <w:rPr>
        <w:rFonts w:hint="default"/>
      </w:rPr>
    </w:lvl>
  </w:abstractNum>
  <w:abstractNum w:abstractNumId="169">
    <w:nsid w:val="434749BE"/>
    <w:multiLevelType w:val="singleLevel"/>
    <w:tmpl w:val="5CE2C70A"/>
    <w:lvl w:ilvl="0">
      <w:start w:val="1"/>
      <w:numFmt w:val="lowerLetter"/>
      <w:lvlText w:val="(%1)"/>
      <w:legacy w:legacy="1" w:legacySpace="0" w:legacyIndent="425"/>
      <w:lvlJc w:val="left"/>
      <w:pPr>
        <w:ind w:left="1446" w:hanging="425"/>
      </w:pPr>
    </w:lvl>
  </w:abstractNum>
  <w:abstractNum w:abstractNumId="170">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171">
    <w:nsid w:val="43CC225F"/>
    <w:multiLevelType w:val="singleLevel"/>
    <w:tmpl w:val="34561FF0"/>
    <w:lvl w:ilvl="0">
      <w:start w:val="457"/>
      <w:numFmt w:val="decimal"/>
      <w:lvlText w:val="%1."/>
      <w:lvlJc w:val="left"/>
      <w:pPr>
        <w:tabs>
          <w:tab w:val="num" w:pos="720"/>
        </w:tabs>
        <w:ind w:left="720" w:hanging="720"/>
      </w:pPr>
      <w:rPr>
        <w:rFonts w:hint="default"/>
      </w:rPr>
    </w:lvl>
  </w:abstractNum>
  <w:abstractNum w:abstractNumId="172">
    <w:nsid w:val="44D5692B"/>
    <w:multiLevelType w:val="singleLevel"/>
    <w:tmpl w:val="C958D72E"/>
    <w:lvl w:ilvl="0">
      <w:start w:val="1"/>
      <w:numFmt w:val="chineseCountingThousand"/>
      <w:lvlText w:val="(%1)"/>
      <w:legacy w:legacy="1" w:legacySpace="0" w:legacyIndent="510"/>
      <w:lvlJc w:val="left"/>
      <w:pPr>
        <w:ind w:left="2049" w:hanging="510"/>
      </w:pPr>
    </w:lvl>
  </w:abstractNum>
  <w:abstractNum w:abstractNumId="173">
    <w:nsid w:val="45174DAE"/>
    <w:multiLevelType w:val="singleLevel"/>
    <w:tmpl w:val="C3400D32"/>
    <w:lvl w:ilvl="0">
      <w:start w:val="1"/>
      <w:numFmt w:val="chineseCountingThousand"/>
      <w:lvlText w:val="(%1)"/>
      <w:legacy w:legacy="1" w:legacySpace="0" w:legacyIndent="510"/>
      <w:lvlJc w:val="left"/>
      <w:pPr>
        <w:ind w:left="2049" w:hanging="510"/>
      </w:pPr>
    </w:lvl>
  </w:abstractNum>
  <w:abstractNum w:abstractNumId="174">
    <w:nsid w:val="452D144C"/>
    <w:multiLevelType w:val="singleLevel"/>
    <w:tmpl w:val="7C4C0A7C"/>
    <w:lvl w:ilvl="0">
      <w:start w:val="1"/>
      <w:numFmt w:val="decimal"/>
      <w:lvlText w:val="(%1)"/>
      <w:lvlJc w:val="left"/>
      <w:pPr>
        <w:tabs>
          <w:tab w:val="num" w:pos="720"/>
        </w:tabs>
        <w:ind w:left="720" w:hanging="720"/>
      </w:pPr>
    </w:lvl>
  </w:abstractNum>
  <w:abstractNum w:abstractNumId="175">
    <w:nsid w:val="454C2FD7"/>
    <w:multiLevelType w:val="singleLevel"/>
    <w:tmpl w:val="5CE2C70A"/>
    <w:lvl w:ilvl="0">
      <w:start w:val="1"/>
      <w:numFmt w:val="lowerLetter"/>
      <w:lvlText w:val="(%1)"/>
      <w:legacy w:legacy="1" w:legacySpace="0" w:legacyIndent="425"/>
      <w:lvlJc w:val="left"/>
      <w:pPr>
        <w:ind w:left="1446" w:hanging="425"/>
      </w:pPr>
    </w:lvl>
  </w:abstractNum>
  <w:abstractNum w:abstractNumId="176">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7">
    <w:nsid w:val="45A8135A"/>
    <w:multiLevelType w:val="singleLevel"/>
    <w:tmpl w:val="03BA43B6"/>
    <w:lvl w:ilvl="0">
      <w:start w:val="1"/>
      <w:numFmt w:val="decimal"/>
      <w:lvlText w:val="%1."/>
      <w:lvlJc w:val="left"/>
      <w:pPr>
        <w:tabs>
          <w:tab w:val="num" w:pos="360"/>
        </w:tabs>
        <w:ind w:left="360" w:hanging="360"/>
      </w:pPr>
    </w:lvl>
  </w:abstractNum>
  <w:abstractNum w:abstractNumId="178">
    <w:nsid w:val="460C0E72"/>
    <w:multiLevelType w:val="singleLevel"/>
    <w:tmpl w:val="CB76E25C"/>
    <w:lvl w:ilvl="0">
      <w:start w:val="59"/>
      <w:numFmt w:val="decimal"/>
      <w:lvlText w:val="%1."/>
      <w:lvlJc w:val="left"/>
      <w:pPr>
        <w:tabs>
          <w:tab w:val="num" w:pos="720"/>
        </w:tabs>
        <w:ind w:left="720" w:hanging="720"/>
      </w:pPr>
      <w:rPr>
        <w:rFonts w:hint="default"/>
      </w:rPr>
    </w:lvl>
  </w:abstractNum>
  <w:abstractNum w:abstractNumId="179">
    <w:nsid w:val="462F2DA0"/>
    <w:multiLevelType w:val="singleLevel"/>
    <w:tmpl w:val="1D38352E"/>
    <w:lvl w:ilvl="0">
      <w:start w:val="1"/>
      <w:numFmt w:val="lowerLetter"/>
      <w:lvlText w:val="(%1)"/>
      <w:lvlJc w:val="left"/>
      <w:pPr>
        <w:tabs>
          <w:tab w:val="num" w:pos="384"/>
        </w:tabs>
        <w:ind w:left="384" w:hanging="384"/>
      </w:pPr>
      <w:rPr>
        <w:rFonts w:hint="default"/>
      </w:rPr>
    </w:lvl>
  </w:abstractNum>
  <w:abstractNum w:abstractNumId="180">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181">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2">
    <w:nsid w:val="47C643A1"/>
    <w:multiLevelType w:val="singleLevel"/>
    <w:tmpl w:val="90B28824"/>
    <w:lvl w:ilvl="0">
      <w:start w:val="1"/>
      <w:numFmt w:val="lowerLetter"/>
      <w:lvlText w:val="(%1)"/>
      <w:lvlJc w:val="left"/>
      <w:pPr>
        <w:tabs>
          <w:tab w:val="num" w:pos="1020"/>
        </w:tabs>
        <w:ind w:left="0" w:firstLine="0"/>
      </w:pPr>
      <w:rPr>
        <w:rFonts w:ascii="Times New Roman" w:hAnsi="Times New Roman" w:hint="default"/>
      </w:rPr>
    </w:lvl>
  </w:abstractNum>
  <w:abstractNum w:abstractNumId="183">
    <w:nsid w:val="4843009D"/>
    <w:multiLevelType w:val="singleLevel"/>
    <w:tmpl w:val="34561FF0"/>
    <w:lvl w:ilvl="0">
      <w:start w:val="58"/>
      <w:numFmt w:val="decimal"/>
      <w:lvlText w:val="%1."/>
      <w:lvlJc w:val="left"/>
      <w:pPr>
        <w:tabs>
          <w:tab w:val="num" w:pos="720"/>
        </w:tabs>
        <w:ind w:left="720" w:hanging="720"/>
      </w:pPr>
      <w:rPr>
        <w:rFonts w:hint="default"/>
      </w:rPr>
    </w:lvl>
  </w:abstractNum>
  <w:abstractNum w:abstractNumId="184">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6">
    <w:nsid w:val="48E667C1"/>
    <w:multiLevelType w:val="singleLevel"/>
    <w:tmpl w:val="5CE2C70A"/>
    <w:lvl w:ilvl="0">
      <w:start w:val="1"/>
      <w:numFmt w:val="lowerLetter"/>
      <w:lvlText w:val="(%1)"/>
      <w:legacy w:legacy="1" w:legacySpace="0" w:legacyIndent="425"/>
      <w:lvlJc w:val="left"/>
      <w:pPr>
        <w:ind w:left="1446" w:hanging="425"/>
      </w:pPr>
    </w:lvl>
  </w:abstractNum>
  <w:abstractNum w:abstractNumId="187">
    <w:nsid w:val="48F76FF1"/>
    <w:multiLevelType w:val="hybridMultilevel"/>
    <w:tmpl w:val="96468CF2"/>
    <w:lvl w:ilvl="0" w:tplc="38B2775C">
      <w:start w:val="1"/>
      <w:numFmt w:val="bullet"/>
      <w:lvlRestart w:val="0"/>
      <w:lvlText w:val="-"/>
      <w:lvlJc w:val="left"/>
      <w:pPr>
        <w:tabs>
          <w:tab w:val="num" w:pos="0"/>
        </w:tabs>
        <w:ind w:left="1531" w:hanging="511"/>
      </w:pPr>
      <w:rPr>
        <w:rFonts w:ascii="SimSun" w:eastAsia="SimSun" w:hAnsi="Wingding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490C1EE2"/>
    <w:multiLevelType w:val="singleLevel"/>
    <w:tmpl w:val="5CE2C70A"/>
    <w:lvl w:ilvl="0">
      <w:start w:val="1"/>
      <w:numFmt w:val="lowerLetter"/>
      <w:lvlText w:val="(%1)"/>
      <w:legacy w:legacy="1" w:legacySpace="0" w:legacyIndent="425"/>
      <w:lvlJc w:val="left"/>
      <w:pPr>
        <w:ind w:left="1446" w:hanging="425"/>
      </w:pPr>
    </w:lvl>
  </w:abstractNum>
  <w:abstractNum w:abstractNumId="189">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0">
    <w:nsid w:val="4A072DEF"/>
    <w:multiLevelType w:val="hybridMultilevel"/>
    <w:tmpl w:val="C28639DE"/>
    <w:lvl w:ilvl="0" w:tplc="1BBC77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2">
    <w:nsid w:val="4A83368E"/>
    <w:multiLevelType w:val="singleLevel"/>
    <w:tmpl w:val="CDC4677E"/>
    <w:lvl w:ilvl="0">
      <w:start w:val="1"/>
      <w:numFmt w:val="lowerLetter"/>
      <w:lvlText w:val="(%1)"/>
      <w:legacy w:legacy="1" w:legacySpace="0" w:legacyIndent="425"/>
      <w:lvlJc w:val="left"/>
      <w:pPr>
        <w:ind w:left="1446" w:hanging="425"/>
      </w:pPr>
    </w:lvl>
  </w:abstractNum>
  <w:abstractNum w:abstractNumId="193">
    <w:nsid w:val="4AB37153"/>
    <w:multiLevelType w:val="singleLevel"/>
    <w:tmpl w:val="38905092"/>
    <w:lvl w:ilvl="0">
      <w:start w:val="1"/>
      <w:numFmt w:val="lowerLetter"/>
      <w:lvlText w:val="(%1)"/>
      <w:legacy w:legacy="1" w:legacySpace="0" w:legacyIndent="425"/>
      <w:lvlJc w:val="left"/>
      <w:pPr>
        <w:ind w:left="1446" w:hanging="425"/>
      </w:pPr>
    </w:lvl>
  </w:abstractNum>
  <w:abstractNum w:abstractNumId="194">
    <w:nsid w:val="4B38562D"/>
    <w:multiLevelType w:val="hybridMultilevel"/>
    <w:tmpl w:val="88522A36"/>
    <w:lvl w:ilvl="0" w:tplc="B19E895A">
      <w:start w:val="1"/>
      <w:numFmt w:val="lowerLetter"/>
      <w:lvlRestart w:val="0"/>
      <w:lvlText w:val="(%1)"/>
      <w:lvlJc w:val="right"/>
      <w:pPr>
        <w:tabs>
          <w:tab w:val="num" w:pos="2571"/>
        </w:tabs>
        <w:ind w:left="2571" w:hanging="227"/>
      </w:pPr>
      <w:rPr>
        <w:rFonts w:ascii="Times New Roman" w:hAnsi="Times New Roman" w:hint="eastAsia"/>
        <w:b w:val="0"/>
        <w:i w:val="0"/>
        <w:sz w:val="24"/>
      </w:rPr>
    </w:lvl>
    <w:lvl w:ilvl="1" w:tplc="04090019" w:tentative="1">
      <w:start w:val="1"/>
      <w:numFmt w:val="lowerLetter"/>
      <w:lvlText w:val="%2."/>
      <w:lvlJc w:val="left"/>
      <w:pPr>
        <w:tabs>
          <w:tab w:val="num" w:pos="2480"/>
        </w:tabs>
        <w:ind w:left="2480" w:hanging="360"/>
      </w:pPr>
    </w:lvl>
    <w:lvl w:ilvl="2" w:tplc="0409001B">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95">
    <w:nsid w:val="4BCB74DB"/>
    <w:multiLevelType w:val="hybridMultilevel"/>
    <w:tmpl w:val="FD94B96E"/>
    <w:lvl w:ilvl="0" w:tplc="ACAE2216">
      <w:start w:val="1"/>
      <w:numFmt w:val="upperLetter"/>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4C3A16DA"/>
    <w:multiLevelType w:val="hybridMultilevel"/>
    <w:tmpl w:val="B64AC154"/>
    <w:lvl w:ilvl="0" w:tplc="FD4CE4F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98">
    <w:nsid w:val="4D2A157A"/>
    <w:multiLevelType w:val="singleLevel"/>
    <w:tmpl w:val="5AF25342"/>
    <w:lvl w:ilvl="0">
      <w:start w:val="1"/>
      <w:numFmt w:val="lowerLetter"/>
      <w:lvlText w:val="(%1)"/>
      <w:lvlJc w:val="left"/>
      <w:pPr>
        <w:tabs>
          <w:tab w:val="num" w:pos="785"/>
        </w:tabs>
        <w:ind w:left="785" w:hanging="360"/>
      </w:pPr>
      <w:rPr>
        <w:rFonts w:hint="default"/>
      </w:rPr>
    </w:lvl>
  </w:abstractNum>
  <w:abstractNum w:abstractNumId="199">
    <w:nsid w:val="4D3062E6"/>
    <w:multiLevelType w:val="singleLevel"/>
    <w:tmpl w:val="5CE2C70A"/>
    <w:lvl w:ilvl="0">
      <w:start w:val="1"/>
      <w:numFmt w:val="lowerLetter"/>
      <w:lvlText w:val="(%1)"/>
      <w:legacy w:legacy="1" w:legacySpace="0" w:legacyIndent="425"/>
      <w:lvlJc w:val="left"/>
      <w:pPr>
        <w:ind w:left="1446" w:hanging="425"/>
      </w:pPr>
    </w:lvl>
  </w:abstractNum>
  <w:abstractNum w:abstractNumId="200">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201">
    <w:nsid w:val="4DDF35E5"/>
    <w:multiLevelType w:val="hybridMultilevel"/>
    <w:tmpl w:val="A2261E4E"/>
    <w:lvl w:ilvl="0" w:tplc="32704F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4DF44E37"/>
    <w:multiLevelType w:val="singleLevel"/>
    <w:tmpl w:val="90B28824"/>
    <w:lvl w:ilvl="0">
      <w:start w:val="1"/>
      <w:numFmt w:val="lowerLetter"/>
      <w:lvlText w:val="(%1)"/>
      <w:lvlJc w:val="left"/>
      <w:pPr>
        <w:tabs>
          <w:tab w:val="num" w:pos="1020"/>
        </w:tabs>
        <w:ind w:left="0" w:firstLine="0"/>
      </w:pPr>
      <w:rPr>
        <w:rFonts w:ascii="Times New Roman" w:hAnsi="Times New Roman" w:hint="default"/>
      </w:rPr>
    </w:lvl>
  </w:abstractNum>
  <w:abstractNum w:abstractNumId="203">
    <w:nsid w:val="4E2656FD"/>
    <w:multiLevelType w:val="singleLevel"/>
    <w:tmpl w:val="38905092"/>
    <w:lvl w:ilvl="0">
      <w:start w:val="1"/>
      <w:numFmt w:val="lowerLetter"/>
      <w:lvlText w:val="(%1)"/>
      <w:legacy w:legacy="1" w:legacySpace="0" w:legacyIndent="425"/>
      <w:lvlJc w:val="left"/>
      <w:pPr>
        <w:ind w:left="1446" w:hanging="425"/>
      </w:pPr>
    </w:lvl>
  </w:abstractNum>
  <w:abstractNum w:abstractNumId="204">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205">
    <w:nsid w:val="4EFA2598"/>
    <w:multiLevelType w:val="singleLevel"/>
    <w:tmpl w:val="0409000F"/>
    <w:lvl w:ilvl="0">
      <w:start w:val="1"/>
      <w:numFmt w:val="decimal"/>
      <w:lvlText w:val="%1."/>
      <w:lvlJc w:val="left"/>
      <w:pPr>
        <w:tabs>
          <w:tab w:val="num" w:pos="360"/>
        </w:tabs>
        <w:ind w:left="360" w:hanging="360"/>
      </w:pPr>
    </w:lvl>
  </w:abstractNum>
  <w:abstractNum w:abstractNumId="206">
    <w:nsid w:val="4F070D8C"/>
    <w:multiLevelType w:val="hybridMultilevel"/>
    <w:tmpl w:val="B14090B4"/>
    <w:lvl w:ilvl="0" w:tplc="19BA58DE">
      <w:start w:val="1"/>
      <w:numFmt w:val="bullet"/>
      <w:lvlText w:val=""/>
      <w:lvlJc w:val="left"/>
      <w:pPr>
        <w:tabs>
          <w:tab w:val="num" w:pos="1080"/>
        </w:tabs>
        <w:ind w:left="1077" w:hanging="357"/>
      </w:pPr>
      <w:rPr>
        <w:rFonts w:ascii="Symbol" w:hAnsi="Symbol" w:hint="default"/>
      </w:rPr>
    </w:lvl>
    <w:lvl w:ilvl="1" w:tplc="8B0CBF58">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4F2B6D1D"/>
    <w:multiLevelType w:val="hybridMultilevel"/>
    <w:tmpl w:val="779E4D46"/>
    <w:lvl w:ilvl="0" w:tplc="B19E895A">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208">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9">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10">
    <w:nsid w:val="4FE248B7"/>
    <w:multiLevelType w:val="singleLevel"/>
    <w:tmpl w:val="CDC4677E"/>
    <w:lvl w:ilvl="0">
      <w:start w:val="1"/>
      <w:numFmt w:val="lowerLetter"/>
      <w:lvlText w:val="(%1)"/>
      <w:legacy w:legacy="1" w:legacySpace="0" w:legacyIndent="425"/>
      <w:lvlJc w:val="left"/>
      <w:pPr>
        <w:ind w:left="1446" w:hanging="425"/>
      </w:pPr>
    </w:lvl>
  </w:abstractNum>
  <w:abstractNum w:abstractNumId="211">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212">
    <w:nsid w:val="507317FD"/>
    <w:multiLevelType w:val="singleLevel"/>
    <w:tmpl w:val="4DFAD5FA"/>
    <w:lvl w:ilvl="0">
      <w:start w:val="1"/>
      <w:numFmt w:val="bullet"/>
      <w:pStyle w:val="a"/>
      <w:lvlText w:val=""/>
      <w:lvlJc w:val="left"/>
      <w:pPr>
        <w:tabs>
          <w:tab w:val="num" w:pos="510"/>
        </w:tabs>
        <w:ind w:left="510" w:hanging="510"/>
      </w:pPr>
      <w:rPr>
        <w:rFonts w:ascii="Symbol" w:hAnsi="Symbol" w:hint="default"/>
        <w:sz w:val="16"/>
      </w:rPr>
    </w:lvl>
  </w:abstractNum>
  <w:abstractNum w:abstractNumId="213">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214">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215">
    <w:nsid w:val="520A0348"/>
    <w:multiLevelType w:val="singleLevel"/>
    <w:tmpl w:val="19B8F272"/>
    <w:lvl w:ilvl="0">
      <w:start w:val="36"/>
      <w:numFmt w:val="decimal"/>
      <w:lvlText w:val="%1."/>
      <w:lvlJc w:val="left"/>
      <w:pPr>
        <w:tabs>
          <w:tab w:val="num" w:pos="720"/>
        </w:tabs>
        <w:ind w:left="720" w:hanging="720"/>
      </w:pPr>
      <w:rPr>
        <w:rFonts w:hint="default"/>
      </w:rPr>
    </w:lvl>
  </w:abstractNum>
  <w:abstractNum w:abstractNumId="216">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7">
    <w:nsid w:val="530D56E0"/>
    <w:multiLevelType w:val="singleLevel"/>
    <w:tmpl w:val="90B28824"/>
    <w:lvl w:ilvl="0">
      <w:start w:val="1"/>
      <w:numFmt w:val="lowerLetter"/>
      <w:lvlText w:val="(%1)"/>
      <w:lvlJc w:val="left"/>
      <w:pPr>
        <w:tabs>
          <w:tab w:val="num" w:pos="1020"/>
        </w:tabs>
        <w:ind w:left="0" w:firstLine="0"/>
      </w:pPr>
      <w:rPr>
        <w:rFonts w:ascii="Times New Roman" w:hAnsi="Times New Roman" w:hint="default"/>
      </w:rPr>
    </w:lvl>
  </w:abstractNum>
  <w:abstractNum w:abstractNumId="218">
    <w:nsid w:val="53E94BE4"/>
    <w:multiLevelType w:val="singleLevel"/>
    <w:tmpl w:val="5CE2C70A"/>
    <w:lvl w:ilvl="0">
      <w:start w:val="1"/>
      <w:numFmt w:val="lowerLetter"/>
      <w:lvlText w:val="(%1)"/>
      <w:legacy w:legacy="1" w:legacySpace="0" w:legacyIndent="425"/>
      <w:lvlJc w:val="left"/>
      <w:pPr>
        <w:ind w:left="1446" w:hanging="425"/>
      </w:pPr>
    </w:lvl>
  </w:abstractNum>
  <w:abstractNum w:abstractNumId="219">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220">
    <w:nsid w:val="54E46896"/>
    <w:multiLevelType w:val="singleLevel"/>
    <w:tmpl w:val="0DEA05E4"/>
    <w:lvl w:ilvl="0">
      <w:start w:val="1"/>
      <w:numFmt w:val="lowerLetter"/>
      <w:lvlText w:val="(%1)"/>
      <w:lvlJc w:val="left"/>
      <w:pPr>
        <w:tabs>
          <w:tab w:val="num" w:pos="1080"/>
        </w:tabs>
        <w:ind w:left="1080" w:hanging="360"/>
      </w:pPr>
      <w:rPr>
        <w:rFonts w:hint="default"/>
      </w:rPr>
    </w:lvl>
  </w:abstractNum>
  <w:abstractNum w:abstractNumId="221">
    <w:nsid w:val="55270347"/>
    <w:multiLevelType w:val="singleLevel"/>
    <w:tmpl w:val="F7844FE8"/>
    <w:lvl w:ilvl="0">
      <w:start w:val="2"/>
      <w:numFmt w:val="upperLetter"/>
      <w:lvlText w:val="%1."/>
      <w:lvlJc w:val="left"/>
      <w:pPr>
        <w:tabs>
          <w:tab w:val="num" w:pos="720"/>
        </w:tabs>
        <w:ind w:left="720" w:hanging="720"/>
      </w:pPr>
      <w:rPr>
        <w:rFonts w:hint="default"/>
      </w:rPr>
    </w:lvl>
  </w:abstractNum>
  <w:abstractNum w:abstractNumId="222">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223">
    <w:nsid w:val="565007C8"/>
    <w:multiLevelType w:val="multilevel"/>
    <w:tmpl w:val="826611CE"/>
    <w:lvl w:ilvl="0">
      <w:start w:val="70"/>
      <w:numFmt w:val="decimal"/>
      <w:lvlText w:val="%1."/>
      <w:lvlJc w:val="left"/>
      <w:pPr>
        <w:tabs>
          <w:tab w:val="num" w:pos="486"/>
        </w:tabs>
        <w:ind w:left="486" w:hanging="486"/>
      </w:pPr>
      <w:rPr>
        <w:rFonts w:hint="default"/>
      </w:rPr>
    </w:lvl>
    <w:lvl w:ilvl="1">
      <w:start w:val="4"/>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nsid w:val="566F3294"/>
    <w:multiLevelType w:val="hybridMultilevel"/>
    <w:tmpl w:val="1CBA79E0"/>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226">
    <w:nsid w:val="57756BF6"/>
    <w:multiLevelType w:val="singleLevel"/>
    <w:tmpl w:val="94A61114"/>
    <w:lvl w:ilvl="0">
      <w:start w:val="19"/>
      <w:numFmt w:val="decimal"/>
      <w:lvlText w:val="%1."/>
      <w:lvlJc w:val="left"/>
      <w:pPr>
        <w:tabs>
          <w:tab w:val="num" w:pos="360"/>
        </w:tabs>
        <w:ind w:left="360" w:hanging="360"/>
      </w:pPr>
      <w:rPr>
        <w:rFonts w:hint="default"/>
      </w:rPr>
    </w:lvl>
  </w:abstractNum>
  <w:abstractNum w:abstractNumId="227">
    <w:nsid w:val="57D43867"/>
    <w:multiLevelType w:val="singleLevel"/>
    <w:tmpl w:val="5CE2C70A"/>
    <w:lvl w:ilvl="0">
      <w:start w:val="1"/>
      <w:numFmt w:val="lowerLetter"/>
      <w:lvlText w:val="(%1)"/>
      <w:legacy w:legacy="1" w:legacySpace="0" w:legacyIndent="425"/>
      <w:lvlJc w:val="left"/>
      <w:pPr>
        <w:ind w:left="1446" w:hanging="425"/>
      </w:pPr>
    </w:lvl>
  </w:abstractNum>
  <w:abstractNum w:abstractNumId="228">
    <w:nsid w:val="58131BCC"/>
    <w:multiLevelType w:val="hybridMultilevel"/>
    <w:tmpl w:val="FA5C5770"/>
    <w:lvl w:ilvl="0" w:tplc="BDC4B5B8">
      <w:start w:val="2"/>
      <w:numFmt w:val="upperLetter"/>
      <w:lvlText w:val="%1."/>
      <w:lvlJc w:val="left"/>
      <w:pPr>
        <w:tabs>
          <w:tab w:val="num" w:pos="1560"/>
        </w:tabs>
        <w:ind w:left="1560" w:hanging="540"/>
      </w:pPr>
      <w:rPr>
        <w:rFonts w:hint="eastAsia"/>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9">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230">
    <w:nsid w:val="58A3281E"/>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231">
    <w:nsid w:val="593E5573"/>
    <w:multiLevelType w:val="singleLevel"/>
    <w:tmpl w:val="0409000F"/>
    <w:lvl w:ilvl="0">
      <w:start w:val="6"/>
      <w:numFmt w:val="decimal"/>
      <w:lvlText w:val="%1."/>
      <w:lvlJc w:val="left"/>
      <w:pPr>
        <w:tabs>
          <w:tab w:val="num" w:pos="360"/>
        </w:tabs>
        <w:ind w:left="360" w:hanging="360"/>
      </w:pPr>
      <w:rPr>
        <w:rFonts w:hint="default"/>
      </w:rPr>
    </w:lvl>
  </w:abstractNum>
  <w:abstractNum w:abstractNumId="232">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3">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234">
    <w:nsid w:val="5ADC67A0"/>
    <w:multiLevelType w:val="singleLevel"/>
    <w:tmpl w:val="6652DBB6"/>
    <w:lvl w:ilvl="0">
      <w:start w:val="1"/>
      <w:numFmt w:val="lowerLetter"/>
      <w:lvlText w:val="“(%1)"/>
      <w:legacy w:legacy="1" w:legacySpace="0" w:legacyIndent="510"/>
      <w:lvlJc w:val="left"/>
      <w:pPr>
        <w:ind w:left="1786" w:hanging="510"/>
      </w:pPr>
    </w:lvl>
  </w:abstractNum>
  <w:abstractNum w:abstractNumId="2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36">
    <w:nsid w:val="5B4C3618"/>
    <w:multiLevelType w:val="hybridMultilevel"/>
    <w:tmpl w:val="D5363282"/>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238">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239">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0">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1">
    <w:nsid w:val="5C6E2B16"/>
    <w:multiLevelType w:val="hybridMultilevel"/>
    <w:tmpl w:val="2796F8FC"/>
    <w:lvl w:ilvl="0" w:tplc="978EB1E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3">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4">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245">
    <w:nsid w:val="5DE67990"/>
    <w:multiLevelType w:val="singleLevel"/>
    <w:tmpl w:val="0409000F"/>
    <w:lvl w:ilvl="0">
      <w:start w:val="6"/>
      <w:numFmt w:val="decimal"/>
      <w:lvlText w:val="%1."/>
      <w:lvlJc w:val="left"/>
      <w:pPr>
        <w:tabs>
          <w:tab w:val="num" w:pos="360"/>
        </w:tabs>
        <w:ind w:left="360" w:hanging="360"/>
      </w:pPr>
      <w:rPr>
        <w:rFonts w:hint="default"/>
      </w:rPr>
    </w:lvl>
  </w:abstractNum>
  <w:abstractNum w:abstractNumId="246">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247">
    <w:nsid w:val="5F47024D"/>
    <w:multiLevelType w:val="singleLevel"/>
    <w:tmpl w:val="FDBCAB58"/>
    <w:lvl w:ilvl="0">
      <w:start w:val="1"/>
      <w:numFmt w:val="lowerLetter"/>
      <w:lvlRestart w:val="0"/>
      <w:lvlText w:val="(%1)"/>
      <w:lvlJc w:val="right"/>
      <w:pPr>
        <w:tabs>
          <w:tab w:val="num" w:pos="1248"/>
        </w:tabs>
        <w:ind w:left="1248" w:hanging="227"/>
      </w:pPr>
      <w:rPr>
        <w:rFonts w:ascii="Times New Roman" w:hAnsi="Times New Roman"/>
        <w:b w:val="0"/>
        <w:i w:val="0"/>
        <w:sz w:val="24"/>
      </w:rPr>
    </w:lvl>
  </w:abstractNum>
  <w:abstractNum w:abstractNumId="248">
    <w:nsid w:val="5F503DF3"/>
    <w:multiLevelType w:val="singleLevel"/>
    <w:tmpl w:val="34561FF0"/>
    <w:lvl w:ilvl="0">
      <w:start w:val="19"/>
      <w:numFmt w:val="decimal"/>
      <w:lvlText w:val="%1."/>
      <w:lvlJc w:val="left"/>
      <w:pPr>
        <w:tabs>
          <w:tab w:val="num" w:pos="720"/>
        </w:tabs>
        <w:ind w:left="720" w:hanging="720"/>
      </w:pPr>
      <w:rPr>
        <w:rFonts w:hint="default"/>
      </w:rPr>
    </w:lvl>
  </w:abstractNum>
  <w:abstractNum w:abstractNumId="249">
    <w:nsid w:val="5FB27FC7"/>
    <w:multiLevelType w:val="singleLevel"/>
    <w:tmpl w:val="38905092"/>
    <w:lvl w:ilvl="0">
      <w:start w:val="1"/>
      <w:numFmt w:val="lowerLetter"/>
      <w:lvlText w:val="(%1)"/>
      <w:legacy w:legacy="1" w:legacySpace="0" w:legacyIndent="425"/>
      <w:lvlJc w:val="left"/>
      <w:pPr>
        <w:ind w:left="1446" w:hanging="425"/>
      </w:pPr>
    </w:lvl>
  </w:abstractNum>
  <w:abstractNum w:abstractNumId="250">
    <w:nsid w:val="6124640A"/>
    <w:multiLevelType w:val="singleLevel"/>
    <w:tmpl w:val="34703A3A"/>
    <w:lvl w:ilvl="0">
      <w:start w:val="6"/>
      <w:numFmt w:val="decimal"/>
      <w:lvlText w:val="%1."/>
      <w:lvlJc w:val="left"/>
      <w:pPr>
        <w:tabs>
          <w:tab w:val="num" w:pos="720"/>
        </w:tabs>
        <w:ind w:left="720" w:hanging="720"/>
      </w:pPr>
      <w:rPr>
        <w:rFonts w:hint="default"/>
      </w:rPr>
    </w:lvl>
  </w:abstractNum>
  <w:abstractNum w:abstractNumId="251">
    <w:nsid w:val="614560F0"/>
    <w:multiLevelType w:val="singleLevel"/>
    <w:tmpl w:val="7BACDCA2"/>
    <w:lvl w:ilvl="0">
      <w:start w:val="59"/>
      <w:numFmt w:val="decimal"/>
      <w:lvlText w:val="%1."/>
      <w:lvlJc w:val="left"/>
      <w:pPr>
        <w:tabs>
          <w:tab w:val="num" w:pos="720"/>
        </w:tabs>
        <w:ind w:left="720" w:hanging="720"/>
      </w:pPr>
      <w:rPr>
        <w:rFonts w:hint="default"/>
      </w:rPr>
    </w:lvl>
  </w:abstractNum>
  <w:abstractNum w:abstractNumId="252">
    <w:nsid w:val="6172300F"/>
    <w:multiLevelType w:val="singleLevel"/>
    <w:tmpl w:val="5CE2C70A"/>
    <w:lvl w:ilvl="0">
      <w:start w:val="1"/>
      <w:numFmt w:val="lowerLetter"/>
      <w:lvlText w:val="(%1)"/>
      <w:legacy w:legacy="1" w:legacySpace="0" w:legacyIndent="425"/>
      <w:lvlJc w:val="left"/>
      <w:pPr>
        <w:ind w:left="1446" w:hanging="425"/>
      </w:pPr>
    </w:lvl>
  </w:abstractNum>
  <w:abstractNum w:abstractNumId="253">
    <w:nsid w:val="624D67A9"/>
    <w:multiLevelType w:val="singleLevel"/>
    <w:tmpl w:val="38905092"/>
    <w:lvl w:ilvl="0">
      <w:start w:val="1"/>
      <w:numFmt w:val="lowerLetter"/>
      <w:lvlText w:val="(%1)"/>
      <w:legacy w:legacy="1" w:legacySpace="0" w:legacyIndent="425"/>
      <w:lvlJc w:val="left"/>
      <w:pPr>
        <w:ind w:left="1446" w:hanging="425"/>
      </w:pPr>
    </w:lvl>
  </w:abstractNum>
  <w:abstractNum w:abstractNumId="254">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5">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256">
    <w:nsid w:val="63923536"/>
    <w:multiLevelType w:val="hybridMultilevel"/>
    <w:tmpl w:val="393E803C"/>
    <w:lvl w:ilvl="0" w:tplc="94C0F1E6">
      <w:start w:val="1"/>
      <w:numFmt w:val="lowerLetter"/>
      <w:lvlRestart w:val="0"/>
      <w:lvlText w:val="(%1)"/>
      <w:lvlJc w:val="right"/>
      <w:pPr>
        <w:tabs>
          <w:tab w:val="num" w:pos="2567"/>
        </w:tabs>
        <w:ind w:left="2567" w:hanging="227"/>
      </w:pPr>
      <w:rPr>
        <w:rFonts w:ascii="Times New Roman" w:hAnsi="Times New Roman" w:hint="default"/>
        <w:b w:val="0"/>
        <w:i w:val="0"/>
        <w:sz w:val="24"/>
      </w:rPr>
    </w:lvl>
    <w:lvl w:ilvl="1" w:tplc="04090019" w:tentative="1">
      <w:start w:val="1"/>
      <w:numFmt w:val="lowerLetter"/>
      <w:lvlText w:val="%2."/>
      <w:lvlJc w:val="left"/>
      <w:pPr>
        <w:tabs>
          <w:tab w:val="num" w:pos="2476"/>
        </w:tabs>
        <w:ind w:left="2476" w:hanging="360"/>
      </w:pPr>
    </w:lvl>
    <w:lvl w:ilvl="2" w:tplc="0409001B" w:tentative="1">
      <w:start w:val="1"/>
      <w:numFmt w:val="lowerRoman"/>
      <w:lvlText w:val="%3."/>
      <w:lvlJc w:val="right"/>
      <w:pPr>
        <w:tabs>
          <w:tab w:val="num" w:pos="3196"/>
        </w:tabs>
        <w:ind w:left="3196" w:hanging="180"/>
      </w:pPr>
    </w:lvl>
    <w:lvl w:ilvl="3" w:tplc="0409000F" w:tentative="1">
      <w:start w:val="1"/>
      <w:numFmt w:val="decimal"/>
      <w:lvlText w:val="%4."/>
      <w:lvlJc w:val="left"/>
      <w:pPr>
        <w:tabs>
          <w:tab w:val="num" w:pos="3916"/>
        </w:tabs>
        <w:ind w:left="3916" w:hanging="360"/>
      </w:pPr>
    </w:lvl>
    <w:lvl w:ilvl="4" w:tplc="04090019" w:tentative="1">
      <w:start w:val="1"/>
      <w:numFmt w:val="lowerLetter"/>
      <w:lvlText w:val="%5."/>
      <w:lvlJc w:val="left"/>
      <w:pPr>
        <w:tabs>
          <w:tab w:val="num" w:pos="4636"/>
        </w:tabs>
        <w:ind w:left="4636" w:hanging="360"/>
      </w:pPr>
    </w:lvl>
    <w:lvl w:ilvl="5" w:tplc="0409001B" w:tentative="1">
      <w:start w:val="1"/>
      <w:numFmt w:val="lowerRoman"/>
      <w:lvlText w:val="%6."/>
      <w:lvlJc w:val="right"/>
      <w:pPr>
        <w:tabs>
          <w:tab w:val="num" w:pos="5356"/>
        </w:tabs>
        <w:ind w:left="5356" w:hanging="180"/>
      </w:pPr>
    </w:lvl>
    <w:lvl w:ilvl="6" w:tplc="0409000F" w:tentative="1">
      <w:start w:val="1"/>
      <w:numFmt w:val="decimal"/>
      <w:lvlText w:val="%7."/>
      <w:lvlJc w:val="left"/>
      <w:pPr>
        <w:tabs>
          <w:tab w:val="num" w:pos="6076"/>
        </w:tabs>
        <w:ind w:left="6076" w:hanging="360"/>
      </w:pPr>
    </w:lvl>
    <w:lvl w:ilvl="7" w:tplc="04090019" w:tentative="1">
      <w:start w:val="1"/>
      <w:numFmt w:val="lowerLetter"/>
      <w:lvlText w:val="%8."/>
      <w:lvlJc w:val="left"/>
      <w:pPr>
        <w:tabs>
          <w:tab w:val="num" w:pos="6796"/>
        </w:tabs>
        <w:ind w:left="6796" w:hanging="360"/>
      </w:pPr>
    </w:lvl>
    <w:lvl w:ilvl="8" w:tplc="0409001B" w:tentative="1">
      <w:start w:val="1"/>
      <w:numFmt w:val="lowerRoman"/>
      <w:lvlText w:val="%9."/>
      <w:lvlJc w:val="right"/>
      <w:pPr>
        <w:tabs>
          <w:tab w:val="num" w:pos="7516"/>
        </w:tabs>
        <w:ind w:left="7516" w:hanging="180"/>
      </w:pPr>
    </w:lvl>
  </w:abstractNum>
  <w:abstractNum w:abstractNumId="257">
    <w:nsid w:val="63AF0014"/>
    <w:multiLevelType w:val="singleLevel"/>
    <w:tmpl w:val="34561FF0"/>
    <w:lvl w:ilvl="0">
      <w:start w:val="8"/>
      <w:numFmt w:val="decimal"/>
      <w:lvlText w:val="%1."/>
      <w:lvlJc w:val="left"/>
      <w:pPr>
        <w:tabs>
          <w:tab w:val="num" w:pos="720"/>
        </w:tabs>
        <w:ind w:left="720" w:hanging="720"/>
      </w:pPr>
      <w:rPr>
        <w:rFonts w:hint="default"/>
      </w:rPr>
    </w:lvl>
  </w:abstractNum>
  <w:abstractNum w:abstractNumId="258">
    <w:nsid w:val="64322EDD"/>
    <w:multiLevelType w:val="singleLevel"/>
    <w:tmpl w:val="CDC4677E"/>
    <w:lvl w:ilvl="0">
      <w:start w:val="1"/>
      <w:numFmt w:val="lowerLetter"/>
      <w:lvlText w:val="(%1)"/>
      <w:legacy w:legacy="1" w:legacySpace="0" w:legacyIndent="425"/>
      <w:lvlJc w:val="left"/>
      <w:pPr>
        <w:ind w:left="1446" w:hanging="425"/>
      </w:pPr>
    </w:lvl>
  </w:abstractNum>
  <w:abstractNum w:abstractNumId="259">
    <w:nsid w:val="643A58EA"/>
    <w:multiLevelType w:val="singleLevel"/>
    <w:tmpl w:val="CDC4677E"/>
    <w:lvl w:ilvl="0">
      <w:start w:val="1"/>
      <w:numFmt w:val="lowerLetter"/>
      <w:lvlText w:val="(%1)"/>
      <w:legacy w:legacy="1" w:legacySpace="0" w:legacyIndent="425"/>
      <w:lvlJc w:val="left"/>
      <w:pPr>
        <w:ind w:left="1446" w:hanging="425"/>
      </w:pPr>
    </w:lvl>
  </w:abstractNum>
  <w:abstractNum w:abstractNumId="26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261">
    <w:nsid w:val="645E3794"/>
    <w:multiLevelType w:val="singleLevel"/>
    <w:tmpl w:val="882A1D96"/>
    <w:lvl w:ilvl="0">
      <w:start w:val="1"/>
      <w:numFmt w:val="bullet"/>
      <w:lvlText w:val=""/>
      <w:lvlJc w:val="left"/>
      <w:pPr>
        <w:tabs>
          <w:tab w:val="num" w:pos="1440"/>
        </w:tabs>
        <w:ind w:left="1440" w:hanging="720"/>
      </w:pPr>
      <w:rPr>
        <w:rFonts w:ascii="Symbol" w:hAnsi="Symbol" w:hint="default"/>
      </w:rPr>
    </w:lvl>
  </w:abstractNum>
  <w:abstractNum w:abstractNumId="262">
    <w:nsid w:val="64611A7B"/>
    <w:multiLevelType w:val="singleLevel"/>
    <w:tmpl w:val="40EAA0DC"/>
    <w:lvl w:ilvl="0">
      <w:start w:val="1"/>
      <w:numFmt w:val="upperRoman"/>
      <w:lvlText w:val="%1."/>
      <w:lvlJc w:val="left"/>
      <w:pPr>
        <w:tabs>
          <w:tab w:val="num" w:pos="720"/>
        </w:tabs>
        <w:ind w:left="720" w:hanging="720"/>
      </w:pPr>
      <w:rPr>
        <w:rFonts w:hint="default"/>
      </w:rPr>
    </w:lvl>
  </w:abstractNum>
  <w:abstractNum w:abstractNumId="263">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4">
    <w:nsid w:val="64F13FD0"/>
    <w:multiLevelType w:val="hybridMultilevel"/>
    <w:tmpl w:val="88B64CA2"/>
    <w:lvl w:ilvl="0" w:tplc="B08C76B0">
      <w:start w:val="2"/>
      <w:numFmt w:val="upperLetter"/>
      <w:lvlRestart w:val="0"/>
      <w:lvlText w:val="%1."/>
      <w:lvlJc w:val="right"/>
      <w:pPr>
        <w:tabs>
          <w:tab w:val="num" w:pos="1307"/>
        </w:tabs>
        <w:ind w:left="1307"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5467AE7"/>
    <w:multiLevelType w:val="singleLevel"/>
    <w:tmpl w:val="00F883B2"/>
    <w:lvl w:ilvl="0">
      <w:start w:val="1"/>
      <w:numFmt w:val="lowerLetter"/>
      <w:lvlText w:val="(%1)"/>
      <w:legacy w:legacy="1" w:legacySpace="0" w:legacyIndent="425"/>
      <w:lvlJc w:val="left"/>
      <w:pPr>
        <w:ind w:left="1446" w:hanging="425"/>
      </w:pPr>
    </w:lvl>
  </w:abstractNum>
  <w:abstractNum w:abstractNumId="266">
    <w:nsid w:val="65D15DFE"/>
    <w:multiLevelType w:val="singleLevel"/>
    <w:tmpl w:val="475E6D3C"/>
    <w:lvl w:ilvl="0">
      <w:start w:val="1"/>
      <w:numFmt w:val="decimal"/>
      <w:lvlText w:val="%1."/>
      <w:lvlJc w:val="left"/>
      <w:pPr>
        <w:tabs>
          <w:tab w:val="num" w:pos="360"/>
        </w:tabs>
        <w:ind w:left="360" w:hanging="360"/>
      </w:pPr>
    </w:lvl>
  </w:abstractNum>
  <w:abstractNum w:abstractNumId="267">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268">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9">
    <w:nsid w:val="687F0F6E"/>
    <w:multiLevelType w:val="singleLevel"/>
    <w:tmpl w:val="5CE2C70A"/>
    <w:lvl w:ilvl="0">
      <w:start w:val="1"/>
      <w:numFmt w:val="lowerLetter"/>
      <w:lvlText w:val="(%1)"/>
      <w:legacy w:legacy="1" w:legacySpace="0" w:legacyIndent="425"/>
      <w:lvlJc w:val="left"/>
      <w:pPr>
        <w:ind w:left="1446" w:hanging="425"/>
      </w:pPr>
    </w:lvl>
  </w:abstractNum>
  <w:abstractNum w:abstractNumId="270">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271">
    <w:nsid w:val="68D20684"/>
    <w:multiLevelType w:val="singleLevel"/>
    <w:tmpl w:val="CDC4677E"/>
    <w:lvl w:ilvl="0">
      <w:start w:val="1"/>
      <w:numFmt w:val="lowerLetter"/>
      <w:lvlText w:val="(%1)"/>
      <w:legacy w:legacy="1" w:legacySpace="0" w:legacyIndent="425"/>
      <w:lvlJc w:val="left"/>
      <w:pPr>
        <w:ind w:left="1446" w:hanging="425"/>
      </w:pPr>
    </w:lvl>
  </w:abstractNum>
  <w:abstractNum w:abstractNumId="272">
    <w:nsid w:val="69BB6C9E"/>
    <w:multiLevelType w:val="singleLevel"/>
    <w:tmpl w:val="5CE2C70A"/>
    <w:lvl w:ilvl="0">
      <w:start w:val="1"/>
      <w:numFmt w:val="lowerLetter"/>
      <w:lvlText w:val="(%1)"/>
      <w:legacy w:legacy="1" w:legacySpace="0" w:legacyIndent="425"/>
      <w:lvlJc w:val="left"/>
      <w:pPr>
        <w:ind w:left="1446" w:hanging="425"/>
      </w:pPr>
    </w:lvl>
  </w:abstractNum>
  <w:abstractNum w:abstractNumId="273">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274">
    <w:nsid w:val="6A7B30E6"/>
    <w:multiLevelType w:val="singleLevel"/>
    <w:tmpl w:val="CDC4677E"/>
    <w:lvl w:ilvl="0">
      <w:start w:val="1"/>
      <w:numFmt w:val="lowerLetter"/>
      <w:lvlText w:val="(%1)"/>
      <w:legacy w:legacy="1" w:legacySpace="0" w:legacyIndent="425"/>
      <w:lvlJc w:val="left"/>
      <w:pPr>
        <w:ind w:left="1446" w:hanging="425"/>
      </w:pPr>
    </w:lvl>
  </w:abstractNum>
  <w:abstractNum w:abstractNumId="275">
    <w:nsid w:val="6B4808B0"/>
    <w:multiLevelType w:val="hybridMultilevel"/>
    <w:tmpl w:val="03702548"/>
    <w:lvl w:ilvl="0" w:tplc="139CC222">
      <w:start w:val="1"/>
      <w:numFmt w:val="upperLetter"/>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7">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8">
    <w:nsid w:val="6CAC5AC8"/>
    <w:multiLevelType w:val="singleLevel"/>
    <w:tmpl w:val="00F883B2"/>
    <w:lvl w:ilvl="0">
      <w:start w:val="1"/>
      <w:numFmt w:val="lowerLetter"/>
      <w:lvlText w:val="(%1)"/>
      <w:legacy w:legacy="1" w:legacySpace="0" w:legacyIndent="425"/>
      <w:lvlJc w:val="left"/>
      <w:pPr>
        <w:ind w:left="1446" w:hanging="425"/>
      </w:pPr>
    </w:lvl>
  </w:abstractNum>
  <w:abstractNum w:abstractNumId="279">
    <w:nsid w:val="6CD02F3B"/>
    <w:multiLevelType w:val="hybridMultilevel"/>
    <w:tmpl w:val="2A4E4280"/>
    <w:lvl w:ilvl="0" w:tplc="6FBC1130">
      <w:start w:val="1"/>
      <w:numFmt w:val="chineseCountingThousand"/>
      <w:lvlRestart w:val="0"/>
      <w:lvlText w:val="(%1)"/>
      <w:lvlJc w:val="right"/>
      <w:pPr>
        <w:tabs>
          <w:tab w:val="num" w:pos="-32"/>
        </w:tabs>
        <w:ind w:left="-32" w:hanging="170"/>
      </w:pPr>
      <w:rPr>
        <w:rFonts w:ascii="Times New Roman" w:hAnsi="Times New Roman"/>
        <w:sz w:val="20"/>
      </w:rPr>
    </w:lvl>
    <w:lvl w:ilvl="1" w:tplc="04090019" w:tentative="1">
      <w:start w:val="1"/>
      <w:numFmt w:val="lowerLetter"/>
      <w:lvlText w:val="%2."/>
      <w:lvlJc w:val="left"/>
      <w:pPr>
        <w:tabs>
          <w:tab w:val="num" w:pos="-123"/>
        </w:tabs>
        <w:ind w:left="-123" w:hanging="360"/>
      </w:pPr>
    </w:lvl>
    <w:lvl w:ilvl="2" w:tplc="0409001B" w:tentative="1">
      <w:start w:val="1"/>
      <w:numFmt w:val="lowerRoman"/>
      <w:lvlText w:val="%3."/>
      <w:lvlJc w:val="right"/>
      <w:pPr>
        <w:tabs>
          <w:tab w:val="num" w:pos="597"/>
        </w:tabs>
        <w:ind w:left="597" w:hanging="180"/>
      </w:pPr>
    </w:lvl>
    <w:lvl w:ilvl="3" w:tplc="0409000F" w:tentative="1">
      <w:start w:val="1"/>
      <w:numFmt w:val="decimal"/>
      <w:lvlText w:val="%4."/>
      <w:lvlJc w:val="left"/>
      <w:pPr>
        <w:tabs>
          <w:tab w:val="num" w:pos="1317"/>
        </w:tabs>
        <w:ind w:left="1317" w:hanging="360"/>
      </w:pPr>
    </w:lvl>
    <w:lvl w:ilvl="4" w:tplc="04090019" w:tentative="1">
      <w:start w:val="1"/>
      <w:numFmt w:val="lowerLetter"/>
      <w:lvlText w:val="%5."/>
      <w:lvlJc w:val="left"/>
      <w:pPr>
        <w:tabs>
          <w:tab w:val="num" w:pos="2037"/>
        </w:tabs>
        <w:ind w:left="2037" w:hanging="360"/>
      </w:pPr>
    </w:lvl>
    <w:lvl w:ilvl="5" w:tplc="0409001B" w:tentative="1">
      <w:start w:val="1"/>
      <w:numFmt w:val="lowerRoman"/>
      <w:lvlText w:val="%6."/>
      <w:lvlJc w:val="right"/>
      <w:pPr>
        <w:tabs>
          <w:tab w:val="num" w:pos="2757"/>
        </w:tabs>
        <w:ind w:left="2757" w:hanging="180"/>
      </w:pPr>
    </w:lvl>
    <w:lvl w:ilvl="6" w:tplc="0409000F" w:tentative="1">
      <w:start w:val="1"/>
      <w:numFmt w:val="decimal"/>
      <w:lvlText w:val="%7."/>
      <w:lvlJc w:val="left"/>
      <w:pPr>
        <w:tabs>
          <w:tab w:val="num" w:pos="3477"/>
        </w:tabs>
        <w:ind w:left="3477" w:hanging="360"/>
      </w:pPr>
    </w:lvl>
    <w:lvl w:ilvl="7" w:tplc="04090019" w:tentative="1">
      <w:start w:val="1"/>
      <w:numFmt w:val="lowerLetter"/>
      <w:lvlText w:val="%8."/>
      <w:lvlJc w:val="left"/>
      <w:pPr>
        <w:tabs>
          <w:tab w:val="num" w:pos="4197"/>
        </w:tabs>
        <w:ind w:left="4197" w:hanging="360"/>
      </w:pPr>
    </w:lvl>
    <w:lvl w:ilvl="8" w:tplc="0409001B" w:tentative="1">
      <w:start w:val="1"/>
      <w:numFmt w:val="lowerRoman"/>
      <w:lvlText w:val="%9."/>
      <w:lvlJc w:val="right"/>
      <w:pPr>
        <w:tabs>
          <w:tab w:val="num" w:pos="4917"/>
        </w:tabs>
        <w:ind w:left="4917" w:hanging="180"/>
      </w:pPr>
    </w:lvl>
  </w:abstractNum>
  <w:abstractNum w:abstractNumId="280">
    <w:nsid w:val="6D337DE6"/>
    <w:multiLevelType w:val="singleLevel"/>
    <w:tmpl w:val="533C81F2"/>
    <w:lvl w:ilvl="0">
      <w:start w:val="3"/>
      <w:numFmt w:val="bullet"/>
      <w:lvlText w:val=""/>
      <w:lvlJc w:val="left"/>
      <w:pPr>
        <w:tabs>
          <w:tab w:val="num" w:pos="360"/>
        </w:tabs>
        <w:ind w:left="360" w:hanging="360"/>
      </w:pPr>
      <w:rPr>
        <w:rFonts w:ascii="Symbol" w:hAnsi="Symbol" w:hint="default"/>
      </w:rPr>
    </w:lvl>
  </w:abstractNum>
  <w:abstractNum w:abstractNumId="281">
    <w:nsid w:val="6D506FDF"/>
    <w:multiLevelType w:val="singleLevel"/>
    <w:tmpl w:val="00F883B2"/>
    <w:lvl w:ilvl="0">
      <w:start w:val="1"/>
      <w:numFmt w:val="lowerLetter"/>
      <w:lvlText w:val="(%1)"/>
      <w:legacy w:legacy="1" w:legacySpace="0" w:legacyIndent="425"/>
      <w:lvlJc w:val="left"/>
      <w:pPr>
        <w:ind w:left="1446" w:hanging="425"/>
      </w:pPr>
    </w:lvl>
  </w:abstractNum>
  <w:abstractNum w:abstractNumId="282">
    <w:nsid w:val="6E3360E7"/>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283">
    <w:nsid w:val="6E4A5AB4"/>
    <w:multiLevelType w:val="singleLevel"/>
    <w:tmpl w:val="00D8CD98"/>
    <w:lvl w:ilvl="0">
      <w:start w:val="3"/>
      <w:numFmt w:val="lowerLetter"/>
      <w:lvlText w:val="(%1)"/>
      <w:lvlJc w:val="left"/>
      <w:pPr>
        <w:tabs>
          <w:tab w:val="num" w:pos="1080"/>
        </w:tabs>
        <w:ind w:left="1080" w:hanging="360"/>
      </w:pPr>
      <w:rPr>
        <w:rFonts w:hint="default"/>
        <w:i/>
      </w:rPr>
    </w:lvl>
  </w:abstractNum>
  <w:abstractNum w:abstractNumId="284">
    <w:nsid w:val="6E521196"/>
    <w:multiLevelType w:val="singleLevel"/>
    <w:tmpl w:val="CDC4677E"/>
    <w:lvl w:ilvl="0">
      <w:start w:val="1"/>
      <w:numFmt w:val="lowerLetter"/>
      <w:lvlText w:val="(%1)"/>
      <w:legacy w:legacy="1" w:legacySpace="0" w:legacyIndent="425"/>
      <w:lvlJc w:val="left"/>
      <w:pPr>
        <w:ind w:left="1446" w:hanging="425"/>
      </w:pPr>
    </w:lvl>
  </w:abstractNum>
  <w:abstractNum w:abstractNumId="285">
    <w:nsid w:val="6EFD30CD"/>
    <w:multiLevelType w:val="singleLevel"/>
    <w:tmpl w:val="38905092"/>
    <w:lvl w:ilvl="0">
      <w:start w:val="1"/>
      <w:numFmt w:val="lowerLetter"/>
      <w:lvlText w:val="(%1)"/>
      <w:legacy w:legacy="1" w:legacySpace="0" w:legacyIndent="425"/>
      <w:lvlJc w:val="left"/>
      <w:pPr>
        <w:ind w:left="1446" w:hanging="425"/>
      </w:pPr>
    </w:lvl>
  </w:abstractNum>
  <w:abstractNum w:abstractNumId="286">
    <w:nsid w:val="7026426F"/>
    <w:multiLevelType w:val="singleLevel"/>
    <w:tmpl w:val="19B8F272"/>
    <w:lvl w:ilvl="0">
      <w:start w:val="52"/>
      <w:numFmt w:val="decimal"/>
      <w:lvlText w:val="%1."/>
      <w:lvlJc w:val="left"/>
      <w:pPr>
        <w:tabs>
          <w:tab w:val="num" w:pos="720"/>
        </w:tabs>
        <w:ind w:left="720" w:hanging="720"/>
      </w:pPr>
      <w:rPr>
        <w:rFonts w:hint="default"/>
      </w:rPr>
    </w:lvl>
  </w:abstractNum>
  <w:abstractNum w:abstractNumId="287">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8">
    <w:nsid w:val="70D20AFD"/>
    <w:multiLevelType w:val="singleLevel"/>
    <w:tmpl w:val="5CE2C70A"/>
    <w:lvl w:ilvl="0">
      <w:start w:val="1"/>
      <w:numFmt w:val="lowerLetter"/>
      <w:lvlText w:val="(%1)"/>
      <w:legacy w:legacy="1" w:legacySpace="0" w:legacyIndent="425"/>
      <w:lvlJc w:val="left"/>
      <w:pPr>
        <w:ind w:left="1446" w:hanging="425"/>
      </w:pPr>
    </w:lvl>
  </w:abstractNum>
  <w:abstractNum w:abstractNumId="28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0">
    <w:nsid w:val="718E1A3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1">
    <w:nsid w:val="71AA50AA"/>
    <w:multiLevelType w:val="singleLevel"/>
    <w:tmpl w:val="5CE2C70A"/>
    <w:lvl w:ilvl="0">
      <w:start w:val="1"/>
      <w:numFmt w:val="lowerLetter"/>
      <w:lvlText w:val="(%1)"/>
      <w:legacy w:legacy="1" w:legacySpace="0" w:legacyIndent="425"/>
      <w:lvlJc w:val="left"/>
      <w:pPr>
        <w:ind w:left="1446" w:hanging="425"/>
      </w:pPr>
    </w:lvl>
  </w:abstractNum>
  <w:abstractNum w:abstractNumId="292">
    <w:nsid w:val="71F76559"/>
    <w:multiLevelType w:val="singleLevel"/>
    <w:tmpl w:val="0C09000F"/>
    <w:lvl w:ilvl="0">
      <w:start w:val="1"/>
      <w:numFmt w:val="decimal"/>
      <w:lvlText w:val="%1."/>
      <w:lvlJc w:val="left"/>
      <w:pPr>
        <w:tabs>
          <w:tab w:val="num" w:pos="360"/>
        </w:tabs>
        <w:ind w:left="360" w:hanging="360"/>
      </w:pPr>
    </w:lvl>
  </w:abstractNum>
  <w:abstractNum w:abstractNumId="293">
    <w:nsid w:val="72BA1A06"/>
    <w:multiLevelType w:val="singleLevel"/>
    <w:tmpl w:val="0F105B0E"/>
    <w:lvl w:ilvl="0">
      <w:start w:val="1"/>
      <w:numFmt w:val="chineseCountingThousand"/>
      <w:lvlText w:val="(%1)"/>
      <w:legacy w:legacy="1" w:legacySpace="0" w:legacyIndent="510"/>
      <w:lvlJc w:val="left"/>
      <w:pPr>
        <w:ind w:left="2049" w:hanging="510"/>
      </w:pPr>
    </w:lvl>
  </w:abstractNum>
  <w:abstractNum w:abstractNumId="294">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5">
    <w:nsid w:val="732B7B1F"/>
    <w:multiLevelType w:val="hybridMultilevel"/>
    <w:tmpl w:val="30FCB146"/>
    <w:lvl w:ilvl="0" w:tplc="B19E89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7">
    <w:nsid w:val="73BA6901"/>
    <w:multiLevelType w:val="singleLevel"/>
    <w:tmpl w:val="5CE2C70A"/>
    <w:lvl w:ilvl="0">
      <w:start w:val="1"/>
      <w:numFmt w:val="lowerLetter"/>
      <w:lvlText w:val="(%1)"/>
      <w:legacy w:legacy="1" w:legacySpace="0" w:legacyIndent="425"/>
      <w:lvlJc w:val="left"/>
      <w:pPr>
        <w:ind w:left="1446" w:hanging="425"/>
      </w:pPr>
    </w:lvl>
  </w:abstractNum>
  <w:abstractNum w:abstractNumId="298">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299">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300">
    <w:nsid w:val="753E1507"/>
    <w:multiLevelType w:val="hybridMultilevel"/>
    <w:tmpl w:val="D118432E"/>
    <w:lvl w:ilvl="0" w:tplc="978EB1E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57F47E5"/>
    <w:multiLevelType w:val="singleLevel"/>
    <w:tmpl w:val="5CE2C70A"/>
    <w:lvl w:ilvl="0">
      <w:start w:val="1"/>
      <w:numFmt w:val="lowerLetter"/>
      <w:lvlText w:val="(%1)"/>
      <w:legacy w:legacy="1" w:legacySpace="0" w:legacyIndent="425"/>
      <w:lvlJc w:val="left"/>
      <w:pPr>
        <w:ind w:left="1446" w:hanging="425"/>
      </w:pPr>
    </w:lvl>
  </w:abstractNum>
  <w:abstractNum w:abstractNumId="302">
    <w:nsid w:val="75837441"/>
    <w:multiLevelType w:val="singleLevel"/>
    <w:tmpl w:val="5CE2C70A"/>
    <w:lvl w:ilvl="0">
      <w:start w:val="1"/>
      <w:numFmt w:val="lowerLetter"/>
      <w:lvlText w:val="(%1)"/>
      <w:legacy w:legacy="1" w:legacySpace="0" w:legacyIndent="425"/>
      <w:lvlJc w:val="left"/>
      <w:pPr>
        <w:ind w:left="1446" w:hanging="425"/>
      </w:pPr>
    </w:lvl>
  </w:abstractNum>
  <w:abstractNum w:abstractNumId="303">
    <w:nsid w:val="759230CA"/>
    <w:multiLevelType w:val="singleLevel"/>
    <w:tmpl w:val="00F883B2"/>
    <w:lvl w:ilvl="0">
      <w:start w:val="1"/>
      <w:numFmt w:val="lowerLetter"/>
      <w:lvlText w:val="(%1)"/>
      <w:legacy w:legacy="1" w:legacySpace="0" w:legacyIndent="425"/>
      <w:lvlJc w:val="left"/>
      <w:pPr>
        <w:ind w:left="1446" w:hanging="425"/>
      </w:pPr>
    </w:lvl>
  </w:abstractNum>
  <w:abstractNum w:abstractNumId="304">
    <w:nsid w:val="75B15DD1"/>
    <w:multiLevelType w:val="singleLevel"/>
    <w:tmpl w:val="A1467A94"/>
    <w:lvl w:ilvl="0">
      <w:start w:val="1"/>
      <w:numFmt w:val="lowerRoman"/>
      <w:lvlText w:val="(%1)"/>
      <w:lvlJc w:val="right"/>
      <w:pPr>
        <w:tabs>
          <w:tab w:val="num" w:pos="2160"/>
        </w:tabs>
        <w:ind w:left="2160" w:hanging="516"/>
      </w:pPr>
    </w:lvl>
  </w:abstractNum>
  <w:abstractNum w:abstractNumId="305">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6">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7566971"/>
    <w:multiLevelType w:val="multilevel"/>
    <w:tmpl w:val="2AB85644"/>
    <w:lvl w:ilvl="0">
      <w:start w:val="36"/>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8">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9">
    <w:nsid w:val="783146E2"/>
    <w:multiLevelType w:val="singleLevel"/>
    <w:tmpl w:val="7098126C"/>
    <w:lvl w:ilvl="0">
      <w:numFmt w:val="bullet"/>
      <w:lvlText w:val=""/>
      <w:lvlJc w:val="left"/>
      <w:pPr>
        <w:tabs>
          <w:tab w:val="num" w:pos="360"/>
        </w:tabs>
        <w:ind w:left="360" w:hanging="360"/>
      </w:pPr>
      <w:rPr>
        <w:rFonts w:ascii="Symbol" w:hAnsi="Symbol" w:hint="default"/>
      </w:rPr>
    </w:lvl>
  </w:abstractNum>
  <w:abstractNum w:abstractNumId="310">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311">
    <w:nsid w:val="786A5CB6"/>
    <w:multiLevelType w:val="singleLevel"/>
    <w:tmpl w:val="38905092"/>
    <w:lvl w:ilvl="0">
      <w:start w:val="1"/>
      <w:numFmt w:val="lowerLetter"/>
      <w:lvlText w:val="(%1)"/>
      <w:legacy w:legacy="1" w:legacySpace="0" w:legacyIndent="425"/>
      <w:lvlJc w:val="left"/>
      <w:pPr>
        <w:ind w:left="1446" w:hanging="425"/>
      </w:pPr>
    </w:lvl>
  </w:abstractNum>
  <w:abstractNum w:abstractNumId="312">
    <w:nsid w:val="79E518FD"/>
    <w:multiLevelType w:val="hybridMultilevel"/>
    <w:tmpl w:val="BD1671E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7A881238"/>
    <w:multiLevelType w:val="hybridMultilevel"/>
    <w:tmpl w:val="DD189E5E"/>
    <w:lvl w:ilvl="0" w:tplc="80B07CD8">
      <w:numFmt w:val="bullet"/>
      <w:lvlText w:val=""/>
      <w:lvlJc w:val="left"/>
      <w:pPr>
        <w:tabs>
          <w:tab w:val="num" w:pos="1396"/>
        </w:tabs>
        <w:ind w:left="1396" w:hanging="360"/>
      </w:pPr>
      <w:rPr>
        <w:rFonts w:ascii="Symbol" w:eastAsia="SimSun" w:hAnsi="Symbol" w:cs="Times New Roman" w:hint="default"/>
      </w:rPr>
    </w:lvl>
    <w:lvl w:ilvl="1" w:tplc="04090003" w:tentative="1">
      <w:start w:val="1"/>
      <w:numFmt w:val="bullet"/>
      <w:lvlText w:val="o"/>
      <w:lvlJc w:val="left"/>
      <w:pPr>
        <w:tabs>
          <w:tab w:val="num" w:pos="2116"/>
        </w:tabs>
        <w:ind w:left="2116" w:hanging="360"/>
      </w:pPr>
      <w:rPr>
        <w:rFonts w:ascii="Courier New" w:hAnsi="Courier New" w:hint="default"/>
      </w:rPr>
    </w:lvl>
    <w:lvl w:ilvl="2" w:tplc="04090005" w:tentative="1">
      <w:start w:val="1"/>
      <w:numFmt w:val="bullet"/>
      <w:lvlText w:val=""/>
      <w:lvlJc w:val="left"/>
      <w:pPr>
        <w:tabs>
          <w:tab w:val="num" w:pos="2836"/>
        </w:tabs>
        <w:ind w:left="2836" w:hanging="360"/>
      </w:pPr>
      <w:rPr>
        <w:rFonts w:ascii="Wingdings" w:hAnsi="Wingdings" w:hint="default"/>
      </w:rPr>
    </w:lvl>
    <w:lvl w:ilvl="3" w:tplc="04090001" w:tentative="1">
      <w:start w:val="1"/>
      <w:numFmt w:val="bullet"/>
      <w:lvlText w:val=""/>
      <w:lvlJc w:val="left"/>
      <w:pPr>
        <w:tabs>
          <w:tab w:val="num" w:pos="3556"/>
        </w:tabs>
        <w:ind w:left="3556" w:hanging="360"/>
      </w:pPr>
      <w:rPr>
        <w:rFonts w:ascii="Symbol" w:hAnsi="Symbol" w:hint="default"/>
      </w:rPr>
    </w:lvl>
    <w:lvl w:ilvl="4" w:tplc="04090003" w:tentative="1">
      <w:start w:val="1"/>
      <w:numFmt w:val="bullet"/>
      <w:lvlText w:val="o"/>
      <w:lvlJc w:val="left"/>
      <w:pPr>
        <w:tabs>
          <w:tab w:val="num" w:pos="4276"/>
        </w:tabs>
        <w:ind w:left="4276" w:hanging="360"/>
      </w:pPr>
      <w:rPr>
        <w:rFonts w:ascii="Courier New" w:hAnsi="Courier New" w:hint="default"/>
      </w:rPr>
    </w:lvl>
    <w:lvl w:ilvl="5" w:tplc="04090005" w:tentative="1">
      <w:start w:val="1"/>
      <w:numFmt w:val="bullet"/>
      <w:lvlText w:val=""/>
      <w:lvlJc w:val="left"/>
      <w:pPr>
        <w:tabs>
          <w:tab w:val="num" w:pos="4996"/>
        </w:tabs>
        <w:ind w:left="4996" w:hanging="360"/>
      </w:pPr>
      <w:rPr>
        <w:rFonts w:ascii="Wingdings" w:hAnsi="Wingdings" w:hint="default"/>
      </w:rPr>
    </w:lvl>
    <w:lvl w:ilvl="6" w:tplc="04090001" w:tentative="1">
      <w:start w:val="1"/>
      <w:numFmt w:val="bullet"/>
      <w:lvlText w:val=""/>
      <w:lvlJc w:val="left"/>
      <w:pPr>
        <w:tabs>
          <w:tab w:val="num" w:pos="5716"/>
        </w:tabs>
        <w:ind w:left="5716" w:hanging="360"/>
      </w:pPr>
      <w:rPr>
        <w:rFonts w:ascii="Symbol" w:hAnsi="Symbol" w:hint="default"/>
      </w:rPr>
    </w:lvl>
    <w:lvl w:ilvl="7" w:tplc="04090003" w:tentative="1">
      <w:start w:val="1"/>
      <w:numFmt w:val="bullet"/>
      <w:lvlText w:val="o"/>
      <w:lvlJc w:val="left"/>
      <w:pPr>
        <w:tabs>
          <w:tab w:val="num" w:pos="6436"/>
        </w:tabs>
        <w:ind w:left="6436" w:hanging="360"/>
      </w:pPr>
      <w:rPr>
        <w:rFonts w:ascii="Courier New" w:hAnsi="Courier New" w:hint="default"/>
      </w:rPr>
    </w:lvl>
    <w:lvl w:ilvl="8" w:tplc="04090005" w:tentative="1">
      <w:start w:val="1"/>
      <w:numFmt w:val="bullet"/>
      <w:lvlText w:val=""/>
      <w:lvlJc w:val="left"/>
      <w:pPr>
        <w:tabs>
          <w:tab w:val="num" w:pos="7156"/>
        </w:tabs>
        <w:ind w:left="7156" w:hanging="360"/>
      </w:pPr>
      <w:rPr>
        <w:rFonts w:ascii="Wingdings" w:hAnsi="Wingdings" w:hint="default"/>
      </w:rPr>
    </w:lvl>
  </w:abstractNum>
  <w:abstractNum w:abstractNumId="314">
    <w:nsid w:val="7ACA643D"/>
    <w:multiLevelType w:val="singleLevel"/>
    <w:tmpl w:val="0409000F"/>
    <w:lvl w:ilvl="0">
      <w:start w:val="1"/>
      <w:numFmt w:val="decimal"/>
      <w:lvlText w:val="%1."/>
      <w:lvlJc w:val="left"/>
      <w:pPr>
        <w:tabs>
          <w:tab w:val="num" w:pos="360"/>
        </w:tabs>
        <w:ind w:left="360" w:hanging="360"/>
      </w:pPr>
    </w:lvl>
  </w:abstractNum>
  <w:abstractNum w:abstractNumId="315">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316">
    <w:nsid w:val="7B66532E"/>
    <w:multiLevelType w:val="singleLevel"/>
    <w:tmpl w:val="CDC4677E"/>
    <w:lvl w:ilvl="0">
      <w:start w:val="1"/>
      <w:numFmt w:val="lowerLetter"/>
      <w:lvlText w:val="(%1)"/>
      <w:legacy w:legacy="1" w:legacySpace="0" w:legacyIndent="425"/>
      <w:lvlJc w:val="left"/>
      <w:pPr>
        <w:ind w:left="1446" w:hanging="425"/>
      </w:pPr>
    </w:lvl>
  </w:abstractNum>
  <w:abstractNum w:abstractNumId="317">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318">
    <w:nsid w:val="7BCA59ED"/>
    <w:multiLevelType w:val="singleLevel"/>
    <w:tmpl w:val="5CE2C70A"/>
    <w:lvl w:ilvl="0">
      <w:start w:val="1"/>
      <w:numFmt w:val="lowerLetter"/>
      <w:lvlText w:val="(%1)"/>
      <w:legacy w:legacy="1" w:legacySpace="0" w:legacyIndent="425"/>
      <w:lvlJc w:val="left"/>
      <w:pPr>
        <w:ind w:left="1446" w:hanging="425"/>
      </w:pPr>
    </w:lvl>
  </w:abstractNum>
  <w:abstractNum w:abstractNumId="319">
    <w:nsid w:val="7C0D4A5D"/>
    <w:multiLevelType w:val="singleLevel"/>
    <w:tmpl w:val="5CE2C70A"/>
    <w:lvl w:ilvl="0">
      <w:start w:val="1"/>
      <w:numFmt w:val="lowerLetter"/>
      <w:lvlText w:val="(%1)"/>
      <w:legacy w:legacy="1" w:legacySpace="0" w:legacyIndent="425"/>
      <w:lvlJc w:val="left"/>
      <w:pPr>
        <w:ind w:left="1446" w:hanging="425"/>
      </w:pPr>
    </w:lvl>
  </w:abstractNum>
  <w:abstractNum w:abstractNumId="320">
    <w:nsid w:val="7C0D60CE"/>
    <w:multiLevelType w:val="singleLevel"/>
    <w:tmpl w:val="94A61114"/>
    <w:lvl w:ilvl="0">
      <w:start w:val="19"/>
      <w:numFmt w:val="decimal"/>
      <w:lvlText w:val="%1."/>
      <w:lvlJc w:val="left"/>
      <w:pPr>
        <w:tabs>
          <w:tab w:val="num" w:pos="360"/>
        </w:tabs>
        <w:ind w:left="360" w:hanging="360"/>
      </w:pPr>
      <w:rPr>
        <w:rFonts w:hint="default"/>
      </w:rPr>
    </w:lvl>
  </w:abstractNum>
  <w:abstractNum w:abstractNumId="321">
    <w:nsid w:val="7C2159B5"/>
    <w:multiLevelType w:val="singleLevel"/>
    <w:tmpl w:val="38905092"/>
    <w:lvl w:ilvl="0">
      <w:start w:val="1"/>
      <w:numFmt w:val="lowerLetter"/>
      <w:lvlText w:val="(%1)"/>
      <w:legacy w:legacy="1" w:legacySpace="0" w:legacyIndent="425"/>
      <w:lvlJc w:val="left"/>
      <w:pPr>
        <w:ind w:left="1446" w:hanging="425"/>
      </w:pPr>
    </w:lvl>
  </w:abstractNum>
  <w:abstractNum w:abstractNumId="322">
    <w:nsid w:val="7C4E0C44"/>
    <w:multiLevelType w:val="singleLevel"/>
    <w:tmpl w:val="CDC4677E"/>
    <w:lvl w:ilvl="0">
      <w:start w:val="1"/>
      <w:numFmt w:val="lowerLetter"/>
      <w:lvlText w:val="(%1)"/>
      <w:legacy w:legacy="1" w:legacySpace="0" w:legacyIndent="425"/>
      <w:lvlJc w:val="left"/>
      <w:pPr>
        <w:ind w:left="1446" w:hanging="425"/>
      </w:pPr>
    </w:lvl>
  </w:abstractNum>
  <w:abstractNum w:abstractNumId="323">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4">
    <w:nsid w:val="7C761E7E"/>
    <w:multiLevelType w:val="singleLevel"/>
    <w:tmpl w:val="EA042A08"/>
    <w:lvl w:ilvl="0">
      <w:start w:val="36"/>
      <w:numFmt w:val="decimal"/>
      <w:lvlText w:val="%1."/>
      <w:lvlJc w:val="left"/>
      <w:pPr>
        <w:tabs>
          <w:tab w:val="num" w:pos="720"/>
        </w:tabs>
        <w:ind w:left="720" w:hanging="720"/>
      </w:pPr>
      <w:rPr>
        <w:rFonts w:hint="default"/>
      </w:rPr>
    </w:lvl>
  </w:abstractNum>
  <w:abstractNum w:abstractNumId="325">
    <w:nsid w:val="7CCF73D7"/>
    <w:multiLevelType w:val="hybridMultilevel"/>
    <w:tmpl w:val="8766D156"/>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27">
    <w:nsid w:val="7D464291"/>
    <w:multiLevelType w:val="singleLevel"/>
    <w:tmpl w:val="CDC4677E"/>
    <w:lvl w:ilvl="0">
      <w:start w:val="1"/>
      <w:numFmt w:val="lowerLetter"/>
      <w:lvlText w:val="(%1)"/>
      <w:legacy w:legacy="1" w:legacySpace="0" w:legacyIndent="425"/>
      <w:lvlJc w:val="left"/>
      <w:pPr>
        <w:ind w:left="1446" w:hanging="425"/>
      </w:pPr>
    </w:lvl>
  </w:abstractNum>
  <w:abstractNum w:abstractNumId="328">
    <w:nsid w:val="7DBF6B58"/>
    <w:multiLevelType w:val="singleLevel"/>
    <w:tmpl w:val="0409000F"/>
    <w:lvl w:ilvl="0">
      <w:start w:val="1"/>
      <w:numFmt w:val="decimal"/>
      <w:lvlText w:val="%1."/>
      <w:lvlJc w:val="left"/>
      <w:pPr>
        <w:tabs>
          <w:tab w:val="num" w:pos="360"/>
        </w:tabs>
        <w:ind w:left="360" w:hanging="360"/>
      </w:pPr>
    </w:lvl>
  </w:abstractNum>
  <w:abstractNum w:abstractNumId="329">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0">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1">
    <w:nsid w:val="7DF026BA"/>
    <w:multiLevelType w:val="singleLevel"/>
    <w:tmpl w:val="38905092"/>
    <w:lvl w:ilvl="0">
      <w:start w:val="1"/>
      <w:numFmt w:val="lowerLetter"/>
      <w:lvlText w:val="(%1)"/>
      <w:legacy w:legacy="1" w:legacySpace="0" w:legacyIndent="425"/>
      <w:lvlJc w:val="left"/>
      <w:pPr>
        <w:ind w:left="1446" w:hanging="425"/>
      </w:pPr>
    </w:lvl>
  </w:abstractNum>
  <w:abstractNum w:abstractNumId="332">
    <w:nsid w:val="7E13714D"/>
    <w:multiLevelType w:val="hybridMultilevel"/>
    <w:tmpl w:val="58169A00"/>
    <w:lvl w:ilvl="0" w:tplc="1B96A458">
      <w:start w:val="1"/>
      <w:numFmt w:val="decimal"/>
      <w:lvlText w:val="%1."/>
      <w:lvlJc w:val="left"/>
      <w:pPr>
        <w:tabs>
          <w:tab w:val="num" w:pos="1390"/>
        </w:tabs>
        <w:ind w:left="1390" w:hanging="360"/>
      </w:pPr>
      <w:rPr>
        <w:rFonts w:hint="eastAsia"/>
      </w:rPr>
    </w:lvl>
    <w:lvl w:ilvl="1" w:tplc="04090019" w:tentative="1">
      <w:start w:val="1"/>
      <w:numFmt w:val="lowerLetter"/>
      <w:lvlText w:val="%2."/>
      <w:lvlJc w:val="left"/>
      <w:pPr>
        <w:tabs>
          <w:tab w:val="num" w:pos="2110"/>
        </w:tabs>
        <w:ind w:left="2110" w:hanging="360"/>
      </w:pPr>
    </w:lvl>
    <w:lvl w:ilvl="2" w:tplc="0409001B" w:tentative="1">
      <w:start w:val="1"/>
      <w:numFmt w:val="lowerRoman"/>
      <w:lvlText w:val="%3."/>
      <w:lvlJc w:val="right"/>
      <w:pPr>
        <w:tabs>
          <w:tab w:val="num" w:pos="2830"/>
        </w:tabs>
        <w:ind w:left="2830" w:hanging="180"/>
      </w:pPr>
    </w:lvl>
    <w:lvl w:ilvl="3" w:tplc="0409000F" w:tentative="1">
      <w:start w:val="1"/>
      <w:numFmt w:val="decimal"/>
      <w:lvlText w:val="%4."/>
      <w:lvlJc w:val="left"/>
      <w:pPr>
        <w:tabs>
          <w:tab w:val="num" w:pos="3550"/>
        </w:tabs>
        <w:ind w:left="3550" w:hanging="360"/>
      </w:pPr>
    </w:lvl>
    <w:lvl w:ilvl="4" w:tplc="04090019" w:tentative="1">
      <w:start w:val="1"/>
      <w:numFmt w:val="lowerLetter"/>
      <w:lvlText w:val="%5."/>
      <w:lvlJc w:val="left"/>
      <w:pPr>
        <w:tabs>
          <w:tab w:val="num" w:pos="4270"/>
        </w:tabs>
        <w:ind w:left="4270" w:hanging="360"/>
      </w:pPr>
    </w:lvl>
    <w:lvl w:ilvl="5" w:tplc="0409001B" w:tentative="1">
      <w:start w:val="1"/>
      <w:numFmt w:val="lowerRoman"/>
      <w:lvlText w:val="%6."/>
      <w:lvlJc w:val="right"/>
      <w:pPr>
        <w:tabs>
          <w:tab w:val="num" w:pos="4990"/>
        </w:tabs>
        <w:ind w:left="4990" w:hanging="180"/>
      </w:pPr>
    </w:lvl>
    <w:lvl w:ilvl="6" w:tplc="0409000F" w:tentative="1">
      <w:start w:val="1"/>
      <w:numFmt w:val="decimal"/>
      <w:lvlText w:val="%7."/>
      <w:lvlJc w:val="left"/>
      <w:pPr>
        <w:tabs>
          <w:tab w:val="num" w:pos="5710"/>
        </w:tabs>
        <w:ind w:left="5710" w:hanging="360"/>
      </w:pPr>
    </w:lvl>
    <w:lvl w:ilvl="7" w:tplc="04090019" w:tentative="1">
      <w:start w:val="1"/>
      <w:numFmt w:val="lowerLetter"/>
      <w:lvlText w:val="%8."/>
      <w:lvlJc w:val="left"/>
      <w:pPr>
        <w:tabs>
          <w:tab w:val="num" w:pos="6430"/>
        </w:tabs>
        <w:ind w:left="6430" w:hanging="360"/>
      </w:pPr>
    </w:lvl>
    <w:lvl w:ilvl="8" w:tplc="0409001B" w:tentative="1">
      <w:start w:val="1"/>
      <w:numFmt w:val="lowerRoman"/>
      <w:lvlText w:val="%9."/>
      <w:lvlJc w:val="right"/>
      <w:pPr>
        <w:tabs>
          <w:tab w:val="num" w:pos="7150"/>
        </w:tabs>
        <w:ind w:left="7150" w:hanging="180"/>
      </w:pPr>
    </w:lvl>
  </w:abstractNum>
  <w:abstractNum w:abstractNumId="333">
    <w:nsid w:val="7E560A00"/>
    <w:multiLevelType w:val="singleLevel"/>
    <w:tmpl w:val="5CE2C70A"/>
    <w:lvl w:ilvl="0">
      <w:start w:val="1"/>
      <w:numFmt w:val="lowerLetter"/>
      <w:lvlText w:val="(%1)"/>
      <w:legacy w:legacy="1" w:legacySpace="0" w:legacyIndent="425"/>
      <w:lvlJc w:val="left"/>
      <w:pPr>
        <w:ind w:left="1446" w:hanging="425"/>
      </w:pPr>
    </w:lvl>
  </w:abstractNum>
  <w:abstractNum w:abstractNumId="334">
    <w:nsid w:val="7E7119FD"/>
    <w:multiLevelType w:val="singleLevel"/>
    <w:tmpl w:val="8FF2B03C"/>
    <w:lvl w:ilvl="0">
      <w:start w:val="1"/>
      <w:numFmt w:val="chineseCountingThousand"/>
      <w:lvlText w:val="(%1)"/>
      <w:legacy w:legacy="1" w:legacySpace="0" w:legacyIndent="510"/>
      <w:lvlJc w:val="left"/>
      <w:pPr>
        <w:ind w:left="2049" w:hanging="510"/>
      </w:pPr>
    </w:lvl>
  </w:abstractNum>
  <w:abstractNum w:abstractNumId="335">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336">
    <w:nsid w:val="7EBC5713"/>
    <w:multiLevelType w:val="singleLevel"/>
    <w:tmpl w:val="34561FF0"/>
    <w:lvl w:ilvl="0">
      <w:start w:val="4"/>
      <w:numFmt w:val="decimal"/>
      <w:lvlText w:val="%1."/>
      <w:lvlJc w:val="left"/>
      <w:pPr>
        <w:tabs>
          <w:tab w:val="num" w:pos="720"/>
        </w:tabs>
        <w:ind w:left="720" w:hanging="720"/>
      </w:pPr>
      <w:rPr>
        <w:rFonts w:hint="default"/>
      </w:rPr>
    </w:lvl>
  </w:abstractNum>
  <w:abstractNum w:abstractNumId="337">
    <w:nsid w:val="7F7A2FED"/>
    <w:multiLevelType w:val="hybridMultilevel"/>
    <w:tmpl w:val="8EA00B14"/>
    <w:lvl w:ilvl="0" w:tplc="1BBC77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7FB40036"/>
    <w:multiLevelType w:val="singleLevel"/>
    <w:tmpl w:val="CDC4677E"/>
    <w:lvl w:ilvl="0">
      <w:start w:val="1"/>
      <w:numFmt w:val="lowerLetter"/>
      <w:lvlText w:val="(%1)"/>
      <w:legacy w:legacy="1" w:legacySpace="0" w:legacyIndent="425"/>
      <w:lvlJc w:val="left"/>
      <w:pPr>
        <w:ind w:left="1446" w:hanging="425"/>
      </w:pPr>
    </w:lvl>
  </w:abstractNum>
  <w:num w:numId="1">
    <w:abstractNumId w:val="135"/>
  </w:num>
  <w:num w:numId="2">
    <w:abstractNumId w:val="212"/>
  </w:num>
  <w:num w:numId="3">
    <w:abstractNumId w:val="147"/>
  </w:num>
  <w:num w:numId="4">
    <w:abstractNumId w:val="131"/>
  </w:num>
  <w:num w:numId="5">
    <w:abstractNumId w:val="135"/>
  </w:num>
  <w:num w:numId="6">
    <w:abstractNumId w:val="212"/>
  </w:num>
  <w:num w:numId="7">
    <w:abstractNumId w:val="147"/>
  </w:num>
  <w:num w:numId="8">
    <w:abstractNumId w:val="131"/>
  </w:num>
  <w:num w:numId="9">
    <w:abstractNumId w:val="135"/>
  </w:num>
  <w:num w:numId="10">
    <w:abstractNumId w:val="212"/>
  </w:num>
  <w:num w:numId="11">
    <w:abstractNumId w:val="147"/>
  </w:num>
  <w:num w:numId="12">
    <w:abstractNumId w:val="131"/>
  </w:num>
  <w:num w:numId="13">
    <w:abstractNumId w:val="135"/>
  </w:num>
  <w:num w:numId="14">
    <w:abstractNumId w:val="212"/>
  </w:num>
  <w:num w:numId="15">
    <w:abstractNumId w:val="147"/>
  </w:num>
  <w:num w:numId="16">
    <w:abstractNumId w:val="212"/>
  </w:num>
  <w:num w:numId="17">
    <w:abstractNumId w:val="147"/>
  </w:num>
  <w:num w:numId="18">
    <w:abstractNumId w:val="29"/>
  </w:num>
  <w:num w:numId="19">
    <w:abstractNumId w:val="212"/>
  </w:num>
  <w:num w:numId="20">
    <w:abstractNumId w:val="147"/>
  </w:num>
  <w:num w:numId="21">
    <w:abstractNumId w:val="306"/>
  </w:num>
  <w:num w:numId="22">
    <w:abstractNumId w:val="90"/>
  </w:num>
  <w:num w:numId="23">
    <w:abstractNumId w:val="90"/>
  </w:num>
  <w:num w:numId="24">
    <w:abstractNumId w:val="212"/>
  </w:num>
  <w:num w:numId="25">
    <w:abstractNumId w:val="147"/>
  </w:num>
  <w:num w:numId="26">
    <w:abstractNumId w:val="166"/>
  </w:num>
  <w:num w:numId="27">
    <w:abstractNumId w:val="228"/>
  </w:num>
  <w:num w:numId="28">
    <w:abstractNumId w:val="264"/>
  </w:num>
  <w:num w:numId="29">
    <w:abstractNumId w:val="103"/>
  </w:num>
  <w:num w:numId="30">
    <w:abstractNumId w:val="56"/>
  </w:num>
  <w:num w:numId="31">
    <w:abstractNumId w:val="85"/>
  </w:num>
  <w:num w:numId="32">
    <w:abstractNumId w:val="263"/>
  </w:num>
  <w:num w:numId="33">
    <w:abstractNumId w:val="23"/>
  </w:num>
  <w:num w:numId="34">
    <w:abstractNumId w:val="276"/>
  </w:num>
  <w:num w:numId="35">
    <w:abstractNumId w:val="127"/>
  </w:num>
  <w:num w:numId="36">
    <w:abstractNumId w:val="216"/>
  </w:num>
  <w:num w:numId="37">
    <w:abstractNumId w:val="67"/>
  </w:num>
  <w:num w:numId="38">
    <w:abstractNumId w:val="329"/>
  </w:num>
  <w:num w:numId="39">
    <w:abstractNumId w:val="305"/>
  </w:num>
  <w:num w:numId="40">
    <w:abstractNumId w:val="176"/>
  </w:num>
  <w:num w:numId="41">
    <w:abstractNumId w:val="323"/>
  </w:num>
  <w:num w:numId="42">
    <w:abstractNumId w:val="151"/>
  </w:num>
  <w:num w:numId="43">
    <w:abstractNumId w:val="240"/>
  </w:num>
  <w:num w:numId="44">
    <w:abstractNumId w:val="68"/>
  </w:num>
  <w:num w:numId="45">
    <w:abstractNumId w:val="156"/>
  </w:num>
  <w:num w:numId="46">
    <w:abstractNumId w:val="66"/>
  </w:num>
  <w:num w:numId="47">
    <w:abstractNumId w:val="125"/>
  </w:num>
  <w:num w:numId="48">
    <w:abstractNumId w:val="36"/>
  </w:num>
  <w:num w:numId="49">
    <w:abstractNumId w:val="298"/>
  </w:num>
  <w:num w:numId="50">
    <w:abstractNumId w:val="54"/>
  </w:num>
  <w:num w:numId="51">
    <w:abstractNumId w:val="229"/>
  </w:num>
  <w:num w:numId="52">
    <w:abstractNumId w:val="222"/>
  </w:num>
  <w:num w:numId="53">
    <w:abstractNumId w:val="238"/>
  </w:num>
  <w:num w:numId="54">
    <w:abstractNumId w:val="57"/>
  </w:num>
  <w:num w:numId="55">
    <w:abstractNumId w:val="139"/>
  </w:num>
  <w:num w:numId="56">
    <w:abstractNumId w:val="165"/>
  </w:num>
  <w:num w:numId="57">
    <w:abstractNumId w:val="118"/>
  </w:num>
  <w:num w:numId="58">
    <w:abstractNumId w:val="291"/>
  </w:num>
  <w:num w:numId="59">
    <w:abstractNumId w:val="43"/>
  </w:num>
  <w:num w:numId="60">
    <w:abstractNumId w:val="175"/>
  </w:num>
  <w:num w:numId="61">
    <w:abstractNumId w:val="159"/>
  </w:num>
  <w:num w:numId="62">
    <w:abstractNumId w:val="86"/>
  </w:num>
  <w:num w:numId="63">
    <w:abstractNumId w:val="318"/>
  </w:num>
  <w:num w:numId="64">
    <w:abstractNumId w:val="227"/>
  </w:num>
  <w:num w:numId="65">
    <w:abstractNumId w:val="136"/>
  </w:num>
  <w:num w:numId="66">
    <w:abstractNumId w:val="269"/>
  </w:num>
  <w:num w:numId="67">
    <w:abstractNumId w:val="10"/>
    <w:lvlOverride w:ilvl="0">
      <w:lvl w:ilvl="0">
        <w:start w:val="1"/>
        <w:numFmt w:val="bullet"/>
        <w:lvlText w:val=""/>
        <w:legacy w:legacy="1" w:legacySpace="0" w:legacyIndent="510"/>
        <w:lvlJc w:val="left"/>
        <w:pPr>
          <w:ind w:left="1546" w:hanging="510"/>
        </w:pPr>
        <w:rPr>
          <w:rFonts w:ascii="Symbol" w:hAnsi="Symbol" w:hint="default"/>
          <w:sz w:val="24"/>
        </w:rPr>
      </w:lvl>
    </w:lvlOverride>
  </w:num>
  <w:num w:numId="68">
    <w:abstractNumId w:val="302"/>
  </w:num>
  <w:num w:numId="69">
    <w:abstractNumId w:val="52"/>
  </w:num>
  <w:num w:numId="70">
    <w:abstractNumId w:val="188"/>
  </w:num>
  <w:num w:numId="71">
    <w:abstractNumId w:val="297"/>
  </w:num>
  <w:num w:numId="72">
    <w:abstractNumId w:val="199"/>
  </w:num>
  <w:num w:numId="73">
    <w:abstractNumId w:val="115"/>
  </w:num>
  <w:num w:numId="74">
    <w:abstractNumId w:val="218"/>
  </w:num>
  <w:num w:numId="75">
    <w:abstractNumId w:val="301"/>
  </w:num>
  <w:num w:numId="76">
    <w:abstractNumId w:val="72"/>
  </w:num>
  <w:num w:numId="77">
    <w:abstractNumId w:val="106"/>
  </w:num>
  <w:num w:numId="78">
    <w:abstractNumId w:val="333"/>
  </w:num>
  <w:num w:numId="79">
    <w:abstractNumId w:val="334"/>
  </w:num>
  <w:num w:numId="80">
    <w:abstractNumId w:val="150"/>
  </w:num>
  <w:num w:numId="81">
    <w:abstractNumId w:val="319"/>
  </w:num>
  <w:num w:numId="82">
    <w:abstractNumId w:val="252"/>
  </w:num>
  <w:num w:numId="83">
    <w:abstractNumId w:val="120"/>
  </w:num>
  <w:num w:numId="84">
    <w:abstractNumId w:val="288"/>
  </w:num>
  <w:num w:numId="85">
    <w:abstractNumId w:val="272"/>
  </w:num>
  <w:num w:numId="86">
    <w:abstractNumId w:val="124"/>
  </w:num>
  <w:num w:numId="87">
    <w:abstractNumId w:val="117"/>
  </w:num>
  <w:num w:numId="88">
    <w:abstractNumId w:val="169"/>
  </w:num>
  <w:num w:numId="89">
    <w:abstractNumId w:val="186"/>
  </w:num>
  <w:num w:numId="90">
    <w:abstractNumId w:val="53"/>
  </w:num>
  <w:num w:numId="91">
    <w:abstractNumId w:val="137"/>
  </w:num>
  <w:num w:numId="92">
    <w:abstractNumId w:val="158"/>
  </w:num>
  <w:num w:numId="93">
    <w:abstractNumId w:val="74"/>
  </w:num>
  <w:num w:numId="94">
    <w:abstractNumId w:val="278"/>
  </w:num>
  <w:num w:numId="95">
    <w:abstractNumId w:val="281"/>
  </w:num>
  <w:num w:numId="96">
    <w:abstractNumId w:val="303"/>
  </w:num>
  <w:num w:numId="97">
    <w:abstractNumId w:val="293"/>
  </w:num>
  <w:num w:numId="98">
    <w:abstractNumId w:val="157"/>
  </w:num>
  <w:num w:numId="99">
    <w:abstractNumId w:val="76"/>
  </w:num>
  <w:num w:numId="100">
    <w:abstractNumId w:val="22"/>
  </w:num>
  <w:num w:numId="101">
    <w:abstractNumId w:val="265"/>
  </w:num>
  <w:num w:numId="102">
    <w:abstractNumId w:val="308"/>
  </w:num>
  <w:num w:numId="103">
    <w:abstractNumId w:val="14"/>
  </w:num>
  <w:num w:numId="104">
    <w:abstractNumId w:val="189"/>
  </w:num>
  <w:num w:numId="105">
    <w:abstractNumId w:val="101"/>
  </w:num>
  <w:num w:numId="106">
    <w:abstractNumId w:val="40"/>
  </w:num>
  <w:num w:numId="107">
    <w:abstractNumId w:val="59"/>
  </w:num>
  <w:num w:numId="108">
    <w:abstractNumId w:val="287"/>
  </w:num>
  <w:num w:numId="109">
    <w:abstractNumId w:val="77"/>
  </w:num>
  <w:num w:numId="110">
    <w:abstractNumId w:val="299"/>
  </w:num>
  <w:num w:numId="111">
    <w:abstractNumId w:val="204"/>
  </w:num>
  <w:num w:numId="112">
    <w:abstractNumId w:val="213"/>
  </w:num>
  <w:num w:numId="113">
    <w:abstractNumId w:val="31"/>
  </w:num>
  <w:num w:numId="114">
    <w:abstractNumId w:val="330"/>
  </w:num>
  <w:num w:numId="115">
    <w:abstractNumId w:val="277"/>
  </w:num>
  <w:num w:numId="116">
    <w:abstractNumId w:val="268"/>
  </w:num>
  <w:num w:numId="117">
    <w:abstractNumId w:val="33"/>
  </w:num>
  <w:num w:numId="118">
    <w:abstractNumId w:val="211"/>
  </w:num>
  <w:num w:numId="119">
    <w:abstractNumId w:val="219"/>
  </w:num>
  <w:num w:numId="120">
    <w:abstractNumId w:val="315"/>
  </w:num>
  <w:num w:numId="121">
    <w:abstractNumId w:val="244"/>
  </w:num>
  <w:num w:numId="122">
    <w:abstractNumId w:val="242"/>
  </w:num>
  <w:num w:numId="123">
    <w:abstractNumId w:val="184"/>
  </w:num>
  <w:num w:numId="124">
    <w:abstractNumId w:val="47"/>
  </w:num>
  <w:num w:numId="125">
    <w:abstractNumId w:val="39"/>
  </w:num>
  <w:num w:numId="126">
    <w:abstractNumId w:val="335"/>
  </w:num>
  <w:num w:numId="127">
    <w:abstractNumId w:val="18"/>
  </w:num>
  <w:num w:numId="128">
    <w:abstractNumId w:val="65"/>
  </w:num>
  <w:num w:numId="129">
    <w:abstractNumId w:val="296"/>
  </w:num>
  <w:num w:numId="130">
    <w:abstractNumId w:val="107"/>
  </w:num>
  <w:num w:numId="131">
    <w:abstractNumId w:val="267"/>
  </w:num>
  <w:num w:numId="132">
    <w:abstractNumId w:val="260"/>
  </w:num>
  <w:num w:numId="133">
    <w:abstractNumId w:val="149"/>
  </w:num>
  <w:num w:numId="134">
    <w:abstractNumId w:val="225"/>
  </w:num>
  <w:num w:numId="135">
    <w:abstractNumId w:val="239"/>
  </w:num>
  <w:num w:numId="136">
    <w:abstractNumId w:val="289"/>
  </w:num>
  <w:num w:numId="137">
    <w:abstractNumId w:val="32"/>
  </w:num>
  <w:num w:numId="138">
    <w:abstractNumId w:val="143"/>
  </w:num>
  <w:num w:numId="139">
    <w:abstractNumId w:val="317"/>
  </w:num>
  <w:num w:numId="140">
    <w:abstractNumId w:val="237"/>
  </w:num>
  <w:num w:numId="141">
    <w:abstractNumId w:val="270"/>
  </w:num>
  <w:num w:numId="142">
    <w:abstractNumId w:val="100"/>
  </w:num>
  <w:num w:numId="143">
    <w:abstractNumId w:val="146"/>
  </w:num>
  <w:num w:numId="144">
    <w:abstractNumId w:val="49"/>
  </w:num>
  <w:num w:numId="145">
    <w:abstractNumId w:val="246"/>
  </w:num>
  <w:num w:numId="146">
    <w:abstractNumId w:val="232"/>
  </w:num>
  <w:num w:numId="147">
    <w:abstractNumId w:val="154"/>
  </w:num>
  <w:num w:numId="148">
    <w:abstractNumId w:val="64"/>
  </w:num>
  <w:num w:numId="149">
    <w:abstractNumId w:val="233"/>
  </w:num>
  <w:num w:numId="150">
    <w:abstractNumId w:val="48"/>
  </w:num>
  <w:num w:numId="151">
    <w:abstractNumId w:val="153"/>
  </w:num>
  <w:num w:numId="152">
    <w:abstractNumId w:val="197"/>
  </w:num>
  <w:num w:numId="153">
    <w:abstractNumId w:val="310"/>
  </w:num>
  <w:num w:numId="154">
    <w:abstractNumId w:val="214"/>
  </w:num>
  <w:num w:numId="155">
    <w:abstractNumId w:val="162"/>
  </w:num>
  <w:num w:numId="156">
    <w:abstractNumId w:val="138"/>
  </w:num>
  <w:num w:numId="157">
    <w:abstractNumId w:val="200"/>
  </w:num>
  <w:num w:numId="158">
    <w:abstractNumId w:val="82"/>
  </w:num>
  <w:num w:numId="159">
    <w:abstractNumId w:val="255"/>
  </w:num>
  <w:num w:numId="160">
    <w:abstractNumId w:val="254"/>
  </w:num>
  <w:num w:numId="161">
    <w:abstractNumId w:val="19"/>
  </w:num>
  <w:num w:numId="162">
    <w:abstractNumId w:val="208"/>
  </w:num>
  <w:num w:numId="163">
    <w:abstractNumId w:val="78"/>
  </w:num>
  <w:num w:numId="164">
    <w:abstractNumId w:val="191"/>
  </w:num>
  <w:num w:numId="165">
    <w:abstractNumId w:val="45"/>
  </w:num>
  <w:num w:numId="166">
    <w:abstractNumId w:val="243"/>
  </w:num>
  <w:num w:numId="167">
    <w:abstractNumId w:val="181"/>
  </w:num>
  <w:num w:numId="168">
    <w:abstractNumId w:val="294"/>
  </w:num>
  <w:num w:numId="169">
    <w:abstractNumId w:val="273"/>
  </w:num>
  <w:num w:numId="170">
    <w:abstractNumId w:val="89"/>
  </w:num>
  <w:num w:numId="171">
    <w:abstractNumId w:val="170"/>
  </w:num>
  <w:num w:numId="172">
    <w:abstractNumId w:val="180"/>
  </w:num>
  <w:num w:numId="173">
    <w:abstractNumId w:val="71"/>
  </w:num>
  <w:num w:numId="174">
    <w:abstractNumId w:val="279"/>
  </w:num>
  <w:num w:numId="175">
    <w:abstractNumId w:val="247"/>
  </w:num>
  <w:num w:numId="176">
    <w:abstractNumId w:val="97"/>
  </w:num>
  <w:num w:numId="177">
    <w:abstractNumId w:val="88"/>
  </w:num>
  <w:num w:numId="178">
    <w:abstractNumId w:val="95"/>
  </w:num>
  <w:num w:numId="179">
    <w:abstractNumId w:val="311"/>
  </w:num>
  <w:num w:numId="180">
    <w:abstractNumId w:val="172"/>
  </w:num>
  <w:num w:numId="181">
    <w:abstractNumId w:val="203"/>
  </w:num>
  <w:num w:numId="182">
    <w:abstractNumId w:val="129"/>
  </w:num>
  <w:num w:numId="183">
    <w:abstractNumId w:val="249"/>
  </w:num>
  <w:num w:numId="184">
    <w:abstractNumId w:val="93"/>
  </w:num>
  <w:num w:numId="185">
    <w:abstractNumId w:val="285"/>
  </w:num>
  <w:num w:numId="186">
    <w:abstractNumId w:val="145"/>
  </w:num>
  <w:num w:numId="187">
    <w:abstractNumId w:val="102"/>
  </w:num>
  <w:num w:numId="188">
    <w:abstractNumId w:val="321"/>
  </w:num>
  <w:num w:numId="189">
    <w:abstractNumId w:val="148"/>
  </w:num>
  <w:num w:numId="190">
    <w:abstractNumId w:val="193"/>
  </w:num>
  <w:num w:numId="191">
    <w:abstractNumId w:val="70"/>
  </w:num>
  <w:num w:numId="192">
    <w:abstractNumId w:val="27"/>
  </w:num>
  <w:num w:numId="193">
    <w:abstractNumId w:val="51"/>
  </w:num>
  <w:num w:numId="194">
    <w:abstractNumId w:val="253"/>
  </w:num>
  <w:num w:numId="195">
    <w:abstractNumId w:val="331"/>
  </w:num>
  <w:num w:numId="196">
    <w:abstractNumId w:val="327"/>
  </w:num>
  <w:num w:numId="197">
    <w:abstractNumId w:val="258"/>
  </w:num>
  <w:num w:numId="198">
    <w:abstractNumId w:val="316"/>
  </w:num>
  <w:num w:numId="199">
    <w:abstractNumId w:val="173"/>
  </w:num>
  <w:num w:numId="200">
    <w:abstractNumId w:val="210"/>
  </w:num>
  <w:num w:numId="201">
    <w:abstractNumId w:val="259"/>
  </w:num>
  <w:num w:numId="202">
    <w:abstractNumId w:val="322"/>
  </w:num>
  <w:num w:numId="203">
    <w:abstractNumId w:val="338"/>
  </w:num>
  <w:num w:numId="204">
    <w:abstractNumId w:val="110"/>
  </w:num>
  <w:num w:numId="205">
    <w:abstractNumId w:val="38"/>
  </w:num>
  <w:num w:numId="206">
    <w:abstractNumId w:val="133"/>
  </w:num>
  <w:num w:numId="207">
    <w:abstractNumId w:val="114"/>
  </w:num>
  <w:num w:numId="208">
    <w:abstractNumId w:val="99"/>
  </w:num>
  <w:num w:numId="209">
    <w:abstractNumId w:val="271"/>
  </w:num>
  <w:num w:numId="210">
    <w:abstractNumId w:val="284"/>
  </w:num>
  <w:num w:numId="211">
    <w:abstractNumId w:val="274"/>
  </w:num>
  <w:num w:numId="212">
    <w:abstractNumId w:val="234"/>
  </w:num>
  <w:num w:numId="213">
    <w:abstractNumId w:val="192"/>
  </w:num>
  <w:num w:numId="214">
    <w:abstractNumId w:val="116"/>
  </w:num>
  <w:num w:numId="215">
    <w:abstractNumId w:val="201"/>
  </w:num>
  <w:num w:numId="216">
    <w:abstractNumId w:val="179"/>
  </w:num>
  <w:num w:numId="217">
    <w:abstractNumId w:val="198"/>
  </w:num>
  <w:num w:numId="218">
    <w:abstractNumId w:val="167"/>
  </w:num>
  <w:num w:numId="219">
    <w:abstractNumId w:val="326"/>
  </w:num>
  <w:num w:numId="220">
    <w:abstractNumId w:val="111"/>
  </w:num>
  <w:num w:numId="221">
    <w:abstractNumId w:val="28"/>
  </w:num>
  <w:num w:numId="222">
    <w:abstractNumId w:val="141"/>
  </w:num>
  <w:num w:numId="223">
    <w:abstractNumId w:val="160"/>
  </w:num>
  <w:num w:numId="224">
    <w:abstractNumId w:val="314"/>
  </w:num>
  <w:num w:numId="225">
    <w:abstractNumId w:val="205"/>
  </w:num>
  <w:num w:numId="226">
    <w:abstractNumId w:val="328"/>
  </w:num>
  <w:num w:numId="227">
    <w:abstractNumId w:val="185"/>
  </w:num>
  <w:num w:numId="228">
    <w:abstractNumId w:val="266"/>
  </w:num>
  <w:num w:numId="229">
    <w:abstractNumId w:val="152"/>
  </w:num>
  <w:num w:numId="230">
    <w:abstractNumId w:val="1"/>
  </w:num>
  <w:num w:numId="231">
    <w:abstractNumId w:val="0"/>
  </w:num>
  <w:num w:numId="232">
    <w:abstractNumId w:val="123"/>
  </w:num>
  <w:num w:numId="233">
    <w:abstractNumId w:val="17"/>
  </w:num>
  <w:num w:numId="234">
    <w:abstractNumId w:val="61"/>
  </w:num>
  <w:num w:numId="235">
    <w:abstractNumId w:val="34"/>
  </w:num>
  <w:num w:numId="236">
    <w:abstractNumId w:val="174"/>
  </w:num>
  <w:num w:numId="237">
    <w:abstractNumId w:val="235"/>
  </w:num>
  <w:num w:numId="238">
    <w:abstractNumId w:val="2"/>
  </w:num>
  <w:num w:numId="239">
    <w:abstractNumId w:val="3"/>
  </w:num>
  <w:num w:numId="240">
    <w:abstractNumId w:val="8"/>
  </w:num>
  <w:num w:numId="241">
    <w:abstractNumId w:val="161"/>
  </w:num>
  <w:num w:numId="242">
    <w:abstractNumId w:val="324"/>
  </w:num>
  <w:num w:numId="243">
    <w:abstractNumId w:val="73"/>
  </w:num>
  <w:num w:numId="244">
    <w:abstractNumId w:val="121"/>
  </w:num>
  <w:num w:numId="245">
    <w:abstractNumId w:val="250"/>
  </w:num>
  <w:num w:numId="246">
    <w:abstractNumId w:val="60"/>
  </w:num>
  <w:num w:numId="247">
    <w:abstractNumId w:val="12"/>
  </w:num>
  <w:num w:numId="248">
    <w:abstractNumId w:val="87"/>
  </w:num>
  <w:num w:numId="249">
    <w:abstractNumId w:val="164"/>
  </w:num>
  <w:num w:numId="250">
    <w:abstractNumId w:val="307"/>
  </w:num>
  <w:num w:numId="251">
    <w:abstractNumId w:val="215"/>
  </w:num>
  <w:num w:numId="252">
    <w:abstractNumId w:val="108"/>
  </w:num>
  <w:num w:numId="253">
    <w:abstractNumId w:val="283"/>
  </w:num>
  <w:num w:numId="254">
    <w:abstractNumId w:val="286"/>
  </w:num>
  <w:num w:numId="255">
    <w:abstractNumId w:val="245"/>
  </w:num>
  <w:num w:numId="256">
    <w:abstractNumId w:val="231"/>
  </w:num>
  <w:num w:numId="257">
    <w:abstractNumId w:val="230"/>
  </w:num>
  <w:num w:numId="258">
    <w:abstractNumId w:val="109"/>
  </w:num>
  <w:num w:numId="259">
    <w:abstractNumId w:val="251"/>
  </w:num>
  <w:num w:numId="260">
    <w:abstractNumId w:val="178"/>
  </w:num>
  <w:num w:numId="261">
    <w:abstractNumId w:val="183"/>
  </w:num>
  <w:num w:numId="262">
    <w:abstractNumId w:val="15"/>
  </w:num>
  <w:num w:numId="263">
    <w:abstractNumId w:val="69"/>
  </w:num>
  <w:num w:numId="264">
    <w:abstractNumId w:val="132"/>
  </w:num>
  <w:num w:numId="265">
    <w:abstractNumId w:val="282"/>
  </w:num>
  <w:num w:numId="266">
    <w:abstractNumId w:val="98"/>
  </w:num>
  <w:num w:numId="267">
    <w:abstractNumId w:val="261"/>
  </w:num>
  <w:num w:numId="268">
    <w:abstractNumId w:val="248"/>
  </w:num>
  <w:num w:numId="269">
    <w:abstractNumId w:val="83"/>
  </w:num>
  <w:num w:numId="270">
    <w:abstractNumId w:val="26"/>
  </w:num>
  <w:num w:numId="271">
    <w:abstractNumId w:val="75"/>
  </w:num>
  <w:num w:numId="272">
    <w:abstractNumId w:val="226"/>
  </w:num>
  <w:num w:numId="273">
    <w:abstractNumId w:val="58"/>
  </w:num>
  <w:num w:numId="274">
    <w:abstractNumId w:val="320"/>
  </w:num>
  <w:num w:numId="275">
    <w:abstractNumId w:val="50"/>
  </w:num>
  <w:num w:numId="276">
    <w:abstractNumId w:val="21"/>
  </w:num>
  <w:num w:numId="277">
    <w:abstractNumId w:val="171"/>
  </w:num>
  <w:num w:numId="278">
    <w:abstractNumId w:val="220"/>
  </w:num>
  <w:num w:numId="279">
    <w:abstractNumId w:val="155"/>
  </w:num>
  <w:num w:numId="280">
    <w:abstractNumId w:val="304"/>
  </w:num>
  <w:num w:numId="281">
    <w:abstractNumId w:val="134"/>
  </w:num>
  <w:num w:numId="282">
    <w:abstractNumId w:val="257"/>
  </w:num>
  <w:num w:numId="283">
    <w:abstractNumId w:val="111"/>
    <w:lvlOverride w:ilvl="0">
      <w:startOverride w:val="1"/>
    </w:lvlOverride>
  </w:num>
  <w:num w:numId="284">
    <w:abstractNumId w:val="177"/>
  </w:num>
  <w:num w:numId="285">
    <w:abstractNumId w:val="336"/>
  </w:num>
  <w:num w:numId="286">
    <w:abstractNumId w:val="13"/>
  </w:num>
  <w:num w:numId="287">
    <w:abstractNumId w:val="46"/>
  </w:num>
  <w:num w:numId="288">
    <w:abstractNumId w:val="221"/>
  </w:num>
  <w:num w:numId="289">
    <w:abstractNumId w:val="280"/>
  </w:num>
  <w:num w:numId="290">
    <w:abstractNumId w:val="94"/>
  </w:num>
  <w:num w:numId="291">
    <w:abstractNumId w:val="25"/>
  </w:num>
  <w:num w:numId="292">
    <w:abstractNumId w:val="126"/>
  </w:num>
  <w:num w:numId="293">
    <w:abstractNumId w:val="223"/>
  </w:num>
  <w:num w:numId="294">
    <w:abstractNumId w:val="119"/>
  </w:num>
  <w:num w:numId="295">
    <w:abstractNumId w:val="262"/>
  </w:num>
  <w:num w:numId="296">
    <w:abstractNumId w:val="79"/>
  </w:num>
  <w:num w:numId="297">
    <w:abstractNumId w:val="256"/>
  </w:num>
  <w:num w:numId="298">
    <w:abstractNumId w:val="313"/>
  </w:num>
  <w:num w:numId="299">
    <w:abstractNumId w:val="35"/>
  </w:num>
  <w:num w:numId="300">
    <w:abstractNumId w:val="20"/>
  </w:num>
  <w:num w:numId="301">
    <w:abstractNumId w:val="81"/>
  </w:num>
  <w:num w:numId="302">
    <w:abstractNumId w:val="144"/>
  </w:num>
  <w:num w:numId="303">
    <w:abstractNumId w:val="16"/>
  </w:num>
  <w:num w:numId="304">
    <w:abstractNumId w:val="202"/>
  </w:num>
  <w:num w:numId="305">
    <w:abstractNumId w:val="182"/>
  </w:num>
  <w:num w:numId="306">
    <w:abstractNumId w:val="217"/>
  </w:num>
  <w:num w:numId="307">
    <w:abstractNumId w:val="44"/>
  </w:num>
  <w:num w:numId="308">
    <w:abstractNumId w:val="275"/>
  </w:num>
  <w:num w:numId="309">
    <w:abstractNumId w:val="195"/>
  </w:num>
  <w:num w:numId="310">
    <w:abstractNumId w:val="24"/>
  </w:num>
  <w:num w:numId="311">
    <w:abstractNumId w:val="194"/>
  </w:num>
  <w:num w:numId="312">
    <w:abstractNumId w:val="207"/>
  </w:num>
  <w:num w:numId="313">
    <w:abstractNumId w:val="295"/>
  </w:num>
  <w:num w:numId="314">
    <w:abstractNumId w:val="105"/>
  </w:num>
  <w:num w:numId="315">
    <w:abstractNumId w:val="96"/>
  </w:num>
  <w:num w:numId="316">
    <w:abstractNumId w:val="91"/>
  </w:num>
  <w:num w:numId="317">
    <w:abstractNumId w:val="41"/>
  </w:num>
  <w:num w:numId="318">
    <w:abstractNumId w:val="130"/>
  </w:num>
  <w:num w:numId="319">
    <w:abstractNumId w:val="187"/>
  </w:num>
  <w:num w:numId="320">
    <w:abstractNumId w:val="236"/>
  </w:num>
  <w:num w:numId="321">
    <w:abstractNumId w:val="325"/>
  </w:num>
  <w:num w:numId="322">
    <w:abstractNumId w:val="113"/>
  </w:num>
  <w:num w:numId="323">
    <w:abstractNumId w:val="312"/>
  </w:num>
  <w:num w:numId="324">
    <w:abstractNumId w:val="300"/>
  </w:num>
  <w:num w:numId="325">
    <w:abstractNumId w:val="241"/>
  </w:num>
  <w:num w:numId="326">
    <w:abstractNumId w:val="30"/>
  </w:num>
  <w:num w:numId="327">
    <w:abstractNumId w:val="122"/>
  </w:num>
  <w:num w:numId="328">
    <w:abstractNumId w:val="9"/>
  </w:num>
  <w:num w:numId="329">
    <w:abstractNumId w:val="7"/>
  </w:num>
  <w:num w:numId="330">
    <w:abstractNumId w:val="6"/>
  </w:num>
  <w:num w:numId="331">
    <w:abstractNumId w:val="5"/>
  </w:num>
  <w:num w:numId="332">
    <w:abstractNumId w:val="4"/>
  </w:num>
  <w:num w:numId="333">
    <w:abstractNumId w:val="37"/>
  </w:num>
  <w:num w:numId="334">
    <w:abstractNumId w:val="11"/>
  </w:num>
  <w:num w:numId="335">
    <w:abstractNumId w:val="326"/>
    <w:lvlOverride w:ilvl="0">
      <w:startOverride w:val="1"/>
    </w:lvlOverride>
  </w:num>
  <w:num w:numId="336">
    <w:abstractNumId w:val="1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37">
    <w:abstractNumId w:val="309"/>
  </w:num>
  <w:num w:numId="338">
    <w:abstractNumId w:val="128"/>
  </w:num>
  <w:num w:numId="339">
    <w:abstractNumId w:val="42"/>
  </w:num>
  <w:num w:numId="340">
    <w:abstractNumId w:val="196"/>
  </w:num>
  <w:num w:numId="341">
    <w:abstractNumId w:val="212"/>
    <w:lvlOverride w:ilvl="0"/>
  </w:num>
  <w:num w:numId="342">
    <w:abstractNumId w:val="147"/>
    <w:lvlOverride w:ilvl="0"/>
  </w:num>
  <w:num w:numId="343">
    <w:abstractNumId w:val="92"/>
  </w:num>
  <w:num w:numId="344">
    <w:abstractNumId w:val="104"/>
  </w:num>
  <w:num w:numId="345">
    <w:abstractNumId w:val="224"/>
  </w:num>
  <w:num w:numId="346">
    <w:abstractNumId w:val="84"/>
  </w:num>
  <w:num w:numId="347">
    <w:abstractNumId w:val="337"/>
  </w:num>
  <w:num w:numId="348">
    <w:abstractNumId w:val="80"/>
  </w:num>
  <w:num w:numId="349">
    <w:abstractNumId w:val="190"/>
  </w:num>
  <w:num w:numId="350">
    <w:abstractNumId w:val="63"/>
  </w:num>
  <w:num w:numId="351">
    <w:abstractNumId w:val="332"/>
  </w:num>
  <w:num w:numId="352">
    <w:abstractNumId w:val="142"/>
  </w:num>
  <w:num w:numId="353">
    <w:abstractNumId w:val="140"/>
  </w:num>
  <w:num w:numId="354">
    <w:abstractNumId w:val="292"/>
  </w:num>
  <w:num w:numId="355">
    <w:abstractNumId w:val="326"/>
    <w:lvlOverride w:ilvl="0">
      <w:startOverride w:val="1"/>
    </w:lvlOverride>
  </w:num>
  <w:num w:numId="356">
    <w:abstractNumId w:val="111"/>
    <w:lvlOverride w:ilvl="0">
      <w:startOverride w:val="1"/>
    </w:lvlOverride>
  </w:num>
  <w:num w:numId="357">
    <w:abstractNumId w:val="152"/>
    <w:lvlOverride w:ilvl="0">
      <w:startOverride w:val="1"/>
    </w:lvlOverride>
  </w:num>
  <w:num w:numId="358">
    <w:abstractNumId w:val="174"/>
    <w:lvlOverride w:ilvl="0">
      <w:startOverride w:val="1"/>
    </w:lvlOverride>
  </w:num>
  <w:num w:numId="359">
    <w:abstractNumId w:val="62"/>
  </w:num>
  <w:num w:numId="360">
    <w:abstractNumId w:val="55"/>
  </w:num>
  <w:num w:numId="361">
    <w:abstractNumId w:val="168"/>
  </w:num>
  <w:num w:numId="362">
    <w:abstractNumId w:val="209"/>
  </w:num>
  <w:num w:numId="363">
    <w:abstractNumId w:val="163"/>
  </w:num>
  <w:num w:numId="364">
    <w:abstractNumId w:val="290"/>
  </w:num>
  <w:num w:numId="365">
    <w:abstractNumId w:val="112"/>
  </w:num>
  <w:num w:numId="366">
    <w:abstractNumId w:val="206"/>
  </w:num>
  <w:num w:numId="367">
    <w:abstractNumId w:val="151"/>
    <w:lvlOverride w:ilvl="0">
      <w:startOverride w:val="1"/>
    </w:lvlOverride>
  </w:num>
  <w:num w:numId="368">
    <w:abstractNumId w:val="24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rawingGridVerticalSpacing w:val="163"/>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0">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1">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
    <w:basedOn w:val="Normal"/>
    <w:pPr>
      <w:ind w:left="1531" w:hanging="510"/>
    </w:pPr>
  </w:style>
  <w:style w:type="paragraph" w:customStyle="1" w:styleId="a6">
    <w:name w:val="悬挂符号－"/>
    <w:basedOn w:val="a5"/>
    <w:pPr>
      <w:numPr>
        <w:numId w:val="24"/>
      </w:numPr>
      <w:tabs>
        <w:tab w:val="clear" w:pos="510"/>
      </w:tabs>
    </w:pPr>
  </w:style>
  <w:style w:type="paragraph" w:customStyle="1" w:styleId="a">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悬挂符号●"/>
    <w:basedOn w:val="Normal"/>
    <w:pPr>
      <w:numPr>
        <w:numId w:val="25"/>
      </w:numPr>
      <w:tabs>
        <w:tab w:val="clear" w:pos="510"/>
      </w:tabs>
    </w:pPr>
  </w:style>
  <w:style w:type="paragraph" w:customStyle="1" w:styleId="x0">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ParaNo">
    <w:name w:val="ParaNo."/>
    <w:basedOn w:val="Normal"/>
    <w:pPr>
      <w:numPr>
        <w:numId w:val="220"/>
      </w:numPr>
      <w:tabs>
        <w:tab w:val="clear" w:pos="2160"/>
        <w:tab w:val="left" w:pos="737"/>
      </w:tabs>
      <w:overflowPunct/>
      <w:adjustRightInd/>
      <w:snapToGrid/>
      <w:spacing w:line="240" w:lineRule="auto"/>
      <w:ind w:left="0" w:firstLine="0"/>
      <w:jc w:val="left"/>
    </w:pPr>
    <w:rPr>
      <w:rFonts w:eastAsia="Times New Roman"/>
      <w:snapToGrid/>
      <w:spacing w:val="0"/>
      <w:lang w:val="en-GB" w:eastAsia="en-US"/>
    </w:rPr>
  </w:style>
  <w:style w:type="paragraph" w:customStyle="1" w:styleId="x">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悬挂(a)"/>
    <w:basedOn w:val="Normal"/>
    <w:pPr>
      <w:tabs>
        <w:tab w:val="left" w:pos="510"/>
        <w:tab w:val="left" w:pos="1021"/>
        <w:tab w:val="left" w:pos="1531"/>
        <w:tab w:val="left" w:pos="2041"/>
        <w:tab w:val="left" w:pos="2552"/>
        <w:tab w:val="left" w:pos="3062"/>
        <w:tab w:val="left" w:pos="3572"/>
        <w:tab w:val="left" w:pos="4082"/>
        <w:tab w:val="left" w:pos="4593"/>
        <w:tab w:val="left" w:pos="5103"/>
      </w:tabs>
      <w:overflowPunct/>
      <w:snapToGrid/>
      <w:ind w:left="1531" w:hanging="510"/>
      <w:jc w:val="left"/>
      <w:textAlignment w:val="baseline"/>
    </w:pPr>
    <w:rPr>
      <w:snapToGrid/>
      <w:kern w:val="24"/>
    </w:rPr>
  </w:style>
  <w:style w:type="paragraph" w:customStyle="1" w:styleId="aa">
    <w:name w:val="楷体"/>
    <w:basedOn w:val="Normal"/>
    <w:pPr>
      <w:widowControl w:val="0"/>
    </w:pPr>
    <w:rPr>
      <w:rFonts w:eastAsia="KaiTi_GB2312"/>
      <w:snapToGrid/>
      <w:spacing w:val="0"/>
    </w:rPr>
  </w:style>
  <w:style w:type="paragraph" w:customStyle="1" w:styleId="ab">
    <w:name w:val="表中文字"/>
    <w:basedOn w:val="Normal"/>
    <w:pPr>
      <w:spacing w:line="320" w:lineRule="exact"/>
    </w:pPr>
    <w:rPr>
      <w:spacing w:val="0"/>
      <w:sz w:val="21"/>
    </w:rPr>
  </w:style>
  <w:style w:type="paragraph" w:customStyle="1" w:styleId="ac">
    <w:name w:val="横眉"/>
    <w:basedOn w:val="Header"/>
    <w:autoRedefine/>
    <w:pPr>
      <w:tabs>
        <w:tab w:val="left" w:pos="1202"/>
      </w:tabs>
      <w:snapToGrid/>
      <w:spacing w:line="160" w:lineRule="exact"/>
    </w:pPr>
  </w:style>
  <w:style w:type="paragraph" w:customStyle="1" w:styleId="ad">
    <w:name w:val="目录"/>
    <w:basedOn w:val="Normal"/>
    <w:autoRedefine/>
    <w:pPr>
      <w:keepNext/>
      <w:widowControl w:val="0"/>
      <w:tabs>
        <w:tab w:val="left" w:pos="510"/>
        <w:tab w:val="left" w:pos="7088"/>
        <w:tab w:val="left" w:pos="7711"/>
        <w:tab w:val="left" w:pos="8080"/>
        <w:tab w:val="left" w:pos="8640"/>
        <w:tab w:val="right" w:pos="9356"/>
      </w:tabs>
      <w:jc w:val="center"/>
    </w:pPr>
    <w:rPr>
      <w:rFonts w:eastAsia="KaiTi_GB2312"/>
      <w:noProof/>
      <w:snapToGrid/>
      <w:kern w:val="24"/>
      <w:sz w:val="26"/>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e">
    <w:name w:val="正文缩进"/>
    <w:basedOn w:val="Normal"/>
    <w:pPr>
      <w:ind w:left="1021" w:firstLine="510"/>
    </w:pPr>
  </w:style>
  <w:style w:type="paragraph" w:customStyle="1" w:styleId="af">
    <w:name w:val="悬挂(一)"/>
    <w:basedOn w:val="Normal"/>
    <w:pPr>
      <w:tabs>
        <w:tab w:val="left" w:pos="510"/>
        <w:tab w:val="left" w:pos="1021"/>
        <w:tab w:val="left" w:pos="1531"/>
        <w:tab w:val="left" w:pos="2041"/>
        <w:tab w:val="left" w:pos="3062"/>
        <w:tab w:val="left" w:pos="3572"/>
        <w:tab w:val="left" w:pos="4082"/>
        <w:tab w:val="left" w:pos="4593"/>
        <w:tab w:val="left" w:pos="5103"/>
      </w:tabs>
      <w:overflowPunct/>
      <w:snapToGrid/>
      <w:ind w:left="1531" w:hanging="510"/>
      <w:jc w:val="left"/>
      <w:textAlignment w:val="baseline"/>
    </w:pPr>
    <w:rPr>
      <w:snapToGrid/>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l\Application%20Data\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29172</Words>
  <Characters>166285</Characters>
  <Application>Microsoft Office Word</Application>
  <DocSecurity>4</DocSecurity>
  <Lines>1385</Lines>
  <Paragraphs>332</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E.dot</vt:lpstr>
      <vt:lpstr>    </vt:lpstr>
      <vt:lpstr>    </vt:lpstr>
      <vt:lpstr>    说  明</vt:lpstr>
      <vt:lpstr>    缩  略  语</vt:lpstr>
      <vt:lpstr>    第  一  章</vt:lpstr>
      <vt:lpstr>    组织和其他事项</vt:lpstr>
      <vt:lpstr>        A.  《公约》缔约国</vt:lpstr>
      <vt:lpstr>        B.  届会和议程</vt:lpstr>
      <vt:lpstr>        C.  委员和出席情况</vt:lpstr>
      <vt:lpstr>        D.  会前工作组</vt:lpstr>
      <vt:lpstr>        E.  选举主席团成员</vt:lpstr>
      <vt:lpstr>        F.  工作安排</vt:lpstr>
      <vt:lpstr>        G.  下几届会议</vt:lpstr>
      <vt:lpstr>        H.  预定由委员会下几届会议审议的缔约国报告</vt:lpstr>
      <vt:lpstr>        初次报告</vt:lpstr>
      <vt:lpstr>        第二次定期报告</vt:lpstr>
      <vt:lpstr>        第四次定期报告</vt:lpstr>
      <vt:lpstr>        初次报告</vt:lpstr>
      <vt:lpstr>        第二次定期报告</vt:lpstr>
      <vt:lpstr>        第四次定期报告</vt:lpstr>
      <vt:lpstr>        初次报告</vt:lpstr>
      <vt:lpstr>        第二次定期报告</vt:lpstr>
      <vt:lpstr>        第四次定期报告</vt:lpstr>
      <vt:lpstr>    第  二  章</vt:lpstr>
      <vt:lpstr>    委员会现行工作方法概述</vt:lpstr>
      <vt:lpstr>        A.  提交报告的一般准则</vt:lpstr>
      <vt:lpstr>        B.  审查缔约国的报告</vt:lpstr>
      <vt:lpstr>        1.  会前工作组的工作</vt:lpstr>
      <vt:lpstr>        2.  审议报告</vt:lpstr>
      <vt:lpstr>        3.  推迟审议报告</vt:lpstr>
      <vt:lpstr>        C.  与审议报告有关的后续程序</vt:lpstr>
      <vt:lpstr>        D.  处理不提交和逾期很久未交报告的程序</vt:lpstr>
      <vt:lpstr>        E.  一般性讨论日</vt:lpstr>
      <vt:lpstr>        F.  其他磋商</vt:lpstr>
      <vt:lpstr>        G.  非政府组织参加委员会的活动</vt:lpstr>
      <vt:lpstr>        H.  一般性意见 *</vt:lpstr>
      <vt:lpstr>        I.  委员会通过的声明</vt:lpstr>
      <vt:lpstr>    第  三  章</vt:lpstr>
      <vt:lpstr>    缔约国根据《公约》第16条和第17条提交报告</vt:lpstr>
      <vt:lpstr>    第  四  章</vt:lpstr>
      <vt:lpstr>    审议缔约国根据《公约》第16条和 第17条提交的报告</vt:lpstr>
      <vt:lpstr>        委内瑞拉</vt:lpstr>
      <vt:lpstr>        A.	导  言</vt:lpstr>
      <vt:lpstr>        B.	积极方面</vt:lpstr>
      <vt:lpstr>        C.	阻碍《公约》执行的因素和困难</vt:lpstr>
      <vt:lpstr>        D.	主要关注问题</vt:lpstr>
      <vt:lpstr>        E.	建  议</vt:lpstr>
      <vt:lpstr>        洪都拉斯</vt:lpstr>
      <vt:lpstr>        A.  导  言</vt:lpstr>
      <vt:lpstr>        B.  积极方面</vt:lpstr>
      <vt:lpstr>        C.  阻碍《公约》执行的因素和困难</vt:lpstr>
      <vt:lpstr>        D.  主要关注问题</vt:lpstr>
      <vt:lpstr>        E.  建  议</vt:lpstr>
      <vt:lpstr>    中国：香港特别行政区</vt:lpstr>
      <vt:lpstr>        A.  导  言</vt:lpstr>
      <vt:lpstr>        B.  积极方面</vt:lpstr>
      <vt:lpstr>        C.  阻碍《公约》执行的因素和困难</vt:lpstr>
      <vt:lpstr>        D.  主要关注问题</vt:lpstr>
      <vt:lpstr>        E.  建  议</vt:lpstr>
      <vt:lpstr>        大 韩 民 国</vt:lpstr>
      <vt:lpstr>        A.  导  言</vt:lpstr>
      <vt:lpstr>        B.  积极方面</vt:lpstr>
      <vt:lpstr>        C.  阻碍《公约》执行的因素和困难</vt:lpstr>
      <vt:lpstr>        D.  主要关注问题</vt:lpstr>
      <vt:lpstr>        E.  建  议</vt:lpstr>
      <vt:lpstr>        玻 利 维 亚</vt:lpstr>
      <vt:lpstr>        A.  导  言</vt:lpstr>
      <vt:lpstr>        B.  积极方面</vt:lpstr>
      <vt:lpstr>        C.  阻碍《公约》执行的因素和困难</vt:lpstr>
      <vt:lpstr>        D.  主要关注问题</vt:lpstr>
      <vt:lpstr>        E.  建  议</vt:lpstr>
      <vt:lpstr>        多  哥</vt:lpstr>
      <vt:lpstr>        A.	审议未提交报告缔约国落实《公约》的情况</vt:lpstr>
      <vt:lpstr>        B.  导  言</vt:lpstr>
      <vt:lpstr>        C.	阻碍《公约》执行的因素和困难</vt:lpstr>
      <vt:lpstr>        D.	积极方面</vt:lpstr>
      <vt:lpstr>        E.	主要关注问题</vt:lpstr>
      <vt:lpstr>        F.	建  议</vt:lpstr>
      <vt:lpstr>        塞 内 加 尔</vt:lpstr>
      <vt:lpstr>        A.  导  言</vt:lpstr>
      <vt:lpstr>        B.  积极方面</vt:lpstr>
      <vt:lpstr>        C.  阻碍《公约》执行的因素和困难</vt:lpstr>
      <vt:lpstr>        D.  关注的主要问题</vt:lpstr>
      <vt:lpstr>        E.  建  议</vt:lpstr>
      <vt:lpstr>        阿拉伯叙利亚共和国</vt:lpstr>
      <vt:lpstr>        A.  导  言</vt:lpstr>
      <vt:lpstr>        B.  积极方面</vt:lpstr>
      <vt:lpstr>        C.  阻碍《公约》执行的因素和困难</vt:lpstr>
      <vt:lpstr>        D.  主要关注问题</vt:lpstr>
      <vt:lpstr>        E.  建  议</vt:lpstr>
      <vt:lpstr>        巴 拿 马</vt:lpstr>
      <vt:lpstr>        A.	导  言</vt:lpstr>
      <vt:lpstr>        B.	积极方面</vt:lpstr>
      <vt:lpstr>        C.	阻碍《公约》执行的因素和困难</vt:lpstr>
      <vt:lpstr>        D.	主要关注问题</vt:lpstr>
      <vt:lpstr>        E.	建  议</vt:lpstr>
      <vt:lpstr>    乌 克 兰</vt:lpstr>
      <vt:lpstr>        A.  导  言</vt:lpstr>
      <vt:lpstr>        B.  积极方面</vt:lpstr>
      <vt:lpstr>        C.  妨碍《公约》执行的因素和困难</vt:lpstr>
    </vt:vector>
  </TitlesOfParts>
  <Company>ONU</Company>
  <LinksUpToDate>false</LinksUpToDate>
  <CharactersWithSpaces>204209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LINL</dc:creator>
  <cp:keywords/>
  <cp:lastModifiedBy>LINL</cp:lastModifiedBy>
  <cp:revision>2</cp:revision>
  <cp:lastPrinted>2002-06-03T13:36:00Z</cp:lastPrinted>
  <dcterms:created xsi:type="dcterms:W3CDTF">2002-06-03T14:05:00Z</dcterms:created>
  <dcterms:modified xsi:type="dcterms:W3CDTF">2002-06-03T14:05:00Z</dcterms:modified>
</cp:coreProperties>
</file>