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E1656" w:rsidP="00E47132">
            <w:pPr>
              <w:bidi w:val="0"/>
              <w:spacing w:after="20"/>
              <w:jc w:val="left"/>
              <w:rPr>
                <w:szCs w:val="20"/>
              </w:rPr>
            </w:pPr>
            <w:r w:rsidRPr="000E1656">
              <w:rPr>
                <w:sz w:val="40"/>
                <w:szCs w:val="20"/>
              </w:rPr>
              <w:t>E</w:t>
            </w:r>
            <w:r>
              <w:rPr>
                <w:szCs w:val="20"/>
              </w:rPr>
              <w:t>/C.12/HND/CO/2</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7E6EC99" wp14:editId="610F6FB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E47132" w:rsidP="00E47132">
            <w:pPr>
              <w:bidi w:val="0"/>
              <w:spacing w:before="240"/>
              <w:jc w:val="left"/>
              <w:rPr>
                <w:szCs w:val="20"/>
              </w:rPr>
            </w:pPr>
            <w:r>
              <w:rPr>
                <w:szCs w:val="20"/>
              </w:rPr>
              <w:t>Distr.: General</w:t>
            </w:r>
          </w:p>
          <w:p w:rsidR="00E47132" w:rsidRDefault="00E47132" w:rsidP="00E47132">
            <w:pPr>
              <w:bidi w:val="0"/>
              <w:jc w:val="left"/>
              <w:rPr>
                <w:szCs w:val="20"/>
              </w:rPr>
            </w:pPr>
            <w:r>
              <w:rPr>
                <w:szCs w:val="20"/>
              </w:rPr>
              <w:t>11 July 2016</w:t>
            </w:r>
          </w:p>
          <w:p w:rsidR="00E47132" w:rsidRDefault="00E47132" w:rsidP="00E47132">
            <w:pPr>
              <w:bidi w:val="0"/>
              <w:jc w:val="left"/>
              <w:rPr>
                <w:szCs w:val="20"/>
              </w:rPr>
            </w:pPr>
            <w:r>
              <w:rPr>
                <w:szCs w:val="20"/>
              </w:rPr>
              <w:t>Arabic</w:t>
            </w:r>
          </w:p>
          <w:p w:rsidR="00E47132" w:rsidRPr="003E159A" w:rsidRDefault="00E47132" w:rsidP="00E47132">
            <w:pPr>
              <w:bidi w:val="0"/>
              <w:jc w:val="left"/>
              <w:rPr>
                <w:szCs w:val="20"/>
              </w:rPr>
            </w:pPr>
            <w:r>
              <w:rPr>
                <w:szCs w:val="20"/>
              </w:rPr>
              <w:t>Original: Spanish</w:t>
            </w:r>
          </w:p>
        </w:tc>
      </w:tr>
    </w:tbl>
    <w:p w:rsidR="00E47132" w:rsidRDefault="00E47132" w:rsidP="00E47132">
      <w:pPr>
        <w:pStyle w:val="H1"/>
        <w:spacing w:before="120" w:after="120" w:line="380" w:lineRule="exact"/>
        <w:rPr>
          <w:szCs w:val="36"/>
          <w:rtl/>
        </w:rPr>
      </w:pPr>
      <w:r>
        <w:rPr>
          <w:rFonts w:hint="cs"/>
          <w:szCs w:val="36"/>
          <w:rtl/>
        </w:rPr>
        <w:t>اللجنة</w:t>
      </w:r>
      <w:r>
        <w:rPr>
          <w:szCs w:val="36"/>
          <w:rtl/>
        </w:rPr>
        <w:t xml:space="preserve"> المعنية بالحقوق الاقتصادية والاجتماعية والثقافية</w:t>
      </w:r>
    </w:p>
    <w:p w:rsidR="00E47132" w:rsidRDefault="00E47132" w:rsidP="00E47132">
      <w:pPr>
        <w:pStyle w:val="HChGA"/>
        <w:rPr>
          <w:rtl/>
        </w:rPr>
      </w:pPr>
      <w:r>
        <w:rPr>
          <w:rFonts w:hint="cs"/>
          <w:rtl/>
        </w:rPr>
        <w:tab/>
      </w:r>
      <w:r>
        <w:rPr>
          <w:rFonts w:hint="cs"/>
          <w:rtl/>
        </w:rPr>
        <w:tab/>
      </w:r>
      <w:r w:rsidRPr="00901FE9">
        <w:rPr>
          <w:rtl/>
        </w:rPr>
        <w:t>الملاحظات الختامية بشأ</w:t>
      </w:r>
      <w:r>
        <w:rPr>
          <w:rtl/>
        </w:rPr>
        <w:t xml:space="preserve">ن التقرير الدوري </w:t>
      </w:r>
      <w:proofErr w:type="spellStart"/>
      <w:r>
        <w:rPr>
          <w:rtl/>
        </w:rPr>
        <w:t>ال</w:t>
      </w:r>
      <w:proofErr w:type="spellEnd"/>
      <w:r>
        <w:rPr>
          <w:rFonts w:hint="cs"/>
          <w:rtl/>
          <w:lang w:bidi="ar-EG"/>
        </w:rPr>
        <w:t>ثاني لهندوراس</w:t>
      </w:r>
      <w:r w:rsidRPr="00E47132">
        <w:rPr>
          <w:rStyle w:val="FootnoteReference"/>
          <w:sz w:val="20"/>
          <w:vertAlign w:val="baseline"/>
          <w:rtl/>
          <w:lang w:bidi="ar-EG"/>
        </w:rPr>
        <w:footnoteReference w:customMarkFollows="1" w:id="1"/>
        <w:t>*</w:t>
      </w:r>
    </w:p>
    <w:p w:rsidR="00E47132" w:rsidRPr="00510693" w:rsidRDefault="00E47132" w:rsidP="00E07F94">
      <w:pPr>
        <w:pStyle w:val="SingleTxtGA"/>
        <w:spacing w:line="360" w:lineRule="exact"/>
        <w:rPr>
          <w:rtl/>
        </w:rPr>
      </w:pPr>
      <w:r w:rsidRPr="00510693">
        <w:rPr>
          <w:rFonts w:hint="cs"/>
          <w:rtl/>
          <w:lang w:bidi="ar-EG"/>
        </w:rPr>
        <w:t>1</w:t>
      </w:r>
      <w:r w:rsidRPr="00510693">
        <w:rPr>
          <w:rtl/>
          <w:lang w:bidi="ar-EG"/>
        </w:rPr>
        <w:t>-</w:t>
      </w:r>
      <w:r w:rsidRPr="00510693">
        <w:rPr>
          <w:rtl/>
          <w:lang w:bidi="ar-EG"/>
        </w:rPr>
        <w:tab/>
      </w:r>
      <w:r w:rsidRPr="00510693">
        <w:rPr>
          <w:rFonts w:hint="cs"/>
          <w:rtl/>
          <w:lang w:bidi="ar-EG"/>
        </w:rPr>
        <w:t>نظرت</w:t>
      </w:r>
      <w:r w:rsidRPr="00510693">
        <w:rPr>
          <w:rtl/>
        </w:rPr>
        <w:t xml:space="preserve"> اللجنة المعنية بالحقوق الاقتصادية والاجتماعية والثقافية في </w:t>
      </w:r>
      <w:r w:rsidRPr="00510693">
        <w:rPr>
          <w:rFonts w:hint="cs"/>
          <w:rtl/>
        </w:rPr>
        <w:t>ال</w:t>
      </w:r>
      <w:r w:rsidRPr="00510693">
        <w:rPr>
          <w:rtl/>
        </w:rPr>
        <w:t>تقرير الدوري ال</w:t>
      </w:r>
      <w:r w:rsidRPr="00510693">
        <w:rPr>
          <w:rFonts w:hint="cs"/>
          <w:rtl/>
        </w:rPr>
        <w:t>ثاني لهندوراس المتعلق ب</w:t>
      </w:r>
      <w:r w:rsidRPr="00510693">
        <w:rPr>
          <w:rtl/>
        </w:rPr>
        <w:t>تنفيذ</w:t>
      </w:r>
      <w:r w:rsidRPr="00510693">
        <w:rPr>
          <w:rFonts w:hint="cs"/>
          <w:rtl/>
          <w:lang w:bidi="ar-EG"/>
        </w:rPr>
        <w:t>ها</w:t>
      </w:r>
      <w:r w:rsidRPr="00510693">
        <w:rPr>
          <w:rtl/>
        </w:rPr>
        <w:t xml:space="preserve"> </w:t>
      </w:r>
      <w:r w:rsidRPr="00510693">
        <w:rPr>
          <w:rFonts w:hint="cs"/>
          <w:rtl/>
        </w:rPr>
        <w:t>ل</w:t>
      </w:r>
      <w:r w:rsidRPr="00510693">
        <w:rPr>
          <w:rtl/>
        </w:rPr>
        <w:t>لعهد الدولي الخاص بالحقوق الاقتصادية والاجتماعية والثقافية</w:t>
      </w:r>
      <w:r w:rsidRPr="00510693">
        <w:rPr>
          <w:rFonts w:hint="cs"/>
          <w:rtl/>
        </w:rPr>
        <w:t xml:space="preserve"> (</w:t>
      </w:r>
      <w:r w:rsidRPr="00510693">
        <w:t>E/C.12/HND/2</w:t>
      </w:r>
      <w:r w:rsidRPr="00510693">
        <w:rPr>
          <w:rFonts w:hint="cs"/>
          <w:rtl/>
          <w:lang w:bidi="ar-EG"/>
        </w:rPr>
        <w:t>)،</w:t>
      </w:r>
      <w:r w:rsidRPr="00510693">
        <w:rPr>
          <w:rFonts w:hint="cs"/>
          <w:rtl/>
        </w:rPr>
        <w:t xml:space="preserve"> في </w:t>
      </w:r>
      <w:r w:rsidRPr="00510693">
        <w:rPr>
          <w:rtl/>
        </w:rPr>
        <w:t>جلست</w:t>
      </w:r>
      <w:r w:rsidRPr="00510693">
        <w:rPr>
          <w:rFonts w:hint="cs"/>
          <w:rtl/>
        </w:rPr>
        <w:t>ي</w:t>
      </w:r>
      <w:r w:rsidRPr="00510693">
        <w:rPr>
          <w:rtl/>
        </w:rPr>
        <w:t>ها</w:t>
      </w:r>
      <w:r w:rsidRPr="00510693">
        <w:rPr>
          <w:rFonts w:hint="cs"/>
          <w:rtl/>
        </w:rPr>
        <w:t xml:space="preserve"> 26 و27،</w:t>
      </w:r>
      <w:r w:rsidRPr="00510693">
        <w:rPr>
          <w:rtl/>
        </w:rPr>
        <w:t xml:space="preserve"> المعقود</w:t>
      </w:r>
      <w:r w:rsidRPr="00510693">
        <w:rPr>
          <w:rFonts w:hint="cs"/>
          <w:rtl/>
        </w:rPr>
        <w:t xml:space="preserve">تين </w:t>
      </w:r>
      <w:r w:rsidRPr="00510693">
        <w:rPr>
          <w:rtl/>
        </w:rPr>
        <w:t>في</w:t>
      </w:r>
      <w:r w:rsidRPr="00510693">
        <w:rPr>
          <w:rFonts w:hint="cs"/>
          <w:rtl/>
        </w:rPr>
        <w:t xml:space="preserve"> 8 و9 حزيران/يونيه 2016 (</w:t>
      </w:r>
      <w:r w:rsidRPr="00510693">
        <w:t>E/C.12/2016/SR.26</w:t>
      </w:r>
      <w:r w:rsidRPr="00510693">
        <w:rPr>
          <w:rtl/>
        </w:rPr>
        <w:t xml:space="preserve"> </w:t>
      </w:r>
      <w:r w:rsidRPr="00510693">
        <w:rPr>
          <w:rFonts w:hint="cs"/>
          <w:rtl/>
        </w:rPr>
        <w:t>و</w:t>
      </w:r>
      <w:r w:rsidRPr="00510693">
        <w:t>SR.27</w:t>
      </w:r>
      <w:r w:rsidRPr="00510693">
        <w:rPr>
          <w:rFonts w:hint="cs"/>
          <w:rtl/>
        </w:rPr>
        <w:t xml:space="preserve">)، </w:t>
      </w:r>
      <w:r w:rsidRPr="00510693">
        <w:rPr>
          <w:rtl/>
        </w:rPr>
        <w:t>واعتمد</w:t>
      </w:r>
      <w:r w:rsidRPr="00510693">
        <w:rPr>
          <w:rFonts w:hint="cs"/>
          <w:rtl/>
        </w:rPr>
        <w:t>ت</w:t>
      </w:r>
      <w:r w:rsidRPr="00510693">
        <w:rPr>
          <w:rtl/>
        </w:rPr>
        <w:t xml:space="preserve"> </w:t>
      </w:r>
      <w:r w:rsidRPr="00510693">
        <w:rPr>
          <w:rFonts w:hint="cs"/>
          <w:rtl/>
        </w:rPr>
        <w:t>هذه ا</w:t>
      </w:r>
      <w:r w:rsidRPr="00510693">
        <w:rPr>
          <w:rtl/>
        </w:rPr>
        <w:t xml:space="preserve">لملاحظات الختامية في </w:t>
      </w:r>
      <w:r w:rsidRPr="00510693">
        <w:rPr>
          <w:rFonts w:hint="cs"/>
          <w:rtl/>
        </w:rPr>
        <w:t>جلستها</w:t>
      </w:r>
      <w:r w:rsidRPr="00510693">
        <w:rPr>
          <w:rtl/>
        </w:rPr>
        <w:t xml:space="preserve"> </w:t>
      </w:r>
      <w:r w:rsidRPr="00510693">
        <w:rPr>
          <w:rFonts w:hint="cs"/>
          <w:rtl/>
        </w:rPr>
        <w:t>49</w:t>
      </w:r>
      <w:r w:rsidRPr="00510693">
        <w:rPr>
          <w:rtl/>
        </w:rPr>
        <w:t xml:space="preserve">، المعقودة في </w:t>
      </w:r>
      <w:r w:rsidRPr="00510693">
        <w:rPr>
          <w:rFonts w:hint="cs"/>
          <w:rtl/>
        </w:rPr>
        <w:t>24 حزيران/يونيه 2016.</w:t>
      </w:r>
      <w:r>
        <w:rPr>
          <w:rFonts w:hint="cs"/>
          <w:rtl/>
        </w:rPr>
        <w:t xml:space="preserve"> </w:t>
      </w:r>
    </w:p>
    <w:p w:rsidR="00E47132" w:rsidRPr="00510693" w:rsidRDefault="00E47132" w:rsidP="00E47132">
      <w:pPr>
        <w:pStyle w:val="H1GA"/>
        <w:rPr>
          <w:rtl/>
          <w:lang w:bidi="ar-EG"/>
        </w:rPr>
      </w:pPr>
      <w:r w:rsidRPr="00510693">
        <w:rPr>
          <w:rFonts w:hint="cs"/>
          <w:rtl/>
          <w:lang w:bidi="ar-EG"/>
        </w:rPr>
        <w:tab/>
        <w:t>ألف</w:t>
      </w:r>
      <w:r w:rsidRPr="00510693">
        <w:rPr>
          <w:rtl/>
          <w:lang w:bidi="ar-EG"/>
        </w:rPr>
        <w:t>-</w:t>
      </w:r>
      <w:r w:rsidRPr="00510693">
        <w:rPr>
          <w:rtl/>
          <w:lang w:bidi="ar-EG"/>
        </w:rPr>
        <w:tab/>
      </w:r>
      <w:r w:rsidRPr="00510693">
        <w:rPr>
          <w:rFonts w:hint="cs"/>
          <w:rtl/>
          <w:lang w:bidi="ar-EG"/>
        </w:rPr>
        <w:t>مقدمة</w:t>
      </w:r>
    </w:p>
    <w:p w:rsidR="00E47132" w:rsidRDefault="00E47132" w:rsidP="00E47132">
      <w:pPr>
        <w:pStyle w:val="SingleTxtGA"/>
        <w:rPr>
          <w:rtl/>
        </w:rPr>
      </w:pPr>
      <w:r w:rsidRPr="00510693">
        <w:rPr>
          <w:rFonts w:hint="cs"/>
          <w:rtl/>
          <w:lang w:bidi="ar-EG"/>
        </w:rPr>
        <w:t>2</w:t>
      </w:r>
      <w:r w:rsidRPr="00510693">
        <w:rPr>
          <w:rtl/>
          <w:lang w:bidi="ar-EG"/>
        </w:rPr>
        <w:t>-</w:t>
      </w:r>
      <w:r w:rsidRPr="00510693">
        <w:rPr>
          <w:rtl/>
          <w:lang w:bidi="ar-EG"/>
        </w:rPr>
        <w:tab/>
      </w:r>
      <w:r w:rsidRPr="00510693">
        <w:rPr>
          <w:rtl/>
        </w:rPr>
        <w:t>ترحب اللجنة ب</w:t>
      </w:r>
      <w:r w:rsidRPr="00510693">
        <w:rPr>
          <w:rFonts w:hint="cs"/>
          <w:rtl/>
        </w:rPr>
        <w:t xml:space="preserve">تقديم </w:t>
      </w:r>
      <w:r w:rsidRPr="00510693">
        <w:rPr>
          <w:rtl/>
        </w:rPr>
        <w:t>التقرير الدوري ا</w:t>
      </w:r>
      <w:r w:rsidRPr="00510693">
        <w:rPr>
          <w:rFonts w:hint="cs"/>
          <w:rtl/>
        </w:rPr>
        <w:t>لثاني لهندوراس، على الرغم من التأخر لقرابة ثمان</w:t>
      </w:r>
      <w:r>
        <w:rPr>
          <w:rFonts w:hint="cs"/>
          <w:rtl/>
        </w:rPr>
        <w:t>ي</w:t>
      </w:r>
      <w:r w:rsidRPr="00510693">
        <w:rPr>
          <w:rFonts w:hint="cs"/>
          <w:rtl/>
        </w:rPr>
        <w:t xml:space="preserve"> سنوات، وتُعرب عن تقديرها للردود الخطية</w:t>
      </w:r>
      <w:r w:rsidRPr="00510693">
        <w:rPr>
          <w:rtl/>
        </w:rPr>
        <w:t xml:space="preserve"> </w:t>
      </w:r>
      <w:r w:rsidRPr="00510693">
        <w:rPr>
          <w:rFonts w:hint="cs"/>
          <w:rtl/>
        </w:rPr>
        <w:t>على</w:t>
      </w:r>
      <w:r w:rsidRPr="00510693">
        <w:rPr>
          <w:rtl/>
        </w:rPr>
        <w:t xml:space="preserve"> قائمة ال</w:t>
      </w:r>
      <w:r w:rsidRPr="00510693">
        <w:rPr>
          <w:rFonts w:hint="cs"/>
          <w:rtl/>
        </w:rPr>
        <w:t>قضايا (</w:t>
      </w:r>
      <w:r w:rsidRPr="00510693">
        <w:t>E/C.12/HND/Q/2/Add.1</w:t>
      </w:r>
      <w:r w:rsidRPr="00510693">
        <w:rPr>
          <w:rFonts w:hint="cs"/>
          <w:rtl/>
        </w:rPr>
        <w:t>). وتُعرب اللجنة أيضاً عن تقديرها للحوار المفتوح والبنّاء الذي جرى مع الوفد رفيع المستوى للدولة الطرف.</w:t>
      </w:r>
      <w:r>
        <w:rPr>
          <w:rFonts w:hint="cs"/>
          <w:rtl/>
        </w:rPr>
        <w:t xml:space="preserve"> </w:t>
      </w:r>
    </w:p>
    <w:p w:rsidR="00E47132" w:rsidRPr="004D1FB7" w:rsidRDefault="00E47132" w:rsidP="00E47132">
      <w:pPr>
        <w:pStyle w:val="H1GA"/>
      </w:pPr>
      <w:r>
        <w:rPr>
          <w:rtl/>
          <w:lang w:bidi="ar-EG"/>
        </w:rPr>
        <w:tab/>
      </w:r>
      <w:r>
        <w:rPr>
          <w:rFonts w:hint="cs"/>
          <w:rtl/>
          <w:lang w:bidi="ar-EG"/>
        </w:rPr>
        <w:t>باء</w:t>
      </w:r>
      <w:r>
        <w:rPr>
          <w:rtl/>
          <w:lang w:bidi="ar-EG"/>
        </w:rPr>
        <w:t>-</w:t>
      </w:r>
      <w:r>
        <w:rPr>
          <w:rtl/>
          <w:lang w:bidi="ar-EG"/>
        </w:rPr>
        <w:tab/>
      </w:r>
      <w:r>
        <w:rPr>
          <w:rFonts w:hint="cs"/>
          <w:rtl/>
          <w:lang w:bidi="ar-EG"/>
        </w:rPr>
        <w:t>الجوانب الإيجابية</w:t>
      </w:r>
      <w:bookmarkStart w:id="0" w:name="_GoBack"/>
      <w:bookmarkEnd w:id="0"/>
    </w:p>
    <w:p w:rsidR="00E47132" w:rsidRDefault="00E47132" w:rsidP="00F142DA">
      <w:pPr>
        <w:pStyle w:val="SingleTxtGA"/>
        <w:spacing w:line="360" w:lineRule="exact"/>
        <w:rPr>
          <w:rtl/>
        </w:rPr>
      </w:pPr>
      <w:r>
        <w:rPr>
          <w:rFonts w:hint="cs"/>
          <w:rtl/>
          <w:lang w:bidi="ar-EG"/>
        </w:rPr>
        <w:t>3</w:t>
      </w:r>
      <w:r>
        <w:rPr>
          <w:rtl/>
          <w:lang w:bidi="ar-EG"/>
        </w:rPr>
        <w:t>-</w:t>
      </w:r>
      <w:r>
        <w:rPr>
          <w:rtl/>
          <w:lang w:bidi="ar-EG"/>
        </w:rPr>
        <w:tab/>
      </w:r>
      <w:r>
        <w:rPr>
          <w:rtl/>
        </w:rPr>
        <w:t>ترحب اللجنة بت</w:t>
      </w:r>
      <w:r>
        <w:rPr>
          <w:rFonts w:hint="cs"/>
          <w:rtl/>
        </w:rPr>
        <w:t xml:space="preserve">صديق الدولة الطرف </w:t>
      </w:r>
      <w:r>
        <w:rPr>
          <w:rtl/>
        </w:rPr>
        <w:t>على</w:t>
      </w:r>
      <w:r>
        <w:rPr>
          <w:rFonts w:hint="cs"/>
          <w:rtl/>
        </w:rPr>
        <w:t xml:space="preserve"> الصكوك الدولية التالية أو انضمامها إليها:</w:t>
      </w:r>
    </w:p>
    <w:p w:rsidR="00E47132" w:rsidRPr="00E409B6" w:rsidRDefault="00E47132" w:rsidP="00F142DA">
      <w:pPr>
        <w:pStyle w:val="SingleTxtGA"/>
        <w:spacing w:line="360" w:lineRule="exact"/>
        <w:rPr>
          <w:rtl/>
        </w:rPr>
      </w:pPr>
      <w:r>
        <w:rPr>
          <w:rtl/>
        </w:rPr>
        <w:tab/>
      </w:r>
      <w:r>
        <w:rPr>
          <w:rFonts w:hint="cs"/>
          <w:rtl/>
        </w:rPr>
        <w:t>(أ)</w:t>
      </w:r>
      <w:r>
        <w:rPr>
          <w:rtl/>
        </w:rPr>
        <w:tab/>
      </w:r>
      <w:r>
        <w:rPr>
          <w:rFonts w:hint="cs"/>
          <w:rtl/>
        </w:rPr>
        <w:t>الاتفاقية الدولية للقضاء على جميع أشكال التمييز العنصري، في 10 تشرين الأول/أكتوبر 2002؛</w:t>
      </w:r>
    </w:p>
    <w:p w:rsidR="00E47132" w:rsidRDefault="00E47132" w:rsidP="00F142DA">
      <w:pPr>
        <w:pStyle w:val="SingleTxtGA"/>
        <w:spacing w:line="360" w:lineRule="exact"/>
        <w:rPr>
          <w:rtl/>
        </w:rPr>
      </w:pPr>
      <w:r>
        <w:rPr>
          <w:rtl/>
        </w:rPr>
        <w:tab/>
      </w:r>
      <w:r>
        <w:rPr>
          <w:rFonts w:hint="cs"/>
          <w:rtl/>
        </w:rPr>
        <w:t>(ب)</w:t>
      </w:r>
      <w:r>
        <w:rPr>
          <w:rtl/>
        </w:rPr>
        <w:tab/>
      </w:r>
      <w:r>
        <w:rPr>
          <w:rFonts w:hint="cs"/>
          <w:rtl/>
        </w:rPr>
        <w:t xml:space="preserve">الاتفاقية الدولية لحماية حقوق جميع العمال المهاجرين وأفراد أسرهم، في 9 آب/أغسطس 2005؛ </w:t>
      </w:r>
    </w:p>
    <w:p w:rsidR="00E47132" w:rsidRDefault="00E47132" w:rsidP="00F142DA">
      <w:pPr>
        <w:pStyle w:val="SingleTxtGA"/>
        <w:spacing w:line="360" w:lineRule="exact"/>
        <w:rPr>
          <w:rtl/>
        </w:rPr>
      </w:pPr>
      <w:r>
        <w:rPr>
          <w:rtl/>
        </w:rPr>
        <w:tab/>
      </w:r>
      <w:r>
        <w:rPr>
          <w:rFonts w:hint="cs"/>
          <w:rtl/>
        </w:rPr>
        <w:t>(ج)</w:t>
      </w:r>
      <w:r>
        <w:rPr>
          <w:rtl/>
        </w:rPr>
        <w:tab/>
      </w:r>
      <w:r>
        <w:rPr>
          <w:rFonts w:hint="cs"/>
          <w:rtl/>
        </w:rPr>
        <w:t>اتفاقية حقوق الأشخاص ذوي الإعاقة، في 14 نيسان/أبريل 2008، وبروتوكولها الاختياري، في 16 آب/أغسطس 2010؛</w:t>
      </w:r>
    </w:p>
    <w:p w:rsidR="00E47132" w:rsidRDefault="00E47132" w:rsidP="006B72C6">
      <w:pPr>
        <w:pStyle w:val="SingleTxtGA"/>
        <w:spacing w:line="360" w:lineRule="exact"/>
        <w:rPr>
          <w:rtl/>
        </w:rPr>
      </w:pPr>
      <w:r>
        <w:rPr>
          <w:rtl/>
        </w:rPr>
        <w:lastRenderedPageBreak/>
        <w:tab/>
      </w:r>
      <w:r>
        <w:rPr>
          <w:rFonts w:hint="cs"/>
          <w:rtl/>
        </w:rPr>
        <w:t>(د)</w:t>
      </w:r>
      <w:r>
        <w:rPr>
          <w:rtl/>
        </w:rPr>
        <w:tab/>
      </w:r>
      <w:r>
        <w:rPr>
          <w:rFonts w:hint="cs"/>
          <w:rtl/>
        </w:rPr>
        <w:t>الاتفاقية الدولية لحماية جميع الأشخاص من الاختفاء القسري، في 1 نيسان/ أبريل 2008؛</w:t>
      </w:r>
    </w:p>
    <w:p w:rsidR="00E47132" w:rsidRDefault="00E47132" w:rsidP="006B72C6">
      <w:pPr>
        <w:pStyle w:val="SingleTxtGA"/>
        <w:spacing w:line="360" w:lineRule="exact"/>
        <w:rPr>
          <w:rtl/>
        </w:rPr>
      </w:pPr>
      <w:r>
        <w:rPr>
          <w:rtl/>
        </w:rPr>
        <w:tab/>
      </w:r>
      <w:r>
        <w:rPr>
          <w:rFonts w:hint="cs"/>
          <w:rtl/>
        </w:rPr>
        <w:t>(هـ)</w:t>
      </w:r>
      <w:r>
        <w:rPr>
          <w:rtl/>
        </w:rPr>
        <w:tab/>
        <w:t>البروتوكول الاختياري لاتفاقية مناهضة التعذيب وغيره من ضروب المعاملة أو العقوبة القاسية أو اللاإنسانية أو المهينة، ف</w:t>
      </w:r>
      <w:r>
        <w:rPr>
          <w:rFonts w:hint="cs"/>
          <w:rtl/>
        </w:rPr>
        <w:t>ي 23 أيار/مايو 2006</w:t>
      </w:r>
      <w:r>
        <w:rPr>
          <w:rtl/>
        </w:rPr>
        <w:t>؛</w:t>
      </w:r>
    </w:p>
    <w:p w:rsidR="00E47132" w:rsidRDefault="00E47132" w:rsidP="006B72C6">
      <w:pPr>
        <w:pStyle w:val="SingleTxtGA"/>
        <w:spacing w:line="360" w:lineRule="exact"/>
        <w:rPr>
          <w:rtl/>
        </w:rPr>
      </w:pPr>
      <w:r>
        <w:rPr>
          <w:rtl/>
        </w:rPr>
        <w:tab/>
      </w:r>
      <w:r>
        <w:rPr>
          <w:rFonts w:hint="cs"/>
          <w:rtl/>
        </w:rPr>
        <w:t>(و)</w:t>
      </w:r>
      <w:r>
        <w:rPr>
          <w:rtl/>
        </w:rPr>
        <w:tab/>
      </w:r>
      <w:r>
        <w:rPr>
          <w:rFonts w:hint="cs"/>
          <w:rtl/>
        </w:rPr>
        <w:t>البروتوكول الاختياري الأول للعهد الدولي الخاص بالحقوق المدنية والسياسية، في</w:t>
      </w:r>
      <w:r>
        <w:rPr>
          <w:rFonts w:hint="eastAsia"/>
          <w:rtl/>
        </w:rPr>
        <w:t> </w:t>
      </w:r>
      <w:r>
        <w:rPr>
          <w:rFonts w:hint="cs"/>
          <w:rtl/>
        </w:rPr>
        <w:t>7 حزيران/يونيه 2005؛</w:t>
      </w:r>
    </w:p>
    <w:p w:rsidR="00E47132" w:rsidRDefault="00E47132" w:rsidP="006B72C6">
      <w:pPr>
        <w:pStyle w:val="SingleTxtGA"/>
        <w:spacing w:line="360" w:lineRule="exact"/>
        <w:rPr>
          <w:rtl/>
        </w:rPr>
      </w:pPr>
      <w:r>
        <w:rPr>
          <w:rtl/>
        </w:rPr>
        <w:tab/>
      </w:r>
      <w:r w:rsidRPr="00510693">
        <w:rPr>
          <w:rFonts w:hint="cs"/>
          <w:rtl/>
        </w:rPr>
        <w:t>(ز)</w:t>
      </w:r>
      <w:r w:rsidRPr="00510693">
        <w:rPr>
          <w:rtl/>
        </w:rPr>
        <w:tab/>
      </w:r>
      <w:r w:rsidRPr="00510693">
        <w:rPr>
          <w:rFonts w:hint="cs"/>
          <w:rtl/>
        </w:rPr>
        <w:t>البروتوكول الاختياري الثاني الملحق بالعهد الدولي الخاص بالحقوق المدنية والسياسية، الهادف إلى إلغاء عقوبة الإعدام، في 1 نيسان/أبريل 2008؛</w:t>
      </w:r>
      <w:r>
        <w:rPr>
          <w:rFonts w:hint="cs"/>
          <w:rtl/>
        </w:rPr>
        <w:t xml:space="preserve"> </w:t>
      </w:r>
    </w:p>
    <w:p w:rsidR="00E47132" w:rsidRDefault="00E47132" w:rsidP="006B72C6">
      <w:pPr>
        <w:pStyle w:val="SingleTxtGA"/>
        <w:spacing w:line="360" w:lineRule="exact"/>
        <w:rPr>
          <w:rtl/>
        </w:rPr>
      </w:pPr>
      <w:r>
        <w:rPr>
          <w:rtl/>
        </w:rPr>
        <w:tab/>
      </w:r>
      <w:r>
        <w:rPr>
          <w:rFonts w:hint="cs"/>
          <w:rtl/>
        </w:rPr>
        <w:t>(ح)</w:t>
      </w:r>
      <w:r>
        <w:rPr>
          <w:rtl/>
        </w:rPr>
        <w:tab/>
      </w:r>
      <w:r>
        <w:rPr>
          <w:rFonts w:hint="cs"/>
          <w:rtl/>
        </w:rPr>
        <w:t>البروتوكول الاختياري لاتفاقية حقوق الطفل بشأن اشتراك الأطفال في المنازعات المسلحة، في 14 آب/أغسطس 2002؛</w:t>
      </w:r>
    </w:p>
    <w:p w:rsidR="00E47132" w:rsidRDefault="00E47132" w:rsidP="006B72C6">
      <w:pPr>
        <w:pStyle w:val="SingleTxtGA"/>
        <w:spacing w:line="360" w:lineRule="exact"/>
        <w:rPr>
          <w:rtl/>
        </w:rPr>
      </w:pPr>
      <w:r>
        <w:rPr>
          <w:rtl/>
        </w:rPr>
        <w:tab/>
      </w:r>
      <w:r>
        <w:rPr>
          <w:rFonts w:hint="cs"/>
          <w:rtl/>
        </w:rPr>
        <w:t>(ط)</w:t>
      </w:r>
      <w:r>
        <w:rPr>
          <w:rtl/>
        </w:rPr>
        <w:tab/>
      </w:r>
      <w:r>
        <w:rPr>
          <w:rFonts w:hint="cs"/>
          <w:rtl/>
        </w:rPr>
        <w:t xml:space="preserve">البروتوكول الاختياري لاتفاقية حقوق الطفل بشأن بيع الأطفال واستغلال الأطفال في البغاء وفي المواد الإباحية، في 8 أيار/مايو 2002. </w:t>
      </w:r>
    </w:p>
    <w:p w:rsidR="00E47132" w:rsidRDefault="00E47132" w:rsidP="006B72C6">
      <w:pPr>
        <w:pStyle w:val="SingleTxtGA"/>
        <w:spacing w:line="360" w:lineRule="exact"/>
        <w:rPr>
          <w:rtl/>
        </w:rPr>
      </w:pPr>
      <w:r>
        <w:rPr>
          <w:rFonts w:hint="cs"/>
          <w:rtl/>
        </w:rPr>
        <w:t>4-</w:t>
      </w:r>
      <w:r>
        <w:rPr>
          <w:rtl/>
        </w:rPr>
        <w:tab/>
      </w:r>
      <w:r>
        <w:rPr>
          <w:rFonts w:hint="cs"/>
          <w:rtl/>
        </w:rPr>
        <w:t xml:space="preserve">وترحب اللجنة أيضاً باعتماد الدولة الطرف لما يلي: </w:t>
      </w:r>
    </w:p>
    <w:p w:rsidR="00E47132" w:rsidRDefault="00E47132" w:rsidP="006B72C6">
      <w:pPr>
        <w:pStyle w:val="SingleTxtGA"/>
        <w:spacing w:line="360" w:lineRule="exact"/>
      </w:pPr>
      <w:r>
        <w:rPr>
          <w:rtl/>
        </w:rPr>
        <w:tab/>
      </w:r>
      <w:r>
        <w:rPr>
          <w:rFonts w:hint="cs"/>
          <w:rtl/>
        </w:rPr>
        <w:t>(أ)</w:t>
      </w:r>
      <w:r>
        <w:rPr>
          <w:rFonts w:hint="cs"/>
          <w:rtl/>
        </w:rPr>
        <w:tab/>
        <w:t xml:space="preserve">قانون الأمن الغذائي </w:t>
      </w:r>
      <w:proofErr w:type="spellStart"/>
      <w:r>
        <w:rPr>
          <w:rFonts w:hint="cs"/>
          <w:rtl/>
        </w:rPr>
        <w:t>والتغذوي</w:t>
      </w:r>
      <w:proofErr w:type="spellEnd"/>
      <w:r>
        <w:rPr>
          <w:rFonts w:hint="cs"/>
          <w:rtl/>
        </w:rPr>
        <w:t xml:space="preserve">، في 29 آذار/مارس 2011، والسياسة والاستراتيجية الوطنيتان للأمن الغذائي </w:t>
      </w:r>
      <w:proofErr w:type="spellStart"/>
      <w:r>
        <w:rPr>
          <w:rFonts w:hint="cs"/>
          <w:rtl/>
        </w:rPr>
        <w:t>والتغذوي</w:t>
      </w:r>
      <w:proofErr w:type="spellEnd"/>
      <w:r>
        <w:rPr>
          <w:rFonts w:hint="cs"/>
          <w:rtl/>
        </w:rPr>
        <w:t xml:space="preserve">، في 24 آب/أغسطس 2010؛ </w:t>
      </w:r>
    </w:p>
    <w:p w:rsidR="00E47132" w:rsidRDefault="00E47132" w:rsidP="006B72C6">
      <w:pPr>
        <w:pStyle w:val="SingleTxtGA"/>
        <w:spacing w:line="360" w:lineRule="exact"/>
      </w:pPr>
      <w:r>
        <w:rPr>
          <w:rtl/>
        </w:rPr>
        <w:tab/>
      </w:r>
      <w:r>
        <w:rPr>
          <w:rFonts w:hint="cs"/>
          <w:rtl/>
        </w:rPr>
        <w:t>(ب)</w:t>
      </w:r>
      <w:r>
        <w:rPr>
          <w:rFonts w:hint="cs"/>
          <w:rtl/>
        </w:rPr>
        <w:tab/>
        <w:t>السياسة العامة وخطة العمل الوطنية بشأن حقوق الإنسان، في 12 آذار/ مارس 2013؛</w:t>
      </w:r>
    </w:p>
    <w:p w:rsidR="00E47132" w:rsidRDefault="00E47132" w:rsidP="006B72C6">
      <w:pPr>
        <w:pStyle w:val="SingleTxtGA"/>
        <w:spacing w:line="360" w:lineRule="exact"/>
      </w:pPr>
      <w:r>
        <w:rPr>
          <w:rtl/>
        </w:rPr>
        <w:tab/>
      </w:r>
      <w:r>
        <w:rPr>
          <w:rFonts w:hint="cs"/>
          <w:rtl/>
        </w:rPr>
        <w:t>(ج)</w:t>
      </w:r>
      <w:r>
        <w:rPr>
          <w:rFonts w:hint="cs"/>
          <w:rtl/>
        </w:rPr>
        <w:tab/>
        <w:t xml:space="preserve">سياسة الحماية الاجتماعية، في 8 آذار/مارس 2012؛ </w:t>
      </w:r>
    </w:p>
    <w:p w:rsidR="00E47132" w:rsidRDefault="00E47132" w:rsidP="006B72C6">
      <w:pPr>
        <w:pStyle w:val="SingleTxtGA"/>
        <w:spacing w:line="360" w:lineRule="exact"/>
      </w:pPr>
      <w:r>
        <w:rPr>
          <w:rtl/>
        </w:rPr>
        <w:tab/>
      </w:r>
      <w:r>
        <w:rPr>
          <w:rFonts w:hint="cs"/>
          <w:rtl/>
        </w:rPr>
        <w:t>(د)</w:t>
      </w:r>
      <w:r>
        <w:rPr>
          <w:rFonts w:hint="cs"/>
          <w:rtl/>
        </w:rPr>
        <w:tab/>
        <w:t>السياسة الوطنية بشأن المرأة والخطة الثانية للمساواة والتكافؤ بين الجنسين</w:t>
      </w:r>
      <w:r>
        <w:rPr>
          <w:rFonts w:hint="eastAsia"/>
          <w:rtl/>
        </w:rPr>
        <w:t> </w:t>
      </w:r>
      <w:r>
        <w:rPr>
          <w:rFonts w:hint="cs"/>
          <w:rtl/>
        </w:rPr>
        <w:t>2010-2022؛</w:t>
      </w:r>
    </w:p>
    <w:p w:rsidR="00E47132" w:rsidRPr="00001070" w:rsidRDefault="00E47132" w:rsidP="006B72C6">
      <w:pPr>
        <w:pStyle w:val="SingleTxtGA"/>
        <w:spacing w:line="360" w:lineRule="exact"/>
        <w:rPr>
          <w:rtl/>
        </w:rPr>
      </w:pPr>
      <w:r>
        <w:rPr>
          <w:rtl/>
        </w:rPr>
        <w:tab/>
      </w:r>
      <w:r>
        <w:rPr>
          <w:rFonts w:hint="cs"/>
          <w:rtl/>
        </w:rPr>
        <w:t>(هـ)</w:t>
      </w:r>
      <w:r>
        <w:rPr>
          <w:rtl/>
        </w:rPr>
        <w:tab/>
      </w:r>
      <w:r>
        <w:rPr>
          <w:rFonts w:hint="cs"/>
          <w:rtl/>
        </w:rPr>
        <w:t xml:space="preserve">السياسة الوطنية للصحة العقلية، في عام 2004. </w:t>
      </w:r>
    </w:p>
    <w:p w:rsidR="00E47132" w:rsidRPr="00C1401F" w:rsidRDefault="00E47132" w:rsidP="00E47132">
      <w:pPr>
        <w:pStyle w:val="H1GA"/>
        <w:rPr>
          <w:rtl/>
          <w:lang w:bidi="ar-EG"/>
        </w:rPr>
      </w:pPr>
      <w:r>
        <w:rPr>
          <w:rFonts w:hint="cs"/>
          <w:rtl/>
          <w:lang w:bidi="ar-EG"/>
        </w:rPr>
        <w:tab/>
      </w:r>
      <w:r w:rsidRPr="00C1401F">
        <w:rPr>
          <w:rFonts w:hint="cs"/>
          <w:rtl/>
          <w:lang w:bidi="ar-EG"/>
        </w:rPr>
        <w:t>جيم</w:t>
      </w:r>
      <w:r w:rsidRPr="00C1401F">
        <w:rPr>
          <w:rtl/>
          <w:lang w:bidi="ar-EG"/>
        </w:rPr>
        <w:t>-</w:t>
      </w:r>
      <w:r w:rsidRPr="00C1401F">
        <w:rPr>
          <w:rtl/>
          <w:lang w:bidi="ar-EG"/>
        </w:rPr>
        <w:tab/>
        <w:t>دواعي القلق الرئيسية والتوصيات</w:t>
      </w:r>
    </w:p>
    <w:p w:rsidR="00E47132" w:rsidRPr="00F4490D" w:rsidRDefault="00E47132" w:rsidP="00E47132">
      <w:pPr>
        <w:pStyle w:val="H23GA"/>
        <w:rPr>
          <w:rtl/>
          <w:lang w:bidi="ar"/>
        </w:rPr>
      </w:pPr>
      <w:r>
        <w:rPr>
          <w:rFonts w:hint="cs"/>
          <w:rtl/>
        </w:rPr>
        <w:tab/>
      </w:r>
      <w:r>
        <w:rPr>
          <w:rtl/>
        </w:rPr>
        <w:tab/>
      </w:r>
      <w:r w:rsidRPr="00C1401F">
        <w:rPr>
          <w:rtl/>
        </w:rPr>
        <w:t>إمكانية التقاضي بشأن الحقوق المنصوص عليها في العهد</w:t>
      </w:r>
    </w:p>
    <w:p w:rsidR="00E47132" w:rsidRDefault="00E47132" w:rsidP="004D43F6">
      <w:pPr>
        <w:pStyle w:val="SingleTxtGA"/>
        <w:rPr>
          <w:rtl/>
          <w:lang w:bidi="ar"/>
        </w:rPr>
      </w:pPr>
      <w:r>
        <w:rPr>
          <w:rFonts w:hint="cs"/>
          <w:rtl/>
          <w:lang w:bidi="ar"/>
        </w:rPr>
        <w:t>5-</w:t>
      </w:r>
      <w:r>
        <w:rPr>
          <w:rtl/>
          <w:lang w:bidi="ar"/>
        </w:rPr>
        <w:tab/>
      </w:r>
      <w:r>
        <w:rPr>
          <w:rFonts w:hint="cs"/>
          <w:rtl/>
        </w:rPr>
        <w:t>ترحب اللجنة بالمعلومات القيّمة التي قدمتها الدولة الطرف عن القضايا التي احتجت فيها محاكم على أعلى المستويات بالعهد، ولكنها تأسف لأن هذه الممارسة مازالت محدودة نوعاً ما</w:t>
      </w:r>
      <w:r>
        <w:rPr>
          <w:rFonts w:hint="cs"/>
          <w:rtl/>
          <w:lang w:bidi="ar"/>
        </w:rPr>
        <w:t xml:space="preserve">. </w:t>
      </w:r>
      <w:r>
        <w:rPr>
          <w:rFonts w:hint="cs"/>
          <w:rtl/>
        </w:rPr>
        <w:t xml:space="preserve">وترحب اللجنة أيضاً ببيان الوفد الذي يفيد بالحاجة إلى بدء مشاورات بشأن </w:t>
      </w:r>
      <w:r w:rsidRPr="003722BB">
        <w:rPr>
          <w:rtl/>
        </w:rPr>
        <w:t>التصديق على البروتوكول الاختياري الملحق بالعهد</w:t>
      </w:r>
      <w:r w:rsidRPr="003722BB">
        <w:rPr>
          <w:rtl/>
          <w:lang w:bidi="ar"/>
        </w:rPr>
        <w:t>.</w:t>
      </w:r>
      <w:r w:rsidR="004D43F6">
        <w:rPr>
          <w:rFonts w:hint="cs"/>
          <w:rtl/>
          <w:lang w:bidi="ar"/>
        </w:rPr>
        <w:t xml:space="preserve"> </w:t>
      </w:r>
    </w:p>
    <w:p w:rsidR="00E47132" w:rsidRPr="00E47132" w:rsidRDefault="00E47132" w:rsidP="00E47132">
      <w:pPr>
        <w:pStyle w:val="SingleTxt"/>
        <w:spacing w:line="380" w:lineRule="exact"/>
        <w:ind w:left="1247" w:right="1247"/>
        <w:rPr>
          <w:b/>
          <w:bCs/>
          <w:w w:val="100"/>
          <w:rtl/>
          <w:lang w:bidi="ar-EG"/>
        </w:rPr>
      </w:pPr>
      <w:r w:rsidRPr="00E47132">
        <w:rPr>
          <w:rFonts w:hint="cs"/>
          <w:w w:val="100"/>
          <w:rtl/>
          <w:lang w:bidi="ar"/>
        </w:rPr>
        <w:t>6-</w:t>
      </w:r>
      <w:r w:rsidRPr="00E47132">
        <w:rPr>
          <w:w w:val="100"/>
          <w:rtl/>
          <w:lang w:bidi="ar"/>
        </w:rPr>
        <w:tab/>
      </w:r>
      <w:r w:rsidRPr="00E47132">
        <w:rPr>
          <w:rFonts w:hint="cs"/>
          <w:b/>
          <w:bCs/>
          <w:w w:val="100"/>
          <w:rtl/>
        </w:rPr>
        <w:t>وتوصي اللجنة بأن تتخذ الدولة الطرف الخطوات اللازمة لتعزيز التمتع بجميع الحقوق المنصوص عليها في العهد، مثلاً عن طريق تقديم تدريب</w:t>
      </w:r>
      <w:r w:rsidRPr="00E47132">
        <w:rPr>
          <w:rFonts w:hint="cs"/>
          <w:b/>
          <w:bCs/>
          <w:w w:val="100"/>
          <w:rtl/>
          <w:lang w:bidi="ar"/>
        </w:rPr>
        <w:t xml:space="preserve"> </w:t>
      </w:r>
      <w:r w:rsidRPr="00E47132">
        <w:rPr>
          <w:rFonts w:hint="cs"/>
          <w:b/>
          <w:bCs/>
          <w:w w:val="100"/>
          <w:rtl/>
        </w:rPr>
        <w:t xml:space="preserve">بشأن مضمون هذه </w:t>
      </w:r>
      <w:r w:rsidRPr="00E47132">
        <w:rPr>
          <w:rFonts w:hint="cs"/>
          <w:b/>
          <w:bCs/>
          <w:w w:val="100"/>
          <w:rtl/>
        </w:rPr>
        <w:lastRenderedPageBreak/>
        <w:t>الحقوق، بما في ذلك التعليقات العامة للجنة بشأن ما تشمله تلك الحقوق، وال</w:t>
      </w:r>
      <w:r w:rsidRPr="00E47132">
        <w:rPr>
          <w:rFonts w:hint="cs"/>
          <w:b/>
          <w:bCs/>
          <w:w w:val="100"/>
          <w:rtl/>
          <w:lang w:bidi="ar-EG"/>
        </w:rPr>
        <w:t>ت</w:t>
      </w:r>
      <w:r w:rsidRPr="00E47132">
        <w:rPr>
          <w:rFonts w:hint="cs"/>
          <w:b/>
          <w:bCs/>
          <w:w w:val="100"/>
          <w:rtl/>
        </w:rPr>
        <w:t>عريف بإمكانية الاحتجاج بالعهد أمام المحاكم، مع التركيز بوجه خاص على القضاة والمحامين والموظفين المكلفين بإنفاذ القانون وعلى أعضاء المؤتمر الوطني (الكونغرس) وغيرهم من الموظفين المسؤولين عن تنفيذ العهد، وتنظيم حملات توعية لأصحاب الحقوق</w:t>
      </w:r>
      <w:r w:rsidRPr="00E47132">
        <w:rPr>
          <w:rFonts w:hint="cs"/>
          <w:b/>
          <w:bCs/>
          <w:w w:val="100"/>
          <w:rtl/>
          <w:lang w:bidi="ar"/>
        </w:rPr>
        <w:t xml:space="preserve">. </w:t>
      </w:r>
      <w:r w:rsidRPr="00E47132">
        <w:rPr>
          <w:rFonts w:hint="cs"/>
          <w:b/>
          <w:bCs/>
          <w:w w:val="100"/>
          <w:rtl/>
        </w:rPr>
        <w:t xml:space="preserve">وتوجه </w:t>
      </w:r>
      <w:r w:rsidRPr="00E47132">
        <w:rPr>
          <w:rFonts w:hint="cs"/>
          <w:b/>
          <w:bCs/>
          <w:w w:val="100"/>
          <w:rtl/>
          <w:lang w:bidi="ar-EG"/>
        </w:rPr>
        <w:t>اللجنة انتباه الدول</w:t>
      </w:r>
      <w:r>
        <w:rPr>
          <w:rFonts w:hint="cs"/>
          <w:b/>
          <w:bCs/>
          <w:w w:val="100"/>
          <w:rtl/>
          <w:lang w:bidi="ar-EG"/>
        </w:rPr>
        <w:t>ة الطرف إلى التعليق العام رقم 9</w:t>
      </w:r>
      <w:r w:rsidRPr="00E47132">
        <w:rPr>
          <w:rFonts w:hint="cs"/>
          <w:b/>
          <w:bCs/>
          <w:w w:val="100"/>
          <w:rtl/>
          <w:lang w:bidi="ar-EG"/>
        </w:rPr>
        <w:t xml:space="preserve">(1998) بشأن تطبيق العهد على الصعيد المحلي، وتطلب إليها أن تدرج في تقريرها المقبل معلومات عن القضايا التي احتجت فيها المحاكم الوطنية بالحقوق المنصوص عليها في العهد. وتشجع اللجنة الدولة الطرف على مواصلة جهودها للتصديق على البروتوكول الاختياري الملحق بالعهد. </w:t>
      </w:r>
    </w:p>
    <w:p w:rsidR="00E47132" w:rsidRPr="00F4490D" w:rsidRDefault="00E47132" w:rsidP="00E47132">
      <w:pPr>
        <w:pStyle w:val="H23GA"/>
        <w:rPr>
          <w:rtl/>
          <w:lang w:bidi="ar"/>
        </w:rPr>
      </w:pPr>
      <w:r>
        <w:rPr>
          <w:rtl/>
        </w:rPr>
        <w:tab/>
      </w:r>
      <w:r>
        <w:rPr>
          <w:rFonts w:hint="cs"/>
          <w:rtl/>
        </w:rPr>
        <w:tab/>
      </w:r>
      <w:r w:rsidRPr="00F4490D">
        <w:rPr>
          <w:rFonts w:hint="cs"/>
          <w:rtl/>
        </w:rPr>
        <w:t>التعاون مع المجتمع المدني</w:t>
      </w:r>
    </w:p>
    <w:p w:rsidR="00E47132" w:rsidRPr="00E47132" w:rsidRDefault="00E47132" w:rsidP="00E47132">
      <w:pPr>
        <w:pStyle w:val="SingleTxtGA"/>
        <w:rPr>
          <w:spacing w:val="-2"/>
          <w:rtl/>
          <w:lang w:bidi="ar"/>
        </w:rPr>
      </w:pPr>
      <w:r>
        <w:rPr>
          <w:rFonts w:hint="cs"/>
          <w:rtl/>
          <w:lang w:bidi="ar"/>
        </w:rPr>
        <w:t>7-</w:t>
      </w:r>
      <w:r>
        <w:rPr>
          <w:rtl/>
          <w:lang w:bidi="ar"/>
        </w:rPr>
        <w:tab/>
      </w:r>
      <w:r w:rsidRPr="004561A7">
        <w:rPr>
          <w:rtl/>
        </w:rPr>
        <w:t>تحيط اللجنة علما</w:t>
      </w:r>
      <w:r>
        <w:rPr>
          <w:rFonts w:hint="cs"/>
          <w:rtl/>
        </w:rPr>
        <w:t>ً</w:t>
      </w:r>
      <w:r w:rsidRPr="004561A7">
        <w:rPr>
          <w:rtl/>
        </w:rPr>
        <w:t xml:space="preserve"> بالمعلومات التي قدمتها الدولة الطرف بشأن جهودها </w:t>
      </w:r>
      <w:r>
        <w:rPr>
          <w:rFonts w:hint="cs"/>
          <w:rtl/>
        </w:rPr>
        <w:t>ل</w:t>
      </w:r>
      <w:r w:rsidRPr="004561A7">
        <w:rPr>
          <w:rtl/>
        </w:rPr>
        <w:t xml:space="preserve">زيادة مشاركة منظمات المجتمع المدني، </w:t>
      </w:r>
      <w:r>
        <w:rPr>
          <w:rFonts w:hint="cs"/>
          <w:rtl/>
        </w:rPr>
        <w:t>و</w:t>
      </w:r>
      <w:r w:rsidRPr="004561A7">
        <w:rPr>
          <w:rtl/>
        </w:rPr>
        <w:t xml:space="preserve">لكنها </w:t>
      </w:r>
      <w:r>
        <w:rPr>
          <w:rFonts w:hint="cs"/>
          <w:rtl/>
        </w:rPr>
        <w:t xml:space="preserve">تعرب عن </w:t>
      </w:r>
      <w:r w:rsidRPr="004561A7">
        <w:rPr>
          <w:rtl/>
        </w:rPr>
        <w:t xml:space="preserve">القلق من أن المبادرات </w:t>
      </w:r>
      <w:r>
        <w:rPr>
          <w:rFonts w:hint="cs"/>
          <w:rtl/>
        </w:rPr>
        <w:t xml:space="preserve">التي اتخذت </w:t>
      </w:r>
      <w:r w:rsidRPr="004561A7">
        <w:rPr>
          <w:rtl/>
        </w:rPr>
        <w:t xml:space="preserve">حتى </w:t>
      </w:r>
      <w:r>
        <w:rPr>
          <w:rtl/>
        </w:rPr>
        <w:t xml:space="preserve">الآن </w:t>
      </w:r>
      <w:r w:rsidRPr="00E47132">
        <w:rPr>
          <w:rFonts w:hint="cs"/>
          <w:spacing w:val="-2"/>
          <w:rtl/>
        </w:rPr>
        <w:t>لا</w:t>
      </w:r>
      <w:r w:rsidRPr="00E47132">
        <w:rPr>
          <w:rFonts w:hint="eastAsia"/>
          <w:spacing w:val="-2"/>
          <w:rtl/>
        </w:rPr>
        <w:t> </w:t>
      </w:r>
      <w:r w:rsidRPr="00E47132">
        <w:rPr>
          <w:rFonts w:hint="cs"/>
          <w:spacing w:val="-2"/>
          <w:rtl/>
        </w:rPr>
        <w:t>تزال</w:t>
      </w:r>
      <w:r w:rsidRPr="00E47132">
        <w:rPr>
          <w:spacing w:val="-2"/>
          <w:rtl/>
        </w:rPr>
        <w:t xml:space="preserve"> غير كافية لضمان </w:t>
      </w:r>
      <w:r w:rsidRPr="00E47132">
        <w:rPr>
          <w:rFonts w:hint="cs"/>
          <w:spacing w:val="-2"/>
          <w:rtl/>
        </w:rPr>
        <w:t>الم</w:t>
      </w:r>
      <w:r w:rsidRPr="00E47132">
        <w:rPr>
          <w:spacing w:val="-2"/>
          <w:rtl/>
        </w:rPr>
        <w:t>شاركة</w:t>
      </w:r>
      <w:r w:rsidRPr="00E47132">
        <w:rPr>
          <w:rFonts w:hint="cs"/>
          <w:spacing w:val="-2"/>
          <w:rtl/>
        </w:rPr>
        <w:t xml:space="preserve"> ال</w:t>
      </w:r>
      <w:r w:rsidRPr="00E47132">
        <w:rPr>
          <w:spacing w:val="-2"/>
          <w:rtl/>
        </w:rPr>
        <w:t>كاملة</w:t>
      </w:r>
      <w:r w:rsidRPr="00E47132">
        <w:rPr>
          <w:rFonts w:hint="cs"/>
          <w:spacing w:val="-2"/>
          <w:rtl/>
        </w:rPr>
        <w:t xml:space="preserve"> والواسعة والممثلة لأصحاب المصلحة في المجتمع</w:t>
      </w:r>
      <w:r w:rsidRPr="00E47132">
        <w:rPr>
          <w:rFonts w:hint="cs"/>
          <w:spacing w:val="-2"/>
          <w:rtl/>
          <w:lang w:bidi="ar-EG"/>
        </w:rPr>
        <w:t xml:space="preserve"> بأسره</w:t>
      </w:r>
      <w:r w:rsidRPr="00E47132">
        <w:rPr>
          <w:rFonts w:hint="cs"/>
          <w:spacing w:val="-2"/>
          <w:rtl/>
          <w:lang w:bidi="ar"/>
        </w:rPr>
        <w:t xml:space="preserve">. </w:t>
      </w:r>
    </w:p>
    <w:p w:rsidR="00E47132" w:rsidRPr="00E47132" w:rsidRDefault="00E47132" w:rsidP="00E47132">
      <w:pPr>
        <w:pStyle w:val="SingleTxt"/>
        <w:spacing w:line="380" w:lineRule="exact"/>
        <w:ind w:left="1247" w:right="1247"/>
        <w:rPr>
          <w:w w:val="100"/>
          <w:rtl/>
          <w:lang w:bidi="ar-EG"/>
        </w:rPr>
      </w:pPr>
      <w:r w:rsidRPr="00E47132">
        <w:rPr>
          <w:rFonts w:hint="cs"/>
          <w:w w:val="100"/>
          <w:rtl/>
          <w:lang w:bidi="ar-EG"/>
        </w:rPr>
        <w:t>8</w:t>
      </w:r>
      <w:r w:rsidRPr="00E47132">
        <w:rPr>
          <w:w w:val="100"/>
          <w:rtl/>
          <w:lang w:bidi="ar-EG"/>
        </w:rPr>
        <w:t>-</w:t>
      </w:r>
      <w:r w:rsidRPr="00E47132">
        <w:rPr>
          <w:w w:val="100"/>
          <w:rtl/>
          <w:lang w:bidi="ar-EG"/>
        </w:rPr>
        <w:tab/>
      </w:r>
      <w:r w:rsidRPr="00E47132">
        <w:rPr>
          <w:b/>
          <w:bCs/>
          <w:w w:val="100"/>
          <w:rtl/>
          <w:lang w:bidi="ar-EG"/>
        </w:rPr>
        <w:t>وتوصي اللجنة بأن تبذل الدولة الطرف المزيد من الجهد لإقامة تعاون بن</w:t>
      </w:r>
      <w:r w:rsidRPr="00E47132">
        <w:rPr>
          <w:rFonts w:hint="cs"/>
          <w:b/>
          <w:bCs/>
          <w:w w:val="100"/>
          <w:rtl/>
          <w:lang w:bidi="ar-EG"/>
        </w:rPr>
        <w:t>ّ</w:t>
      </w:r>
      <w:r w:rsidRPr="00E47132">
        <w:rPr>
          <w:b/>
          <w:bCs/>
          <w:w w:val="100"/>
          <w:rtl/>
          <w:lang w:bidi="ar-EG"/>
        </w:rPr>
        <w:t>اء مع منظمات المجتمع المدني بهدف ضمان مشاركته</w:t>
      </w:r>
      <w:r w:rsidRPr="00E47132">
        <w:rPr>
          <w:rFonts w:hint="cs"/>
          <w:b/>
          <w:bCs/>
          <w:w w:val="100"/>
          <w:rtl/>
          <w:lang w:bidi="ar-EG"/>
        </w:rPr>
        <w:t>ا</w:t>
      </w:r>
      <w:r w:rsidRPr="00E47132">
        <w:rPr>
          <w:b/>
          <w:bCs/>
          <w:w w:val="100"/>
          <w:rtl/>
          <w:lang w:bidi="ar-EG"/>
        </w:rPr>
        <w:t xml:space="preserve"> الفعالة</w:t>
      </w:r>
      <w:r w:rsidRPr="00E47132">
        <w:rPr>
          <w:rFonts w:hint="cs"/>
          <w:b/>
          <w:bCs/>
          <w:w w:val="100"/>
          <w:rtl/>
          <w:lang w:bidi="ar-EG"/>
        </w:rPr>
        <w:t xml:space="preserve"> والمفتوحة والشفافة</w:t>
      </w:r>
      <w:r w:rsidRPr="00E47132">
        <w:rPr>
          <w:b/>
          <w:bCs/>
          <w:w w:val="100"/>
          <w:rtl/>
          <w:lang w:bidi="ar-EG"/>
        </w:rPr>
        <w:t xml:space="preserve"> في الشؤون العامة، ولا سيما في تنفيذ</w:t>
      </w:r>
      <w:r w:rsidRPr="00E47132">
        <w:rPr>
          <w:rFonts w:hint="cs"/>
          <w:b/>
          <w:bCs/>
          <w:w w:val="100"/>
          <w:rtl/>
          <w:lang w:bidi="ar-EG"/>
        </w:rPr>
        <w:t xml:space="preserve"> ا</w:t>
      </w:r>
      <w:r w:rsidRPr="00E47132">
        <w:rPr>
          <w:b/>
          <w:bCs/>
          <w:w w:val="100"/>
          <w:rtl/>
          <w:lang w:bidi="ar-EG"/>
        </w:rPr>
        <w:t xml:space="preserve">لتوصيات الواردة </w:t>
      </w:r>
      <w:r w:rsidRPr="00E47132">
        <w:rPr>
          <w:rFonts w:hint="cs"/>
          <w:b/>
          <w:bCs/>
          <w:w w:val="100"/>
          <w:rtl/>
          <w:lang w:bidi="ar-EG"/>
        </w:rPr>
        <w:t>في</w:t>
      </w:r>
      <w:r w:rsidRPr="00E47132">
        <w:rPr>
          <w:b/>
          <w:bCs/>
          <w:w w:val="100"/>
          <w:rtl/>
          <w:lang w:bidi="ar-EG"/>
        </w:rPr>
        <w:t xml:space="preserve"> </w:t>
      </w:r>
      <w:r w:rsidRPr="00E47132">
        <w:rPr>
          <w:rFonts w:hint="cs"/>
          <w:b/>
          <w:bCs/>
          <w:w w:val="100"/>
          <w:rtl/>
          <w:lang w:bidi="ar-EG"/>
        </w:rPr>
        <w:t xml:space="preserve">هذه </w:t>
      </w:r>
      <w:r w:rsidRPr="00E47132">
        <w:rPr>
          <w:b/>
          <w:bCs/>
          <w:w w:val="100"/>
          <w:rtl/>
          <w:lang w:bidi="ar-EG"/>
        </w:rPr>
        <w:t>الملاحظات الختامية</w:t>
      </w:r>
      <w:r w:rsidRPr="00E47132">
        <w:rPr>
          <w:rFonts w:hint="cs"/>
          <w:b/>
          <w:bCs/>
          <w:w w:val="100"/>
          <w:rtl/>
          <w:lang w:bidi="ar-EG"/>
        </w:rPr>
        <w:t xml:space="preserve"> بجميع أنحاء البلد</w:t>
      </w:r>
      <w:r w:rsidRPr="00E47132">
        <w:rPr>
          <w:b/>
          <w:bCs/>
          <w:w w:val="100"/>
          <w:rtl/>
          <w:lang w:bidi="ar-EG"/>
        </w:rPr>
        <w:t xml:space="preserve"> و</w:t>
      </w:r>
      <w:r w:rsidRPr="00E47132">
        <w:rPr>
          <w:rFonts w:hint="cs"/>
          <w:b/>
          <w:bCs/>
          <w:w w:val="100"/>
          <w:rtl/>
          <w:lang w:bidi="ar-EG"/>
        </w:rPr>
        <w:t xml:space="preserve">في </w:t>
      </w:r>
      <w:r w:rsidRPr="00E47132">
        <w:rPr>
          <w:b/>
          <w:bCs/>
          <w:w w:val="100"/>
          <w:rtl/>
          <w:lang w:bidi="ar-EG"/>
        </w:rPr>
        <w:t xml:space="preserve">إعداد تقريرها الدوري </w:t>
      </w:r>
      <w:r w:rsidRPr="00E47132">
        <w:rPr>
          <w:rFonts w:hint="cs"/>
          <w:b/>
          <w:bCs/>
          <w:w w:val="100"/>
          <w:rtl/>
          <w:lang w:bidi="ar-EG"/>
        </w:rPr>
        <w:t>المقبل</w:t>
      </w:r>
      <w:r w:rsidRPr="00E47132">
        <w:rPr>
          <w:b/>
          <w:bCs/>
          <w:w w:val="100"/>
          <w:rtl/>
          <w:lang w:bidi="ar-EG"/>
        </w:rPr>
        <w:t>.</w:t>
      </w:r>
      <w:r w:rsidRPr="00E47132">
        <w:rPr>
          <w:rFonts w:hint="cs"/>
          <w:w w:val="100"/>
          <w:rtl/>
          <w:lang w:bidi="ar-EG"/>
        </w:rPr>
        <w:t xml:space="preserve"> </w:t>
      </w:r>
    </w:p>
    <w:p w:rsidR="00E47132" w:rsidRPr="00A35C5E" w:rsidRDefault="00E47132" w:rsidP="00E47132">
      <w:pPr>
        <w:pStyle w:val="H23GA"/>
        <w:rPr>
          <w:rtl/>
          <w:lang w:bidi="ar"/>
        </w:rPr>
      </w:pPr>
      <w:r>
        <w:rPr>
          <w:rtl/>
        </w:rPr>
        <w:tab/>
      </w:r>
      <w:r>
        <w:rPr>
          <w:rFonts w:hint="cs"/>
          <w:rtl/>
        </w:rPr>
        <w:tab/>
      </w:r>
      <w:r w:rsidRPr="00A35C5E">
        <w:rPr>
          <w:rFonts w:hint="cs"/>
          <w:rtl/>
        </w:rPr>
        <w:t>حماية المدافعين عن حقوق ال</w:t>
      </w:r>
      <w:r>
        <w:rPr>
          <w:rFonts w:hint="cs"/>
          <w:rtl/>
        </w:rPr>
        <w:t>إنسان</w:t>
      </w:r>
    </w:p>
    <w:p w:rsidR="00E47132" w:rsidRDefault="00E47132" w:rsidP="00E47132">
      <w:pPr>
        <w:pStyle w:val="SingleTxtGA"/>
        <w:rPr>
          <w:rtl/>
          <w:lang w:bidi="ar-EG"/>
        </w:rPr>
      </w:pPr>
      <w:r>
        <w:rPr>
          <w:rFonts w:hint="cs"/>
          <w:rtl/>
          <w:lang w:bidi="ar-EG"/>
        </w:rPr>
        <w:t>9-</w:t>
      </w:r>
      <w:r>
        <w:rPr>
          <w:rtl/>
          <w:lang w:bidi="ar-EG"/>
        </w:rPr>
        <w:tab/>
      </w:r>
      <w:r>
        <w:rPr>
          <w:rFonts w:hint="cs"/>
          <w:rtl/>
          <w:lang w:bidi="ar-EG"/>
        </w:rPr>
        <w:t>ترحب اللجنة بإقرار الدولة الطرف بالدور الذي يؤديه المدافعون عن حقوق الإنسان، وتحيط علماً بإصدار قانون حماية المدافعين عن حقوق الإنسان والصحفيين والعاملين في مجال التواصل الاجتماعي والمسؤولين القضائيين. غير أن اللجنة تعرب عن القلق من أن بعض أحكام هذا القانون لا تكفل الحماية الفعالة للمدافعين عن حقوق الإنسان، و</w:t>
      </w:r>
      <w:r w:rsidR="004D43F6">
        <w:rPr>
          <w:rFonts w:hint="cs"/>
          <w:rtl/>
          <w:lang w:bidi="ar-EG"/>
        </w:rPr>
        <w:t>أن الموارد المخصصة لا</w:t>
      </w:r>
      <w:r w:rsidR="004D43F6">
        <w:rPr>
          <w:rFonts w:hint="eastAsia"/>
          <w:rtl/>
          <w:lang w:bidi="ar-EG"/>
        </w:rPr>
        <w:t> </w:t>
      </w:r>
      <w:r>
        <w:rPr>
          <w:rFonts w:hint="cs"/>
          <w:rtl/>
          <w:lang w:bidi="ar-EG"/>
        </w:rPr>
        <w:t xml:space="preserve">تكفي لضمان تنفيذ القانون على نحو فعال. وتعرب </w:t>
      </w:r>
      <w:r w:rsidRPr="00D76E63">
        <w:rPr>
          <w:rtl/>
          <w:lang w:bidi="ar-EG"/>
        </w:rPr>
        <w:t xml:space="preserve">اللجنة </w:t>
      </w:r>
      <w:r>
        <w:rPr>
          <w:rFonts w:hint="cs"/>
          <w:rtl/>
          <w:lang w:bidi="ar-EG"/>
        </w:rPr>
        <w:t xml:space="preserve">عن الجزع إزاء </w:t>
      </w:r>
      <w:r w:rsidRPr="00D76E63">
        <w:rPr>
          <w:rtl/>
          <w:lang w:bidi="ar-EG"/>
        </w:rPr>
        <w:t xml:space="preserve">التشهير </w:t>
      </w:r>
      <w:r>
        <w:rPr>
          <w:rFonts w:hint="cs"/>
          <w:rtl/>
          <w:lang w:bidi="ar-EG"/>
        </w:rPr>
        <w:t>ب</w:t>
      </w:r>
      <w:r w:rsidR="004D43F6">
        <w:rPr>
          <w:rtl/>
          <w:lang w:bidi="ar-EG"/>
        </w:rPr>
        <w:t>المدافعين</w:t>
      </w:r>
      <w:r w:rsidR="004D43F6">
        <w:rPr>
          <w:rFonts w:hint="cs"/>
          <w:rtl/>
          <w:lang w:bidi="ar-EG"/>
        </w:rPr>
        <w:t> </w:t>
      </w:r>
      <w:r w:rsidRPr="00D76E63">
        <w:rPr>
          <w:rtl/>
          <w:lang w:bidi="ar-EG"/>
        </w:rPr>
        <w:t>عن حقوق ال</w:t>
      </w:r>
      <w:r>
        <w:rPr>
          <w:rtl/>
          <w:lang w:bidi="ar-EG"/>
        </w:rPr>
        <w:t>إنسان</w:t>
      </w:r>
      <w:r>
        <w:rPr>
          <w:rFonts w:hint="cs"/>
          <w:rtl/>
          <w:lang w:bidi="ar-EG"/>
        </w:rPr>
        <w:t xml:space="preserve"> وتهديدهم، وخصوصاً قتلهم</w:t>
      </w:r>
      <w:r>
        <w:rPr>
          <w:rtl/>
          <w:lang w:bidi="ar-EG"/>
        </w:rPr>
        <w:t xml:space="preserve">، </w:t>
      </w:r>
      <w:r>
        <w:rPr>
          <w:rFonts w:hint="cs"/>
          <w:rtl/>
          <w:lang w:bidi="ar-EG"/>
        </w:rPr>
        <w:t>بمن فيهم</w:t>
      </w:r>
      <w:r>
        <w:rPr>
          <w:rtl/>
          <w:lang w:bidi="ar-EG"/>
        </w:rPr>
        <w:t xml:space="preserve"> </w:t>
      </w:r>
      <w:r>
        <w:rPr>
          <w:rFonts w:hint="cs"/>
          <w:rtl/>
          <w:lang w:bidi="ar-EG"/>
        </w:rPr>
        <w:t>المدافعون</w:t>
      </w:r>
      <w:r w:rsidRPr="00D76E63">
        <w:rPr>
          <w:rtl/>
          <w:lang w:bidi="ar-EG"/>
        </w:rPr>
        <w:t xml:space="preserve"> عن الحقوق الاقتصادية والاجتماعية والثقافية، وقادة </w:t>
      </w:r>
      <w:r>
        <w:rPr>
          <w:rFonts w:hint="cs"/>
          <w:rtl/>
          <w:lang w:bidi="ar-EG"/>
        </w:rPr>
        <w:t>جماعات</w:t>
      </w:r>
      <w:r w:rsidRPr="00D76E63">
        <w:rPr>
          <w:rtl/>
          <w:lang w:bidi="ar-EG"/>
        </w:rPr>
        <w:t xml:space="preserve"> </w:t>
      </w:r>
      <w:r>
        <w:rPr>
          <w:rFonts w:hint="cs"/>
          <w:rtl/>
          <w:lang w:bidi="ar-EG"/>
        </w:rPr>
        <w:t xml:space="preserve">الشعوب الأصلية </w:t>
      </w:r>
      <w:proofErr w:type="spellStart"/>
      <w:r>
        <w:rPr>
          <w:rtl/>
          <w:lang w:bidi="ar-EG"/>
        </w:rPr>
        <w:t>والهندوراسي</w:t>
      </w:r>
      <w:r>
        <w:rPr>
          <w:rFonts w:hint="cs"/>
          <w:rtl/>
          <w:lang w:bidi="ar-EG"/>
        </w:rPr>
        <w:t>ي</w:t>
      </w:r>
      <w:r>
        <w:rPr>
          <w:rtl/>
          <w:lang w:bidi="ar-EG"/>
        </w:rPr>
        <w:t>ن</w:t>
      </w:r>
      <w:proofErr w:type="spellEnd"/>
      <w:r>
        <w:rPr>
          <w:rtl/>
          <w:lang w:bidi="ar-EG"/>
        </w:rPr>
        <w:t xml:space="preserve"> الم</w:t>
      </w:r>
      <w:r>
        <w:rPr>
          <w:rFonts w:hint="cs"/>
          <w:rtl/>
          <w:lang w:bidi="ar-EG"/>
        </w:rPr>
        <w:t>ن</w:t>
      </w:r>
      <w:r w:rsidRPr="009B0FCA">
        <w:rPr>
          <w:rtl/>
          <w:lang w:bidi="ar-EG"/>
        </w:rPr>
        <w:t>حدر</w:t>
      </w:r>
      <w:r>
        <w:rPr>
          <w:rFonts w:hint="cs"/>
          <w:rtl/>
          <w:lang w:bidi="ar-EG"/>
        </w:rPr>
        <w:t>ي</w:t>
      </w:r>
      <w:r w:rsidRPr="009B0FCA">
        <w:rPr>
          <w:rtl/>
          <w:lang w:bidi="ar-EG"/>
        </w:rPr>
        <w:t>ن من أصول أفريقية</w:t>
      </w:r>
      <w:r>
        <w:rPr>
          <w:rFonts w:hint="cs"/>
          <w:rtl/>
          <w:lang w:bidi="ar-EG"/>
        </w:rPr>
        <w:t>؛</w:t>
      </w:r>
      <w:r w:rsidRPr="00D76E63">
        <w:rPr>
          <w:rtl/>
          <w:lang w:bidi="ar-EG"/>
        </w:rPr>
        <w:t xml:space="preserve"> </w:t>
      </w:r>
      <w:r>
        <w:rPr>
          <w:rFonts w:hint="cs"/>
          <w:rtl/>
          <w:lang w:bidi="ar-EG"/>
        </w:rPr>
        <w:t>وتعرب عن جزعها بشكل خاص</w:t>
      </w:r>
      <w:r>
        <w:rPr>
          <w:rtl/>
          <w:lang w:bidi="ar-EG"/>
        </w:rPr>
        <w:t xml:space="preserve"> </w:t>
      </w:r>
      <w:r>
        <w:rPr>
          <w:rFonts w:hint="cs"/>
          <w:rtl/>
          <w:lang w:bidi="ar-EG"/>
        </w:rPr>
        <w:t xml:space="preserve">إزاء مقتل </w:t>
      </w:r>
      <w:r w:rsidRPr="00D76E63">
        <w:rPr>
          <w:rtl/>
          <w:lang w:bidi="ar-EG"/>
        </w:rPr>
        <w:t xml:space="preserve">بيرتا </w:t>
      </w:r>
      <w:proofErr w:type="spellStart"/>
      <w:r w:rsidRPr="00D76E63">
        <w:rPr>
          <w:rtl/>
          <w:lang w:bidi="ar-EG"/>
        </w:rPr>
        <w:t>كاسيريس</w:t>
      </w:r>
      <w:proofErr w:type="spellEnd"/>
      <w:r w:rsidRPr="00D76E63">
        <w:rPr>
          <w:rtl/>
          <w:lang w:bidi="ar-EG"/>
        </w:rPr>
        <w:t xml:space="preserve"> </w:t>
      </w:r>
      <w:proofErr w:type="spellStart"/>
      <w:r w:rsidRPr="00D76E63">
        <w:rPr>
          <w:rtl/>
          <w:lang w:bidi="ar-EG"/>
        </w:rPr>
        <w:t>ورينيه</w:t>
      </w:r>
      <w:proofErr w:type="spellEnd"/>
      <w:r w:rsidRPr="00D76E63">
        <w:rPr>
          <w:rtl/>
          <w:lang w:bidi="ar-EG"/>
        </w:rPr>
        <w:t xml:space="preserve"> مارتينيز</w:t>
      </w:r>
      <w:r>
        <w:rPr>
          <w:rFonts w:hint="cs"/>
          <w:rtl/>
          <w:lang w:bidi="ar-EG"/>
        </w:rPr>
        <w:t xml:space="preserve"> </w:t>
      </w:r>
      <w:r w:rsidR="004D43F6">
        <w:rPr>
          <w:rFonts w:hint="cs"/>
          <w:rtl/>
          <w:lang w:bidi="ar-EG"/>
        </w:rPr>
        <w:t>في</w:t>
      </w:r>
      <w:r w:rsidR="004D43F6">
        <w:rPr>
          <w:rFonts w:hint="eastAsia"/>
          <w:rtl/>
          <w:lang w:bidi="ar-EG"/>
        </w:rPr>
        <w:t> </w:t>
      </w:r>
      <w:r>
        <w:rPr>
          <w:rFonts w:hint="cs"/>
          <w:rtl/>
          <w:lang w:bidi="ar-EG"/>
        </w:rPr>
        <w:t>الفترة الأخيرة</w:t>
      </w:r>
      <w:r w:rsidRPr="00D76E63">
        <w:rPr>
          <w:rtl/>
          <w:lang w:bidi="ar-EG"/>
        </w:rPr>
        <w:t>.</w:t>
      </w:r>
      <w:r w:rsidR="004D43F6">
        <w:rPr>
          <w:rFonts w:hint="cs"/>
          <w:rtl/>
          <w:lang w:bidi="ar-EG"/>
        </w:rPr>
        <w:t xml:space="preserve"> </w:t>
      </w:r>
    </w:p>
    <w:p w:rsidR="00E47132" w:rsidRPr="00E47132" w:rsidRDefault="00E47132" w:rsidP="00E47132">
      <w:pPr>
        <w:pStyle w:val="SingleTxtGA"/>
        <w:keepNext/>
        <w:keepLines/>
        <w:rPr>
          <w:b/>
          <w:bCs/>
          <w:rtl/>
          <w:lang w:bidi="ar-EG"/>
        </w:rPr>
      </w:pPr>
      <w:r>
        <w:rPr>
          <w:rFonts w:hint="cs"/>
          <w:rtl/>
          <w:lang w:bidi="ar-EG"/>
        </w:rPr>
        <w:t>10-</w:t>
      </w:r>
      <w:r>
        <w:rPr>
          <w:rtl/>
          <w:lang w:bidi="ar-EG"/>
        </w:rPr>
        <w:tab/>
      </w:r>
      <w:r w:rsidRPr="00E47132">
        <w:rPr>
          <w:rFonts w:hint="cs"/>
          <w:b/>
          <w:bCs/>
          <w:rtl/>
          <w:lang w:bidi="ar-EG"/>
        </w:rPr>
        <w:t>وتوصي اللجنة الدولة الطرف بما يلي:</w:t>
      </w:r>
      <w:r>
        <w:rPr>
          <w:rFonts w:hint="cs"/>
          <w:b/>
          <w:bCs/>
          <w:rtl/>
          <w:lang w:bidi="ar-EG"/>
        </w:rPr>
        <w:t xml:space="preserve"> </w:t>
      </w:r>
    </w:p>
    <w:p w:rsidR="00E47132" w:rsidRPr="00E47132" w:rsidRDefault="00E47132" w:rsidP="00E47132">
      <w:pPr>
        <w:pStyle w:val="SingleTxtGA"/>
        <w:rPr>
          <w:b/>
          <w:bCs/>
        </w:rPr>
      </w:pPr>
      <w:r>
        <w:rPr>
          <w:rtl/>
        </w:rPr>
        <w:tab/>
      </w:r>
      <w:r>
        <w:rPr>
          <w:rFonts w:hint="cs"/>
          <w:rtl/>
        </w:rPr>
        <w:t>(أ)</w:t>
      </w:r>
      <w:r>
        <w:rPr>
          <w:rFonts w:hint="cs"/>
          <w:rtl/>
        </w:rPr>
        <w:tab/>
      </w:r>
      <w:r w:rsidRPr="00E47132">
        <w:rPr>
          <w:rFonts w:hint="cs"/>
          <w:b/>
          <w:bCs/>
          <w:rtl/>
        </w:rPr>
        <w:t xml:space="preserve">إجراء </w:t>
      </w:r>
      <w:r w:rsidRPr="00E47132">
        <w:rPr>
          <w:b/>
          <w:bCs/>
          <w:rtl/>
        </w:rPr>
        <w:t>تحقيق</w:t>
      </w:r>
      <w:r w:rsidRPr="00E47132">
        <w:rPr>
          <w:rFonts w:hint="cs"/>
          <w:b/>
          <w:bCs/>
          <w:rtl/>
        </w:rPr>
        <w:t xml:space="preserve"> شامل وفعال </w:t>
      </w:r>
      <w:r w:rsidRPr="00E47132">
        <w:rPr>
          <w:b/>
          <w:bCs/>
          <w:rtl/>
        </w:rPr>
        <w:t xml:space="preserve">في جميع الشكاوى والهجمات </w:t>
      </w:r>
      <w:r w:rsidRPr="00E47132">
        <w:rPr>
          <w:rFonts w:hint="cs"/>
          <w:b/>
          <w:bCs/>
          <w:rtl/>
        </w:rPr>
        <w:t xml:space="preserve">التي تستهدف </w:t>
      </w:r>
      <w:r w:rsidRPr="00E47132">
        <w:rPr>
          <w:b/>
          <w:bCs/>
          <w:rtl/>
        </w:rPr>
        <w:t>حياة</w:t>
      </w:r>
      <w:r w:rsidRPr="00E47132">
        <w:rPr>
          <w:rFonts w:hint="cs"/>
          <w:b/>
          <w:bCs/>
          <w:rtl/>
        </w:rPr>
        <w:t xml:space="preserve"> المدافعين عن حقوق الإنسان </w:t>
      </w:r>
      <w:r w:rsidRPr="00E47132">
        <w:rPr>
          <w:b/>
          <w:bCs/>
          <w:rtl/>
        </w:rPr>
        <w:t>أو</w:t>
      </w:r>
      <w:r w:rsidRPr="00E47132">
        <w:rPr>
          <w:rFonts w:hint="cs"/>
          <w:b/>
          <w:bCs/>
          <w:rtl/>
        </w:rPr>
        <w:t xml:space="preserve"> </w:t>
      </w:r>
      <w:r w:rsidRPr="00E47132">
        <w:rPr>
          <w:b/>
          <w:bCs/>
          <w:rtl/>
        </w:rPr>
        <w:t>سلام</w:t>
      </w:r>
      <w:r w:rsidRPr="00E47132">
        <w:rPr>
          <w:rFonts w:hint="cs"/>
          <w:b/>
          <w:bCs/>
          <w:rtl/>
        </w:rPr>
        <w:t>تهم</w:t>
      </w:r>
      <w:r w:rsidRPr="00E47132">
        <w:rPr>
          <w:b/>
          <w:bCs/>
          <w:rtl/>
        </w:rPr>
        <w:t xml:space="preserve"> الجسد</w:t>
      </w:r>
      <w:r w:rsidRPr="00E47132">
        <w:rPr>
          <w:rFonts w:hint="cs"/>
          <w:b/>
          <w:bCs/>
          <w:rtl/>
        </w:rPr>
        <w:t>ية</w:t>
      </w:r>
      <w:r w:rsidRPr="00E47132">
        <w:rPr>
          <w:b/>
          <w:bCs/>
          <w:rtl/>
        </w:rPr>
        <w:t xml:space="preserve">، </w:t>
      </w:r>
      <w:r w:rsidRPr="00E47132">
        <w:rPr>
          <w:rFonts w:hint="cs"/>
          <w:b/>
          <w:bCs/>
          <w:rtl/>
        </w:rPr>
        <w:t>بمن فيهم</w:t>
      </w:r>
      <w:r w:rsidRPr="00E47132">
        <w:rPr>
          <w:b/>
          <w:bCs/>
          <w:rtl/>
        </w:rPr>
        <w:t xml:space="preserve"> ا</w:t>
      </w:r>
      <w:r w:rsidRPr="00E47132">
        <w:rPr>
          <w:rFonts w:hint="cs"/>
          <w:b/>
          <w:bCs/>
          <w:rtl/>
        </w:rPr>
        <w:t>لمدافعون</w:t>
      </w:r>
      <w:r w:rsidRPr="00E47132">
        <w:rPr>
          <w:b/>
          <w:bCs/>
          <w:rtl/>
        </w:rPr>
        <w:t xml:space="preserve"> عن الحقوق الاقتصادية والاجتماعية والثقافية، ولهذا الغرض توصي اللجنة بأن تتخذ </w:t>
      </w:r>
      <w:r w:rsidRPr="00E47132">
        <w:rPr>
          <w:rFonts w:hint="cs"/>
          <w:b/>
          <w:bCs/>
          <w:rtl/>
        </w:rPr>
        <w:t xml:space="preserve">الدولة </w:t>
      </w:r>
      <w:r w:rsidRPr="00E47132">
        <w:rPr>
          <w:b/>
          <w:bCs/>
          <w:rtl/>
        </w:rPr>
        <w:t xml:space="preserve">إجراءات محددة مثل إنشاء وحدة </w:t>
      </w:r>
      <w:r w:rsidRPr="00E47132">
        <w:rPr>
          <w:rFonts w:hint="cs"/>
          <w:b/>
          <w:bCs/>
          <w:rtl/>
        </w:rPr>
        <w:t>ل</w:t>
      </w:r>
      <w:r w:rsidRPr="00E47132">
        <w:rPr>
          <w:b/>
          <w:bCs/>
          <w:rtl/>
        </w:rPr>
        <w:t xml:space="preserve">مدع </w:t>
      </w:r>
      <w:r w:rsidRPr="00E47132">
        <w:rPr>
          <w:rFonts w:hint="cs"/>
          <w:b/>
          <w:bCs/>
          <w:rtl/>
        </w:rPr>
        <w:t xml:space="preserve">عام </w:t>
      </w:r>
      <w:r w:rsidRPr="00E47132">
        <w:rPr>
          <w:b/>
          <w:bCs/>
          <w:rtl/>
        </w:rPr>
        <w:t xml:space="preserve">خاص داخل </w:t>
      </w:r>
      <w:r w:rsidRPr="00E47132">
        <w:rPr>
          <w:rFonts w:hint="cs"/>
          <w:b/>
          <w:bCs/>
          <w:rtl/>
        </w:rPr>
        <w:t>دائرة</w:t>
      </w:r>
      <w:r w:rsidRPr="00E47132">
        <w:rPr>
          <w:b/>
          <w:bCs/>
          <w:rtl/>
        </w:rPr>
        <w:t xml:space="preserve"> النيابة</w:t>
      </w:r>
      <w:r w:rsidRPr="00E47132">
        <w:rPr>
          <w:rFonts w:hint="cs"/>
          <w:b/>
          <w:bCs/>
          <w:rtl/>
        </w:rPr>
        <w:t xml:space="preserve"> العامة</w:t>
      </w:r>
      <w:r w:rsidRPr="00E47132">
        <w:rPr>
          <w:b/>
          <w:bCs/>
          <w:rtl/>
        </w:rPr>
        <w:t xml:space="preserve"> </w:t>
      </w:r>
      <w:r w:rsidRPr="00E47132">
        <w:rPr>
          <w:b/>
          <w:bCs/>
          <w:rtl/>
        </w:rPr>
        <w:lastRenderedPageBreak/>
        <w:t xml:space="preserve">للتحقيق في </w:t>
      </w:r>
      <w:r w:rsidRPr="00E47132">
        <w:rPr>
          <w:rFonts w:hint="cs"/>
          <w:b/>
          <w:bCs/>
          <w:rtl/>
        </w:rPr>
        <w:t xml:space="preserve">مثل </w:t>
      </w:r>
      <w:r w:rsidRPr="00E47132">
        <w:rPr>
          <w:b/>
          <w:bCs/>
          <w:rtl/>
        </w:rPr>
        <w:t>هذه الجرائم، وتخصيص</w:t>
      </w:r>
      <w:r w:rsidRPr="00E47132">
        <w:rPr>
          <w:rFonts w:hint="cs"/>
          <w:b/>
          <w:bCs/>
          <w:rtl/>
        </w:rPr>
        <w:t xml:space="preserve"> الموارد</w:t>
      </w:r>
      <w:r w:rsidRPr="00E47132">
        <w:rPr>
          <w:b/>
          <w:bCs/>
          <w:rtl/>
        </w:rPr>
        <w:t xml:space="preserve"> البشرية والمالية والتقنية </w:t>
      </w:r>
      <w:r w:rsidRPr="00E47132">
        <w:rPr>
          <w:rFonts w:hint="cs"/>
          <w:b/>
          <w:bCs/>
          <w:rtl/>
        </w:rPr>
        <w:t xml:space="preserve">الكافية </w:t>
      </w:r>
      <w:r w:rsidRPr="00E47132">
        <w:rPr>
          <w:b/>
          <w:bCs/>
          <w:rtl/>
        </w:rPr>
        <w:t xml:space="preserve">لهذا الغرض. </w:t>
      </w:r>
      <w:r w:rsidRPr="00E47132">
        <w:rPr>
          <w:rFonts w:hint="cs"/>
          <w:b/>
          <w:bCs/>
          <w:rtl/>
        </w:rPr>
        <w:t xml:space="preserve">كما </w:t>
      </w:r>
      <w:r w:rsidRPr="00E47132">
        <w:rPr>
          <w:b/>
          <w:bCs/>
          <w:rtl/>
        </w:rPr>
        <w:t>توصي اللجنة الدولة الطرف</w:t>
      </w:r>
      <w:r w:rsidRPr="00E47132">
        <w:rPr>
          <w:rFonts w:hint="cs"/>
          <w:b/>
          <w:bCs/>
          <w:rtl/>
        </w:rPr>
        <w:t xml:space="preserve"> ب</w:t>
      </w:r>
      <w:r w:rsidRPr="00E47132">
        <w:rPr>
          <w:b/>
          <w:bCs/>
          <w:rtl/>
        </w:rPr>
        <w:t xml:space="preserve">التحقيق في </w:t>
      </w:r>
      <w:r w:rsidRPr="00E47132">
        <w:rPr>
          <w:rFonts w:hint="cs"/>
          <w:b/>
          <w:bCs/>
          <w:rtl/>
        </w:rPr>
        <w:t xml:space="preserve">مقتل </w:t>
      </w:r>
      <w:r w:rsidRPr="00E47132">
        <w:rPr>
          <w:b/>
          <w:bCs/>
          <w:rtl/>
        </w:rPr>
        <w:t xml:space="preserve">بيرتا </w:t>
      </w:r>
      <w:proofErr w:type="spellStart"/>
      <w:r w:rsidRPr="00E47132">
        <w:rPr>
          <w:b/>
          <w:bCs/>
          <w:rtl/>
        </w:rPr>
        <w:t>كاسيريس</w:t>
      </w:r>
      <w:proofErr w:type="spellEnd"/>
      <w:r w:rsidRPr="00E47132">
        <w:rPr>
          <w:b/>
          <w:bCs/>
          <w:rtl/>
        </w:rPr>
        <w:t xml:space="preserve"> </w:t>
      </w:r>
      <w:proofErr w:type="spellStart"/>
      <w:r w:rsidRPr="00E47132">
        <w:rPr>
          <w:b/>
          <w:bCs/>
          <w:rtl/>
        </w:rPr>
        <w:t>ورينيه</w:t>
      </w:r>
      <w:proofErr w:type="spellEnd"/>
      <w:r w:rsidRPr="00E47132">
        <w:rPr>
          <w:b/>
          <w:bCs/>
          <w:rtl/>
        </w:rPr>
        <w:t xml:space="preserve"> مارتينيز</w:t>
      </w:r>
      <w:r w:rsidRPr="00E47132">
        <w:rPr>
          <w:rFonts w:hint="cs"/>
          <w:b/>
          <w:bCs/>
          <w:rtl/>
        </w:rPr>
        <w:t xml:space="preserve"> مؤخرا</w:t>
      </w:r>
      <w:r w:rsidR="00743F1A">
        <w:rPr>
          <w:rFonts w:hint="cs"/>
          <w:b/>
          <w:bCs/>
          <w:rtl/>
        </w:rPr>
        <w:t>ً</w:t>
      </w:r>
      <w:r w:rsidRPr="00E47132">
        <w:rPr>
          <w:b/>
          <w:bCs/>
          <w:rtl/>
        </w:rPr>
        <w:t>، و</w:t>
      </w:r>
      <w:r w:rsidRPr="00E47132">
        <w:rPr>
          <w:rFonts w:hint="cs"/>
          <w:b/>
          <w:bCs/>
          <w:rtl/>
        </w:rPr>
        <w:t xml:space="preserve">معاقبة المسؤولين عن ذلك على النحو الواجب ونشر </w:t>
      </w:r>
      <w:r w:rsidRPr="00E47132">
        <w:rPr>
          <w:b/>
          <w:bCs/>
          <w:rtl/>
        </w:rPr>
        <w:t>نتائج التحقيقات</w:t>
      </w:r>
      <w:r w:rsidRPr="00E47132">
        <w:rPr>
          <w:rFonts w:hint="cs"/>
          <w:b/>
          <w:bCs/>
          <w:rtl/>
        </w:rPr>
        <w:t xml:space="preserve"> على نطاق واسع؛</w:t>
      </w:r>
    </w:p>
    <w:p w:rsidR="00E47132" w:rsidRPr="00E47132" w:rsidRDefault="00E47132" w:rsidP="00E47132">
      <w:pPr>
        <w:pStyle w:val="SingleTxtGA"/>
        <w:rPr>
          <w:b/>
          <w:bCs/>
        </w:rPr>
      </w:pPr>
      <w:r>
        <w:rPr>
          <w:rtl/>
        </w:rPr>
        <w:tab/>
      </w:r>
      <w:r>
        <w:rPr>
          <w:rFonts w:hint="cs"/>
          <w:rtl/>
        </w:rPr>
        <w:t>(ب)</w:t>
      </w:r>
      <w:r>
        <w:rPr>
          <w:rFonts w:hint="cs"/>
          <w:rtl/>
        </w:rPr>
        <w:tab/>
      </w:r>
      <w:r w:rsidRPr="00E47132">
        <w:rPr>
          <w:rFonts w:hint="cs"/>
          <w:b/>
          <w:bCs/>
          <w:rtl/>
        </w:rPr>
        <w:t xml:space="preserve">اتخاذ </w:t>
      </w:r>
      <w:r w:rsidR="00D80FCC" w:rsidRPr="00E47132">
        <w:rPr>
          <w:rFonts w:hint="cs"/>
          <w:b/>
          <w:bCs/>
          <w:rtl/>
        </w:rPr>
        <w:t>إجراءات</w:t>
      </w:r>
      <w:r w:rsidRPr="00E47132">
        <w:rPr>
          <w:rFonts w:hint="cs"/>
          <w:b/>
          <w:bCs/>
          <w:rtl/>
        </w:rPr>
        <w:t xml:space="preserve"> فعالة وسريعة لمنع ارتكاب جميع أعمال العنف وبأي شكل كانت ضد المدافعين عن حقوق الإنسان وتوفير حماية فعالة لحياتهم وسلامتهم الشخصية؛</w:t>
      </w:r>
      <w:r w:rsidR="00D80FCC">
        <w:rPr>
          <w:rFonts w:hint="cs"/>
          <w:b/>
          <w:bCs/>
          <w:rtl/>
        </w:rPr>
        <w:t xml:space="preserve"> </w:t>
      </w:r>
    </w:p>
    <w:p w:rsidR="00E47132" w:rsidRPr="00E47132" w:rsidRDefault="00E47132" w:rsidP="00E47132">
      <w:pPr>
        <w:pStyle w:val="SingleTxtGA"/>
        <w:rPr>
          <w:b/>
          <w:bCs/>
        </w:rPr>
      </w:pPr>
      <w:r>
        <w:rPr>
          <w:rtl/>
        </w:rPr>
        <w:tab/>
      </w:r>
      <w:r>
        <w:rPr>
          <w:rFonts w:hint="cs"/>
          <w:rtl/>
        </w:rPr>
        <w:t>(ج)</w:t>
      </w:r>
      <w:r>
        <w:rPr>
          <w:rFonts w:hint="cs"/>
          <w:rtl/>
        </w:rPr>
        <w:tab/>
      </w:r>
      <w:r w:rsidRPr="00E47132">
        <w:rPr>
          <w:b/>
          <w:bCs/>
          <w:rtl/>
        </w:rPr>
        <w:t xml:space="preserve">ضمان تنفيذ قانون حماية المدافعين عن حقوق الإنسان والصحفيين </w:t>
      </w:r>
      <w:r w:rsidRPr="00E47132">
        <w:rPr>
          <w:rFonts w:hint="cs"/>
          <w:b/>
          <w:bCs/>
          <w:rtl/>
          <w:lang w:bidi="ar-EG"/>
        </w:rPr>
        <w:t xml:space="preserve">والعاملين في مجال التواصل الاجتماعي </w:t>
      </w:r>
      <w:r w:rsidRPr="00E47132">
        <w:rPr>
          <w:b/>
          <w:bCs/>
          <w:rtl/>
        </w:rPr>
        <w:t>و</w:t>
      </w:r>
      <w:r w:rsidRPr="00E47132">
        <w:rPr>
          <w:rFonts w:hint="cs"/>
          <w:b/>
          <w:bCs/>
          <w:rtl/>
        </w:rPr>
        <w:t xml:space="preserve">المسؤولين القضائيين </w:t>
      </w:r>
      <w:r w:rsidRPr="00E47132">
        <w:rPr>
          <w:b/>
          <w:bCs/>
          <w:rtl/>
        </w:rPr>
        <w:t xml:space="preserve">على نحو فعال، </w:t>
      </w:r>
      <w:r w:rsidRPr="00E47132">
        <w:rPr>
          <w:rFonts w:hint="cs"/>
          <w:b/>
          <w:bCs/>
          <w:rtl/>
        </w:rPr>
        <w:t xml:space="preserve">بطرق منها </w:t>
      </w:r>
      <w:r w:rsidRPr="00E47132">
        <w:rPr>
          <w:b/>
          <w:bCs/>
          <w:rtl/>
        </w:rPr>
        <w:t xml:space="preserve">تخصيص الموارد المالية والبشرية والتقنية </w:t>
      </w:r>
      <w:r w:rsidRPr="00E47132">
        <w:rPr>
          <w:rFonts w:hint="cs"/>
          <w:b/>
          <w:bCs/>
          <w:rtl/>
        </w:rPr>
        <w:t>الكافية</w:t>
      </w:r>
      <w:r w:rsidRPr="00E47132">
        <w:rPr>
          <w:b/>
          <w:bCs/>
          <w:rtl/>
        </w:rPr>
        <w:t xml:space="preserve"> لهذا الغرض؛</w:t>
      </w:r>
      <w:r w:rsidR="00D80FCC">
        <w:rPr>
          <w:rFonts w:hint="cs"/>
          <w:b/>
          <w:bCs/>
          <w:rtl/>
        </w:rPr>
        <w:t xml:space="preserve"> </w:t>
      </w:r>
    </w:p>
    <w:p w:rsidR="00E47132" w:rsidRPr="00E47132" w:rsidRDefault="00E47132" w:rsidP="00E47132">
      <w:pPr>
        <w:pStyle w:val="SingleTxtGA"/>
        <w:rPr>
          <w:b/>
          <w:bCs/>
          <w:rtl/>
        </w:rPr>
      </w:pPr>
      <w:r>
        <w:rPr>
          <w:rtl/>
        </w:rPr>
        <w:tab/>
      </w:r>
      <w:r>
        <w:rPr>
          <w:rFonts w:hint="cs"/>
          <w:rtl/>
        </w:rPr>
        <w:t>(د)</w:t>
      </w:r>
      <w:r>
        <w:rPr>
          <w:rFonts w:hint="cs"/>
          <w:rtl/>
        </w:rPr>
        <w:tab/>
      </w:r>
      <w:r w:rsidRPr="00E47132">
        <w:rPr>
          <w:rFonts w:hint="cs"/>
          <w:b/>
          <w:bCs/>
          <w:rtl/>
        </w:rPr>
        <w:t xml:space="preserve">التحقيق في جميع أعمال التحرش أو التسلط أو التشهير بأي شكل كانت ضد المدافعين عن حقوق الإنسان فيما يتصل بأداء وظائفهم وتنظيم حملات إعلامية للتوعية بالأهمية البالغة للعمل الذي يقوم به المدافعون عن حقوق الإنسان بهدف تهيئة مناخ من التسامح يمكن أن يؤدوا فيه عملهم بدون أي نوع من أنواع الترهيب أو التهديد أو الانتقام. </w:t>
      </w:r>
    </w:p>
    <w:p w:rsidR="00E47132" w:rsidRPr="00EB5436" w:rsidRDefault="00E47132" w:rsidP="00E47132">
      <w:pPr>
        <w:pStyle w:val="H23GA"/>
        <w:rPr>
          <w:rtl/>
          <w:lang w:bidi="ar"/>
        </w:rPr>
      </w:pPr>
      <w:r>
        <w:rPr>
          <w:rtl/>
        </w:rPr>
        <w:tab/>
      </w:r>
      <w:r>
        <w:rPr>
          <w:rFonts w:hint="cs"/>
          <w:rtl/>
        </w:rPr>
        <w:tab/>
      </w:r>
      <w:r w:rsidRPr="00EB5436">
        <w:rPr>
          <w:rFonts w:hint="cs"/>
          <w:rtl/>
        </w:rPr>
        <w:t xml:space="preserve">حقوق </w:t>
      </w:r>
      <w:r>
        <w:rPr>
          <w:rFonts w:hint="cs"/>
          <w:rtl/>
        </w:rPr>
        <w:t>الشعوب الأصلية</w:t>
      </w:r>
    </w:p>
    <w:p w:rsidR="00E47132" w:rsidRDefault="00E47132" w:rsidP="006B72C6">
      <w:pPr>
        <w:pStyle w:val="SingleTxtGA"/>
        <w:spacing w:line="360" w:lineRule="exact"/>
        <w:rPr>
          <w:rtl/>
        </w:rPr>
      </w:pPr>
      <w:r>
        <w:rPr>
          <w:rFonts w:hint="cs"/>
          <w:rtl/>
        </w:rPr>
        <w:t>11-</w:t>
      </w:r>
      <w:r>
        <w:rPr>
          <w:rtl/>
        </w:rPr>
        <w:tab/>
      </w:r>
      <w:r>
        <w:rPr>
          <w:rFonts w:hint="cs"/>
          <w:rtl/>
        </w:rPr>
        <w:t xml:space="preserve">ترحب اللجنة بالمعلومات الواردة بشأن صياغة التشريع </w:t>
      </w:r>
      <w:proofErr w:type="spellStart"/>
      <w:r>
        <w:rPr>
          <w:rFonts w:hint="cs"/>
          <w:rtl/>
        </w:rPr>
        <w:t>الإطاري</w:t>
      </w:r>
      <w:proofErr w:type="spellEnd"/>
      <w:r>
        <w:rPr>
          <w:rFonts w:hint="cs"/>
          <w:rtl/>
        </w:rPr>
        <w:t xml:space="preserve"> المتعلق بالتشاور المسبق والحر والمستنير، إلا أنها تعرب عن القلق من التقارير التي تفيد بعدم إشراك الشعوب الأصلية في عملية الصياغة بشكل سليم. ويساورها القلق أيضاً إزاء التقارير التي تفيد بعدم احترام حق الشعوب الأصلية في التشاور المسبق بهدف الحصول على موافقتها</w:t>
      </w:r>
      <w:r w:rsidR="00743F1A">
        <w:rPr>
          <w:rFonts w:hint="cs"/>
          <w:rtl/>
        </w:rPr>
        <w:t xml:space="preserve"> الحرة والمسبقة والمستنيرة فيما</w:t>
      </w:r>
      <w:r w:rsidR="00743F1A">
        <w:rPr>
          <w:rFonts w:hint="eastAsia"/>
          <w:rtl/>
        </w:rPr>
        <w:t> </w:t>
      </w:r>
      <w:r>
        <w:rPr>
          <w:rFonts w:hint="cs"/>
          <w:rtl/>
        </w:rPr>
        <w:t>يتعلق بعمليات صنع القرار التي يمكن أن تؤثر عليها، و</w:t>
      </w:r>
      <w:r w:rsidR="00743F1A">
        <w:rPr>
          <w:rFonts w:hint="cs"/>
          <w:rtl/>
        </w:rPr>
        <w:t>من أن آراء هذه الشعوب غالباً ما</w:t>
      </w:r>
      <w:r w:rsidR="00743F1A">
        <w:rPr>
          <w:rFonts w:hint="eastAsia"/>
          <w:rtl/>
        </w:rPr>
        <w:t> </w:t>
      </w:r>
      <w:r>
        <w:rPr>
          <w:rFonts w:hint="cs"/>
          <w:rtl/>
        </w:rPr>
        <w:t xml:space="preserve">لا تؤخذ في الحسبان عند منح الامتيازات لاستغلال الموارد الطبيعية أو تنفيذ مشاريع إنمائية أخرى. </w:t>
      </w:r>
      <w:r w:rsidRPr="001971D4">
        <w:rPr>
          <w:rtl/>
        </w:rPr>
        <w:t xml:space="preserve">وعلى الرغم من الجهود التي تبذلها الدولة الطرف في ترسيم أراضي </w:t>
      </w:r>
      <w:r>
        <w:rPr>
          <w:rtl/>
        </w:rPr>
        <w:t>الشعوب الأصلية</w:t>
      </w:r>
      <w:r w:rsidRPr="001971D4">
        <w:rPr>
          <w:rtl/>
        </w:rPr>
        <w:t xml:space="preserve">، </w:t>
      </w:r>
      <w:r>
        <w:rPr>
          <w:rFonts w:hint="cs"/>
          <w:rtl/>
        </w:rPr>
        <w:t xml:space="preserve">فإن </w:t>
      </w:r>
      <w:r w:rsidRPr="001971D4">
        <w:rPr>
          <w:rtl/>
        </w:rPr>
        <w:t>الل</w:t>
      </w:r>
      <w:r>
        <w:rPr>
          <w:rtl/>
        </w:rPr>
        <w:t xml:space="preserve">جنة </w:t>
      </w:r>
      <w:r w:rsidRPr="001971D4">
        <w:rPr>
          <w:rtl/>
        </w:rPr>
        <w:t xml:space="preserve">تلاحظ </w:t>
      </w:r>
      <w:r>
        <w:rPr>
          <w:rFonts w:hint="cs"/>
          <w:rtl/>
        </w:rPr>
        <w:t>مع ال</w:t>
      </w:r>
      <w:r>
        <w:rPr>
          <w:rtl/>
        </w:rPr>
        <w:t xml:space="preserve">قلق </w:t>
      </w:r>
      <w:r>
        <w:rPr>
          <w:rFonts w:hint="cs"/>
          <w:rtl/>
        </w:rPr>
        <w:t>محدودية ال</w:t>
      </w:r>
      <w:r>
        <w:rPr>
          <w:rtl/>
        </w:rPr>
        <w:t xml:space="preserve">حماية </w:t>
      </w:r>
      <w:r>
        <w:rPr>
          <w:rFonts w:hint="cs"/>
          <w:rtl/>
        </w:rPr>
        <w:t>ل</w:t>
      </w:r>
      <w:r w:rsidRPr="001971D4">
        <w:rPr>
          <w:rtl/>
        </w:rPr>
        <w:t>حق الشعوب الأصلي</w:t>
      </w:r>
      <w:r>
        <w:rPr>
          <w:rtl/>
        </w:rPr>
        <w:t>ة في التصرف بحرية في أراضيه</w:t>
      </w:r>
      <w:r>
        <w:rPr>
          <w:rFonts w:hint="cs"/>
          <w:rtl/>
        </w:rPr>
        <w:t>ا</w:t>
      </w:r>
      <w:r>
        <w:rPr>
          <w:rtl/>
        </w:rPr>
        <w:t xml:space="preserve"> و</w:t>
      </w:r>
      <w:r w:rsidRPr="001971D4">
        <w:rPr>
          <w:rtl/>
        </w:rPr>
        <w:t>ثروات</w:t>
      </w:r>
      <w:r>
        <w:rPr>
          <w:rFonts w:hint="cs"/>
          <w:rtl/>
        </w:rPr>
        <w:t>ها</w:t>
      </w:r>
      <w:r>
        <w:rPr>
          <w:rtl/>
        </w:rPr>
        <w:t xml:space="preserve"> و</w:t>
      </w:r>
      <w:r w:rsidRPr="001971D4">
        <w:rPr>
          <w:rtl/>
        </w:rPr>
        <w:t>موارد</w:t>
      </w:r>
      <w:r>
        <w:rPr>
          <w:rFonts w:hint="cs"/>
          <w:rtl/>
        </w:rPr>
        <w:t>ها</w:t>
      </w:r>
      <w:r w:rsidRPr="001971D4">
        <w:rPr>
          <w:rtl/>
        </w:rPr>
        <w:t xml:space="preserve"> الطبيعية (المادة</w:t>
      </w:r>
      <w:r w:rsidR="006B72C6">
        <w:rPr>
          <w:rFonts w:hint="cs"/>
          <w:rtl/>
        </w:rPr>
        <w:t xml:space="preserve"> </w:t>
      </w:r>
      <w:r w:rsidRPr="001971D4">
        <w:rPr>
          <w:rtl/>
        </w:rPr>
        <w:t>1(2)).</w:t>
      </w:r>
      <w:r>
        <w:rPr>
          <w:rFonts w:hint="cs"/>
          <w:rtl/>
        </w:rPr>
        <w:t xml:space="preserve"> </w:t>
      </w:r>
    </w:p>
    <w:p w:rsidR="00E47132" w:rsidRPr="00D80FCC" w:rsidRDefault="00E47132" w:rsidP="00D80FCC">
      <w:pPr>
        <w:pStyle w:val="SingleTxtGA"/>
        <w:keepNext/>
        <w:keepLines/>
        <w:rPr>
          <w:b/>
          <w:bCs/>
          <w:rtl/>
        </w:rPr>
      </w:pPr>
      <w:r>
        <w:rPr>
          <w:rFonts w:hint="cs"/>
          <w:rtl/>
        </w:rPr>
        <w:t>12-</w:t>
      </w:r>
      <w:r>
        <w:rPr>
          <w:rtl/>
        </w:rPr>
        <w:tab/>
      </w:r>
      <w:r w:rsidRPr="00D80FCC">
        <w:rPr>
          <w:rFonts w:hint="cs"/>
          <w:b/>
          <w:bCs/>
          <w:rtl/>
        </w:rPr>
        <w:t>وتوصي اللجنة الدولة الطرف بما يلي:</w:t>
      </w:r>
    </w:p>
    <w:p w:rsidR="00E47132" w:rsidRPr="00D80FCC" w:rsidRDefault="00D80FCC" w:rsidP="00D80FCC">
      <w:pPr>
        <w:pStyle w:val="SingleTxtGA"/>
        <w:rPr>
          <w:b/>
          <w:bCs/>
          <w:spacing w:val="-2"/>
          <w:rtl/>
        </w:rPr>
      </w:pPr>
      <w:r w:rsidRPr="00D80FCC">
        <w:rPr>
          <w:spacing w:val="-2"/>
          <w:rtl/>
        </w:rPr>
        <w:tab/>
      </w:r>
      <w:r w:rsidR="00E47132" w:rsidRPr="00D80FCC">
        <w:rPr>
          <w:rFonts w:hint="cs"/>
          <w:spacing w:val="-2"/>
          <w:rtl/>
        </w:rPr>
        <w:t>(أ)</w:t>
      </w:r>
      <w:r w:rsidR="00E47132" w:rsidRPr="00D80FCC">
        <w:rPr>
          <w:rFonts w:hint="cs"/>
          <w:spacing w:val="-2"/>
          <w:rtl/>
        </w:rPr>
        <w:tab/>
      </w:r>
      <w:r w:rsidR="00E47132" w:rsidRPr="00D80FCC">
        <w:rPr>
          <w:rFonts w:hint="cs"/>
          <w:b/>
          <w:bCs/>
          <w:spacing w:val="-2"/>
          <w:rtl/>
        </w:rPr>
        <w:t>إ</w:t>
      </w:r>
      <w:r w:rsidR="00E47132" w:rsidRPr="00D80FCC">
        <w:rPr>
          <w:b/>
          <w:bCs/>
          <w:spacing w:val="-2"/>
          <w:rtl/>
        </w:rPr>
        <w:t xml:space="preserve">طلاق عملية واسعة النطاق للتشاور مع الشعوب الأصلية </w:t>
      </w:r>
      <w:r w:rsidR="00E47132" w:rsidRPr="00D80FCC">
        <w:rPr>
          <w:rFonts w:hint="cs"/>
          <w:b/>
          <w:bCs/>
          <w:spacing w:val="-2"/>
          <w:rtl/>
        </w:rPr>
        <w:t xml:space="preserve">بهدف ضمها </w:t>
      </w:r>
      <w:r w:rsidR="00E47132" w:rsidRPr="00D80FCC">
        <w:rPr>
          <w:b/>
          <w:bCs/>
          <w:spacing w:val="-2"/>
          <w:rtl/>
        </w:rPr>
        <w:t xml:space="preserve">بطريقة تشاركية </w:t>
      </w:r>
      <w:r w:rsidR="00E47132" w:rsidRPr="00D80FCC">
        <w:rPr>
          <w:rFonts w:hint="cs"/>
          <w:b/>
          <w:bCs/>
          <w:spacing w:val="-2"/>
          <w:rtl/>
        </w:rPr>
        <w:t xml:space="preserve">إلى عملية </w:t>
      </w:r>
      <w:r w:rsidR="00E47132" w:rsidRPr="00D80FCC">
        <w:rPr>
          <w:b/>
          <w:bCs/>
          <w:spacing w:val="-2"/>
          <w:rtl/>
        </w:rPr>
        <w:t xml:space="preserve">إعداد مشروع </w:t>
      </w:r>
      <w:r w:rsidR="00E47132" w:rsidRPr="00D80FCC">
        <w:rPr>
          <w:rFonts w:hint="cs"/>
          <w:b/>
          <w:bCs/>
          <w:spacing w:val="-2"/>
          <w:rtl/>
        </w:rPr>
        <w:t>ال</w:t>
      </w:r>
      <w:r w:rsidR="00E47132" w:rsidRPr="00D80FCC">
        <w:rPr>
          <w:b/>
          <w:bCs/>
          <w:spacing w:val="-2"/>
          <w:rtl/>
        </w:rPr>
        <w:t xml:space="preserve">قانون </w:t>
      </w:r>
      <w:proofErr w:type="spellStart"/>
      <w:r w:rsidR="00E47132" w:rsidRPr="00D80FCC">
        <w:rPr>
          <w:rFonts w:hint="cs"/>
          <w:b/>
          <w:bCs/>
          <w:spacing w:val="-2"/>
          <w:rtl/>
        </w:rPr>
        <w:t>ال</w:t>
      </w:r>
      <w:r w:rsidR="00E47132" w:rsidRPr="00D80FCC">
        <w:rPr>
          <w:b/>
          <w:bCs/>
          <w:spacing w:val="-2"/>
          <w:rtl/>
        </w:rPr>
        <w:t>إطاري</w:t>
      </w:r>
      <w:proofErr w:type="spellEnd"/>
      <w:r w:rsidR="00E47132" w:rsidRPr="00D80FCC">
        <w:rPr>
          <w:b/>
          <w:bCs/>
          <w:spacing w:val="-2"/>
          <w:rtl/>
        </w:rPr>
        <w:t xml:space="preserve"> بشأن التشاور المسبق والمستنير؛</w:t>
      </w:r>
      <w:r w:rsidRPr="00D80FCC">
        <w:rPr>
          <w:rFonts w:hint="cs"/>
          <w:b/>
          <w:bCs/>
          <w:spacing w:val="-2"/>
          <w:rtl/>
        </w:rPr>
        <w:t xml:space="preserve"> </w:t>
      </w:r>
    </w:p>
    <w:p w:rsidR="00E47132" w:rsidRPr="00D80FCC" w:rsidRDefault="00D80FCC" w:rsidP="00D80FCC">
      <w:pPr>
        <w:pStyle w:val="SingleTxtGA"/>
        <w:rPr>
          <w:b/>
          <w:bCs/>
        </w:rPr>
      </w:pPr>
      <w:r>
        <w:rPr>
          <w:rtl/>
        </w:rPr>
        <w:tab/>
      </w:r>
      <w:r w:rsidR="00E47132">
        <w:rPr>
          <w:rFonts w:hint="cs"/>
          <w:rtl/>
        </w:rPr>
        <w:t>(ب)</w:t>
      </w:r>
      <w:r w:rsidR="00E47132">
        <w:rPr>
          <w:rFonts w:hint="cs"/>
          <w:rtl/>
        </w:rPr>
        <w:tab/>
      </w:r>
      <w:r w:rsidR="00E47132" w:rsidRPr="00D80FCC">
        <w:rPr>
          <w:rFonts w:hint="cs"/>
          <w:b/>
          <w:bCs/>
          <w:rtl/>
        </w:rPr>
        <w:t>كفالة</w:t>
      </w:r>
      <w:r w:rsidR="00E47132" w:rsidRPr="00D80FCC">
        <w:rPr>
          <w:b/>
          <w:bCs/>
          <w:rtl/>
        </w:rPr>
        <w:t xml:space="preserve"> أن </w:t>
      </w:r>
      <w:r w:rsidR="00E47132" w:rsidRPr="00D80FCC">
        <w:rPr>
          <w:rFonts w:hint="cs"/>
          <w:b/>
          <w:bCs/>
          <w:rtl/>
        </w:rPr>
        <w:t xml:space="preserve">يمتثل التشريع </w:t>
      </w:r>
      <w:r w:rsidR="00E47132" w:rsidRPr="00D80FCC">
        <w:rPr>
          <w:b/>
          <w:bCs/>
          <w:rtl/>
        </w:rPr>
        <w:t>المذكور أعلاه</w:t>
      </w:r>
      <w:r w:rsidR="00E47132" w:rsidRPr="00D80FCC">
        <w:rPr>
          <w:rFonts w:hint="cs"/>
          <w:b/>
          <w:bCs/>
          <w:rtl/>
        </w:rPr>
        <w:t xml:space="preserve"> ل</w:t>
      </w:r>
      <w:r w:rsidR="00E47132" w:rsidRPr="00D80FCC">
        <w:rPr>
          <w:b/>
          <w:bCs/>
          <w:rtl/>
        </w:rPr>
        <w:t>أفضل المعايير الدولية، بما في ذلك اتفاقية الشعوب الأصلية والقبلية،</w:t>
      </w:r>
      <w:r w:rsidR="00E47132" w:rsidRPr="00D80FCC">
        <w:rPr>
          <w:rFonts w:hint="cs"/>
          <w:b/>
          <w:bCs/>
          <w:rtl/>
        </w:rPr>
        <w:t xml:space="preserve"> لسنة</w:t>
      </w:r>
      <w:r w:rsidR="00E47132" w:rsidRPr="00D80FCC">
        <w:rPr>
          <w:b/>
          <w:bCs/>
          <w:rtl/>
        </w:rPr>
        <w:t xml:space="preserve"> 1989 (رقم 169) </w:t>
      </w:r>
      <w:r w:rsidR="00E47132" w:rsidRPr="00D80FCC">
        <w:rPr>
          <w:rFonts w:hint="cs"/>
          <w:b/>
          <w:bCs/>
          <w:rtl/>
        </w:rPr>
        <w:t>ل</w:t>
      </w:r>
      <w:r w:rsidR="00E47132" w:rsidRPr="00D80FCC">
        <w:rPr>
          <w:b/>
          <w:bCs/>
          <w:rtl/>
        </w:rPr>
        <w:t>منظمة العمل الدولية، وإعلان الأمم المتحدة بشأن حقوق الشعوب الأصلية</w:t>
      </w:r>
      <w:r w:rsidR="00E47132" w:rsidRPr="00D80FCC">
        <w:rPr>
          <w:rFonts w:hint="cs"/>
          <w:b/>
          <w:bCs/>
          <w:rtl/>
        </w:rPr>
        <w:t>؛</w:t>
      </w:r>
    </w:p>
    <w:p w:rsidR="00E47132" w:rsidRPr="00D80FCC" w:rsidRDefault="00D80FCC" w:rsidP="006B72C6">
      <w:pPr>
        <w:pStyle w:val="SingleTxtGA"/>
        <w:spacing w:line="360" w:lineRule="exact"/>
        <w:rPr>
          <w:b/>
          <w:bCs/>
          <w:rtl/>
        </w:rPr>
      </w:pPr>
      <w:r>
        <w:rPr>
          <w:rtl/>
        </w:rPr>
        <w:lastRenderedPageBreak/>
        <w:tab/>
      </w:r>
      <w:r w:rsidR="00E47132">
        <w:rPr>
          <w:rFonts w:hint="cs"/>
          <w:rtl/>
        </w:rPr>
        <w:t>(ج)</w:t>
      </w:r>
      <w:r w:rsidR="00E47132">
        <w:rPr>
          <w:rFonts w:hint="cs"/>
          <w:rtl/>
        </w:rPr>
        <w:tab/>
      </w:r>
      <w:r w:rsidR="00E47132" w:rsidRPr="00D80FCC">
        <w:rPr>
          <w:rFonts w:hint="cs"/>
          <w:b/>
          <w:bCs/>
          <w:rtl/>
        </w:rPr>
        <w:t>كفالة</w:t>
      </w:r>
      <w:r w:rsidR="00E47132" w:rsidRPr="00D80FCC">
        <w:rPr>
          <w:b/>
          <w:bCs/>
          <w:rtl/>
        </w:rPr>
        <w:t xml:space="preserve"> </w:t>
      </w:r>
      <w:r w:rsidR="00E47132" w:rsidRPr="00D80FCC">
        <w:rPr>
          <w:rFonts w:hint="cs"/>
          <w:b/>
          <w:bCs/>
          <w:rtl/>
        </w:rPr>
        <w:t xml:space="preserve">التشاور بانتظام مع </w:t>
      </w:r>
      <w:r w:rsidR="00E47132" w:rsidRPr="00D80FCC">
        <w:rPr>
          <w:b/>
          <w:bCs/>
          <w:rtl/>
        </w:rPr>
        <w:t>الشعوب الأصلية بهدف الحصول على موافقتها الحرة والمسبقة والمستنيرة فيما يتعلق بعمليات صنع القرار</w:t>
      </w:r>
      <w:r w:rsidR="00E47132" w:rsidRPr="00D80FCC">
        <w:rPr>
          <w:rFonts w:hint="cs"/>
          <w:b/>
          <w:bCs/>
          <w:rtl/>
        </w:rPr>
        <w:t xml:space="preserve"> </w:t>
      </w:r>
      <w:r w:rsidR="00E47132" w:rsidRPr="00D80FCC">
        <w:rPr>
          <w:b/>
          <w:bCs/>
          <w:rtl/>
        </w:rPr>
        <w:t xml:space="preserve">التي قد تؤثر </w:t>
      </w:r>
      <w:r w:rsidR="00E47132" w:rsidRPr="00D80FCC">
        <w:rPr>
          <w:rFonts w:hint="cs"/>
          <w:b/>
          <w:bCs/>
          <w:rtl/>
        </w:rPr>
        <w:t xml:space="preserve">في </w:t>
      </w:r>
      <w:r w:rsidR="00E47132" w:rsidRPr="00D80FCC">
        <w:rPr>
          <w:b/>
          <w:bCs/>
          <w:rtl/>
        </w:rPr>
        <w:t>قدرته</w:t>
      </w:r>
      <w:r w:rsidR="00E47132" w:rsidRPr="00D80FCC">
        <w:rPr>
          <w:rFonts w:hint="cs"/>
          <w:b/>
          <w:bCs/>
          <w:rtl/>
        </w:rPr>
        <w:t>ا</w:t>
      </w:r>
      <w:r w:rsidR="00E47132" w:rsidRPr="00D80FCC">
        <w:rPr>
          <w:b/>
          <w:bCs/>
          <w:rtl/>
        </w:rPr>
        <w:t xml:space="preserve"> على ممارسة حقوقه</w:t>
      </w:r>
      <w:r w:rsidR="00E47132" w:rsidRPr="00D80FCC">
        <w:rPr>
          <w:rFonts w:hint="cs"/>
          <w:b/>
          <w:bCs/>
          <w:rtl/>
        </w:rPr>
        <w:t>ا</w:t>
      </w:r>
      <w:r w:rsidR="00E47132" w:rsidRPr="00D80FCC">
        <w:rPr>
          <w:b/>
          <w:bCs/>
          <w:rtl/>
        </w:rPr>
        <w:t xml:space="preserve"> الاقتصادية والاجتماعية والثقافية، وضمان احترام </w:t>
      </w:r>
      <w:r w:rsidR="00E47132" w:rsidRPr="00D80FCC">
        <w:rPr>
          <w:rFonts w:hint="cs"/>
          <w:b/>
          <w:bCs/>
          <w:rtl/>
        </w:rPr>
        <w:t>آرائها؛</w:t>
      </w:r>
    </w:p>
    <w:p w:rsidR="00E47132" w:rsidRPr="00D80FCC" w:rsidRDefault="00D80FCC" w:rsidP="006B72C6">
      <w:pPr>
        <w:pStyle w:val="SingleTxtGA"/>
        <w:spacing w:line="360" w:lineRule="exact"/>
        <w:rPr>
          <w:b/>
          <w:bCs/>
          <w:rtl/>
        </w:rPr>
      </w:pPr>
      <w:r>
        <w:rPr>
          <w:rtl/>
        </w:rPr>
        <w:tab/>
      </w:r>
      <w:r w:rsidR="00E47132">
        <w:rPr>
          <w:rFonts w:hint="cs"/>
          <w:rtl/>
        </w:rPr>
        <w:t>(د)</w:t>
      </w:r>
      <w:r w:rsidR="00E47132">
        <w:rPr>
          <w:rFonts w:hint="cs"/>
          <w:rtl/>
        </w:rPr>
        <w:tab/>
      </w:r>
      <w:r w:rsidR="00E47132" w:rsidRPr="00D80FCC">
        <w:rPr>
          <w:b/>
          <w:bCs/>
          <w:rtl/>
        </w:rPr>
        <w:t xml:space="preserve">اتخاذ تدابير إضافية لضمان حق الشعوب الأصلية في التصرف بحرية في </w:t>
      </w:r>
      <w:r w:rsidR="00E47132" w:rsidRPr="00D80FCC">
        <w:rPr>
          <w:rFonts w:hint="cs"/>
          <w:b/>
          <w:bCs/>
          <w:rtl/>
        </w:rPr>
        <w:t>أراضيها، وأقاليمها</w:t>
      </w:r>
      <w:r w:rsidR="00E47132" w:rsidRPr="00D80FCC">
        <w:rPr>
          <w:b/>
          <w:bCs/>
          <w:rtl/>
        </w:rPr>
        <w:t>، وموارد</w:t>
      </w:r>
      <w:r w:rsidR="00E47132" w:rsidRPr="00D80FCC">
        <w:rPr>
          <w:rFonts w:hint="cs"/>
          <w:b/>
          <w:bCs/>
          <w:rtl/>
        </w:rPr>
        <w:t>ها</w:t>
      </w:r>
      <w:r w:rsidR="00E47132" w:rsidRPr="00D80FCC">
        <w:rPr>
          <w:b/>
          <w:bCs/>
          <w:rtl/>
        </w:rPr>
        <w:t xml:space="preserve"> الطبيعية، بما في ذلك </w:t>
      </w:r>
      <w:r w:rsidR="00E47132" w:rsidRPr="00D80FCC">
        <w:rPr>
          <w:rFonts w:hint="cs"/>
          <w:b/>
          <w:bCs/>
          <w:rtl/>
        </w:rPr>
        <w:t xml:space="preserve">من خلال </w:t>
      </w:r>
      <w:r w:rsidR="00E47132" w:rsidRPr="00D80FCC">
        <w:rPr>
          <w:b/>
          <w:bCs/>
          <w:rtl/>
        </w:rPr>
        <w:t xml:space="preserve">الاعتراف القانوني والحماية </w:t>
      </w:r>
      <w:r w:rsidR="00E47132" w:rsidRPr="00D80FCC">
        <w:rPr>
          <w:rFonts w:hint="cs"/>
          <w:b/>
          <w:bCs/>
          <w:rtl/>
        </w:rPr>
        <w:t>القانونية، حسب الاقتضاء</w:t>
      </w:r>
      <w:r w:rsidR="00E47132" w:rsidRPr="00D80FCC">
        <w:rPr>
          <w:b/>
          <w:bCs/>
          <w:rtl/>
        </w:rPr>
        <w:t>.</w:t>
      </w:r>
      <w:r>
        <w:rPr>
          <w:rFonts w:hint="cs"/>
          <w:b/>
          <w:bCs/>
          <w:rtl/>
        </w:rPr>
        <w:t xml:space="preserve"> </w:t>
      </w:r>
    </w:p>
    <w:p w:rsidR="00E47132" w:rsidRPr="00CB524B" w:rsidRDefault="00D80FCC" w:rsidP="006B72C6">
      <w:pPr>
        <w:pStyle w:val="H23GA"/>
        <w:spacing w:before="200" w:line="360" w:lineRule="exact"/>
        <w:rPr>
          <w:rtl/>
          <w:lang w:bidi="ar"/>
        </w:rPr>
      </w:pPr>
      <w:r>
        <w:rPr>
          <w:rtl/>
        </w:rPr>
        <w:tab/>
      </w:r>
      <w:r>
        <w:rPr>
          <w:rFonts w:hint="cs"/>
          <w:rtl/>
        </w:rPr>
        <w:tab/>
      </w:r>
      <w:r w:rsidR="00E47132" w:rsidRPr="00CB524B">
        <w:rPr>
          <w:rFonts w:hint="cs"/>
          <w:rtl/>
        </w:rPr>
        <w:t>اللجنة الوطنية لحقوق ال</w:t>
      </w:r>
      <w:r w:rsidR="00E47132">
        <w:rPr>
          <w:rFonts w:hint="cs"/>
          <w:rtl/>
        </w:rPr>
        <w:t>إنسان</w:t>
      </w:r>
    </w:p>
    <w:p w:rsidR="00E47132" w:rsidRDefault="00E47132" w:rsidP="006B72C6">
      <w:pPr>
        <w:pStyle w:val="SingleTxtGA"/>
        <w:spacing w:line="360" w:lineRule="exact"/>
        <w:rPr>
          <w:rtl/>
        </w:rPr>
      </w:pPr>
      <w:r>
        <w:rPr>
          <w:rFonts w:hint="cs"/>
          <w:rtl/>
        </w:rPr>
        <w:t>13-</w:t>
      </w:r>
      <w:r>
        <w:rPr>
          <w:rtl/>
        </w:rPr>
        <w:tab/>
      </w:r>
      <w:r>
        <w:rPr>
          <w:rFonts w:hint="cs"/>
          <w:rtl/>
        </w:rPr>
        <w:t xml:space="preserve">تعرب اللجنة عن القلق لأن اللجنة الوطنية لحقوق الإنسان تفتقر لما يلزم من موارد واستقلالية ومصداقية لكي تنفذ ولايتها على نحو فعال ولأن </w:t>
      </w:r>
      <w:r w:rsidRPr="00CB524B">
        <w:rPr>
          <w:rtl/>
        </w:rPr>
        <w:t>التحالف العالمي للمؤسسات الوطنية لحقوق ال</w:t>
      </w:r>
      <w:r>
        <w:rPr>
          <w:rtl/>
        </w:rPr>
        <w:t>إنسان</w:t>
      </w:r>
      <w:r w:rsidRPr="00CB524B">
        <w:rPr>
          <w:rtl/>
        </w:rPr>
        <w:t xml:space="preserve"> </w:t>
      </w:r>
      <w:r>
        <w:rPr>
          <w:rtl/>
        </w:rPr>
        <w:t>(</w:t>
      </w:r>
      <w:r>
        <w:rPr>
          <w:rFonts w:hint="cs"/>
          <w:rtl/>
        </w:rPr>
        <w:t xml:space="preserve">الذي كان اسمه من قبل </w:t>
      </w:r>
      <w:r w:rsidRPr="001473FC">
        <w:rPr>
          <w:rtl/>
        </w:rPr>
        <w:t>لجنة التنسيق الدولية للمؤسسات الوطنية لتعزيز حقوق ال</w:t>
      </w:r>
      <w:r>
        <w:rPr>
          <w:rtl/>
        </w:rPr>
        <w:t>إنسان</w:t>
      </w:r>
      <w:r w:rsidRPr="001473FC">
        <w:rPr>
          <w:rtl/>
        </w:rPr>
        <w:t xml:space="preserve"> وحمايتها</w:t>
      </w:r>
      <w:r w:rsidRPr="00CB524B">
        <w:rPr>
          <w:rtl/>
        </w:rPr>
        <w:t>)</w:t>
      </w:r>
      <w:r>
        <w:rPr>
          <w:rFonts w:hint="cs"/>
          <w:rtl/>
        </w:rPr>
        <w:t xml:space="preserve"> خفّض تصنيف المؤسسة </w:t>
      </w:r>
      <w:r w:rsidRPr="00CB524B">
        <w:rPr>
          <w:rtl/>
        </w:rPr>
        <w:t xml:space="preserve">إلى الفئة </w:t>
      </w:r>
      <w:r>
        <w:rPr>
          <w:rFonts w:hint="cs"/>
          <w:rtl/>
        </w:rPr>
        <w:t>باء</w:t>
      </w:r>
      <w:r w:rsidR="00D80FCC">
        <w:rPr>
          <w:rtl/>
        </w:rPr>
        <w:t xml:space="preserve"> (المادة 2</w:t>
      </w:r>
      <w:r w:rsidRPr="00CB524B">
        <w:rPr>
          <w:rtl/>
        </w:rPr>
        <w:t>(1)).</w:t>
      </w:r>
      <w:r w:rsidR="00D80FCC">
        <w:rPr>
          <w:rFonts w:hint="cs"/>
          <w:rtl/>
        </w:rPr>
        <w:t xml:space="preserve"> </w:t>
      </w:r>
    </w:p>
    <w:p w:rsidR="00E47132" w:rsidRPr="00D80FCC" w:rsidRDefault="00E47132" w:rsidP="006B72C6">
      <w:pPr>
        <w:pStyle w:val="SingleTxtGA"/>
        <w:spacing w:line="360" w:lineRule="exact"/>
        <w:rPr>
          <w:b/>
          <w:bCs/>
        </w:rPr>
      </w:pPr>
      <w:r>
        <w:rPr>
          <w:rFonts w:hint="cs"/>
          <w:rtl/>
        </w:rPr>
        <w:t>14-</w:t>
      </w:r>
      <w:r>
        <w:rPr>
          <w:rtl/>
        </w:rPr>
        <w:tab/>
      </w:r>
      <w:r w:rsidRPr="00D80FCC">
        <w:rPr>
          <w:b/>
          <w:bCs/>
          <w:rtl/>
        </w:rPr>
        <w:t xml:space="preserve">وتوصي اللجنة بأن </w:t>
      </w:r>
      <w:r w:rsidRPr="00D80FCC">
        <w:rPr>
          <w:rFonts w:hint="cs"/>
          <w:b/>
          <w:bCs/>
          <w:rtl/>
        </w:rPr>
        <w:t>تعتمد</w:t>
      </w:r>
      <w:r w:rsidRPr="00D80FCC">
        <w:rPr>
          <w:b/>
          <w:bCs/>
          <w:rtl/>
        </w:rPr>
        <w:t xml:space="preserve"> الدولة الطرف</w:t>
      </w:r>
      <w:r w:rsidRPr="00D80FCC">
        <w:rPr>
          <w:rFonts w:hint="cs"/>
          <w:b/>
          <w:bCs/>
          <w:rtl/>
        </w:rPr>
        <w:t xml:space="preserve"> </w:t>
      </w:r>
      <w:r w:rsidRPr="00D80FCC">
        <w:rPr>
          <w:b/>
          <w:bCs/>
          <w:rtl/>
        </w:rPr>
        <w:t xml:space="preserve">التدابير التشريعية والإدارية اللازمة لضمان </w:t>
      </w:r>
      <w:r w:rsidRPr="00D80FCC">
        <w:rPr>
          <w:rFonts w:hint="cs"/>
          <w:b/>
          <w:bCs/>
          <w:rtl/>
        </w:rPr>
        <w:t>أن تكون</w:t>
      </w:r>
      <w:r w:rsidRPr="00D80FCC">
        <w:rPr>
          <w:b/>
          <w:bCs/>
          <w:rtl/>
        </w:rPr>
        <w:t xml:space="preserve"> اللجنة الوطنية لحقوق </w:t>
      </w:r>
      <w:r w:rsidRPr="00D80FCC">
        <w:rPr>
          <w:rFonts w:hint="cs"/>
          <w:b/>
          <w:bCs/>
          <w:rtl/>
        </w:rPr>
        <w:t>الإنسان ممتثلة امتثالاً كاملاً</w:t>
      </w:r>
      <w:r w:rsidRPr="00D80FCC">
        <w:rPr>
          <w:b/>
          <w:bCs/>
          <w:rtl/>
        </w:rPr>
        <w:t xml:space="preserve"> </w:t>
      </w:r>
      <w:r w:rsidRPr="00D80FCC">
        <w:rPr>
          <w:rFonts w:hint="cs"/>
          <w:b/>
          <w:bCs/>
          <w:rtl/>
        </w:rPr>
        <w:t>ل</w:t>
      </w:r>
      <w:r w:rsidRPr="00D80FCC">
        <w:rPr>
          <w:b/>
          <w:bCs/>
          <w:rtl/>
        </w:rPr>
        <w:t xml:space="preserve">لمبادئ المتعلقة بمركز المؤسسات الوطنية لتعزيز </w:t>
      </w:r>
      <w:r w:rsidRPr="00D80FCC">
        <w:rPr>
          <w:rFonts w:hint="cs"/>
          <w:b/>
          <w:bCs/>
          <w:rtl/>
          <w:lang w:bidi="ar-EG"/>
        </w:rPr>
        <w:t xml:space="preserve">وحماية </w:t>
      </w:r>
      <w:r w:rsidRPr="00D80FCC">
        <w:rPr>
          <w:b/>
          <w:bCs/>
          <w:rtl/>
        </w:rPr>
        <w:t xml:space="preserve">حقوق الإنسان (مبادئ باريس)، </w:t>
      </w:r>
      <w:r w:rsidRPr="00D80FCC">
        <w:rPr>
          <w:rFonts w:hint="cs"/>
          <w:b/>
          <w:bCs/>
          <w:rtl/>
        </w:rPr>
        <w:t>وبالتالي يمكن أن تؤدي</w:t>
      </w:r>
      <w:r w:rsidRPr="00D80FCC">
        <w:rPr>
          <w:b/>
          <w:bCs/>
          <w:rtl/>
        </w:rPr>
        <w:t xml:space="preserve"> ولايتها فيما يتعلق بالحقوق الاقتصادية والاجتماعية والثقافية.</w:t>
      </w:r>
    </w:p>
    <w:p w:rsidR="00E47132" w:rsidRPr="001815AC" w:rsidRDefault="00D80FCC" w:rsidP="006B72C6">
      <w:pPr>
        <w:pStyle w:val="H23GA"/>
        <w:spacing w:before="200"/>
        <w:rPr>
          <w:rtl/>
          <w:lang w:bidi="ar"/>
        </w:rPr>
      </w:pPr>
      <w:r>
        <w:rPr>
          <w:rtl/>
        </w:rPr>
        <w:tab/>
      </w:r>
      <w:r>
        <w:rPr>
          <w:rFonts w:hint="cs"/>
          <w:rtl/>
        </w:rPr>
        <w:tab/>
      </w:r>
      <w:r w:rsidR="00E47132" w:rsidRPr="001815AC">
        <w:rPr>
          <w:rFonts w:hint="cs"/>
          <w:rtl/>
        </w:rPr>
        <w:t>ا</w:t>
      </w:r>
      <w:r w:rsidR="00E47132" w:rsidRPr="001815AC">
        <w:rPr>
          <w:rtl/>
        </w:rPr>
        <w:t>ستقلال القضاء</w:t>
      </w:r>
    </w:p>
    <w:p w:rsidR="00E47132" w:rsidRDefault="00E47132" w:rsidP="006B72C6">
      <w:pPr>
        <w:pStyle w:val="SingleTxtGA"/>
        <w:spacing w:line="360" w:lineRule="exact"/>
        <w:rPr>
          <w:rtl/>
        </w:rPr>
      </w:pPr>
      <w:r>
        <w:rPr>
          <w:rtl/>
        </w:rPr>
        <w:t>15</w:t>
      </w:r>
      <w:r>
        <w:rPr>
          <w:rFonts w:hint="cs"/>
          <w:rtl/>
        </w:rPr>
        <w:t>-</w:t>
      </w:r>
      <w:r>
        <w:rPr>
          <w:rtl/>
        </w:rPr>
        <w:tab/>
      </w:r>
      <w:r>
        <w:rPr>
          <w:rFonts w:hint="cs"/>
          <w:rtl/>
        </w:rPr>
        <w:t xml:space="preserve">تعرب </w:t>
      </w:r>
      <w:r>
        <w:rPr>
          <w:rtl/>
        </w:rPr>
        <w:t xml:space="preserve">اللجنة </w:t>
      </w:r>
      <w:r>
        <w:rPr>
          <w:rFonts w:hint="cs"/>
          <w:rtl/>
        </w:rPr>
        <w:t xml:space="preserve">عن القلق إزاء </w:t>
      </w:r>
      <w:r>
        <w:rPr>
          <w:rtl/>
        </w:rPr>
        <w:t xml:space="preserve">عدم وجود ضمانات فعالة </w:t>
      </w:r>
      <w:r>
        <w:rPr>
          <w:rFonts w:hint="cs"/>
          <w:rtl/>
        </w:rPr>
        <w:t>لكفالة</w:t>
      </w:r>
      <w:r>
        <w:rPr>
          <w:rtl/>
        </w:rPr>
        <w:t xml:space="preserve"> استقلال ونزاهة القضاة </w:t>
      </w:r>
      <w:r>
        <w:rPr>
          <w:rFonts w:hint="cs"/>
          <w:rtl/>
        </w:rPr>
        <w:t xml:space="preserve">ورؤساء المحاكم </w:t>
      </w:r>
      <w:r>
        <w:rPr>
          <w:rtl/>
        </w:rPr>
        <w:t>والمسؤو</w:t>
      </w:r>
      <w:r w:rsidR="00D80FCC">
        <w:rPr>
          <w:rtl/>
        </w:rPr>
        <w:t>لين القضائيين الآخرين (المادة 2</w:t>
      </w:r>
      <w:r>
        <w:rPr>
          <w:rtl/>
        </w:rPr>
        <w:t>(1)).</w:t>
      </w:r>
      <w:r w:rsidR="00D80FCC">
        <w:rPr>
          <w:rFonts w:hint="cs"/>
          <w:rtl/>
        </w:rPr>
        <w:t xml:space="preserve"> </w:t>
      </w:r>
    </w:p>
    <w:p w:rsidR="00E47132" w:rsidRPr="00D80FCC" w:rsidRDefault="00E47132" w:rsidP="006B72C6">
      <w:pPr>
        <w:pStyle w:val="SingleTxtGA"/>
        <w:spacing w:line="360" w:lineRule="exact"/>
        <w:rPr>
          <w:b/>
          <w:bCs/>
          <w:rtl/>
        </w:rPr>
      </w:pPr>
      <w:r>
        <w:rPr>
          <w:rFonts w:hint="cs"/>
          <w:rtl/>
        </w:rPr>
        <w:t>16-</w:t>
      </w:r>
      <w:r>
        <w:rPr>
          <w:rtl/>
        </w:rPr>
        <w:tab/>
      </w:r>
      <w:r w:rsidRPr="00D80FCC">
        <w:rPr>
          <w:b/>
          <w:bCs/>
          <w:rtl/>
        </w:rPr>
        <w:t>وتوصي اللجنة بأن تتخذ الدولة الطرف جميع الخطوات اللازمة لضمان اختيار و</w:t>
      </w:r>
      <w:r w:rsidRPr="00D80FCC">
        <w:rPr>
          <w:rFonts w:hint="cs"/>
          <w:b/>
          <w:bCs/>
          <w:rtl/>
        </w:rPr>
        <w:t xml:space="preserve">تعيين </w:t>
      </w:r>
      <w:r w:rsidRPr="00D80FCC">
        <w:rPr>
          <w:b/>
          <w:bCs/>
          <w:rtl/>
        </w:rPr>
        <w:t xml:space="preserve">القضاة </w:t>
      </w:r>
      <w:r w:rsidRPr="00D80FCC">
        <w:rPr>
          <w:rFonts w:hint="cs"/>
          <w:b/>
          <w:bCs/>
          <w:rtl/>
        </w:rPr>
        <w:t>ورؤساء المحاكم</w:t>
      </w:r>
      <w:r w:rsidRPr="00D80FCC">
        <w:rPr>
          <w:b/>
          <w:bCs/>
          <w:rtl/>
        </w:rPr>
        <w:t xml:space="preserve"> من قبل هيئة مستقلة، في شفافية كاملة</w:t>
      </w:r>
      <w:r w:rsidRPr="00D80FCC">
        <w:rPr>
          <w:rFonts w:hint="cs"/>
          <w:b/>
          <w:bCs/>
          <w:rtl/>
        </w:rPr>
        <w:t>،</w:t>
      </w:r>
      <w:r w:rsidRPr="00D80FCC">
        <w:rPr>
          <w:b/>
          <w:bCs/>
          <w:rtl/>
        </w:rPr>
        <w:t xml:space="preserve"> ومع إعطاء الأولوية للجدارة والقدرة والنزاهة. وبالإضافة إلى ذلك، تحث اللجنة الدولة الطرف على اتخاذ جميع الإجراءات اللازمة لضمان استقلال وسلامة </w:t>
      </w:r>
      <w:r w:rsidRPr="00D80FCC">
        <w:rPr>
          <w:rFonts w:hint="cs"/>
          <w:b/>
          <w:bCs/>
          <w:rtl/>
        </w:rPr>
        <w:t xml:space="preserve">السلطة </w:t>
      </w:r>
      <w:r w:rsidRPr="00D80FCC">
        <w:rPr>
          <w:b/>
          <w:bCs/>
          <w:rtl/>
        </w:rPr>
        <w:t>القضائي</w:t>
      </w:r>
      <w:r w:rsidRPr="00D80FCC">
        <w:rPr>
          <w:rFonts w:hint="cs"/>
          <w:b/>
          <w:bCs/>
          <w:rtl/>
        </w:rPr>
        <w:t>ة</w:t>
      </w:r>
      <w:r w:rsidRPr="00D80FCC">
        <w:rPr>
          <w:b/>
          <w:bCs/>
          <w:rtl/>
        </w:rPr>
        <w:t xml:space="preserve"> في ممارسة </w:t>
      </w:r>
      <w:r w:rsidRPr="00D80FCC">
        <w:rPr>
          <w:rFonts w:hint="cs"/>
          <w:b/>
          <w:bCs/>
          <w:rtl/>
        </w:rPr>
        <w:t>وظائفها</w:t>
      </w:r>
      <w:r w:rsidRPr="00D80FCC">
        <w:rPr>
          <w:b/>
          <w:bCs/>
          <w:rtl/>
        </w:rPr>
        <w:t xml:space="preserve">، </w:t>
      </w:r>
      <w:r w:rsidRPr="00D80FCC">
        <w:rPr>
          <w:rFonts w:hint="cs"/>
          <w:b/>
          <w:bCs/>
          <w:rtl/>
        </w:rPr>
        <w:t>وبالتالي ضمان</w:t>
      </w:r>
      <w:r w:rsidRPr="00D80FCC">
        <w:rPr>
          <w:b/>
          <w:bCs/>
          <w:rtl/>
        </w:rPr>
        <w:t xml:space="preserve"> التمتع بحقوق الإنسان، بما فيها الحقوق الاقتصادية والاجتماعية والثقافية.</w:t>
      </w:r>
      <w:r w:rsidRPr="00D80FCC">
        <w:rPr>
          <w:rFonts w:hint="cs"/>
          <w:b/>
          <w:bCs/>
          <w:rtl/>
        </w:rPr>
        <w:t xml:space="preserve"> </w:t>
      </w:r>
    </w:p>
    <w:p w:rsidR="00E47132" w:rsidRPr="00DB6B18" w:rsidRDefault="00D80FCC" w:rsidP="006B72C6">
      <w:pPr>
        <w:pStyle w:val="H23GA"/>
        <w:spacing w:before="200"/>
        <w:rPr>
          <w:rtl/>
          <w:lang w:bidi="ar"/>
        </w:rPr>
      </w:pPr>
      <w:r>
        <w:rPr>
          <w:rtl/>
        </w:rPr>
        <w:tab/>
      </w:r>
      <w:r>
        <w:rPr>
          <w:rFonts w:hint="cs"/>
          <w:rtl/>
        </w:rPr>
        <w:tab/>
      </w:r>
      <w:r w:rsidR="00E47132" w:rsidRPr="00DB6B18">
        <w:rPr>
          <w:rFonts w:hint="cs"/>
          <w:rtl/>
        </w:rPr>
        <w:t>الفساد</w:t>
      </w:r>
    </w:p>
    <w:p w:rsidR="00E47132" w:rsidRPr="00D80FCC" w:rsidRDefault="00E47132" w:rsidP="006B72C6">
      <w:pPr>
        <w:pStyle w:val="SingleTxtGA"/>
        <w:spacing w:line="360" w:lineRule="exact"/>
        <w:rPr>
          <w:spacing w:val="-4"/>
          <w:rtl/>
          <w:lang w:bidi="ar"/>
        </w:rPr>
      </w:pPr>
      <w:r>
        <w:rPr>
          <w:rFonts w:hint="cs"/>
          <w:rtl/>
          <w:lang w:bidi="ar"/>
        </w:rPr>
        <w:t>17-</w:t>
      </w:r>
      <w:r>
        <w:rPr>
          <w:rtl/>
          <w:lang w:bidi="ar"/>
        </w:rPr>
        <w:tab/>
      </w:r>
      <w:r>
        <w:rPr>
          <w:rFonts w:hint="cs"/>
          <w:rtl/>
        </w:rPr>
        <w:t>في حين تحيط اللجنة علماً بإنشاء بعثة دعم مكافحة الفساد والإفلات من العقاب في هندوراس وبالجهود المبذولة للتحقيق في حالات الفساد</w:t>
      </w:r>
      <w:r>
        <w:rPr>
          <w:rFonts w:hint="cs"/>
          <w:rtl/>
          <w:lang w:bidi="ar"/>
        </w:rPr>
        <w:t xml:space="preserve"> </w:t>
      </w:r>
      <w:r>
        <w:rPr>
          <w:rFonts w:hint="cs"/>
          <w:rtl/>
        </w:rPr>
        <w:t>في معهد هندوراس</w:t>
      </w:r>
      <w:r>
        <w:rPr>
          <w:rFonts w:hint="cs"/>
          <w:rtl/>
          <w:lang w:bidi="ar"/>
        </w:rPr>
        <w:t xml:space="preserve"> </w:t>
      </w:r>
      <w:r>
        <w:rPr>
          <w:rFonts w:hint="cs"/>
          <w:rtl/>
        </w:rPr>
        <w:t>للضمان الاجتماعي،</w:t>
      </w:r>
      <w:r w:rsidRPr="004F15D3">
        <w:rPr>
          <w:rtl/>
        </w:rPr>
        <w:t xml:space="preserve"> </w:t>
      </w:r>
      <w:r w:rsidRPr="00D80FCC">
        <w:rPr>
          <w:spacing w:val="-4"/>
          <w:rtl/>
        </w:rPr>
        <w:t xml:space="preserve">فإنها </w:t>
      </w:r>
      <w:r w:rsidRPr="00D80FCC">
        <w:rPr>
          <w:rFonts w:hint="cs"/>
          <w:spacing w:val="-4"/>
          <w:rtl/>
        </w:rPr>
        <w:t xml:space="preserve">تعرب عن </w:t>
      </w:r>
      <w:r w:rsidRPr="00D80FCC">
        <w:rPr>
          <w:spacing w:val="-4"/>
          <w:rtl/>
        </w:rPr>
        <w:t xml:space="preserve">القلق من </w:t>
      </w:r>
      <w:r w:rsidRPr="00D80FCC">
        <w:rPr>
          <w:rFonts w:hint="cs"/>
          <w:spacing w:val="-4"/>
          <w:rtl/>
        </w:rPr>
        <w:t>أن</w:t>
      </w:r>
      <w:r w:rsidRPr="00D80FCC">
        <w:rPr>
          <w:spacing w:val="-4"/>
          <w:rtl/>
        </w:rPr>
        <w:t xml:space="preserve"> جهود مكافحة الفساد</w:t>
      </w:r>
      <w:r w:rsidRPr="00D80FCC">
        <w:rPr>
          <w:rFonts w:hint="cs"/>
          <w:spacing w:val="-4"/>
          <w:rtl/>
        </w:rPr>
        <w:t xml:space="preserve"> المبذولة </w:t>
      </w:r>
      <w:r w:rsidRPr="00D80FCC">
        <w:rPr>
          <w:spacing w:val="-4"/>
          <w:rtl/>
        </w:rPr>
        <w:t xml:space="preserve">لا </w:t>
      </w:r>
      <w:r w:rsidRPr="00D80FCC">
        <w:rPr>
          <w:rFonts w:hint="cs"/>
          <w:spacing w:val="-4"/>
          <w:rtl/>
        </w:rPr>
        <w:t>ت</w:t>
      </w:r>
      <w:r w:rsidRPr="00D80FCC">
        <w:rPr>
          <w:spacing w:val="-4"/>
          <w:rtl/>
        </w:rPr>
        <w:t>حقق</w:t>
      </w:r>
      <w:r w:rsidRPr="00D80FCC">
        <w:rPr>
          <w:rFonts w:hint="cs"/>
          <w:spacing w:val="-4"/>
          <w:rtl/>
          <w:lang w:bidi="ar"/>
        </w:rPr>
        <w:t xml:space="preserve"> </w:t>
      </w:r>
      <w:r w:rsidRPr="00D80FCC">
        <w:rPr>
          <w:spacing w:val="-4"/>
          <w:rtl/>
        </w:rPr>
        <w:t>النتائج</w:t>
      </w:r>
      <w:r w:rsidRPr="00D80FCC">
        <w:rPr>
          <w:rFonts w:hint="cs"/>
          <w:spacing w:val="-4"/>
          <w:rtl/>
        </w:rPr>
        <w:t xml:space="preserve"> المرجوة</w:t>
      </w:r>
      <w:r w:rsidRPr="00D80FCC">
        <w:rPr>
          <w:spacing w:val="-4"/>
          <w:rtl/>
          <w:lang w:bidi="ar"/>
        </w:rPr>
        <w:t xml:space="preserve"> (</w:t>
      </w:r>
      <w:r w:rsidRPr="00D80FCC">
        <w:rPr>
          <w:spacing w:val="-4"/>
          <w:rtl/>
        </w:rPr>
        <w:t xml:space="preserve">المادة </w:t>
      </w:r>
      <w:r w:rsidR="00D80FCC" w:rsidRPr="00D80FCC">
        <w:rPr>
          <w:spacing w:val="-4"/>
          <w:rtl/>
          <w:lang w:bidi="ar"/>
        </w:rPr>
        <w:t>2</w:t>
      </w:r>
      <w:r w:rsidRPr="00D80FCC">
        <w:rPr>
          <w:spacing w:val="-4"/>
          <w:rtl/>
          <w:lang w:bidi="ar"/>
        </w:rPr>
        <w:t>(1)).</w:t>
      </w:r>
      <w:r w:rsidR="00D80FCC">
        <w:rPr>
          <w:rFonts w:hint="cs"/>
          <w:spacing w:val="-4"/>
          <w:rtl/>
          <w:lang w:bidi="ar"/>
        </w:rPr>
        <w:t xml:space="preserve"> </w:t>
      </w:r>
    </w:p>
    <w:p w:rsidR="00E47132" w:rsidRPr="00D80FCC" w:rsidRDefault="00E47132" w:rsidP="006B72C6">
      <w:pPr>
        <w:pStyle w:val="SingleTxtGA"/>
        <w:spacing w:line="360" w:lineRule="exact"/>
        <w:rPr>
          <w:b/>
          <w:bCs/>
          <w:rtl/>
          <w:lang w:bidi="ar"/>
        </w:rPr>
      </w:pPr>
      <w:r>
        <w:rPr>
          <w:rFonts w:hint="cs"/>
          <w:rtl/>
          <w:lang w:bidi="ar"/>
        </w:rPr>
        <w:t>18-</w:t>
      </w:r>
      <w:r>
        <w:rPr>
          <w:rtl/>
          <w:lang w:bidi="ar"/>
        </w:rPr>
        <w:tab/>
      </w:r>
      <w:r w:rsidRPr="00D80FCC">
        <w:rPr>
          <w:b/>
          <w:bCs/>
          <w:rtl/>
        </w:rPr>
        <w:t xml:space="preserve">وتوصي اللجنة </w:t>
      </w:r>
      <w:r w:rsidR="00F13A9F">
        <w:rPr>
          <w:rFonts w:hint="cs"/>
          <w:b/>
          <w:bCs/>
          <w:rtl/>
        </w:rPr>
        <w:t>بأن تتصدى</w:t>
      </w:r>
      <w:r w:rsidRPr="00D80FCC">
        <w:rPr>
          <w:rFonts w:hint="cs"/>
          <w:b/>
          <w:bCs/>
          <w:rtl/>
          <w:lang w:bidi="ar"/>
        </w:rPr>
        <w:t xml:space="preserve"> </w:t>
      </w:r>
      <w:r w:rsidRPr="00D80FCC">
        <w:rPr>
          <w:rFonts w:hint="cs"/>
          <w:b/>
          <w:bCs/>
          <w:rtl/>
        </w:rPr>
        <w:t>ا</w:t>
      </w:r>
      <w:r w:rsidRPr="00D80FCC">
        <w:rPr>
          <w:b/>
          <w:bCs/>
          <w:rtl/>
        </w:rPr>
        <w:t xml:space="preserve">لدولة الطرف، على سبيل الأولوية، </w:t>
      </w:r>
      <w:r w:rsidRPr="00D80FCC">
        <w:rPr>
          <w:rFonts w:hint="cs"/>
          <w:b/>
          <w:bCs/>
          <w:rtl/>
        </w:rPr>
        <w:t>ل</w:t>
      </w:r>
      <w:r w:rsidRPr="00D80FCC">
        <w:rPr>
          <w:b/>
          <w:bCs/>
          <w:rtl/>
        </w:rPr>
        <w:t>لأسباب الجذرية للفساد، و</w:t>
      </w:r>
      <w:r w:rsidRPr="00D80FCC">
        <w:rPr>
          <w:rFonts w:hint="cs"/>
          <w:b/>
          <w:bCs/>
          <w:rtl/>
        </w:rPr>
        <w:t>أن تتخذ</w:t>
      </w:r>
      <w:r w:rsidRPr="00D80FCC">
        <w:rPr>
          <w:b/>
          <w:bCs/>
          <w:rtl/>
        </w:rPr>
        <w:t xml:space="preserve"> جميع ال</w:t>
      </w:r>
      <w:r w:rsidRPr="00D80FCC">
        <w:rPr>
          <w:rFonts w:hint="cs"/>
          <w:b/>
          <w:bCs/>
          <w:rtl/>
        </w:rPr>
        <w:t>تدابير</w:t>
      </w:r>
      <w:r w:rsidRPr="00D80FCC">
        <w:rPr>
          <w:b/>
          <w:bCs/>
          <w:rtl/>
        </w:rPr>
        <w:t xml:space="preserve"> التشريعية والإدارية </w:t>
      </w:r>
      <w:r w:rsidRPr="00D80FCC">
        <w:rPr>
          <w:rFonts w:hint="cs"/>
          <w:b/>
          <w:bCs/>
          <w:rtl/>
        </w:rPr>
        <w:t>اللازمة</w:t>
      </w:r>
      <w:r w:rsidRPr="00D80FCC">
        <w:rPr>
          <w:b/>
          <w:bCs/>
          <w:rtl/>
        </w:rPr>
        <w:t xml:space="preserve"> لضمان الشفافية في </w:t>
      </w:r>
      <w:r w:rsidRPr="00D80FCC">
        <w:rPr>
          <w:b/>
          <w:bCs/>
          <w:rtl/>
        </w:rPr>
        <w:lastRenderedPageBreak/>
        <w:t>الحكومة، في القانون وفي الممارسة العملية</w:t>
      </w:r>
      <w:r w:rsidRPr="00D80FCC">
        <w:rPr>
          <w:rFonts w:hint="cs"/>
          <w:b/>
          <w:bCs/>
          <w:rtl/>
        </w:rPr>
        <w:t xml:space="preserve"> على حد سواء</w:t>
      </w:r>
      <w:r w:rsidRPr="00D80FCC">
        <w:rPr>
          <w:b/>
          <w:bCs/>
          <w:rtl/>
        </w:rPr>
        <w:t xml:space="preserve">، ومكافحة الفساد والإفلات من العقاب </w:t>
      </w:r>
      <w:r w:rsidRPr="00D80FCC">
        <w:rPr>
          <w:rFonts w:hint="cs"/>
          <w:b/>
          <w:bCs/>
          <w:rtl/>
        </w:rPr>
        <w:t xml:space="preserve">على نحو فعال </w:t>
      </w:r>
      <w:r w:rsidRPr="00D80FCC">
        <w:rPr>
          <w:b/>
          <w:bCs/>
          <w:rtl/>
        </w:rPr>
        <w:t>في القطاع العام</w:t>
      </w:r>
      <w:r w:rsidRPr="00D80FCC">
        <w:rPr>
          <w:rFonts w:hint="cs"/>
          <w:b/>
          <w:bCs/>
          <w:rtl/>
          <w:lang w:bidi="ar"/>
        </w:rPr>
        <w:t>.</w:t>
      </w:r>
      <w:r w:rsidR="00D80FCC" w:rsidRPr="00D80FCC">
        <w:rPr>
          <w:rFonts w:hint="cs"/>
          <w:b/>
          <w:bCs/>
          <w:rtl/>
          <w:lang w:bidi="ar"/>
        </w:rPr>
        <w:t xml:space="preserve"> </w:t>
      </w:r>
    </w:p>
    <w:p w:rsidR="00E47132" w:rsidRPr="00DB6B18" w:rsidRDefault="00D80FCC" w:rsidP="00D80FCC">
      <w:pPr>
        <w:pStyle w:val="H23GA"/>
        <w:rPr>
          <w:rtl/>
          <w:lang w:bidi="ar"/>
        </w:rPr>
      </w:pPr>
      <w:r>
        <w:rPr>
          <w:rFonts w:hint="cs"/>
          <w:rtl/>
        </w:rPr>
        <w:tab/>
      </w:r>
      <w:r>
        <w:rPr>
          <w:rtl/>
        </w:rPr>
        <w:tab/>
      </w:r>
      <w:r w:rsidR="00E47132">
        <w:rPr>
          <w:rFonts w:hint="cs"/>
          <w:rtl/>
        </w:rPr>
        <w:t>ال</w:t>
      </w:r>
      <w:r w:rsidR="00E47132" w:rsidRPr="00DB6B18">
        <w:rPr>
          <w:rFonts w:hint="cs"/>
          <w:rtl/>
        </w:rPr>
        <w:t xml:space="preserve">سياسة </w:t>
      </w:r>
      <w:r w:rsidR="00E47132">
        <w:rPr>
          <w:rFonts w:hint="cs"/>
          <w:rtl/>
        </w:rPr>
        <w:t>المالية و</w:t>
      </w:r>
      <w:r w:rsidR="00E47132" w:rsidRPr="00DB6B18">
        <w:rPr>
          <w:rFonts w:hint="cs"/>
          <w:rtl/>
        </w:rPr>
        <w:t>الاستثمار في ال</w:t>
      </w:r>
      <w:r w:rsidR="00E47132">
        <w:rPr>
          <w:rFonts w:hint="cs"/>
          <w:rtl/>
        </w:rPr>
        <w:t>إ</w:t>
      </w:r>
      <w:r w:rsidR="00E47132" w:rsidRPr="00DB6B18">
        <w:rPr>
          <w:rFonts w:hint="cs"/>
          <w:rtl/>
        </w:rPr>
        <w:t>نفاق الاجتماعي</w:t>
      </w:r>
      <w:r>
        <w:rPr>
          <w:rFonts w:hint="cs"/>
          <w:rtl/>
          <w:lang w:bidi="ar"/>
        </w:rPr>
        <w:t xml:space="preserve"> </w:t>
      </w:r>
    </w:p>
    <w:p w:rsidR="00E47132" w:rsidRDefault="00E47132" w:rsidP="00D80FCC">
      <w:pPr>
        <w:pStyle w:val="SingleTxtGA"/>
        <w:rPr>
          <w:rtl/>
          <w:lang w:bidi="ar"/>
        </w:rPr>
      </w:pPr>
      <w:r>
        <w:rPr>
          <w:rFonts w:hint="cs"/>
          <w:rtl/>
          <w:lang w:bidi="ar"/>
        </w:rPr>
        <w:t>19-</w:t>
      </w:r>
      <w:r>
        <w:rPr>
          <w:rtl/>
          <w:lang w:bidi="ar"/>
        </w:rPr>
        <w:tab/>
      </w:r>
      <w:r>
        <w:rPr>
          <w:rFonts w:hint="cs"/>
          <w:rtl/>
        </w:rPr>
        <w:t>تعرب اللجنة عن القلق،</w:t>
      </w:r>
      <w:r w:rsidRPr="00BD3E07">
        <w:rPr>
          <w:rFonts w:hint="cs"/>
          <w:rtl/>
          <w:lang w:bidi="ar"/>
        </w:rPr>
        <w:t xml:space="preserve"> </w:t>
      </w:r>
      <w:r>
        <w:rPr>
          <w:rFonts w:hint="cs"/>
          <w:rtl/>
        </w:rPr>
        <w:t xml:space="preserve">على الرغم من الإصلاحات الأخيرة، من أن السياسة الضريبية للدولة الطرف لا تسهم بالقدر الكافي في الحد من الفقر من خلال إنهاء حالة </w:t>
      </w:r>
      <w:proofErr w:type="spellStart"/>
      <w:r>
        <w:rPr>
          <w:rFonts w:hint="cs"/>
          <w:rtl/>
        </w:rPr>
        <w:t>اللامساواة</w:t>
      </w:r>
      <w:proofErr w:type="spellEnd"/>
      <w:r>
        <w:rPr>
          <w:rFonts w:hint="cs"/>
          <w:rtl/>
        </w:rPr>
        <w:t xml:space="preserve"> الشديدة، ومن أنها تضعف قدرة الدولة على تحصيل إيرادات كافية لضمان الإعمال التدريجي للحقوق الاقتصادية والاجتماعية والثقافية</w:t>
      </w:r>
      <w:r>
        <w:rPr>
          <w:rFonts w:hint="cs"/>
          <w:rtl/>
          <w:lang w:bidi="ar"/>
        </w:rPr>
        <w:t>.</w:t>
      </w:r>
      <w:r>
        <w:rPr>
          <w:rFonts w:hint="cs"/>
          <w:rtl/>
        </w:rPr>
        <w:t xml:space="preserve"> وت</w:t>
      </w:r>
      <w:r w:rsidRPr="009D7275">
        <w:rPr>
          <w:rtl/>
        </w:rPr>
        <w:t>رى</w:t>
      </w:r>
      <w:r>
        <w:rPr>
          <w:rtl/>
        </w:rPr>
        <w:t xml:space="preserve"> اللجنة أنه من المؤسف </w:t>
      </w:r>
      <w:r>
        <w:rPr>
          <w:rFonts w:hint="cs"/>
          <w:rtl/>
        </w:rPr>
        <w:t xml:space="preserve">عدم </w:t>
      </w:r>
      <w:r w:rsidRPr="009D7275">
        <w:rPr>
          <w:rtl/>
        </w:rPr>
        <w:t>تقديم معل</w:t>
      </w:r>
      <w:r>
        <w:rPr>
          <w:rtl/>
        </w:rPr>
        <w:t xml:space="preserve">ومات مفصلة عن مخصصات الميزانية </w:t>
      </w:r>
      <w:r w:rsidRPr="009D7275">
        <w:rPr>
          <w:rtl/>
        </w:rPr>
        <w:t xml:space="preserve">لقطاعات التعليم والصحة والإسكان </w:t>
      </w:r>
      <w:r>
        <w:rPr>
          <w:rFonts w:hint="cs"/>
          <w:rtl/>
        </w:rPr>
        <w:t>و</w:t>
      </w:r>
      <w:r w:rsidRPr="009D7275">
        <w:rPr>
          <w:rtl/>
        </w:rPr>
        <w:t xml:space="preserve">الضمان الاجتماعي </w:t>
      </w:r>
      <w:r>
        <w:rPr>
          <w:rFonts w:hint="cs"/>
          <w:rtl/>
        </w:rPr>
        <w:t>و</w:t>
      </w:r>
      <w:r w:rsidRPr="009D7275">
        <w:rPr>
          <w:rtl/>
        </w:rPr>
        <w:t xml:space="preserve">التي </w:t>
      </w:r>
      <w:r>
        <w:rPr>
          <w:rFonts w:hint="cs"/>
          <w:rtl/>
        </w:rPr>
        <w:t>يمكن أن تسمح بتقييم الامتثال للمتطلبات المتعلقة بتحقيق</w:t>
      </w:r>
      <w:r w:rsidRPr="009D7275">
        <w:rPr>
          <w:rtl/>
          <w:lang w:bidi="ar"/>
        </w:rPr>
        <w:t xml:space="preserve"> </w:t>
      </w:r>
      <w:r>
        <w:rPr>
          <w:rFonts w:hint="cs"/>
          <w:rtl/>
        </w:rPr>
        <w:t xml:space="preserve">أقصى </w:t>
      </w:r>
      <w:r w:rsidRPr="009D7275">
        <w:rPr>
          <w:rtl/>
        </w:rPr>
        <w:t xml:space="preserve">استفادة من الموارد المتاحة </w:t>
      </w:r>
      <w:r w:rsidRPr="009D7275">
        <w:rPr>
          <w:rtl/>
          <w:lang w:bidi="ar"/>
        </w:rPr>
        <w:t>(</w:t>
      </w:r>
      <w:r w:rsidRPr="009D7275">
        <w:rPr>
          <w:rtl/>
        </w:rPr>
        <w:t xml:space="preserve">المادة </w:t>
      </w:r>
      <w:r w:rsidR="00D80FCC">
        <w:rPr>
          <w:rtl/>
          <w:lang w:bidi="ar"/>
        </w:rPr>
        <w:t>2</w:t>
      </w:r>
      <w:r w:rsidRPr="009D7275">
        <w:rPr>
          <w:rtl/>
          <w:lang w:bidi="ar"/>
        </w:rPr>
        <w:t>(1))</w:t>
      </w:r>
      <w:r>
        <w:rPr>
          <w:rtl/>
          <w:lang w:bidi="ar"/>
        </w:rPr>
        <w:t>.</w:t>
      </w:r>
      <w:r w:rsidRPr="009D7275">
        <w:rPr>
          <w:rtl/>
        </w:rPr>
        <w:t xml:space="preserve"> و</w:t>
      </w:r>
      <w:r>
        <w:rPr>
          <w:rFonts w:hint="cs"/>
          <w:rtl/>
        </w:rPr>
        <w:t>يساور</w:t>
      </w:r>
      <w:r w:rsidR="00D80FCC">
        <w:rPr>
          <w:rFonts w:hint="cs"/>
          <w:rtl/>
        </w:rPr>
        <w:t xml:space="preserve"> </w:t>
      </w:r>
      <w:r w:rsidRPr="009D7275">
        <w:rPr>
          <w:rtl/>
        </w:rPr>
        <w:t xml:space="preserve">اللجنة قلق مماثل </w:t>
      </w:r>
      <w:r>
        <w:rPr>
          <w:rFonts w:hint="cs"/>
          <w:rtl/>
        </w:rPr>
        <w:t>إزاء</w:t>
      </w:r>
      <w:r>
        <w:rPr>
          <w:rFonts w:hint="cs"/>
          <w:rtl/>
          <w:lang w:bidi="ar"/>
        </w:rPr>
        <w:t xml:space="preserve"> </w:t>
      </w:r>
      <w:r w:rsidRPr="009D7275">
        <w:rPr>
          <w:rtl/>
        </w:rPr>
        <w:t>التدفقات</w:t>
      </w:r>
      <w:r>
        <w:rPr>
          <w:rFonts w:hint="cs"/>
          <w:rtl/>
        </w:rPr>
        <w:t xml:space="preserve"> النقدية</w:t>
      </w:r>
      <w:r>
        <w:rPr>
          <w:rFonts w:hint="cs"/>
          <w:rtl/>
          <w:lang w:bidi="ar"/>
        </w:rPr>
        <w:t xml:space="preserve"> </w:t>
      </w:r>
      <w:r>
        <w:rPr>
          <w:rtl/>
        </w:rPr>
        <w:t>غير المشروعة و</w:t>
      </w:r>
      <w:r w:rsidRPr="009D7275">
        <w:rPr>
          <w:rtl/>
        </w:rPr>
        <w:t>الت</w:t>
      </w:r>
      <w:r>
        <w:rPr>
          <w:rtl/>
        </w:rPr>
        <w:t xml:space="preserve">هرب </w:t>
      </w:r>
      <w:r>
        <w:rPr>
          <w:rFonts w:hint="cs"/>
          <w:rtl/>
        </w:rPr>
        <w:t xml:space="preserve">والاحتيال </w:t>
      </w:r>
      <w:r>
        <w:rPr>
          <w:rtl/>
        </w:rPr>
        <w:t xml:space="preserve">الضريبي </w:t>
      </w:r>
      <w:r w:rsidRPr="009D7275">
        <w:rPr>
          <w:rtl/>
        </w:rPr>
        <w:t>في الدولة الطرف</w:t>
      </w:r>
      <w:r w:rsidRPr="009D7275">
        <w:rPr>
          <w:rtl/>
          <w:lang w:bidi="ar"/>
        </w:rPr>
        <w:t>.</w:t>
      </w:r>
      <w:r w:rsidR="00D80FCC">
        <w:rPr>
          <w:rFonts w:hint="cs"/>
          <w:rtl/>
          <w:lang w:bidi="ar"/>
        </w:rPr>
        <w:t xml:space="preserve"> </w:t>
      </w:r>
    </w:p>
    <w:p w:rsidR="00E47132" w:rsidRPr="00D80FCC" w:rsidRDefault="00E47132" w:rsidP="00D80FCC">
      <w:pPr>
        <w:pStyle w:val="SingleTxtGA"/>
        <w:spacing w:line="360" w:lineRule="exact"/>
        <w:rPr>
          <w:b/>
          <w:bCs/>
          <w:rtl/>
          <w:lang w:bidi="ar"/>
        </w:rPr>
      </w:pPr>
      <w:r>
        <w:rPr>
          <w:rFonts w:hint="cs"/>
          <w:rtl/>
          <w:lang w:bidi="ar"/>
        </w:rPr>
        <w:t>20-</w:t>
      </w:r>
      <w:r>
        <w:rPr>
          <w:rtl/>
          <w:lang w:bidi="ar"/>
        </w:rPr>
        <w:tab/>
      </w:r>
      <w:r w:rsidRPr="00D80FCC">
        <w:rPr>
          <w:rFonts w:hint="cs"/>
          <w:b/>
          <w:bCs/>
          <w:rtl/>
        </w:rPr>
        <w:t>وتوصي اللجنة بأن تكفل الدولة الطرف أن يشتمل قانون الضرائب الذي تجري صياغته على سياسة ضريبية متدرجة</w:t>
      </w:r>
      <w:r w:rsidRPr="00D80FCC">
        <w:rPr>
          <w:rFonts w:hint="cs"/>
          <w:b/>
          <w:bCs/>
          <w:rtl/>
          <w:lang w:bidi="ar"/>
        </w:rPr>
        <w:t xml:space="preserve"> </w:t>
      </w:r>
      <w:r w:rsidRPr="00D80FCC">
        <w:rPr>
          <w:rFonts w:hint="cs"/>
          <w:b/>
          <w:bCs/>
          <w:rtl/>
        </w:rPr>
        <w:t>وعادلة اجتماعياً بهدف زيادة التمويل المتاح الذي يمكن تخصيصه لإعمال</w:t>
      </w:r>
      <w:r w:rsidRPr="00D80FCC">
        <w:rPr>
          <w:rFonts w:hint="cs"/>
          <w:b/>
          <w:bCs/>
          <w:rtl/>
          <w:lang w:bidi="ar"/>
        </w:rPr>
        <w:t xml:space="preserve"> </w:t>
      </w:r>
      <w:r w:rsidRPr="00D80FCC">
        <w:rPr>
          <w:rFonts w:hint="cs"/>
          <w:b/>
          <w:bCs/>
          <w:rtl/>
        </w:rPr>
        <w:t>الحقوق الاقتصادية والاجتماعية والثقافية</w:t>
      </w:r>
      <w:r w:rsidRPr="00D80FCC">
        <w:rPr>
          <w:rFonts w:hint="cs"/>
          <w:b/>
          <w:bCs/>
          <w:rtl/>
          <w:lang w:bidi="ar"/>
        </w:rPr>
        <w:t>.</w:t>
      </w:r>
      <w:r w:rsidRPr="00D80FCC">
        <w:rPr>
          <w:rFonts w:hint="cs"/>
          <w:b/>
          <w:bCs/>
          <w:rtl/>
        </w:rPr>
        <w:t xml:space="preserve"> و</w:t>
      </w:r>
      <w:r w:rsidRPr="00D80FCC">
        <w:rPr>
          <w:b/>
          <w:bCs/>
          <w:rtl/>
        </w:rPr>
        <w:t xml:space="preserve">توصي اللجنة كذلك </w:t>
      </w:r>
      <w:r w:rsidRPr="00D80FCC">
        <w:rPr>
          <w:rFonts w:hint="cs"/>
          <w:b/>
          <w:bCs/>
          <w:rtl/>
        </w:rPr>
        <w:t>ب</w:t>
      </w:r>
      <w:r w:rsidRPr="00D80FCC">
        <w:rPr>
          <w:b/>
          <w:bCs/>
          <w:rtl/>
        </w:rPr>
        <w:t>صياغة القانون الجديد وتخصيص أموال الميزانية بطريقة شفافة وتشاركية</w:t>
      </w:r>
      <w:r w:rsidRPr="00D80FCC">
        <w:rPr>
          <w:b/>
          <w:bCs/>
          <w:rtl/>
          <w:lang w:bidi="ar"/>
        </w:rPr>
        <w:t xml:space="preserve">. </w:t>
      </w:r>
      <w:r w:rsidRPr="00D80FCC">
        <w:rPr>
          <w:b/>
          <w:bCs/>
          <w:rtl/>
        </w:rPr>
        <w:t xml:space="preserve">وتطلب اللجنة </w:t>
      </w:r>
      <w:r w:rsidRPr="00D80FCC">
        <w:rPr>
          <w:rFonts w:hint="cs"/>
          <w:b/>
          <w:bCs/>
          <w:rtl/>
        </w:rPr>
        <w:t xml:space="preserve">إلى </w:t>
      </w:r>
      <w:r w:rsidRPr="00D80FCC">
        <w:rPr>
          <w:b/>
          <w:bCs/>
          <w:rtl/>
        </w:rPr>
        <w:t>الدولة الطرف</w:t>
      </w:r>
      <w:r w:rsidRPr="00D80FCC">
        <w:rPr>
          <w:b/>
          <w:bCs/>
          <w:rtl/>
          <w:lang w:bidi="ar"/>
        </w:rPr>
        <w:t xml:space="preserve"> </w:t>
      </w:r>
      <w:r w:rsidRPr="00D80FCC">
        <w:rPr>
          <w:b/>
          <w:bCs/>
          <w:rtl/>
        </w:rPr>
        <w:t>تقد</w:t>
      </w:r>
      <w:r w:rsidRPr="00D80FCC">
        <w:rPr>
          <w:rFonts w:hint="cs"/>
          <w:b/>
          <w:bCs/>
          <w:rtl/>
        </w:rPr>
        <w:t>ي</w:t>
      </w:r>
      <w:r w:rsidRPr="00D80FCC">
        <w:rPr>
          <w:b/>
          <w:bCs/>
          <w:rtl/>
        </w:rPr>
        <w:t xml:space="preserve">م معلومات في تقريرها الدوري </w:t>
      </w:r>
      <w:r w:rsidRPr="00D80FCC">
        <w:rPr>
          <w:rFonts w:hint="cs"/>
          <w:b/>
          <w:bCs/>
          <w:rtl/>
        </w:rPr>
        <w:t>المقبل</w:t>
      </w:r>
      <w:r w:rsidRPr="00D80FCC">
        <w:rPr>
          <w:b/>
          <w:bCs/>
          <w:rtl/>
        </w:rPr>
        <w:t xml:space="preserve"> بشأن </w:t>
      </w:r>
      <w:r w:rsidRPr="00D80FCC">
        <w:rPr>
          <w:rFonts w:hint="cs"/>
          <w:b/>
          <w:bCs/>
          <w:rtl/>
        </w:rPr>
        <w:t>ال</w:t>
      </w:r>
      <w:r w:rsidRPr="00D80FCC">
        <w:rPr>
          <w:b/>
          <w:bCs/>
          <w:rtl/>
        </w:rPr>
        <w:t xml:space="preserve">توزيع السنوي للموارد </w:t>
      </w:r>
      <w:r w:rsidRPr="00D80FCC">
        <w:rPr>
          <w:rFonts w:hint="cs"/>
          <w:b/>
          <w:bCs/>
          <w:rtl/>
        </w:rPr>
        <w:t>اللازمة لإ</w:t>
      </w:r>
      <w:r w:rsidRPr="00D80FCC">
        <w:rPr>
          <w:b/>
          <w:bCs/>
          <w:rtl/>
        </w:rPr>
        <w:t>عمال الحقوق الاقتصادية والاجتماعية والثقافية</w:t>
      </w:r>
      <w:r w:rsidRPr="00D80FCC">
        <w:rPr>
          <w:b/>
          <w:bCs/>
          <w:rtl/>
          <w:lang w:bidi="ar"/>
        </w:rPr>
        <w:t xml:space="preserve">. </w:t>
      </w:r>
      <w:r w:rsidRPr="00D80FCC">
        <w:rPr>
          <w:b/>
          <w:bCs/>
          <w:rtl/>
        </w:rPr>
        <w:t xml:space="preserve">وتحث اللجنة الدولة الطرف على اتخاذ تدابير صارمة لمكافحة التدفقات النقدية غير المشروعة والتهرب </w:t>
      </w:r>
      <w:r w:rsidRPr="00D80FCC">
        <w:rPr>
          <w:rFonts w:hint="cs"/>
          <w:b/>
          <w:bCs/>
          <w:rtl/>
        </w:rPr>
        <w:t>والاحتيال</w:t>
      </w:r>
      <w:r w:rsidRPr="00D80FCC">
        <w:rPr>
          <w:b/>
          <w:bCs/>
          <w:rtl/>
        </w:rPr>
        <w:t xml:space="preserve"> الضريبي</w:t>
      </w:r>
      <w:r w:rsidRPr="00D80FCC">
        <w:rPr>
          <w:b/>
          <w:bCs/>
          <w:rtl/>
          <w:lang w:bidi="ar"/>
        </w:rPr>
        <w:t>.</w:t>
      </w:r>
      <w:r w:rsidR="00D80FCC">
        <w:rPr>
          <w:rFonts w:hint="cs"/>
          <w:b/>
          <w:bCs/>
          <w:rtl/>
          <w:lang w:bidi="ar"/>
        </w:rPr>
        <w:t xml:space="preserve"> </w:t>
      </w:r>
    </w:p>
    <w:p w:rsidR="00E47132" w:rsidRPr="005A717E" w:rsidRDefault="00D80FCC" w:rsidP="00D80FCC">
      <w:pPr>
        <w:pStyle w:val="H23GA"/>
        <w:rPr>
          <w:rtl/>
          <w:lang w:bidi="ar"/>
        </w:rPr>
      </w:pPr>
      <w:r>
        <w:rPr>
          <w:rtl/>
        </w:rPr>
        <w:tab/>
      </w:r>
      <w:r>
        <w:rPr>
          <w:rFonts w:hint="cs"/>
          <w:rtl/>
        </w:rPr>
        <w:tab/>
      </w:r>
      <w:r w:rsidR="00E47132" w:rsidRPr="005A717E">
        <w:rPr>
          <w:rFonts w:hint="cs"/>
          <w:rtl/>
        </w:rPr>
        <w:t>التمييز</w:t>
      </w:r>
    </w:p>
    <w:p w:rsidR="00E47132" w:rsidRDefault="00E47132" w:rsidP="00D80FCC">
      <w:pPr>
        <w:pStyle w:val="SingleTxtGA"/>
        <w:spacing w:line="360" w:lineRule="exact"/>
        <w:rPr>
          <w:rtl/>
          <w:lang w:bidi="ar"/>
        </w:rPr>
      </w:pPr>
      <w:r>
        <w:rPr>
          <w:rFonts w:hint="cs"/>
          <w:rtl/>
          <w:lang w:bidi="ar"/>
        </w:rPr>
        <w:t>21-</w:t>
      </w:r>
      <w:r>
        <w:rPr>
          <w:rtl/>
          <w:lang w:bidi="ar"/>
        </w:rPr>
        <w:tab/>
      </w:r>
      <w:r>
        <w:rPr>
          <w:rFonts w:hint="cs"/>
          <w:rtl/>
        </w:rPr>
        <w:t>تعرب اللجنة عن القلق من أن الدولة الطرف ليس لديها حتى الآن إطار شامل لمكافحة التمييز</w:t>
      </w:r>
      <w:r>
        <w:rPr>
          <w:rFonts w:hint="cs"/>
          <w:rtl/>
          <w:lang w:bidi="ar"/>
        </w:rPr>
        <w:t xml:space="preserve"> </w:t>
      </w:r>
      <w:r>
        <w:rPr>
          <w:rFonts w:hint="cs"/>
          <w:rtl/>
        </w:rPr>
        <w:t>يعبر عن جميع المعايير المنصوص عليها في العهد</w:t>
      </w:r>
      <w:r>
        <w:rPr>
          <w:rFonts w:hint="cs"/>
          <w:rtl/>
          <w:lang w:bidi="ar"/>
        </w:rPr>
        <w:t xml:space="preserve">. </w:t>
      </w:r>
      <w:r>
        <w:rPr>
          <w:rFonts w:hint="cs"/>
          <w:rtl/>
        </w:rPr>
        <w:t>ويساورها</w:t>
      </w:r>
      <w:r>
        <w:rPr>
          <w:rFonts w:hint="cs"/>
          <w:rtl/>
          <w:lang w:bidi="ar"/>
        </w:rPr>
        <w:t xml:space="preserve"> </w:t>
      </w:r>
      <w:r>
        <w:rPr>
          <w:rFonts w:hint="cs"/>
          <w:rtl/>
        </w:rPr>
        <w:t xml:space="preserve">القلق كذلك إزاء عدم وجود تدابير شاملة وفعالة للتصدي للتمييز ضد الشعوب الأصلية، </w:t>
      </w:r>
      <w:proofErr w:type="spellStart"/>
      <w:r>
        <w:rPr>
          <w:rFonts w:hint="cs"/>
          <w:rtl/>
        </w:rPr>
        <w:t>والهندوراسيين</w:t>
      </w:r>
      <w:proofErr w:type="spellEnd"/>
      <w:r>
        <w:rPr>
          <w:rFonts w:hint="cs"/>
          <w:rtl/>
        </w:rPr>
        <w:t xml:space="preserve"> المنحدرين من أصول أفريقية،</w:t>
      </w:r>
      <w:r>
        <w:rPr>
          <w:rFonts w:hint="cs"/>
          <w:rtl/>
          <w:lang w:bidi="ar"/>
        </w:rPr>
        <w:t xml:space="preserve"> </w:t>
      </w:r>
      <w:r>
        <w:rPr>
          <w:rFonts w:hint="cs"/>
          <w:rtl/>
        </w:rPr>
        <w:t>والأشخاص المصابين بفيروس نقص المناعة البشرية</w:t>
      </w:r>
      <w:r>
        <w:rPr>
          <w:rFonts w:hint="cs"/>
          <w:rtl/>
          <w:lang w:bidi="ar"/>
        </w:rPr>
        <w:t>/</w:t>
      </w:r>
      <w:r>
        <w:rPr>
          <w:rFonts w:hint="cs"/>
          <w:rtl/>
        </w:rPr>
        <w:t xml:space="preserve">الإيدز، </w:t>
      </w:r>
      <w:r w:rsidRPr="005045C7">
        <w:rPr>
          <w:rtl/>
        </w:rPr>
        <w:t xml:space="preserve">والتمييز على أساس </w:t>
      </w:r>
      <w:r>
        <w:rPr>
          <w:rtl/>
        </w:rPr>
        <w:t>الميول الجنسية أو الهوية الجنس</w:t>
      </w:r>
      <w:r>
        <w:rPr>
          <w:rFonts w:hint="cs"/>
          <w:rtl/>
        </w:rPr>
        <w:t>انية</w:t>
      </w:r>
      <w:r w:rsidRPr="005045C7">
        <w:rPr>
          <w:rtl/>
          <w:lang w:bidi="ar"/>
        </w:rPr>
        <w:t xml:space="preserve"> (</w:t>
      </w:r>
      <w:r w:rsidRPr="005045C7">
        <w:rPr>
          <w:rtl/>
        </w:rPr>
        <w:t xml:space="preserve">المادة </w:t>
      </w:r>
      <w:r w:rsidRPr="005045C7">
        <w:rPr>
          <w:rtl/>
          <w:lang w:bidi="ar"/>
        </w:rPr>
        <w:t>2).</w:t>
      </w:r>
      <w:r w:rsidR="00D80FCC">
        <w:rPr>
          <w:rFonts w:hint="cs"/>
          <w:rtl/>
          <w:lang w:bidi="ar"/>
        </w:rPr>
        <w:t xml:space="preserve"> </w:t>
      </w:r>
    </w:p>
    <w:p w:rsidR="00E47132" w:rsidRPr="00386BE4" w:rsidRDefault="00E47132" w:rsidP="00D80FCC">
      <w:pPr>
        <w:pStyle w:val="SingleTxt"/>
        <w:spacing w:line="380" w:lineRule="exact"/>
        <w:ind w:left="1247" w:right="1247"/>
        <w:rPr>
          <w:b/>
          <w:bCs/>
          <w:w w:val="100"/>
          <w:rtl/>
          <w:lang w:bidi="ar"/>
        </w:rPr>
      </w:pPr>
      <w:r w:rsidRPr="00386BE4">
        <w:rPr>
          <w:rFonts w:hint="cs"/>
          <w:w w:val="100"/>
          <w:rtl/>
          <w:lang w:bidi="ar"/>
        </w:rPr>
        <w:t>22</w:t>
      </w:r>
      <w:r w:rsidRPr="00386BE4">
        <w:rPr>
          <w:rFonts w:hint="cs"/>
          <w:b/>
          <w:bCs/>
          <w:w w:val="100"/>
          <w:rtl/>
          <w:lang w:bidi="ar"/>
        </w:rPr>
        <w:t>-</w:t>
      </w:r>
      <w:r w:rsidRPr="00386BE4">
        <w:rPr>
          <w:b/>
          <w:bCs/>
          <w:w w:val="100"/>
          <w:rtl/>
          <w:lang w:bidi="ar"/>
        </w:rPr>
        <w:tab/>
      </w:r>
      <w:r w:rsidRPr="00386BE4">
        <w:rPr>
          <w:b/>
          <w:bCs/>
          <w:w w:val="100"/>
          <w:rtl/>
        </w:rPr>
        <w:t xml:space="preserve">وتوصي اللجنة </w:t>
      </w:r>
      <w:r w:rsidRPr="00386BE4">
        <w:rPr>
          <w:rFonts w:hint="cs"/>
          <w:b/>
          <w:bCs/>
          <w:w w:val="100"/>
          <w:rtl/>
        </w:rPr>
        <w:t xml:space="preserve">بأن تعجل </w:t>
      </w:r>
      <w:r w:rsidRPr="00386BE4">
        <w:rPr>
          <w:b/>
          <w:bCs/>
          <w:w w:val="100"/>
          <w:rtl/>
        </w:rPr>
        <w:t xml:space="preserve">الدولة الطرف </w:t>
      </w:r>
      <w:r w:rsidRPr="00386BE4">
        <w:rPr>
          <w:rFonts w:hint="cs"/>
          <w:b/>
          <w:bCs/>
          <w:w w:val="100"/>
          <w:rtl/>
        </w:rPr>
        <w:t>ب</w:t>
      </w:r>
      <w:r w:rsidRPr="00386BE4">
        <w:rPr>
          <w:b/>
          <w:bCs/>
          <w:w w:val="100"/>
          <w:rtl/>
        </w:rPr>
        <w:t xml:space="preserve">اعتماد تشريع شامل لمكافحة التمييز، يكفل الحماية الكافية </w:t>
      </w:r>
      <w:r w:rsidRPr="00386BE4">
        <w:rPr>
          <w:rFonts w:hint="cs"/>
          <w:b/>
          <w:bCs/>
          <w:w w:val="100"/>
          <w:rtl/>
        </w:rPr>
        <w:t xml:space="preserve">من </w:t>
      </w:r>
      <w:r w:rsidRPr="00386BE4">
        <w:rPr>
          <w:b/>
          <w:bCs/>
          <w:w w:val="100"/>
          <w:rtl/>
        </w:rPr>
        <w:t xml:space="preserve">التمييز بما يتفق مع المادة </w:t>
      </w:r>
      <w:r w:rsidRPr="00386BE4">
        <w:rPr>
          <w:b/>
          <w:bCs/>
          <w:w w:val="100"/>
          <w:rtl/>
          <w:lang w:bidi="ar"/>
        </w:rPr>
        <w:t xml:space="preserve">2 </w:t>
      </w:r>
      <w:r w:rsidRPr="00386BE4">
        <w:rPr>
          <w:b/>
          <w:bCs/>
          <w:w w:val="100"/>
          <w:rtl/>
        </w:rPr>
        <w:t xml:space="preserve">من العهد، واضعة في اعتبارها كذلك التعليق العام للجنة رقم </w:t>
      </w:r>
      <w:r w:rsidR="00D80FCC" w:rsidRPr="00386BE4">
        <w:rPr>
          <w:b/>
          <w:bCs/>
          <w:w w:val="100"/>
          <w:rtl/>
          <w:lang w:bidi="ar"/>
        </w:rPr>
        <w:t>20</w:t>
      </w:r>
      <w:r w:rsidRPr="00386BE4">
        <w:rPr>
          <w:b/>
          <w:bCs/>
          <w:w w:val="100"/>
          <w:rtl/>
          <w:lang w:bidi="ar"/>
        </w:rPr>
        <w:t xml:space="preserve">(2009) </w:t>
      </w:r>
      <w:r w:rsidRPr="00386BE4">
        <w:rPr>
          <w:b/>
          <w:bCs/>
          <w:w w:val="100"/>
          <w:rtl/>
        </w:rPr>
        <w:t>بشأن عدم التمييز في الحقوق الاقتصادية والاجتماعية والثقافية، و</w:t>
      </w:r>
      <w:r w:rsidRPr="00386BE4">
        <w:rPr>
          <w:rFonts w:hint="cs"/>
          <w:b/>
          <w:bCs/>
          <w:w w:val="100"/>
          <w:rtl/>
        </w:rPr>
        <w:t>أن تقوم على وجه الخصوص بما يلي</w:t>
      </w:r>
      <w:r w:rsidRPr="00386BE4">
        <w:rPr>
          <w:b/>
          <w:bCs/>
          <w:w w:val="100"/>
          <w:rtl/>
          <w:lang w:bidi="ar"/>
        </w:rPr>
        <w:t>:</w:t>
      </w:r>
      <w:r w:rsidR="00D80FCC" w:rsidRPr="00386BE4">
        <w:rPr>
          <w:rFonts w:hint="cs"/>
          <w:b/>
          <w:bCs/>
          <w:w w:val="100"/>
          <w:rtl/>
          <w:lang w:bidi="ar"/>
        </w:rPr>
        <w:t xml:space="preserve"> </w:t>
      </w:r>
    </w:p>
    <w:p w:rsidR="00E47132" w:rsidRPr="00386BE4" w:rsidRDefault="00D80FCC" w:rsidP="00D80FCC">
      <w:pPr>
        <w:pStyle w:val="SingleTxt"/>
        <w:tabs>
          <w:tab w:val="clear" w:pos="1930"/>
          <w:tab w:val="left" w:pos="1957"/>
        </w:tabs>
        <w:spacing w:line="380" w:lineRule="exact"/>
        <w:ind w:left="1247" w:right="1247"/>
        <w:rPr>
          <w:w w:val="100"/>
        </w:rPr>
      </w:pPr>
      <w:r w:rsidRPr="00386BE4">
        <w:rPr>
          <w:w w:val="100"/>
          <w:rtl/>
        </w:rPr>
        <w:tab/>
      </w:r>
      <w:r w:rsidR="00E47132" w:rsidRPr="00386BE4">
        <w:rPr>
          <w:rFonts w:hint="cs"/>
          <w:w w:val="100"/>
          <w:rtl/>
        </w:rPr>
        <w:t>(أ)</w:t>
      </w:r>
      <w:r w:rsidR="00E47132" w:rsidRPr="00386BE4">
        <w:rPr>
          <w:w w:val="100"/>
          <w:rtl/>
        </w:rPr>
        <w:tab/>
      </w:r>
      <w:r w:rsidR="00E47132" w:rsidRPr="00386BE4">
        <w:rPr>
          <w:rFonts w:hint="cs"/>
          <w:b/>
          <w:bCs/>
          <w:w w:val="100"/>
          <w:rtl/>
        </w:rPr>
        <w:t>الإدراج الصريح ل</w:t>
      </w:r>
      <w:r w:rsidR="00E47132" w:rsidRPr="00386BE4">
        <w:rPr>
          <w:b/>
          <w:bCs/>
          <w:w w:val="100"/>
          <w:rtl/>
        </w:rPr>
        <w:t>جميع أسس التمييز ا</w:t>
      </w:r>
      <w:r w:rsidRPr="00386BE4">
        <w:rPr>
          <w:b/>
          <w:bCs/>
          <w:w w:val="100"/>
          <w:rtl/>
        </w:rPr>
        <w:t>لمحظورة المنصوص عليها في المادة</w:t>
      </w:r>
      <w:r w:rsidRPr="00386BE4">
        <w:rPr>
          <w:rFonts w:hint="cs"/>
          <w:b/>
          <w:bCs/>
          <w:w w:val="100"/>
          <w:rtl/>
        </w:rPr>
        <w:t> </w:t>
      </w:r>
      <w:r w:rsidR="00E47132" w:rsidRPr="00386BE4">
        <w:rPr>
          <w:b/>
          <w:bCs/>
          <w:w w:val="100"/>
          <w:rtl/>
        </w:rPr>
        <w:t>2 من العهد و</w:t>
      </w:r>
      <w:r w:rsidR="00E47132" w:rsidRPr="00386BE4">
        <w:rPr>
          <w:rFonts w:hint="cs"/>
          <w:b/>
          <w:bCs/>
          <w:w w:val="100"/>
          <w:rtl/>
        </w:rPr>
        <w:t>في ال</w:t>
      </w:r>
      <w:r w:rsidR="00E47132" w:rsidRPr="00386BE4">
        <w:rPr>
          <w:b/>
          <w:bCs/>
          <w:w w:val="100"/>
          <w:rtl/>
        </w:rPr>
        <w:t>تعليق ا</w:t>
      </w:r>
      <w:r w:rsidR="00E47132" w:rsidRPr="00386BE4">
        <w:rPr>
          <w:rFonts w:hint="cs"/>
          <w:b/>
          <w:bCs/>
          <w:w w:val="100"/>
          <w:rtl/>
        </w:rPr>
        <w:t xml:space="preserve">لعام </w:t>
      </w:r>
      <w:r w:rsidR="006B72C6">
        <w:rPr>
          <w:b/>
          <w:bCs/>
          <w:w w:val="100"/>
          <w:rtl/>
        </w:rPr>
        <w:t>للجنة رقم 20</w:t>
      </w:r>
      <w:r w:rsidR="00E47132" w:rsidRPr="00386BE4">
        <w:rPr>
          <w:b/>
          <w:bCs/>
          <w:w w:val="100"/>
          <w:rtl/>
        </w:rPr>
        <w:t>(2009)؛</w:t>
      </w:r>
      <w:r w:rsidR="00E47132" w:rsidRPr="00386BE4">
        <w:rPr>
          <w:rFonts w:hint="cs"/>
          <w:b/>
          <w:bCs/>
          <w:w w:val="100"/>
          <w:rtl/>
        </w:rPr>
        <w:t xml:space="preserve"> </w:t>
      </w:r>
    </w:p>
    <w:p w:rsidR="00E47132" w:rsidRPr="00386BE4" w:rsidRDefault="00D80FCC" w:rsidP="00D80FCC">
      <w:pPr>
        <w:pStyle w:val="SingleTxt"/>
        <w:tabs>
          <w:tab w:val="clear" w:pos="1930"/>
          <w:tab w:val="left" w:pos="1957"/>
        </w:tabs>
        <w:spacing w:line="380" w:lineRule="exact"/>
        <w:ind w:left="1247" w:right="1247"/>
        <w:rPr>
          <w:w w:val="100"/>
        </w:rPr>
      </w:pPr>
      <w:r w:rsidRPr="00386BE4">
        <w:rPr>
          <w:w w:val="100"/>
          <w:rtl/>
        </w:rPr>
        <w:lastRenderedPageBreak/>
        <w:tab/>
      </w:r>
      <w:r w:rsidR="00E47132" w:rsidRPr="00386BE4">
        <w:rPr>
          <w:rFonts w:hint="cs"/>
          <w:w w:val="100"/>
          <w:rtl/>
        </w:rPr>
        <w:t>(ب)</w:t>
      </w:r>
      <w:r w:rsidR="00E47132" w:rsidRPr="00386BE4">
        <w:rPr>
          <w:rFonts w:hint="cs"/>
          <w:w w:val="100"/>
          <w:rtl/>
        </w:rPr>
        <w:tab/>
      </w:r>
      <w:r w:rsidR="00E47132" w:rsidRPr="00386BE4">
        <w:rPr>
          <w:rFonts w:hint="cs"/>
          <w:b/>
          <w:bCs/>
          <w:w w:val="100"/>
          <w:rtl/>
        </w:rPr>
        <w:t xml:space="preserve">إلغاء أي حكم من نظامها القانوني المحلي قد ينطوي على التمييز على أسس الميول الجنسية أو الهوية الجنسانية أو يعوق تمتع </w:t>
      </w:r>
      <w:proofErr w:type="spellStart"/>
      <w:r w:rsidR="00E47132" w:rsidRPr="00386BE4">
        <w:rPr>
          <w:b/>
          <w:bCs/>
          <w:w w:val="100"/>
          <w:rtl/>
        </w:rPr>
        <w:t>المثليات</w:t>
      </w:r>
      <w:proofErr w:type="spellEnd"/>
      <w:r w:rsidR="00E47132" w:rsidRPr="00386BE4">
        <w:rPr>
          <w:b/>
          <w:bCs/>
          <w:w w:val="100"/>
          <w:rtl/>
        </w:rPr>
        <w:t xml:space="preserve"> والمثلي</w:t>
      </w:r>
      <w:r w:rsidR="00E47132" w:rsidRPr="00386BE4">
        <w:rPr>
          <w:rFonts w:hint="cs"/>
          <w:b/>
          <w:bCs/>
          <w:w w:val="100"/>
          <w:rtl/>
        </w:rPr>
        <w:t>ي</w:t>
      </w:r>
      <w:r w:rsidR="00E47132" w:rsidRPr="00386BE4">
        <w:rPr>
          <w:b/>
          <w:bCs/>
          <w:w w:val="100"/>
          <w:rtl/>
        </w:rPr>
        <w:t>ن ومزدوج</w:t>
      </w:r>
      <w:r w:rsidR="00E47132" w:rsidRPr="00386BE4">
        <w:rPr>
          <w:rFonts w:hint="cs"/>
          <w:b/>
          <w:bCs/>
          <w:w w:val="100"/>
          <w:rtl/>
        </w:rPr>
        <w:t>ي</w:t>
      </w:r>
      <w:r w:rsidR="00E47132" w:rsidRPr="00386BE4">
        <w:rPr>
          <w:b/>
          <w:bCs/>
          <w:w w:val="100"/>
          <w:rtl/>
        </w:rPr>
        <w:t xml:space="preserve"> الميل الجنسي ومغاير</w:t>
      </w:r>
      <w:r w:rsidR="00E47132" w:rsidRPr="00386BE4">
        <w:rPr>
          <w:rFonts w:hint="cs"/>
          <w:b/>
          <w:bCs/>
          <w:w w:val="100"/>
          <w:rtl/>
        </w:rPr>
        <w:t>ي</w:t>
      </w:r>
      <w:r w:rsidR="00E47132" w:rsidRPr="00386BE4">
        <w:rPr>
          <w:b/>
          <w:bCs/>
          <w:w w:val="100"/>
          <w:rtl/>
        </w:rPr>
        <w:t xml:space="preserve"> الهوية الجنسانية</w:t>
      </w:r>
      <w:r w:rsidR="00E47132" w:rsidRPr="00386BE4">
        <w:rPr>
          <w:rFonts w:hint="cs"/>
          <w:b/>
          <w:bCs/>
          <w:w w:val="100"/>
          <w:rtl/>
        </w:rPr>
        <w:t xml:space="preserve"> تمتعاً كاملاً بالحقوق الاقتصادية والاجتماعية والثقافية؛</w:t>
      </w:r>
      <w:r w:rsidRPr="00386BE4">
        <w:rPr>
          <w:rFonts w:hint="cs"/>
          <w:b/>
          <w:bCs/>
          <w:w w:val="100"/>
          <w:rtl/>
        </w:rPr>
        <w:t xml:space="preserve"> </w:t>
      </w:r>
    </w:p>
    <w:p w:rsidR="00E47132" w:rsidRPr="00386BE4" w:rsidRDefault="00D80FCC" w:rsidP="00D80FCC">
      <w:pPr>
        <w:pStyle w:val="SingleTxt"/>
        <w:tabs>
          <w:tab w:val="clear" w:pos="1930"/>
          <w:tab w:val="left" w:pos="1957"/>
        </w:tabs>
        <w:spacing w:line="380" w:lineRule="exact"/>
        <w:ind w:left="1247" w:right="1247"/>
        <w:rPr>
          <w:w w:val="100"/>
          <w:rtl/>
        </w:rPr>
      </w:pPr>
      <w:r w:rsidRPr="00386BE4">
        <w:rPr>
          <w:w w:val="100"/>
          <w:rtl/>
        </w:rPr>
        <w:tab/>
      </w:r>
      <w:r w:rsidR="00E47132" w:rsidRPr="00386BE4">
        <w:rPr>
          <w:rFonts w:hint="cs"/>
          <w:w w:val="100"/>
          <w:rtl/>
        </w:rPr>
        <w:t>(ج)</w:t>
      </w:r>
      <w:r w:rsidR="00E47132" w:rsidRPr="00386BE4">
        <w:rPr>
          <w:rFonts w:hint="cs"/>
          <w:w w:val="100"/>
          <w:rtl/>
        </w:rPr>
        <w:tab/>
      </w:r>
      <w:r w:rsidR="00E47132" w:rsidRPr="00386BE4">
        <w:rPr>
          <w:rFonts w:hint="cs"/>
          <w:b/>
          <w:bCs/>
          <w:w w:val="100"/>
          <w:rtl/>
        </w:rPr>
        <w:t>ت</w:t>
      </w:r>
      <w:r w:rsidR="00E47132" w:rsidRPr="00386BE4">
        <w:rPr>
          <w:b/>
          <w:bCs/>
          <w:w w:val="100"/>
          <w:rtl/>
        </w:rPr>
        <w:t xml:space="preserve">عريف التمييز المباشر وغير المباشر </w:t>
      </w:r>
      <w:r w:rsidR="00E47132" w:rsidRPr="00386BE4">
        <w:rPr>
          <w:rFonts w:hint="cs"/>
          <w:b/>
          <w:bCs/>
          <w:w w:val="100"/>
          <w:rtl/>
        </w:rPr>
        <w:t>بطريقة تتف</w:t>
      </w:r>
      <w:r w:rsidR="00E47132" w:rsidRPr="00386BE4">
        <w:rPr>
          <w:b/>
          <w:bCs/>
          <w:w w:val="100"/>
          <w:rtl/>
        </w:rPr>
        <w:t>ق مع التزاماتها بموجب العهد؛</w:t>
      </w:r>
    </w:p>
    <w:p w:rsidR="00E47132" w:rsidRPr="00386BE4" w:rsidRDefault="00D80FCC" w:rsidP="00D80FCC">
      <w:pPr>
        <w:pStyle w:val="SingleTxt"/>
        <w:tabs>
          <w:tab w:val="clear" w:pos="1930"/>
          <w:tab w:val="left" w:pos="1957"/>
        </w:tabs>
        <w:spacing w:line="380" w:lineRule="exact"/>
        <w:ind w:left="1247" w:right="1247"/>
        <w:rPr>
          <w:w w:val="100"/>
          <w:rtl/>
        </w:rPr>
      </w:pPr>
      <w:r w:rsidRPr="00386BE4">
        <w:rPr>
          <w:w w:val="100"/>
          <w:rtl/>
        </w:rPr>
        <w:tab/>
      </w:r>
      <w:r w:rsidR="00E47132" w:rsidRPr="00386BE4">
        <w:rPr>
          <w:rFonts w:hint="cs"/>
          <w:w w:val="100"/>
          <w:rtl/>
        </w:rPr>
        <w:t>(د)</w:t>
      </w:r>
      <w:r w:rsidR="00E47132" w:rsidRPr="00386BE4">
        <w:rPr>
          <w:rFonts w:hint="cs"/>
          <w:w w:val="100"/>
          <w:rtl/>
        </w:rPr>
        <w:tab/>
      </w:r>
      <w:r w:rsidR="00E47132" w:rsidRPr="00386BE4">
        <w:rPr>
          <w:b/>
          <w:bCs/>
          <w:w w:val="100"/>
          <w:rtl/>
        </w:rPr>
        <w:t xml:space="preserve">حظر التمييز في كل من </w:t>
      </w:r>
      <w:r w:rsidR="00E47132" w:rsidRPr="00386BE4">
        <w:rPr>
          <w:rFonts w:hint="cs"/>
          <w:b/>
          <w:bCs/>
          <w:w w:val="100"/>
          <w:rtl/>
        </w:rPr>
        <w:t>المجالين</w:t>
      </w:r>
      <w:r w:rsidR="00E47132" w:rsidRPr="00386BE4">
        <w:rPr>
          <w:b/>
          <w:bCs/>
          <w:w w:val="100"/>
          <w:rtl/>
        </w:rPr>
        <w:t xml:space="preserve"> العام </w:t>
      </w:r>
      <w:r w:rsidR="00E47132" w:rsidRPr="00386BE4">
        <w:rPr>
          <w:rFonts w:hint="cs"/>
          <w:b/>
          <w:bCs/>
          <w:w w:val="100"/>
          <w:rtl/>
        </w:rPr>
        <w:t>و</w:t>
      </w:r>
      <w:r w:rsidR="00E47132" w:rsidRPr="00386BE4">
        <w:rPr>
          <w:b/>
          <w:bCs/>
          <w:w w:val="100"/>
          <w:rtl/>
        </w:rPr>
        <w:t>الخاص؛</w:t>
      </w:r>
    </w:p>
    <w:p w:rsidR="00E47132" w:rsidRPr="00386BE4" w:rsidRDefault="00D80FCC" w:rsidP="00D80FCC">
      <w:pPr>
        <w:pStyle w:val="SingleTxt"/>
        <w:tabs>
          <w:tab w:val="clear" w:pos="1930"/>
          <w:tab w:val="left" w:pos="1957"/>
        </w:tabs>
        <w:spacing w:line="380" w:lineRule="exact"/>
        <w:ind w:left="1247" w:right="1247"/>
        <w:rPr>
          <w:w w:val="100"/>
        </w:rPr>
      </w:pPr>
      <w:r w:rsidRPr="00386BE4">
        <w:rPr>
          <w:w w:val="100"/>
          <w:rtl/>
        </w:rPr>
        <w:tab/>
      </w:r>
      <w:r w:rsidR="00E47132" w:rsidRPr="00386BE4">
        <w:rPr>
          <w:rFonts w:hint="cs"/>
          <w:w w:val="100"/>
          <w:rtl/>
        </w:rPr>
        <w:t>(هـ)</w:t>
      </w:r>
      <w:r w:rsidR="00E47132" w:rsidRPr="00386BE4">
        <w:rPr>
          <w:rFonts w:hint="cs"/>
          <w:w w:val="100"/>
          <w:rtl/>
        </w:rPr>
        <w:tab/>
      </w:r>
      <w:r w:rsidR="00E47132" w:rsidRPr="00386BE4">
        <w:rPr>
          <w:b/>
          <w:bCs/>
          <w:w w:val="100"/>
          <w:rtl/>
        </w:rPr>
        <w:t>ت</w:t>
      </w:r>
      <w:r w:rsidR="00E47132" w:rsidRPr="00386BE4">
        <w:rPr>
          <w:rFonts w:hint="cs"/>
          <w:b/>
          <w:bCs/>
          <w:w w:val="100"/>
          <w:rtl/>
        </w:rPr>
        <w:t>نفيذ</w:t>
      </w:r>
      <w:r w:rsidR="00E47132" w:rsidRPr="00386BE4">
        <w:rPr>
          <w:b/>
          <w:bCs/>
          <w:w w:val="100"/>
          <w:rtl/>
        </w:rPr>
        <w:t xml:space="preserve"> ترتيبات قانونية وإدارية فعالة لتوفير الحماية </w:t>
      </w:r>
      <w:r w:rsidR="00E47132" w:rsidRPr="00386BE4">
        <w:rPr>
          <w:rFonts w:hint="cs"/>
          <w:b/>
          <w:bCs/>
          <w:w w:val="100"/>
          <w:rtl/>
        </w:rPr>
        <w:t xml:space="preserve">من </w:t>
      </w:r>
      <w:r w:rsidR="00E47132" w:rsidRPr="00386BE4">
        <w:rPr>
          <w:b/>
          <w:bCs/>
          <w:w w:val="100"/>
          <w:rtl/>
        </w:rPr>
        <w:t xml:space="preserve">التمييز، </w:t>
      </w:r>
      <w:r w:rsidR="00E47132" w:rsidRPr="00386BE4">
        <w:rPr>
          <w:rFonts w:hint="cs"/>
          <w:b/>
          <w:bCs/>
          <w:w w:val="100"/>
          <w:rtl/>
        </w:rPr>
        <w:t xml:space="preserve">بطرق منها </w:t>
      </w:r>
      <w:r w:rsidR="00E47132" w:rsidRPr="00386BE4">
        <w:rPr>
          <w:b/>
          <w:bCs/>
          <w:w w:val="100"/>
          <w:rtl/>
        </w:rPr>
        <w:t xml:space="preserve">وضع أحكام تسمح </w:t>
      </w:r>
      <w:r w:rsidR="00E47132" w:rsidRPr="00386BE4">
        <w:rPr>
          <w:rFonts w:hint="cs"/>
          <w:b/>
          <w:bCs/>
          <w:w w:val="100"/>
          <w:rtl/>
        </w:rPr>
        <w:t>بالجبر</w:t>
      </w:r>
      <w:r w:rsidR="00E47132" w:rsidRPr="00386BE4">
        <w:rPr>
          <w:b/>
          <w:bCs/>
          <w:w w:val="100"/>
          <w:rtl/>
        </w:rPr>
        <w:t xml:space="preserve"> في حالات </w:t>
      </w:r>
      <w:r w:rsidR="00E47132" w:rsidRPr="00386BE4">
        <w:rPr>
          <w:rFonts w:hint="cs"/>
          <w:b/>
          <w:bCs/>
          <w:w w:val="100"/>
          <w:rtl/>
        </w:rPr>
        <w:t>ا</w:t>
      </w:r>
      <w:r w:rsidR="00E47132" w:rsidRPr="00386BE4">
        <w:rPr>
          <w:b/>
          <w:bCs/>
          <w:w w:val="100"/>
          <w:rtl/>
        </w:rPr>
        <w:t>لتمييز؛</w:t>
      </w:r>
    </w:p>
    <w:p w:rsidR="00E47132" w:rsidRPr="00386BE4" w:rsidRDefault="00D80FCC" w:rsidP="00D80FCC">
      <w:pPr>
        <w:pStyle w:val="SingleTxt"/>
        <w:tabs>
          <w:tab w:val="clear" w:pos="1930"/>
          <w:tab w:val="left" w:pos="1957"/>
        </w:tabs>
        <w:spacing w:line="380" w:lineRule="exact"/>
        <w:ind w:left="1247" w:right="1247"/>
        <w:rPr>
          <w:w w:val="100"/>
          <w:rtl/>
        </w:rPr>
      </w:pPr>
      <w:r w:rsidRPr="00386BE4">
        <w:rPr>
          <w:w w:val="100"/>
          <w:rtl/>
        </w:rPr>
        <w:tab/>
      </w:r>
      <w:r w:rsidR="00E47132" w:rsidRPr="00386BE4">
        <w:rPr>
          <w:rFonts w:hint="cs"/>
          <w:w w:val="100"/>
          <w:rtl/>
        </w:rPr>
        <w:t>(و)</w:t>
      </w:r>
      <w:r w:rsidR="00E47132" w:rsidRPr="00386BE4">
        <w:rPr>
          <w:rFonts w:hint="cs"/>
          <w:w w:val="100"/>
          <w:rtl/>
        </w:rPr>
        <w:tab/>
      </w:r>
      <w:r w:rsidR="00E47132" w:rsidRPr="00386BE4">
        <w:rPr>
          <w:b/>
          <w:bCs/>
          <w:w w:val="100"/>
          <w:rtl/>
        </w:rPr>
        <w:t>اتخاذ جميع الخطوات اللازمة لمنع ومكافحة التمييز المستمر ضد جميع المحروم</w:t>
      </w:r>
      <w:r w:rsidR="00E47132" w:rsidRPr="00386BE4">
        <w:rPr>
          <w:rFonts w:hint="cs"/>
          <w:b/>
          <w:bCs/>
          <w:w w:val="100"/>
          <w:rtl/>
        </w:rPr>
        <w:t>ين</w:t>
      </w:r>
      <w:r w:rsidR="00E47132" w:rsidRPr="00386BE4">
        <w:rPr>
          <w:b/>
          <w:bCs/>
          <w:w w:val="100"/>
          <w:rtl/>
        </w:rPr>
        <w:t xml:space="preserve"> أو المهمش</w:t>
      </w:r>
      <w:r w:rsidR="00E47132" w:rsidRPr="00386BE4">
        <w:rPr>
          <w:rFonts w:hint="cs"/>
          <w:b/>
          <w:bCs/>
          <w:w w:val="100"/>
          <w:rtl/>
        </w:rPr>
        <w:t>ين من</w:t>
      </w:r>
      <w:r w:rsidR="00E47132" w:rsidRPr="00386BE4">
        <w:rPr>
          <w:b/>
          <w:bCs/>
          <w:w w:val="100"/>
          <w:rtl/>
        </w:rPr>
        <w:t xml:space="preserve"> الأشخاص</w:t>
      </w:r>
      <w:r w:rsidR="00E47132" w:rsidRPr="00386BE4">
        <w:rPr>
          <w:rFonts w:hint="cs"/>
          <w:b/>
          <w:bCs/>
          <w:w w:val="100"/>
          <w:rtl/>
        </w:rPr>
        <w:t xml:space="preserve"> </w:t>
      </w:r>
      <w:r w:rsidR="00E47132" w:rsidRPr="00386BE4">
        <w:rPr>
          <w:b/>
          <w:bCs/>
          <w:w w:val="100"/>
          <w:rtl/>
        </w:rPr>
        <w:t xml:space="preserve">أو الفئات، بما في ذلك </w:t>
      </w:r>
      <w:r w:rsidR="00E47132" w:rsidRPr="00386BE4">
        <w:rPr>
          <w:rFonts w:hint="cs"/>
          <w:b/>
          <w:bCs/>
          <w:w w:val="100"/>
          <w:rtl/>
        </w:rPr>
        <w:t>من خلال</w:t>
      </w:r>
      <w:r w:rsidR="00E47132" w:rsidRPr="00386BE4">
        <w:rPr>
          <w:b/>
          <w:bCs/>
          <w:w w:val="100"/>
          <w:rtl/>
        </w:rPr>
        <w:t xml:space="preserve"> حملات توعية، حتى </w:t>
      </w:r>
      <w:r w:rsidR="00E47132" w:rsidRPr="00386BE4">
        <w:rPr>
          <w:rFonts w:hint="cs"/>
          <w:b/>
          <w:bCs/>
          <w:w w:val="100"/>
          <w:rtl/>
        </w:rPr>
        <w:t xml:space="preserve">يتمكن </w:t>
      </w:r>
      <w:r w:rsidR="00E47132" w:rsidRPr="00386BE4">
        <w:rPr>
          <w:b/>
          <w:bCs/>
          <w:w w:val="100"/>
          <w:rtl/>
        </w:rPr>
        <w:t>هؤلاء الأشخاص و</w:t>
      </w:r>
      <w:r w:rsidR="00E47132" w:rsidRPr="00386BE4">
        <w:rPr>
          <w:rFonts w:hint="cs"/>
          <w:b/>
          <w:bCs/>
          <w:w w:val="100"/>
          <w:rtl/>
        </w:rPr>
        <w:t>تلك الفئات</w:t>
      </w:r>
      <w:r w:rsidR="00E47132" w:rsidRPr="00386BE4">
        <w:rPr>
          <w:b/>
          <w:bCs/>
          <w:w w:val="100"/>
          <w:rtl/>
        </w:rPr>
        <w:t xml:space="preserve"> من ممارسة </w:t>
      </w:r>
      <w:r w:rsidR="00E47132" w:rsidRPr="00386BE4">
        <w:rPr>
          <w:rFonts w:hint="cs"/>
          <w:b/>
          <w:bCs/>
          <w:w w:val="100"/>
          <w:rtl/>
        </w:rPr>
        <w:t>ال</w:t>
      </w:r>
      <w:r w:rsidR="00E47132" w:rsidRPr="00386BE4">
        <w:rPr>
          <w:b/>
          <w:bCs/>
          <w:w w:val="100"/>
          <w:rtl/>
        </w:rPr>
        <w:t xml:space="preserve">حقوق </w:t>
      </w:r>
      <w:r w:rsidR="00E47132" w:rsidRPr="00386BE4">
        <w:rPr>
          <w:rFonts w:hint="cs"/>
          <w:b/>
          <w:bCs/>
          <w:w w:val="100"/>
          <w:rtl/>
        </w:rPr>
        <w:t xml:space="preserve">الممنوحة لهم </w:t>
      </w:r>
      <w:r w:rsidR="00E47132" w:rsidRPr="00386BE4">
        <w:rPr>
          <w:b/>
          <w:bCs/>
          <w:w w:val="100"/>
          <w:rtl/>
        </w:rPr>
        <w:t>بموجب العهد</w:t>
      </w:r>
      <w:r w:rsidR="00E47132" w:rsidRPr="00386BE4">
        <w:rPr>
          <w:rFonts w:hint="cs"/>
          <w:b/>
          <w:bCs/>
          <w:w w:val="100"/>
          <w:rtl/>
        </w:rPr>
        <w:t xml:space="preserve"> بشكل كامل</w:t>
      </w:r>
      <w:r w:rsidR="00E47132" w:rsidRPr="00386BE4">
        <w:rPr>
          <w:b/>
          <w:bCs/>
          <w:w w:val="100"/>
          <w:rtl/>
        </w:rPr>
        <w:t>.</w:t>
      </w:r>
      <w:r w:rsidRPr="00386BE4">
        <w:rPr>
          <w:rFonts w:hint="cs"/>
          <w:b/>
          <w:bCs/>
          <w:w w:val="100"/>
          <w:rtl/>
        </w:rPr>
        <w:t xml:space="preserve"> </w:t>
      </w:r>
    </w:p>
    <w:p w:rsidR="00E47132" w:rsidRDefault="00D80FCC" w:rsidP="00D80FCC">
      <w:pPr>
        <w:pStyle w:val="H23GA"/>
        <w:rPr>
          <w:rtl/>
          <w:lang w:bidi="ar"/>
        </w:rPr>
      </w:pPr>
      <w:r>
        <w:rPr>
          <w:rtl/>
        </w:rPr>
        <w:tab/>
      </w:r>
      <w:r>
        <w:rPr>
          <w:rFonts w:hint="cs"/>
          <w:rtl/>
        </w:rPr>
        <w:tab/>
      </w:r>
      <w:r w:rsidR="00E47132">
        <w:rPr>
          <w:rFonts w:hint="cs"/>
          <w:rtl/>
        </w:rPr>
        <w:t>المساواة بين الجنسين</w:t>
      </w:r>
    </w:p>
    <w:p w:rsidR="00E47132" w:rsidRDefault="00E47132" w:rsidP="00386BE4">
      <w:pPr>
        <w:pStyle w:val="SingleTxtGA"/>
        <w:rPr>
          <w:rtl/>
          <w:lang w:bidi="ar"/>
        </w:rPr>
      </w:pPr>
      <w:r>
        <w:rPr>
          <w:rFonts w:hint="cs"/>
          <w:rtl/>
          <w:lang w:bidi="ar"/>
        </w:rPr>
        <w:t>23-</w:t>
      </w:r>
      <w:r>
        <w:rPr>
          <w:rtl/>
          <w:lang w:bidi="ar"/>
        </w:rPr>
        <w:tab/>
      </w:r>
      <w:r w:rsidRPr="00235DBD">
        <w:rPr>
          <w:rtl/>
        </w:rPr>
        <w:t xml:space="preserve">على الرغم من تنفيذ </w:t>
      </w:r>
      <w:r>
        <w:rPr>
          <w:rFonts w:hint="cs"/>
          <w:rtl/>
        </w:rPr>
        <w:t>ال</w:t>
      </w:r>
      <w:r w:rsidRPr="00235DBD">
        <w:rPr>
          <w:rtl/>
        </w:rPr>
        <w:t xml:space="preserve">خطة </w:t>
      </w:r>
      <w:r>
        <w:rPr>
          <w:rFonts w:hint="cs"/>
          <w:rtl/>
        </w:rPr>
        <w:t>الثانية ل</w:t>
      </w:r>
      <w:r w:rsidRPr="00235DBD">
        <w:rPr>
          <w:rtl/>
        </w:rPr>
        <w:t>لمساواة</w:t>
      </w:r>
      <w:r>
        <w:rPr>
          <w:rFonts w:hint="cs"/>
          <w:rtl/>
          <w:lang w:bidi="ar"/>
        </w:rPr>
        <w:t xml:space="preserve"> </w:t>
      </w:r>
      <w:r>
        <w:rPr>
          <w:rFonts w:hint="cs"/>
          <w:rtl/>
        </w:rPr>
        <w:t>والتكافؤ</w:t>
      </w:r>
      <w:r>
        <w:rPr>
          <w:rtl/>
        </w:rPr>
        <w:t xml:space="preserve"> بين الجنسين </w:t>
      </w:r>
      <w:r>
        <w:rPr>
          <w:rtl/>
          <w:lang w:bidi="ar"/>
        </w:rPr>
        <w:t>2010-2022</w:t>
      </w:r>
      <w:r>
        <w:rPr>
          <w:rtl/>
        </w:rPr>
        <w:t xml:space="preserve">، </w:t>
      </w:r>
      <w:r>
        <w:rPr>
          <w:rFonts w:hint="cs"/>
          <w:rtl/>
        </w:rPr>
        <w:t xml:space="preserve">تعرب </w:t>
      </w:r>
      <w:r w:rsidRPr="00235DBD">
        <w:rPr>
          <w:rtl/>
        </w:rPr>
        <w:t>اللجنة</w:t>
      </w:r>
      <w:r>
        <w:rPr>
          <w:rFonts w:hint="cs"/>
          <w:rtl/>
          <w:lang w:bidi="ar"/>
        </w:rPr>
        <w:t xml:space="preserve"> </w:t>
      </w:r>
      <w:r>
        <w:rPr>
          <w:rFonts w:hint="cs"/>
          <w:rtl/>
        </w:rPr>
        <w:t xml:space="preserve">عن </w:t>
      </w:r>
      <w:r w:rsidR="00F13A9F">
        <w:rPr>
          <w:rFonts w:hint="cs"/>
          <w:rtl/>
        </w:rPr>
        <w:t>ا</w:t>
      </w:r>
      <w:r w:rsidRPr="00235DBD">
        <w:rPr>
          <w:rtl/>
        </w:rPr>
        <w:t xml:space="preserve">لقلق إزاء استمرار عدم المساواة بين الرجال والنساء، ولا سيما من حيث </w:t>
      </w:r>
      <w:r>
        <w:rPr>
          <w:rFonts w:hint="cs"/>
          <w:rtl/>
        </w:rPr>
        <w:t xml:space="preserve">إمكانية </w:t>
      </w:r>
      <w:r w:rsidRPr="00235DBD">
        <w:rPr>
          <w:rtl/>
        </w:rPr>
        <w:t>الحصول على فرص العمل والرعاية الصحية والضمان الاجتماعي</w:t>
      </w:r>
      <w:r w:rsidRPr="00235DBD">
        <w:rPr>
          <w:rtl/>
          <w:lang w:bidi="ar"/>
        </w:rPr>
        <w:t xml:space="preserve">. </w:t>
      </w:r>
      <w:r w:rsidRPr="00235DBD">
        <w:rPr>
          <w:rtl/>
        </w:rPr>
        <w:t xml:space="preserve">وتأسف اللجنة لاستمرار </w:t>
      </w:r>
      <w:r>
        <w:rPr>
          <w:rFonts w:hint="cs"/>
          <w:rtl/>
        </w:rPr>
        <w:t>وقوع</w:t>
      </w:r>
      <w:r w:rsidRPr="00235DBD">
        <w:rPr>
          <w:rtl/>
        </w:rPr>
        <w:t xml:space="preserve"> المرأة الريفية ونساء الشعوب الأصلية والنساء </w:t>
      </w:r>
      <w:r>
        <w:rPr>
          <w:rFonts w:hint="cs"/>
          <w:rtl/>
        </w:rPr>
        <w:t xml:space="preserve">المنحدرات من </w:t>
      </w:r>
      <w:r w:rsidRPr="00235DBD">
        <w:rPr>
          <w:rtl/>
        </w:rPr>
        <w:t>أص</w:t>
      </w:r>
      <w:r>
        <w:rPr>
          <w:rFonts w:hint="cs"/>
          <w:rtl/>
        </w:rPr>
        <w:t>و</w:t>
      </w:r>
      <w:r w:rsidRPr="00235DBD">
        <w:rPr>
          <w:rtl/>
        </w:rPr>
        <w:t>ل أفريقي</w:t>
      </w:r>
      <w:r>
        <w:rPr>
          <w:rFonts w:hint="cs"/>
          <w:rtl/>
        </w:rPr>
        <w:t>ة</w:t>
      </w:r>
      <w:r w:rsidRPr="00235DBD">
        <w:rPr>
          <w:rtl/>
        </w:rPr>
        <w:t xml:space="preserve"> ضحايا لأشكال متعددة</w:t>
      </w:r>
      <w:r>
        <w:rPr>
          <w:rtl/>
          <w:lang w:bidi="ar"/>
        </w:rPr>
        <w:t xml:space="preserve"> </w:t>
      </w:r>
      <w:r>
        <w:rPr>
          <w:rtl/>
        </w:rPr>
        <w:t xml:space="preserve">من التمييز </w:t>
      </w:r>
      <w:r>
        <w:rPr>
          <w:rFonts w:hint="cs"/>
          <w:rtl/>
        </w:rPr>
        <w:t>في مختلف القطاعات</w:t>
      </w:r>
      <w:r>
        <w:rPr>
          <w:rtl/>
        </w:rPr>
        <w:t xml:space="preserve">، </w:t>
      </w:r>
      <w:r>
        <w:rPr>
          <w:rFonts w:hint="cs"/>
          <w:rtl/>
        </w:rPr>
        <w:t>الأمر الذي ي</w:t>
      </w:r>
      <w:r w:rsidRPr="00235DBD">
        <w:rPr>
          <w:rtl/>
        </w:rPr>
        <w:t xml:space="preserve">نعكس في ارتفاع معدل الفقر بين هذه </w:t>
      </w:r>
      <w:r>
        <w:rPr>
          <w:rFonts w:hint="cs"/>
          <w:rtl/>
        </w:rPr>
        <w:t>الفئات</w:t>
      </w:r>
      <w:r w:rsidRPr="00235DBD">
        <w:rPr>
          <w:rtl/>
          <w:lang w:bidi="ar"/>
        </w:rPr>
        <w:t xml:space="preserve"> (</w:t>
      </w:r>
      <w:r w:rsidRPr="00235DBD">
        <w:rPr>
          <w:rtl/>
        </w:rPr>
        <w:t>المادة</w:t>
      </w:r>
      <w:r>
        <w:rPr>
          <w:rFonts w:hint="cs"/>
          <w:rtl/>
          <w:lang w:bidi="ar"/>
        </w:rPr>
        <w:t> </w:t>
      </w:r>
      <w:r w:rsidRPr="00235DBD">
        <w:rPr>
          <w:rtl/>
          <w:lang w:bidi="ar"/>
        </w:rPr>
        <w:t>3).</w:t>
      </w:r>
      <w:r w:rsidR="00386BE4">
        <w:rPr>
          <w:rFonts w:hint="cs"/>
          <w:rtl/>
          <w:lang w:bidi="ar"/>
        </w:rPr>
        <w:t xml:space="preserve"> </w:t>
      </w:r>
    </w:p>
    <w:p w:rsidR="00E47132" w:rsidRPr="00AD5C94" w:rsidRDefault="00E47132" w:rsidP="00386BE4">
      <w:pPr>
        <w:pStyle w:val="SingleTxtGA"/>
        <w:rPr>
          <w:rtl/>
          <w:lang w:bidi="ar"/>
        </w:rPr>
      </w:pPr>
      <w:r w:rsidRPr="003C0744">
        <w:rPr>
          <w:rFonts w:hint="cs"/>
          <w:rtl/>
          <w:lang w:bidi="ar"/>
        </w:rPr>
        <w:t>24-</w:t>
      </w:r>
      <w:r w:rsidRPr="003C0744">
        <w:rPr>
          <w:rtl/>
          <w:lang w:bidi="ar"/>
        </w:rPr>
        <w:tab/>
      </w:r>
      <w:r w:rsidRPr="00386BE4">
        <w:rPr>
          <w:rFonts w:hint="cs"/>
          <w:b/>
          <w:bCs/>
          <w:rtl/>
        </w:rPr>
        <w:t>وف</w:t>
      </w:r>
      <w:r w:rsidRPr="00386BE4">
        <w:rPr>
          <w:b/>
          <w:bCs/>
          <w:rtl/>
        </w:rPr>
        <w:t xml:space="preserve">ي ضوء تعليقها العام رقم </w:t>
      </w:r>
      <w:r w:rsidR="00386BE4">
        <w:rPr>
          <w:b/>
          <w:bCs/>
          <w:rtl/>
          <w:lang w:bidi="ar"/>
        </w:rPr>
        <w:t>16</w:t>
      </w:r>
      <w:r w:rsidRPr="00386BE4">
        <w:rPr>
          <w:b/>
          <w:bCs/>
          <w:rtl/>
          <w:lang w:bidi="ar"/>
        </w:rPr>
        <w:t xml:space="preserve">(2005) </w:t>
      </w:r>
      <w:r w:rsidRPr="00386BE4">
        <w:rPr>
          <w:b/>
          <w:bCs/>
          <w:rtl/>
        </w:rPr>
        <w:t xml:space="preserve">بشأن المساواة بين الرجل والمرأة في </w:t>
      </w:r>
      <w:r w:rsidRPr="00386BE4">
        <w:rPr>
          <w:rFonts w:hint="cs"/>
          <w:b/>
          <w:bCs/>
          <w:rtl/>
        </w:rPr>
        <w:t xml:space="preserve">حق </w:t>
      </w:r>
      <w:r w:rsidRPr="00386BE4">
        <w:rPr>
          <w:b/>
          <w:bCs/>
          <w:rtl/>
        </w:rPr>
        <w:t>التمتع بجميع الحقوق الاقتصادية والاجتماعية والثقافية، توصي اللجنة الدولة الطرف بما يلي</w:t>
      </w:r>
      <w:r w:rsidRPr="00386BE4">
        <w:rPr>
          <w:b/>
          <w:bCs/>
          <w:rtl/>
          <w:lang w:bidi="ar"/>
        </w:rPr>
        <w:t>:</w:t>
      </w:r>
      <w:r w:rsidR="00386BE4">
        <w:rPr>
          <w:rFonts w:hint="cs"/>
          <w:rtl/>
          <w:lang w:bidi="ar"/>
        </w:rPr>
        <w:t xml:space="preserve"> </w:t>
      </w:r>
    </w:p>
    <w:p w:rsidR="00E47132" w:rsidRPr="00E53B66" w:rsidRDefault="00E53B66" w:rsidP="00E53B66">
      <w:pPr>
        <w:pStyle w:val="SingleTxt"/>
        <w:tabs>
          <w:tab w:val="clear" w:pos="1930"/>
          <w:tab w:val="left" w:pos="1957"/>
        </w:tabs>
        <w:spacing w:line="380" w:lineRule="exact"/>
        <w:ind w:left="1247" w:right="1247"/>
        <w:rPr>
          <w:w w:val="100"/>
          <w:rtl/>
        </w:rPr>
      </w:pPr>
      <w:r w:rsidRPr="00E53B66">
        <w:rPr>
          <w:rFonts w:hint="cs"/>
          <w:w w:val="100"/>
          <w:rtl/>
        </w:rPr>
        <w:tab/>
      </w:r>
      <w:r w:rsidR="00E47132" w:rsidRPr="00E53B66">
        <w:rPr>
          <w:w w:val="100"/>
          <w:rtl/>
        </w:rPr>
        <w:t>(أ)</w:t>
      </w:r>
      <w:r w:rsidR="00E47132" w:rsidRPr="00E53B66">
        <w:rPr>
          <w:w w:val="100"/>
          <w:rtl/>
        </w:rPr>
        <w:tab/>
      </w:r>
      <w:r w:rsidR="00E47132" w:rsidRPr="00E53B66">
        <w:rPr>
          <w:b/>
          <w:bCs/>
          <w:w w:val="100"/>
          <w:rtl/>
        </w:rPr>
        <w:t xml:space="preserve">اتخاذ </w:t>
      </w:r>
      <w:r w:rsidR="00E47132" w:rsidRPr="00E53B66">
        <w:rPr>
          <w:rFonts w:hint="cs"/>
          <w:b/>
          <w:bCs/>
          <w:w w:val="100"/>
          <w:rtl/>
        </w:rPr>
        <w:t>ال</w:t>
      </w:r>
      <w:r w:rsidR="00E47132" w:rsidRPr="00E53B66">
        <w:rPr>
          <w:b/>
          <w:bCs/>
          <w:w w:val="100"/>
          <w:rtl/>
        </w:rPr>
        <w:t xml:space="preserve">تدابير </w:t>
      </w:r>
      <w:r w:rsidR="00E47132" w:rsidRPr="00E53B66">
        <w:rPr>
          <w:rFonts w:hint="cs"/>
          <w:b/>
          <w:bCs/>
          <w:w w:val="100"/>
          <w:rtl/>
        </w:rPr>
        <w:t>ال</w:t>
      </w:r>
      <w:r w:rsidR="00E47132" w:rsidRPr="00E53B66">
        <w:rPr>
          <w:b/>
          <w:bCs/>
          <w:w w:val="100"/>
          <w:rtl/>
        </w:rPr>
        <w:t>تشريعية و</w:t>
      </w:r>
      <w:r w:rsidR="00E47132" w:rsidRPr="00E53B66">
        <w:rPr>
          <w:rFonts w:hint="cs"/>
          <w:b/>
          <w:bCs/>
          <w:w w:val="100"/>
          <w:rtl/>
        </w:rPr>
        <w:t>غيرها من ال</w:t>
      </w:r>
      <w:r w:rsidR="00E47132" w:rsidRPr="00E53B66">
        <w:rPr>
          <w:b/>
          <w:bCs/>
          <w:w w:val="100"/>
          <w:rtl/>
        </w:rPr>
        <w:t xml:space="preserve">تدابير </w:t>
      </w:r>
      <w:r w:rsidR="00E47132" w:rsidRPr="00E53B66">
        <w:rPr>
          <w:rFonts w:hint="cs"/>
          <w:b/>
          <w:bCs/>
          <w:w w:val="100"/>
          <w:rtl/>
        </w:rPr>
        <w:t xml:space="preserve">اللازمة </w:t>
      </w:r>
      <w:r w:rsidR="00E47132" w:rsidRPr="00E53B66">
        <w:rPr>
          <w:b/>
          <w:bCs/>
          <w:w w:val="100"/>
          <w:rtl/>
        </w:rPr>
        <w:t xml:space="preserve">للقضاء على استمرار عدم المساواة بين الرجال والنساء، والسعي </w:t>
      </w:r>
      <w:r w:rsidR="00E47132" w:rsidRPr="00E53B66">
        <w:rPr>
          <w:rFonts w:hint="cs"/>
          <w:b/>
          <w:bCs/>
          <w:w w:val="100"/>
          <w:rtl/>
        </w:rPr>
        <w:t xml:space="preserve">إلى </w:t>
      </w:r>
      <w:r w:rsidR="00E47132" w:rsidRPr="00E53B66">
        <w:rPr>
          <w:b/>
          <w:bCs/>
          <w:w w:val="100"/>
          <w:rtl/>
        </w:rPr>
        <w:t>ضمان</w:t>
      </w:r>
      <w:r w:rsidR="00E47132" w:rsidRPr="00E53B66">
        <w:rPr>
          <w:rFonts w:hint="cs"/>
          <w:b/>
          <w:bCs/>
          <w:w w:val="100"/>
          <w:rtl/>
        </w:rPr>
        <w:t xml:space="preserve"> إمكانية حصول المرأة</w:t>
      </w:r>
      <w:r w:rsidR="00E47132" w:rsidRPr="00E53B66">
        <w:rPr>
          <w:b/>
          <w:bCs/>
          <w:w w:val="100"/>
          <w:rtl/>
        </w:rPr>
        <w:t xml:space="preserve"> </w:t>
      </w:r>
      <w:r w:rsidR="00E47132" w:rsidRPr="00E53B66">
        <w:rPr>
          <w:rFonts w:hint="cs"/>
          <w:b/>
          <w:bCs/>
          <w:w w:val="100"/>
          <w:rtl/>
        </w:rPr>
        <w:t xml:space="preserve">بشكل </w:t>
      </w:r>
      <w:r w:rsidR="00E47132" w:rsidRPr="00E53B66">
        <w:rPr>
          <w:b/>
          <w:bCs/>
          <w:w w:val="100"/>
          <w:rtl/>
        </w:rPr>
        <w:t xml:space="preserve">غير مقيد </w:t>
      </w:r>
      <w:r w:rsidR="00E47132" w:rsidRPr="00E53B66">
        <w:rPr>
          <w:rFonts w:hint="cs"/>
          <w:b/>
          <w:bCs/>
          <w:w w:val="100"/>
          <w:rtl/>
        </w:rPr>
        <w:t xml:space="preserve">على </w:t>
      </w:r>
      <w:r w:rsidR="00E47132" w:rsidRPr="00E53B66">
        <w:rPr>
          <w:b/>
          <w:bCs/>
          <w:w w:val="100"/>
          <w:rtl/>
        </w:rPr>
        <w:t>التعليم و</w:t>
      </w:r>
      <w:r w:rsidR="00E47132" w:rsidRPr="00E53B66">
        <w:rPr>
          <w:rFonts w:hint="cs"/>
          <w:b/>
          <w:bCs/>
          <w:w w:val="100"/>
          <w:rtl/>
        </w:rPr>
        <w:t>ال</w:t>
      </w:r>
      <w:r w:rsidR="00E47132" w:rsidRPr="00E53B66">
        <w:rPr>
          <w:b/>
          <w:bCs/>
          <w:w w:val="100"/>
          <w:rtl/>
        </w:rPr>
        <w:t>عمل والرعاية الصحية والضمان الاجتماعي والأراضي؛</w:t>
      </w:r>
    </w:p>
    <w:p w:rsidR="00E47132" w:rsidRPr="00E53B66" w:rsidRDefault="00E53B66" w:rsidP="00E53B66">
      <w:pPr>
        <w:pStyle w:val="SingleTxt"/>
        <w:tabs>
          <w:tab w:val="clear" w:pos="1930"/>
          <w:tab w:val="left" w:pos="1957"/>
        </w:tabs>
        <w:spacing w:line="380" w:lineRule="exact"/>
        <w:ind w:left="1247" w:right="1247"/>
        <w:rPr>
          <w:w w:val="100"/>
          <w:rtl/>
        </w:rPr>
      </w:pPr>
      <w:r w:rsidRPr="00E53B66">
        <w:rPr>
          <w:rFonts w:hint="cs"/>
          <w:w w:val="100"/>
          <w:rtl/>
        </w:rPr>
        <w:tab/>
      </w:r>
      <w:r w:rsidR="00E47132" w:rsidRPr="00E53B66">
        <w:rPr>
          <w:w w:val="100"/>
          <w:rtl/>
        </w:rPr>
        <w:t>(ب</w:t>
      </w:r>
      <w:r w:rsidR="00E47132" w:rsidRPr="00E53B66">
        <w:rPr>
          <w:rFonts w:hint="cs"/>
          <w:w w:val="100"/>
          <w:rtl/>
        </w:rPr>
        <w:t>)</w:t>
      </w:r>
      <w:r w:rsidR="00E47132" w:rsidRPr="00E53B66">
        <w:rPr>
          <w:w w:val="100"/>
          <w:rtl/>
        </w:rPr>
        <w:tab/>
      </w:r>
      <w:r w:rsidR="00E47132" w:rsidRPr="00E53B66">
        <w:rPr>
          <w:b/>
          <w:bCs/>
          <w:w w:val="100"/>
          <w:rtl/>
        </w:rPr>
        <w:t>اعتماد تدابير</w:t>
      </w:r>
      <w:r w:rsidR="00E47132" w:rsidRPr="00E53B66">
        <w:rPr>
          <w:rFonts w:hint="cs"/>
          <w:b/>
          <w:bCs/>
          <w:w w:val="100"/>
          <w:rtl/>
        </w:rPr>
        <w:t xml:space="preserve"> </w:t>
      </w:r>
      <w:r w:rsidR="00E47132" w:rsidRPr="00E53B66">
        <w:rPr>
          <w:b/>
          <w:bCs/>
          <w:w w:val="100"/>
          <w:rtl/>
        </w:rPr>
        <w:t>للقضاء على</w:t>
      </w:r>
      <w:r w:rsidR="00E47132" w:rsidRPr="00E53B66">
        <w:rPr>
          <w:rFonts w:hint="cs"/>
          <w:b/>
          <w:bCs/>
          <w:w w:val="100"/>
          <w:rtl/>
        </w:rPr>
        <w:t xml:space="preserve"> الأشكال المتعددة</w:t>
      </w:r>
      <w:r w:rsidR="00E47132" w:rsidRPr="00E53B66">
        <w:rPr>
          <w:b/>
          <w:bCs/>
          <w:w w:val="100"/>
          <w:rtl/>
        </w:rPr>
        <w:t xml:space="preserve"> </w:t>
      </w:r>
      <w:r w:rsidR="00E47132" w:rsidRPr="00E53B66">
        <w:rPr>
          <w:rFonts w:hint="cs"/>
          <w:b/>
          <w:bCs/>
          <w:w w:val="100"/>
          <w:rtl/>
        </w:rPr>
        <w:t>ل</w:t>
      </w:r>
      <w:r w:rsidR="00E47132" w:rsidRPr="00E53B66">
        <w:rPr>
          <w:b/>
          <w:bCs/>
          <w:w w:val="100"/>
          <w:rtl/>
        </w:rPr>
        <w:t xml:space="preserve">لتمييز </w:t>
      </w:r>
      <w:r w:rsidR="00E47132" w:rsidRPr="00E53B66">
        <w:rPr>
          <w:rFonts w:hint="cs"/>
          <w:b/>
          <w:bCs/>
          <w:w w:val="100"/>
          <w:rtl/>
        </w:rPr>
        <w:t>في مختلف ا</w:t>
      </w:r>
      <w:r w:rsidR="00E47132" w:rsidRPr="00E53B66">
        <w:rPr>
          <w:b/>
          <w:bCs/>
          <w:w w:val="100"/>
          <w:rtl/>
        </w:rPr>
        <w:t>لقطاعات و</w:t>
      </w:r>
      <w:r w:rsidR="00E47132" w:rsidRPr="00E53B66">
        <w:rPr>
          <w:rFonts w:hint="cs"/>
          <w:b/>
          <w:bCs/>
          <w:w w:val="100"/>
          <w:rtl/>
        </w:rPr>
        <w:t>التي تواجهها ا</w:t>
      </w:r>
      <w:r w:rsidR="00E47132" w:rsidRPr="00E53B66">
        <w:rPr>
          <w:b/>
          <w:bCs/>
          <w:w w:val="100"/>
          <w:rtl/>
        </w:rPr>
        <w:t xml:space="preserve">لمرأة الريفية ونساء الشعوب الأصلية والنساء </w:t>
      </w:r>
      <w:r w:rsidR="00E47132" w:rsidRPr="00E53B66">
        <w:rPr>
          <w:rFonts w:hint="cs"/>
          <w:b/>
          <w:bCs/>
          <w:w w:val="100"/>
          <w:rtl/>
        </w:rPr>
        <w:t>المنحدرات من</w:t>
      </w:r>
      <w:r w:rsidR="00E47132" w:rsidRPr="00E53B66">
        <w:rPr>
          <w:b/>
          <w:bCs/>
          <w:w w:val="100"/>
          <w:rtl/>
        </w:rPr>
        <w:t xml:space="preserve"> أص</w:t>
      </w:r>
      <w:r w:rsidR="00E47132" w:rsidRPr="00E53B66">
        <w:rPr>
          <w:rFonts w:hint="cs"/>
          <w:b/>
          <w:bCs/>
          <w:w w:val="100"/>
          <w:rtl/>
        </w:rPr>
        <w:t>و</w:t>
      </w:r>
      <w:r w:rsidR="00E47132" w:rsidRPr="00E53B66">
        <w:rPr>
          <w:b/>
          <w:bCs/>
          <w:w w:val="100"/>
          <w:rtl/>
        </w:rPr>
        <w:t>ل أفريقي</w:t>
      </w:r>
      <w:r w:rsidR="00E47132" w:rsidRPr="00E53B66">
        <w:rPr>
          <w:rFonts w:hint="cs"/>
          <w:b/>
          <w:bCs/>
          <w:w w:val="100"/>
          <w:rtl/>
        </w:rPr>
        <w:t>ة، عن طريق إدماج</w:t>
      </w:r>
      <w:r w:rsidR="00E47132" w:rsidRPr="00E53B66">
        <w:rPr>
          <w:b/>
          <w:bCs/>
          <w:w w:val="100"/>
          <w:rtl/>
        </w:rPr>
        <w:t xml:space="preserve"> مبدأ المساواة بين الجنسين في </w:t>
      </w:r>
      <w:r w:rsidR="00E47132" w:rsidRPr="00E53B66">
        <w:rPr>
          <w:rFonts w:hint="cs"/>
          <w:b/>
          <w:bCs/>
          <w:w w:val="100"/>
          <w:rtl/>
        </w:rPr>
        <w:t xml:space="preserve">سياسات </w:t>
      </w:r>
      <w:r w:rsidR="00E47132" w:rsidRPr="00E53B66">
        <w:rPr>
          <w:b/>
          <w:bCs/>
          <w:w w:val="100"/>
          <w:rtl/>
        </w:rPr>
        <w:t>تخصيص الموارد والحد من الفقر،</w:t>
      </w:r>
      <w:r w:rsidR="00E47132" w:rsidRPr="00E53B66">
        <w:rPr>
          <w:rFonts w:hint="cs"/>
          <w:b/>
          <w:bCs/>
          <w:w w:val="100"/>
          <w:rtl/>
        </w:rPr>
        <w:t xml:space="preserve"> </w:t>
      </w:r>
      <w:r w:rsidR="00E47132" w:rsidRPr="00E53B66">
        <w:rPr>
          <w:b/>
          <w:bCs/>
          <w:w w:val="100"/>
          <w:rtl/>
        </w:rPr>
        <w:t xml:space="preserve">ضمن </w:t>
      </w:r>
      <w:r w:rsidR="00E47132" w:rsidRPr="00E53B66">
        <w:rPr>
          <w:rFonts w:hint="cs"/>
          <w:b/>
          <w:bCs/>
          <w:w w:val="100"/>
          <w:rtl/>
        </w:rPr>
        <w:t>غيرها من ال</w:t>
      </w:r>
      <w:r w:rsidR="00E47132" w:rsidRPr="00E53B66">
        <w:rPr>
          <w:b/>
          <w:bCs/>
          <w:w w:val="100"/>
          <w:rtl/>
        </w:rPr>
        <w:t>تدابير.</w:t>
      </w:r>
      <w:r w:rsidRPr="00E53B66">
        <w:rPr>
          <w:rFonts w:hint="cs"/>
          <w:b/>
          <w:bCs/>
          <w:w w:val="100"/>
          <w:rtl/>
        </w:rPr>
        <w:t xml:space="preserve"> </w:t>
      </w:r>
    </w:p>
    <w:p w:rsidR="00E47132" w:rsidRPr="00540676" w:rsidRDefault="00E53B66" w:rsidP="00E53B66">
      <w:pPr>
        <w:pStyle w:val="H23GA"/>
        <w:rPr>
          <w:rtl/>
          <w:lang w:bidi="ar"/>
        </w:rPr>
      </w:pPr>
      <w:r>
        <w:rPr>
          <w:rtl/>
        </w:rPr>
        <w:lastRenderedPageBreak/>
        <w:tab/>
      </w:r>
      <w:r>
        <w:rPr>
          <w:rFonts w:hint="cs"/>
          <w:rtl/>
        </w:rPr>
        <w:tab/>
      </w:r>
      <w:r w:rsidR="00E47132" w:rsidRPr="00540676">
        <w:rPr>
          <w:rFonts w:hint="cs"/>
          <w:rtl/>
        </w:rPr>
        <w:t>العنف ضد المرأة</w:t>
      </w:r>
    </w:p>
    <w:p w:rsidR="00E47132" w:rsidRDefault="00E47132" w:rsidP="00E53B66">
      <w:pPr>
        <w:pStyle w:val="SingleTxtGA"/>
        <w:rPr>
          <w:rtl/>
        </w:rPr>
      </w:pPr>
      <w:r>
        <w:rPr>
          <w:rFonts w:hint="cs"/>
          <w:rtl/>
        </w:rPr>
        <w:t>25-</w:t>
      </w:r>
      <w:r>
        <w:rPr>
          <w:rtl/>
        </w:rPr>
        <w:tab/>
      </w:r>
      <w:r w:rsidRPr="00AD5C94">
        <w:rPr>
          <w:rtl/>
        </w:rPr>
        <w:t xml:space="preserve">تعرب اللجنة عن قلقها العميق من استمرار </w:t>
      </w:r>
      <w:r>
        <w:rPr>
          <w:rFonts w:hint="cs"/>
          <w:rtl/>
        </w:rPr>
        <w:t>القوالب النمطية</w:t>
      </w:r>
      <w:r w:rsidRPr="00AD5C94">
        <w:rPr>
          <w:rtl/>
        </w:rPr>
        <w:t xml:space="preserve"> و</w:t>
      </w:r>
      <w:r>
        <w:rPr>
          <w:rFonts w:hint="cs"/>
          <w:rtl/>
        </w:rPr>
        <w:t>السلوكيات</w:t>
      </w:r>
      <w:r w:rsidRPr="00AD5C94">
        <w:rPr>
          <w:rtl/>
        </w:rPr>
        <w:t xml:space="preserve"> التي تؤدي إلى العنف ضد ال</w:t>
      </w:r>
      <w:r>
        <w:rPr>
          <w:rtl/>
        </w:rPr>
        <w:t xml:space="preserve">مرأة، </w:t>
      </w:r>
      <w:r>
        <w:rPr>
          <w:rFonts w:hint="cs"/>
          <w:rtl/>
        </w:rPr>
        <w:t xml:space="preserve">وكذلك عن أسفها لأنه </w:t>
      </w:r>
      <w:r w:rsidRPr="00AD5C94">
        <w:rPr>
          <w:rtl/>
        </w:rPr>
        <w:t xml:space="preserve">على الرغم من الخطوات التي اتخذتها الدولة الطرف، </w:t>
      </w:r>
      <w:r>
        <w:rPr>
          <w:rFonts w:hint="cs"/>
          <w:rtl/>
        </w:rPr>
        <w:t>لا يزال هناك مناخ من الإفلات من العقاب والخوف يمنع الضحايا من الإبلاغ عن أعمال عنف</w:t>
      </w:r>
      <w:r w:rsidRPr="00AD5C94">
        <w:rPr>
          <w:rtl/>
        </w:rPr>
        <w:t xml:space="preserve"> (المادتان 3</w:t>
      </w:r>
      <w:r>
        <w:rPr>
          <w:rtl/>
        </w:rPr>
        <w:t xml:space="preserve"> و</w:t>
      </w:r>
      <w:r w:rsidRPr="00AD5C94">
        <w:rPr>
          <w:rtl/>
        </w:rPr>
        <w:t>10).</w:t>
      </w:r>
      <w:r w:rsidR="00E53B66">
        <w:rPr>
          <w:rFonts w:hint="cs"/>
          <w:rtl/>
        </w:rPr>
        <w:t xml:space="preserve"> </w:t>
      </w:r>
    </w:p>
    <w:p w:rsidR="00E47132" w:rsidRPr="00540676" w:rsidRDefault="00E47132" w:rsidP="00E53B66">
      <w:pPr>
        <w:pStyle w:val="SingleTxtGA"/>
        <w:rPr>
          <w:rtl/>
        </w:rPr>
      </w:pPr>
      <w:r>
        <w:rPr>
          <w:rFonts w:hint="cs"/>
          <w:rtl/>
        </w:rPr>
        <w:t>26</w:t>
      </w:r>
      <w:r w:rsidRPr="00540676">
        <w:rPr>
          <w:rFonts w:hint="cs"/>
          <w:rtl/>
        </w:rPr>
        <w:t>-</w:t>
      </w:r>
      <w:r>
        <w:rPr>
          <w:rtl/>
        </w:rPr>
        <w:tab/>
      </w:r>
      <w:r w:rsidRPr="00E53B66">
        <w:rPr>
          <w:rFonts w:hint="cs"/>
          <w:b/>
          <w:bCs/>
          <w:rtl/>
        </w:rPr>
        <w:t>وتوصي اللجنة الدولة الطرف بما يلي:</w:t>
      </w:r>
      <w:r w:rsidR="00E53B66">
        <w:rPr>
          <w:rFonts w:hint="cs"/>
          <w:b/>
          <w:bCs/>
          <w:rtl/>
        </w:rPr>
        <w:t xml:space="preserve"> </w:t>
      </w:r>
    </w:p>
    <w:p w:rsidR="00E47132" w:rsidRPr="00E53B66" w:rsidRDefault="00E53B66" w:rsidP="00E53B66">
      <w:pPr>
        <w:pStyle w:val="SingleTxt"/>
        <w:tabs>
          <w:tab w:val="clear" w:pos="1930"/>
          <w:tab w:val="left" w:pos="1957"/>
        </w:tabs>
        <w:spacing w:line="380" w:lineRule="exact"/>
        <w:ind w:left="1247" w:right="1247"/>
        <w:rPr>
          <w:b/>
          <w:bCs/>
          <w:w w:val="100"/>
          <w:rtl/>
        </w:rPr>
      </w:pPr>
      <w:r w:rsidRPr="00E53B66">
        <w:rPr>
          <w:w w:val="100"/>
          <w:rtl/>
        </w:rPr>
        <w:tab/>
      </w:r>
      <w:r w:rsidR="00E47132" w:rsidRPr="00E53B66">
        <w:rPr>
          <w:rFonts w:hint="cs"/>
          <w:w w:val="100"/>
          <w:rtl/>
        </w:rPr>
        <w:t>(أ)</w:t>
      </w:r>
      <w:r w:rsidR="00E47132" w:rsidRPr="00E53B66">
        <w:rPr>
          <w:rFonts w:hint="cs"/>
          <w:w w:val="100"/>
          <w:rtl/>
        </w:rPr>
        <w:tab/>
      </w:r>
      <w:r w:rsidR="00E47132" w:rsidRPr="00E53B66">
        <w:rPr>
          <w:b/>
          <w:bCs/>
          <w:w w:val="100"/>
          <w:rtl/>
        </w:rPr>
        <w:t>اتخاذ جميع الخطوات اللازمة لمنع أعمال العنف ضد المرأة</w:t>
      </w:r>
      <w:r w:rsidR="00E47132" w:rsidRPr="00E53B66">
        <w:rPr>
          <w:rFonts w:hint="cs"/>
          <w:b/>
          <w:bCs/>
          <w:w w:val="100"/>
          <w:rtl/>
        </w:rPr>
        <w:t xml:space="preserve"> على نحو فعال،</w:t>
      </w:r>
      <w:r w:rsidR="00E47132" w:rsidRPr="00E53B66">
        <w:rPr>
          <w:b/>
          <w:bCs/>
          <w:w w:val="100"/>
          <w:rtl/>
        </w:rPr>
        <w:t xml:space="preserve"> بما في ذلك العنف المنزلي وقتل النساء؛</w:t>
      </w:r>
    </w:p>
    <w:p w:rsidR="00E47132" w:rsidRPr="00E53B66" w:rsidRDefault="00E53B66" w:rsidP="00E53B66">
      <w:pPr>
        <w:pStyle w:val="SingleTxt"/>
        <w:tabs>
          <w:tab w:val="clear" w:pos="1930"/>
          <w:tab w:val="left" w:pos="1957"/>
        </w:tabs>
        <w:spacing w:line="380" w:lineRule="exact"/>
        <w:ind w:left="1247" w:right="1247"/>
        <w:rPr>
          <w:b/>
          <w:bCs/>
          <w:w w:val="100"/>
          <w:rtl/>
        </w:rPr>
      </w:pPr>
      <w:r w:rsidRPr="00E53B66">
        <w:rPr>
          <w:rFonts w:hint="cs"/>
          <w:w w:val="100"/>
          <w:rtl/>
        </w:rPr>
        <w:tab/>
      </w:r>
      <w:r w:rsidR="00E47132" w:rsidRPr="00E53B66">
        <w:rPr>
          <w:w w:val="100"/>
          <w:rtl/>
        </w:rPr>
        <w:t>(ب)</w:t>
      </w:r>
      <w:r w:rsidR="00E47132" w:rsidRPr="00E53B66">
        <w:rPr>
          <w:w w:val="100"/>
          <w:rtl/>
        </w:rPr>
        <w:tab/>
      </w:r>
      <w:r w:rsidR="00E47132" w:rsidRPr="00E53B66">
        <w:rPr>
          <w:b/>
          <w:bCs/>
          <w:w w:val="100"/>
          <w:rtl/>
        </w:rPr>
        <w:t xml:space="preserve">تكثيف جهودها لتوفير الحماية لجميع ضحايا العنف، وضمان إمكانية </w:t>
      </w:r>
      <w:r w:rsidR="00E47132" w:rsidRPr="00E53B66">
        <w:rPr>
          <w:rFonts w:hint="cs"/>
          <w:b/>
          <w:bCs/>
          <w:w w:val="100"/>
          <w:rtl/>
        </w:rPr>
        <w:t xml:space="preserve">لجوئهن إلى القضاء </w:t>
      </w:r>
      <w:r w:rsidR="00E47132" w:rsidRPr="00E53B66">
        <w:rPr>
          <w:b/>
          <w:bCs/>
          <w:w w:val="100"/>
          <w:rtl/>
        </w:rPr>
        <w:t>من خلال سبل</w:t>
      </w:r>
      <w:r w:rsidR="00E47132" w:rsidRPr="00E53B66">
        <w:rPr>
          <w:rFonts w:hint="cs"/>
          <w:b/>
          <w:bCs/>
          <w:w w:val="100"/>
          <w:rtl/>
        </w:rPr>
        <w:t xml:space="preserve"> الانتصاف ال</w:t>
      </w:r>
      <w:r w:rsidR="00E47132" w:rsidRPr="00E53B66">
        <w:rPr>
          <w:b/>
          <w:bCs/>
          <w:w w:val="100"/>
          <w:rtl/>
        </w:rPr>
        <w:t xml:space="preserve">فعالة، بما في ذلك وسائل </w:t>
      </w:r>
      <w:r w:rsidR="00E47132" w:rsidRPr="00E53B66">
        <w:rPr>
          <w:rFonts w:hint="cs"/>
          <w:b/>
          <w:bCs/>
          <w:w w:val="100"/>
          <w:rtl/>
        </w:rPr>
        <w:t>ا</w:t>
      </w:r>
      <w:r w:rsidR="00E47132" w:rsidRPr="00E53B66">
        <w:rPr>
          <w:b/>
          <w:bCs/>
          <w:w w:val="100"/>
          <w:rtl/>
        </w:rPr>
        <w:t>لحصول على</w:t>
      </w:r>
      <w:r w:rsidR="00E47132" w:rsidRPr="00E53B66">
        <w:rPr>
          <w:rFonts w:hint="cs"/>
          <w:b/>
          <w:bCs/>
          <w:w w:val="100"/>
          <w:rtl/>
        </w:rPr>
        <w:t xml:space="preserve"> الجبر وال</w:t>
      </w:r>
      <w:r w:rsidR="00E47132" w:rsidRPr="00E53B66">
        <w:rPr>
          <w:b/>
          <w:bCs/>
          <w:w w:val="100"/>
          <w:rtl/>
        </w:rPr>
        <w:t>تعويض</w:t>
      </w:r>
      <w:r w:rsidR="00E47132" w:rsidRPr="00E53B66">
        <w:rPr>
          <w:rFonts w:hint="cs"/>
          <w:b/>
          <w:bCs/>
          <w:w w:val="100"/>
          <w:rtl/>
        </w:rPr>
        <w:t>، وإمكانية اللجوء بشكل مناسب إلى أماكن الإيواء</w:t>
      </w:r>
      <w:r w:rsidR="00E47132" w:rsidRPr="00E53B66">
        <w:rPr>
          <w:b/>
          <w:bCs/>
          <w:w w:val="100"/>
          <w:rtl/>
        </w:rPr>
        <w:t xml:space="preserve"> </w:t>
      </w:r>
      <w:r w:rsidR="00E47132" w:rsidRPr="00E53B66">
        <w:rPr>
          <w:rFonts w:hint="cs"/>
          <w:b/>
          <w:bCs/>
          <w:w w:val="100"/>
          <w:rtl/>
        </w:rPr>
        <w:t xml:space="preserve">التي يمكن أن يحصلن فيها على </w:t>
      </w:r>
      <w:r w:rsidR="00E47132" w:rsidRPr="00E53B66">
        <w:rPr>
          <w:b/>
          <w:bCs/>
          <w:w w:val="100"/>
          <w:rtl/>
        </w:rPr>
        <w:t>حماية مادية مباشرة، ومشورة قانونية</w:t>
      </w:r>
      <w:r w:rsidR="00E47132" w:rsidRPr="00E53B66">
        <w:rPr>
          <w:rFonts w:hint="cs"/>
          <w:b/>
          <w:bCs/>
          <w:w w:val="100"/>
          <w:rtl/>
        </w:rPr>
        <w:t>،</w:t>
      </w:r>
      <w:r w:rsidR="00E47132" w:rsidRPr="00E53B66">
        <w:rPr>
          <w:b/>
          <w:bCs/>
          <w:w w:val="100"/>
          <w:rtl/>
        </w:rPr>
        <w:t xml:space="preserve"> ورعاية صحية</w:t>
      </w:r>
      <w:r w:rsidR="00E47132" w:rsidRPr="00E53B66">
        <w:rPr>
          <w:rFonts w:hint="cs"/>
          <w:b/>
          <w:bCs/>
          <w:w w:val="100"/>
          <w:rtl/>
        </w:rPr>
        <w:t xml:space="preserve"> بدنية و</w:t>
      </w:r>
      <w:r w:rsidR="00E47132" w:rsidRPr="00E53B66">
        <w:rPr>
          <w:b/>
          <w:bCs/>
          <w:w w:val="100"/>
          <w:rtl/>
        </w:rPr>
        <w:t>عقلية؛</w:t>
      </w:r>
    </w:p>
    <w:p w:rsidR="00E47132" w:rsidRPr="00E53B66" w:rsidRDefault="00E53B66" w:rsidP="00E53B66">
      <w:pPr>
        <w:pStyle w:val="SingleTxt"/>
        <w:tabs>
          <w:tab w:val="clear" w:pos="1930"/>
          <w:tab w:val="left" w:pos="1957"/>
        </w:tabs>
        <w:spacing w:line="380" w:lineRule="exact"/>
        <w:ind w:left="1247" w:right="1247"/>
        <w:rPr>
          <w:b/>
          <w:bCs/>
          <w:w w:val="100"/>
          <w:rtl/>
        </w:rPr>
      </w:pPr>
      <w:r w:rsidRPr="00E53B66">
        <w:rPr>
          <w:rFonts w:hint="cs"/>
          <w:w w:val="100"/>
          <w:rtl/>
        </w:rPr>
        <w:tab/>
      </w:r>
      <w:r w:rsidR="00E47132" w:rsidRPr="00E53B66">
        <w:rPr>
          <w:w w:val="100"/>
          <w:rtl/>
        </w:rPr>
        <w:t>(ج)</w:t>
      </w:r>
      <w:r w:rsidR="00E47132" w:rsidRPr="00E53B66">
        <w:rPr>
          <w:w w:val="100"/>
          <w:rtl/>
        </w:rPr>
        <w:tab/>
      </w:r>
      <w:r w:rsidR="00E47132" w:rsidRPr="00E53B66">
        <w:rPr>
          <w:b/>
          <w:bCs/>
          <w:w w:val="100"/>
          <w:rtl/>
        </w:rPr>
        <w:t xml:space="preserve">التحقيق </w:t>
      </w:r>
      <w:r w:rsidR="00E47132" w:rsidRPr="00E53B66">
        <w:rPr>
          <w:rFonts w:hint="cs"/>
          <w:b/>
          <w:bCs/>
          <w:w w:val="100"/>
          <w:rtl/>
        </w:rPr>
        <w:t>بشكل شامل</w:t>
      </w:r>
      <w:r w:rsidR="00E47132" w:rsidRPr="00E53B66">
        <w:rPr>
          <w:b/>
          <w:bCs/>
          <w:w w:val="100"/>
          <w:rtl/>
        </w:rPr>
        <w:t xml:space="preserve"> </w:t>
      </w:r>
      <w:r w:rsidR="00E47132" w:rsidRPr="00E53B66">
        <w:rPr>
          <w:rFonts w:hint="cs"/>
          <w:b/>
          <w:bCs/>
          <w:w w:val="100"/>
          <w:rtl/>
        </w:rPr>
        <w:t xml:space="preserve">في </w:t>
      </w:r>
      <w:r w:rsidR="00E47132" w:rsidRPr="00E53B66">
        <w:rPr>
          <w:b/>
          <w:bCs/>
          <w:w w:val="100"/>
          <w:rtl/>
        </w:rPr>
        <w:t>حالات العنف ضد المرأة، بما في ذلك العنف المنزلي وقتل النساء، و</w:t>
      </w:r>
      <w:r w:rsidR="00E47132" w:rsidRPr="00E53B66">
        <w:rPr>
          <w:rFonts w:hint="cs"/>
          <w:b/>
          <w:bCs/>
          <w:w w:val="100"/>
          <w:rtl/>
        </w:rPr>
        <w:t>فرض</w:t>
      </w:r>
      <w:r w:rsidR="00E47132" w:rsidRPr="00E53B66">
        <w:rPr>
          <w:b/>
          <w:bCs/>
          <w:w w:val="100"/>
          <w:rtl/>
        </w:rPr>
        <w:t xml:space="preserve"> عقوبة مناسبة </w:t>
      </w:r>
      <w:r w:rsidR="00E47132" w:rsidRPr="00E53B66">
        <w:rPr>
          <w:rFonts w:hint="cs"/>
          <w:b/>
          <w:bCs/>
          <w:w w:val="100"/>
          <w:rtl/>
        </w:rPr>
        <w:t>على</w:t>
      </w:r>
      <w:r w:rsidR="00E47132" w:rsidRPr="00E53B66">
        <w:rPr>
          <w:b/>
          <w:bCs/>
          <w:w w:val="100"/>
          <w:rtl/>
        </w:rPr>
        <w:t xml:space="preserve"> الذين تثبت مسؤوليتهم</w:t>
      </w:r>
      <w:r w:rsidR="00E47132" w:rsidRPr="00E53B66">
        <w:rPr>
          <w:rFonts w:hint="cs"/>
          <w:b/>
          <w:bCs/>
          <w:w w:val="100"/>
          <w:rtl/>
        </w:rPr>
        <w:t xml:space="preserve"> عن تلك الأعمال؛</w:t>
      </w:r>
    </w:p>
    <w:p w:rsidR="00E47132" w:rsidRPr="00E53B66" w:rsidRDefault="00E53B66" w:rsidP="00E53B66">
      <w:pPr>
        <w:pStyle w:val="SingleTxt"/>
        <w:tabs>
          <w:tab w:val="clear" w:pos="1930"/>
          <w:tab w:val="left" w:pos="1957"/>
        </w:tabs>
        <w:spacing w:line="380" w:lineRule="exact"/>
        <w:ind w:left="1247" w:right="1247"/>
        <w:rPr>
          <w:b/>
          <w:bCs/>
          <w:w w:val="100"/>
          <w:rtl/>
        </w:rPr>
      </w:pPr>
      <w:r w:rsidRPr="00E53B66">
        <w:rPr>
          <w:rFonts w:hint="cs"/>
          <w:w w:val="100"/>
          <w:rtl/>
        </w:rPr>
        <w:tab/>
      </w:r>
      <w:r w:rsidR="00E47132" w:rsidRPr="00E53B66">
        <w:rPr>
          <w:w w:val="100"/>
          <w:rtl/>
        </w:rPr>
        <w:t>(د)</w:t>
      </w:r>
      <w:r w:rsidR="00E47132" w:rsidRPr="00E53B66">
        <w:rPr>
          <w:w w:val="100"/>
          <w:rtl/>
        </w:rPr>
        <w:tab/>
      </w:r>
      <w:r w:rsidR="00E47132" w:rsidRPr="00E53B66">
        <w:rPr>
          <w:b/>
          <w:bCs/>
          <w:w w:val="100"/>
          <w:rtl/>
        </w:rPr>
        <w:t>تنظيم حملات</w:t>
      </w:r>
      <w:r w:rsidR="00E47132" w:rsidRPr="00E53B66">
        <w:rPr>
          <w:rFonts w:hint="cs"/>
          <w:b/>
          <w:bCs/>
          <w:w w:val="100"/>
          <w:rtl/>
        </w:rPr>
        <w:t xml:space="preserve"> </w:t>
      </w:r>
      <w:r w:rsidR="00E47132" w:rsidRPr="00E53B66">
        <w:rPr>
          <w:b/>
          <w:bCs/>
          <w:w w:val="100"/>
          <w:rtl/>
        </w:rPr>
        <w:t xml:space="preserve">إعلامية لزيادة الوعي العام، وتقديم </w:t>
      </w:r>
      <w:r w:rsidR="00E47132" w:rsidRPr="00E53B66">
        <w:rPr>
          <w:rFonts w:hint="cs"/>
          <w:b/>
          <w:bCs/>
          <w:w w:val="100"/>
          <w:rtl/>
        </w:rPr>
        <w:t>دورات تدريبية ل</w:t>
      </w:r>
      <w:r w:rsidR="00E47132" w:rsidRPr="00E53B66">
        <w:rPr>
          <w:b/>
          <w:bCs/>
          <w:w w:val="100"/>
          <w:rtl/>
        </w:rPr>
        <w:t xml:space="preserve">لمسؤولين عن إنفاذ القانون والقضاة </w:t>
      </w:r>
      <w:r w:rsidR="00E47132" w:rsidRPr="00E53B66">
        <w:rPr>
          <w:rFonts w:hint="cs"/>
          <w:b/>
          <w:bCs/>
          <w:w w:val="100"/>
          <w:rtl/>
        </w:rPr>
        <w:t>بشأن</w:t>
      </w:r>
      <w:r w:rsidR="00E47132" w:rsidRPr="00E53B66">
        <w:rPr>
          <w:b/>
          <w:bCs/>
          <w:w w:val="100"/>
          <w:rtl/>
        </w:rPr>
        <w:t xml:space="preserve"> خطورة</w:t>
      </w:r>
      <w:r w:rsidR="00E47132" w:rsidRPr="00E53B66">
        <w:rPr>
          <w:rFonts w:hint="cs"/>
          <w:b/>
          <w:bCs/>
          <w:w w:val="100"/>
          <w:rtl/>
        </w:rPr>
        <w:t xml:space="preserve"> العنف ضد المرأة</w:t>
      </w:r>
      <w:r w:rsidR="00E47132" w:rsidRPr="00E53B66">
        <w:rPr>
          <w:b/>
          <w:bCs/>
          <w:w w:val="100"/>
          <w:rtl/>
        </w:rPr>
        <w:t xml:space="preserve"> وطابع</w:t>
      </w:r>
      <w:r w:rsidR="00E47132" w:rsidRPr="00E53B66">
        <w:rPr>
          <w:rFonts w:hint="cs"/>
          <w:b/>
          <w:bCs/>
          <w:w w:val="100"/>
          <w:rtl/>
        </w:rPr>
        <w:t>ه الجنائي</w:t>
      </w:r>
      <w:r w:rsidR="00E47132" w:rsidRPr="00E53B66">
        <w:rPr>
          <w:b/>
          <w:bCs/>
          <w:w w:val="100"/>
          <w:rtl/>
        </w:rPr>
        <w:t>، بما في ذلك العنف المنزلي.</w:t>
      </w:r>
      <w:r w:rsidRPr="00E53B66">
        <w:rPr>
          <w:rFonts w:hint="cs"/>
          <w:b/>
          <w:bCs/>
          <w:w w:val="100"/>
          <w:rtl/>
        </w:rPr>
        <w:t xml:space="preserve"> </w:t>
      </w:r>
    </w:p>
    <w:p w:rsidR="00E47132" w:rsidRPr="004C1252" w:rsidRDefault="00E53B66" w:rsidP="00E53B66">
      <w:pPr>
        <w:pStyle w:val="H23GA"/>
        <w:rPr>
          <w:rtl/>
          <w:lang w:bidi="ar"/>
        </w:rPr>
      </w:pPr>
      <w:r>
        <w:rPr>
          <w:rFonts w:hint="cs"/>
          <w:rtl/>
        </w:rPr>
        <w:tab/>
      </w:r>
      <w:r>
        <w:rPr>
          <w:rtl/>
        </w:rPr>
        <w:tab/>
      </w:r>
      <w:r w:rsidR="00E47132" w:rsidRPr="003C0744">
        <w:rPr>
          <w:rtl/>
        </w:rPr>
        <w:t>البطالة والعمالة الناقصة</w:t>
      </w:r>
    </w:p>
    <w:p w:rsidR="00E47132" w:rsidRDefault="00E47132" w:rsidP="00E53B66">
      <w:pPr>
        <w:pStyle w:val="SingleTxtGA"/>
        <w:rPr>
          <w:rtl/>
          <w:lang w:bidi="ar-EG"/>
        </w:rPr>
      </w:pPr>
      <w:r>
        <w:rPr>
          <w:rtl/>
          <w:lang w:bidi="ar-EG"/>
        </w:rPr>
        <w:t>27</w:t>
      </w:r>
      <w:r>
        <w:rPr>
          <w:rFonts w:hint="cs"/>
          <w:rtl/>
          <w:lang w:bidi="ar-EG"/>
        </w:rPr>
        <w:t>-</w:t>
      </w:r>
      <w:r>
        <w:rPr>
          <w:rFonts w:hint="cs"/>
          <w:rtl/>
          <w:lang w:bidi="ar-EG"/>
        </w:rPr>
        <w:tab/>
        <w:t xml:space="preserve">تعرب </w:t>
      </w:r>
      <w:r>
        <w:rPr>
          <w:rtl/>
          <w:lang w:bidi="ar-EG"/>
        </w:rPr>
        <w:t xml:space="preserve">اللجنة </w:t>
      </w:r>
      <w:r>
        <w:rPr>
          <w:rFonts w:hint="cs"/>
          <w:rtl/>
          <w:lang w:bidi="ar-EG"/>
        </w:rPr>
        <w:t xml:space="preserve">عن </w:t>
      </w:r>
      <w:r>
        <w:rPr>
          <w:rtl/>
          <w:lang w:bidi="ar-EG"/>
        </w:rPr>
        <w:t>القلق من</w:t>
      </w:r>
      <w:r>
        <w:rPr>
          <w:rFonts w:hint="cs"/>
          <w:rtl/>
          <w:lang w:bidi="ar-EG"/>
        </w:rPr>
        <w:t xml:space="preserve"> أن </w:t>
      </w:r>
      <w:r>
        <w:rPr>
          <w:rtl/>
          <w:lang w:bidi="ar-EG"/>
        </w:rPr>
        <w:t>البرامج العديد</w:t>
      </w:r>
      <w:r>
        <w:rPr>
          <w:rFonts w:hint="cs"/>
          <w:rtl/>
          <w:lang w:bidi="ar-EG"/>
        </w:rPr>
        <w:t xml:space="preserve">ة </w:t>
      </w:r>
      <w:r>
        <w:rPr>
          <w:rtl/>
          <w:lang w:bidi="ar-EG"/>
        </w:rPr>
        <w:t xml:space="preserve">التي أطلقتها الدولة الطرف، مثل </w:t>
      </w:r>
      <w:r>
        <w:rPr>
          <w:rFonts w:hint="cs"/>
          <w:rtl/>
          <w:lang w:bidi="ar-EG"/>
        </w:rPr>
        <w:t>ال</w:t>
      </w:r>
      <w:r>
        <w:rPr>
          <w:rtl/>
          <w:lang w:bidi="ar-EG"/>
        </w:rPr>
        <w:t>برنامج الوطني</w:t>
      </w:r>
      <w:r>
        <w:rPr>
          <w:rFonts w:hint="cs"/>
          <w:rtl/>
          <w:lang w:bidi="ar-EG"/>
        </w:rPr>
        <w:t xml:space="preserve"> للعمل بالساعة</w:t>
      </w:r>
      <w:r>
        <w:rPr>
          <w:rtl/>
          <w:lang w:bidi="ar-EG"/>
        </w:rPr>
        <w:t xml:space="preserve"> و</w:t>
      </w:r>
      <w:r>
        <w:rPr>
          <w:rFonts w:hint="cs"/>
          <w:rtl/>
          <w:lang w:bidi="ar-EG"/>
        </w:rPr>
        <w:t xml:space="preserve">البرنامج الرئاسي باسم </w:t>
      </w:r>
      <w:r>
        <w:rPr>
          <w:rtl/>
          <w:lang w:bidi="ar-EG"/>
        </w:rPr>
        <w:t xml:space="preserve">"الحياة أفضل </w:t>
      </w:r>
      <w:r>
        <w:rPr>
          <w:rFonts w:hint="cs"/>
          <w:rtl/>
          <w:lang w:bidi="ar-EG"/>
        </w:rPr>
        <w:t>بالعمل</w:t>
      </w:r>
      <w:r>
        <w:rPr>
          <w:rtl/>
          <w:lang w:bidi="ar-EG"/>
        </w:rPr>
        <w:t>"</w:t>
      </w:r>
      <w:r>
        <w:rPr>
          <w:rFonts w:hint="cs"/>
          <w:rtl/>
          <w:lang w:bidi="ar-EG"/>
        </w:rPr>
        <w:t xml:space="preserve">، ليست فعالة </w:t>
      </w:r>
      <w:r>
        <w:rPr>
          <w:rtl/>
          <w:lang w:bidi="ar-EG"/>
        </w:rPr>
        <w:t xml:space="preserve">بما فيه الكفاية في خفض </w:t>
      </w:r>
      <w:r>
        <w:rPr>
          <w:rFonts w:hint="cs"/>
          <w:rtl/>
          <w:lang w:bidi="ar-EG"/>
        </w:rPr>
        <w:t>ال</w:t>
      </w:r>
      <w:r>
        <w:rPr>
          <w:rtl/>
          <w:lang w:bidi="ar-EG"/>
        </w:rPr>
        <w:t xml:space="preserve">معدلات </w:t>
      </w:r>
      <w:r>
        <w:rPr>
          <w:rFonts w:hint="cs"/>
          <w:rtl/>
          <w:lang w:bidi="ar-EG"/>
        </w:rPr>
        <w:t>ال</w:t>
      </w:r>
      <w:r>
        <w:rPr>
          <w:rtl/>
          <w:lang w:bidi="ar-EG"/>
        </w:rPr>
        <w:t xml:space="preserve">عالية من البطالة </w:t>
      </w:r>
      <w:r>
        <w:rPr>
          <w:rFonts w:hint="cs"/>
          <w:rtl/>
          <w:lang w:bidi="ar-EG"/>
        </w:rPr>
        <w:t>والعمالة الناقصة</w:t>
      </w:r>
      <w:r>
        <w:rPr>
          <w:rtl/>
          <w:lang w:bidi="ar-EG"/>
        </w:rPr>
        <w:t xml:space="preserve">. </w:t>
      </w:r>
      <w:r>
        <w:rPr>
          <w:rFonts w:hint="cs"/>
          <w:rtl/>
          <w:lang w:bidi="ar-EG"/>
        </w:rPr>
        <w:t xml:space="preserve">ويساورها </w:t>
      </w:r>
      <w:r>
        <w:rPr>
          <w:rtl/>
          <w:lang w:bidi="ar-EG"/>
        </w:rPr>
        <w:t xml:space="preserve">القلق إزاء المعلومات التي وردت عن عدد </w:t>
      </w:r>
      <w:r>
        <w:rPr>
          <w:rFonts w:hint="cs"/>
          <w:rtl/>
          <w:lang w:bidi="ar-EG"/>
        </w:rPr>
        <w:t xml:space="preserve">الأشخاص </w:t>
      </w:r>
      <w:r>
        <w:rPr>
          <w:rtl/>
          <w:lang w:bidi="ar-EG"/>
        </w:rPr>
        <w:t xml:space="preserve">العاملين في الاقتصاد غير الرسمي، </w:t>
      </w:r>
      <w:r>
        <w:rPr>
          <w:rFonts w:hint="cs"/>
          <w:rtl/>
          <w:lang w:bidi="ar-EG"/>
        </w:rPr>
        <w:t>الذين لا يشملهم بالتالي</w:t>
      </w:r>
      <w:r>
        <w:rPr>
          <w:rtl/>
          <w:lang w:bidi="ar-EG"/>
        </w:rPr>
        <w:t xml:space="preserve"> قانون العمل أو نظام الحماية الاجتماعية (</w:t>
      </w:r>
      <w:r>
        <w:rPr>
          <w:rFonts w:hint="cs"/>
          <w:rtl/>
          <w:lang w:bidi="ar-EG"/>
        </w:rPr>
        <w:t>المواد</w:t>
      </w:r>
      <w:r>
        <w:rPr>
          <w:rtl/>
          <w:lang w:bidi="ar-EG"/>
        </w:rPr>
        <w:t xml:space="preserve"> 6 و7 و9).</w:t>
      </w:r>
      <w:r w:rsidR="00E53B66">
        <w:rPr>
          <w:rFonts w:hint="cs"/>
          <w:rtl/>
          <w:lang w:bidi="ar-EG"/>
        </w:rPr>
        <w:t xml:space="preserve"> </w:t>
      </w:r>
    </w:p>
    <w:p w:rsidR="00E47132" w:rsidRPr="00E53B66" w:rsidRDefault="00E47132" w:rsidP="00E53B66">
      <w:pPr>
        <w:pStyle w:val="SingleTxt"/>
        <w:spacing w:line="380" w:lineRule="exact"/>
        <w:ind w:left="1247" w:right="1247"/>
        <w:rPr>
          <w:b/>
          <w:bCs/>
          <w:w w:val="100"/>
          <w:rtl/>
          <w:lang w:bidi="ar-EG"/>
        </w:rPr>
      </w:pPr>
      <w:r w:rsidRPr="00E53B66">
        <w:rPr>
          <w:rFonts w:hint="cs"/>
          <w:w w:val="100"/>
          <w:rtl/>
          <w:lang w:bidi="ar-EG"/>
        </w:rPr>
        <w:t>28-</w:t>
      </w:r>
      <w:r w:rsidRPr="00E53B66">
        <w:rPr>
          <w:w w:val="100"/>
          <w:rtl/>
          <w:lang w:bidi="ar-EG"/>
        </w:rPr>
        <w:tab/>
      </w:r>
      <w:r w:rsidRPr="00E53B66">
        <w:rPr>
          <w:rFonts w:hint="cs"/>
          <w:b/>
          <w:bCs/>
          <w:w w:val="100"/>
          <w:rtl/>
          <w:lang w:bidi="ar-EG"/>
        </w:rPr>
        <w:t>وت</w:t>
      </w:r>
      <w:r w:rsidRPr="00E53B66">
        <w:rPr>
          <w:b/>
          <w:bCs/>
          <w:w w:val="100"/>
          <w:rtl/>
          <w:lang w:bidi="ar-EG"/>
        </w:rPr>
        <w:t>وصي اللجنة الدولة الطرف بما يلي:</w:t>
      </w:r>
      <w:r w:rsidR="00E53B66">
        <w:rPr>
          <w:rFonts w:hint="cs"/>
          <w:b/>
          <w:bCs/>
          <w:w w:val="100"/>
          <w:rtl/>
          <w:lang w:bidi="ar-EG"/>
        </w:rPr>
        <w:t xml:space="preserve"> </w:t>
      </w:r>
    </w:p>
    <w:p w:rsidR="00E47132" w:rsidRPr="00E53B66" w:rsidRDefault="00E53B66" w:rsidP="00E53B66">
      <w:pPr>
        <w:pStyle w:val="SingleTxt"/>
        <w:tabs>
          <w:tab w:val="clear" w:pos="1930"/>
          <w:tab w:val="left" w:pos="1957"/>
        </w:tabs>
        <w:spacing w:line="380" w:lineRule="exact"/>
        <w:ind w:left="1247" w:right="1247"/>
        <w:rPr>
          <w:w w:val="100"/>
          <w:rtl/>
        </w:rPr>
      </w:pPr>
      <w:r w:rsidRPr="00E53B66">
        <w:rPr>
          <w:rFonts w:hint="cs"/>
          <w:w w:val="100"/>
          <w:rtl/>
        </w:rPr>
        <w:tab/>
      </w:r>
      <w:r w:rsidR="00E47132" w:rsidRPr="00E53B66">
        <w:rPr>
          <w:w w:val="100"/>
          <w:rtl/>
        </w:rPr>
        <w:t>(أ)</w:t>
      </w:r>
      <w:r w:rsidR="00E47132" w:rsidRPr="00E53B66">
        <w:rPr>
          <w:w w:val="100"/>
          <w:rtl/>
        </w:rPr>
        <w:tab/>
      </w:r>
      <w:r w:rsidR="00E47132" w:rsidRPr="00E53B66">
        <w:rPr>
          <w:b/>
          <w:bCs/>
          <w:w w:val="100"/>
          <w:rtl/>
        </w:rPr>
        <w:t>تكث</w:t>
      </w:r>
      <w:r w:rsidR="00E47132" w:rsidRPr="00E53B66">
        <w:rPr>
          <w:rFonts w:hint="cs"/>
          <w:b/>
          <w:bCs/>
          <w:w w:val="100"/>
          <w:rtl/>
        </w:rPr>
        <w:t>ي</w:t>
      </w:r>
      <w:r w:rsidR="00E47132" w:rsidRPr="00E53B66">
        <w:rPr>
          <w:b/>
          <w:bCs/>
          <w:w w:val="100"/>
          <w:rtl/>
        </w:rPr>
        <w:t xml:space="preserve">ف جهودها لخفض </w:t>
      </w:r>
      <w:r w:rsidR="00E47132" w:rsidRPr="00E53B66">
        <w:rPr>
          <w:rFonts w:hint="cs"/>
          <w:b/>
          <w:bCs/>
          <w:w w:val="100"/>
          <w:rtl/>
        </w:rPr>
        <w:t>ال</w:t>
      </w:r>
      <w:r w:rsidR="00E47132" w:rsidRPr="00E53B66">
        <w:rPr>
          <w:b/>
          <w:bCs/>
          <w:w w:val="100"/>
          <w:rtl/>
        </w:rPr>
        <w:t xml:space="preserve">معدلات المرتفعة </w:t>
      </w:r>
      <w:r w:rsidR="00E47132" w:rsidRPr="00E53B66">
        <w:rPr>
          <w:rFonts w:hint="cs"/>
          <w:b/>
          <w:bCs/>
          <w:w w:val="100"/>
          <w:rtl/>
        </w:rPr>
        <w:t>ل</w:t>
      </w:r>
      <w:r w:rsidR="00E47132" w:rsidRPr="00E53B66">
        <w:rPr>
          <w:b/>
          <w:bCs/>
          <w:w w:val="100"/>
          <w:rtl/>
        </w:rPr>
        <w:t xml:space="preserve">لبطالة </w:t>
      </w:r>
      <w:r w:rsidR="00E47132" w:rsidRPr="00E53B66">
        <w:rPr>
          <w:rFonts w:hint="cs"/>
          <w:b/>
          <w:bCs/>
          <w:w w:val="100"/>
          <w:rtl/>
        </w:rPr>
        <w:t>و</w:t>
      </w:r>
      <w:r w:rsidR="00E47132" w:rsidRPr="00E53B66">
        <w:rPr>
          <w:b/>
          <w:bCs/>
          <w:w w:val="100"/>
          <w:rtl/>
        </w:rPr>
        <w:t xml:space="preserve">العمالة الناقصة </w:t>
      </w:r>
      <w:r w:rsidR="00E47132" w:rsidRPr="00E53B66">
        <w:rPr>
          <w:rFonts w:hint="cs"/>
          <w:b/>
          <w:bCs/>
          <w:w w:val="100"/>
          <w:rtl/>
        </w:rPr>
        <w:t>من خلال القيام مثلا</w:t>
      </w:r>
      <w:r w:rsidR="00F13A9F">
        <w:rPr>
          <w:rFonts w:hint="cs"/>
          <w:b/>
          <w:bCs/>
          <w:w w:val="100"/>
          <w:rtl/>
        </w:rPr>
        <w:t>ً</w:t>
      </w:r>
      <w:r w:rsidR="00E47132" w:rsidRPr="00E53B66">
        <w:rPr>
          <w:rFonts w:hint="cs"/>
          <w:b/>
          <w:bCs/>
          <w:w w:val="100"/>
          <w:rtl/>
        </w:rPr>
        <w:t xml:space="preserve"> ب</w:t>
      </w:r>
      <w:r w:rsidR="00E47132" w:rsidRPr="00E53B66">
        <w:rPr>
          <w:b/>
          <w:bCs/>
          <w:w w:val="100"/>
          <w:rtl/>
        </w:rPr>
        <w:t>تصميم سياسة شاملة</w:t>
      </w:r>
      <w:r w:rsidR="00E47132" w:rsidRPr="00E53B66">
        <w:rPr>
          <w:rFonts w:hint="cs"/>
          <w:b/>
          <w:bCs/>
          <w:w w:val="100"/>
          <w:rtl/>
        </w:rPr>
        <w:t xml:space="preserve"> للعمالة</w:t>
      </w:r>
      <w:r w:rsidR="00E47132" w:rsidRPr="00E53B66">
        <w:rPr>
          <w:b/>
          <w:bCs/>
          <w:w w:val="100"/>
          <w:rtl/>
        </w:rPr>
        <w:t xml:space="preserve"> تتضمن </w:t>
      </w:r>
      <w:r w:rsidR="00E47132" w:rsidRPr="00E53B66">
        <w:rPr>
          <w:rFonts w:hint="cs"/>
          <w:b/>
          <w:bCs/>
          <w:w w:val="100"/>
          <w:rtl/>
        </w:rPr>
        <w:t xml:space="preserve">خطة </w:t>
      </w:r>
      <w:r w:rsidR="00E47132" w:rsidRPr="00E53B66">
        <w:rPr>
          <w:b/>
          <w:bCs/>
          <w:w w:val="100"/>
          <w:rtl/>
        </w:rPr>
        <w:t xml:space="preserve">عمل </w:t>
      </w:r>
      <w:r w:rsidR="00E47132" w:rsidRPr="00E53B66">
        <w:rPr>
          <w:rFonts w:hint="cs"/>
          <w:b/>
          <w:bCs/>
          <w:w w:val="100"/>
          <w:rtl/>
        </w:rPr>
        <w:t>بأ</w:t>
      </w:r>
      <w:r w:rsidR="00E47132" w:rsidRPr="00E53B66">
        <w:rPr>
          <w:b/>
          <w:bCs/>
          <w:w w:val="100"/>
          <w:rtl/>
        </w:rPr>
        <w:t>هداف محددة و</w:t>
      </w:r>
      <w:r w:rsidR="00E47132" w:rsidRPr="00E53B66">
        <w:rPr>
          <w:rFonts w:hint="cs"/>
          <w:b/>
          <w:bCs/>
          <w:w w:val="100"/>
          <w:rtl/>
        </w:rPr>
        <w:t>ت</w:t>
      </w:r>
      <w:r w:rsidR="00E47132" w:rsidRPr="00E53B66">
        <w:rPr>
          <w:b/>
          <w:bCs/>
          <w:w w:val="100"/>
          <w:rtl/>
        </w:rPr>
        <w:t xml:space="preserve">ركز </w:t>
      </w:r>
      <w:r w:rsidR="004D43F6">
        <w:rPr>
          <w:b/>
          <w:bCs/>
          <w:w w:val="100"/>
          <w:rtl/>
        </w:rPr>
        <w:t xml:space="preserve">على الفئات الأكثر عرضة للبطالة </w:t>
      </w:r>
      <w:r w:rsidR="00E47132" w:rsidRPr="00E53B66">
        <w:rPr>
          <w:rFonts w:hint="cs"/>
          <w:b/>
          <w:bCs/>
          <w:w w:val="100"/>
          <w:rtl/>
        </w:rPr>
        <w:t>و</w:t>
      </w:r>
      <w:r w:rsidR="00E47132" w:rsidRPr="00E53B66">
        <w:rPr>
          <w:b/>
          <w:bCs/>
          <w:w w:val="100"/>
          <w:rtl/>
        </w:rPr>
        <w:t>العمالة</w:t>
      </w:r>
      <w:r w:rsidR="00E47132" w:rsidRPr="00E53B66">
        <w:rPr>
          <w:rFonts w:hint="cs"/>
          <w:b/>
          <w:bCs/>
          <w:w w:val="100"/>
          <w:rtl/>
        </w:rPr>
        <w:t xml:space="preserve"> الناقصة</w:t>
      </w:r>
      <w:r w:rsidR="00E47132" w:rsidRPr="00E53B66">
        <w:rPr>
          <w:b/>
          <w:bCs/>
          <w:w w:val="100"/>
          <w:rtl/>
        </w:rPr>
        <w:t>، مثل الشباب والنساء والأشخاص ذوي الإعاقة؛</w:t>
      </w:r>
      <w:r>
        <w:rPr>
          <w:rFonts w:hint="cs"/>
          <w:w w:val="100"/>
          <w:rtl/>
        </w:rPr>
        <w:t xml:space="preserve"> </w:t>
      </w:r>
    </w:p>
    <w:p w:rsidR="00E47132" w:rsidRPr="00E53B66" w:rsidRDefault="00E53B66" w:rsidP="00E53B66">
      <w:pPr>
        <w:pStyle w:val="SingleTxt"/>
        <w:tabs>
          <w:tab w:val="clear" w:pos="1930"/>
          <w:tab w:val="left" w:pos="1957"/>
        </w:tabs>
        <w:spacing w:line="380" w:lineRule="exact"/>
        <w:ind w:left="1247" w:right="1247"/>
        <w:rPr>
          <w:w w:val="100"/>
          <w:rtl/>
        </w:rPr>
      </w:pPr>
      <w:r w:rsidRPr="00E53B66">
        <w:rPr>
          <w:rFonts w:hint="cs"/>
          <w:w w:val="100"/>
          <w:rtl/>
        </w:rPr>
        <w:lastRenderedPageBreak/>
        <w:tab/>
      </w:r>
      <w:r w:rsidR="00E47132" w:rsidRPr="00E53B66">
        <w:rPr>
          <w:w w:val="100"/>
          <w:rtl/>
        </w:rPr>
        <w:t>(ب)</w:t>
      </w:r>
      <w:r w:rsidR="00E47132" w:rsidRPr="00E53B66">
        <w:rPr>
          <w:w w:val="100"/>
          <w:rtl/>
        </w:rPr>
        <w:tab/>
      </w:r>
      <w:r w:rsidR="00E47132" w:rsidRPr="00E53B66">
        <w:rPr>
          <w:b/>
          <w:bCs/>
          <w:w w:val="100"/>
          <w:rtl/>
        </w:rPr>
        <w:t xml:space="preserve">اتخاذ جميع الخطوات </w:t>
      </w:r>
      <w:r w:rsidR="00E47132" w:rsidRPr="00E53B66">
        <w:rPr>
          <w:rFonts w:hint="cs"/>
          <w:b/>
          <w:bCs/>
          <w:w w:val="100"/>
          <w:rtl/>
        </w:rPr>
        <w:t>اللازمة</w:t>
      </w:r>
      <w:r w:rsidR="00E47132" w:rsidRPr="00E53B66">
        <w:rPr>
          <w:b/>
          <w:bCs/>
          <w:w w:val="100"/>
          <w:rtl/>
        </w:rPr>
        <w:t xml:space="preserve"> لتنظيم القطاع غير الرسمي من الاقتصاد</w:t>
      </w:r>
      <w:r w:rsidR="00E47132" w:rsidRPr="00E53B66">
        <w:rPr>
          <w:rFonts w:hint="cs"/>
          <w:b/>
          <w:bCs/>
          <w:w w:val="100"/>
          <w:rtl/>
        </w:rPr>
        <w:t xml:space="preserve"> تدريجياً</w:t>
      </w:r>
      <w:r w:rsidR="00E47132" w:rsidRPr="00E53B66">
        <w:rPr>
          <w:b/>
          <w:bCs/>
          <w:w w:val="100"/>
          <w:rtl/>
        </w:rPr>
        <w:t>، وت</w:t>
      </w:r>
      <w:r w:rsidR="00E47132" w:rsidRPr="00E53B66">
        <w:rPr>
          <w:rFonts w:hint="cs"/>
          <w:b/>
          <w:bCs/>
          <w:w w:val="100"/>
          <w:rtl/>
        </w:rPr>
        <w:t>مكين</w:t>
      </w:r>
      <w:r w:rsidR="00E47132" w:rsidRPr="00E53B66">
        <w:rPr>
          <w:b/>
          <w:bCs/>
          <w:w w:val="100"/>
          <w:rtl/>
        </w:rPr>
        <w:t xml:space="preserve"> العاملين في هذا القطاع من </w:t>
      </w:r>
      <w:r w:rsidR="00E47132" w:rsidRPr="00E53B66">
        <w:rPr>
          <w:rFonts w:hint="cs"/>
          <w:b/>
          <w:bCs/>
          <w:w w:val="100"/>
          <w:rtl/>
        </w:rPr>
        <w:t xml:space="preserve">الاستفادة من </w:t>
      </w:r>
      <w:r w:rsidR="00E47132" w:rsidRPr="00E53B66">
        <w:rPr>
          <w:b/>
          <w:bCs/>
          <w:w w:val="100"/>
          <w:rtl/>
        </w:rPr>
        <w:t>منافع</w:t>
      </w:r>
      <w:r w:rsidR="00E47132" w:rsidRPr="00E53B66">
        <w:rPr>
          <w:rFonts w:hint="cs"/>
          <w:b/>
          <w:bCs/>
          <w:w w:val="100"/>
          <w:rtl/>
        </w:rPr>
        <w:t xml:space="preserve"> العمل</w:t>
      </w:r>
      <w:r w:rsidR="00E47132" w:rsidRPr="00E53B66">
        <w:rPr>
          <w:b/>
          <w:bCs/>
          <w:w w:val="100"/>
          <w:rtl/>
        </w:rPr>
        <w:t xml:space="preserve"> الأساسية </w:t>
      </w:r>
      <w:r w:rsidR="00E47132" w:rsidRPr="00E53B66">
        <w:rPr>
          <w:rFonts w:hint="cs"/>
          <w:b/>
          <w:bCs/>
          <w:w w:val="100"/>
          <w:rtl/>
        </w:rPr>
        <w:t>و</w:t>
      </w:r>
      <w:r w:rsidR="00E47132" w:rsidRPr="00E53B66">
        <w:rPr>
          <w:b/>
          <w:bCs/>
          <w:w w:val="100"/>
          <w:rtl/>
        </w:rPr>
        <w:t xml:space="preserve">الحماية الاجتماعية وغيرها من الحقوق </w:t>
      </w:r>
      <w:r w:rsidR="00E47132" w:rsidRPr="00E53B66">
        <w:rPr>
          <w:rFonts w:hint="cs"/>
          <w:b/>
          <w:bCs/>
          <w:w w:val="100"/>
          <w:rtl/>
        </w:rPr>
        <w:t>المنصوص عليها</w:t>
      </w:r>
      <w:r w:rsidR="00E47132" w:rsidRPr="00E53B66">
        <w:rPr>
          <w:b/>
          <w:bCs/>
          <w:w w:val="100"/>
          <w:rtl/>
        </w:rPr>
        <w:t xml:space="preserve"> في العهد.</w:t>
      </w:r>
      <w:r>
        <w:rPr>
          <w:rFonts w:hint="cs"/>
          <w:w w:val="100"/>
          <w:rtl/>
        </w:rPr>
        <w:t xml:space="preserve"> </w:t>
      </w:r>
    </w:p>
    <w:p w:rsidR="00E47132" w:rsidRPr="003B687E" w:rsidRDefault="00E53B66" w:rsidP="00E53B66">
      <w:pPr>
        <w:pStyle w:val="H23GA"/>
        <w:rPr>
          <w:rtl/>
          <w:lang w:bidi="ar"/>
        </w:rPr>
      </w:pPr>
      <w:r>
        <w:rPr>
          <w:rtl/>
        </w:rPr>
        <w:tab/>
      </w:r>
      <w:r>
        <w:rPr>
          <w:rFonts w:hint="cs"/>
          <w:rtl/>
        </w:rPr>
        <w:tab/>
      </w:r>
      <w:r w:rsidR="00E47132" w:rsidRPr="003B687E">
        <w:rPr>
          <w:rFonts w:hint="cs"/>
          <w:rtl/>
        </w:rPr>
        <w:t>الحد الأدنى للأجور</w:t>
      </w:r>
    </w:p>
    <w:p w:rsidR="00E47132" w:rsidRDefault="00E47132" w:rsidP="00FF14C0">
      <w:pPr>
        <w:pStyle w:val="SingleTxtGA"/>
        <w:rPr>
          <w:rtl/>
          <w:lang w:bidi="ar-EG"/>
        </w:rPr>
      </w:pPr>
      <w:r>
        <w:rPr>
          <w:rFonts w:hint="cs"/>
          <w:rtl/>
          <w:lang w:bidi="ar-EG"/>
        </w:rPr>
        <w:t>29-</w:t>
      </w:r>
      <w:r>
        <w:rPr>
          <w:rtl/>
          <w:lang w:bidi="ar-EG"/>
        </w:rPr>
        <w:tab/>
      </w:r>
      <w:r>
        <w:rPr>
          <w:rFonts w:hint="cs"/>
          <w:rtl/>
          <w:lang w:bidi="ar-EG"/>
        </w:rPr>
        <w:t>تلاحظ</w:t>
      </w:r>
      <w:r>
        <w:rPr>
          <w:rtl/>
          <w:lang w:bidi="ar-EG"/>
        </w:rPr>
        <w:t xml:space="preserve"> اللجنة التقدم المحرز في تحديد الحد الأدنى للأجور</w:t>
      </w:r>
      <w:r>
        <w:rPr>
          <w:rFonts w:hint="cs"/>
          <w:rtl/>
          <w:lang w:bidi="ar-EG"/>
        </w:rPr>
        <w:t xml:space="preserve"> من خلال الحوار المجتمعي</w:t>
      </w:r>
      <w:r>
        <w:rPr>
          <w:rtl/>
          <w:lang w:bidi="ar-EG"/>
        </w:rPr>
        <w:t xml:space="preserve">، </w:t>
      </w:r>
      <w:r>
        <w:rPr>
          <w:rFonts w:hint="cs"/>
          <w:rtl/>
          <w:lang w:bidi="ar-EG"/>
        </w:rPr>
        <w:t>و</w:t>
      </w:r>
      <w:r>
        <w:rPr>
          <w:rtl/>
          <w:lang w:bidi="ar-EG"/>
        </w:rPr>
        <w:t xml:space="preserve">لكنها </w:t>
      </w:r>
      <w:r>
        <w:rPr>
          <w:rFonts w:hint="cs"/>
          <w:rtl/>
          <w:lang w:bidi="ar-EG"/>
        </w:rPr>
        <w:t xml:space="preserve">تعرب عن </w:t>
      </w:r>
      <w:r>
        <w:rPr>
          <w:rtl/>
          <w:lang w:bidi="ar-EG"/>
        </w:rPr>
        <w:t>القلق</w:t>
      </w:r>
      <w:r>
        <w:rPr>
          <w:rFonts w:hint="cs"/>
          <w:rtl/>
          <w:lang w:bidi="ar-EG"/>
        </w:rPr>
        <w:t xml:space="preserve"> من </w:t>
      </w:r>
      <w:r>
        <w:rPr>
          <w:rtl/>
          <w:lang w:bidi="ar-EG"/>
        </w:rPr>
        <w:t>أن الحد الأدنى للأج</w:t>
      </w:r>
      <w:r>
        <w:rPr>
          <w:rFonts w:hint="cs"/>
          <w:rtl/>
          <w:lang w:bidi="ar-EG"/>
        </w:rPr>
        <w:t>و</w:t>
      </w:r>
      <w:r>
        <w:rPr>
          <w:rtl/>
          <w:lang w:bidi="ar-EG"/>
        </w:rPr>
        <w:t xml:space="preserve">ر </w:t>
      </w:r>
      <w:r>
        <w:rPr>
          <w:rFonts w:hint="cs"/>
          <w:rtl/>
          <w:lang w:bidi="ar-EG"/>
        </w:rPr>
        <w:t xml:space="preserve">ليس كافياً لضمان </w:t>
      </w:r>
      <w:r>
        <w:rPr>
          <w:rtl/>
          <w:lang w:bidi="ar-EG"/>
        </w:rPr>
        <w:t xml:space="preserve">مستوى معيشي لائق للعمال وأسرهم. </w:t>
      </w:r>
      <w:r>
        <w:rPr>
          <w:rFonts w:hint="cs"/>
          <w:rtl/>
          <w:lang w:bidi="ar-EG"/>
        </w:rPr>
        <w:t xml:space="preserve">ويساورها </w:t>
      </w:r>
      <w:r>
        <w:rPr>
          <w:rtl/>
          <w:lang w:bidi="ar-EG"/>
        </w:rPr>
        <w:t xml:space="preserve">القلق </w:t>
      </w:r>
      <w:r>
        <w:rPr>
          <w:rFonts w:hint="cs"/>
          <w:rtl/>
          <w:lang w:bidi="ar-EG"/>
        </w:rPr>
        <w:t>أيضا</w:t>
      </w:r>
      <w:r w:rsidR="00F13A9F">
        <w:rPr>
          <w:rFonts w:hint="cs"/>
          <w:rtl/>
          <w:lang w:bidi="ar-EG"/>
        </w:rPr>
        <w:t>ً</w:t>
      </w:r>
      <w:r>
        <w:rPr>
          <w:rFonts w:hint="cs"/>
          <w:rtl/>
          <w:lang w:bidi="ar-EG"/>
        </w:rPr>
        <w:t xml:space="preserve"> من أن</w:t>
      </w:r>
      <w:r>
        <w:rPr>
          <w:rtl/>
          <w:lang w:bidi="ar-EG"/>
        </w:rPr>
        <w:t xml:space="preserve"> عددا</w:t>
      </w:r>
      <w:r>
        <w:rPr>
          <w:rFonts w:hint="cs"/>
          <w:rtl/>
          <w:lang w:bidi="ar-EG"/>
        </w:rPr>
        <w:t>ً</w:t>
      </w:r>
      <w:r>
        <w:rPr>
          <w:rtl/>
          <w:lang w:bidi="ar-EG"/>
        </w:rPr>
        <w:t xml:space="preserve"> كبيرا</w:t>
      </w:r>
      <w:r>
        <w:rPr>
          <w:rFonts w:hint="cs"/>
          <w:rtl/>
          <w:lang w:bidi="ar-EG"/>
        </w:rPr>
        <w:t>ً</w:t>
      </w:r>
      <w:r>
        <w:rPr>
          <w:rtl/>
          <w:lang w:bidi="ar-EG"/>
        </w:rPr>
        <w:t xml:space="preserve"> من العمال </w:t>
      </w:r>
      <w:r>
        <w:rPr>
          <w:rFonts w:hint="cs"/>
          <w:rtl/>
          <w:lang w:bidi="ar-EG"/>
        </w:rPr>
        <w:t xml:space="preserve">يحصلون على أقل من </w:t>
      </w:r>
      <w:r>
        <w:rPr>
          <w:rtl/>
          <w:lang w:bidi="ar-EG"/>
        </w:rPr>
        <w:t xml:space="preserve">الحد الأدنى </w:t>
      </w:r>
      <w:r>
        <w:rPr>
          <w:rFonts w:hint="cs"/>
          <w:rtl/>
          <w:lang w:bidi="ar-EG"/>
        </w:rPr>
        <w:t>للأجور</w:t>
      </w:r>
      <w:r>
        <w:rPr>
          <w:rtl/>
          <w:lang w:bidi="ar-EG"/>
        </w:rPr>
        <w:t xml:space="preserve"> (المادة 7).</w:t>
      </w:r>
      <w:r w:rsidR="00FF14C0">
        <w:rPr>
          <w:rFonts w:hint="cs"/>
          <w:rtl/>
          <w:lang w:bidi="ar-EG"/>
        </w:rPr>
        <w:t xml:space="preserve"> </w:t>
      </w:r>
    </w:p>
    <w:p w:rsidR="00E47132" w:rsidRPr="00FF14C0" w:rsidRDefault="00E47132" w:rsidP="00FF14C0">
      <w:pPr>
        <w:pStyle w:val="SingleTxt"/>
        <w:spacing w:line="380" w:lineRule="exact"/>
        <w:ind w:left="1247" w:right="1247"/>
        <w:rPr>
          <w:b/>
          <w:bCs/>
          <w:w w:val="100"/>
          <w:rtl/>
          <w:lang w:bidi="ar-EG"/>
        </w:rPr>
      </w:pPr>
      <w:r w:rsidRPr="00FF14C0">
        <w:rPr>
          <w:rFonts w:hint="cs"/>
          <w:w w:val="100"/>
          <w:rtl/>
          <w:lang w:bidi="ar-EG"/>
        </w:rPr>
        <w:t>30-</w:t>
      </w:r>
      <w:r w:rsidRPr="00FF14C0">
        <w:rPr>
          <w:w w:val="100"/>
          <w:rtl/>
          <w:lang w:bidi="ar-EG"/>
        </w:rPr>
        <w:tab/>
      </w:r>
      <w:r w:rsidRPr="00FF14C0">
        <w:rPr>
          <w:rFonts w:hint="cs"/>
          <w:b/>
          <w:bCs/>
          <w:w w:val="100"/>
          <w:rtl/>
          <w:lang w:bidi="ar-EG"/>
        </w:rPr>
        <w:t xml:space="preserve">وتحث </w:t>
      </w:r>
      <w:r w:rsidRPr="00FF14C0">
        <w:rPr>
          <w:b/>
          <w:bCs/>
          <w:w w:val="100"/>
          <w:rtl/>
          <w:lang w:bidi="ar-EG"/>
        </w:rPr>
        <w:t xml:space="preserve">اللجنة الدولة الطرف على اتخاذ التدابير التشريعية والإدارية اللازمة لضمان حصول جميع العمال على حد أدنى </w:t>
      </w:r>
      <w:r w:rsidRPr="00FF14C0">
        <w:rPr>
          <w:rFonts w:hint="cs"/>
          <w:b/>
          <w:bCs/>
          <w:w w:val="100"/>
          <w:rtl/>
          <w:lang w:bidi="ar-EG"/>
        </w:rPr>
        <w:t>من ا</w:t>
      </w:r>
      <w:r w:rsidRPr="00FF14C0">
        <w:rPr>
          <w:b/>
          <w:bCs/>
          <w:w w:val="100"/>
          <w:rtl/>
          <w:lang w:bidi="ar-EG"/>
        </w:rPr>
        <w:t xml:space="preserve">لأجور </w:t>
      </w:r>
      <w:r w:rsidRPr="00FF14C0">
        <w:rPr>
          <w:rFonts w:hint="cs"/>
          <w:b/>
          <w:bCs/>
          <w:w w:val="100"/>
          <w:rtl/>
          <w:lang w:bidi="ar-EG"/>
        </w:rPr>
        <w:t xml:space="preserve">يكفي لضمان </w:t>
      </w:r>
      <w:r w:rsidRPr="00FF14C0">
        <w:rPr>
          <w:b/>
          <w:bCs/>
          <w:w w:val="100"/>
          <w:rtl/>
          <w:lang w:bidi="ar-EG"/>
        </w:rPr>
        <w:t xml:space="preserve">ظروف </w:t>
      </w:r>
      <w:r w:rsidRPr="00FF14C0">
        <w:rPr>
          <w:rFonts w:hint="cs"/>
          <w:b/>
          <w:bCs/>
          <w:w w:val="100"/>
          <w:rtl/>
          <w:lang w:bidi="ar-EG"/>
        </w:rPr>
        <w:t>م</w:t>
      </w:r>
      <w:r w:rsidRPr="00FF14C0">
        <w:rPr>
          <w:b/>
          <w:bCs/>
          <w:w w:val="100"/>
          <w:rtl/>
          <w:lang w:bidi="ar-EG"/>
        </w:rPr>
        <w:t>عيش</w:t>
      </w:r>
      <w:r w:rsidRPr="00FF14C0">
        <w:rPr>
          <w:rFonts w:hint="cs"/>
          <w:b/>
          <w:bCs/>
          <w:w w:val="100"/>
          <w:rtl/>
          <w:lang w:bidi="ar-EG"/>
        </w:rPr>
        <w:t>يه</w:t>
      </w:r>
      <w:r w:rsidRPr="00FF14C0">
        <w:rPr>
          <w:b/>
          <w:bCs/>
          <w:w w:val="100"/>
          <w:rtl/>
          <w:lang w:bidi="ar-EG"/>
        </w:rPr>
        <w:t xml:space="preserve"> كريم</w:t>
      </w:r>
      <w:r w:rsidRPr="00FF14C0">
        <w:rPr>
          <w:rFonts w:hint="cs"/>
          <w:b/>
          <w:bCs/>
          <w:w w:val="100"/>
          <w:rtl/>
          <w:lang w:bidi="ar-EG"/>
        </w:rPr>
        <w:t>ة</w:t>
      </w:r>
      <w:r w:rsidRPr="00FF14C0">
        <w:rPr>
          <w:b/>
          <w:bCs/>
          <w:w w:val="100"/>
          <w:rtl/>
          <w:lang w:bidi="ar-EG"/>
        </w:rPr>
        <w:t xml:space="preserve"> </w:t>
      </w:r>
      <w:r w:rsidRPr="00FF14C0">
        <w:rPr>
          <w:rFonts w:hint="cs"/>
          <w:b/>
          <w:bCs/>
          <w:w w:val="100"/>
          <w:rtl/>
          <w:lang w:bidi="ar-EG"/>
        </w:rPr>
        <w:t>لهم ولأسرهم وفقاً</w:t>
      </w:r>
      <w:r w:rsidR="00FF14C0" w:rsidRPr="00FF14C0">
        <w:rPr>
          <w:b/>
          <w:bCs/>
          <w:w w:val="100"/>
          <w:rtl/>
          <w:lang w:bidi="ar-EG"/>
        </w:rPr>
        <w:t xml:space="preserve"> لأحكام المادة 7(أ)</w:t>
      </w:r>
      <w:r w:rsidR="00FF14C0" w:rsidRPr="00FF14C0">
        <w:rPr>
          <w:rFonts w:hint="cs"/>
          <w:b/>
          <w:bCs/>
          <w:w w:val="100"/>
          <w:rtl/>
          <w:lang w:bidi="ar-EG"/>
        </w:rPr>
        <w:t>‘</w:t>
      </w:r>
      <w:r w:rsidRPr="00FF14C0">
        <w:rPr>
          <w:rFonts w:hint="cs"/>
          <w:b/>
          <w:bCs/>
          <w:w w:val="100"/>
          <w:rtl/>
          <w:lang w:bidi="ar-EG"/>
        </w:rPr>
        <w:t>2</w:t>
      </w:r>
      <w:r w:rsidR="00FF14C0" w:rsidRPr="00FF14C0">
        <w:rPr>
          <w:rFonts w:hint="cs"/>
          <w:b/>
          <w:bCs/>
          <w:w w:val="100"/>
          <w:rtl/>
          <w:lang w:bidi="ar-EG"/>
        </w:rPr>
        <w:t>‘</w:t>
      </w:r>
      <w:r w:rsidRPr="00FF14C0">
        <w:rPr>
          <w:b/>
          <w:bCs/>
          <w:w w:val="100"/>
          <w:rtl/>
          <w:lang w:bidi="ar-EG"/>
        </w:rPr>
        <w:t xml:space="preserve"> من العهد.</w:t>
      </w:r>
      <w:r w:rsidR="00FF14C0" w:rsidRPr="00FF14C0">
        <w:rPr>
          <w:rFonts w:hint="cs"/>
          <w:b/>
          <w:bCs/>
          <w:w w:val="100"/>
          <w:rtl/>
          <w:lang w:bidi="ar-EG"/>
        </w:rPr>
        <w:t xml:space="preserve"> </w:t>
      </w:r>
    </w:p>
    <w:p w:rsidR="00E47132" w:rsidRPr="00EE2027" w:rsidRDefault="00FF14C0" w:rsidP="00FF14C0">
      <w:pPr>
        <w:pStyle w:val="H23GA"/>
        <w:rPr>
          <w:rtl/>
          <w:lang w:bidi="ar"/>
        </w:rPr>
      </w:pPr>
      <w:r>
        <w:rPr>
          <w:rtl/>
        </w:rPr>
        <w:tab/>
      </w:r>
      <w:r>
        <w:rPr>
          <w:rFonts w:hint="cs"/>
          <w:rtl/>
        </w:rPr>
        <w:tab/>
      </w:r>
      <w:r w:rsidR="00E47132" w:rsidRPr="00EE2027">
        <w:rPr>
          <w:rFonts w:hint="cs"/>
          <w:rtl/>
        </w:rPr>
        <w:t xml:space="preserve">ظروف عمل </w:t>
      </w:r>
      <w:r w:rsidR="00E47132">
        <w:rPr>
          <w:rFonts w:hint="cs"/>
          <w:rtl/>
        </w:rPr>
        <w:t>المرأة</w:t>
      </w:r>
    </w:p>
    <w:p w:rsidR="00E47132" w:rsidRDefault="00E47132" w:rsidP="00FF14C0">
      <w:pPr>
        <w:pStyle w:val="SingleTxtGA"/>
        <w:rPr>
          <w:rtl/>
          <w:lang w:bidi="ar-EG"/>
        </w:rPr>
      </w:pPr>
      <w:r>
        <w:rPr>
          <w:rFonts w:hint="cs"/>
          <w:rtl/>
          <w:lang w:bidi="ar-EG"/>
        </w:rPr>
        <w:t>31-</w:t>
      </w:r>
      <w:r>
        <w:rPr>
          <w:rtl/>
          <w:lang w:bidi="ar-EG"/>
        </w:rPr>
        <w:tab/>
      </w:r>
      <w:r>
        <w:rPr>
          <w:rFonts w:hint="cs"/>
          <w:rtl/>
          <w:lang w:bidi="ar-EG"/>
        </w:rPr>
        <w:t>تأسف اللجنة لاستمرار تعرض المرأة لظروف عمل سيئة في بعض القطاعات، بما في ذلك تردي أوضاع مكان العمل، وتدني الأجور، وضعف الأمن الوظيفي ومخاطر الاستغلال والعنف (المادة</w:t>
      </w:r>
      <w:r>
        <w:rPr>
          <w:rFonts w:hint="eastAsia"/>
          <w:rtl/>
          <w:lang w:bidi="ar-EG"/>
        </w:rPr>
        <w:t> </w:t>
      </w:r>
      <w:r>
        <w:rPr>
          <w:rFonts w:hint="cs"/>
          <w:rtl/>
          <w:lang w:bidi="ar-EG"/>
        </w:rPr>
        <w:t>7).</w:t>
      </w:r>
      <w:r w:rsidR="00FF14C0">
        <w:rPr>
          <w:rFonts w:hint="cs"/>
          <w:rtl/>
          <w:lang w:bidi="ar-EG"/>
        </w:rPr>
        <w:t xml:space="preserve"> </w:t>
      </w:r>
    </w:p>
    <w:p w:rsidR="00E47132" w:rsidRPr="00FF14C0" w:rsidRDefault="00E47132" w:rsidP="00FF14C0">
      <w:pPr>
        <w:pStyle w:val="SingleTxtGA"/>
        <w:rPr>
          <w:b/>
          <w:bCs/>
          <w:rtl/>
          <w:lang w:bidi="ar-EG"/>
        </w:rPr>
      </w:pPr>
      <w:r>
        <w:rPr>
          <w:rFonts w:hint="cs"/>
          <w:rtl/>
          <w:lang w:bidi="ar-EG"/>
        </w:rPr>
        <w:t>32-</w:t>
      </w:r>
      <w:r>
        <w:rPr>
          <w:rtl/>
          <w:lang w:bidi="ar-EG"/>
        </w:rPr>
        <w:tab/>
      </w:r>
      <w:r w:rsidR="00FF14C0">
        <w:rPr>
          <w:b/>
          <w:bCs/>
          <w:rtl/>
          <w:lang w:bidi="ar-EG"/>
        </w:rPr>
        <w:t>وفي ضوء تعليقها العام رقم 23</w:t>
      </w:r>
      <w:r w:rsidRPr="00FF14C0">
        <w:rPr>
          <w:b/>
          <w:bCs/>
          <w:rtl/>
          <w:lang w:bidi="ar-EG"/>
        </w:rPr>
        <w:t xml:space="preserve">(2016) </w:t>
      </w:r>
      <w:r w:rsidRPr="00FF14C0">
        <w:rPr>
          <w:rFonts w:hint="cs"/>
          <w:b/>
          <w:bCs/>
          <w:rtl/>
          <w:lang w:bidi="ar-EG"/>
        </w:rPr>
        <w:t>بشأن ال</w:t>
      </w:r>
      <w:r w:rsidRPr="00FF14C0">
        <w:rPr>
          <w:b/>
          <w:bCs/>
          <w:rtl/>
          <w:lang w:bidi="ar-EG"/>
        </w:rPr>
        <w:t>حق</w:t>
      </w:r>
      <w:r w:rsidRPr="00FF14C0">
        <w:rPr>
          <w:rFonts w:hint="cs"/>
          <w:b/>
          <w:bCs/>
          <w:rtl/>
          <w:lang w:bidi="ar-EG"/>
        </w:rPr>
        <w:t xml:space="preserve"> في التمتع بشروط عمل عادلة ومرضية</w:t>
      </w:r>
      <w:r w:rsidRPr="00FF14C0">
        <w:rPr>
          <w:b/>
          <w:bCs/>
          <w:rtl/>
          <w:lang w:bidi="ar-EG"/>
        </w:rPr>
        <w:t>، توصي اللجنة الدولة الطرف بما يلي:</w:t>
      </w:r>
      <w:r w:rsidR="00FF14C0">
        <w:rPr>
          <w:rFonts w:hint="cs"/>
          <w:b/>
          <w:bCs/>
          <w:rtl/>
          <w:lang w:bidi="ar-EG"/>
        </w:rPr>
        <w:t xml:space="preserve"> </w:t>
      </w:r>
    </w:p>
    <w:p w:rsidR="00E47132" w:rsidRPr="00FF14C0" w:rsidRDefault="00FF14C0" w:rsidP="00FF14C0">
      <w:pPr>
        <w:pStyle w:val="SingleTxtGA"/>
        <w:rPr>
          <w:b/>
          <w:bCs/>
          <w:rtl/>
        </w:rPr>
      </w:pPr>
      <w:r>
        <w:rPr>
          <w:rtl/>
        </w:rPr>
        <w:tab/>
      </w:r>
      <w:r w:rsidR="00E47132" w:rsidRPr="001A7F0F">
        <w:rPr>
          <w:rFonts w:hint="cs"/>
          <w:rtl/>
        </w:rPr>
        <w:t>(أ)</w:t>
      </w:r>
      <w:r w:rsidR="00E47132">
        <w:rPr>
          <w:rtl/>
        </w:rPr>
        <w:tab/>
      </w:r>
      <w:r w:rsidR="00E47132" w:rsidRPr="00FF14C0">
        <w:rPr>
          <w:b/>
          <w:bCs/>
          <w:rtl/>
        </w:rPr>
        <w:t xml:space="preserve">اتخاذ التدابير اللازمة لتحسين ظروف العمل بالنسبة للنساء، ولا سيما </w:t>
      </w:r>
      <w:r w:rsidR="00E47132" w:rsidRPr="00FF14C0">
        <w:rPr>
          <w:rFonts w:hint="cs"/>
          <w:b/>
          <w:bCs/>
          <w:rtl/>
        </w:rPr>
        <w:t>العاملات</w:t>
      </w:r>
      <w:r w:rsidR="00E47132" w:rsidRPr="00FF14C0">
        <w:rPr>
          <w:b/>
          <w:bCs/>
          <w:rtl/>
        </w:rPr>
        <w:t xml:space="preserve"> في قطاع </w:t>
      </w:r>
      <w:r w:rsidR="00E47132" w:rsidRPr="00FF14C0">
        <w:rPr>
          <w:rFonts w:hint="cs"/>
          <w:b/>
          <w:bCs/>
          <w:rtl/>
        </w:rPr>
        <w:t>تجهيز الصادرات</w:t>
      </w:r>
      <w:r w:rsidR="00E47132" w:rsidRPr="00FF14C0">
        <w:rPr>
          <w:b/>
          <w:bCs/>
          <w:rtl/>
        </w:rPr>
        <w:t xml:space="preserve"> وفي العمل المنزلي، </w:t>
      </w:r>
      <w:r w:rsidR="00E47132" w:rsidRPr="00FF14C0">
        <w:rPr>
          <w:rFonts w:hint="cs"/>
          <w:b/>
          <w:bCs/>
          <w:rtl/>
        </w:rPr>
        <w:t>حتى يحظين ب</w:t>
      </w:r>
      <w:r w:rsidR="00E47132" w:rsidRPr="00FF14C0">
        <w:rPr>
          <w:b/>
          <w:bCs/>
          <w:rtl/>
        </w:rPr>
        <w:t xml:space="preserve">نفس ظروف العمل </w:t>
      </w:r>
      <w:r w:rsidR="00E47132" w:rsidRPr="00FF14C0">
        <w:rPr>
          <w:rFonts w:hint="cs"/>
          <w:b/>
          <w:bCs/>
          <w:rtl/>
        </w:rPr>
        <w:t>التي يتمتع بها ا</w:t>
      </w:r>
      <w:r w:rsidR="00E47132" w:rsidRPr="00FF14C0">
        <w:rPr>
          <w:b/>
          <w:bCs/>
          <w:rtl/>
        </w:rPr>
        <w:t>لعمال الآخر</w:t>
      </w:r>
      <w:r w:rsidR="00E47132" w:rsidRPr="00FF14C0">
        <w:rPr>
          <w:rFonts w:hint="cs"/>
          <w:b/>
          <w:bCs/>
          <w:rtl/>
        </w:rPr>
        <w:t>و</w:t>
      </w:r>
      <w:r w:rsidR="00E47132" w:rsidRPr="00FF14C0">
        <w:rPr>
          <w:b/>
          <w:bCs/>
          <w:rtl/>
        </w:rPr>
        <w:t>ن</w:t>
      </w:r>
      <w:r w:rsidR="00E47132" w:rsidRPr="00FF14C0">
        <w:rPr>
          <w:rFonts w:hint="cs"/>
          <w:b/>
          <w:bCs/>
          <w:rtl/>
        </w:rPr>
        <w:t>؛</w:t>
      </w:r>
    </w:p>
    <w:p w:rsidR="00E47132" w:rsidRPr="00FF14C0" w:rsidRDefault="00FF14C0" w:rsidP="00FF14C0">
      <w:pPr>
        <w:pStyle w:val="SingleTxtGA"/>
        <w:rPr>
          <w:b/>
          <w:bCs/>
          <w:rtl/>
        </w:rPr>
      </w:pPr>
      <w:r>
        <w:rPr>
          <w:rFonts w:hint="cs"/>
          <w:rtl/>
        </w:rPr>
        <w:tab/>
      </w:r>
      <w:r w:rsidR="00E47132" w:rsidRPr="001A7F0F">
        <w:rPr>
          <w:rtl/>
        </w:rPr>
        <w:t>(ب)</w:t>
      </w:r>
      <w:r w:rsidR="00E47132">
        <w:rPr>
          <w:rtl/>
        </w:rPr>
        <w:tab/>
      </w:r>
      <w:r w:rsidR="00E47132" w:rsidRPr="00FF14C0">
        <w:rPr>
          <w:b/>
          <w:bCs/>
          <w:rtl/>
        </w:rPr>
        <w:t xml:space="preserve">تعزيز </w:t>
      </w:r>
      <w:r w:rsidR="00E47132" w:rsidRPr="00FF14C0">
        <w:rPr>
          <w:rFonts w:hint="cs"/>
          <w:b/>
          <w:bCs/>
          <w:rtl/>
        </w:rPr>
        <w:t>اختصاصات</w:t>
      </w:r>
      <w:r w:rsidR="00E47132" w:rsidRPr="00FF14C0">
        <w:rPr>
          <w:b/>
          <w:bCs/>
          <w:rtl/>
        </w:rPr>
        <w:t xml:space="preserve"> وقدرات مفتشي العمل لتمكينهم من </w:t>
      </w:r>
      <w:r w:rsidR="00E47132" w:rsidRPr="00FF14C0">
        <w:rPr>
          <w:rFonts w:hint="cs"/>
          <w:b/>
          <w:bCs/>
          <w:rtl/>
        </w:rPr>
        <w:t xml:space="preserve">مراقبة </w:t>
      </w:r>
      <w:r w:rsidR="00E47132" w:rsidRPr="00FF14C0">
        <w:rPr>
          <w:b/>
          <w:bCs/>
          <w:rtl/>
        </w:rPr>
        <w:t xml:space="preserve">ظروف عمل النساء العاملات في قطاع </w:t>
      </w:r>
      <w:r w:rsidR="00E47132" w:rsidRPr="00FF14C0">
        <w:rPr>
          <w:rFonts w:hint="cs"/>
          <w:b/>
          <w:bCs/>
          <w:rtl/>
        </w:rPr>
        <w:t>تجهيز الصادرات</w:t>
      </w:r>
      <w:r w:rsidR="00E47132" w:rsidRPr="00FF14C0">
        <w:rPr>
          <w:b/>
          <w:bCs/>
          <w:rtl/>
        </w:rPr>
        <w:t xml:space="preserve"> وفي العمل المنزلي</w:t>
      </w:r>
      <w:r w:rsidR="00E47132" w:rsidRPr="00FF14C0">
        <w:rPr>
          <w:rFonts w:hint="cs"/>
          <w:b/>
          <w:bCs/>
          <w:rtl/>
        </w:rPr>
        <w:t xml:space="preserve"> على نحو فعال؛</w:t>
      </w:r>
    </w:p>
    <w:p w:rsidR="00E47132" w:rsidRPr="00FF14C0" w:rsidRDefault="00FF14C0" w:rsidP="00FF14C0">
      <w:pPr>
        <w:pStyle w:val="SingleTxtGA"/>
        <w:rPr>
          <w:b/>
          <w:bCs/>
          <w:rtl/>
        </w:rPr>
      </w:pPr>
      <w:r>
        <w:rPr>
          <w:rFonts w:hint="cs"/>
          <w:rtl/>
        </w:rPr>
        <w:tab/>
      </w:r>
      <w:r w:rsidR="00E47132" w:rsidRPr="001A7F0F">
        <w:rPr>
          <w:rtl/>
        </w:rPr>
        <w:t>(ج)</w:t>
      </w:r>
      <w:r w:rsidR="00E47132">
        <w:rPr>
          <w:rtl/>
        </w:rPr>
        <w:tab/>
      </w:r>
      <w:r w:rsidR="00E47132" w:rsidRPr="00FF14C0">
        <w:rPr>
          <w:b/>
          <w:bCs/>
          <w:rtl/>
        </w:rPr>
        <w:t>إنشاء آليات فعالة للإبلاغ عن</w:t>
      </w:r>
      <w:r w:rsidR="00E47132" w:rsidRPr="00FF14C0">
        <w:rPr>
          <w:rFonts w:hint="cs"/>
          <w:b/>
          <w:bCs/>
          <w:rtl/>
        </w:rPr>
        <w:t xml:space="preserve"> الإيذاء</w:t>
      </w:r>
      <w:r w:rsidR="00E47132" w:rsidRPr="00FF14C0">
        <w:rPr>
          <w:b/>
          <w:bCs/>
          <w:rtl/>
        </w:rPr>
        <w:t xml:space="preserve"> أو الاستغلال، </w:t>
      </w:r>
      <w:r w:rsidR="00E47132" w:rsidRPr="00FF14C0">
        <w:rPr>
          <w:rFonts w:hint="cs"/>
          <w:b/>
          <w:bCs/>
          <w:rtl/>
        </w:rPr>
        <w:t>مع مراعاة حالة الضعف التي تعاني منها</w:t>
      </w:r>
      <w:r w:rsidR="00E47132" w:rsidRPr="00FF14C0">
        <w:rPr>
          <w:b/>
          <w:bCs/>
          <w:rtl/>
        </w:rPr>
        <w:t xml:space="preserve"> النساء العاملات في قطاع </w:t>
      </w:r>
      <w:r w:rsidR="00E47132" w:rsidRPr="00FF14C0">
        <w:rPr>
          <w:rFonts w:hint="cs"/>
          <w:b/>
          <w:bCs/>
          <w:rtl/>
        </w:rPr>
        <w:t>تجهيز الصادرات</w:t>
      </w:r>
      <w:r w:rsidR="00E47132" w:rsidRPr="00FF14C0">
        <w:rPr>
          <w:b/>
          <w:bCs/>
          <w:rtl/>
        </w:rPr>
        <w:t xml:space="preserve"> وفي العمل المنزلي</w:t>
      </w:r>
      <w:r w:rsidR="00E47132" w:rsidRPr="00FF14C0">
        <w:rPr>
          <w:rFonts w:hint="cs"/>
          <w:b/>
          <w:bCs/>
          <w:rtl/>
        </w:rPr>
        <w:t>؛</w:t>
      </w:r>
    </w:p>
    <w:p w:rsidR="00E47132" w:rsidRPr="00FF14C0" w:rsidRDefault="00FF14C0" w:rsidP="00FF14C0">
      <w:pPr>
        <w:pStyle w:val="SingleTxtGA"/>
        <w:rPr>
          <w:b/>
          <w:bCs/>
          <w:rtl/>
        </w:rPr>
      </w:pPr>
      <w:r>
        <w:rPr>
          <w:rFonts w:hint="cs"/>
          <w:rtl/>
        </w:rPr>
        <w:tab/>
      </w:r>
      <w:r w:rsidR="00E47132" w:rsidRPr="001A7F0F">
        <w:rPr>
          <w:rtl/>
        </w:rPr>
        <w:t>(د)</w:t>
      </w:r>
      <w:r w:rsidR="00E47132">
        <w:rPr>
          <w:rtl/>
        </w:rPr>
        <w:tab/>
      </w:r>
      <w:r w:rsidR="00E47132" w:rsidRPr="00FF14C0">
        <w:rPr>
          <w:b/>
          <w:bCs/>
          <w:rtl/>
        </w:rPr>
        <w:t xml:space="preserve">التصديق على اتفاقية </w:t>
      </w:r>
      <w:r w:rsidR="00E47132" w:rsidRPr="00FF14C0">
        <w:rPr>
          <w:rFonts w:hint="cs"/>
          <w:b/>
          <w:bCs/>
          <w:rtl/>
        </w:rPr>
        <w:t>العمال المنزليين ل</w:t>
      </w:r>
      <w:r w:rsidR="00E47132" w:rsidRPr="00FF14C0">
        <w:rPr>
          <w:b/>
          <w:bCs/>
          <w:rtl/>
        </w:rPr>
        <w:t>منظمة العمل الدولية،</w:t>
      </w:r>
      <w:r w:rsidR="00E47132" w:rsidRPr="00FF14C0">
        <w:rPr>
          <w:rFonts w:hint="cs"/>
          <w:b/>
          <w:bCs/>
          <w:rtl/>
        </w:rPr>
        <w:t xml:space="preserve"> لسنة</w:t>
      </w:r>
      <w:r>
        <w:rPr>
          <w:rFonts w:hint="cs"/>
          <w:b/>
          <w:bCs/>
          <w:rtl/>
        </w:rPr>
        <w:t> </w:t>
      </w:r>
      <w:r w:rsidR="00E47132" w:rsidRPr="00FF14C0">
        <w:rPr>
          <w:b/>
          <w:bCs/>
          <w:rtl/>
        </w:rPr>
        <w:t>2011 (رقم</w:t>
      </w:r>
      <w:r w:rsidR="00E47132" w:rsidRPr="00FF14C0">
        <w:rPr>
          <w:rFonts w:hint="cs"/>
          <w:b/>
          <w:bCs/>
          <w:rtl/>
        </w:rPr>
        <w:t> </w:t>
      </w:r>
      <w:r w:rsidR="00E47132" w:rsidRPr="00FF14C0">
        <w:rPr>
          <w:b/>
          <w:bCs/>
          <w:rtl/>
        </w:rPr>
        <w:t>189).</w:t>
      </w:r>
      <w:r>
        <w:rPr>
          <w:rFonts w:hint="cs"/>
          <w:b/>
          <w:bCs/>
          <w:rtl/>
        </w:rPr>
        <w:t xml:space="preserve"> </w:t>
      </w:r>
    </w:p>
    <w:p w:rsidR="00E47132" w:rsidRPr="00757784" w:rsidRDefault="00FF14C0" w:rsidP="00FF14C0">
      <w:pPr>
        <w:pStyle w:val="H23GA"/>
        <w:rPr>
          <w:rtl/>
          <w:lang w:bidi="ar"/>
        </w:rPr>
      </w:pPr>
      <w:r>
        <w:rPr>
          <w:rFonts w:hint="cs"/>
          <w:rtl/>
        </w:rPr>
        <w:lastRenderedPageBreak/>
        <w:tab/>
      </w:r>
      <w:r>
        <w:rPr>
          <w:rtl/>
        </w:rPr>
        <w:tab/>
      </w:r>
      <w:r w:rsidR="00E47132" w:rsidRPr="00757784">
        <w:rPr>
          <w:rtl/>
        </w:rPr>
        <w:t xml:space="preserve">الأجر المتساوي عن العمل </w:t>
      </w:r>
      <w:r w:rsidR="00E47132">
        <w:rPr>
          <w:rtl/>
        </w:rPr>
        <w:t>المتساوي القيمة</w:t>
      </w:r>
    </w:p>
    <w:p w:rsidR="00E47132" w:rsidRDefault="00E47132" w:rsidP="00FF14C0">
      <w:pPr>
        <w:pStyle w:val="SingleTxtGA"/>
        <w:rPr>
          <w:rtl/>
          <w:lang w:bidi="ar-EG"/>
        </w:rPr>
      </w:pPr>
      <w:r>
        <w:rPr>
          <w:rFonts w:hint="cs"/>
          <w:rtl/>
          <w:lang w:bidi="ar-EG"/>
        </w:rPr>
        <w:t>33-</w:t>
      </w:r>
      <w:r>
        <w:rPr>
          <w:rtl/>
          <w:lang w:bidi="ar-EG"/>
        </w:rPr>
        <w:tab/>
        <w:t xml:space="preserve">تلاحظ اللجنة </w:t>
      </w:r>
      <w:r>
        <w:rPr>
          <w:rFonts w:hint="cs"/>
          <w:rtl/>
          <w:lang w:bidi="ar-EG"/>
        </w:rPr>
        <w:t>مع ال</w:t>
      </w:r>
      <w:r>
        <w:rPr>
          <w:rtl/>
          <w:lang w:bidi="ar-EG"/>
        </w:rPr>
        <w:t xml:space="preserve">قلق أن المادة 44 من قانون تكافؤ الفرص </w:t>
      </w:r>
      <w:r>
        <w:rPr>
          <w:rFonts w:hint="cs"/>
          <w:rtl/>
          <w:lang w:bidi="ar-EG"/>
        </w:rPr>
        <w:t>ل</w:t>
      </w:r>
      <w:r>
        <w:rPr>
          <w:rtl/>
          <w:lang w:bidi="ar-EG"/>
        </w:rPr>
        <w:t xml:space="preserve">لمرأة لا </w:t>
      </w:r>
      <w:r>
        <w:rPr>
          <w:rFonts w:hint="cs"/>
          <w:rtl/>
          <w:lang w:bidi="ar-EG"/>
        </w:rPr>
        <w:t>ت</w:t>
      </w:r>
      <w:r>
        <w:rPr>
          <w:rtl/>
          <w:lang w:bidi="ar-EG"/>
        </w:rPr>
        <w:t xml:space="preserve">عترف بمبدأ الأجر المتساوي عن العمل المتساوي القيمة. كما </w:t>
      </w:r>
      <w:r>
        <w:rPr>
          <w:rFonts w:hint="cs"/>
          <w:rtl/>
          <w:lang w:bidi="ar-EG"/>
        </w:rPr>
        <w:t xml:space="preserve">يساورها </w:t>
      </w:r>
      <w:r>
        <w:rPr>
          <w:rtl/>
          <w:lang w:bidi="ar-EG"/>
        </w:rPr>
        <w:t xml:space="preserve">القلق من المعلومات </w:t>
      </w:r>
      <w:r>
        <w:rPr>
          <w:rFonts w:hint="cs"/>
          <w:rtl/>
          <w:lang w:bidi="ar-EG"/>
        </w:rPr>
        <w:t xml:space="preserve">الواردة عن </w:t>
      </w:r>
      <w:r>
        <w:rPr>
          <w:rtl/>
          <w:lang w:bidi="ar-EG"/>
        </w:rPr>
        <w:t>التفاوت المستمر والكبير بين المرأة والرجل في هذا الصدد (المادة 7).</w:t>
      </w:r>
      <w:r w:rsidR="00FF14C0">
        <w:rPr>
          <w:rFonts w:hint="cs"/>
          <w:rtl/>
          <w:lang w:bidi="ar-EG"/>
        </w:rPr>
        <w:t xml:space="preserve"> </w:t>
      </w:r>
    </w:p>
    <w:p w:rsidR="00E47132" w:rsidRPr="00FF14C0" w:rsidRDefault="00E47132" w:rsidP="00FF14C0">
      <w:pPr>
        <w:pStyle w:val="SingleTxtGA"/>
        <w:rPr>
          <w:b/>
          <w:bCs/>
          <w:rtl/>
          <w:lang w:bidi="ar-EG"/>
        </w:rPr>
      </w:pPr>
      <w:r>
        <w:rPr>
          <w:rFonts w:hint="cs"/>
          <w:rtl/>
          <w:lang w:bidi="ar-EG"/>
        </w:rPr>
        <w:t>34-</w:t>
      </w:r>
      <w:r>
        <w:rPr>
          <w:rtl/>
          <w:lang w:bidi="ar-EG"/>
        </w:rPr>
        <w:tab/>
      </w:r>
      <w:r w:rsidRPr="00FF14C0">
        <w:rPr>
          <w:rFonts w:hint="cs"/>
          <w:b/>
          <w:bCs/>
          <w:rtl/>
          <w:lang w:bidi="ar-EG"/>
        </w:rPr>
        <w:t>و</w:t>
      </w:r>
      <w:r w:rsidRPr="00FF14C0">
        <w:rPr>
          <w:b/>
          <w:bCs/>
          <w:rtl/>
          <w:lang w:bidi="ar-EG"/>
        </w:rPr>
        <w:t>توصي اللجنة بأن تضمن الدولة الطرف المساواة في الأجر بين الرجل والمرأة عن العمل المتساوي القيمة، على الن</w:t>
      </w:r>
      <w:r w:rsidR="00FF14C0">
        <w:rPr>
          <w:b/>
          <w:bCs/>
          <w:rtl/>
          <w:lang w:bidi="ar-EG"/>
        </w:rPr>
        <w:t>حو المنصوص عليه في المادة 7(أ)</w:t>
      </w:r>
      <w:r w:rsidR="00FF14C0">
        <w:rPr>
          <w:rFonts w:hint="cs"/>
          <w:b/>
          <w:bCs/>
          <w:rtl/>
          <w:lang w:bidi="ar-EG"/>
        </w:rPr>
        <w:t>‘</w:t>
      </w:r>
      <w:r w:rsidRPr="00FF14C0">
        <w:rPr>
          <w:rFonts w:hint="cs"/>
          <w:b/>
          <w:bCs/>
          <w:rtl/>
          <w:lang w:bidi="ar-EG"/>
        </w:rPr>
        <w:t>1</w:t>
      </w:r>
      <w:r w:rsidR="00FF14C0">
        <w:rPr>
          <w:rFonts w:hint="cs"/>
          <w:b/>
          <w:bCs/>
          <w:rtl/>
          <w:lang w:bidi="ar-EG"/>
        </w:rPr>
        <w:t>‘</w:t>
      </w:r>
      <w:r w:rsidRPr="00FF14C0">
        <w:rPr>
          <w:b/>
          <w:bCs/>
          <w:rtl/>
          <w:lang w:bidi="ar-EG"/>
        </w:rPr>
        <w:t xml:space="preserve"> من العهد، </w:t>
      </w:r>
      <w:r w:rsidRPr="00FF14C0">
        <w:rPr>
          <w:rFonts w:hint="cs"/>
          <w:b/>
          <w:bCs/>
          <w:rtl/>
          <w:lang w:bidi="ar-EG"/>
        </w:rPr>
        <w:t xml:space="preserve">سواء </w:t>
      </w:r>
      <w:r w:rsidRPr="00FF14C0">
        <w:rPr>
          <w:b/>
          <w:bCs/>
          <w:rtl/>
          <w:lang w:bidi="ar-EG"/>
        </w:rPr>
        <w:t>في تشريع</w:t>
      </w:r>
      <w:r w:rsidRPr="00FF14C0">
        <w:rPr>
          <w:rFonts w:hint="cs"/>
          <w:b/>
          <w:bCs/>
          <w:rtl/>
          <w:lang w:bidi="ar-EG"/>
        </w:rPr>
        <w:t>ات</w:t>
      </w:r>
      <w:r w:rsidRPr="00FF14C0">
        <w:rPr>
          <w:b/>
          <w:bCs/>
          <w:rtl/>
          <w:lang w:bidi="ar-EG"/>
        </w:rPr>
        <w:t>ها</w:t>
      </w:r>
      <w:r w:rsidRPr="00FF14C0">
        <w:rPr>
          <w:rFonts w:hint="cs"/>
          <w:b/>
          <w:bCs/>
          <w:rtl/>
          <w:lang w:bidi="ar-EG"/>
        </w:rPr>
        <w:t xml:space="preserve"> أو </w:t>
      </w:r>
      <w:r w:rsidRPr="00FF14C0">
        <w:rPr>
          <w:b/>
          <w:bCs/>
          <w:rtl/>
          <w:lang w:bidi="ar-EG"/>
        </w:rPr>
        <w:t xml:space="preserve">عن طريق </w:t>
      </w:r>
      <w:r w:rsidRPr="00FF14C0">
        <w:rPr>
          <w:rFonts w:hint="cs"/>
          <w:b/>
          <w:bCs/>
          <w:rtl/>
          <w:lang w:bidi="ar-EG"/>
        </w:rPr>
        <w:t>القيام مثلا</w:t>
      </w:r>
      <w:r w:rsidR="00F13A9F">
        <w:rPr>
          <w:rFonts w:hint="cs"/>
          <w:b/>
          <w:bCs/>
          <w:rtl/>
          <w:lang w:bidi="ar-EG"/>
        </w:rPr>
        <w:t>ً</w:t>
      </w:r>
      <w:r w:rsidRPr="00FF14C0">
        <w:rPr>
          <w:rFonts w:hint="cs"/>
          <w:b/>
          <w:bCs/>
          <w:rtl/>
          <w:lang w:bidi="ar-EG"/>
        </w:rPr>
        <w:t xml:space="preserve"> ب</w:t>
      </w:r>
      <w:r w:rsidRPr="00FF14C0">
        <w:rPr>
          <w:b/>
          <w:bCs/>
          <w:rtl/>
          <w:lang w:bidi="ar-EG"/>
        </w:rPr>
        <w:t xml:space="preserve">إجراء دراسات مقارنة </w:t>
      </w:r>
      <w:r w:rsidRPr="00FF14C0">
        <w:rPr>
          <w:rFonts w:hint="cs"/>
          <w:b/>
          <w:bCs/>
          <w:rtl/>
          <w:lang w:bidi="ar-EG"/>
        </w:rPr>
        <w:t>بشأن</w:t>
      </w:r>
      <w:r w:rsidRPr="00FF14C0">
        <w:rPr>
          <w:b/>
          <w:bCs/>
          <w:rtl/>
          <w:lang w:bidi="ar-EG"/>
        </w:rPr>
        <w:t xml:space="preserve"> الأجر المتساوي عن العمل المتساوي القيمة بين جميع المنظمات والمهن، </w:t>
      </w:r>
      <w:r w:rsidRPr="00FF14C0">
        <w:rPr>
          <w:rFonts w:hint="cs"/>
          <w:b/>
          <w:bCs/>
          <w:rtl/>
          <w:lang w:bidi="ar-EG"/>
        </w:rPr>
        <w:t xml:space="preserve">وذلك </w:t>
      </w:r>
      <w:r w:rsidRPr="00FF14C0">
        <w:rPr>
          <w:b/>
          <w:bCs/>
          <w:rtl/>
          <w:lang w:bidi="ar-EG"/>
        </w:rPr>
        <w:t>بهدف صياغة استراتيجية شاملة في هذا الصدد.</w:t>
      </w:r>
      <w:r w:rsidR="00FF14C0">
        <w:rPr>
          <w:rFonts w:hint="cs"/>
          <w:b/>
          <w:bCs/>
          <w:rtl/>
          <w:lang w:bidi="ar-EG"/>
        </w:rPr>
        <w:t xml:space="preserve"> </w:t>
      </w:r>
    </w:p>
    <w:p w:rsidR="00E47132" w:rsidRPr="009F3A22" w:rsidRDefault="00FF14C0" w:rsidP="00FF14C0">
      <w:pPr>
        <w:pStyle w:val="H23GA"/>
        <w:rPr>
          <w:rtl/>
          <w:lang w:bidi="ar"/>
        </w:rPr>
      </w:pPr>
      <w:r>
        <w:rPr>
          <w:rtl/>
        </w:rPr>
        <w:tab/>
      </w:r>
      <w:r>
        <w:rPr>
          <w:rFonts w:hint="cs"/>
          <w:rtl/>
        </w:rPr>
        <w:tab/>
      </w:r>
      <w:r w:rsidR="00E47132" w:rsidRPr="009F3A22">
        <w:rPr>
          <w:rFonts w:hint="cs"/>
          <w:rtl/>
        </w:rPr>
        <w:t>الضمان الاجتماعي</w:t>
      </w:r>
    </w:p>
    <w:p w:rsidR="00E47132" w:rsidRDefault="00E47132" w:rsidP="00FF14C0">
      <w:pPr>
        <w:pStyle w:val="SingleTxtGA"/>
        <w:spacing w:line="360" w:lineRule="exact"/>
        <w:rPr>
          <w:rtl/>
          <w:lang w:bidi="ar-EG"/>
        </w:rPr>
      </w:pPr>
      <w:r>
        <w:rPr>
          <w:rFonts w:hint="cs"/>
          <w:rtl/>
          <w:lang w:bidi="ar-EG"/>
        </w:rPr>
        <w:t>35-</w:t>
      </w:r>
      <w:r>
        <w:rPr>
          <w:rtl/>
          <w:lang w:bidi="ar-EG"/>
        </w:rPr>
        <w:tab/>
      </w:r>
      <w:r w:rsidRPr="005E3B9B">
        <w:rPr>
          <w:rtl/>
          <w:lang w:bidi="ar-EG"/>
        </w:rPr>
        <w:t xml:space="preserve">ترحب اللجنة </w:t>
      </w:r>
      <w:r>
        <w:rPr>
          <w:rFonts w:hint="cs"/>
          <w:rtl/>
          <w:lang w:bidi="ar-EG"/>
        </w:rPr>
        <w:t>ب</w:t>
      </w:r>
      <w:r w:rsidRPr="005E3B9B">
        <w:rPr>
          <w:rtl/>
          <w:lang w:bidi="ar-EG"/>
        </w:rPr>
        <w:t xml:space="preserve">الإصلاحات الجارية في نظام الضمان الاجتماعي </w:t>
      </w:r>
      <w:r>
        <w:rPr>
          <w:rFonts w:hint="cs"/>
          <w:rtl/>
          <w:lang w:bidi="ar-EG"/>
        </w:rPr>
        <w:t xml:space="preserve">عملاً بالقانون </w:t>
      </w:r>
      <w:proofErr w:type="spellStart"/>
      <w:r>
        <w:rPr>
          <w:rFonts w:hint="cs"/>
          <w:rtl/>
          <w:lang w:bidi="ar-EG"/>
        </w:rPr>
        <w:t>ال</w:t>
      </w:r>
      <w:r w:rsidRPr="005E3B9B">
        <w:rPr>
          <w:rtl/>
          <w:lang w:bidi="ar-EG"/>
        </w:rPr>
        <w:t>إطار</w:t>
      </w:r>
      <w:r>
        <w:rPr>
          <w:rFonts w:hint="cs"/>
          <w:rtl/>
          <w:lang w:bidi="ar-EG"/>
        </w:rPr>
        <w:t>ي</w:t>
      </w:r>
      <w:proofErr w:type="spellEnd"/>
      <w:r>
        <w:rPr>
          <w:rFonts w:hint="cs"/>
          <w:rtl/>
          <w:lang w:bidi="ar-EG"/>
        </w:rPr>
        <w:t xml:space="preserve"> </w:t>
      </w:r>
      <w:r w:rsidRPr="005E3B9B">
        <w:rPr>
          <w:rtl/>
          <w:lang w:bidi="ar-EG"/>
        </w:rPr>
        <w:t xml:space="preserve">لنظام الحماية الاجتماعية. </w:t>
      </w:r>
      <w:r>
        <w:rPr>
          <w:rFonts w:hint="cs"/>
          <w:rtl/>
          <w:lang w:bidi="ar-EG"/>
        </w:rPr>
        <w:t>غير</w:t>
      </w:r>
      <w:r w:rsidRPr="005E3B9B">
        <w:rPr>
          <w:rtl/>
          <w:lang w:bidi="ar-EG"/>
        </w:rPr>
        <w:t xml:space="preserve"> أن القلق </w:t>
      </w:r>
      <w:r>
        <w:rPr>
          <w:rFonts w:hint="cs"/>
          <w:rtl/>
          <w:lang w:bidi="ar-EG"/>
        </w:rPr>
        <w:t xml:space="preserve">يساورها </w:t>
      </w:r>
      <w:r w:rsidRPr="005E3B9B">
        <w:rPr>
          <w:rtl/>
          <w:lang w:bidi="ar-EG"/>
        </w:rPr>
        <w:t xml:space="preserve">من </w:t>
      </w:r>
      <w:r>
        <w:rPr>
          <w:rFonts w:hint="cs"/>
          <w:rtl/>
          <w:lang w:bidi="ar-EG"/>
        </w:rPr>
        <w:t xml:space="preserve">أن </w:t>
      </w:r>
      <w:r w:rsidR="00FF14C0">
        <w:rPr>
          <w:rFonts w:hint="cs"/>
          <w:rtl/>
          <w:lang w:bidi="ar-EG"/>
        </w:rPr>
        <w:t>جزءا</w:t>
      </w:r>
      <w:r w:rsidR="00F13A9F">
        <w:rPr>
          <w:rFonts w:hint="cs"/>
          <w:rtl/>
          <w:lang w:bidi="ar-EG"/>
        </w:rPr>
        <w:t>ً</w:t>
      </w:r>
      <w:r w:rsidR="00FF14C0">
        <w:rPr>
          <w:rFonts w:hint="cs"/>
          <w:rtl/>
          <w:lang w:bidi="ar-EG"/>
        </w:rPr>
        <w:t xml:space="preserve"> كبيرا</w:t>
      </w:r>
      <w:r w:rsidR="00F13A9F">
        <w:rPr>
          <w:rFonts w:hint="cs"/>
          <w:rtl/>
          <w:lang w:bidi="ar-EG"/>
        </w:rPr>
        <w:t>ً</w:t>
      </w:r>
      <w:r w:rsidR="00FF14C0">
        <w:rPr>
          <w:rFonts w:hint="cs"/>
          <w:rtl/>
          <w:lang w:bidi="ar-EG"/>
        </w:rPr>
        <w:t xml:space="preserve"> من السكان لا</w:t>
      </w:r>
      <w:r w:rsidR="00FF14C0">
        <w:rPr>
          <w:rFonts w:hint="eastAsia"/>
          <w:rtl/>
          <w:lang w:bidi="ar-EG"/>
        </w:rPr>
        <w:t> </w:t>
      </w:r>
      <w:r>
        <w:rPr>
          <w:rFonts w:hint="cs"/>
          <w:rtl/>
          <w:lang w:bidi="ar-EG"/>
        </w:rPr>
        <w:t xml:space="preserve">يزال غير مشمول بنظام </w:t>
      </w:r>
      <w:r w:rsidRPr="005E3B9B">
        <w:rPr>
          <w:rtl/>
          <w:lang w:bidi="ar-EG"/>
        </w:rPr>
        <w:t>الضمان الاجتماعي</w:t>
      </w:r>
      <w:r>
        <w:rPr>
          <w:rFonts w:hint="cs"/>
          <w:rtl/>
          <w:lang w:bidi="ar-EG"/>
        </w:rPr>
        <w:t>،</w:t>
      </w:r>
      <w:r>
        <w:rPr>
          <w:rtl/>
          <w:lang w:bidi="ar-EG"/>
        </w:rPr>
        <w:t xml:space="preserve"> </w:t>
      </w:r>
      <w:r>
        <w:rPr>
          <w:rFonts w:hint="cs"/>
          <w:rtl/>
          <w:lang w:bidi="ar-EG"/>
        </w:rPr>
        <w:t>ومن أن</w:t>
      </w:r>
      <w:r>
        <w:rPr>
          <w:rtl/>
          <w:lang w:bidi="ar-EG"/>
        </w:rPr>
        <w:t xml:space="preserve"> الدولة الطرف </w:t>
      </w:r>
      <w:r>
        <w:rPr>
          <w:rFonts w:hint="cs"/>
          <w:rtl/>
          <w:lang w:bidi="ar-EG"/>
        </w:rPr>
        <w:t>ليس لديها</w:t>
      </w:r>
      <w:r>
        <w:rPr>
          <w:rtl/>
          <w:lang w:bidi="ar-EG"/>
        </w:rPr>
        <w:t xml:space="preserve"> حتى ال</w:t>
      </w:r>
      <w:r>
        <w:rPr>
          <w:rFonts w:hint="cs"/>
          <w:rtl/>
          <w:lang w:bidi="ar-EG"/>
        </w:rPr>
        <w:t>آ</w:t>
      </w:r>
      <w:r w:rsidRPr="005E3B9B">
        <w:rPr>
          <w:rtl/>
          <w:lang w:bidi="ar-EG"/>
        </w:rPr>
        <w:t>ن</w:t>
      </w:r>
      <w:r>
        <w:rPr>
          <w:rtl/>
          <w:lang w:bidi="ar-EG"/>
        </w:rPr>
        <w:t xml:space="preserve"> نظام </w:t>
      </w:r>
      <w:r>
        <w:rPr>
          <w:rFonts w:hint="cs"/>
          <w:rtl/>
          <w:lang w:bidi="ar-EG"/>
        </w:rPr>
        <w:t>ضمان</w:t>
      </w:r>
      <w:r>
        <w:rPr>
          <w:rtl/>
          <w:lang w:bidi="ar-EG"/>
        </w:rPr>
        <w:t xml:space="preserve"> اجتماعي شامل</w:t>
      </w:r>
      <w:r w:rsidRPr="005E3B9B">
        <w:rPr>
          <w:rtl/>
          <w:lang w:bidi="ar-EG"/>
        </w:rPr>
        <w:t xml:space="preserve"> يوفر الحد الأدنى من التغطية الأساسية لجميع السكان (المادة 9).</w:t>
      </w:r>
      <w:r w:rsidR="00FF14C0">
        <w:rPr>
          <w:rFonts w:hint="cs"/>
          <w:rtl/>
          <w:lang w:bidi="ar-EG"/>
        </w:rPr>
        <w:t xml:space="preserve"> </w:t>
      </w:r>
    </w:p>
    <w:p w:rsidR="00E47132" w:rsidRPr="00FF14C0" w:rsidRDefault="00E47132" w:rsidP="00FF14C0">
      <w:pPr>
        <w:pStyle w:val="SingleTxtGA"/>
        <w:spacing w:line="360" w:lineRule="exact"/>
        <w:rPr>
          <w:b/>
          <w:bCs/>
          <w:rtl/>
          <w:lang w:bidi="ar-EG"/>
        </w:rPr>
      </w:pPr>
      <w:r w:rsidRPr="00FF14C0">
        <w:rPr>
          <w:rFonts w:hint="cs"/>
          <w:rtl/>
          <w:lang w:bidi="ar-EG"/>
        </w:rPr>
        <w:t>36-</w:t>
      </w:r>
      <w:r w:rsidRPr="00FF14C0">
        <w:rPr>
          <w:rtl/>
          <w:lang w:bidi="ar-EG"/>
        </w:rPr>
        <w:tab/>
      </w:r>
      <w:r w:rsidRPr="00FF14C0">
        <w:rPr>
          <w:rFonts w:hint="cs"/>
          <w:b/>
          <w:bCs/>
          <w:rtl/>
          <w:lang w:bidi="ar-EG"/>
        </w:rPr>
        <w:t>وإذ تضع اللجنة في اعتبارها</w:t>
      </w:r>
      <w:r w:rsidR="00FF14C0" w:rsidRPr="00FF14C0">
        <w:rPr>
          <w:b/>
          <w:bCs/>
          <w:rtl/>
          <w:lang w:bidi="ar-EG"/>
        </w:rPr>
        <w:t xml:space="preserve"> تعليقها العام رقم 19</w:t>
      </w:r>
      <w:r w:rsidRPr="00FF14C0">
        <w:rPr>
          <w:b/>
          <w:bCs/>
          <w:rtl/>
          <w:lang w:bidi="ar-EG"/>
        </w:rPr>
        <w:t>(2008) بشأن الحق في الضمان الاجتماعي وبيان</w:t>
      </w:r>
      <w:r w:rsidRPr="00FF14C0">
        <w:rPr>
          <w:rFonts w:hint="cs"/>
          <w:b/>
          <w:bCs/>
          <w:rtl/>
          <w:lang w:bidi="ar-EG"/>
        </w:rPr>
        <w:t>ها</w:t>
      </w:r>
      <w:r w:rsidRPr="00FF14C0">
        <w:rPr>
          <w:b/>
          <w:bCs/>
          <w:rtl/>
          <w:lang w:bidi="ar-EG"/>
        </w:rPr>
        <w:t xml:space="preserve"> لعام 2015 </w:t>
      </w:r>
      <w:r w:rsidRPr="00FF14C0">
        <w:rPr>
          <w:rFonts w:hint="cs"/>
          <w:b/>
          <w:bCs/>
          <w:rtl/>
          <w:lang w:bidi="ar-EG"/>
        </w:rPr>
        <w:t>بشأن الحدود الدنيا ل</w:t>
      </w:r>
      <w:r w:rsidRPr="00FF14C0">
        <w:rPr>
          <w:b/>
          <w:bCs/>
          <w:rtl/>
          <w:lang w:bidi="ar-EG"/>
        </w:rPr>
        <w:t xml:space="preserve">لحماية الاجتماعية، </w:t>
      </w:r>
      <w:r w:rsidRPr="00FF14C0">
        <w:rPr>
          <w:rFonts w:hint="cs"/>
          <w:b/>
          <w:bCs/>
          <w:rtl/>
          <w:lang w:bidi="ar-EG"/>
        </w:rPr>
        <w:t xml:space="preserve">فإنها </w:t>
      </w:r>
      <w:r w:rsidRPr="00FF14C0">
        <w:rPr>
          <w:b/>
          <w:bCs/>
          <w:rtl/>
          <w:lang w:bidi="ar-EG"/>
        </w:rPr>
        <w:t xml:space="preserve">تحث الدولة الطرف </w:t>
      </w:r>
      <w:r w:rsidRPr="00FF14C0">
        <w:rPr>
          <w:rFonts w:hint="cs"/>
          <w:b/>
          <w:bCs/>
          <w:rtl/>
          <w:lang w:bidi="ar-EG"/>
        </w:rPr>
        <w:t>على ما</w:t>
      </w:r>
      <w:r w:rsidRPr="00FF14C0">
        <w:rPr>
          <w:b/>
          <w:bCs/>
          <w:rtl/>
          <w:lang w:bidi="ar-EG"/>
        </w:rPr>
        <w:t xml:space="preserve"> يلي:</w:t>
      </w:r>
      <w:r w:rsidR="00FF14C0" w:rsidRPr="00FF14C0">
        <w:rPr>
          <w:rFonts w:hint="cs"/>
          <w:b/>
          <w:bCs/>
          <w:rtl/>
          <w:lang w:bidi="ar-EG"/>
        </w:rPr>
        <w:t xml:space="preserve"> </w:t>
      </w:r>
    </w:p>
    <w:p w:rsidR="00E47132" w:rsidRPr="00FF14C0" w:rsidRDefault="00FF14C0" w:rsidP="00FF14C0">
      <w:pPr>
        <w:pStyle w:val="SingleTxt"/>
        <w:tabs>
          <w:tab w:val="clear" w:pos="1930"/>
          <w:tab w:val="left" w:pos="1957"/>
        </w:tabs>
        <w:spacing w:line="360" w:lineRule="exact"/>
        <w:ind w:left="1247" w:right="1247"/>
        <w:rPr>
          <w:b/>
          <w:bCs/>
          <w:w w:val="100"/>
          <w:rtl/>
        </w:rPr>
      </w:pPr>
      <w:r w:rsidRPr="00FF14C0">
        <w:rPr>
          <w:w w:val="100"/>
          <w:rtl/>
          <w:lang w:bidi="ar-EG"/>
        </w:rPr>
        <w:tab/>
      </w:r>
      <w:r w:rsidR="00E47132" w:rsidRPr="00FF14C0">
        <w:rPr>
          <w:rFonts w:hint="cs"/>
          <w:w w:val="100"/>
          <w:rtl/>
        </w:rPr>
        <w:t>(أ)</w:t>
      </w:r>
      <w:r w:rsidR="00E47132" w:rsidRPr="00FF14C0">
        <w:rPr>
          <w:rFonts w:hint="cs"/>
          <w:w w:val="100"/>
          <w:rtl/>
        </w:rPr>
        <w:tab/>
      </w:r>
      <w:r w:rsidR="00E47132" w:rsidRPr="00FF14C0">
        <w:rPr>
          <w:rFonts w:hint="cs"/>
          <w:b/>
          <w:bCs/>
          <w:w w:val="100"/>
          <w:rtl/>
        </w:rPr>
        <w:t xml:space="preserve">ضمان أن يوفر القانون </w:t>
      </w:r>
      <w:proofErr w:type="spellStart"/>
      <w:r w:rsidR="00E47132" w:rsidRPr="00FF14C0">
        <w:rPr>
          <w:rFonts w:hint="cs"/>
          <w:b/>
          <w:bCs/>
          <w:w w:val="100"/>
          <w:rtl/>
        </w:rPr>
        <w:t>الإطاري</w:t>
      </w:r>
      <w:proofErr w:type="spellEnd"/>
      <w:r w:rsidR="00E47132" w:rsidRPr="00FF14C0">
        <w:rPr>
          <w:rFonts w:hint="cs"/>
          <w:b/>
          <w:bCs/>
          <w:w w:val="100"/>
          <w:rtl/>
        </w:rPr>
        <w:t xml:space="preserve"> لنظام الحماية الاجتماعية نظاماً للضمان الاجتماعي يكفل التغطية الاجتماعية الشاملة</w:t>
      </w:r>
      <w:r w:rsidR="00E47132" w:rsidRPr="00FF14C0">
        <w:rPr>
          <w:b/>
          <w:bCs/>
          <w:w w:val="100"/>
          <w:rtl/>
        </w:rPr>
        <w:t xml:space="preserve"> و</w:t>
      </w:r>
      <w:r w:rsidR="00E47132" w:rsidRPr="00FF14C0">
        <w:rPr>
          <w:rFonts w:hint="cs"/>
          <w:b/>
          <w:bCs/>
          <w:w w:val="100"/>
          <w:rtl/>
        </w:rPr>
        <w:t>ي</w:t>
      </w:r>
      <w:r w:rsidR="00E47132" w:rsidRPr="00FF14C0">
        <w:rPr>
          <w:b/>
          <w:bCs/>
          <w:w w:val="100"/>
          <w:rtl/>
        </w:rPr>
        <w:t>ضمن</w:t>
      </w:r>
      <w:r w:rsidR="00E47132" w:rsidRPr="00FF14C0">
        <w:rPr>
          <w:rFonts w:hint="cs"/>
          <w:b/>
          <w:bCs/>
          <w:w w:val="100"/>
          <w:rtl/>
        </w:rPr>
        <w:t xml:space="preserve"> الاستحقاقات</w:t>
      </w:r>
      <w:r w:rsidR="00E47132" w:rsidRPr="00FF14C0">
        <w:rPr>
          <w:b/>
          <w:bCs/>
          <w:w w:val="100"/>
          <w:rtl/>
        </w:rPr>
        <w:t xml:space="preserve"> المناسبة لجميع العاملين </w:t>
      </w:r>
      <w:r w:rsidR="00E47132" w:rsidRPr="00FF14C0">
        <w:rPr>
          <w:rFonts w:hint="cs"/>
          <w:b/>
          <w:bCs/>
          <w:w w:val="100"/>
          <w:rtl/>
        </w:rPr>
        <w:t>والاستحقاقات التي لا تنطوي على اشتراكات</w:t>
      </w:r>
      <w:r w:rsidR="00E47132" w:rsidRPr="00FF14C0">
        <w:rPr>
          <w:b/>
          <w:bCs/>
          <w:w w:val="100"/>
          <w:rtl/>
        </w:rPr>
        <w:t xml:space="preserve"> لأفراد وأسر الفئات الأكثر حرمانا</w:t>
      </w:r>
      <w:r w:rsidR="00E47132" w:rsidRPr="00FF14C0">
        <w:rPr>
          <w:rFonts w:hint="cs"/>
          <w:b/>
          <w:bCs/>
          <w:w w:val="100"/>
          <w:rtl/>
        </w:rPr>
        <w:t>ً</w:t>
      </w:r>
      <w:r w:rsidR="00E47132" w:rsidRPr="00FF14C0">
        <w:rPr>
          <w:b/>
          <w:bCs/>
          <w:w w:val="100"/>
          <w:rtl/>
        </w:rPr>
        <w:t xml:space="preserve"> وتهميشا</w:t>
      </w:r>
      <w:r w:rsidR="00E47132" w:rsidRPr="00FF14C0">
        <w:rPr>
          <w:rFonts w:hint="cs"/>
          <w:b/>
          <w:bCs/>
          <w:w w:val="100"/>
          <w:rtl/>
        </w:rPr>
        <w:t>ً</w:t>
      </w:r>
      <w:r w:rsidR="00E47132" w:rsidRPr="00FF14C0">
        <w:rPr>
          <w:b/>
          <w:bCs/>
          <w:w w:val="100"/>
          <w:rtl/>
        </w:rPr>
        <w:t xml:space="preserve">، </w:t>
      </w:r>
      <w:r w:rsidR="00E47132" w:rsidRPr="00FF14C0">
        <w:rPr>
          <w:rFonts w:hint="cs"/>
          <w:b/>
          <w:bCs/>
          <w:w w:val="100"/>
          <w:rtl/>
        </w:rPr>
        <w:t>بحيث يمكنهم التمتع بمستوى معيشي لائق</w:t>
      </w:r>
      <w:r w:rsidR="00E47132" w:rsidRPr="00FF14C0">
        <w:rPr>
          <w:b/>
          <w:bCs/>
          <w:w w:val="100"/>
          <w:rtl/>
        </w:rPr>
        <w:t>؛</w:t>
      </w:r>
    </w:p>
    <w:p w:rsidR="00E47132" w:rsidRPr="00FF14C0" w:rsidRDefault="00FF14C0" w:rsidP="00FF14C0">
      <w:pPr>
        <w:pStyle w:val="SingleTxt"/>
        <w:tabs>
          <w:tab w:val="clear" w:pos="1930"/>
          <w:tab w:val="left" w:pos="1957"/>
        </w:tabs>
        <w:spacing w:line="360" w:lineRule="exact"/>
        <w:ind w:left="1247" w:right="1247"/>
        <w:rPr>
          <w:b/>
          <w:bCs/>
          <w:w w:val="100"/>
          <w:rtl/>
        </w:rPr>
      </w:pPr>
      <w:r w:rsidRPr="00FF14C0">
        <w:rPr>
          <w:w w:val="100"/>
          <w:rtl/>
        </w:rPr>
        <w:tab/>
      </w:r>
      <w:r w:rsidR="00E47132" w:rsidRPr="00FF14C0">
        <w:rPr>
          <w:rFonts w:hint="cs"/>
          <w:w w:val="100"/>
          <w:rtl/>
        </w:rPr>
        <w:t>(ب)</w:t>
      </w:r>
      <w:r w:rsidR="00E47132" w:rsidRPr="00FF14C0">
        <w:rPr>
          <w:rFonts w:hint="cs"/>
          <w:w w:val="100"/>
          <w:rtl/>
        </w:rPr>
        <w:tab/>
      </w:r>
      <w:r w:rsidR="00E47132" w:rsidRPr="00FF14C0">
        <w:rPr>
          <w:b/>
          <w:bCs/>
          <w:w w:val="100"/>
          <w:rtl/>
        </w:rPr>
        <w:t xml:space="preserve">مضاعفة جهودها لوضع </w:t>
      </w:r>
      <w:r w:rsidR="00E47132" w:rsidRPr="00FF14C0">
        <w:rPr>
          <w:rFonts w:hint="cs"/>
          <w:b/>
          <w:bCs/>
          <w:w w:val="100"/>
          <w:rtl/>
        </w:rPr>
        <w:t>حدود دنيا ل</w:t>
      </w:r>
      <w:r w:rsidR="00E47132" w:rsidRPr="00FF14C0">
        <w:rPr>
          <w:b/>
          <w:bCs/>
          <w:w w:val="100"/>
          <w:rtl/>
        </w:rPr>
        <w:t xml:space="preserve">لحماية الاجتماعية تضمن </w:t>
      </w:r>
      <w:r w:rsidR="00E47132" w:rsidRPr="00FF14C0">
        <w:rPr>
          <w:rFonts w:hint="cs"/>
          <w:b/>
          <w:bCs/>
          <w:w w:val="100"/>
          <w:rtl/>
        </w:rPr>
        <w:t xml:space="preserve">إمكانية </w:t>
      </w:r>
      <w:r w:rsidR="00E47132" w:rsidRPr="00FF14C0">
        <w:rPr>
          <w:b/>
          <w:bCs/>
          <w:w w:val="100"/>
          <w:rtl/>
        </w:rPr>
        <w:t>ال</w:t>
      </w:r>
      <w:r w:rsidR="00E47132" w:rsidRPr="00FF14C0">
        <w:rPr>
          <w:rFonts w:hint="cs"/>
          <w:b/>
          <w:bCs/>
          <w:w w:val="100"/>
          <w:rtl/>
        </w:rPr>
        <w:t>ح</w:t>
      </w:r>
      <w:r w:rsidR="00E47132" w:rsidRPr="00FF14C0">
        <w:rPr>
          <w:b/>
          <w:bCs/>
          <w:w w:val="100"/>
          <w:rtl/>
        </w:rPr>
        <w:t xml:space="preserve">صول </w:t>
      </w:r>
      <w:r w:rsidR="00E47132" w:rsidRPr="00FF14C0">
        <w:rPr>
          <w:rFonts w:hint="cs"/>
          <w:b/>
          <w:bCs/>
          <w:w w:val="100"/>
          <w:rtl/>
        </w:rPr>
        <w:t>ع</w:t>
      </w:r>
      <w:r w:rsidR="00E47132" w:rsidRPr="00FF14C0">
        <w:rPr>
          <w:b/>
          <w:bCs/>
          <w:w w:val="100"/>
          <w:rtl/>
        </w:rPr>
        <w:t>لى الخدمات الأساسية؛</w:t>
      </w:r>
    </w:p>
    <w:p w:rsidR="00E47132" w:rsidRPr="00FF14C0" w:rsidRDefault="00FF14C0" w:rsidP="00FF14C0">
      <w:pPr>
        <w:pStyle w:val="SingleTxt"/>
        <w:tabs>
          <w:tab w:val="clear" w:pos="1930"/>
          <w:tab w:val="left" w:pos="1957"/>
        </w:tabs>
        <w:spacing w:line="360" w:lineRule="exact"/>
        <w:ind w:left="1247" w:right="1247"/>
        <w:rPr>
          <w:b/>
          <w:bCs/>
          <w:w w:val="100"/>
          <w:rtl/>
        </w:rPr>
      </w:pPr>
      <w:r w:rsidRPr="00FF14C0">
        <w:rPr>
          <w:w w:val="100"/>
          <w:rtl/>
        </w:rPr>
        <w:tab/>
      </w:r>
      <w:r w:rsidR="00E47132" w:rsidRPr="00FF14C0">
        <w:rPr>
          <w:rFonts w:hint="cs"/>
          <w:w w:val="100"/>
          <w:rtl/>
        </w:rPr>
        <w:t>(ج)</w:t>
      </w:r>
      <w:r w:rsidR="00E47132" w:rsidRPr="00FF14C0">
        <w:rPr>
          <w:rFonts w:hint="cs"/>
          <w:w w:val="100"/>
          <w:rtl/>
        </w:rPr>
        <w:tab/>
      </w:r>
      <w:r w:rsidR="00E47132" w:rsidRPr="00FF14C0">
        <w:rPr>
          <w:b/>
          <w:bCs/>
          <w:w w:val="100"/>
          <w:rtl/>
        </w:rPr>
        <w:t xml:space="preserve">اتخاذ </w:t>
      </w:r>
      <w:r w:rsidR="00E47132" w:rsidRPr="00FF14C0">
        <w:rPr>
          <w:rFonts w:hint="cs"/>
          <w:b/>
          <w:bCs/>
          <w:w w:val="100"/>
          <w:rtl/>
        </w:rPr>
        <w:t>الخطوات اللازمة</w:t>
      </w:r>
      <w:r w:rsidR="00E47132" w:rsidRPr="00FF14C0">
        <w:rPr>
          <w:b/>
          <w:bCs/>
          <w:w w:val="100"/>
          <w:rtl/>
        </w:rPr>
        <w:t xml:space="preserve"> لكفالة فعالية عمل نظام الضمان الاجتماعي، </w:t>
      </w:r>
      <w:r w:rsidR="00E47132" w:rsidRPr="00FF14C0">
        <w:rPr>
          <w:rFonts w:hint="cs"/>
          <w:b/>
          <w:bCs/>
          <w:w w:val="100"/>
          <w:rtl/>
        </w:rPr>
        <w:t xml:space="preserve">بما في ذلك </w:t>
      </w:r>
      <w:r w:rsidR="00E47132" w:rsidRPr="00FF14C0">
        <w:rPr>
          <w:b/>
          <w:bCs/>
          <w:w w:val="100"/>
          <w:rtl/>
        </w:rPr>
        <w:t>في حال</w:t>
      </w:r>
      <w:r w:rsidR="00E47132" w:rsidRPr="00FF14C0">
        <w:rPr>
          <w:rFonts w:hint="cs"/>
          <w:b/>
          <w:bCs/>
          <w:w w:val="100"/>
          <w:rtl/>
        </w:rPr>
        <w:t>ة</w:t>
      </w:r>
      <w:r w:rsidR="00E47132" w:rsidRPr="00FF14C0">
        <w:rPr>
          <w:b/>
          <w:bCs/>
          <w:w w:val="100"/>
          <w:rtl/>
        </w:rPr>
        <w:t xml:space="preserve"> تفويض مسؤولية </w:t>
      </w:r>
      <w:r w:rsidR="00E47132" w:rsidRPr="00FF14C0">
        <w:rPr>
          <w:rFonts w:hint="cs"/>
          <w:b/>
          <w:bCs/>
          <w:w w:val="100"/>
          <w:rtl/>
        </w:rPr>
        <w:t>ضمان التمتع ب</w:t>
      </w:r>
      <w:r w:rsidR="00E47132" w:rsidRPr="00FF14C0">
        <w:rPr>
          <w:b/>
          <w:bCs/>
          <w:w w:val="100"/>
          <w:rtl/>
        </w:rPr>
        <w:t xml:space="preserve">ذلك الحق، خصوصاً فيما يتعلق بنظام المعاشات التقاعدية، إلى كيانات غير </w:t>
      </w:r>
      <w:r w:rsidR="00E47132" w:rsidRPr="00FF14C0">
        <w:rPr>
          <w:rFonts w:hint="cs"/>
          <w:b/>
          <w:bCs/>
          <w:w w:val="100"/>
          <w:rtl/>
        </w:rPr>
        <w:t>حكومية</w:t>
      </w:r>
      <w:r w:rsidR="00E47132" w:rsidRPr="00FF14C0">
        <w:rPr>
          <w:b/>
          <w:bCs/>
          <w:w w:val="100"/>
          <w:rtl/>
        </w:rPr>
        <w:t>.</w:t>
      </w:r>
      <w:r w:rsidRPr="00FF14C0">
        <w:rPr>
          <w:rFonts w:hint="cs"/>
          <w:b/>
          <w:bCs/>
          <w:w w:val="100"/>
          <w:rtl/>
        </w:rPr>
        <w:t xml:space="preserve"> </w:t>
      </w:r>
    </w:p>
    <w:p w:rsidR="00E47132" w:rsidRPr="001806C9" w:rsidRDefault="00FF14C0" w:rsidP="00FF14C0">
      <w:pPr>
        <w:pStyle w:val="H23GA"/>
        <w:rPr>
          <w:rtl/>
        </w:rPr>
      </w:pPr>
      <w:r>
        <w:rPr>
          <w:rtl/>
        </w:rPr>
        <w:tab/>
      </w:r>
      <w:r>
        <w:rPr>
          <w:rFonts w:hint="cs"/>
          <w:rtl/>
        </w:rPr>
        <w:tab/>
      </w:r>
      <w:r w:rsidR="00E47132" w:rsidRPr="001806C9">
        <w:rPr>
          <w:rFonts w:hint="cs"/>
          <w:rtl/>
        </w:rPr>
        <w:t>ا</w:t>
      </w:r>
      <w:r w:rsidR="00E47132" w:rsidRPr="001806C9">
        <w:rPr>
          <w:rtl/>
        </w:rPr>
        <w:t>لأطفال والمراهق</w:t>
      </w:r>
      <w:r w:rsidR="00E47132">
        <w:rPr>
          <w:rFonts w:hint="cs"/>
          <w:rtl/>
        </w:rPr>
        <w:t>و</w:t>
      </w:r>
      <w:r w:rsidR="00E47132" w:rsidRPr="001806C9">
        <w:rPr>
          <w:rtl/>
        </w:rPr>
        <w:t xml:space="preserve">ن في </w:t>
      </w:r>
      <w:r w:rsidR="00E47132">
        <w:rPr>
          <w:rFonts w:hint="cs"/>
          <w:rtl/>
        </w:rPr>
        <w:t>الأوضاع الهشة</w:t>
      </w:r>
    </w:p>
    <w:p w:rsidR="00E47132" w:rsidRDefault="00E47132" w:rsidP="00FF14C0">
      <w:pPr>
        <w:pStyle w:val="SingleTxtGA"/>
        <w:rPr>
          <w:rtl/>
        </w:rPr>
      </w:pPr>
      <w:r>
        <w:rPr>
          <w:rFonts w:hint="cs"/>
          <w:rtl/>
        </w:rPr>
        <w:t>37-</w:t>
      </w:r>
      <w:r>
        <w:rPr>
          <w:rtl/>
        </w:rPr>
        <w:tab/>
      </w:r>
      <w:r>
        <w:rPr>
          <w:rFonts w:hint="cs"/>
          <w:rtl/>
        </w:rPr>
        <w:t>تلاحظ اللجنة</w:t>
      </w:r>
      <w:r>
        <w:rPr>
          <w:rtl/>
        </w:rPr>
        <w:t xml:space="preserve"> </w:t>
      </w:r>
      <w:r>
        <w:rPr>
          <w:rFonts w:hint="cs"/>
          <w:rtl/>
        </w:rPr>
        <w:t>مع ال</w:t>
      </w:r>
      <w:r>
        <w:rPr>
          <w:rtl/>
        </w:rPr>
        <w:t>قلق</w:t>
      </w:r>
      <w:r>
        <w:rPr>
          <w:rFonts w:hint="cs"/>
          <w:rtl/>
        </w:rPr>
        <w:t xml:space="preserve"> </w:t>
      </w:r>
      <w:r>
        <w:rPr>
          <w:rtl/>
        </w:rPr>
        <w:t xml:space="preserve">المعلومات الواردة عن حالة الضعف التي يعيشها كثير من الأطفال والمراهقين في الدولة الطرف، ولا سيما الأطفال الذين يعيشون في </w:t>
      </w:r>
      <w:r>
        <w:rPr>
          <w:rFonts w:hint="cs"/>
          <w:rtl/>
        </w:rPr>
        <w:t>الشوارع</w:t>
      </w:r>
      <w:r>
        <w:rPr>
          <w:rtl/>
        </w:rPr>
        <w:t>. وتأسف اللجنة ل</w:t>
      </w:r>
      <w:r>
        <w:rPr>
          <w:rFonts w:hint="cs"/>
          <w:rtl/>
        </w:rPr>
        <w:t>أن</w:t>
      </w:r>
      <w:r>
        <w:rPr>
          <w:rtl/>
        </w:rPr>
        <w:t xml:space="preserve"> الدولة الطرف </w:t>
      </w:r>
      <w:r>
        <w:rPr>
          <w:rFonts w:hint="cs"/>
          <w:rtl/>
        </w:rPr>
        <w:t xml:space="preserve">لم تقدم </w:t>
      </w:r>
      <w:r>
        <w:rPr>
          <w:rtl/>
        </w:rPr>
        <w:t>بيانات إحصائية</w:t>
      </w:r>
      <w:r>
        <w:rPr>
          <w:rFonts w:hint="cs"/>
          <w:rtl/>
        </w:rPr>
        <w:t xml:space="preserve"> عن</w:t>
      </w:r>
      <w:r>
        <w:rPr>
          <w:rtl/>
        </w:rPr>
        <w:t xml:space="preserve"> </w:t>
      </w:r>
      <w:r>
        <w:rPr>
          <w:rFonts w:hint="cs"/>
          <w:rtl/>
        </w:rPr>
        <w:t xml:space="preserve">مدى </w:t>
      </w:r>
      <w:r>
        <w:rPr>
          <w:rtl/>
        </w:rPr>
        <w:t xml:space="preserve">مشكلة أطفال الشوارع. </w:t>
      </w:r>
      <w:r>
        <w:rPr>
          <w:rFonts w:hint="cs"/>
          <w:rtl/>
        </w:rPr>
        <w:t xml:space="preserve">وتعرب </w:t>
      </w:r>
      <w:r>
        <w:rPr>
          <w:rtl/>
        </w:rPr>
        <w:lastRenderedPageBreak/>
        <w:t xml:space="preserve">اللجنة </w:t>
      </w:r>
      <w:r>
        <w:rPr>
          <w:rFonts w:hint="cs"/>
          <w:rtl/>
        </w:rPr>
        <w:t xml:space="preserve">عن </w:t>
      </w:r>
      <w:r>
        <w:rPr>
          <w:rtl/>
        </w:rPr>
        <w:t xml:space="preserve">القلق أيضاً </w:t>
      </w:r>
      <w:r>
        <w:rPr>
          <w:rFonts w:hint="cs"/>
          <w:rtl/>
        </w:rPr>
        <w:t xml:space="preserve">إزاء خطر تعرض </w:t>
      </w:r>
      <w:r>
        <w:rPr>
          <w:rtl/>
        </w:rPr>
        <w:t xml:space="preserve">العديد من الأطفال </w:t>
      </w:r>
      <w:r>
        <w:rPr>
          <w:rFonts w:hint="cs"/>
          <w:rtl/>
        </w:rPr>
        <w:t xml:space="preserve">للتجنيد </w:t>
      </w:r>
      <w:r>
        <w:rPr>
          <w:rtl/>
        </w:rPr>
        <w:t>من قبل العصابات لارتكاب جرائم</w:t>
      </w:r>
      <w:r>
        <w:rPr>
          <w:rFonts w:hint="cs"/>
          <w:rtl/>
        </w:rPr>
        <w:t xml:space="preserve"> وإزاء حجم</w:t>
      </w:r>
      <w:r>
        <w:rPr>
          <w:rtl/>
        </w:rPr>
        <w:t xml:space="preserve"> مشكلة عمل الأطفال، </w:t>
      </w:r>
      <w:r>
        <w:rPr>
          <w:rFonts w:hint="cs"/>
          <w:rtl/>
        </w:rPr>
        <w:t>خاصة في</w:t>
      </w:r>
      <w:r>
        <w:rPr>
          <w:rtl/>
        </w:rPr>
        <w:t xml:space="preserve"> حالة الأطفال الذين </w:t>
      </w:r>
      <w:r>
        <w:rPr>
          <w:rFonts w:hint="cs"/>
          <w:rtl/>
        </w:rPr>
        <w:t>يُستخدمون في</w:t>
      </w:r>
      <w:r>
        <w:rPr>
          <w:rtl/>
        </w:rPr>
        <w:t xml:space="preserve"> </w:t>
      </w:r>
      <w:r>
        <w:rPr>
          <w:rFonts w:hint="cs"/>
          <w:rtl/>
        </w:rPr>
        <w:t>ال</w:t>
      </w:r>
      <w:r>
        <w:rPr>
          <w:rtl/>
        </w:rPr>
        <w:t xml:space="preserve">أعمال </w:t>
      </w:r>
      <w:r>
        <w:rPr>
          <w:rFonts w:hint="cs"/>
          <w:rtl/>
        </w:rPr>
        <w:t>ال</w:t>
      </w:r>
      <w:r>
        <w:rPr>
          <w:rtl/>
        </w:rPr>
        <w:t>خطرة (المادة 10).</w:t>
      </w:r>
      <w:r w:rsidR="00FF14C0">
        <w:rPr>
          <w:rFonts w:hint="cs"/>
          <w:rtl/>
        </w:rPr>
        <w:t xml:space="preserve"> </w:t>
      </w:r>
    </w:p>
    <w:p w:rsidR="00E47132" w:rsidRPr="00FF14C0" w:rsidRDefault="00E47132" w:rsidP="00FF14C0">
      <w:pPr>
        <w:pStyle w:val="SingleTxtGA"/>
        <w:rPr>
          <w:b/>
          <w:bCs/>
          <w:rtl/>
        </w:rPr>
      </w:pPr>
      <w:r>
        <w:rPr>
          <w:rFonts w:hint="cs"/>
          <w:rtl/>
        </w:rPr>
        <w:t>38-</w:t>
      </w:r>
      <w:r>
        <w:rPr>
          <w:rtl/>
        </w:rPr>
        <w:tab/>
      </w:r>
      <w:r w:rsidRPr="00FF14C0">
        <w:rPr>
          <w:rFonts w:hint="cs"/>
          <w:b/>
          <w:bCs/>
          <w:rtl/>
        </w:rPr>
        <w:t>وتوصي اللجنة الدولة الطرف بما يلي:</w:t>
      </w:r>
      <w:r w:rsidR="00FF14C0">
        <w:rPr>
          <w:rFonts w:hint="cs"/>
          <w:b/>
          <w:bCs/>
          <w:rtl/>
        </w:rPr>
        <w:t xml:space="preserve"> </w:t>
      </w:r>
    </w:p>
    <w:p w:rsidR="00E47132" w:rsidRPr="000F5648" w:rsidRDefault="00FF14C0" w:rsidP="000F5648">
      <w:pPr>
        <w:pStyle w:val="SingleTxt"/>
        <w:tabs>
          <w:tab w:val="clear" w:pos="1930"/>
          <w:tab w:val="left" w:pos="1957"/>
        </w:tabs>
        <w:spacing w:line="380" w:lineRule="exact"/>
        <w:ind w:left="1247" w:right="1247"/>
        <w:rPr>
          <w:w w:val="100"/>
          <w:rtl/>
        </w:rPr>
      </w:pPr>
      <w:r w:rsidRPr="000F5648">
        <w:rPr>
          <w:w w:val="100"/>
          <w:rtl/>
        </w:rPr>
        <w:tab/>
      </w:r>
      <w:r w:rsidR="00E47132" w:rsidRPr="000F5648">
        <w:rPr>
          <w:rFonts w:hint="cs"/>
          <w:w w:val="100"/>
          <w:rtl/>
        </w:rPr>
        <w:t>(</w:t>
      </w:r>
      <w:r w:rsidR="00E47132" w:rsidRPr="000F5648">
        <w:rPr>
          <w:w w:val="100"/>
          <w:rtl/>
        </w:rPr>
        <w:t>أ)</w:t>
      </w:r>
      <w:r w:rsidR="00E47132" w:rsidRPr="000F5648">
        <w:rPr>
          <w:w w:val="100"/>
          <w:rtl/>
        </w:rPr>
        <w:tab/>
      </w:r>
      <w:r w:rsidR="00E47132" w:rsidRPr="000F5648">
        <w:rPr>
          <w:b/>
          <w:bCs/>
          <w:w w:val="100"/>
          <w:rtl/>
        </w:rPr>
        <w:t xml:space="preserve">وضع نظام لتوفير حماية شاملة للأطفال والمراهقين، ولا سيما أولئك الذين يعيشون في </w:t>
      </w:r>
      <w:r w:rsidR="00E47132" w:rsidRPr="000F5648">
        <w:rPr>
          <w:rFonts w:hint="cs"/>
          <w:b/>
          <w:bCs/>
          <w:w w:val="100"/>
          <w:rtl/>
        </w:rPr>
        <w:t>أوضاع هشة على نحو خاص</w:t>
      </w:r>
      <w:r w:rsidR="00E47132" w:rsidRPr="000F5648">
        <w:rPr>
          <w:b/>
          <w:bCs/>
          <w:w w:val="100"/>
          <w:rtl/>
        </w:rPr>
        <w:t>، مثل الأطفال الذين يعيشون في الشوارع؛</w:t>
      </w:r>
      <w:r w:rsidR="000F5648">
        <w:rPr>
          <w:rFonts w:hint="cs"/>
          <w:w w:val="100"/>
          <w:rtl/>
        </w:rPr>
        <w:t xml:space="preserve"> </w:t>
      </w:r>
    </w:p>
    <w:p w:rsidR="00E47132" w:rsidRPr="000F5648" w:rsidRDefault="00FF14C0" w:rsidP="000F5648">
      <w:pPr>
        <w:pStyle w:val="SingleTxt"/>
        <w:tabs>
          <w:tab w:val="clear" w:pos="1930"/>
          <w:tab w:val="left" w:pos="1957"/>
        </w:tabs>
        <w:spacing w:line="360" w:lineRule="exact"/>
        <w:ind w:left="1247" w:right="1247"/>
        <w:rPr>
          <w:w w:val="100"/>
          <w:rtl/>
        </w:rPr>
      </w:pPr>
      <w:r w:rsidRPr="000F5648">
        <w:rPr>
          <w:rFonts w:hint="cs"/>
          <w:w w:val="100"/>
          <w:rtl/>
        </w:rPr>
        <w:tab/>
      </w:r>
      <w:r w:rsidR="00E47132" w:rsidRPr="000F5648">
        <w:rPr>
          <w:w w:val="100"/>
          <w:rtl/>
        </w:rPr>
        <w:t>(ب)</w:t>
      </w:r>
      <w:r w:rsidR="00E47132" w:rsidRPr="000F5648">
        <w:rPr>
          <w:w w:val="100"/>
          <w:rtl/>
        </w:rPr>
        <w:tab/>
      </w:r>
      <w:r w:rsidR="00E47132" w:rsidRPr="000F5648">
        <w:rPr>
          <w:b/>
          <w:bCs/>
          <w:w w:val="100"/>
          <w:rtl/>
        </w:rPr>
        <w:t xml:space="preserve">إجراء دراسة </w:t>
      </w:r>
      <w:r w:rsidR="00E47132" w:rsidRPr="000F5648">
        <w:rPr>
          <w:rFonts w:hint="cs"/>
          <w:b/>
          <w:bCs/>
          <w:w w:val="100"/>
          <w:rtl/>
        </w:rPr>
        <w:t>شاملة</w:t>
      </w:r>
      <w:r w:rsidR="00E47132" w:rsidRPr="000F5648">
        <w:rPr>
          <w:b/>
          <w:bCs/>
          <w:w w:val="100"/>
          <w:rtl/>
        </w:rPr>
        <w:t xml:space="preserve"> عن مدى انتشار مشكلة أطفال الشوارع </w:t>
      </w:r>
      <w:r w:rsidR="00E47132" w:rsidRPr="000F5648">
        <w:rPr>
          <w:rFonts w:hint="cs"/>
          <w:b/>
          <w:bCs/>
          <w:w w:val="100"/>
          <w:rtl/>
        </w:rPr>
        <w:t>من أجل</w:t>
      </w:r>
      <w:r w:rsidR="00E47132" w:rsidRPr="000F5648">
        <w:rPr>
          <w:b/>
          <w:bCs/>
          <w:w w:val="100"/>
          <w:rtl/>
        </w:rPr>
        <w:t xml:space="preserve"> اتخاذ نهج شامل لمعالج</w:t>
      </w:r>
      <w:r w:rsidR="00E47132" w:rsidRPr="000F5648">
        <w:rPr>
          <w:rFonts w:hint="cs"/>
          <w:b/>
          <w:bCs/>
          <w:w w:val="100"/>
          <w:rtl/>
        </w:rPr>
        <w:t>تها</w:t>
      </w:r>
      <w:r w:rsidR="00E47132" w:rsidRPr="000F5648">
        <w:rPr>
          <w:b/>
          <w:bCs/>
          <w:w w:val="100"/>
          <w:rtl/>
        </w:rPr>
        <w:t>؛</w:t>
      </w:r>
    </w:p>
    <w:p w:rsidR="00E47132" w:rsidRPr="000F5648" w:rsidRDefault="000F5648" w:rsidP="000F5648">
      <w:pPr>
        <w:pStyle w:val="SingleTxt"/>
        <w:tabs>
          <w:tab w:val="clear" w:pos="1930"/>
          <w:tab w:val="left" w:pos="1957"/>
        </w:tabs>
        <w:spacing w:line="360" w:lineRule="exact"/>
        <w:ind w:left="1247" w:right="1247"/>
        <w:rPr>
          <w:w w:val="100"/>
          <w:rtl/>
        </w:rPr>
      </w:pPr>
      <w:r w:rsidRPr="000F5648">
        <w:rPr>
          <w:rFonts w:hint="cs"/>
          <w:w w:val="100"/>
          <w:rtl/>
        </w:rPr>
        <w:tab/>
      </w:r>
      <w:r w:rsidR="00E47132" w:rsidRPr="000F5648">
        <w:rPr>
          <w:w w:val="100"/>
          <w:rtl/>
        </w:rPr>
        <w:t>(ج)</w:t>
      </w:r>
      <w:r w:rsidR="00E47132" w:rsidRPr="000F5648">
        <w:rPr>
          <w:w w:val="100"/>
          <w:rtl/>
        </w:rPr>
        <w:tab/>
      </w:r>
      <w:r w:rsidR="00E47132" w:rsidRPr="000F5648">
        <w:rPr>
          <w:rFonts w:hint="cs"/>
          <w:b/>
          <w:bCs/>
          <w:w w:val="100"/>
          <w:rtl/>
        </w:rPr>
        <w:t>اعتماد</w:t>
      </w:r>
      <w:r w:rsidR="00E47132" w:rsidRPr="000F5648">
        <w:rPr>
          <w:b/>
          <w:bCs/>
          <w:w w:val="100"/>
          <w:rtl/>
        </w:rPr>
        <w:t xml:space="preserve"> تدابير فعالة لحماية الأطفال والمراهقين ضحايا </w:t>
      </w:r>
      <w:r w:rsidR="00E47132" w:rsidRPr="000F5648">
        <w:rPr>
          <w:rFonts w:hint="cs"/>
          <w:b/>
          <w:bCs/>
          <w:w w:val="100"/>
          <w:rtl/>
        </w:rPr>
        <w:t>ا</w:t>
      </w:r>
      <w:r w:rsidR="00E47132" w:rsidRPr="000F5648">
        <w:rPr>
          <w:b/>
          <w:bCs/>
          <w:w w:val="100"/>
          <w:rtl/>
        </w:rPr>
        <w:t>لعنف و</w:t>
      </w:r>
      <w:r w:rsidR="00E47132" w:rsidRPr="000F5648">
        <w:rPr>
          <w:rFonts w:hint="cs"/>
          <w:b/>
          <w:bCs/>
          <w:w w:val="100"/>
          <w:rtl/>
        </w:rPr>
        <w:t>الحيلولة دون تجنيدهم من قبل</w:t>
      </w:r>
      <w:r w:rsidR="00E47132" w:rsidRPr="000F5648">
        <w:rPr>
          <w:b/>
          <w:bCs/>
          <w:w w:val="100"/>
          <w:rtl/>
        </w:rPr>
        <w:t xml:space="preserve"> العصابات و</w:t>
      </w:r>
      <w:r w:rsidR="00E47132" w:rsidRPr="000F5648">
        <w:rPr>
          <w:rFonts w:hint="cs"/>
          <w:b/>
          <w:bCs/>
          <w:w w:val="100"/>
          <w:rtl/>
        </w:rPr>
        <w:t>ا</w:t>
      </w:r>
      <w:r w:rsidR="00E47132" w:rsidRPr="000F5648">
        <w:rPr>
          <w:b/>
          <w:bCs/>
          <w:w w:val="100"/>
          <w:rtl/>
        </w:rPr>
        <w:t>ستخد</w:t>
      </w:r>
      <w:r w:rsidR="00E47132" w:rsidRPr="000F5648">
        <w:rPr>
          <w:rFonts w:hint="cs"/>
          <w:b/>
          <w:bCs/>
          <w:w w:val="100"/>
          <w:rtl/>
        </w:rPr>
        <w:t>ا</w:t>
      </w:r>
      <w:r w:rsidR="00E47132" w:rsidRPr="000F5648">
        <w:rPr>
          <w:b/>
          <w:bCs/>
          <w:w w:val="100"/>
          <w:rtl/>
        </w:rPr>
        <w:t>م</w:t>
      </w:r>
      <w:r w:rsidR="00E47132" w:rsidRPr="000F5648">
        <w:rPr>
          <w:rFonts w:hint="cs"/>
          <w:b/>
          <w:bCs/>
          <w:w w:val="100"/>
          <w:rtl/>
        </w:rPr>
        <w:t>هم</w:t>
      </w:r>
      <w:r w:rsidR="00E47132" w:rsidRPr="000F5648">
        <w:rPr>
          <w:b/>
          <w:bCs/>
          <w:w w:val="100"/>
          <w:rtl/>
        </w:rPr>
        <w:t xml:space="preserve"> لارتكاب الجرائم</w:t>
      </w:r>
      <w:r w:rsidR="00E47132" w:rsidRPr="000F5648">
        <w:rPr>
          <w:rFonts w:hint="cs"/>
          <w:b/>
          <w:bCs/>
          <w:w w:val="100"/>
          <w:rtl/>
        </w:rPr>
        <w:t>؛</w:t>
      </w:r>
    </w:p>
    <w:p w:rsidR="00E47132" w:rsidRPr="000F5648" w:rsidRDefault="000F5648" w:rsidP="000F5648">
      <w:pPr>
        <w:pStyle w:val="SingleTxt"/>
        <w:tabs>
          <w:tab w:val="clear" w:pos="1930"/>
          <w:tab w:val="left" w:pos="1957"/>
        </w:tabs>
        <w:spacing w:line="360" w:lineRule="exact"/>
        <w:ind w:left="1247" w:right="1247"/>
        <w:rPr>
          <w:w w:val="100"/>
          <w:rtl/>
        </w:rPr>
      </w:pPr>
      <w:r w:rsidRPr="000F5648">
        <w:rPr>
          <w:rFonts w:hint="cs"/>
          <w:w w:val="100"/>
          <w:rtl/>
        </w:rPr>
        <w:tab/>
      </w:r>
      <w:r w:rsidR="00E47132" w:rsidRPr="000F5648">
        <w:rPr>
          <w:w w:val="100"/>
          <w:rtl/>
        </w:rPr>
        <w:t>(د)</w:t>
      </w:r>
      <w:r w:rsidR="00E47132" w:rsidRPr="000F5648">
        <w:rPr>
          <w:w w:val="100"/>
          <w:rtl/>
        </w:rPr>
        <w:tab/>
      </w:r>
      <w:r w:rsidR="00E47132" w:rsidRPr="000F5648">
        <w:rPr>
          <w:rFonts w:hint="cs"/>
          <w:b/>
          <w:bCs/>
          <w:w w:val="100"/>
          <w:rtl/>
        </w:rPr>
        <w:t>اعتماد</w:t>
      </w:r>
      <w:r w:rsidR="00E47132" w:rsidRPr="000F5648">
        <w:rPr>
          <w:b/>
          <w:bCs/>
          <w:w w:val="100"/>
          <w:rtl/>
        </w:rPr>
        <w:t xml:space="preserve"> تدابير فعالة لمنع ومكافحة الاستغلال الاقتصادي للأطفال عن طريق ضمان </w:t>
      </w:r>
      <w:r w:rsidR="00E47132" w:rsidRPr="000F5648">
        <w:rPr>
          <w:rFonts w:hint="cs"/>
          <w:b/>
          <w:bCs/>
          <w:w w:val="100"/>
          <w:rtl/>
        </w:rPr>
        <w:t>إ</w:t>
      </w:r>
      <w:r w:rsidR="00E47132" w:rsidRPr="000F5648">
        <w:rPr>
          <w:b/>
          <w:bCs/>
          <w:w w:val="100"/>
          <w:rtl/>
        </w:rPr>
        <w:t>ن</w:t>
      </w:r>
      <w:r w:rsidR="00E47132" w:rsidRPr="000F5648">
        <w:rPr>
          <w:rFonts w:hint="cs"/>
          <w:b/>
          <w:bCs/>
          <w:w w:val="100"/>
          <w:rtl/>
        </w:rPr>
        <w:t>فاذ</w:t>
      </w:r>
      <w:r w:rsidR="00E47132" w:rsidRPr="000F5648">
        <w:rPr>
          <w:b/>
          <w:bCs/>
          <w:w w:val="100"/>
          <w:rtl/>
        </w:rPr>
        <w:t xml:space="preserve"> </w:t>
      </w:r>
      <w:r w:rsidR="00E47132" w:rsidRPr="000F5648">
        <w:rPr>
          <w:rFonts w:hint="cs"/>
          <w:b/>
          <w:bCs/>
          <w:w w:val="100"/>
          <w:rtl/>
        </w:rPr>
        <w:t>ال</w:t>
      </w:r>
      <w:r w:rsidR="00E47132" w:rsidRPr="000F5648">
        <w:rPr>
          <w:b/>
          <w:bCs/>
          <w:w w:val="100"/>
          <w:rtl/>
        </w:rPr>
        <w:t xml:space="preserve">تشريع </w:t>
      </w:r>
      <w:r w:rsidR="00E47132" w:rsidRPr="000F5648">
        <w:rPr>
          <w:rFonts w:hint="cs"/>
          <w:b/>
          <w:bCs/>
          <w:w w:val="100"/>
          <w:rtl/>
        </w:rPr>
        <w:t>المتعلق ب</w:t>
      </w:r>
      <w:r w:rsidR="00E47132" w:rsidRPr="000F5648">
        <w:rPr>
          <w:b/>
          <w:bCs/>
          <w:w w:val="100"/>
          <w:rtl/>
        </w:rPr>
        <w:t>عمل الأطفال</w:t>
      </w:r>
      <w:r w:rsidR="00E47132" w:rsidRPr="000F5648">
        <w:rPr>
          <w:rFonts w:hint="cs"/>
          <w:b/>
          <w:bCs/>
          <w:w w:val="100"/>
          <w:rtl/>
        </w:rPr>
        <w:t xml:space="preserve"> بصرامة</w:t>
      </w:r>
      <w:r w:rsidR="00E47132" w:rsidRPr="000F5648">
        <w:rPr>
          <w:b/>
          <w:bCs/>
          <w:w w:val="100"/>
          <w:rtl/>
        </w:rPr>
        <w:t xml:space="preserve">، وتعزيز آليات تفتيش عمل الأطفال وتقديم الدعم للأسر الفقيرة </w:t>
      </w:r>
      <w:r w:rsidR="00E47132" w:rsidRPr="000F5648">
        <w:rPr>
          <w:rFonts w:hint="cs"/>
          <w:b/>
          <w:bCs/>
          <w:w w:val="100"/>
          <w:rtl/>
        </w:rPr>
        <w:t xml:space="preserve">لضمان ذهاب </w:t>
      </w:r>
      <w:r w:rsidR="00E47132" w:rsidRPr="000F5648">
        <w:rPr>
          <w:b/>
          <w:bCs/>
          <w:w w:val="100"/>
          <w:rtl/>
        </w:rPr>
        <w:t>أطفاله</w:t>
      </w:r>
      <w:r w:rsidR="00E47132" w:rsidRPr="000F5648">
        <w:rPr>
          <w:rFonts w:hint="cs"/>
          <w:b/>
          <w:bCs/>
          <w:w w:val="100"/>
          <w:rtl/>
        </w:rPr>
        <w:t>ا</w:t>
      </w:r>
      <w:r w:rsidR="00E47132" w:rsidRPr="000F5648">
        <w:rPr>
          <w:b/>
          <w:bCs/>
          <w:w w:val="100"/>
          <w:rtl/>
        </w:rPr>
        <w:t xml:space="preserve"> إلى المدرسة</w:t>
      </w:r>
      <w:r w:rsidR="00E47132" w:rsidRPr="000F5648">
        <w:rPr>
          <w:rFonts w:hint="cs"/>
          <w:b/>
          <w:bCs/>
          <w:w w:val="100"/>
          <w:rtl/>
        </w:rPr>
        <w:t>؛</w:t>
      </w:r>
    </w:p>
    <w:p w:rsidR="00E47132" w:rsidRPr="000F5648" w:rsidRDefault="000F5648" w:rsidP="000F5648">
      <w:pPr>
        <w:pStyle w:val="SingleTxt"/>
        <w:tabs>
          <w:tab w:val="clear" w:pos="1930"/>
          <w:tab w:val="left" w:pos="1957"/>
        </w:tabs>
        <w:spacing w:line="360" w:lineRule="exact"/>
        <w:ind w:left="1247" w:right="1247"/>
        <w:rPr>
          <w:w w:val="100"/>
          <w:rtl/>
        </w:rPr>
      </w:pPr>
      <w:r w:rsidRPr="000F5648">
        <w:rPr>
          <w:rFonts w:hint="cs"/>
          <w:w w:val="100"/>
          <w:rtl/>
        </w:rPr>
        <w:tab/>
      </w:r>
      <w:r w:rsidR="00E47132" w:rsidRPr="000F5648">
        <w:rPr>
          <w:w w:val="100"/>
          <w:rtl/>
        </w:rPr>
        <w:t>(ه</w:t>
      </w:r>
      <w:r w:rsidR="00E47132" w:rsidRPr="000F5648">
        <w:rPr>
          <w:rFonts w:hint="cs"/>
          <w:w w:val="100"/>
          <w:rtl/>
        </w:rPr>
        <w:t>ـ</w:t>
      </w:r>
      <w:r w:rsidR="00E47132" w:rsidRPr="000F5648">
        <w:rPr>
          <w:w w:val="100"/>
          <w:rtl/>
        </w:rPr>
        <w:t>)</w:t>
      </w:r>
      <w:r w:rsidR="00E47132" w:rsidRPr="000F5648">
        <w:rPr>
          <w:w w:val="100"/>
          <w:rtl/>
        </w:rPr>
        <w:tab/>
      </w:r>
      <w:r w:rsidR="00E47132" w:rsidRPr="000F5648">
        <w:rPr>
          <w:rFonts w:hint="cs"/>
          <w:b/>
          <w:bCs/>
          <w:w w:val="100"/>
          <w:rtl/>
        </w:rPr>
        <w:t>ضمان</w:t>
      </w:r>
      <w:r w:rsidR="00E47132" w:rsidRPr="000F5648">
        <w:rPr>
          <w:b/>
          <w:bCs/>
          <w:w w:val="100"/>
          <w:rtl/>
        </w:rPr>
        <w:t xml:space="preserve"> </w:t>
      </w:r>
      <w:r w:rsidR="00E47132" w:rsidRPr="000F5648">
        <w:rPr>
          <w:rFonts w:hint="cs"/>
          <w:b/>
          <w:bCs/>
          <w:w w:val="100"/>
          <w:rtl/>
        </w:rPr>
        <w:t>إجراء تحقيق شامل في</w:t>
      </w:r>
      <w:r w:rsidR="00E47132" w:rsidRPr="000F5648">
        <w:rPr>
          <w:b/>
          <w:bCs/>
          <w:w w:val="100"/>
          <w:rtl/>
        </w:rPr>
        <w:t xml:space="preserve"> جميع حالات</w:t>
      </w:r>
      <w:r w:rsidR="00E47132" w:rsidRPr="000F5648">
        <w:rPr>
          <w:rFonts w:hint="cs"/>
          <w:b/>
          <w:bCs/>
          <w:w w:val="100"/>
          <w:rtl/>
        </w:rPr>
        <w:t xml:space="preserve"> الاستغلال الاقتصادي للأطفال</w:t>
      </w:r>
      <w:r w:rsidR="00E47132" w:rsidRPr="000F5648">
        <w:rPr>
          <w:b/>
          <w:bCs/>
          <w:w w:val="100"/>
          <w:rtl/>
        </w:rPr>
        <w:t xml:space="preserve"> </w:t>
      </w:r>
      <w:r w:rsidR="00E47132" w:rsidRPr="000F5648">
        <w:rPr>
          <w:rFonts w:hint="cs"/>
          <w:b/>
          <w:bCs/>
          <w:w w:val="100"/>
          <w:rtl/>
        </w:rPr>
        <w:t>أو استغلالهم</w:t>
      </w:r>
      <w:r w:rsidR="00E47132" w:rsidRPr="000F5648">
        <w:rPr>
          <w:b/>
          <w:bCs/>
          <w:w w:val="100"/>
          <w:rtl/>
        </w:rPr>
        <w:t xml:space="preserve"> </w:t>
      </w:r>
      <w:r w:rsidR="00E47132" w:rsidRPr="000F5648">
        <w:rPr>
          <w:rFonts w:hint="cs"/>
          <w:b/>
          <w:bCs/>
          <w:w w:val="100"/>
          <w:rtl/>
        </w:rPr>
        <w:t>بأي شكل آخر</w:t>
      </w:r>
      <w:r w:rsidR="00E47132" w:rsidRPr="000F5648">
        <w:rPr>
          <w:b/>
          <w:bCs/>
          <w:w w:val="100"/>
          <w:rtl/>
        </w:rPr>
        <w:t xml:space="preserve"> </w:t>
      </w:r>
      <w:r w:rsidR="00E47132" w:rsidRPr="000F5648">
        <w:rPr>
          <w:rFonts w:hint="cs"/>
          <w:b/>
          <w:bCs/>
          <w:w w:val="100"/>
          <w:rtl/>
        </w:rPr>
        <w:t>ومعاقبة</w:t>
      </w:r>
      <w:r w:rsidR="00E47132" w:rsidRPr="000F5648">
        <w:rPr>
          <w:b/>
          <w:bCs/>
          <w:w w:val="100"/>
          <w:rtl/>
        </w:rPr>
        <w:t xml:space="preserve"> المسؤولين عن</w:t>
      </w:r>
      <w:r w:rsidR="00E47132" w:rsidRPr="000F5648">
        <w:rPr>
          <w:rFonts w:hint="cs"/>
          <w:b/>
          <w:bCs/>
          <w:w w:val="100"/>
          <w:rtl/>
        </w:rPr>
        <w:t xml:space="preserve"> هذا الاستغلال على النحو الواجب</w:t>
      </w:r>
      <w:r w:rsidR="00E47132" w:rsidRPr="000F5648">
        <w:rPr>
          <w:b/>
          <w:bCs/>
          <w:w w:val="100"/>
          <w:rtl/>
        </w:rPr>
        <w:t>.</w:t>
      </w:r>
      <w:r w:rsidRPr="000F5648">
        <w:rPr>
          <w:rFonts w:hint="cs"/>
          <w:b/>
          <w:bCs/>
          <w:w w:val="100"/>
          <w:rtl/>
        </w:rPr>
        <w:t xml:space="preserve"> </w:t>
      </w:r>
    </w:p>
    <w:p w:rsidR="00E47132" w:rsidRPr="00AB76D1" w:rsidRDefault="000F5648" w:rsidP="000F5648">
      <w:pPr>
        <w:pStyle w:val="H23GA"/>
        <w:rPr>
          <w:rtl/>
        </w:rPr>
      </w:pPr>
      <w:r>
        <w:rPr>
          <w:rtl/>
        </w:rPr>
        <w:tab/>
      </w:r>
      <w:r>
        <w:rPr>
          <w:rFonts w:hint="cs"/>
          <w:rtl/>
        </w:rPr>
        <w:tab/>
      </w:r>
      <w:r w:rsidR="00E47132" w:rsidRPr="00AB76D1">
        <w:rPr>
          <w:rFonts w:hint="cs"/>
          <w:rtl/>
        </w:rPr>
        <w:t>الفقر</w:t>
      </w:r>
    </w:p>
    <w:p w:rsidR="00E47132" w:rsidRDefault="00E47132" w:rsidP="000F5648">
      <w:pPr>
        <w:pStyle w:val="SingleTxtGA"/>
        <w:rPr>
          <w:rtl/>
        </w:rPr>
      </w:pPr>
      <w:r>
        <w:rPr>
          <w:rFonts w:hint="cs"/>
          <w:rtl/>
        </w:rPr>
        <w:t>39-</w:t>
      </w:r>
      <w:r>
        <w:rPr>
          <w:rtl/>
        </w:rPr>
        <w:tab/>
      </w:r>
      <w:r>
        <w:rPr>
          <w:rFonts w:hint="cs"/>
          <w:rtl/>
        </w:rPr>
        <w:t xml:space="preserve">تعرب </w:t>
      </w:r>
      <w:r w:rsidRPr="00882E66">
        <w:rPr>
          <w:rtl/>
        </w:rPr>
        <w:t xml:space="preserve">اللجنة </w:t>
      </w:r>
      <w:r>
        <w:rPr>
          <w:rFonts w:hint="cs"/>
          <w:rtl/>
        </w:rPr>
        <w:t xml:space="preserve">عن </w:t>
      </w:r>
      <w:r w:rsidRPr="00882E66">
        <w:rPr>
          <w:rtl/>
        </w:rPr>
        <w:t xml:space="preserve">القلق من استمرار ارتفاع معدلات الفقر والفقر المدقع في الدولة الطرف، ولا سيما </w:t>
      </w:r>
      <w:r>
        <w:rPr>
          <w:rFonts w:hint="cs"/>
          <w:rtl/>
        </w:rPr>
        <w:t>بين</w:t>
      </w:r>
      <w:r w:rsidRPr="00882E66">
        <w:rPr>
          <w:rtl/>
        </w:rPr>
        <w:t xml:space="preserve"> الشعوب الأصلية </w:t>
      </w:r>
      <w:proofErr w:type="spellStart"/>
      <w:r>
        <w:rPr>
          <w:rFonts w:hint="cs"/>
          <w:rtl/>
        </w:rPr>
        <w:t>وال</w:t>
      </w:r>
      <w:r w:rsidRPr="00882E66">
        <w:rPr>
          <w:rtl/>
        </w:rPr>
        <w:t>هندوراس</w:t>
      </w:r>
      <w:r>
        <w:rPr>
          <w:rFonts w:hint="cs"/>
          <w:rtl/>
        </w:rPr>
        <w:t>يين</w:t>
      </w:r>
      <w:proofErr w:type="spellEnd"/>
      <w:r w:rsidRPr="00882E66">
        <w:rPr>
          <w:rtl/>
        </w:rPr>
        <w:t xml:space="preserve"> </w:t>
      </w:r>
      <w:r>
        <w:rPr>
          <w:rFonts w:hint="cs"/>
          <w:rtl/>
        </w:rPr>
        <w:t xml:space="preserve">المنحدرين </w:t>
      </w:r>
      <w:r w:rsidRPr="00882E66">
        <w:rPr>
          <w:rtl/>
        </w:rPr>
        <w:t>من أص</w:t>
      </w:r>
      <w:r>
        <w:rPr>
          <w:rFonts w:hint="cs"/>
          <w:rtl/>
        </w:rPr>
        <w:t>و</w:t>
      </w:r>
      <w:r w:rsidRPr="00882E66">
        <w:rPr>
          <w:rtl/>
        </w:rPr>
        <w:t>ل أفريقي</w:t>
      </w:r>
      <w:r>
        <w:rPr>
          <w:rFonts w:hint="cs"/>
          <w:rtl/>
        </w:rPr>
        <w:t>ة</w:t>
      </w:r>
      <w:r w:rsidRPr="00882E66">
        <w:rPr>
          <w:rtl/>
        </w:rPr>
        <w:t xml:space="preserve"> والأشخاص الذين يعيشون في المناطق الريفية. كما يساورها القلق من استمرار عدم المساواة في الدخل والثروة</w:t>
      </w:r>
      <w:r>
        <w:rPr>
          <w:rFonts w:hint="cs"/>
          <w:rtl/>
        </w:rPr>
        <w:t xml:space="preserve"> </w:t>
      </w:r>
      <w:r w:rsidRPr="00882E66">
        <w:rPr>
          <w:rtl/>
        </w:rPr>
        <w:t>في الدولة الطرف (المادة 11).</w:t>
      </w:r>
      <w:r w:rsidR="000F5648">
        <w:rPr>
          <w:rFonts w:hint="cs"/>
          <w:rtl/>
        </w:rPr>
        <w:t xml:space="preserve"> </w:t>
      </w:r>
    </w:p>
    <w:p w:rsidR="00E47132" w:rsidRPr="000F5648" w:rsidRDefault="00E47132" w:rsidP="000F5648">
      <w:pPr>
        <w:pStyle w:val="SingleTxtGA"/>
        <w:rPr>
          <w:b/>
          <w:bCs/>
          <w:rtl/>
        </w:rPr>
      </w:pPr>
      <w:r>
        <w:rPr>
          <w:rFonts w:hint="cs"/>
          <w:rtl/>
        </w:rPr>
        <w:t>40-</w:t>
      </w:r>
      <w:r>
        <w:rPr>
          <w:rtl/>
        </w:rPr>
        <w:tab/>
      </w:r>
      <w:r w:rsidRPr="000F5648">
        <w:rPr>
          <w:rFonts w:hint="cs"/>
          <w:b/>
          <w:bCs/>
          <w:rtl/>
        </w:rPr>
        <w:t xml:space="preserve">وإذ تضع اللجنة في اعتبارها بيانها </w:t>
      </w:r>
      <w:r w:rsidRPr="000F5648">
        <w:rPr>
          <w:b/>
          <w:bCs/>
          <w:rtl/>
        </w:rPr>
        <w:t xml:space="preserve">لعام 2001 </w:t>
      </w:r>
      <w:r w:rsidRPr="000F5648">
        <w:rPr>
          <w:rFonts w:hint="cs"/>
          <w:b/>
          <w:bCs/>
          <w:rtl/>
        </w:rPr>
        <w:t xml:space="preserve">بشأن الفقر </w:t>
      </w:r>
      <w:r w:rsidRPr="000F5648">
        <w:rPr>
          <w:b/>
          <w:bCs/>
          <w:rtl/>
        </w:rPr>
        <w:t xml:space="preserve">والعهد الدولي الخاص بالحقوق الاقتصادية والاجتماعية والثقافية، </w:t>
      </w:r>
      <w:r w:rsidRPr="000F5648">
        <w:rPr>
          <w:rFonts w:hint="cs"/>
          <w:b/>
          <w:bCs/>
          <w:rtl/>
        </w:rPr>
        <w:t xml:space="preserve">فإنها </w:t>
      </w:r>
      <w:r w:rsidRPr="000F5648">
        <w:rPr>
          <w:b/>
          <w:bCs/>
          <w:rtl/>
        </w:rPr>
        <w:t>توصي الدولة الطرف بما يلي:</w:t>
      </w:r>
    </w:p>
    <w:p w:rsidR="00E47132" w:rsidRPr="000F5648" w:rsidRDefault="000F5648" w:rsidP="000F5648">
      <w:pPr>
        <w:pStyle w:val="SingleTxt"/>
        <w:tabs>
          <w:tab w:val="clear" w:pos="1930"/>
          <w:tab w:val="left" w:pos="1957"/>
        </w:tabs>
        <w:spacing w:line="380" w:lineRule="exact"/>
        <w:ind w:left="1247" w:right="1247"/>
        <w:rPr>
          <w:w w:val="100"/>
          <w:rtl/>
        </w:rPr>
      </w:pPr>
      <w:r w:rsidRPr="000F5648">
        <w:rPr>
          <w:rFonts w:hint="cs"/>
          <w:w w:val="100"/>
          <w:rtl/>
        </w:rPr>
        <w:tab/>
      </w:r>
      <w:r w:rsidR="00E47132" w:rsidRPr="000F5648">
        <w:rPr>
          <w:w w:val="100"/>
          <w:rtl/>
        </w:rPr>
        <w:t>(أ)</w:t>
      </w:r>
      <w:r w:rsidR="00E47132" w:rsidRPr="000F5648">
        <w:rPr>
          <w:w w:val="100"/>
          <w:rtl/>
        </w:rPr>
        <w:tab/>
      </w:r>
      <w:r w:rsidR="00E47132" w:rsidRPr="000F5648">
        <w:rPr>
          <w:b/>
          <w:bCs/>
          <w:w w:val="100"/>
          <w:rtl/>
        </w:rPr>
        <w:t xml:space="preserve">تكثيف جهودها لمكافحة الفقر، ولا سيما الفقر المدقع، من خلال اعتماد </w:t>
      </w:r>
      <w:r w:rsidR="00E47132" w:rsidRPr="000F5648">
        <w:rPr>
          <w:rFonts w:hint="cs"/>
          <w:b/>
          <w:bCs/>
          <w:w w:val="100"/>
          <w:rtl/>
        </w:rPr>
        <w:t xml:space="preserve">خطة </w:t>
      </w:r>
      <w:r w:rsidR="00E47132" w:rsidRPr="000F5648">
        <w:rPr>
          <w:b/>
          <w:bCs/>
          <w:w w:val="100"/>
          <w:rtl/>
        </w:rPr>
        <w:t>عمل وطني</w:t>
      </w:r>
      <w:r w:rsidR="00E47132" w:rsidRPr="000F5648">
        <w:rPr>
          <w:rFonts w:hint="cs"/>
          <w:b/>
          <w:bCs/>
          <w:w w:val="100"/>
          <w:rtl/>
        </w:rPr>
        <w:t>ة للحد من الفقر تشتمل على منظور حقوق الإنسان</w:t>
      </w:r>
      <w:r w:rsidR="00E47132" w:rsidRPr="000F5648">
        <w:rPr>
          <w:b/>
          <w:bCs/>
          <w:w w:val="100"/>
          <w:rtl/>
        </w:rPr>
        <w:t>،</w:t>
      </w:r>
      <w:r w:rsidR="00E47132" w:rsidRPr="000F5648">
        <w:rPr>
          <w:rFonts w:hint="cs"/>
          <w:b/>
          <w:bCs/>
          <w:w w:val="100"/>
          <w:rtl/>
        </w:rPr>
        <w:t xml:space="preserve"> وت</w:t>
      </w:r>
      <w:r w:rsidR="00E47132" w:rsidRPr="000F5648">
        <w:rPr>
          <w:b/>
          <w:bCs/>
          <w:w w:val="100"/>
          <w:rtl/>
        </w:rPr>
        <w:t xml:space="preserve">ولي </w:t>
      </w:r>
      <w:r w:rsidR="00E47132" w:rsidRPr="000F5648">
        <w:rPr>
          <w:rFonts w:hint="cs"/>
          <w:b/>
          <w:bCs/>
          <w:w w:val="100"/>
          <w:rtl/>
        </w:rPr>
        <w:t>ال</w:t>
      </w:r>
      <w:r w:rsidR="00E47132" w:rsidRPr="000F5648">
        <w:rPr>
          <w:b/>
          <w:bCs/>
          <w:w w:val="100"/>
          <w:rtl/>
        </w:rPr>
        <w:t>اهتمام</w:t>
      </w:r>
      <w:r w:rsidR="00E47132" w:rsidRPr="000F5648">
        <w:rPr>
          <w:rFonts w:hint="cs"/>
          <w:b/>
          <w:bCs/>
          <w:w w:val="100"/>
          <w:rtl/>
        </w:rPr>
        <w:t xml:space="preserve"> الواجب </w:t>
      </w:r>
      <w:r w:rsidR="00E47132" w:rsidRPr="000F5648">
        <w:rPr>
          <w:b/>
          <w:bCs/>
          <w:w w:val="100"/>
          <w:rtl/>
        </w:rPr>
        <w:t>ل</w:t>
      </w:r>
      <w:r w:rsidR="00E47132" w:rsidRPr="000F5648">
        <w:rPr>
          <w:rFonts w:hint="cs"/>
          <w:b/>
          <w:bCs/>
          <w:w w:val="100"/>
          <w:rtl/>
        </w:rPr>
        <w:t xml:space="preserve">لاختلافات </w:t>
      </w:r>
      <w:r w:rsidR="00E47132" w:rsidRPr="000F5648">
        <w:rPr>
          <w:b/>
          <w:bCs/>
          <w:w w:val="100"/>
          <w:rtl/>
        </w:rPr>
        <w:t xml:space="preserve">والفجوات </w:t>
      </w:r>
      <w:r w:rsidR="00E47132" w:rsidRPr="000F5648">
        <w:rPr>
          <w:rFonts w:hint="cs"/>
          <w:b/>
          <w:bCs/>
          <w:w w:val="100"/>
          <w:rtl/>
        </w:rPr>
        <w:t>القائمة</w:t>
      </w:r>
      <w:r w:rsidR="00E47132" w:rsidRPr="000F5648">
        <w:rPr>
          <w:b/>
          <w:bCs/>
          <w:w w:val="100"/>
          <w:rtl/>
        </w:rPr>
        <w:t xml:space="preserve"> بين المناطق الحضرية والريفية</w:t>
      </w:r>
      <w:r w:rsidR="00E47132" w:rsidRPr="000F5648">
        <w:rPr>
          <w:rFonts w:hint="cs"/>
          <w:b/>
          <w:bCs/>
          <w:w w:val="100"/>
          <w:rtl/>
        </w:rPr>
        <w:t>،</w:t>
      </w:r>
      <w:r w:rsidR="00E47132" w:rsidRPr="000F5648">
        <w:rPr>
          <w:b/>
          <w:bCs/>
          <w:w w:val="100"/>
          <w:rtl/>
        </w:rPr>
        <w:t xml:space="preserve"> </w:t>
      </w:r>
      <w:r w:rsidR="00E47132" w:rsidRPr="000F5648">
        <w:rPr>
          <w:rFonts w:hint="cs"/>
          <w:b/>
          <w:bCs/>
          <w:w w:val="100"/>
          <w:rtl/>
        </w:rPr>
        <w:t>وتزود</w:t>
      </w:r>
      <w:r w:rsidR="00E47132" w:rsidRPr="000F5648">
        <w:rPr>
          <w:b/>
          <w:bCs/>
          <w:w w:val="100"/>
          <w:rtl/>
        </w:rPr>
        <w:t xml:space="preserve"> </w:t>
      </w:r>
      <w:r w:rsidR="00E47132" w:rsidRPr="000F5648">
        <w:rPr>
          <w:rFonts w:hint="cs"/>
          <w:b/>
          <w:bCs/>
          <w:w w:val="100"/>
          <w:rtl/>
        </w:rPr>
        <w:t>بال</w:t>
      </w:r>
      <w:r w:rsidR="00E47132" w:rsidRPr="000F5648">
        <w:rPr>
          <w:b/>
          <w:bCs/>
          <w:w w:val="100"/>
          <w:rtl/>
        </w:rPr>
        <w:t xml:space="preserve">موارد </w:t>
      </w:r>
      <w:r w:rsidR="00E47132" w:rsidRPr="000F5648">
        <w:rPr>
          <w:rFonts w:hint="cs"/>
          <w:b/>
          <w:bCs/>
          <w:w w:val="100"/>
          <w:rtl/>
        </w:rPr>
        <w:t>ال</w:t>
      </w:r>
      <w:r w:rsidR="00E47132" w:rsidRPr="000F5648">
        <w:rPr>
          <w:b/>
          <w:bCs/>
          <w:w w:val="100"/>
          <w:rtl/>
        </w:rPr>
        <w:t>كافية</w:t>
      </w:r>
      <w:r w:rsidR="00E47132" w:rsidRPr="000F5648">
        <w:rPr>
          <w:rFonts w:hint="cs"/>
          <w:b/>
          <w:bCs/>
          <w:w w:val="100"/>
          <w:rtl/>
        </w:rPr>
        <w:t>؛</w:t>
      </w:r>
    </w:p>
    <w:p w:rsidR="00E47132" w:rsidRPr="000F5648" w:rsidRDefault="000F5648" w:rsidP="000F5648">
      <w:pPr>
        <w:pStyle w:val="SingleTxt"/>
        <w:tabs>
          <w:tab w:val="clear" w:pos="1930"/>
          <w:tab w:val="left" w:pos="1957"/>
        </w:tabs>
        <w:spacing w:line="380" w:lineRule="exact"/>
        <w:ind w:left="1247" w:right="1247"/>
        <w:rPr>
          <w:w w:val="100"/>
          <w:rtl/>
        </w:rPr>
      </w:pPr>
      <w:r w:rsidRPr="000F5648">
        <w:rPr>
          <w:rFonts w:hint="cs"/>
          <w:w w:val="100"/>
          <w:rtl/>
        </w:rPr>
        <w:tab/>
      </w:r>
      <w:r w:rsidR="00E47132" w:rsidRPr="000F5648">
        <w:rPr>
          <w:w w:val="100"/>
          <w:rtl/>
        </w:rPr>
        <w:t>(ب)</w:t>
      </w:r>
      <w:r w:rsidR="00E47132" w:rsidRPr="000F5648">
        <w:rPr>
          <w:w w:val="100"/>
          <w:rtl/>
        </w:rPr>
        <w:tab/>
      </w:r>
      <w:r w:rsidR="00E47132" w:rsidRPr="000F5648">
        <w:rPr>
          <w:b/>
          <w:bCs/>
          <w:w w:val="100"/>
          <w:rtl/>
        </w:rPr>
        <w:t xml:space="preserve">اعتماد تدابير فعالة لمعالجة عدم المساواة، </w:t>
      </w:r>
      <w:r w:rsidR="00E47132" w:rsidRPr="000F5648">
        <w:rPr>
          <w:rFonts w:hint="cs"/>
          <w:b/>
          <w:bCs/>
          <w:w w:val="100"/>
          <w:rtl/>
        </w:rPr>
        <w:t xml:space="preserve">مع مراعاة </w:t>
      </w:r>
      <w:r w:rsidR="00E47132" w:rsidRPr="000F5648">
        <w:rPr>
          <w:b/>
          <w:bCs/>
          <w:w w:val="100"/>
          <w:rtl/>
        </w:rPr>
        <w:t xml:space="preserve">احتياجات </w:t>
      </w:r>
      <w:r w:rsidR="00E47132" w:rsidRPr="000F5648">
        <w:rPr>
          <w:rFonts w:hint="cs"/>
          <w:b/>
          <w:bCs/>
          <w:w w:val="100"/>
          <w:rtl/>
        </w:rPr>
        <w:t>الشرائح</w:t>
      </w:r>
      <w:r w:rsidR="00E47132" w:rsidRPr="000F5648">
        <w:rPr>
          <w:b/>
          <w:bCs/>
          <w:w w:val="100"/>
          <w:rtl/>
        </w:rPr>
        <w:t xml:space="preserve"> الأكثر حرمانا</w:t>
      </w:r>
      <w:r w:rsidR="00E47132" w:rsidRPr="000F5648">
        <w:rPr>
          <w:rFonts w:hint="cs"/>
          <w:b/>
          <w:bCs/>
          <w:w w:val="100"/>
          <w:rtl/>
        </w:rPr>
        <w:t>ً</w:t>
      </w:r>
      <w:r w:rsidR="00E47132" w:rsidRPr="000F5648">
        <w:rPr>
          <w:b/>
          <w:bCs/>
          <w:w w:val="100"/>
          <w:rtl/>
        </w:rPr>
        <w:t xml:space="preserve"> وتهميشا</w:t>
      </w:r>
      <w:r w:rsidR="00E47132" w:rsidRPr="000F5648">
        <w:rPr>
          <w:rFonts w:hint="cs"/>
          <w:b/>
          <w:bCs/>
          <w:w w:val="100"/>
          <w:rtl/>
        </w:rPr>
        <w:t>ً</w:t>
      </w:r>
      <w:r w:rsidR="00E47132" w:rsidRPr="000F5648">
        <w:rPr>
          <w:b/>
          <w:bCs/>
          <w:w w:val="100"/>
          <w:rtl/>
        </w:rPr>
        <w:t xml:space="preserve"> في المجتمع، ولا سيما الفئات منخفض</w:t>
      </w:r>
      <w:r w:rsidR="00E47132" w:rsidRPr="000F5648">
        <w:rPr>
          <w:rFonts w:hint="cs"/>
          <w:b/>
          <w:bCs/>
          <w:w w:val="100"/>
          <w:rtl/>
        </w:rPr>
        <w:t>ة الدخل</w:t>
      </w:r>
      <w:r w:rsidR="00E47132" w:rsidRPr="000F5648">
        <w:rPr>
          <w:b/>
          <w:bCs/>
          <w:w w:val="100"/>
          <w:rtl/>
        </w:rPr>
        <w:t xml:space="preserve">، </w:t>
      </w:r>
      <w:r w:rsidR="00E47132" w:rsidRPr="000F5648">
        <w:rPr>
          <w:b/>
          <w:bCs/>
          <w:w w:val="100"/>
          <w:rtl/>
        </w:rPr>
        <w:lastRenderedPageBreak/>
        <w:t xml:space="preserve">والشعوب الأصلية، </w:t>
      </w:r>
      <w:proofErr w:type="spellStart"/>
      <w:r w:rsidR="00E47132" w:rsidRPr="000F5648">
        <w:rPr>
          <w:rFonts w:hint="cs"/>
          <w:b/>
          <w:bCs/>
          <w:w w:val="100"/>
          <w:rtl/>
        </w:rPr>
        <w:t>وال</w:t>
      </w:r>
      <w:r w:rsidR="00E47132" w:rsidRPr="000F5648">
        <w:rPr>
          <w:b/>
          <w:bCs/>
          <w:w w:val="100"/>
          <w:rtl/>
        </w:rPr>
        <w:t>هندوراس</w:t>
      </w:r>
      <w:r w:rsidR="00E47132" w:rsidRPr="000F5648">
        <w:rPr>
          <w:rFonts w:hint="cs"/>
          <w:b/>
          <w:bCs/>
          <w:w w:val="100"/>
          <w:rtl/>
        </w:rPr>
        <w:t>يين</w:t>
      </w:r>
      <w:proofErr w:type="spellEnd"/>
      <w:r w:rsidR="00E47132" w:rsidRPr="000F5648">
        <w:rPr>
          <w:rFonts w:hint="cs"/>
          <w:b/>
          <w:bCs/>
          <w:w w:val="100"/>
          <w:rtl/>
        </w:rPr>
        <w:t xml:space="preserve"> المنحدرين</w:t>
      </w:r>
      <w:r w:rsidR="00E47132" w:rsidRPr="000F5648">
        <w:rPr>
          <w:b/>
          <w:bCs/>
          <w:w w:val="100"/>
          <w:rtl/>
        </w:rPr>
        <w:t xml:space="preserve"> من أص</w:t>
      </w:r>
      <w:r w:rsidR="00E47132" w:rsidRPr="000F5648">
        <w:rPr>
          <w:rFonts w:hint="cs"/>
          <w:b/>
          <w:bCs/>
          <w:w w:val="100"/>
          <w:rtl/>
        </w:rPr>
        <w:t>و</w:t>
      </w:r>
      <w:r w:rsidR="00E47132" w:rsidRPr="000F5648">
        <w:rPr>
          <w:b/>
          <w:bCs/>
          <w:w w:val="100"/>
          <w:rtl/>
        </w:rPr>
        <w:t>ل أفريقي</w:t>
      </w:r>
      <w:r w:rsidR="00E47132" w:rsidRPr="000F5648">
        <w:rPr>
          <w:rFonts w:hint="cs"/>
          <w:b/>
          <w:bCs/>
          <w:w w:val="100"/>
          <w:rtl/>
        </w:rPr>
        <w:t>ة</w:t>
      </w:r>
      <w:r w:rsidR="00E47132" w:rsidRPr="000F5648">
        <w:rPr>
          <w:b/>
          <w:bCs/>
          <w:w w:val="100"/>
          <w:rtl/>
        </w:rPr>
        <w:t xml:space="preserve"> والأشخاص الذين يعيشون في المناطق الريفية.</w:t>
      </w:r>
      <w:r w:rsidRPr="000F5648">
        <w:rPr>
          <w:rFonts w:hint="cs"/>
          <w:b/>
          <w:bCs/>
          <w:w w:val="100"/>
          <w:rtl/>
        </w:rPr>
        <w:t xml:space="preserve"> </w:t>
      </w:r>
    </w:p>
    <w:p w:rsidR="00E47132" w:rsidRPr="00AB76D1" w:rsidRDefault="000F5648" w:rsidP="000F5648">
      <w:pPr>
        <w:pStyle w:val="H23GA"/>
        <w:rPr>
          <w:rtl/>
        </w:rPr>
      </w:pPr>
      <w:r>
        <w:rPr>
          <w:rFonts w:hint="cs"/>
          <w:rtl/>
        </w:rPr>
        <w:tab/>
      </w:r>
      <w:r>
        <w:rPr>
          <w:rtl/>
        </w:rPr>
        <w:tab/>
      </w:r>
      <w:r w:rsidR="00E47132">
        <w:rPr>
          <w:rFonts w:hint="cs"/>
          <w:rtl/>
        </w:rPr>
        <w:t>ال</w:t>
      </w:r>
      <w:r w:rsidR="00E47132" w:rsidRPr="00AB76D1">
        <w:rPr>
          <w:rFonts w:hint="cs"/>
          <w:rtl/>
        </w:rPr>
        <w:t>ن</w:t>
      </w:r>
      <w:r w:rsidR="00E47132" w:rsidRPr="00AB76D1">
        <w:rPr>
          <w:rtl/>
        </w:rPr>
        <w:t xml:space="preserve">زاعات </w:t>
      </w:r>
      <w:r w:rsidR="00E47132">
        <w:rPr>
          <w:rFonts w:hint="cs"/>
          <w:rtl/>
        </w:rPr>
        <w:t xml:space="preserve">على </w:t>
      </w:r>
      <w:r w:rsidR="00E47132" w:rsidRPr="00AB76D1">
        <w:rPr>
          <w:rtl/>
        </w:rPr>
        <w:t>الأراضي والإخلاء القسري</w:t>
      </w:r>
    </w:p>
    <w:p w:rsidR="00E47132" w:rsidRDefault="00E47132" w:rsidP="000F5648">
      <w:pPr>
        <w:pStyle w:val="SingleTxtGA"/>
        <w:rPr>
          <w:rtl/>
        </w:rPr>
      </w:pPr>
      <w:r>
        <w:rPr>
          <w:rFonts w:hint="cs"/>
          <w:rtl/>
        </w:rPr>
        <w:t>41-</w:t>
      </w:r>
      <w:r>
        <w:tab/>
      </w:r>
      <w:r>
        <w:rPr>
          <w:rFonts w:hint="cs"/>
          <w:rtl/>
        </w:rPr>
        <w:t xml:space="preserve">تعرب اللجنة عن القلق إزاء الأثر الذي أحدثه الاستيلاء على الأراضي </w:t>
      </w:r>
      <w:r w:rsidRPr="003C0744">
        <w:rPr>
          <w:rFonts w:hint="cs"/>
          <w:rtl/>
        </w:rPr>
        <w:t>واكتناز</w:t>
      </w:r>
      <w:r>
        <w:rPr>
          <w:rFonts w:hint="cs"/>
          <w:rtl/>
        </w:rPr>
        <w:t xml:space="preserve"> الموارد الطبيعية في الدولة الطرف، حيث تسببت هذه الممارسات في نزاعات خطيرة، ولا سيما في وادي </w:t>
      </w:r>
      <w:proofErr w:type="spellStart"/>
      <w:r>
        <w:rPr>
          <w:rFonts w:hint="cs"/>
          <w:rtl/>
        </w:rPr>
        <w:t>آغوان</w:t>
      </w:r>
      <w:proofErr w:type="spellEnd"/>
      <w:r>
        <w:rPr>
          <w:rFonts w:hint="cs"/>
          <w:rtl/>
        </w:rPr>
        <w:t xml:space="preserve"> المنخفض، وأعاقت بشدة تمتع المجتمعات المحلية بحقها في الغذاء الكافي وحقها في الماء. ويساور </w:t>
      </w:r>
      <w:r>
        <w:rPr>
          <w:rtl/>
        </w:rPr>
        <w:t>اللجنة القلق إزاء المعلومات التي وردت عن</w:t>
      </w:r>
      <w:r>
        <w:rPr>
          <w:rFonts w:hint="cs"/>
          <w:rtl/>
        </w:rPr>
        <w:t xml:space="preserve"> ال</w:t>
      </w:r>
      <w:r>
        <w:rPr>
          <w:rtl/>
        </w:rPr>
        <w:t xml:space="preserve">عدد </w:t>
      </w:r>
      <w:r>
        <w:rPr>
          <w:rFonts w:hint="cs"/>
          <w:rtl/>
        </w:rPr>
        <w:t>ال</w:t>
      </w:r>
      <w:r>
        <w:rPr>
          <w:rtl/>
        </w:rPr>
        <w:t xml:space="preserve">كبير من أسر </w:t>
      </w:r>
      <w:r>
        <w:rPr>
          <w:rFonts w:hint="cs"/>
          <w:rtl/>
        </w:rPr>
        <w:t xml:space="preserve">المزارعين الذين تم إخلاؤهم قسراً </w:t>
      </w:r>
      <w:r>
        <w:rPr>
          <w:rtl/>
        </w:rPr>
        <w:t xml:space="preserve">أو الذين يواجهون </w:t>
      </w:r>
      <w:r>
        <w:rPr>
          <w:rFonts w:hint="cs"/>
          <w:rtl/>
        </w:rPr>
        <w:t>مخاطر الإخلاء القسري</w:t>
      </w:r>
      <w:r>
        <w:rPr>
          <w:rtl/>
        </w:rPr>
        <w:t xml:space="preserve"> ليس فقط من قبل الشرطة ولكن أيضاً من قبل القوات المسلحة وضباط الأمن الخاص (المادة 11).</w:t>
      </w:r>
      <w:r w:rsidR="000F5648">
        <w:rPr>
          <w:rFonts w:hint="cs"/>
          <w:rtl/>
        </w:rPr>
        <w:t xml:space="preserve"> </w:t>
      </w:r>
    </w:p>
    <w:p w:rsidR="00E47132" w:rsidRPr="00682B02" w:rsidRDefault="00E47132" w:rsidP="000F5648">
      <w:pPr>
        <w:pStyle w:val="SingleTxtGA"/>
        <w:rPr>
          <w:rtl/>
        </w:rPr>
      </w:pPr>
      <w:r>
        <w:rPr>
          <w:rFonts w:hint="cs"/>
          <w:rtl/>
        </w:rPr>
        <w:t>42</w:t>
      </w:r>
      <w:r w:rsidRPr="00682B02">
        <w:rPr>
          <w:rFonts w:hint="cs"/>
          <w:rtl/>
        </w:rPr>
        <w:t>-</w:t>
      </w:r>
      <w:r>
        <w:rPr>
          <w:rtl/>
        </w:rPr>
        <w:tab/>
      </w:r>
      <w:r w:rsidRPr="000F5648">
        <w:rPr>
          <w:rFonts w:hint="cs"/>
          <w:b/>
          <w:bCs/>
          <w:rtl/>
        </w:rPr>
        <w:t>وت</w:t>
      </w:r>
      <w:r w:rsidRPr="000F5648">
        <w:rPr>
          <w:b/>
          <w:bCs/>
          <w:rtl/>
        </w:rPr>
        <w:t>وصي اللجنة الدولة الطرف بما يلي:</w:t>
      </w:r>
      <w:r w:rsidR="000F5648">
        <w:rPr>
          <w:rFonts w:hint="cs"/>
          <w:b/>
          <w:bCs/>
          <w:rtl/>
        </w:rPr>
        <w:t xml:space="preserve"> </w:t>
      </w:r>
    </w:p>
    <w:p w:rsidR="00E47132" w:rsidRPr="000F5648" w:rsidRDefault="000F5648" w:rsidP="000F5648">
      <w:pPr>
        <w:pStyle w:val="SingleTxt"/>
        <w:tabs>
          <w:tab w:val="clear" w:pos="1930"/>
          <w:tab w:val="left" w:pos="1957"/>
        </w:tabs>
        <w:spacing w:line="380" w:lineRule="exact"/>
        <w:ind w:left="1247" w:right="1247"/>
        <w:rPr>
          <w:w w:val="100"/>
          <w:rtl/>
        </w:rPr>
      </w:pPr>
      <w:r w:rsidRPr="000F5648">
        <w:rPr>
          <w:rFonts w:hint="cs"/>
          <w:w w:val="100"/>
          <w:rtl/>
        </w:rPr>
        <w:tab/>
      </w:r>
      <w:r w:rsidR="00E47132" w:rsidRPr="000F5648">
        <w:rPr>
          <w:w w:val="100"/>
          <w:rtl/>
        </w:rPr>
        <w:t>(أ)</w:t>
      </w:r>
      <w:r w:rsidR="00E47132" w:rsidRPr="000F5648">
        <w:rPr>
          <w:w w:val="100"/>
          <w:rtl/>
        </w:rPr>
        <w:tab/>
      </w:r>
      <w:r w:rsidR="00E47132" w:rsidRPr="000F5648">
        <w:rPr>
          <w:b/>
          <w:bCs/>
          <w:w w:val="100"/>
          <w:rtl/>
        </w:rPr>
        <w:t xml:space="preserve">اتخاذ الخطوات اللازمة لضمان </w:t>
      </w:r>
      <w:r w:rsidR="00E47132" w:rsidRPr="000F5648">
        <w:rPr>
          <w:rFonts w:hint="cs"/>
          <w:b/>
          <w:bCs/>
          <w:w w:val="100"/>
          <w:rtl/>
        </w:rPr>
        <w:t>الحصول</w:t>
      </w:r>
      <w:r w:rsidR="00E47132" w:rsidRPr="000F5648">
        <w:rPr>
          <w:b/>
          <w:bCs/>
          <w:w w:val="100"/>
          <w:rtl/>
        </w:rPr>
        <w:t xml:space="preserve"> العادل</w:t>
      </w:r>
      <w:r w:rsidR="00E47132" w:rsidRPr="000F5648">
        <w:rPr>
          <w:rFonts w:hint="cs"/>
          <w:b/>
          <w:bCs/>
          <w:w w:val="100"/>
          <w:rtl/>
        </w:rPr>
        <w:t xml:space="preserve"> على ا</w:t>
      </w:r>
      <w:r w:rsidR="00E47132" w:rsidRPr="000F5648">
        <w:rPr>
          <w:b/>
          <w:bCs/>
          <w:w w:val="100"/>
          <w:rtl/>
        </w:rPr>
        <w:t xml:space="preserve">لأراضي والموارد الطبيعية، بما في ذلك حماية حقوق </w:t>
      </w:r>
      <w:r w:rsidR="00E47132" w:rsidRPr="000F5648">
        <w:rPr>
          <w:rFonts w:hint="cs"/>
          <w:b/>
          <w:bCs/>
          <w:w w:val="100"/>
          <w:rtl/>
        </w:rPr>
        <w:t>استخدام الأراضي لصغار ا</w:t>
      </w:r>
      <w:r w:rsidR="00E47132" w:rsidRPr="000F5648">
        <w:rPr>
          <w:b/>
          <w:bCs/>
          <w:w w:val="100"/>
          <w:rtl/>
        </w:rPr>
        <w:t>لمزارعين على وجه الخصوص؛</w:t>
      </w:r>
    </w:p>
    <w:p w:rsidR="00E47132" w:rsidRPr="000F5648" w:rsidRDefault="000F5648" w:rsidP="000F5648">
      <w:pPr>
        <w:pStyle w:val="SingleTxt"/>
        <w:tabs>
          <w:tab w:val="clear" w:pos="1930"/>
          <w:tab w:val="left" w:pos="1957"/>
        </w:tabs>
        <w:spacing w:line="380" w:lineRule="exact"/>
        <w:ind w:left="1247" w:right="1247"/>
        <w:rPr>
          <w:w w:val="100"/>
          <w:rtl/>
        </w:rPr>
      </w:pPr>
      <w:r w:rsidRPr="000F5648">
        <w:rPr>
          <w:rFonts w:hint="cs"/>
          <w:w w:val="100"/>
          <w:rtl/>
        </w:rPr>
        <w:tab/>
      </w:r>
      <w:r w:rsidR="00E47132" w:rsidRPr="000F5648">
        <w:rPr>
          <w:w w:val="100"/>
          <w:rtl/>
        </w:rPr>
        <w:t>(ب)</w:t>
      </w:r>
      <w:r w:rsidR="00E47132" w:rsidRPr="000F5648">
        <w:rPr>
          <w:w w:val="100"/>
          <w:rtl/>
        </w:rPr>
        <w:tab/>
      </w:r>
      <w:r w:rsidR="00E47132" w:rsidRPr="000F5648">
        <w:rPr>
          <w:rFonts w:hint="cs"/>
          <w:b/>
          <w:bCs/>
          <w:w w:val="100"/>
          <w:rtl/>
        </w:rPr>
        <w:t xml:space="preserve">توجيه المزيد من الاستثمارات للنشاط الزراعي المحلي بحيث يمكن لصغار المزارعين زيادة إنتاجيتهم والوصول بشكل أكبر إلى الأسواق المحلية </w:t>
      </w:r>
      <w:r w:rsidR="00E47132" w:rsidRPr="000F5648">
        <w:rPr>
          <w:b/>
          <w:bCs/>
          <w:w w:val="100"/>
          <w:rtl/>
        </w:rPr>
        <w:t xml:space="preserve">بهدف تعزيز مستويات الدخل </w:t>
      </w:r>
      <w:r w:rsidR="00E47132" w:rsidRPr="000F5648">
        <w:rPr>
          <w:rFonts w:hint="cs"/>
          <w:b/>
          <w:bCs/>
          <w:w w:val="100"/>
          <w:rtl/>
        </w:rPr>
        <w:t xml:space="preserve">في المناطق </w:t>
      </w:r>
      <w:r w:rsidR="00E47132" w:rsidRPr="000F5648">
        <w:rPr>
          <w:b/>
          <w:bCs/>
          <w:w w:val="100"/>
          <w:rtl/>
        </w:rPr>
        <w:t>الريفية؛</w:t>
      </w:r>
    </w:p>
    <w:p w:rsidR="00E47132" w:rsidRPr="000F5648" w:rsidRDefault="000F5648" w:rsidP="000F5648">
      <w:pPr>
        <w:pStyle w:val="SingleTxt"/>
        <w:tabs>
          <w:tab w:val="clear" w:pos="1930"/>
          <w:tab w:val="left" w:pos="1957"/>
        </w:tabs>
        <w:spacing w:line="380" w:lineRule="exact"/>
        <w:ind w:left="1247" w:right="1247"/>
        <w:rPr>
          <w:b/>
          <w:bCs/>
          <w:w w:val="100"/>
          <w:rtl/>
        </w:rPr>
      </w:pPr>
      <w:r w:rsidRPr="000F5648">
        <w:rPr>
          <w:w w:val="100"/>
          <w:rtl/>
        </w:rPr>
        <w:tab/>
      </w:r>
      <w:r w:rsidR="00E47132" w:rsidRPr="000F5648">
        <w:rPr>
          <w:rFonts w:hint="cs"/>
          <w:w w:val="100"/>
          <w:rtl/>
        </w:rPr>
        <w:t>(ج)</w:t>
      </w:r>
      <w:r w:rsidR="00E47132" w:rsidRPr="000F5648">
        <w:rPr>
          <w:w w:val="100"/>
          <w:rtl/>
        </w:rPr>
        <w:tab/>
      </w:r>
      <w:r w:rsidR="00E47132" w:rsidRPr="000F5648">
        <w:rPr>
          <w:b/>
          <w:bCs/>
          <w:w w:val="100"/>
          <w:rtl/>
        </w:rPr>
        <w:t>اعتماد تدابير فعالة ضد عمليات الإخلاء القسري بما يتماشى مع المعايير الدولية لحقوق الإنسان،</w:t>
      </w:r>
      <w:r w:rsidR="00E47132" w:rsidRPr="000F5648">
        <w:rPr>
          <w:rFonts w:hint="cs"/>
          <w:b/>
          <w:bCs/>
          <w:w w:val="100"/>
          <w:rtl/>
        </w:rPr>
        <w:t xml:space="preserve"> وضمان حصول ضحايا عمليات الإخلاء هذه على سبل انتصاف فعالة تسمح لهم باستعادة ممتلكاتهم،</w:t>
      </w:r>
      <w:r w:rsidR="00E47132" w:rsidRPr="000F5648">
        <w:rPr>
          <w:b/>
          <w:bCs/>
          <w:w w:val="100"/>
          <w:rtl/>
        </w:rPr>
        <w:t xml:space="preserve"> والعودة إلى </w:t>
      </w:r>
      <w:r w:rsidR="00E47132" w:rsidRPr="000F5648">
        <w:rPr>
          <w:rFonts w:hint="cs"/>
          <w:b/>
          <w:bCs/>
          <w:w w:val="100"/>
          <w:rtl/>
        </w:rPr>
        <w:t>منازلهم</w:t>
      </w:r>
      <w:r w:rsidR="00E47132" w:rsidRPr="000F5648">
        <w:rPr>
          <w:b/>
          <w:bCs/>
          <w:w w:val="100"/>
          <w:rtl/>
        </w:rPr>
        <w:t xml:space="preserve"> أو أرض</w:t>
      </w:r>
      <w:r w:rsidR="00E47132" w:rsidRPr="000F5648">
        <w:rPr>
          <w:rFonts w:hint="cs"/>
          <w:b/>
          <w:bCs/>
          <w:w w:val="100"/>
          <w:rtl/>
        </w:rPr>
        <w:t>هم</w:t>
      </w:r>
      <w:r w:rsidR="00E47132" w:rsidRPr="000F5648">
        <w:rPr>
          <w:b/>
          <w:bCs/>
          <w:w w:val="100"/>
          <w:rtl/>
        </w:rPr>
        <w:t xml:space="preserve"> و</w:t>
      </w:r>
      <w:r w:rsidR="00E47132" w:rsidRPr="000F5648">
        <w:rPr>
          <w:rFonts w:hint="cs"/>
          <w:b/>
          <w:bCs/>
          <w:w w:val="100"/>
          <w:rtl/>
        </w:rPr>
        <w:t xml:space="preserve">حصولهم على </w:t>
      </w:r>
      <w:r w:rsidR="00E47132" w:rsidRPr="000F5648">
        <w:rPr>
          <w:b/>
          <w:bCs/>
          <w:w w:val="100"/>
          <w:rtl/>
        </w:rPr>
        <w:t xml:space="preserve">تعويض مناسب. وفي هذا الصدد، </w:t>
      </w:r>
      <w:r w:rsidR="00E47132" w:rsidRPr="000F5648">
        <w:rPr>
          <w:rFonts w:hint="cs"/>
          <w:b/>
          <w:bCs/>
          <w:w w:val="100"/>
          <w:rtl/>
        </w:rPr>
        <w:t xml:space="preserve">توجه </w:t>
      </w:r>
      <w:r w:rsidR="00E47132" w:rsidRPr="000F5648">
        <w:rPr>
          <w:b/>
          <w:bCs/>
          <w:w w:val="100"/>
          <w:rtl/>
        </w:rPr>
        <w:t>اللجنة انتباه الدول</w:t>
      </w:r>
      <w:r w:rsidRPr="000F5648">
        <w:rPr>
          <w:b/>
          <w:bCs/>
          <w:w w:val="100"/>
          <w:rtl/>
        </w:rPr>
        <w:t>ة الطرف إلى تعليقها العام رقم 7</w:t>
      </w:r>
      <w:r w:rsidR="00E47132" w:rsidRPr="000F5648">
        <w:rPr>
          <w:b/>
          <w:bCs/>
          <w:w w:val="100"/>
          <w:rtl/>
        </w:rPr>
        <w:t xml:space="preserve">(1997) بشأن الحق في </w:t>
      </w:r>
      <w:r w:rsidR="00E47132" w:rsidRPr="000F5648">
        <w:rPr>
          <w:rFonts w:hint="cs"/>
          <w:b/>
          <w:bCs/>
          <w:w w:val="100"/>
          <w:rtl/>
        </w:rPr>
        <w:t>ال</w:t>
      </w:r>
      <w:r w:rsidR="00E47132" w:rsidRPr="000F5648">
        <w:rPr>
          <w:b/>
          <w:bCs/>
          <w:w w:val="100"/>
          <w:rtl/>
        </w:rPr>
        <w:t xml:space="preserve">سكن الملائم (حالات </w:t>
      </w:r>
      <w:r w:rsidR="00E47132" w:rsidRPr="000F5648">
        <w:rPr>
          <w:rFonts w:hint="cs"/>
          <w:b/>
          <w:bCs/>
          <w:w w:val="100"/>
          <w:rtl/>
        </w:rPr>
        <w:t>ال</w:t>
      </w:r>
      <w:r w:rsidR="00E47132" w:rsidRPr="000F5648">
        <w:rPr>
          <w:b/>
          <w:bCs/>
          <w:w w:val="100"/>
          <w:rtl/>
        </w:rPr>
        <w:t>إخلاء</w:t>
      </w:r>
      <w:r w:rsidR="00E47132" w:rsidRPr="000F5648">
        <w:rPr>
          <w:rFonts w:hint="cs"/>
          <w:b/>
          <w:bCs/>
          <w:w w:val="100"/>
          <w:rtl/>
        </w:rPr>
        <w:t xml:space="preserve"> القسري</w:t>
      </w:r>
      <w:r w:rsidR="00E47132" w:rsidRPr="000F5648">
        <w:rPr>
          <w:b/>
          <w:bCs/>
          <w:w w:val="100"/>
          <w:rtl/>
        </w:rPr>
        <w:t>)، الذي يتضمن إرشادات بشأن سبل الانتصاف القانونية</w:t>
      </w:r>
      <w:r w:rsidR="00E47132" w:rsidRPr="000F5648">
        <w:rPr>
          <w:rFonts w:hint="cs"/>
          <w:b/>
          <w:bCs/>
          <w:w w:val="100"/>
          <w:rtl/>
        </w:rPr>
        <w:t xml:space="preserve"> الملائمة</w:t>
      </w:r>
      <w:r w:rsidR="00E47132" w:rsidRPr="000F5648">
        <w:rPr>
          <w:b/>
          <w:bCs/>
          <w:w w:val="100"/>
          <w:rtl/>
        </w:rPr>
        <w:t>، والتعويض المناسب، والتشاور، من بين أمور أخرى.</w:t>
      </w:r>
      <w:r w:rsidRPr="000F5648">
        <w:rPr>
          <w:rFonts w:hint="cs"/>
          <w:b/>
          <w:bCs/>
          <w:w w:val="100"/>
          <w:rtl/>
        </w:rPr>
        <w:t xml:space="preserve"> </w:t>
      </w:r>
    </w:p>
    <w:p w:rsidR="00E47132" w:rsidRPr="00682B02" w:rsidRDefault="000F5648" w:rsidP="000F5648">
      <w:pPr>
        <w:pStyle w:val="H23GA"/>
        <w:rPr>
          <w:rtl/>
        </w:rPr>
      </w:pPr>
      <w:r>
        <w:rPr>
          <w:rtl/>
        </w:rPr>
        <w:tab/>
      </w:r>
      <w:r>
        <w:rPr>
          <w:rFonts w:hint="cs"/>
          <w:rtl/>
        </w:rPr>
        <w:tab/>
      </w:r>
      <w:r w:rsidR="00E47132" w:rsidRPr="00682B02">
        <w:rPr>
          <w:rFonts w:hint="cs"/>
          <w:rtl/>
        </w:rPr>
        <w:t>الحق في الغذاء</w:t>
      </w:r>
    </w:p>
    <w:p w:rsidR="00E47132" w:rsidRDefault="00E47132" w:rsidP="000F5648">
      <w:pPr>
        <w:pStyle w:val="SingleTxtGA"/>
        <w:rPr>
          <w:rtl/>
        </w:rPr>
      </w:pPr>
      <w:r>
        <w:rPr>
          <w:rFonts w:hint="cs"/>
          <w:rtl/>
        </w:rPr>
        <w:t>43-</w:t>
      </w:r>
      <w:r>
        <w:rPr>
          <w:rtl/>
        </w:rPr>
        <w:tab/>
        <w:t xml:space="preserve">تلاحظ اللجنة </w:t>
      </w:r>
      <w:r>
        <w:rPr>
          <w:rFonts w:hint="cs"/>
          <w:rtl/>
        </w:rPr>
        <w:t>مع ال</w:t>
      </w:r>
      <w:r>
        <w:rPr>
          <w:rtl/>
        </w:rPr>
        <w:t>قلق</w:t>
      </w:r>
      <w:r>
        <w:rPr>
          <w:rFonts w:hint="cs"/>
          <w:rtl/>
        </w:rPr>
        <w:t xml:space="preserve"> أنه </w:t>
      </w:r>
      <w:r>
        <w:rPr>
          <w:rtl/>
        </w:rPr>
        <w:t xml:space="preserve">على الرغم من الجهود التي بذلتها الدولة الطرف، </w:t>
      </w:r>
      <w:r>
        <w:rPr>
          <w:rFonts w:hint="cs"/>
          <w:rtl/>
        </w:rPr>
        <w:t xml:space="preserve">لا تزال </w:t>
      </w:r>
      <w:r>
        <w:rPr>
          <w:rtl/>
        </w:rPr>
        <w:t xml:space="preserve">معدلات </w:t>
      </w:r>
      <w:r>
        <w:rPr>
          <w:rFonts w:hint="cs"/>
          <w:rtl/>
        </w:rPr>
        <w:t>نقص التغذية مرتفعة للغاية، وخاصة بين</w:t>
      </w:r>
      <w:r>
        <w:rPr>
          <w:rtl/>
        </w:rPr>
        <w:t xml:space="preserve"> الشعوب الأصلية، و</w:t>
      </w:r>
      <w:r>
        <w:rPr>
          <w:rFonts w:hint="cs"/>
          <w:rtl/>
        </w:rPr>
        <w:t>كذلك بالنسبة ل</w:t>
      </w:r>
      <w:r>
        <w:rPr>
          <w:rtl/>
        </w:rPr>
        <w:t>سوء التغذية بين الأطفال</w:t>
      </w:r>
      <w:r>
        <w:rPr>
          <w:rFonts w:hint="cs"/>
          <w:rtl/>
        </w:rPr>
        <w:t xml:space="preserve"> </w:t>
      </w:r>
      <w:r>
        <w:rPr>
          <w:rtl/>
        </w:rPr>
        <w:t>(المادة 10).</w:t>
      </w:r>
      <w:r w:rsidR="000F5648">
        <w:rPr>
          <w:rFonts w:hint="cs"/>
          <w:rtl/>
        </w:rPr>
        <w:t xml:space="preserve"> </w:t>
      </w:r>
    </w:p>
    <w:p w:rsidR="00E47132" w:rsidRPr="000F5648" w:rsidRDefault="00E47132" w:rsidP="000F5648">
      <w:pPr>
        <w:pStyle w:val="SingleTxtGA"/>
        <w:rPr>
          <w:b/>
          <w:bCs/>
          <w:rtl/>
        </w:rPr>
      </w:pPr>
      <w:r>
        <w:rPr>
          <w:rFonts w:hint="cs"/>
          <w:rtl/>
        </w:rPr>
        <w:t>44-</w:t>
      </w:r>
      <w:r>
        <w:rPr>
          <w:rtl/>
        </w:rPr>
        <w:tab/>
      </w:r>
      <w:r w:rsidRPr="000F5648">
        <w:rPr>
          <w:rFonts w:hint="cs"/>
          <w:b/>
          <w:bCs/>
          <w:rtl/>
        </w:rPr>
        <w:t>وتوصي</w:t>
      </w:r>
      <w:r w:rsidRPr="000F5648">
        <w:rPr>
          <w:b/>
          <w:bCs/>
          <w:rtl/>
        </w:rPr>
        <w:t xml:space="preserve"> اللجن</w:t>
      </w:r>
      <w:r w:rsidRPr="000F5648">
        <w:rPr>
          <w:rFonts w:hint="cs"/>
          <w:b/>
          <w:bCs/>
          <w:rtl/>
        </w:rPr>
        <w:t xml:space="preserve">ة بأن تضاعف </w:t>
      </w:r>
      <w:r w:rsidRPr="000F5648">
        <w:rPr>
          <w:b/>
          <w:bCs/>
          <w:rtl/>
        </w:rPr>
        <w:t>الدولة الطرف</w:t>
      </w:r>
      <w:r w:rsidRPr="000F5648">
        <w:rPr>
          <w:rFonts w:hint="cs"/>
          <w:b/>
          <w:bCs/>
          <w:rtl/>
        </w:rPr>
        <w:t xml:space="preserve"> </w:t>
      </w:r>
      <w:r w:rsidRPr="000F5648">
        <w:rPr>
          <w:b/>
          <w:bCs/>
          <w:rtl/>
        </w:rPr>
        <w:t xml:space="preserve">جهودها </w:t>
      </w:r>
      <w:r w:rsidRPr="000F5648">
        <w:rPr>
          <w:rFonts w:hint="cs"/>
          <w:b/>
          <w:bCs/>
          <w:rtl/>
        </w:rPr>
        <w:t>ل</w:t>
      </w:r>
      <w:r w:rsidRPr="000F5648">
        <w:rPr>
          <w:b/>
          <w:bCs/>
          <w:rtl/>
        </w:rPr>
        <w:t>حماية الحق في الغذاء الكافي و</w:t>
      </w:r>
      <w:r w:rsidRPr="000F5648">
        <w:rPr>
          <w:rFonts w:hint="cs"/>
          <w:b/>
          <w:bCs/>
          <w:rtl/>
        </w:rPr>
        <w:t xml:space="preserve">أن </w:t>
      </w:r>
      <w:r w:rsidRPr="000F5648">
        <w:rPr>
          <w:b/>
          <w:bCs/>
          <w:rtl/>
        </w:rPr>
        <w:t>تعزز مبادرات</w:t>
      </w:r>
      <w:r w:rsidRPr="000F5648">
        <w:rPr>
          <w:rFonts w:hint="cs"/>
          <w:b/>
          <w:bCs/>
          <w:rtl/>
        </w:rPr>
        <w:t>ها</w:t>
      </w:r>
      <w:r w:rsidRPr="000F5648">
        <w:rPr>
          <w:b/>
          <w:bCs/>
          <w:rtl/>
        </w:rPr>
        <w:t xml:space="preserve"> الرامية إلى توفير استجابة فعالة لحالة انعدام الأمن الغذائي وسوء التغذية </w:t>
      </w:r>
      <w:r w:rsidRPr="000F5648">
        <w:rPr>
          <w:rFonts w:hint="cs"/>
          <w:b/>
          <w:bCs/>
          <w:rtl/>
        </w:rPr>
        <w:t>بين</w:t>
      </w:r>
      <w:r w:rsidRPr="000F5648">
        <w:rPr>
          <w:b/>
          <w:bCs/>
          <w:rtl/>
        </w:rPr>
        <w:t xml:space="preserve"> الأطفال، وخاصة في المناطق الريفية، من خلال وضع أهداف واضحة </w:t>
      </w:r>
      <w:r w:rsidRPr="000F5648">
        <w:rPr>
          <w:rFonts w:hint="cs"/>
          <w:b/>
          <w:bCs/>
          <w:rtl/>
        </w:rPr>
        <w:lastRenderedPageBreak/>
        <w:t xml:space="preserve">تشمل </w:t>
      </w:r>
      <w:r w:rsidRPr="000F5648">
        <w:rPr>
          <w:b/>
          <w:bCs/>
          <w:rtl/>
        </w:rPr>
        <w:t>جداول زمنية محددة وآليات مناسبة لتقييم التقدم المحرز في هذه المبادرات. وتشجع اللجنة الدولة الطرف على اتخاذ هذه الخطوات بالتعاون مع المجتمع المدني و</w:t>
      </w:r>
      <w:r w:rsidRPr="000F5648">
        <w:rPr>
          <w:rFonts w:hint="cs"/>
          <w:b/>
          <w:bCs/>
          <w:rtl/>
        </w:rPr>
        <w:t>م</w:t>
      </w:r>
      <w:r w:rsidRPr="000F5648">
        <w:rPr>
          <w:b/>
          <w:bCs/>
          <w:rtl/>
        </w:rPr>
        <w:t xml:space="preserve">نظمات </w:t>
      </w:r>
      <w:r w:rsidRPr="000F5648">
        <w:rPr>
          <w:rFonts w:hint="cs"/>
          <w:b/>
          <w:bCs/>
          <w:rtl/>
        </w:rPr>
        <w:t>المزارعين</w:t>
      </w:r>
      <w:r w:rsidRPr="000F5648">
        <w:rPr>
          <w:b/>
          <w:bCs/>
          <w:rtl/>
        </w:rPr>
        <w:t xml:space="preserve">. </w:t>
      </w:r>
      <w:r w:rsidRPr="000F5648">
        <w:rPr>
          <w:rFonts w:hint="cs"/>
          <w:b/>
          <w:bCs/>
          <w:rtl/>
        </w:rPr>
        <w:t>و</w:t>
      </w:r>
      <w:r w:rsidRPr="000F5648">
        <w:rPr>
          <w:b/>
          <w:bCs/>
          <w:rtl/>
        </w:rPr>
        <w:t>تحيل اللجنة الدولة</w:t>
      </w:r>
      <w:r w:rsidR="000F5648">
        <w:rPr>
          <w:b/>
          <w:bCs/>
          <w:rtl/>
        </w:rPr>
        <w:t xml:space="preserve"> الطرف إلى تعليقها العام رقم 12</w:t>
      </w:r>
      <w:r w:rsidRPr="000F5648">
        <w:rPr>
          <w:b/>
          <w:bCs/>
          <w:rtl/>
        </w:rPr>
        <w:t xml:space="preserve">(1999) بشأن الحق في الغذاء الكافي </w:t>
      </w:r>
      <w:r w:rsidRPr="000F5648">
        <w:rPr>
          <w:rFonts w:hint="cs"/>
          <w:b/>
          <w:bCs/>
          <w:rtl/>
        </w:rPr>
        <w:t>والمبادئ</w:t>
      </w:r>
      <w:r w:rsidRPr="000F5648">
        <w:rPr>
          <w:b/>
          <w:bCs/>
          <w:rtl/>
        </w:rPr>
        <w:t xml:space="preserve"> التوجيهية الطوعية </w:t>
      </w:r>
      <w:r w:rsidRPr="000F5648">
        <w:rPr>
          <w:rFonts w:hint="cs"/>
          <w:b/>
          <w:bCs/>
          <w:rtl/>
        </w:rPr>
        <w:t>لدعم الإعمال التدريجي ل</w:t>
      </w:r>
      <w:r w:rsidRPr="000F5648">
        <w:rPr>
          <w:b/>
          <w:bCs/>
          <w:rtl/>
        </w:rPr>
        <w:t xml:space="preserve">لحق في </w:t>
      </w:r>
      <w:r w:rsidRPr="000F5648">
        <w:rPr>
          <w:rFonts w:hint="cs"/>
          <w:b/>
          <w:bCs/>
          <w:rtl/>
        </w:rPr>
        <w:t>ال</w:t>
      </w:r>
      <w:r w:rsidRPr="000F5648">
        <w:rPr>
          <w:b/>
          <w:bCs/>
          <w:rtl/>
        </w:rPr>
        <w:t xml:space="preserve">غذاء </w:t>
      </w:r>
      <w:r w:rsidRPr="000F5648">
        <w:rPr>
          <w:rFonts w:hint="cs"/>
          <w:b/>
          <w:bCs/>
          <w:rtl/>
        </w:rPr>
        <w:t>ال</w:t>
      </w:r>
      <w:r w:rsidRPr="000F5648">
        <w:rPr>
          <w:b/>
          <w:bCs/>
          <w:rtl/>
        </w:rPr>
        <w:t>كاف</w:t>
      </w:r>
      <w:r w:rsidRPr="000F5648">
        <w:rPr>
          <w:rFonts w:hint="cs"/>
          <w:b/>
          <w:bCs/>
          <w:rtl/>
        </w:rPr>
        <w:t>ي</w:t>
      </w:r>
      <w:r w:rsidRPr="000F5648">
        <w:rPr>
          <w:b/>
          <w:bCs/>
          <w:rtl/>
        </w:rPr>
        <w:t xml:space="preserve"> في </w:t>
      </w:r>
      <w:r w:rsidRPr="000F5648">
        <w:rPr>
          <w:rFonts w:hint="cs"/>
          <w:b/>
          <w:bCs/>
          <w:rtl/>
        </w:rPr>
        <w:t xml:space="preserve">إطار </w:t>
      </w:r>
      <w:r w:rsidRPr="000F5648">
        <w:rPr>
          <w:b/>
          <w:bCs/>
          <w:rtl/>
        </w:rPr>
        <w:t xml:space="preserve">الأمن الغذائي الوطني، </w:t>
      </w:r>
      <w:r w:rsidRPr="000F5648">
        <w:rPr>
          <w:rFonts w:hint="cs"/>
          <w:b/>
          <w:bCs/>
          <w:rtl/>
        </w:rPr>
        <w:t xml:space="preserve">التي اعتمدتها </w:t>
      </w:r>
      <w:r w:rsidRPr="000F5648">
        <w:rPr>
          <w:b/>
          <w:bCs/>
          <w:rtl/>
        </w:rPr>
        <w:t>منظمة الأغذية والزراعة للأمم المتحدة.</w:t>
      </w:r>
      <w:r w:rsidR="000F5648">
        <w:rPr>
          <w:rFonts w:hint="cs"/>
          <w:b/>
          <w:bCs/>
          <w:rtl/>
        </w:rPr>
        <w:t xml:space="preserve"> </w:t>
      </w:r>
    </w:p>
    <w:p w:rsidR="00E47132" w:rsidRPr="00682B02" w:rsidRDefault="000F5648" w:rsidP="000F5648">
      <w:pPr>
        <w:pStyle w:val="H23GA"/>
        <w:rPr>
          <w:rtl/>
        </w:rPr>
      </w:pPr>
      <w:r>
        <w:rPr>
          <w:rFonts w:hint="cs"/>
          <w:rtl/>
        </w:rPr>
        <w:tab/>
      </w:r>
      <w:r>
        <w:rPr>
          <w:rtl/>
        </w:rPr>
        <w:tab/>
      </w:r>
      <w:r w:rsidR="00E47132" w:rsidRPr="00682B02">
        <w:rPr>
          <w:rtl/>
        </w:rPr>
        <w:t>استغلال الموارد الطبيعية</w:t>
      </w:r>
    </w:p>
    <w:p w:rsidR="00E47132" w:rsidRDefault="00E47132" w:rsidP="000F5648">
      <w:pPr>
        <w:pStyle w:val="SingleTxtGA"/>
        <w:rPr>
          <w:rtl/>
        </w:rPr>
      </w:pPr>
      <w:r>
        <w:rPr>
          <w:rFonts w:hint="cs"/>
          <w:rtl/>
        </w:rPr>
        <w:t>45-</w:t>
      </w:r>
      <w:r>
        <w:rPr>
          <w:rtl/>
        </w:rPr>
        <w:tab/>
        <w:t xml:space="preserve">تلاحظ اللجنة </w:t>
      </w:r>
      <w:r>
        <w:rPr>
          <w:rFonts w:hint="cs"/>
          <w:rtl/>
          <w:lang w:bidi="ar-EG"/>
        </w:rPr>
        <w:t xml:space="preserve">مع </w:t>
      </w:r>
      <w:proofErr w:type="spellStart"/>
      <w:r>
        <w:rPr>
          <w:rFonts w:hint="cs"/>
          <w:rtl/>
          <w:lang w:bidi="ar-EG"/>
        </w:rPr>
        <w:t>ال</w:t>
      </w:r>
      <w:proofErr w:type="spellEnd"/>
      <w:r>
        <w:rPr>
          <w:rtl/>
        </w:rPr>
        <w:t>قلق المعلومات الواردة بشأن الأثر السلبي الناتج عن مشاريع</w:t>
      </w:r>
      <w:r>
        <w:rPr>
          <w:rFonts w:hint="cs"/>
          <w:rtl/>
        </w:rPr>
        <w:t xml:space="preserve"> بعض الشركات</w:t>
      </w:r>
      <w:r>
        <w:rPr>
          <w:rtl/>
        </w:rPr>
        <w:t xml:space="preserve"> </w:t>
      </w:r>
      <w:r>
        <w:rPr>
          <w:rFonts w:hint="cs"/>
          <w:rtl/>
        </w:rPr>
        <w:t>ل</w:t>
      </w:r>
      <w:r>
        <w:rPr>
          <w:rtl/>
        </w:rPr>
        <w:t>استغلال الموارد الطبيعية،</w:t>
      </w:r>
      <w:r>
        <w:rPr>
          <w:rFonts w:hint="cs"/>
          <w:rtl/>
        </w:rPr>
        <w:t xml:space="preserve"> و</w:t>
      </w:r>
      <w:r>
        <w:rPr>
          <w:rtl/>
        </w:rPr>
        <w:t xml:space="preserve">التي تسبب </w:t>
      </w:r>
      <w:r>
        <w:rPr>
          <w:rFonts w:hint="cs"/>
          <w:rtl/>
        </w:rPr>
        <w:t>أ</w:t>
      </w:r>
      <w:r>
        <w:rPr>
          <w:rtl/>
        </w:rPr>
        <w:t>ضر</w:t>
      </w:r>
      <w:r>
        <w:rPr>
          <w:rFonts w:hint="cs"/>
          <w:rtl/>
        </w:rPr>
        <w:t>ا</w:t>
      </w:r>
      <w:r>
        <w:rPr>
          <w:rtl/>
        </w:rPr>
        <w:t>را</w:t>
      </w:r>
      <w:r>
        <w:rPr>
          <w:rFonts w:hint="cs"/>
          <w:rtl/>
        </w:rPr>
        <w:t>ً للبيئة لا يمكن إصلاحها</w:t>
      </w:r>
      <w:r>
        <w:rPr>
          <w:rtl/>
        </w:rPr>
        <w:t xml:space="preserve"> </w:t>
      </w:r>
      <w:r>
        <w:rPr>
          <w:rFonts w:hint="cs"/>
          <w:rtl/>
        </w:rPr>
        <w:t>وتمس ب</w:t>
      </w:r>
      <w:r>
        <w:rPr>
          <w:rtl/>
        </w:rPr>
        <w:t>حق المجتمعات المتضررة</w:t>
      </w:r>
      <w:r>
        <w:rPr>
          <w:rFonts w:hint="cs"/>
          <w:rtl/>
        </w:rPr>
        <w:t xml:space="preserve"> في الصحة وفي مستوى معيشي لائق</w:t>
      </w:r>
      <w:r>
        <w:rPr>
          <w:rtl/>
        </w:rPr>
        <w:t>، ولا سيما</w:t>
      </w:r>
      <w:r>
        <w:rPr>
          <w:rFonts w:hint="cs"/>
          <w:rtl/>
        </w:rPr>
        <w:t xml:space="preserve"> الشعوب الأصلية </w:t>
      </w:r>
      <w:proofErr w:type="spellStart"/>
      <w:r>
        <w:rPr>
          <w:rtl/>
        </w:rPr>
        <w:t>و</w:t>
      </w:r>
      <w:r>
        <w:rPr>
          <w:rFonts w:hint="cs"/>
          <w:rtl/>
        </w:rPr>
        <w:t>الهندوراسيين</w:t>
      </w:r>
      <w:proofErr w:type="spellEnd"/>
      <w:r>
        <w:rPr>
          <w:rFonts w:hint="cs"/>
          <w:rtl/>
        </w:rPr>
        <w:t xml:space="preserve"> </w:t>
      </w:r>
      <w:r>
        <w:rPr>
          <w:rtl/>
        </w:rPr>
        <w:t xml:space="preserve">المنحدرين من </w:t>
      </w:r>
      <w:r>
        <w:rPr>
          <w:rFonts w:hint="cs"/>
          <w:rtl/>
        </w:rPr>
        <w:t>أصول أفريقية</w:t>
      </w:r>
      <w:r>
        <w:rPr>
          <w:rtl/>
        </w:rPr>
        <w:t xml:space="preserve"> (المواد 1 و11 و12).</w:t>
      </w:r>
      <w:r w:rsidR="000F5648">
        <w:rPr>
          <w:rFonts w:hint="cs"/>
          <w:rtl/>
        </w:rPr>
        <w:t xml:space="preserve"> </w:t>
      </w:r>
    </w:p>
    <w:p w:rsidR="00E47132" w:rsidRPr="000F5648" w:rsidRDefault="00E47132" w:rsidP="000F5648">
      <w:pPr>
        <w:pStyle w:val="SingleTxtGA"/>
        <w:rPr>
          <w:b/>
          <w:bCs/>
          <w:rtl/>
        </w:rPr>
      </w:pPr>
      <w:r>
        <w:rPr>
          <w:rFonts w:hint="cs"/>
          <w:rtl/>
        </w:rPr>
        <w:t>46</w:t>
      </w:r>
      <w:r w:rsidRPr="008A74EA">
        <w:rPr>
          <w:rFonts w:hint="cs"/>
          <w:rtl/>
        </w:rPr>
        <w:t>-</w:t>
      </w:r>
      <w:r>
        <w:rPr>
          <w:rtl/>
        </w:rPr>
        <w:tab/>
      </w:r>
      <w:r w:rsidRPr="000F5648">
        <w:rPr>
          <w:rFonts w:hint="cs"/>
          <w:b/>
          <w:bCs/>
          <w:rtl/>
        </w:rPr>
        <w:t>وت</w:t>
      </w:r>
      <w:r w:rsidRPr="000F5648">
        <w:rPr>
          <w:b/>
          <w:bCs/>
          <w:rtl/>
        </w:rPr>
        <w:t>وصي اللجنة الدولة الطرف بما يلي:</w:t>
      </w:r>
      <w:r w:rsidR="000F5648">
        <w:rPr>
          <w:rFonts w:hint="cs"/>
          <w:b/>
          <w:bCs/>
          <w:rtl/>
        </w:rPr>
        <w:t xml:space="preserve"> </w:t>
      </w:r>
    </w:p>
    <w:p w:rsidR="00E47132" w:rsidRPr="000F5648" w:rsidRDefault="000F5648" w:rsidP="000F5648">
      <w:pPr>
        <w:pStyle w:val="SingleTxtGA"/>
        <w:rPr>
          <w:b/>
          <w:bCs/>
          <w:lang w:val="en-CA"/>
        </w:rPr>
      </w:pPr>
      <w:r w:rsidRPr="000F5648">
        <w:rPr>
          <w:rFonts w:hint="cs"/>
          <w:b/>
          <w:bCs/>
          <w:rtl/>
        </w:rPr>
        <w:tab/>
      </w:r>
      <w:r w:rsidR="00E47132" w:rsidRPr="000F5648">
        <w:rPr>
          <w:rtl/>
        </w:rPr>
        <w:t>(أ)</w:t>
      </w:r>
      <w:r w:rsidR="00E47132" w:rsidRPr="000F5648">
        <w:rPr>
          <w:b/>
          <w:bCs/>
          <w:rtl/>
        </w:rPr>
        <w:tab/>
      </w:r>
      <w:r w:rsidR="00E47132" w:rsidRPr="000F5648">
        <w:rPr>
          <w:rFonts w:hint="cs"/>
          <w:b/>
          <w:bCs/>
          <w:rtl/>
        </w:rPr>
        <w:t xml:space="preserve">صياغة مبادئ توجيهية </w:t>
      </w:r>
      <w:r w:rsidR="00E47132" w:rsidRPr="000F5648">
        <w:rPr>
          <w:rFonts w:hint="cs"/>
          <w:b/>
          <w:bCs/>
          <w:rtl/>
          <w:lang w:bidi="ar-EG"/>
        </w:rPr>
        <w:t xml:space="preserve">ولوائح </w:t>
      </w:r>
      <w:r w:rsidR="00E47132" w:rsidRPr="000F5648">
        <w:rPr>
          <w:rFonts w:hint="cs"/>
          <w:b/>
          <w:bCs/>
          <w:rtl/>
        </w:rPr>
        <w:t xml:space="preserve">واضحة </w:t>
      </w:r>
      <w:r w:rsidR="00E47132" w:rsidRPr="000F5648">
        <w:rPr>
          <w:b/>
          <w:bCs/>
          <w:rtl/>
        </w:rPr>
        <w:t xml:space="preserve">لتقييم الأثر الاجتماعي والبيئي للمشاريع </w:t>
      </w:r>
      <w:r w:rsidR="00E47132" w:rsidRPr="000F5648">
        <w:rPr>
          <w:rFonts w:hint="cs"/>
          <w:b/>
          <w:bCs/>
          <w:rtl/>
        </w:rPr>
        <w:t>التي تستغل ا</w:t>
      </w:r>
      <w:r w:rsidR="00E47132" w:rsidRPr="000F5648">
        <w:rPr>
          <w:b/>
          <w:bCs/>
          <w:rtl/>
        </w:rPr>
        <w:t xml:space="preserve">لموارد الطبيعية في جميع </w:t>
      </w:r>
      <w:r w:rsidR="00E47132" w:rsidRPr="000F5648">
        <w:rPr>
          <w:rFonts w:hint="cs"/>
          <w:b/>
          <w:bCs/>
          <w:rtl/>
        </w:rPr>
        <w:t>أراضي</w:t>
      </w:r>
      <w:r w:rsidR="00E47132" w:rsidRPr="000F5648">
        <w:rPr>
          <w:b/>
          <w:bCs/>
          <w:rtl/>
        </w:rPr>
        <w:t xml:space="preserve"> الدولة الطرف، ولا سيما تلك التي </w:t>
      </w:r>
      <w:r w:rsidR="00E47132" w:rsidRPr="000F5648">
        <w:rPr>
          <w:rFonts w:hint="cs"/>
          <w:b/>
          <w:bCs/>
          <w:rtl/>
        </w:rPr>
        <w:t>ت</w:t>
      </w:r>
      <w:r w:rsidR="00E47132" w:rsidRPr="000F5648">
        <w:rPr>
          <w:b/>
          <w:bCs/>
          <w:rtl/>
        </w:rPr>
        <w:t>نفذ في أراضي الشعوب الأصلية أو</w:t>
      </w:r>
      <w:r w:rsidR="00E47132" w:rsidRPr="000F5648">
        <w:rPr>
          <w:rFonts w:hint="cs"/>
          <w:b/>
          <w:bCs/>
          <w:rtl/>
        </w:rPr>
        <w:t xml:space="preserve"> </w:t>
      </w:r>
      <w:proofErr w:type="spellStart"/>
      <w:r w:rsidR="00E47132" w:rsidRPr="000F5648">
        <w:rPr>
          <w:rFonts w:hint="cs"/>
          <w:b/>
          <w:bCs/>
          <w:rtl/>
        </w:rPr>
        <w:t>الهندوراسيين</w:t>
      </w:r>
      <w:proofErr w:type="spellEnd"/>
      <w:r w:rsidR="00E47132" w:rsidRPr="000F5648">
        <w:rPr>
          <w:b/>
          <w:bCs/>
          <w:rtl/>
        </w:rPr>
        <w:t xml:space="preserve"> المنحدرين من </w:t>
      </w:r>
      <w:r w:rsidR="00E47132" w:rsidRPr="000F5648">
        <w:rPr>
          <w:rFonts w:hint="cs"/>
          <w:b/>
          <w:bCs/>
          <w:rtl/>
        </w:rPr>
        <w:t>أصول أفريقية؛</w:t>
      </w:r>
    </w:p>
    <w:p w:rsidR="00E47132" w:rsidRPr="000F5648" w:rsidRDefault="000F5648" w:rsidP="000F5648">
      <w:pPr>
        <w:pStyle w:val="SingleTxtGA"/>
        <w:rPr>
          <w:b/>
          <w:bCs/>
          <w:rtl/>
        </w:rPr>
      </w:pPr>
      <w:r w:rsidRPr="000F5648">
        <w:rPr>
          <w:rFonts w:hint="cs"/>
          <w:b/>
          <w:bCs/>
          <w:rtl/>
        </w:rPr>
        <w:tab/>
      </w:r>
      <w:r w:rsidR="00E47132" w:rsidRPr="000F5648">
        <w:rPr>
          <w:rtl/>
        </w:rPr>
        <w:t>(ب)</w:t>
      </w:r>
      <w:r w:rsidR="00E47132" w:rsidRPr="000F5648">
        <w:rPr>
          <w:b/>
          <w:bCs/>
          <w:rtl/>
        </w:rPr>
        <w:tab/>
      </w:r>
      <w:r w:rsidR="00E47132" w:rsidRPr="000F5648">
        <w:rPr>
          <w:rFonts w:hint="cs"/>
          <w:b/>
          <w:bCs/>
          <w:rtl/>
        </w:rPr>
        <w:t>ضمان استشارة</w:t>
      </w:r>
      <w:r w:rsidR="00E47132" w:rsidRPr="000F5648">
        <w:rPr>
          <w:b/>
          <w:bCs/>
          <w:rtl/>
        </w:rPr>
        <w:t xml:space="preserve"> المجتمعات</w:t>
      </w:r>
      <w:r w:rsidR="00E47132" w:rsidRPr="000F5648">
        <w:rPr>
          <w:rFonts w:hint="cs"/>
          <w:b/>
          <w:bCs/>
          <w:rtl/>
        </w:rPr>
        <w:t xml:space="preserve"> المحلية</w:t>
      </w:r>
      <w:r w:rsidR="00E47132" w:rsidRPr="000F5648">
        <w:rPr>
          <w:b/>
          <w:bCs/>
          <w:rtl/>
        </w:rPr>
        <w:t>، بما في ذلك الشعوب الأصلية أو</w:t>
      </w:r>
      <w:r w:rsidR="00E47132" w:rsidRPr="000F5648">
        <w:rPr>
          <w:rFonts w:hint="cs"/>
          <w:b/>
          <w:bCs/>
          <w:rtl/>
        </w:rPr>
        <w:t xml:space="preserve"> </w:t>
      </w:r>
      <w:proofErr w:type="spellStart"/>
      <w:r w:rsidR="00E47132" w:rsidRPr="000F5648">
        <w:rPr>
          <w:rFonts w:hint="cs"/>
          <w:b/>
          <w:bCs/>
          <w:rtl/>
        </w:rPr>
        <w:t>الهندوراسيون</w:t>
      </w:r>
      <w:proofErr w:type="spellEnd"/>
      <w:r w:rsidR="00E47132" w:rsidRPr="000F5648">
        <w:rPr>
          <w:b/>
          <w:bCs/>
          <w:rtl/>
        </w:rPr>
        <w:t xml:space="preserve"> المنحدر</w:t>
      </w:r>
      <w:r w:rsidR="00E47132" w:rsidRPr="000F5648">
        <w:rPr>
          <w:rFonts w:hint="cs"/>
          <w:b/>
          <w:bCs/>
          <w:rtl/>
        </w:rPr>
        <w:t>و</w:t>
      </w:r>
      <w:r w:rsidR="00E47132" w:rsidRPr="000F5648">
        <w:rPr>
          <w:b/>
          <w:bCs/>
          <w:rtl/>
        </w:rPr>
        <w:t xml:space="preserve">ن من </w:t>
      </w:r>
      <w:r w:rsidR="00E47132" w:rsidRPr="000F5648">
        <w:rPr>
          <w:rFonts w:hint="cs"/>
          <w:b/>
          <w:bCs/>
          <w:rtl/>
        </w:rPr>
        <w:t>أصول أفريقية</w:t>
      </w:r>
      <w:r w:rsidR="00E47132" w:rsidRPr="000F5648">
        <w:rPr>
          <w:b/>
          <w:bCs/>
          <w:rtl/>
        </w:rPr>
        <w:t xml:space="preserve">، التي </w:t>
      </w:r>
      <w:r w:rsidR="00E47132" w:rsidRPr="000F5648">
        <w:rPr>
          <w:rFonts w:hint="cs"/>
          <w:b/>
          <w:bCs/>
          <w:rtl/>
        </w:rPr>
        <w:t>ت</w:t>
      </w:r>
      <w:r w:rsidR="00E47132" w:rsidRPr="000F5648">
        <w:rPr>
          <w:b/>
          <w:bCs/>
          <w:rtl/>
        </w:rPr>
        <w:t xml:space="preserve">تأثر </w:t>
      </w:r>
      <w:r w:rsidR="00E47132" w:rsidRPr="000F5648">
        <w:rPr>
          <w:rFonts w:hint="cs"/>
          <w:b/>
          <w:bCs/>
          <w:rtl/>
        </w:rPr>
        <w:t xml:space="preserve">من </w:t>
      </w:r>
      <w:r w:rsidR="00E47132" w:rsidRPr="000F5648">
        <w:rPr>
          <w:b/>
          <w:bCs/>
          <w:rtl/>
        </w:rPr>
        <w:t>استغلال الموارد الطبيعية في أراضيها، وحصول</w:t>
      </w:r>
      <w:r w:rsidR="00E47132" w:rsidRPr="000F5648">
        <w:rPr>
          <w:rFonts w:hint="cs"/>
          <w:b/>
          <w:bCs/>
          <w:rtl/>
        </w:rPr>
        <w:t>ها</w:t>
      </w:r>
      <w:r w:rsidR="00E47132" w:rsidRPr="000F5648">
        <w:rPr>
          <w:b/>
          <w:bCs/>
          <w:rtl/>
        </w:rPr>
        <w:t xml:space="preserve"> على تعويض عن الأضرار أو الخسائر التي </w:t>
      </w:r>
      <w:proofErr w:type="spellStart"/>
      <w:r w:rsidR="00E47132" w:rsidRPr="000F5648">
        <w:rPr>
          <w:rFonts w:hint="cs"/>
          <w:b/>
          <w:bCs/>
          <w:rtl/>
        </w:rPr>
        <w:t>ت</w:t>
      </w:r>
      <w:r w:rsidR="00E47132" w:rsidRPr="000F5648">
        <w:rPr>
          <w:b/>
          <w:bCs/>
          <w:rtl/>
        </w:rPr>
        <w:t>تكبدها</w:t>
      </w:r>
      <w:proofErr w:type="spellEnd"/>
      <w:r w:rsidR="00E47132" w:rsidRPr="000F5648">
        <w:rPr>
          <w:b/>
          <w:bCs/>
          <w:rtl/>
        </w:rPr>
        <w:t xml:space="preserve"> </w:t>
      </w:r>
      <w:r w:rsidR="00E47132" w:rsidRPr="000F5648">
        <w:rPr>
          <w:rFonts w:hint="cs"/>
          <w:b/>
          <w:bCs/>
          <w:rtl/>
        </w:rPr>
        <w:t>و</w:t>
      </w:r>
      <w:r w:rsidR="00E47132" w:rsidRPr="000F5648">
        <w:rPr>
          <w:b/>
          <w:bCs/>
          <w:rtl/>
        </w:rPr>
        <w:t xml:space="preserve">على حصة من </w:t>
      </w:r>
      <w:r w:rsidR="00E47132" w:rsidRPr="000F5648">
        <w:rPr>
          <w:rFonts w:hint="cs"/>
          <w:b/>
          <w:bCs/>
          <w:rtl/>
        </w:rPr>
        <w:t>أ</w:t>
      </w:r>
      <w:r w:rsidR="00E47132" w:rsidRPr="000F5648">
        <w:rPr>
          <w:b/>
          <w:bCs/>
          <w:rtl/>
        </w:rPr>
        <w:t>رباح</w:t>
      </w:r>
      <w:r w:rsidR="00E47132" w:rsidRPr="000F5648">
        <w:rPr>
          <w:rFonts w:hint="cs"/>
          <w:b/>
          <w:bCs/>
          <w:rtl/>
        </w:rPr>
        <w:t xml:space="preserve"> الأنشطة المذكورة.</w:t>
      </w:r>
      <w:r w:rsidRPr="000F5648">
        <w:rPr>
          <w:rFonts w:hint="cs"/>
          <w:b/>
          <w:bCs/>
          <w:rtl/>
        </w:rPr>
        <w:t xml:space="preserve"> </w:t>
      </w:r>
    </w:p>
    <w:p w:rsidR="00E47132" w:rsidRPr="008A74EA" w:rsidRDefault="000F5648" w:rsidP="000F5648">
      <w:pPr>
        <w:pStyle w:val="H23GA"/>
        <w:rPr>
          <w:rtl/>
        </w:rPr>
      </w:pPr>
      <w:r>
        <w:rPr>
          <w:rtl/>
        </w:rPr>
        <w:tab/>
      </w:r>
      <w:r>
        <w:rPr>
          <w:rFonts w:hint="cs"/>
          <w:rtl/>
        </w:rPr>
        <w:tab/>
      </w:r>
      <w:r w:rsidR="00E47132">
        <w:rPr>
          <w:rFonts w:hint="cs"/>
          <w:rtl/>
        </w:rPr>
        <w:t xml:space="preserve">المشردون </w:t>
      </w:r>
      <w:r w:rsidR="00E47132" w:rsidRPr="008A74EA">
        <w:rPr>
          <w:rFonts w:hint="cs"/>
          <w:rtl/>
        </w:rPr>
        <w:t>داخلياً</w:t>
      </w:r>
    </w:p>
    <w:p w:rsidR="00E47132" w:rsidRDefault="00E47132" w:rsidP="000F5648">
      <w:pPr>
        <w:pStyle w:val="SingleTxtGA"/>
        <w:rPr>
          <w:rtl/>
          <w:lang w:val="en-GB"/>
        </w:rPr>
      </w:pPr>
      <w:r>
        <w:rPr>
          <w:rFonts w:hint="cs"/>
          <w:rtl/>
          <w:lang w:val="en-GB"/>
        </w:rPr>
        <w:t>47-</w:t>
      </w:r>
      <w:r>
        <w:rPr>
          <w:rtl/>
          <w:lang w:val="en-GB"/>
        </w:rPr>
        <w:tab/>
      </w:r>
      <w:r>
        <w:rPr>
          <w:rFonts w:hint="cs"/>
          <w:rtl/>
          <w:lang w:val="en-GB"/>
        </w:rPr>
        <w:t xml:space="preserve">تعرب </w:t>
      </w:r>
      <w:r w:rsidRPr="008A74EA">
        <w:rPr>
          <w:rtl/>
          <w:lang w:val="en-GB"/>
        </w:rPr>
        <w:t xml:space="preserve">اللجنة </w:t>
      </w:r>
      <w:r>
        <w:rPr>
          <w:rFonts w:hint="cs"/>
          <w:rtl/>
          <w:lang w:val="en-GB"/>
        </w:rPr>
        <w:t>عن ال</w:t>
      </w:r>
      <w:r>
        <w:rPr>
          <w:rtl/>
          <w:lang w:val="en-GB"/>
        </w:rPr>
        <w:t>قلق</w:t>
      </w:r>
      <w:r w:rsidRPr="008A74EA">
        <w:rPr>
          <w:rtl/>
          <w:lang w:val="en-GB"/>
        </w:rPr>
        <w:t xml:space="preserve"> إزاء ارتفاع عدد المشر</w:t>
      </w:r>
      <w:r>
        <w:rPr>
          <w:rtl/>
          <w:lang w:val="en-GB"/>
        </w:rPr>
        <w:t>دين داخليا</w:t>
      </w:r>
      <w:r>
        <w:rPr>
          <w:rFonts w:hint="cs"/>
          <w:rtl/>
          <w:lang w:val="en-GB"/>
        </w:rPr>
        <w:t>ً</w:t>
      </w:r>
      <w:r>
        <w:rPr>
          <w:rtl/>
          <w:lang w:val="en-GB"/>
        </w:rPr>
        <w:t xml:space="preserve"> </w:t>
      </w:r>
      <w:r>
        <w:rPr>
          <w:rFonts w:hint="cs"/>
          <w:rtl/>
          <w:lang w:val="en-GB"/>
        </w:rPr>
        <w:t>نتيجة</w:t>
      </w:r>
      <w:r>
        <w:rPr>
          <w:rtl/>
          <w:lang w:val="en-GB"/>
        </w:rPr>
        <w:t xml:space="preserve"> العنف </w:t>
      </w:r>
      <w:r>
        <w:rPr>
          <w:rFonts w:hint="cs"/>
          <w:rtl/>
          <w:lang w:val="en-GB"/>
        </w:rPr>
        <w:t xml:space="preserve">ونقص </w:t>
      </w:r>
      <w:r w:rsidRPr="008A74EA">
        <w:rPr>
          <w:rtl/>
          <w:lang w:val="en-GB"/>
        </w:rPr>
        <w:t>السلامة</w:t>
      </w:r>
      <w:r>
        <w:rPr>
          <w:rFonts w:hint="cs"/>
          <w:rtl/>
          <w:lang w:val="en-GB"/>
        </w:rPr>
        <w:t xml:space="preserve"> </w:t>
      </w:r>
      <w:r>
        <w:rPr>
          <w:rtl/>
          <w:lang w:val="en-GB"/>
        </w:rPr>
        <w:t>العام</w:t>
      </w:r>
      <w:r>
        <w:rPr>
          <w:rFonts w:hint="cs"/>
          <w:rtl/>
          <w:lang w:val="en-GB"/>
        </w:rPr>
        <w:t>ة</w:t>
      </w:r>
      <w:r w:rsidRPr="008A74EA">
        <w:rPr>
          <w:rtl/>
          <w:lang w:val="en-GB"/>
        </w:rPr>
        <w:t xml:space="preserve"> في الد</w:t>
      </w:r>
      <w:r>
        <w:rPr>
          <w:rtl/>
          <w:lang w:val="en-GB"/>
        </w:rPr>
        <w:t>ولة الطرف</w:t>
      </w:r>
      <w:r>
        <w:rPr>
          <w:rFonts w:hint="cs"/>
          <w:rtl/>
          <w:lang w:val="en-GB"/>
        </w:rPr>
        <w:t xml:space="preserve"> عموماً</w:t>
      </w:r>
      <w:r>
        <w:rPr>
          <w:rtl/>
          <w:lang w:val="en-GB"/>
        </w:rPr>
        <w:t xml:space="preserve">، </w:t>
      </w:r>
      <w:r>
        <w:rPr>
          <w:rFonts w:hint="cs"/>
          <w:rtl/>
          <w:lang w:val="en-GB"/>
        </w:rPr>
        <w:t>نظراً لأن ذلك</w:t>
      </w:r>
      <w:r>
        <w:rPr>
          <w:rtl/>
          <w:lang w:val="en-GB"/>
        </w:rPr>
        <w:t xml:space="preserve"> </w:t>
      </w:r>
      <w:r>
        <w:rPr>
          <w:rFonts w:hint="cs"/>
          <w:rtl/>
          <w:lang w:val="en-GB"/>
        </w:rPr>
        <w:t xml:space="preserve">يؤثر </w:t>
      </w:r>
      <w:r>
        <w:rPr>
          <w:rtl/>
          <w:lang w:val="en-GB"/>
        </w:rPr>
        <w:t>تأثير</w:t>
      </w:r>
      <w:r>
        <w:rPr>
          <w:rFonts w:hint="cs"/>
          <w:rtl/>
          <w:lang w:val="en-GB"/>
        </w:rPr>
        <w:t>اً</w:t>
      </w:r>
      <w:r>
        <w:rPr>
          <w:rtl/>
          <w:lang w:val="en-GB"/>
        </w:rPr>
        <w:t xml:space="preserve"> سلبي</w:t>
      </w:r>
      <w:r>
        <w:rPr>
          <w:rFonts w:hint="cs"/>
          <w:rtl/>
          <w:lang w:val="en-GB"/>
        </w:rPr>
        <w:t>اً</w:t>
      </w:r>
      <w:r>
        <w:rPr>
          <w:rtl/>
          <w:lang w:val="en-GB"/>
        </w:rPr>
        <w:t xml:space="preserve"> على </w:t>
      </w:r>
      <w:r>
        <w:rPr>
          <w:rFonts w:hint="cs"/>
          <w:rtl/>
          <w:lang w:val="en-GB"/>
        </w:rPr>
        <w:t>التمتع با</w:t>
      </w:r>
      <w:r w:rsidRPr="008A74EA">
        <w:rPr>
          <w:rtl/>
          <w:lang w:val="en-GB"/>
        </w:rPr>
        <w:t xml:space="preserve">لحق في مستوى معيشي لائق، ولا سيما فيما يتعلق بالحصول على </w:t>
      </w:r>
      <w:r>
        <w:rPr>
          <w:rFonts w:hint="cs"/>
          <w:rtl/>
          <w:lang w:val="en-GB"/>
        </w:rPr>
        <w:t>ال</w:t>
      </w:r>
      <w:r w:rsidRPr="008A74EA">
        <w:rPr>
          <w:rtl/>
          <w:lang w:val="en-GB"/>
        </w:rPr>
        <w:t xml:space="preserve">سكن </w:t>
      </w:r>
      <w:r>
        <w:rPr>
          <w:rFonts w:hint="cs"/>
          <w:rtl/>
          <w:lang w:val="en-GB"/>
        </w:rPr>
        <w:t>ال</w:t>
      </w:r>
      <w:r w:rsidRPr="008A74EA">
        <w:rPr>
          <w:rtl/>
          <w:lang w:val="en-GB"/>
        </w:rPr>
        <w:t>ملائم،</w:t>
      </w:r>
      <w:r>
        <w:rPr>
          <w:rtl/>
          <w:lang w:val="en-GB"/>
        </w:rPr>
        <w:t xml:space="preserve"> و</w:t>
      </w:r>
      <w:r>
        <w:rPr>
          <w:rFonts w:hint="cs"/>
          <w:rtl/>
          <w:lang w:val="en-GB"/>
        </w:rPr>
        <w:t>ال</w:t>
      </w:r>
      <w:r w:rsidRPr="008A74EA">
        <w:rPr>
          <w:rtl/>
          <w:lang w:val="en-GB"/>
        </w:rPr>
        <w:t xml:space="preserve">خدمات </w:t>
      </w:r>
      <w:r>
        <w:rPr>
          <w:rFonts w:hint="cs"/>
          <w:rtl/>
          <w:lang w:val="en-GB"/>
        </w:rPr>
        <w:t>ال</w:t>
      </w:r>
      <w:r w:rsidRPr="008A74EA">
        <w:rPr>
          <w:rtl/>
          <w:lang w:val="en-GB"/>
        </w:rPr>
        <w:t>أساسية مثل المياه والصرف الصحي، والتعليم (المادة 11).</w:t>
      </w:r>
      <w:r w:rsidR="000F5648">
        <w:rPr>
          <w:rFonts w:hint="cs"/>
          <w:rtl/>
          <w:lang w:val="en-GB"/>
        </w:rPr>
        <w:t xml:space="preserve"> </w:t>
      </w:r>
    </w:p>
    <w:p w:rsidR="00E47132" w:rsidRPr="000F5648" w:rsidRDefault="00E47132" w:rsidP="000F5648">
      <w:pPr>
        <w:pStyle w:val="SingleTxtGA"/>
        <w:rPr>
          <w:b/>
          <w:bCs/>
          <w:rtl/>
          <w:lang w:val="en-GB"/>
        </w:rPr>
      </w:pPr>
      <w:r>
        <w:rPr>
          <w:rFonts w:hint="cs"/>
          <w:rtl/>
          <w:lang w:val="en-GB"/>
        </w:rPr>
        <w:t>48</w:t>
      </w:r>
      <w:r w:rsidRPr="00C83A9F">
        <w:rPr>
          <w:rFonts w:hint="cs"/>
          <w:rtl/>
          <w:lang w:val="en-GB"/>
        </w:rPr>
        <w:t>-</w:t>
      </w:r>
      <w:r>
        <w:rPr>
          <w:rtl/>
          <w:lang w:val="en-GB"/>
        </w:rPr>
        <w:tab/>
      </w:r>
      <w:r w:rsidRPr="000F5648">
        <w:rPr>
          <w:b/>
          <w:bCs/>
          <w:rtl/>
          <w:lang w:val="en-GB"/>
        </w:rPr>
        <w:t xml:space="preserve">وتوصي اللجنة بأن تتخذ الدولة الطرف </w:t>
      </w:r>
      <w:r w:rsidRPr="000F5648">
        <w:rPr>
          <w:rFonts w:hint="cs"/>
          <w:b/>
          <w:bCs/>
          <w:rtl/>
          <w:lang w:val="en-GB"/>
        </w:rPr>
        <w:t>ال</w:t>
      </w:r>
      <w:r w:rsidRPr="000F5648">
        <w:rPr>
          <w:b/>
          <w:bCs/>
          <w:rtl/>
          <w:lang w:val="en-GB"/>
        </w:rPr>
        <w:t xml:space="preserve">تدابير </w:t>
      </w:r>
      <w:r w:rsidRPr="000F5648">
        <w:rPr>
          <w:rFonts w:hint="cs"/>
          <w:b/>
          <w:bCs/>
          <w:rtl/>
          <w:lang w:val="en-GB"/>
        </w:rPr>
        <w:t>ال</w:t>
      </w:r>
      <w:r w:rsidRPr="000F5648">
        <w:rPr>
          <w:b/>
          <w:bCs/>
          <w:rtl/>
          <w:lang w:val="en-GB"/>
        </w:rPr>
        <w:t>تشريعية و</w:t>
      </w:r>
      <w:r w:rsidRPr="000F5648">
        <w:rPr>
          <w:rFonts w:hint="cs"/>
          <w:b/>
          <w:bCs/>
          <w:rtl/>
          <w:lang w:val="en-GB"/>
        </w:rPr>
        <w:t>ال</w:t>
      </w:r>
      <w:r w:rsidRPr="000F5648">
        <w:rPr>
          <w:b/>
          <w:bCs/>
          <w:rtl/>
          <w:lang w:val="en-GB"/>
        </w:rPr>
        <w:t>إدارية و</w:t>
      </w:r>
      <w:r w:rsidRPr="000F5648">
        <w:rPr>
          <w:rFonts w:hint="cs"/>
          <w:b/>
          <w:bCs/>
          <w:rtl/>
          <w:lang w:val="en-GB"/>
        </w:rPr>
        <w:t>ال</w:t>
      </w:r>
      <w:r w:rsidRPr="000F5648">
        <w:rPr>
          <w:b/>
          <w:bCs/>
          <w:rtl/>
          <w:lang w:val="en-GB"/>
        </w:rPr>
        <w:t xml:space="preserve">تدابير </w:t>
      </w:r>
      <w:r w:rsidRPr="000F5648">
        <w:rPr>
          <w:rFonts w:hint="cs"/>
          <w:b/>
          <w:bCs/>
          <w:rtl/>
          <w:lang w:val="en-GB"/>
        </w:rPr>
        <w:t>الأخرى</w:t>
      </w:r>
      <w:r w:rsidRPr="000F5648">
        <w:rPr>
          <w:b/>
          <w:bCs/>
          <w:rtl/>
          <w:lang w:val="en-GB"/>
        </w:rPr>
        <w:t xml:space="preserve"> </w:t>
      </w:r>
      <w:r w:rsidRPr="000F5648">
        <w:rPr>
          <w:rFonts w:hint="cs"/>
          <w:b/>
          <w:bCs/>
          <w:rtl/>
          <w:lang w:val="en-GB"/>
        </w:rPr>
        <w:t xml:space="preserve">المناسبة </w:t>
      </w:r>
      <w:r w:rsidRPr="000F5648">
        <w:rPr>
          <w:b/>
          <w:bCs/>
          <w:rtl/>
          <w:lang w:val="en-GB"/>
        </w:rPr>
        <w:t>لمعالجة الأسباب الجذرية ل</w:t>
      </w:r>
      <w:r w:rsidRPr="000F5648">
        <w:rPr>
          <w:rFonts w:hint="cs"/>
          <w:b/>
          <w:bCs/>
          <w:rtl/>
          <w:lang w:val="en-GB"/>
        </w:rPr>
        <w:t>حالة</w:t>
      </w:r>
      <w:r w:rsidRPr="000F5648">
        <w:rPr>
          <w:b/>
          <w:bCs/>
          <w:rtl/>
          <w:lang w:val="en-GB"/>
        </w:rPr>
        <w:t xml:space="preserve"> العنف وانعدام</w:t>
      </w:r>
      <w:r w:rsidRPr="000F5648">
        <w:rPr>
          <w:rFonts w:hint="cs"/>
          <w:b/>
          <w:bCs/>
          <w:rtl/>
          <w:lang w:val="en-GB"/>
        </w:rPr>
        <w:t xml:space="preserve"> </w:t>
      </w:r>
      <w:r w:rsidRPr="000F5648">
        <w:rPr>
          <w:b/>
          <w:bCs/>
          <w:rtl/>
          <w:lang w:val="en-GB"/>
        </w:rPr>
        <w:t>السلامة العامة</w:t>
      </w:r>
      <w:r w:rsidRPr="000F5648">
        <w:rPr>
          <w:rFonts w:hint="cs"/>
          <w:b/>
          <w:bCs/>
          <w:rtl/>
          <w:lang w:val="en-GB"/>
        </w:rPr>
        <w:t xml:space="preserve"> </w:t>
      </w:r>
      <w:r w:rsidRPr="000F5648">
        <w:rPr>
          <w:b/>
          <w:bCs/>
          <w:rtl/>
          <w:lang w:val="en-GB"/>
        </w:rPr>
        <w:t>في الدولة الطرف</w:t>
      </w:r>
      <w:r w:rsidRPr="000F5648">
        <w:rPr>
          <w:rFonts w:hint="cs"/>
          <w:b/>
          <w:bCs/>
          <w:rtl/>
          <w:lang w:val="en-GB"/>
        </w:rPr>
        <w:t xml:space="preserve"> عموماً</w:t>
      </w:r>
      <w:r w:rsidRPr="000F5648">
        <w:rPr>
          <w:b/>
          <w:bCs/>
          <w:rtl/>
          <w:lang w:val="en-GB"/>
        </w:rPr>
        <w:t>. كما توصي</w:t>
      </w:r>
      <w:r w:rsidRPr="000F5648">
        <w:rPr>
          <w:rFonts w:hint="cs"/>
          <w:b/>
          <w:bCs/>
          <w:rtl/>
          <w:lang w:val="en-GB"/>
        </w:rPr>
        <w:t xml:space="preserve"> بأن تتخذ</w:t>
      </w:r>
      <w:r w:rsidRPr="000F5648">
        <w:rPr>
          <w:b/>
          <w:bCs/>
          <w:rtl/>
          <w:lang w:val="en-GB"/>
        </w:rPr>
        <w:t xml:space="preserve"> الدولة الطرف خطوات محددة لمنع </w:t>
      </w:r>
      <w:r w:rsidRPr="000F5648">
        <w:rPr>
          <w:rFonts w:hint="cs"/>
          <w:b/>
          <w:bCs/>
          <w:rtl/>
          <w:lang w:val="en-GB"/>
        </w:rPr>
        <w:t>التشريد</w:t>
      </w:r>
      <w:r w:rsidRPr="000F5648">
        <w:rPr>
          <w:b/>
          <w:bCs/>
          <w:rtl/>
          <w:lang w:val="en-GB"/>
        </w:rPr>
        <w:t xml:space="preserve"> الداخلي وتوفير الحماية الفعالة </w:t>
      </w:r>
      <w:r w:rsidRPr="000F5648">
        <w:rPr>
          <w:rFonts w:hint="cs"/>
          <w:b/>
          <w:bCs/>
          <w:rtl/>
          <w:lang w:val="en-GB"/>
        </w:rPr>
        <w:t>ل</w:t>
      </w:r>
      <w:r w:rsidRPr="000F5648">
        <w:rPr>
          <w:b/>
          <w:bCs/>
          <w:rtl/>
          <w:lang w:val="en-GB"/>
        </w:rPr>
        <w:t>لمشردين داخليا</w:t>
      </w:r>
      <w:r w:rsidRPr="000F5648">
        <w:rPr>
          <w:rFonts w:hint="cs"/>
          <w:b/>
          <w:bCs/>
          <w:rtl/>
          <w:lang w:val="en-GB"/>
        </w:rPr>
        <w:t>ً</w:t>
      </w:r>
      <w:r w:rsidRPr="000F5648">
        <w:rPr>
          <w:b/>
          <w:bCs/>
          <w:rtl/>
          <w:lang w:val="en-GB"/>
        </w:rPr>
        <w:t xml:space="preserve"> حتى </w:t>
      </w:r>
      <w:r w:rsidRPr="000F5648">
        <w:rPr>
          <w:rFonts w:hint="cs"/>
          <w:b/>
          <w:bCs/>
          <w:rtl/>
          <w:lang w:val="en-GB"/>
        </w:rPr>
        <w:t>تتاح لهم فرصة</w:t>
      </w:r>
      <w:r w:rsidRPr="000F5648">
        <w:rPr>
          <w:b/>
          <w:bCs/>
          <w:rtl/>
          <w:lang w:val="en-GB"/>
        </w:rPr>
        <w:t xml:space="preserve"> </w:t>
      </w:r>
      <w:r w:rsidRPr="000F5648">
        <w:rPr>
          <w:rFonts w:hint="cs"/>
          <w:b/>
          <w:bCs/>
          <w:rtl/>
          <w:lang w:val="en-GB"/>
        </w:rPr>
        <w:t>التمتع ب</w:t>
      </w:r>
      <w:r w:rsidRPr="000F5648">
        <w:rPr>
          <w:b/>
          <w:bCs/>
          <w:rtl/>
          <w:lang w:val="en-GB"/>
        </w:rPr>
        <w:t>مستوى معيشي لائق و</w:t>
      </w:r>
      <w:r w:rsidRPr="000F5648">
        <w:rPr>
          <w:rFonts w:hint="cs"/>
          <w:b/>
          <w:bCs/>
          <w:rtl/>
          <w:lang w:val="en-GB"/>
        </w:rPr>
        <w:t xml:space="preserve">الحصول </w:t>
      </w:r>
      <w:r w:rsidRPr="000F5648">
        <w:rPr>
          <w:b/>
          <w:bCs/>
          <w:rtl/>
          <w:lang w:val="en-GB"/>
        </w:rPr>
        <w:t>على الخدمات الأساسية مثل المياه والصرف الصحي</w:t>
      </w:r>
      <w:r w:rsidRPr="000F5648">
        <w:rPr>
          <w:rFonts w:hint="cs"/>
          <w:b/>
          <w:bCs/>
          <w:rtl/>
          <w:lang w:val="en-GB"/>
        </w:rPr>
        <w:t>،</w:t>
      </w:r>
      <w:r w:rsidRPr="000F5648">
        <w:rPr>
          <w:b/>
          <w:bCs/>
          <w:rtl/>
          <w:lang w:val="en-GB"/>
        </w:rPr>
        <w:t xml:space="preserve"> والصحة</w:t>
      </w:r>
      <w:r w:rsidRPr="000F5648">
        <w:rPr>
          <w:rFonts w:hint="cs"/>
          <w:b/>
          <w:bCs/>
          <w:rtl/>
          <w:lang w:val="en-GB"/>
        </w:rPr>
        <w:t>،</w:t>
      </w:r>
      <w:r w:rsidRPr="000F5648">
        <w:rPr>
          <w:b/>
          <w:bCs/>
          <w:rtl/>
          <w:lang w:val="en-GB"/>
        </w:rPr>
        <w:t xml:space="preserve"> والتعليم</w:t>
      </w:r>
      <w:r w:rsidRPr="000F5648">
        <w:rPr>
          <w:rFonts w:hint="cs"/>
          <w:b/>
          <w:bCs/>
          <w:rtl/>
          <w:lang w:val="en-GB"/>
        </w:rPr>
        <w:t>،</w:t>
      </w:r>
      <w:r w:rsidRPr="000F5648">
        <w:rPr>
          <w:b/>
          <w:bCs/>
          <w:rtl/>
          <w:lang w:val="en-GB"/>
        </w:rPr>
        <w:t xml:space="preserve"> والمساعدة الاجتماعية، بما في ذلك</w:t>
      </w:r>
      <w:r w:rsidRPr="000F5648">
        <w:rPr>
          <w:rFonts w:hint="cs"/>
          <w:b/>
          <w:bCs/>
          <w:rtl/>
          <w:lang w:val="en-GB"/>
        </w:rPr>
        <w:t xml:space="preserve"> عن طريق</w:t>
      </w:r>
      <w:r w:rsidRPr="000F5648">
        <w:rPr>
          <w:b/>
          <w:bCs/>
          <w:rtl/>
          <w:lang w:val="en-GB"/>
        </w:rPr>
        <w:t xml:space="preserve"> المساعدة</w:t>
      </w:r>
      <w:r w:rsidRPr="000F5648">
        <w:rPr>
          <w:rFonts w:hint="cs"/>
          <w:b/>
          <w:bCs/>
          <w:rtl/>
          <w:lang w:val="en-GB"/>
        </w:rPr>
        <w:t xml:space="preserve"> </w:t>
      </w:r>
      <w:r w:rsidRPr="000F5648">
        <w:rPr>
          <w:b/>
          <w:bCs/>
          <w:rtl/>
          <w:lang w:val="en-GB"/>
        </w:rPr>
        <w:t>في عود</w:t>
      </w:r>
      <w:r w:rsidRPr="000F5648">
        <w:rPr>
          <w:rFonts w:hint="cs"/>
          <w:b/>
          <w:bCs/>
          <w:rtl/>
          <w:lang w:val="en-GB"/>
        </w:rPr>
        <w:t>تهم ال</w:t>
      </w:r>
      <w:r w:rsidRPr="000F5648">
        <w:rPr>
          <w:b/>
          <w:bCs/>
          <w:rtl/>
          <w:lang w:val="en-GB"/>
        </w:rPr>
        <w:t xml:space="preserve">آمنة </w:t>
      </w:r>
      <w:r w:rsidRPr="000F5648">
        <w:rPr>
          <w:b/>
          <w:bCs/>
          <w:rtl/>
          <w:lang w:val="en-GB"/>
        </w:rPr>
        <w:lastRenderedPageBreak/>
        <w:t>و</w:t>
      </w:r>
      <w:r w:rsidRPr="000F5648">
        <w:rPr>
          <w:rFonts w:hint="cs"/>
          <w:b/>
          <w:bCs/>
          <w:rtl/>
          <w:lang w:val="en-GB"/>
        </w:rPr>
        <w:t>ال</w:t>
      </w:r>
      <w:r w:rsidRPr="000F5648">
        <w:rPr>
          <w:b/>
          <w:bCs/>
          <w:rtl/>
          <w:lang w:val="en-GB"/>
        </w:rPr>
        <w:t xml:space="preserve">كريمة لموطنهم الأصلي كلما أمكن. وفي هذا الصدد، تحث اللجنة الدولة الطرف على </w:t>
      </w:r>
      <w:r w:rsidRPr="000F5648">
        <w:rPr>
          <w:rFonts w:hint="cs"/>
          <w:b/>
          <w:bCs/>
          <w:rtl/>
          <w:lang w:val="en-GB"/>
        </w:rPr>
        <w:t>أن تنظر بإيجابية في</w:t>
      </w:r>
      <w:r w:rsidRPr="000F5648">
        <w:rPr>
          <w:b/>
          <w:bCs/>
          <w:rtl/>
          <w:lang w:val="en-GB"/>
        </w:rPr>
        <w:t xml:space="preserve"> تنفيذ توصيات المقرر الخاص المعني بحقوق </w:t>
      </w:r>
      <w:r w:rsidRPr="000F5648">
        <w:rPr>
          <w:rFonts w:hint="cs"/>
          <w:b/>
          <w:bCs/>
          <w:rtl/>
          <w:lang w:val="en-GB"/>
        </w:rPr>
        <w:t>الإنسان ل</w:t>
      </w:r>
      <w:r w:rsidRPr="000F5648">
        <w:rPr>
          <w:b/>
          <w:bCs/>
          <w:rtl/>
          <w:lang w:val="en-GB"/>
        </w:rPr>
        <w:t>لمشردين داخليا</w:t>
      </w:r>
      <w:r w:rsidRPr="000F5648">
        <w:rPr>
          <w:rFonts w:hint="cs"/>
          <w:b/>
          <w:bCs/>
          <w:rtl/>
          <w:lang w:val="en-GB"/>
        </w:rPr>
        <w:t>ً</w:t>
      </w:r>
      <w:r w:rsidRPr="000F5648">
        <w:rPr>
          <w:b/>
          <w:bCs/>
          <w:rtl/>
          <w:lang w:val="en-GB"/>
        </w:rPr>
        <w:t xml:space="preserve">، </w:t>
      </w:r>
      <w:r w:rsidRPr="000F5648">
        <w:rPr>
          <w:rFonts w:hint="cs"/>
          <w:b/>
          <w:bCs/>
          <w:rtl/>
          <w:lang w:val="en-GB"/>
        </w:rPr>
        <w:t>الصادرة</w:t>
      </w:r>
      <w:r w:rsidRPr="000F5648">
        <w:rPr>
          <w:b/>
          <w:bCs/>
          <w:rtl/>
          <w:lang w:val="en-GB"/>
        </w:rPr>
        <w:t xml:space="preserve"> بعد بعثته إلى الدولة الطرف (</w:t>
      </w:r>
      <w:r w:rsidRPr="000F5648">
        <w:rPr>
          <w:b/>
          <w:bCs/>
        </w:rPr>
        <w:t>A/HRC/32/35/Add.4</w:t>
      </w:r>
      <w:r w:rsidR="000F5648">
        <w:rPr>
          <w:b/>
          <w:bCs/>
          <w:rtl/>
          <w:lang w:val="en-GB"/>
        </w:rPr>
        <w:t>)، ولا</w:t>
      </w:r>
      <w:r w:rsidR="000F5648">
        <w:rPr>
          <w:rFonts w:hint="cs"/>
          <w:b/>
          <w:bCs/>
          <w:rtl/>
          <w:lang w:val="en-GB"/>
        </w:rPr>
        <w:t> </w:t>
      </w:r>
      <w:r w:rsidRPr="000F5648">
        <w:rPr>
          <w:b/>
          <w:bCs/>
          <w:rtl/>
          <w:lang w:val="en-GB"/>
        </w:rPr>
        <w:t>سيما فيما يتعلق بالحقوق الاقتصادية والاجتماعية والثقافية.</w:t>
      </w:r>
      <w:r w:rsidR="000F5648">
        <w:rPr>
          <w:rFonts w:hint="cs"/>
          <w:b/>
          <w:bCs/>
          <w:rtl/>
          <w:lang w:val="en-GB"/>
        </w:rPr>
        <w:t xml:space="preserve"> </w:t>
      </w:r>
    </w:p>
    <w:p w:rsidR="00E47132" w:rsidRPr="00C04985" w:rsidRDefault="000F5648" w:rsidP="000F5648">
      <w:pPr>
        <w:pStyle w:val="H23GA"/>
        <w:rPr>
          <w:rtl/>
        </w:rPr>
      </w:pPr>
      <w:r>
        <w:rPr>
          <w:rFonts w:hint="cs"/>
          <w:rtl/>
        </w:rPr>
        <w:tab/>
      </w:r>
      <w:r>
        <w:rPr>
          <w:rtl/>
        </w:rPr>
        <w:tab/>
      </w:r>
      <w:r w:rsidR="00E47132" w:rsidRPr="00C04985">
        <w:rPr>
          <w:rtl/>
        </w:rPr>
        <w:t>المهاجر</w:t>
      </w:r>
      <w:r w:rsidR="00E47132">
        <w:rPr>
          <w:rFonts w:hint="cs"/>
          <w:rtl/>
        </w:rPr>
        <w:t>و</w:t>
      </w:r>
      <w:r w:rsidR="00E47132" w:rsidRPr="00C04985">
        <w:rPr>
          <w:rtl/>
        </w:rPr>
        <w:t>ن</w:t>
      </w:r>
      <w:r w:rsidR="00E47132" w:rsidRPr="00C04985">
        <w:rPr>
          <w:rFonts w:hint="cs"/>
          <w:rtl/>
        </w:rPr>
        <w:t xml:space="preserve"> </w:t>
      </w:r>
      <w:proofErr w:type="spellStart"/>
      <w:r w:rsidR="00E47132" w:rsidRPr="00C04985">
        <w:rPr>
          <w:rFonts w:hint="cs"/>
          <w:rtl/>
        </w:rPr>
        <w:t>الهندوراسي</w:t>
      </w:r>
      <w:r w:rsidR="00E47132">
        <w:rPr>
          <w:rFonts w:hint="cs"/>
          <w:rtl/>
        </w:rPr>
        <w:t>و</w:t>
      </w:r>
      <w:r w:rsidR="00E47132" w:rsidRPr="00C04985">
        <w:rPr>
          <w:rFonts w:hint="cs"/>
          <w:rtl/>
        </w:rPr>
        <w:t>ن</w:t>
      </w:r>
      <w:proofErr w:type="spellEnd"/>
      <w:r w:rsidR="00E47132" w:rsidRPr="00C04985">
        <w:rPr>
          <w:rtl/>
        </w:rPr>
        <w:t xml:space="preserve"> العائد</w:t>
      </w:r>
      <w:r w:rsidR="00E47132">
        <w:rPr>
          <w:rFonts w:hint="cs"/>
          <w:rtl/>
        </w:rPr>
        <w:t>و</w:t>
      </w:r>
      <w:r w:rsidR="00E47132" w:rsidRPr="00C04985">
        <w:rPr>
          <w:rtl/>
        </w:rPr>
        <w:t>ن</w:t>
      </w:r>
      <w:r w:rsidR="00E47132" w:rsidRPr="00C04985">
        <w:rPr>
          <w:rFonts w:hint="cs"/>
          <w:rtl/>
        </w:rPr>
        <w:t xml:space="preserve"> </w:t>
      </w:r>
    </w:p>
    <w:p w:rsidR="00E47132" w:rsidRDefault="00E47132" w:rsidP="000F5648">
      <w:pPr>
        <w:pStyle w:val="SingleTxtGA"/>
        <w:rPr>
          <w:rtl/>
          <w:lang w:val="en-GB"/>
        </w:rPr>
      </w:pPr>
      <w:r w:rsidRPr="003C0744">
        <w:rPr>
          <w:rFonts w:hint="cs"/>
          <w:rtl/>
          <w:lang w:val="en-GB"/>
        </w:rPr>
        <w:t>49-</w:t>
      </w:r>
      <w:r w:rsidRPr="003C0744">
        <w:rPr>
          <w:rtl/>
          <w:lang w:val="en-GB"/>
        </w:rPr>
        <w:tab/>
      </w:r>
      <w:r w:rsidRPr="003C0744">
        <w:rPr>
          <w:rFonts w:hint="cs"/>
          <w:rtl/>
          <w:lang w:val="en-GB"/>
        </w:rPr>
        <w:t xml:space="preserve">في حين تلاحظ اللجنة اعتماد قانون حماية المهاجرين </w:t>
      </w:r>
      <w:proofErr w:type="spellStart"/>
      <w:r w:rsidRPr="003C0744">
        <w:rPr>
          <w:rFonts w:hint="cs"/>
          <w:rtl/>
          <w:lang w:val="en-GB"/>
        </w:rPr>
        <w:t>الهندوراسيين</w:t>
      </w:r>
      <w:proofErr w:type="spellEnd"/>
      <w:r w:rsidRPr="003C0744">
        <w:rPr>
          <w:rFonts w:hint="cs"/>
          <w:rtl/>
          <w:lang w:val="en-GB"/>
        </w:rPr>
        <w:t xml:space="preserve"> وأسرهم و</w:t>
      </w:r>
      <w:r w:rsidRPr="003C0744">
        <w:rPr>
          <w:rtl/>
          <w:lang w:val="en-GB"/>
        </w:rPr>
        <w:t xml:space="preserve">إنشاء المديرية العامة </w:t>
      </w:r>
      <w:r w:rsidRPr="003C0744">
        <w:rPr>
          <w:rFonts w:hint="cs"/>
          <w:rtl/>
          <w:lang w:val="en-GB"/>
        </w:rPr>
        <w:t xml:space="preserve">لحماية المهاجرين </w:t>
      </w:r>
      <w:proofErr w:type="spellStart"/>
      <w:r w:rsidRPr="003C0744">
        <w:rPr>
          <w:rFonts w:hint="cs"/>
          <w:rtl/>
          <w:lang w:val="en-GB"/>
        </w:rPr>
        <w:t>الهندوراسيين</w:t>
      </w:r>
      <w:proofErr w:type="spellEnd"/>
      <w:r w:rsidRPr="003C0744">
        <w:rPr>
          <w:rtl/>
          <w:lang w:val="en-GB"/>
        </w:rPr>
        <w:t xml:space="preserve">، </w:t>
      </w:r>
      <w:r w:rsidRPr="003C0744">
        <w:rPr>
          <w:rFonts w:hint="cs"/>
          <w:rtl/>
          <w:lang w:val="en-GB"/>
        </w:rPr>
        <w:t xml:space="preserve">فإن </w:t>
      </w:r>
      <w:r w:rsidRPr="003C0744">
        <w:rPr>
          <w:rtl/>
          <w:lang w:val="en-GB"/>
        </w:rPr>
        <w:t xml:space="preserve">القلق </w:t>
      </w:r>
      <w:r>
        <w:rPr>
          <w:rFonts w:hint="cs"/>
          <w:rtl/>
          <w:lang w:val="en-GB"/>
        </w:rPr>
        <w:t xml:space="preserve">يساورها </w:t>
      </w:r>
      <w:r w:rsidRPr="003C0744">
        <w:rPr>
          <w:rtl/>
          <w:lang w:val="en-GB"/>
        </w:rPr>
        <w:t xml:space="preserve">إزاء المعلومات </w:t>
      </w:r>
      <w:r w:rsidRPr="003C0744">
        <w:rPr>
          <w:rFonts w:hint="cs"/>
          <w:rtl/>
          <w:lang w:val="en-GB"/>
        </w:rPr>
        <w:t>الواردة</w:t>
      </w:r>
      <w:r w:rsidRPr="003C0744">
        <w:rPr>
          <w:rtl/>
          <w:lang w:val="en-GB"/>
        </w:rPr>
        <w:t xml:space="preserve"> عن عدم </w:t>
      </w:r>
      <w:r w:rsidRPr="003C0744">
        <w:rPr>
          <w:rFonts w:hint="cs"/>
          <w:rtl/>
          <w:lang w:val="en-GB"/>
        </w:rPr>
        <w:t xml:space="preserve">وجود </w:t>
      </w:r>
      <w:r w:rsidRPr="003C0744">
        <w:rPr>
          <w:rtl/>
          <w:lang w:val="en-GB"/>
        </w:rPr>
        <w:t xml:space="preserve">تدابير مناسبة لضمان إعادة </w:t>
      </w:r>
      <w:r w:rsidRPr="003C0744">
        <w:rPr>
          <w:rFonts w:hint="cs"/>
          <w:rtl/>
          <w:lang w:val="en-GB"/>
        </w:rPr>
        <w:t>إ</w:t>
      </w:r>
      <w:r w:rsidRPr="003C0744">
        <w:rPr>
          <w:rtl/>
          <w:lang w:val="en-GB"/>
        </w:rPr>
        <w:t xml:space="preserve">دماج المهاجرين العائدين في المجتمع </w:t>
      </w:r>
      <w:proofErr w:type="spellStart"/>
      <w:r w:rsidRPr="003C0744">
        <w:rPr>
          <w:rtl/>
          <w:lang w:val="en-GB"/>
        </w:rPr>
        <w:t>الهندوراسي</w:t>
      </w:r>
      <w:proofErr w:type="spellEnd"/>
      <w:r w:rsidRPr="003C0744">
        <w:rPr>
          <w:rtl/>
          <w:lang w:val="en-GB"/>
        </w:rPr>
        <w:t xml:space="preserve">، </w:t>
      </w:r>
      <w:r w:rsidRPr="003C0744">
        <w:rPr>
          <w:rFonts w:hint="cs"/>
          <w:rtl/>
          <w:lang w:val="en-GB"/>
        </w:rPr>
        <w:t>خاصة وأن العديد منهم يضطر إلى العمل</w:t>
      </w:r>
      <w:r w:rsidRPr="003C0744">
        <w:rPr>
          <w:rtl/>
          <w:lang w:val="en-GB"/>
        </w:rPr>
        <w:t xml:space="preserve"> في ظروف</w:t>
      </w:r>
      <w:r w:rsidRPr="003C0744">
        <w:rPr>
          <w:rFonts w:hint="cs"/>
          <w:rtl/>
          <w:lang w:val="en-GB"/>
        </w:rPr>
        <w:t xml:space="preserve"> عمل سيئة</w:t>
      </w:r>
      <w:r w:rsidRPr="003C0744">
        <w:rPr>
          <w:rtl/>
          <w:lang w:val="en-GB"/>
        </w:rPr>
        <w:t xml:space="preserve"> (المادتان 7 و11).</w:t>
      </w:r>
      <w:r w:rsidR="000F5648">
        <w:rPr>
          <w:rFonts w:hint="cs"/>
          <w:rtl/>
          <w:lang w:val="en-GB"/>
        </w:rPr>
        <w:t xml:space="preserve"> </w:t>
      </w:r>
    </w:p>
    <w:p w:rsidR="00E47132" w:rsidRPr="000F5648" w:rsidRDefault="00E47132" w:rsidP="000F5648">
      <w:pPr>
        <w:pStyle w:val="SingleTxtGA"/>
        <w:rPr>
          <w:b/>
          <w:bCs/>
          <w:rtl/>
          <w:lang w:val="en-GB"/>
        </w:rPr>
      </w:pPr>
      <w:r>
        <w:rPr>
          <w:rFonts w:hint="cs"/>
          <w:rtl/>
          <w:lang w:val="en-GB"/>
        </w:rPr>
        <w:t>50</w:t>
      </w:r>
      <w:r w:rsidRPr="007838BE">
        <w:rPr>
          <w:rFonts w:hint="cs"/>
          <w:rtl/>
          <w:lang w:val="en-GB"/>
        </w:rPr>
        <w:t>-</w:t>
      </w:r>
      <w:r>
        <w:rPr>
          <w:rtl/>
          <w:lang w:val="en-GB"/>
        </w:rPr>
        <w:tab/>
      </w:r>
      <w:r w:rsidRPr="000F5648">
        <w:rPr>
          <w:rFonts w:hint="cs"/>
          <w:b/>
          <w:bCs/>
          <w:rtl/>
          <w:lang w:val="en-GB"/>
        </w:rPr>
        <w:t>و</w:t>
      </w:r>
      <w:r w:rsidRPr="000F5648">
        <w:rPr>
          <w:b/>
          <w:bCs/>
          <w:rtl/>
          <w:lang w:val="en-GB"/>
        </w:rPr>
        <w:t xml:space="preserve">توصي اللجنة بأن تتخذ الدولة الطرف خطوات لضمان تنفيذ قانون </w:t>
      </w:r>
      <w:r w:rsidRPr="000F5648">
        <w:rPr>
          <w:rFonts w:hint="cs"/>
          <w:b/>
          <w:bCs/>
          <w:rtl/>
          <w:lang w:val="en-GB"/>
        </w:rPr>
        <w:t>ح</w:t>
      </w:r>
      <w:r w:rsidRPr="000F5648">
        <w:rPr>
          <w:b/>
          <w:bCs/>
          <w:rtl/>
          <w:lang w:val="en-GB"/>
        </w:rPr>
        <w:t>ماية</w:t>
      </w:r>
      <w:r w:rsidRPr="000F5648">
        <w:rPr>
          <w:rFonts w:hint="cs"/>
          <w:b/>
          <w:bCs/>
          <w:rtl/>
          <w:lang w:val="en-GB"/>
        </w:rPr>
        <w:t xml:space="preserve"> المهاجرين </w:t>
      </w:r>
      <w:proofErr w:type="spellStart"/>
      <w:r w:rsidRPr="000F5648">
        <w:rPr>
          <w:rFonts w:hint="cs"/>
          <w:b/>
          <w:bCs/>
          <w:rtl/>
          <w:lang w:val="en-GB"/>
        </w:rPr>
        <w:t>ال</w:t>
      </w:r>
      <w:r w:rsidRPr="000F5648">
        <w:rPr>
          <w:b/>
          <w:bCs/>
          <w:rtl/>
          <w:lang w:val="en-GB"/>
        </w:rPr>
        <w:t>هندوراس</w:t>
      </w:r>
      <w:r w:rsidRPr="000F5648">
        <w:rPr>
          <w:rFonts w:hint="cs"/>
          <w:b/>
          <w:bCs/>
          <w:rtl/>
          <w:lang w:val="en-GB"/>
        </w:rPr>
        <w:t>يين</w:t>
      </w:r>
      <w:proofErr w:type="spellEnd"/>
      <w:r w:rsidRPr="000F5648">
        <w:rPr>
          <w:b/>
          <w:bCs/>
          <w:rtl/>
          <w:lang w:val="en-GB"/>
        </w:rPr>
        <w:t xml:space="preserve"> </w:t>
      </w:r>
      <w:r w:rsidRPr="000F5648">
        <w:rPr>
          <w:rFonts w:hint="cs"/>
          <w:b/>
          <w:bCs/>
          <w:rtl/>
          <w:lang w:val="en-GB"/>
        </w:rPr>
        <w:t>و</w:t>
      </w:r>
      <w:r w:rsidRPr="000F5648">
        <w:rPr>
          <w:b/>
          <w:bCs/>
          <w:rtl/>
          <w:lang w:val="en-GB"/>
        </w:rPr>
        <w:t xml:space="preserve">أسرهم على نحو فعال، وضمان إعادة إدماج المهاجرين العائدين </w:t>
      </w:r>
      <w:r w:rsidRPr="000F5648">
        <w:rPr>
          <w:rFonts w:hint="cs"/>
          <w:b/>
          <w:bCs/>
          <w:rtl/>
          <w:lang w:val="en-GB"/>
        </w:rPr>
        <w:t>في</w:t>
      </w:r>
      <w:r w:rsidRPr="000F5648">
        <w:rPr>
          <w:b/>
          <w:bCs/>
          <w:rtl/>
          <w:lang w:val="en-GB"/>
        </w:rPr>
        <w:t xml:space="preserve"> المجتمع </w:t>
      </w:r>
      <w:proofErr w:type="spellStart"/>
      <w:r w:rsidRPr="000F5648">
        <w:rPr>
          <w:b/>
          <w:bCs/>
          <w:rtl/>
          <w:lang w:val="en-GB"/>
        </w:rPr>
        <w:t>الهندوراسي</w:t>
      </w:r>
      <w:proofErr w:type="spellEnd"/>
      <w:r w:rsidRPr="000F5648">
        <w:rPr>
          <w:b/>
          <w:bCs/>
          <w:rtl/>
          <w:lang w:val="en-GB"/>
        </w:rPr>
        <w:t>، ولا سيما من خلال توفير فرص عمل في ظل ظروف عادلة وم</w:t>
      </w:r>
      <w:r w:rsidRPr="000F5648">
        <w:rPr>
          <w:rFonts w:hint="cs"/>
          <w:b/>
          <w:bCs/>
          <w:rtl/>
          <w:lang w:val="en-GB"/>
        </w:rPr>
        <w:t>ُ</w:t>
      </w:r>
      <w:r w:rsidRPr="000F5648">
        <w:rPr>
          <w:b/>
          <w:bCs/>
          <w:rtl/>
          <w:lang w:val="en-GB"/>
        </w:rPr>
        <w:t xml:space="preserve">رضية. وتحث الدولة الطرف على مواصلة جهودها </w:t>
      </w:r>
      <w:r w:rsidRPr="000F5648">
        <w:rPr>
          <w:rFonts w:hint="cs"/>
          <w:b/>
          <w:bCs/>
          <w:rtl/>
          <w:lang w:val="en-GB"/>
        </w:rPr>
        <w:t>ل</w:t>
      </w:r>
      <w:r w:rsidRPr="000F5648">
        <w:rPr>
          <w:b/>
          <w:bCs/>
          <w:rtl/>
          <w:lang w:val="en-GB"/>
        </w:rPr>
        <w:t>تحسين الظروف المعيشية في المراكز التي أ</w:t>
      </w:r>
      <w:r w:rsidRPr="000F5648">
        <w:rPr>
          <w:rFonts w:hint="cs"/>
          <w:b/>
          <w:bCs/>
          <w:rtl/>
          <w:lang w:val="en-GB"/>
        </w:rPr>
        <w:t>ُ</w:t>
      </w:r>
      <w:r w:rsidRPr="000F5648">
        <w:rPr>
          <w:b/>
          <w:bCs/>
          <w:rtl/>
          <w:lang w:val="en-GB"/>
        </w:rPr>
        <w:t xml:space="preserve">نشئت لاستقبال المهاجرين العائدين إلى وطنهم، وخاصة فيما يتعلق </w:t>
      </w:r>
      <w:r w:rsidRPr="000F5648">
        <w:rPr>
          <w:rFonts w:hint="cs"/>
          <w:b/>
          <w:bCs/>
          <w:rtl/>
          <w:lang w:val="en-GB"/>
        </w:rPr>
        <w:t>ب</w:t>
      </w:r>
      <w:r w:rsidRPr="000F5648">
        <w:rPr>
          <w:b/>
          <w:bCs/>
          <w:rtl/>
          <w:lang w:val="en-GB"/>
        </w:rPr>
        <w:t xml:space="preserve">الحصول على المساعدة الاجتماعية والقانونية والطبية المناسبة، والعمل مع بلدان المقصد لتنسيق برامج </w:t>
      </w:r>
      <w:r w:rsidRPr="000F5648">
        <w:rPr>
          <w:rFonts w:hint="cs"/>
          <w:b/>
          <w:bCs/>
          <w:rtl/>
          <w:lang w:val="en-GB"/>
        </w:rPr>
        <w:t>لل</w:t>
      </w:r>
      <w:r w:rsidRPr="000F5648">
        <w:rPr>
          <w:b/>
          <w:bCs/>
          <w:rtl/>
          <w:lang w:val="en-GB"/>
        </w:rPr>
        <w:t xml:space="preserve">عودة </w:t>
      </w:r>
      <w:r w:rsidRPr="000F5648">
        <w:rPr>
          <w:rFonts w:hint="cs"/>
          <w:b/>
          <w:bCs/>
          <w:rtl/>
          <w:lang w:val="en-GB"/>
        </w:rPr>
        <w:t>ال</w:t>
      </w:r>
      <w:r w:rsidRPr="000F5648">
        <w:rPr>
          <w:b/>
          <w:bCs/>
          <w:rtl/>
          <w:lang w:val="en-GB"/>
        </w:rPr>
        <w:t>آمنة و</w:t>
      </w:r>
      <w:r w:rsidRPr="000F5648">
        <w:rPr>
          <w:rFonts w:hint="cs"/>
          <w:b/>
          <w:bCs/>
          <w:rtl/>
          <w:lang w:val="en-GB"/>
        </w:rPr>
        <w:t>ال</w:t>
      </w:r>
      <w:r w:rsidRPr="000F5648">
        <w:rPr>
          <w:b/>
          <w:bCs/>
          <w:rtl/>
          <w:lang w:val="en-GB"/>
        </w:rPr>
        <w:t xml:space="preserve">كريمة </w:t>
      </w:r>
      <w:proofErr w:type="spellStart"/>
      <w:r w:rsidRPr="000F5648">
        <w:rPr>
          <w:rFonts w:hint="cs"/>
          <w:b/>
          <w:bCs/>
          <w:rtl/>
          <w:lang w:val="en-GB"/>
        </w:rPr>
        <w:t>لل</w:t>
      </w:r>
      <w:r w:rsidRPr="000F5648">
        <w:rPr>
          <w:b/>
          <w:bCs/>
          <w:rtl/>
          <w:lang w:val="en-GB"/>
        </w:rPr>
        <w:t>هندوراس</w:t>
      </w:r>
      <w:r w:rsidRPr="000F5648">
        <w:rPr>
          <w:rFonts w:hint="cs"/>
          <w:b/>
          <w:bCs/>
          <w:rtl/>
          <w:lang w:val="en-GB"/>
        </w:rPr>
        <w:t>يين</w:t>
      </w:r>
      <w:proofErr w:type="spellEnd"/>
      <w:r w:rsidRPr="000F5648">
        <w:rPr>
          <w:b/>
          <w:bCs/>
          <w:rtl/>
          <w:lang w:val="en-GB"/>
        </w:rPr>
        <w:t xml:space="preserve"> الراغبين في العودة إلى البلد.</w:t>
      </w:r>
      <w:r w:rsidR="000F5648">
        <w:rPr>
          <w:rFonts w:hint="cs"/>
          <w:b/>
          <w:bCs/>
          <w:rtl/>
          <w:lang w:val="en-GB"/>
        </w:rPr>
        <w:t xml:space="preserve"> </w:t>
      </w:r>
    </w:p>
    <w:p w:rsidR="00E47132" w:rsidRPr="007838BE" w:rsidRDefault="000F5648" w:rsidP="000F5648">
      <w:pPr>
        <w:pStyle w:val="H23GA"/>
        <w:rPr>
          <w:rtl/>
          <w:lang w:val="en-GB"/>
        </w:rPr>
      </w:pPr>
      <w:r>
        <w:rPr>
          <w:rtl/>
          <w:lang w:val="en-GB"/>
        </w:rPr>
        <w:tab/>
      </w:r>
      <w:r>
        <w:rPr>
          <w:rFonts w:hint="cs"/>
          <w:rtl/>
          <w:lang w:val="en-GB"/>
        </w:rPr>
        <w:tab/>
      </w:r>
      <w:r w:rsidR="00E47132" w:rsidRPr="007838BE">
        <w:rPr>
          <w:rFonts w:hint="cs"/>
          <w:rtl/>
          <w:lang w:val="en-GB"/>
        </w:rPr>
        <w:t>الحق</w:t>
      </w:r>
      <w:r w:rsidR="00E47132" w:rsidRPr="007838BE">
        <w:rPr>
          <w:rtl/>
          <w:lang w:val="en-GB"/>
        </w:rPr>
        <w:t xml:space="preserve"> في الصحة</w:t>
      </w:r>
    </w:p>
    <w:p w:rsidR="00E47132" w:rsidRPr="007838BE" w:rsidRDefault="00E47132" w:rsidP="000F5648">
      <w:pPr>
        <w:pStyle w:val="SingleTxtGA"/>
        <w:rPr>
          <w:rtl/>
          <w:lang w:val="en-GB"/>
        </w:rPr>
      </w:pPr>
      <w:r>
        <w:rPr>
          <w:rFonts w:hint="cs"/>
          <w:rtl/>
          <w:lang w:val="en-GB"/>
        </w:rPr>
        <w:t>51-</w:t>
      </w:r>
      <w:r>
        <w:rPr>
          <w:rFonts w:hint="cs"/>
          <w:rtl/>
          <w:lang w:val="en-GB"/>
        </w:rPr>
        <w:tab/>
      </w:r>
      <w:r w:rsidRPr="007838BE">
        <w:rPr>
          <w:rtl/>
          <w:lang w:val="en-GB"/>
        </w:rPr>
        <w:t>على الرغم من الجهود المبذولة في</w:t>
      </w:r>
      <w:r>
        <w:rPr>
          <w:rtl/>
          <w:lang w:val="en-GB"/>
        </w:rPr>
        <w:t xml:space="preserve"> إطار الخطة الوطنية للصحة، </w:t>
      </w:r>
      <w:r>
        <w:rPr>
          <w:rFonts w:hint="cs"/>
          <w:rtl/>
          <w:lang w:val="en-GB"/>
        </w:rPr>
        <w:t>فإن اللجنة</w:t>
      </w:r>
      <w:r w:rsidRPr="007838BE">
        <w:rPr>
          <w:rtl/>
          <w:lang w:val="en-GB"/>
        </w:rPr>
        <w:t xml:space="preserve"> </w:t>
      </w:r>
      <w:r>
        <w:rPr>
          <w:rFonts w:hint="cs"/>
          <w:rtl/>
          <w:lang w:val="en-GB"/>
        </w:rPr>
        <w:t>يساورها ال</w:t>
      </w:r>
      <w:r>
        <w:rPr>
          <w:rtl/>
          <w:lang w:val="en-GB"/>
        </w:rPr>
        <w:t>قلق</w:t>
      </w:r>
      <w:r w:rsidRPr="007838BE">
        <w:rPr>
          <w:rtl/>
          <w:lang w:val="en-GB"/>
        </w:rPr>
        <w:t xml:space="preserve"> من نقص الموارد المالية والبشرية، وضعف </w:t>
      </w:r>
      <w:r>
        <w:rPr>
          <w:rFonts w:hint="cs"/>
          <w:rtl/>
          <w:lang w:val="en-GB"/>
        </w:rPr>
        <w:t>الهياكل الأساسية</w:t>
      </w:r>
      <w:r>
        <w:rPr>
          <w:rtl/>
          <w:lang w:val="en-GB"/>
        </w:rPr>
        <w:t>، ونقص الأدوية</w:t>
      </w:r>
      <w:r>
        <w:rPr>
          <w:rFonts w:hint="cs"/>
          <w:rtl/>
          <w:lang w:val="en-GB"/>
        </w:rPr>
        <w:t>، وتدني جودة وإمدادات</w:t>
      </w:r>
      <w:r w:rsidRPr="007838BE">
        <w:rPr>
          <w:rtl/>
          <w:lang w:val="en-GB"/>
        </w:rPr>
        <w:t xml:space="preserve"> خدمات الرعاية الصحية، وخاصة في ال</w:t>
      </w:r>
      <w:r>
        <w:rPr>
          <w:rtl/>
          <w:lang w:val="en-GB"/>
        </w:rPr>
        <w:t>مناطق النائية والريفية وللأشخا</w:t>
      </w:r>
      <w:r>
        <w:rPr>
          <w:rFonts w:hint="cs"/>
          <w:rtl/>
          <w:lang w:val="en-GB"/>
        </w:rPr>
        <w:t>ص</w:t>
      </w:r>
      <w:r w:rsidRPr="007838BE">
        <w:rPr>
          <w:rtl/>
          <w:lang w:val="en-GB"/>
        </w:rPr>
        <w:t xml:space="preserve"> منخفض</w:t>
      </w:r>
      <w:r>
        <w:rPr>
          <w:rFonts w:hint="cs"/>
          <w:rtl/>
          <w:lang w:val="en-GB"/>
        </w:rPr>
        <w:t>ي الدخل</w:t>
      </w:r>
      <w:r w:rsidRPr="007838BE">
        <w:rPr>
          <w:rtl/>
          <w:lang w:val="en-GB"/>
        </w:rPr>
        <w:t>.</w:t>
      </w:r>
    </w:p>
    <w:p w:rsidR="00E47132" w:rsidRPr="000F5648" w:rsidRDefault="00E47132" w:rsidP="000F5648">
      <w:pPr>
        <w:pStyle w:val="SingleTxtGA"/>
        <w:rPr>
          <w:b/>
          <w:bCs/>
          <w:rtl/>
          <w:lang w:val="en-GB"/>
        </w:rPr>
      </w:pPr>
      <w:r>
        <w:rPr>
          <w:rFonts w:hint="cs"/>
          <w:rtl/>
          <w:lang w:val="en-GB"/>
        </w:rPr>
        <w:t>52-</w:t>
      </w:r>
      <w:r>
        <w:rPr>
          <w:rtl/>
          <w:lang w:val="en-GB"/>
        </w:rPr>
        <w:tab/>
      </w:r>
      <w:r w:rsidRPr="000F5648">
        <w:rPr>
          <w:rFonts w:hint="cs"/>
          <w:b/>
          <w:bCs/>
          <w:rtl/>
          <w:lang w:val="en-GB"/>
        </w:rPr>
        <w:t>و</w:t>
      </w:r>
      <w:r w:rsidRPr="000F5648">
        <w:rPr>
          <w:b/>
          <w:bCs/>
          <w:rtl/>
          <w:lang w:val="en-GB"/>
        </w:rPr>
        <w:t>توص</w:t>
      </w:r>
      <w:r w:rsidRPr="000F5648">
        <w:rPr>
          <w:rFonts w:hint="cs"/>
          <w:b/>
          <w:bCs/>
          <w:rtl/>
          <w:lang w:val="en-GB"/>
        </w:rPr>
        <w:t>ي</w:t>
      </w:r>
      <w:r w:rsidRPr="000F5648">
        <w:rPr>
          <w:b/>
          <w:bCs/>
          <w:rtl/>
          <w:lang w:val="en-GB"/>
        </w:rPr>
        <w:t xml:space="preserve"> اللجنة بأن تخصص الدولة الطرف </w:t>
      </w:r>
      <w:r w:rsidRPr="000F5648">
        <w:rPr>
          <w:rFonts w:hint="cs"/>
          <w:b/>
          <w:bCs/>
          <w:rtl/>
          <w:lang w:val="en-GB"/>
        </w:rPr>
        <w:t>م</w:t>
      </w:r>
      <w:r w:rsidRPr="000F5648">
        <w:rPr>
          <w:b/>
          <w:bCs/>
          <w:rtl/>
          <w:lang w:val="en-GB"/>
        </w:rPr>
        <w:t xml:space="preserve">وارد كافية لقطاع الصحة </w:t>
      </w:r>
      <w:r w:rsidRPr="000F5648">
        <w:rPr>
          <w:rFonts w:hint="cs"/>
          <w:b/>
          <w:bCs/>
          <w:rtl/>
          <w:lang w:val="en-GB"/>
        </w:rPr>
        <w:t>وأن تواصل</w:t>
      </w:r>
      <w:r w:rsidRPr="000F5648">
        <w:rPr>
          <w:b/>
          <w:bCs/>
          <w:rtl/>
          <w:lang w:val="en-GB"/>
        </w:rPr>
        <w:t xml:space="preserve"> جهودها لضمان</w:t>
      </w:r>
      <w:r w:rsidRPr="000F5648">
        <w:rPr>
          <w:rFonts w:hint="cs"/>
          <w:b/>
          <w:bCs/>
          <w:rtl/>
          <w:lang w:val="en-GB"/>
        </w:rPr>
        <w:t xml:space="preserve"> إمكانية الحصول على</w:t>
      </w:r>
      <w:r w:rsidRPr="000F5648">
        <w:rPr>
          <w:b/>
          <w:bCs/>
          <w:rtl/>
          <w:lang w:val="en-GB"/>
        </w:rPr>
        <w:t xml:space="preserve"> الرعاية الصحية</w:t>
      </w:r>
      <w:r w:rsidRPr="000F5648">
        <w:rPr>
          <w:rFonts w:hint="cs"/>
          <w:b/>
          <w:bCs/>
          <w:rtl/>
          <w:lang w:val="en-GB"/>
        </w:rPr>
        <w:t xml:space="preserve"> وتوافرها وجودتها</w:t>
      </w:r>
      <w:r w:rsidRPr="000F5648">
        <w:rPr>
          <w:b/>
          <w:bCs/>
          <w:rtl/>
          <w:lang w:val="en-GB"/>
        </w:rPr>
        <w:t>، وخاصة في المناطق النائية والريفية وبالنسبة للأشخاص منخفض</w:t>
      </w:r>
      <w:r w:rsidRPr="000F5648">
        <w:rPr>
          <w:rFonts w:hint="cs"/>
          <w:b/>
          <w:bCs/>
          <w:rtl/>
          <w:lang w:val="en-GB"/>
        </w:rPr>
        <w:t>ي الدخل</w:t>
      </w:r>
      <w:r w:rsidRPr="000F5648">
        <w:rPr>
          <w:b/>
          <w:bCs/>
          <w:rtl/>
          <w:lang w:val="en-GB"/>
        </w:rPr>
        <w:t xml:space="preserve">. وتوصي اللجنة </w:t>
      </w:r>
      <w:r w:rsidRPr="000F5648">
        <w:rPr>
          <w:rFonts w:hint="cs"/>
          <w:b/>
          <w:bCs/>
          <w:rtl/>
          <w:lang w:val="en-GB"/>
        </w:rPr>
        <w:t xml:space="preserve">بأن تعزز </w:t>
      </w:r>
      <w:r w:rsidRPr="000F5648">
        <w:rPr>
          <w:b/>
          <w:bCs/>
          <w:rtl/>
          <w:lang w:val="en-GB"/>
        </w:rPr>
        <w:t xml:space="preserve">الدولة الطرف </w:t>
      </w:r>
      <w:r w:rsidRPr="000F5648">
        <w:rPr>
          <w:rFonts w:hint="cs"/>
          <w:b/>
          <w:bCs/>
          <w:rtl/>
          <w:lang w:val="en-GB"/>
        </w:rPr>
        <w:t>الهياكل الأساسية</w:t>
      </w:r>
      <w:r w:rsidRPr="000F5648">
        <w:rPr>
          <w:b/>
          <w:bCs/>
          <w:rtl/>
          <w:lang w:val="en-GB"/>
        </w:rPr>
        <w:t xml:space="preserve"> في نظام الرعاية الصحية الأولية و</w:t>
      </w:r>
      <w:r w:rsidRPr="000F5648">
        <w:rPr>
          <w:rFonts w:hint="cs"/>
          <w:b/>
          <w:bCs/>
          <w:rtl/>
          <w:lang w:val="en-GB"/>
        </w:rPr>
        <w:t>أن تكفل أن يكون لدى ا</w:t>
      </w:r>
      <w:r w:rsidRPr="000F5648">
        <w:rPr>
          <w:b/>
          <w:bCs/>
          <w:rtl/>
          <w:lang w:val="en-GB"/>
        </w:rPr>
        <w:t xml:space="preserve">لمستشفيات </w:t>
      </w:r>
      <w:r w:rsidRPr="000F5648">
        <w:rPr>
          <w:rFonts w:hint="cs"/>
          <w:b/>
          <w:bCs/>
          <w:rtl/>
          <w:lang w:val="en-GB"/>
        </w:rPr>
        <w:t xml:space="preserve">ما يلزم من </w:t>
      </w:r>
      <w:r w:rsidRPr="000F5648">
        <w:rPr>
          <w:b/>
          <w:bCs/>
          <w:rtl/>
          <w:lang w:val="en-GB"/>
        </w:rPr>
        <w:t>كوادر طبية ومستلزمات وأدوية</w:t>
      </w:r>
      <w:r w:rsidRPr="000F5648">
        <w:rPr>
          <w:rFonts w:hint="cs"/>
          <w:b/>
          <w:bCs/>
          <w:rtl/>
          <w:lang w:val="en-GB"/>
        </w:rPr>
        <w:t xml:space="preserve"> ل</w:t>
      </w:r>
      <w:r w:rsidRPr="000F5648">
        <w:rPr>
          <w:b/>
          <w:bCs/>
          <w:rtl/>
          <w:lang w:val="en-GB"/>
        </w:rPr>
        <w:t>حالات الطوارئ.</w:t>
      </w:r>
      <w:r w:rsidR="000F5648">
        <w:rPr>
          <w:rFonts w:hint="cs"/>
          <w:b/>
          <w:bCs/>
          <w:rtl/>
          <w:lang w:val="en-GB"/>
        </w:rPr>
        <w:t xml:space="preserve"> </w:t>
      </w:r>
    </w:p>
    <w:p w:rsidR="00E47132" w:rsidRPr="00417BA6" w:rsidRDefault="000F5648" w:rsidP="000F5648">
      <w:pPr>
        <w:pStyle w:val="H23GA"/>
        <w:rPr>
          <w:rtl/>
          <w:lang w:val="en-GB"/>
        </w:rPr>
      </w:pPr>
      <w:r>
        <w:rPr>
          <w:rtl/>
          <w:lang w:val="en-GB"/>
        </w:rPr>
        <w:tab/>
      </w:r>
      <w:r>
        <w:rPr>
          <w:rFonts w:hint="cs"/>
          <w:rtl/>
          <w:lang w:val="en-GB"/>
        </w:rPr>
        <w:tab/>
      </w:r>
      <w:r w:rsidR="00E47132" w:rsidRPr="00417BA6">
        <w:rPr>
          <w:rFonts w:hint="cs"/>
          <w:rtl/>
          <w:lang w:val="en-GB"/>
        </w:rPr>
        <w:t>ا</w:t>
      </w:r>
      <w:r>
        <w:rPr>
          <w:rtl/>
          <w:lang w:val="en-GB"/>
        </w:rPr>
        <w:t>لصحة الجنسية والإنجابية</w:t>
      </w:r>
      <w:r>
        <w:rPr>
          <w:rFonts w:hint="cs"/>
          <w:rtl/>
          <w:lang w:val="en-GB"/>
        </w:rPr>
        <w:t xml:space="preserve"> </w:t>
      </w:r>
    </w:p>
    <w:p w:rsidR="00E47132" w:rsidRPr="00417BA6" w:rsidRDefault="00E47132" w:rsidP="000F5648">
      <w:pPr>
        <w:pStyle w:val="SingleTxtGA"/>
        <w:rPr>
          <w:rtl/>
          <w:lang w:val="en-GB"/>
        </w:rPr>
      </w:pPr>
      <w:r>
        <w:rPr>
          <w:rFonts w:hint="cs"/>
          <w:rtl/>
          <w:lang w:val="en-GB"/>
        </w:rPr>
        <w:t>53-</w:t>
      </w:r>
      <w:r>
        <w:rPr>
          <w:rFonts w:hint="cs"/>
          <w:rtl/>
          <w:lang w:val="en-GB"/>
        </w:rPr>
        <w:tab/>
        <w:t xml:space="preserve">تعرب </w:t>
      </w:r>
      <w:r>
        <w:rPr>
          <w:rtl/>
          <w:lang w:val="en-GB"/>
        </w:rPr>
        <w:t xml:space="preserve">اللجنة </w:t>
      </w:r>
      <w:r>
        <w:rPr>
          <w:rFonts w:hint="cs"/>
          <w:rtl/>
          <w:lang w:val="en-GB"/>
        </w:rPr>
        <w:t xml:space="preserve">عن </w:t>
      </w:r>
      <w:r>
        <w:rPr>
          <w:rtl/>
          <w:lang w:val="en-GB"/>
        </w:rPr>
        <w:t xml:space="preserve">القلق </w:t>
      </w:r>
      <w:r>
        <w:rPr>
          <w:rFonts w:hint="cs"/>
          <w:rtl/>
          <w:lang w:val="en-GB"/>
        </w:rPr>
        <w:t xml:space="preserve">إزاء اعتبار </w:t>
      </w:r>
      <w:r w:rsidRPr="00417BA6">
        <w:rPr>
          <w:rtl/>
          <w:lang w:val="en-GB"/>
        </w:rPr>
        <w:t>ال</w:t>
      </w:r>
      <w:r>
        <w:rPr>
          <w:rtl/>
          <w:lang w:val="en-GB"/>
        </w:rPr>
        <w:t>إجهاض</w:t>
      </w:r>
      <w:r>
        <w:rPr>
          <w:rFonts w:hint="cs"/>
          <w:rtl/>
          <w:lang w:val="en-GB"/>
        </w:rPr>
        <w:t xml:space="preserve"> جريمة</w:t>
      </w:r>
      <w:r>
        <w:rPr>
          <w:rtl/>
          <w:lang w:val="en-GB"/>
        </w:rPr>
        <w:t xml:space="preserve">، دون استثناء، </w:t>
      </w:r>
      <w:r>
        <w:rPr>
          <w:rFonts w:hint="cs"/>
          <w:rtl/>
          <w:lang w:val="en-GB"/>
        </w:rPr>
        <w:t>وكذلك</w:t>
      </w:r>
      <w:r>
        <w:rPr>
          <w:rtl/>
          <w:lang w:val="en-GB"/>
        </w:rPr>
        <w:t xml:space="preserve"> إزاء </w:t>
      </w:r>
      <w:r>
        <w:rPr>
          <w:rFonts w:hint="cs"/>
          <w:rtl/>
          <w:lang w:val="en-GB"/>
        </w:rPr>
        <w:t>الأثر</w:t>
      </w:r>
      <w:r>
        <w:rPr>
          <w:rtl/>
          <w:lang w:val="en-GB"/>
        </w:rPr>
        <w:t xml:space="preserve"> السلبي </w:t>
      </w:r>
      <w:r>
        <w:rPr>
          <w:rFonts w:hint="cs"/>
          <w:rtl/>
          <w:lang w:val="en-GB"/>
        </w:rPr>
        <w:t xml:space="preserve">الناجم عن </w:t>
      </w:r>
      <w:r w:rsidRPr="00417BA6">
        <w:rPr>
          <w:rtl/>
          <w:lang w:val="en-GB"/>
        </w:rPr>
        <w:t>حظر استخدام وتوزيع وسائل م</w:t>
      </w:r>
      <w:r>
        <w:rPr>
          <w:rtl/>
          <w:lang w:val="en-GB"/>
        </w:rPr>
        <w:t xml:space="preserve">نع الحمل في حالات الطوارئ </w:t>
      </w:r>
      <w:r>
        <w:rPr>
          <w:rFonts w:hint="cs"/>
          <w:rtl/>
          <w:lang w:val="en-GB"/>
        </w:rPr>
        <w:t xml:space="preserve">على ممارسة النساء </w:t>
      </w:r>
      <w:r>
        <w:rPr>
          <w:rtl/>
          <w:lang w:val="en-GB"/>
        </w:rPr>
        <w:t>والمراهق</w:t>
      </w:r>
      <w:r>
        <w:rPr>
          <w:rFonts w:hint="cs"/>
          <w:rtl/>
          <w:lang w:val="en-GB"/>
        </w:rPr>
        <w:t>ات لحقهن</w:t>
      </w:r>
      <w:r w:rsidRPr="00417BA6">
        <w:rPr>
          <w:rtl/>
          <w:lang w:val="en-GB"/>
        </w:rPr>
        <w:t xml:space="preserve"> </w:t>
      </w:r>
      <w:r>
        <w:rPr>
          <w:rFonts w:hint="cs"/>
          <w:rtl/>
          <w:lang w:val="en-GB"/>
        </w:rPr>
        <w:t>فيما يتعلق بالصحة</w:t>
      </w:r>
      <w:r>
        <w:rPr>
          <w:rtl/>
          <w:lang w:val="en-GB"/>
        </w:rPr>
        <w:t xml:space="preserve"> الجنسية والإنجابية </w:t>
      </w:r>
      <w:r w:rsidRPr="00417BA6">
        <w:rPr>
          <w:rtl/>
          <w:lang w:val="en-GB"/>
        </w:rPr>
        <w:t>(المادة 12).</w:t>
      </w:r>
      <w:r w:rsidR="000F5648">
        <w:rPr>
          <w:rFonts w:hint="cs"/>
          <w:rtl/>
          <w:lang w:val="en-GB"/>
        </w:rPr>
        <w:t xml:space="preserve"> </w:t>
      </w:r>
    </w:p>
    <w:p w:rsidR="00E47132" w:rsidRPr="000F5648" w:rsidRDefault="00E47132" w:rsidP="000F5648">
      <w:pPr>
        <w:pStyle w:val="SingleTxtGA"/>
        <w:rPr>
          <w:b/>
          <w:bCs/>
          <w:rtl/>
          <w:lang w:val="en-GB"/>
        </w:rPr>
      </w:pPr>
      <w:r>
        <w:rPr>
          <w:rFonts w:hint="cs"/>
          <w:rtl/>
          <w:lang w:val="en-GB"/>
        </w:rPr>
        <w:lastRenderedPageBreak/>
        <w:t>54-</w:t>
      </w:r>
      <w:r>
        <w:rPr>
          <w:rFonts w:hint="cs"/>
          <w:rtl/>
          <w:lang w:val="en-GB"/>
        </w:rPr>
        <w:tab/>
      </w:r>
      <w:r w:rsidR="000F5648">
        <w:rPr>
          <w:b/>
          <w:bCs/>
          <w:rtl/>
          <w:lang w:val="en-GB"/>
        </w:rPr>
        <w:t>وفي ضوء تعليقها العام رقم 22</w:t>
      </w:r>
      <w:r w:rsidRPr="000F5648">
        <w:rPr>
          <w:b/>
          <w:bCs/>
          <w:rtl/>
          <w:lang w:val="en-GB"/>
        </w:rPr>
        <w:t>(2016) بشأن الحق في الصحة الجنسية والإنجابية، توصي اللجنة الدولة الطرف بما يلي:</w:t>
      </w:r>
      <w:r w:rsidR="000F5648">
        <w:rPr>
          <w:rFonts w:hint="cs"/>
          <w:b/>
          <w:bCs/>
          <w:rtl/>
          <w:lang w:val="en-GB"/>
        </w:rPr>
        <w:t xml:space="preserve"> </w:t>
      </w:r>
    </w:p>
    <w:p w:rsidR="00E47132" w:rsidRPr="000F5648" w:rsidRDefault="000F5648" w:rsidP="000F5648">
      <w:pPr>
        <w:pStyle w:val="SingleTxtGA"/>
        <w:rPr>
          <w:b/>
          <w:bCs/>
          <w:rtl/>
        </w:rPr>
      </w:pPr>
      <w:r>
        <w:rPr>
          <w:rFonts w:hint="cs"/>
          <w:rtl/>
        </w:rPr>
        <w:tab/>
      </w:r>
      <w:r w:rsidR="00E47132" w:rsidRPr="00C04985">
        <w:rPr>
          <w:rtl/>
        </w:rPr>
        <w:t>(أ)</w:t>
      </w:r>
      <w:r w:rsidR="00E47132">
        <w:rPr>
          <w:rtl/>
        </w:rPr>
        <w:tab/>
      </w:r>
      <w:r w:rsidR="00E47132" w:rsidRPr="000F5648">
        <w:rPr>
          <w:b/>
          <w:bCs/>
          <w:rtl/>
        </w:rPr>
        <w:t>إعادة النظر في الحظر الذي فرضته على الإجهاض بهدف ضمان التوافق مع الحقوق الأساسية الأخرى، مثل حق المرأة في الصحة والحياة، واحترام كرامة المرأة، ولا سيما في إطار إصلاح القانون الجنائي قيد المناقشة</w:t>
      </w:r>
      <w:r w:rsidR="00E47132" w:rsidRPr="000F5648">
        <w:rPr>
          <w:rFonts w:hint="cs"/>
          <w:b/>
          <w:bCs/>
          <w:rtl/>
        </w:rPr>
        <w:t xml:space="preserve"> حالياً؛</w:t>
      </w:r>
      <w:r>
        <w:rPr>
          <w:rFonts w:hint="cs"/>
          <w:b/>
          <w:bCs/>
          <w:rtl/>
        </w:rPr>
        <w:t xml:space="preserve"> </w:t>
      </w:r>
    </w:p>
    <w:p w:rsidR="00E47132" w:rsidRPr="000F5648" w:rsidRDefault="000F5648" w:rsidP="000F5648">
      <w:pPr>
        <w:pStyle w:val="SingleTxtGA"/>
        <w:rPr>
          <w:b/>
          <w:bCs/>
          <w:rtl/>
        </w:rPr>
      </w:pPr>
      <w:r>
        <w:rPr>
          <w:rFonts w:hint="cs"/>
          <w:rtl/>
        </w:rPr>
        <w:tab/>
      </w:r>
      <w:r w:rsidR="00E47132" w:rsidRPr="00C04985">
        <w:rPr>
          <w:rtl/>
        </w:rPr>
        <w:t>(ب)</w:t>
      </w:r>
      <w:r w:rsidR="00E47132">
        <w:rPr>
          <w:rtl/>
        </w:rPr>
        <w:tab/>
      </w:r>
      <w:r w:rsidR="00E47132" w:rsidRPr="000F5648">
        <w:rPr>
          <w:b/>
          <w:bCs/>
          <w:rtl/>
        </w:rPr>
        <w:t xml:space="preserve">رفع الحظر المفروض على توزيع وسائل منع الحمل في حالات الطوارئ واتخاذ الخطوات اللازمة لضمان </w:t>
      </w:r>
      <w:r w:rsidR="00E47132" w:rsidRPr="000F5648">
        <w:rPr>
          <w:rFonts w:hint="cs"/>
          <w:b/>
          <w:bCs/>
          <w:rtl/>
        </w:rPr>
        <w:t>إمكانية الحصول على</w:t>
      </w:r>
      <w:r w:rsidR="00E47132" w:rsidRPr="000F5648">
        <w:rPr>
          <w:b/>
          <w:bCs/>
          <w:rtl/>
        </w:rPr>
        <w:t xml:space="preserve"> </w:t>
      </w:r>
      <w:r w:rsidR="00E47132" w:rsidRPr="000F5648">
        <w:rPr>
          <w:rFonts w:hint="cs"/>
          <w:b/>
          <w:bCs/>
          <w:rtl/>
        </w:rPr>
        <w:t>هذه ال</w:t>
      </w:r>
      <w:r w:rsidR="00E47132" w:rsidRPr="000F5648">
        <w:rPr>
          <w:b/>
          <w:bCs/>
          <w:rtl/>
        </w:rPr>
        <w:t xml:space="preserve">وسائل </w:t>
      </w:r>
      <w:r w:rsidR="00E47132" w:rsidRPr="000F5648">
        <w:rPr>
          <w:rFonts w:hint="cs"/>
          <w:b/>
          <w:bCs/>
          <w:rtl/>
        </w:rPr>
        <w:t xml:space="preserve">وتوافرها بأسعار مقبولة </w:t>
      </w:r>
      <w:r w:rsidR="00E47132" w:rsidRPr="000F5648">
        <w:rPr>
          <w:b/>
          <w:bCs/>
          <w:rtl/>
        </w:rPr>
        <w:t>لجميع النساء والمراهق</w:t>
      </w:r>
      <w:r w:rsidR="00E47132" w:rsidRPr="000F5648">
        <w:rPr>
          <w:rFonts w:hint="cs"/>
          <w:b/>
          <w:bCs/>
          <w:rtl/>
        </w:rPr>
        <w:t>ات</w:t>
      </w:r>
      <w:r w:rsidR="00E47132" w:rsidRPr="000F5648">
        <w:rPr>
          <w:b/>
          <w:bCs/>
          <w:rtl/>
        </w:rPr>
        <w:t xml:space="preserve"> في الدولة الطرف</w:t>
      </w:r>
      <w:r w:rsidR="00E47132" w:rsidRPr="000F5648">
        <w:rPr>
          <w:rFonts w:hint="cs"/>
          <w:b/>
          <w:bCs/>
          <w:rtl/>
        </w:rPr>
        <w:t>؛</w:t>
      </w:r>
    </w:p>
    <w:p w:rsidR="00E47132" w:rsidRPr="000F5648" w:rsidRDefault="000F5648" w:rsidP="000F5648">
      <w:pPr>
        <w:pStyle w:val="SingleTxtGA"/>
        <w:rPr>
          <w:b/>
          <w:bCs/>
          <w:rtl/>
        </w:rPr>
      </w:pPr>
      <w:r>
        <w:rPr>
          <w:rFonts w:hint="cs"/>
          <w:rtl/>
        </w:rPr>
        <w:tab/>
      </w:r>
      <w:r w:rsidR="00E47132" w:rsidRPr="00C04985">
        <w:rPr>
          <w:rtl/>
        </w:rPr>
        <w:t>(ج)</w:t>
      </w:r>
      <w:r w:rsidR="00E47132">
        <w:rPr>
          <w:rtl/>
        </w:rPr>
        <w:tab/>
      </w:r>
      <w:r w:rsidR="00E47132" w:rsidRPr="000F5648">
        <w:rPr>
          <w:b/>
          <w:bCs/>
          <w:rtl/>
        </w:rPr>
        <w:t>تعزيز جهودها للحد من ارتفاع معدل حمل المراهقات، وخاصة بين الأسر</w:t>
      </w:r>
      <w:r w:rsidR="00E47132" w:rsidRPr="000F5648">
        <w:rPr>
          <w:rFonts w:hint="cs"/>
          <w:b/>
          <w:bCs/>
          <w:rtl/>
        </w:rPr>
        <w:t xml:space="preserve"> منخفضة </w:t>
      </w:r>
      <w:r w:rsidR="00E47132" w:rsidRPr="000F5648">
        <w:rPr>
          <w:b/>
          <w:bCs/>
          <w:rtl/>
        </w:rPr>
        <w:t xml:space="preserve">الدخل، وضمان </w:t>
      </w:r>
      <w:r w:rsidR="00E47132" w:rsidRPr="000F5648">
        <w:rPr>
          <w:rFonts w:hint="cs"/>
          <w:b/>
          <w:bCs/>
          <w:rtl/>
        </w:rPr>
        <w:t>إمكانية الحصول على</w:t>
      </w:r>
      <w:r w:rsidR="00E47132" w:rsidRPr="000F5648">
        <w:rPr>
          <w:b/>
          <w:bCs/>
          <w:rtl/>
        </w:rPr>
        <w:t xml:space="preserve"> خدمات الصحة الجنسية والإنجابية</w:t>
      </w:r>
      <w:r w:rsidR="00E47132" w:rsidRPr="000F5648">
        <w:rPr>
          <w:rFonts w:hint="cs"/>
          <w:b/>
          <w:bCs/>
          <w:rtl/>
        </w:rPr>
        <w:t xml:space="preserve"> وتوافرها،</w:t>
      </w:r>
      <w:r w:rsidR="00E47132" w:rsidRPr="000F5648">
        <w:rPr>
          <w:b/>
          <w:bCs/>
          <w:rtl/>
        </w:rPr>
        <w:t xml:space="preserve"> وخاصة في المناطق الريفية؛</w:t>
      </w:r>
    </w:p>
    <w:p w:rsidR="00E47132" w:rsidRPr="000F5648" w:rsidRDefault="000F5648" w:rsidP="000F5648">
      <w:pPr>
        <w:pStyle w:val="SingleTxtGA"/>
        <w:rPr>
          <w:b/>
          <w:bCs/>
          <w:rtl/>
        </w:rPr>
      </w:pPr>
      <w:r>
        <w:rPr>
          <w:rFonts w:hint="cs"/>
          <w:rtl/>
        </w:rPr>
        <w:tab/>
      </w:r>
      <w:r w:rsidR="00E47132" w:rsidRPr="00C04985">
        <w:rPr>
          <w:rtl/>
        </w:rPr>
        <w:t>(د)</w:t>
      </w:r>
      <w:r w:rsidR="00E47132">
        <w:rPr>
          <w:rtl/>
        </w:rPr>
        <w:tab/>
      </w:r>
      <w:r w:rsidR="00E47132" w:rsidRPr="000F5648">
        <w:rPr>
          <w:rFonts w:hint="cs"/>
          <w:b/>
          <w:bCs/>
          <w:rtl/>
        </w:rPr>
        <w:t>دمج</w:t>
      </w:r>
      <w:r w:rsidR="00E47132" w:rsidRPr="000F5648">
        <w:rPr>
          <w:b/>
          <w:bCs/>
          <w:rtl/>
        </w:rPr>
        <w:t xml:space="preserve"> محتوى شامل،</w:t>
      </w:r>
      <w:r w:rsidR="00E47132" w:rsidRPr="000F5648">
        <w:rPr>
          <w:rFonts w:hint="cs"/>
          <w:b/>
          <w:bCs/>
          <w:rtl/>
        </w:rPr>
        <w:t xml:space="preserve"> ومناسب للفئات العمرية، عن الصحة الجنسية والإنجابية </w:t>
      </w:r>
      <w:r w:rsidR="00E47132" w:rsidRPr="000F5648">
        <w:rPr>
          <w:b/>
          <w:bCs/>
          <w:rtl/>
        </w:rPr>
        <w:t>في مناهج التعليم الابتدائي والثانوي لكلا الجنسين.</w:t>
      </w:r>
      <w:r>
        <w:rPr>
          <w:rFonts w:hint="cs"/>
          <w:b/>
          <w:bCs/>
          <w:rtl/>
        </w:rPr>
        <w:t xml:space="preserve"> </w:t>
      </w:r>
    </w:p>
    <w:p w:rsidR="00E47132" w:rsidRPr="00E07C80" w:rsidRDefault="000F5648" w:rsidP="000F5648">
      <w:pPr>
        <w:pStyle w:val="H23GA"/>
        <w:rPr>
          <w:rtl/>
          <w:lang w:val="en-GB"/>
        </w:rPr>
      </w:pPr>
      <w:r>
        <w:rPr>
          <w:rFonts w:hint="cs"/>
          <w:rtl/>
          <w:lang w:val="en-GB"/>
        </w:rPr>
        <w:tab/>
      </w:r>
      <w:r>
        <w:rPr>
          <w:rtl/>
          <w:lang w:val="en-GB"/>
        </w:rPr>
        <w:tab/>
      </w:r>
      <w:r w:rsidR="00E47132" w:rsidRPr="00E07C80">
        <w:rPr>
          <w:rtl/>
          <w:lang w:val="en-GB"/>
        </w:rPr>
        <w:t>الحق في التعليم</w:t>
      </w:r>
    </w:p>
    <w:p w:rsidR="00E47132" w:rsidRPr="00E07C80" w:rsidRDefault="00E47132" w:rsidP="000F5648">
      <w:pPr>
        <w:pStyle w:val="SingleTxtGA"/>
        <w:rPr>
          <w:rtl/>
          <w:lang w:val="en-GB"/>
        </w:rPr>
      </w:pPr>
      <w:r>
        <w:rPr>
          <w:rFonts w:hint="cs"/>
          <w:rtl/>
          <w:lang w:val="en-GB"/>
        </w:rPr>
        <w:t>55-</w:t>
      </w:r>
      <w:r>
        <w:rPr>
          <w:rtl/>
          <w:lang w:val="en-GB"/>
        </w:rPr>
        <w:tab/>
      </w:r>
      <w:r>
        <w:rPr>
          <w:rFonts w:hint="cs"/>
          <w:rtl/>
          <w:lang w:val="en-GB"/>
        </w:rPr>
        <w:t xml:space="preserve">تعرب </w:t>
      </w:r>
      <w:r w:rsidRPr="00E07C80">
        <w:rPr>
          <w:rtl/>
          <w:lang w:val="en-GB"/>
        </w:rPr>
        <w:t>اللجنة</w:t>
      </w:r>
      <w:r>
        <w:rPr>
          <w:rFonts w:hint="cs"/>
          <w:rtl/>
          <w:lang w:val="en-GB"/>
        </w:rPr>
        <w:t xml:space="preserve"> عن القلق</w:t>
      </w:r>
      <w:r>
        <w:rPr>
          <w:rtl/>
          <w:lang w:val="en-GB"/>
        </w:rPr>
        <w:t xml:space="preserve"> من</w:t>
      </w:r>
      <w:r>
        <w:rPr>
          <w:rFonts w:hint="cs"/>
          <w:rtl/>
          <w:lang w:val="en-GB"/>
        </w:rPr>
        <w:t xml:space="preserve"> عدم تعميم</w:t>
      </w:r>
      <w:r w:rsidRPr="00E07C80">
        <w:rPr>
          <w:rtl/>
          <w:lang w:val="en-GB"/>
        </w:rPr>
        <w:t xml:space="preserve"> التعليم </w:t>
      </w:r>
      <w:r>
        <w:rPr>
          <w:rtl/>
          <w:lang w:val="en-GB"/>
        </w:rPr>
        <w:t>الابتدائي المجان</w:t>
      </w:r>
      <w:r>
        <w:rPr>
          <w:rFonts w:hint="cs"/>
          <w:rtl/>
          <w:lang w:val="en-GB"/>
        </w:rPr>
        <w:t>ي حتى الآن</w:t>
      </w:r>
      <w:r w:rsidRPr="00E07C80">
        <w:rPr>
          <w:rtl/>
          <w:lang w:val="en-GB"/>
        </w:rPr>
        <w:t>،</w:t>
      </w:r>
      <w:r>
        <w:rPr>
          <w:rtl/>
          <w:lang w:val="en-GB"/>
        </w:rPr>
        <w:t xml:space="preserve"> و</w:t>
      </w:r>
      <w:r>
        <w:rPr>
          <w:rFonts w:hint="cs"/>
          <w:rtl/>
          <w:lang w:val="en-GB"/>
        </w:rPr>
        <w:t xml:space="preserve">كذلك </w:t>
      </w:r>
      <w:r>
        <w:rPr>
          <w:rtl/>
          <w:lang w:val="en-GB"/>
        </w:rPr>
        <w:t xml:space="preserve">من </w:t>
      </w:r>
      <w:r w:rsidRPr="00E07C80">
        <w:rPr>
          <w:rtl/>
          <w:lang w:val="en-GB"/>
        </w:rPr>
        <w:t xml:space="preserve">محدودية </w:t>
      </w:r>
      <w:r>
        <w:rPr>
          <w:rFonts w:hint="cs"/>
          <w:rtl/>
          <w:lang w:val="en-GB"/>
        </w:rPr>
        <w:t xml:space="preserve">توافر </w:t>
      </w:r>
      <w:r w:rsidRPr="00E07C80">
        <w:rPr>
          <w:rtl/>
          <w:lang w:val="en-GB"/>
        </w:rPr>
        <w:t xml:space="preserve">التعليم قبل المدرسي وارتفاع معدلات تكرار </w:t>
      </w:r>
      <w:r>
        <w:rPr>
          <w:rFonts w:hint="cs"/>
          <w:rtl/>
          <w:lang w:val="en-GB"/>
        </w:rPr>
        <w:t xml:space="preserve">السنة الدراسية </w:t>
      </w:r>
      <w:r w:rsidRPr="00E07C80">
        <w:rPr>
          <w:rtl/>
          <w:lang w:val="en-GB"/>
        </w:rPr>
        <w:t xml:space="preserve">والتسرب </w:t>
      </w:r>
      <w:r>
        <w:rPr>
          <w:rFonts w:hint="cs"/>
          <w:rtl/>
          <w:lang w:val="en-GB"/>
        </w:rPr>
        <w:t xml:space="preserve">من المدرسة </w:t>
      </w:r>
      <w:r w:rsidRPr="00E07C80">
        <w:rPr>
          <w:rtl/>
          <w:lang w:val="en-GB"/>
        </w:rPr>
        <w:t>في</w:t>
      </w:r>
      <w:r>
        <w:rPr>
          <w:rFonts w:hint="cs"/>
          <w:rtl/>
          <w:lang w:val="en-GB"/>
        </w:rPr>
        <w:t xml:space="preserve"> المرحلتين </w:t>
      </w:r>
      <w:r w:rsidRPr="00E07C80">
        <w:rPr>
          <w:rtl/>
          <w:lang w:val="en-GB"/>
        </w:rPr>
        <w:t>الابتدائي</w:t>
      </w:r>
      <w:r>
        <w:rPr>
          <w:rFonts w:hint="cs"/>
          <w:rtl/>
          <w:lang w:val="en-GB"/>
        </w:rPr>
        <w:t>ة</w:t>
      </w:r>
      <w:r w:rsidRPr="00E07C80">
        <w:rPr>
          <w:rtl/>
          <w:lang w:val="en-GB"/>
        </w:rPr>
        <w:t xml:space="preserve"> والثانوي</w:t>
      </w:r>
      <w:r>
        <w:rPr>
          <w:rFonts w:hint="cs"/>
          <w:rtl/>
          <w:lang w:val="en-GB"/>
        </w:rPr>
        <w:t>ة</w:t>
      </w:r>
      <w:r w:rsidRPr="00E07C80">
        <w:rPr>
          <w:rtl/>
          <w:lang w:val="en-GB"/>
        </w:rPr>
        <w:t xml:space="preserve">. </w:t>
      </w:r>
      <w:r>
        <w:rPr>
          <w:rFonts w:hint="cs"/>
          <w:rtl/>
          <w:lang w:val="en-GB"/>
        </w:rPr>
        <w:t xml:space="preserve">ويساورها </w:t>
      </w:r>
      <w:r>
        <w:rPr>
          <w:rtl/>
          <w:lang w:val="en-GB"/>
        </w:rPr>
        <w:t xml:space="preserve">القلق كذلك </w:t>
      </w:r>
      <w:r>
        <w:rPr>
          <w:rFonts w:hint="cs"/>
          <w:rtl/>
          <w:lang w:val="en-GB"/>
        </w:rPr>
        <w:t xml:space="preserve">إزاء </w:t>
      </w:r>
      <w:r w:rsidRPr="00E07C80">
        <w:rPr>
          <w:rtl/>
          <w:lang w:val="en-GB"/>
        </w:rPr>
        <w:t>التقارير الو</w:t>
      </w:r>
      <w:r>
        <w:rPr>
          <w:rtl/>
          <w:lang w:val="en-GB"/>
        </w:rPr>
        <w:t xml:space="preserve">اردة عن سوء </w:t>
      </w:r>
      <w:r>
        <w:rPr>
          <w:rFonts w:hint="cs"/>
          <w:rtl/>
          <w:lang w:val="en-GB"/>
        </w:rPr>
        <w:t>جودة</w:t>
      </w:r>
      <w:r w:rsidRPr="00E07C80">
        <w:rPr>
          <w:rtl/>
          <w:lang w:val="en-GB"/>
        </w:rPr>
        <w:t xml:space="preserve"> التعليم في الد</w:t>
      </w:r>
      <w:r>
        <w:rPr>
          <w:rtl/>
          <w:lang w:val="en-GB"/>
        </w:rPr>
        <w:t xml:space="preserve">ولة الطرف والانقطاعات المتكررة </w:t>
      </w:r>
      <w:r>
        <w:rPr>
          <w:rFonts w:hint="cs"/>
          <w:rtl/>
          <w:lang w:val="en-GB"/>
        </w:rPr>
        <w:t>ل</w:t>
      </w:r>
      <w:r w:rsidRPr="00E07C80">
        <w:rPr>
          <w:rtl/>
          <w:lang w:val="en-GB"/>
        </w:rPr>
        <w:t xml:space="preserve">لعام الدراسي. </w:t>
      </w:r>
      <w:r>
        <w:rPr>
          <w:rFonts w:hint="cs"/>
          <w:rtl/>
          <w:lang w:val="en-GB"/>
        </w:rPr>
        <w:t xml:space="preserve">وتعرب عن </w:t>
      </w:r>
      <w:r w:rsidRPr="00E07C80">
        <w:rPr>
          <w:rtl/>
          <w:lang w:val="en-GB"/>
        </w:rPr>
        <w:t xml:space="preserve">القلق </w:t>
      </w:r>
      <w:r>
        <w:rPr>
          <w:rtl/>
          <w:lang w:val="en-GB"/>
        </w:rPr>
        <w:t xml:space="preserve">أيضاً </w:t>
      </w:r>
      <w:r w:rsidRPr="00E07C80">
        <w:rPr>
          <w:rtl/>
          <w:lang w:val="en-GB"/>
        </w:rPr>
        <w:t xml:space="preserve">من </w:t>
      </w:r>
      <w:r>
        <w:rPr>
          <w:rFonts w:hint="cs"/>
          <w:rtl/>
          <w:lang w:val="en-GB"/>
        </w:rPr>
        <w:t>ال</w:t>
      </w:r>
      <w:r w:rsidRPr="00E07C80">
        <w:rPr>
          <w:rtl/>
          <w:lang w:val="en-GB"/>
        </w:rPr>
        <w:t>تقارير</w:t>
      </w:r>
      <w:r>
        <w:rPr>
          <w:rFonts w:hint="cs"/>
          <w:rtl/>
          <w:lang w:val="en-GB"/>
        </w:rPr>
        <w:t xml:space="preserve"> الواردة</w:t>
      </w:r>
      <w:r w:rsidRPr="00E07C80">
        <w:rPr>
          <w:rtl/>
          <w:lang w:val="en-GB"/>
        </w:rPr>
        <w:t xml:space="preserve"> عن </w:t>
      </w:r>
      <w:r>
        <w:rPr>
          <w:rFonts w:hint="cs"/>
          <w:rtl/>
          <w:lang w:val="en-GB"/>
        </w:rPr>
        <w:t>برنامج "حماة الأمة"</w:t>
      </w:r>
      <w:r>
        <w:rPr>
          <w:rtl/>
          <w:lang w:val="en-GB"/>
        </w:rPr>
        <w:t>، ال</w:t>
      </w:r>
      <w:r>
        <w:rPr>
          <w:rFonts w:hint="cs"/>
          <w:rtl/>
          <w:lang w:val="en-GB"/>
        </w:rPr>
        <w:t>ذ</w:t>
      </w:r>
      <w:r>
        <w:rPr>
          <w:rtl/>
          <w:lang w:val="en-GB"/>
        </w:rPr>
        <w:t xml:space="preserve">ي </w:t>
      </w:r>
      <w:r>
        <w:rPr>
          <w:rFonts w:hint="cs"/>
          <w:rtl/>
          <w:lang w:val="en-GB"/>
        </w:rPr>
        <w:t xml:space="preserve">تطبقه </w:t>
      </w:r>
      <w:r w:rsidRPr="00E07C80">
        <w:rPr>
          <w:rtl/>
          <w:lang w:val="en-GB"/>
        </w:rPr>
        <w:t>القوات المس</w:t>
      </w:r>
      <w:r>
        <w:rPr>
          <w:rtl/>
          <w:lang w:val="en-GB"/>
        </w:rPr>
        <w:t xml:space="preserve">لحة في المنشآت العسكرية، </w:t>
      </w:r>
      <w:r>
        <w:rPr>
          <w:rFonts w:hint="cs"/>
          <w:rtl/>
          <w:lang w:val="en-GB"/>
        </w:rPr>
        <w:t xml:space="preserve">حيث </w:t>
      </w:r>
      <w:r w:rsidRPr="00E07C80">
        <w:rPr>
          <w:rtl/>
          <w:lang w:val="en-GB"/>
        </w:rPr>
        <w:t xml:space="preserve">يمكن أن يؤدي إلى </w:t>
      </w:r>
      <w:r>
        <w:rPr>
          <w:rFonts w:hint="cs"/>
          <w:rtl/>
          <w:lang w:val="en-GB"/>
        </w:rPr>
        <w:t>مخاطر</w:t>
      </w:r>
      <w:r w:rsidRPr="00E07C80">
        <w:rPr>
          <w:rtl/>
          <w:lang w:val="en-GB"/>
        </w:rPr>
        <w:t xml:space="preserve"> تلقين</w:t>
      </w:r>
      <w:r>
        <w:rPr>
          <w:rFonts w:hint="cs"/>
          <w:rtl/>
          <w:lang w:val="en-GB"/>
        </w:rPr>
        <w:t xml:space="preserve"> العقائد</w:t>
      </w:r>
      <w:r>
        <w:rPr>
          <w:rtl/>
          <w:lang w:val="en-GB"/>
        </w:rPr>
        <w:t>،</w:t>
      </w:r>
      <w:r>
        <w:rPr>
          <w:rFonts w:hint="cs"/>
          <w:rtl/>
          <w:lang w:val="en-GB"/>
        </w:rPr>
        <w:t xml:space="preserve"> وقد لا</w:t>
      </w:r>
      <w:r>
        <w:rPr>
          <w:rtl/>
          <w:lang w:val="en-GB"/>
        </w:rPr>
        <w:t xml:space="preserve"> </w:t>
      </w:r>
      <w:r>
        <w:rPr>
          <w:rFonts w:hint="cs"/>
          <w:rtl/>
          <w:lang w:val="en-GB"/>
        </w:rPr>
        <w:t>يتوافق</w:t>
      </w:r>
      <w:r w:rsidRPr="00E07C80">
        <w:rPr>
          <w:rtl/>
          <w:lang w:val="en-GB"/>
        </w:rPr>
        <w:t xml:space="preserve"> مع المبادئ </w:t>
      </w:r>
      <w:r w:rsidR="000F5648">
        <w:rPr>
          <w:rtl/>
          <w:lang w:val="en-GB"/>
        </w:rPr>
        <w:t>المنصوص عليها في المادة 13</w:t>
      </w:r>
      <w:r w:rsidRPr="00E07C80">
        <w:rPr>
          <w:rtl/>
          <w:lang w:val="en-GB"/>
        </w:rPr>
        <w:t>(1) من العهد (المادة 13).</w:t>
      </w:r>
      <w:r w:rsidR="000F5648">
        <w:rPr>
          <w:rFonts w:hint="cs"/>
          <w:rtl/>
          <w:lang w:val="en-GB"/>
        </w:rPr>
        <w:t xml:space="preserve"> </w:t>
      </w:r>
    </w:p>
    <w:p w:rsidR="00E47132" w:rsidRPr="000F5648" w:rsidRDefault="00E47132" w:rsidP="000F5648">
      <w:pPr>
        <w:pStyle w:val="SingleTxtGA"/>
        <w:rPr>
          <w:b/>
          <w:bCs/>
          <w:rtl/>
          <w:lang w:val="en-GB"/>
        </w:rPr>
      </w:pPr>
      <w:r>
        <w:rPr>
          <w:rFonts w:hint="cs"/>
          <w:rtl/>
          <w:lang w:val="en-GB"/>
        </w:rPr>
        <w:t>56</w:t>
      </w:r>
      <w:r w:rsidRPr="009467FF">
        <w:rPr>
          <w:rFonts w:hint="cs"/>
          <w:rtl/>
          <w:lang w:val="en-GB"/>
        </w:rPr>
        <w:t>-</w:t>
      </w:r>
      <w:r>
        <w:rPr>
          <w:rtl/>
          <w:lang w:val="en-GB"/>
        </w:rPr>
        <w:tab/>
      </w:r>
      <w:r w:rsidRPr="000F5648">
        <w:rPr>
          <w:rFonts w:hint="cs"/>
          <w:b/>
          <w:bCs/>
          <w:rtl/>
          <w:lang w:val="en-GB"/>
        </w:rPr>
        <w:t>و</w:t>
      </w:r>
      <w:r w:rsidRPr="000F5648">
        <w:rPr>
          <w:b/>
          <w:bCs/>
          <w:rtl/>
          <w:lang w:val="en-GB"/>
        </w:rPr>
        <w:t xml:space="preserve">توصي </w:t>
      </w:r>
      <w:r w:rsidRPr="000F5648">
        <w:rPr>
          <w:rFonts w:hint="cs"/>
          <w:b/>
          <w:bCs/>
          <w:rtl/>
          <w:lang w:val="en-GB"/>
        </w:rPr>
        <w:t>ا</w:t>
      </w:r>
      <w:r w:rsidRPr="000F5648">
        <w:rPr>
          <w:b/>
          <w:bCs/>
          <w:rtl/>
          <w:lang w:val="en-GB"/>
        </w:rPr>
        <w:t>للجنة الدولة الطرف بما يلي:</w:t>
      </w:r>
      <w:r w:rsidR="000F5648">
        <w:rPr>
          <w:rFonts w:hint="cs"/>
          <w:b/>
          <w:bCs/>
          <w:rtl/>
          <w:lang w:val="en-GB"/>
        </w:rPr>
        <w:t xml:space="preserve"> </w:t>
      </w:r>
    </w:p>
    <w:p w:rsidR="00E47132" w:rsidRPr="00D65597" w:rsidRDefault="00D65597" w:rsidP="00D65597">
      <w:pPr>
        <w:pStyle w:val="SingleTxtGA"/>
        <w:rPr>
          <w:b/>
          <w:bCs/>
          <w:rtl/>
        </w:rPr>
      </w:pPr>
      <w:r>
        <w:rPr>
          <w:rFonts w:hint="cs"/>
          <w:rtl/>
        </w:rPr>
        <w:tab/>
      </w:r>
      <w:r w:rsidR="00E47132" w:rsidRPr="00E87C9A">
        <w:rPr>
          <w:rtl/>
        </w:rPr>
        <w:t>(أ)</w:t>
      </w:r>
      <w:r w:rsidR="00E47132">
        <w:rPr>
          <w:rtl/>
        </w:rPr>
        <w:tab/>
      </w:r>
      <w:r w:rsidR="00E47132" w:rsidRPr="00D65597">
        <w:rPr>
          <w:b/>
          <w:bCs/>
          <w:rtl/>
        </w:rPr>
        <w:t>مضاعفة جهودها لت</w:t>
      </w:r>
      <w:r w:rsidR="00E47132" w:rsidRPr="00D65597">
        <w:rPr>
          <w:rFonts w:hint="cs"/>
          <w:b/>
          <w:bCs/>
          <w:rtl/>
        </w:rPr>
        <w:t>عميم مجانية</w:t>
      </w:r>
      <w:r w:rsidR="00E47132" w:rsidRPr="00D65597">
        <w:rPr>
          <w:b/>
          <w:bCs/>
          <w:rtl/>
        </w:rPr>
        <w:t xml:space="preserve"> التعليم الابتدائي وزيادة فرص الحصول على التعليم قبل المدرس</w:t>
      </w:r>
      <w:r w:rsidR="00E47132" w:rsidRPr="00D65597">
        <w:rPr>
          <w:rFonts w:hint="cs"/>
          <w:b/>
          <w:bCs/>
          <w:rtl/>
        </w:rPr>
        <w:t>ي؛</w:t>
      </w:r>
      <w:r w:rsidRPr="00D65597">
        <w:rPr>
          <w:rFonts w:hint="cs"/>
          <w:b/>
          <w:bCs/>
          <w:rtl/>
        </w:rPr>
        <w:t xml:space="preserve"> </w:t>
      </w:r>
    </w:p>
    <w:p w:rsidR="00E47132" w:rsidRPr="00D65597" w:rsidRDefault="00D65597" w:rsidP="00D65597">
      <w:pPr>
        <w:pStyle w:val="SingleTxtGA"/>
        <w:rPr>
          <w:b/>
          <w:bCs/>
          <w:rtl/>
        </w:rPr>
      </w:pPr>
      <w:r>
        <w:rPr>
          <w:rFonts w:hint="cs"/>
          <w:rtl/>
        </w:rPr>
        <w:tab/>
      </w:r>
      <w:r w:rsidR="00E47132" w:rsidRPr="00E87C9A">
        <w:rPr>
          <w:rtl/>
        </w:rPr>
        <w:t>(ب)</w:t>
      </w:r>
      <w:r w:rsidR="00E47132">
        <w:rPr>
          <w:rtl/>
        </w:rPr>
        <w:tab/>
      </w:r>
      <w:r w:rsidR="00E47132" w:rsidRPr="00D65597">
        <w:rPr>
          <w:b/>
          <w:bCs/>
          <w:rtl/>
        </w:rPr>
        <w:t>اتخاذ تدابير مناسبة لخفض معدل التسرب من المدرس</w:t>
      </w:r>
      <w:r w:rsidR="00E47132" w:rsidRPr="00D65597">
        <w:rPr>
          <w:rFonts w:hint="cs"/>
          <w:b/>
          <w:bCs/>
          <w:rtl/>
        </w:rPr>
        <w:t>ة</w:t>
      </w:r>
      <w:r w:rsidR="00E47132" w:rsidRPr="00D65597">
        <w:rPr>
          <w:b/>
          <w:bCs/>
          <w:rtl/>
        </w:rPr>
        <w:t>، ولا سيما بين الفئات المحرومة والمهمشة؛</w:t>
      </w:r>
    </w:p>
    <w:p w:rsidR="00E47132" w:rsidRPr="00D65597" w:rsidRDefault="00D65597" w:rsidP="00D65597">
      <w:pPr>
        <w:pStyle w:val="SingleTxtGA"/>
        <w:rPr>
          <w:b/>
          <w:bCs/>
          <w:rtl/>
        </w:rPr>
      </w:pPr>
      <w:r>
        <w:rPr>
          <w:rFonts w:hint="cs"/>
          <w:rtl/>
        </w:rPr>
        <w:tab/>
      </w:r>
      <w:r w:rsidR="00E47132" w:rsidRPr="00E87C9A">
        <w:rPr>
          <w:rtl/>
        </w:rPr>
        <w:t>(ج)</w:t>
      </w:r>
      <w:r w:rsidR="00E47132">
        <w:rPr>
          <w:rtl/>
        </w:rPr>
        <w:tab/>
      </w:r>
      <w:r w:rsidR="00E47132" w:rsidRPr="00D65597">
        <w:rPr>
          <w:b/>
          <w:bCs/>
          <w:rtl/>
        </w:rPr>
        <w:t>اتخاذ جميع التدابير اللازمة ل</w:t>
      </w:r>
      <w:r w:rsidR="00E47132" w:rsidRPr="00D65597">
        <w:rPr>
          <w:rFonts w:hint="cs"/>
          <w:b/>
          <w:bCs/>
          <w:rtl/>
        </w:rPr>
        <w:t>لارتقاء بجودة</w:t>
      </w:r>
      <w:r w:rsidR="00E47132" w:rsidRPr="00D65597">
        <w:rPr>
          <w:b/>
          <w:bCs/>
          <w:rtl/>
        </w:rPr>
        <w:t xml:space="preserve"> التعليم، بما في ذلك</w:t>
      </w:r>
      <w:r w:rsidR="00E47132" w:rsidRPr="00D65597">
        <w:rPr>
          <w:rFonts w:hint="cs"/>
          <w:b/>
          <w:bCs/>
          <w:rtl/>
        </w:rPr>
        <w:t xml:space="preserve"> عن طريق</w:t>
      </w:r>
      <w:r w:rsidR="00E47132" w:rsidRPr="00D65597">
        <w:rPr>
          <w:b/>
          <w:bCs/>
          <w:rtl/>
        </w:rPr>
        <w:t xml:space="preserve"> تخصيص موارد كافية، وزيادة عدد وأجور المعلمين المؤهلين وتحسين المواد </w:t>
      </w:r>
      <w:r w:rsidR="00E47132" w:rsidRPr="00D65597">
        <w:rPr>
          <w:rFonts w:hint="cs"/>
          <w:b/>
          <w:bCs/>
          <w:rtl/>
        </w:rPr>
        <w:t xml:space="preserve">والهياكل الأساسية </w:t>
      </w:r>
      <w:r w:rsidR="00E47132" w:rsidRPr="00D65597">
        <w:rPr>
          <w:b/>
          <w:bCs/>
          <w:rtl/>
        </w:rPr>
        <w:t>التعليمية</w:t>
      </w:r>
      <w:r w:rsidR="00E47132" w:rsidRPr="00D65597">
        <w:rPr>
          <w:rFonts w:hint="cs"/>
          <w:b/>
          <w:bCs/>
          <w:rtl/>
        </w:rPr>
        <w:t>؛</w:t>
      </w:r>
    </w:p>
    <w:p w:rsidR="00E47132" w:rsidRPr="00D65597" w:rsidRDefault="00D65597" w:rsidP="00D65597">
      <w:pPr>
        <w:pStyle w:val="SingleTxtGA"/>
        <w:rPr>
          <w:b/>
          <w:bCs/>
          <w:rtl/>
        </w:rPr>
      </w:pPr>
      <w:r>
        <w:rPr>
          <w:rFonts w:hint="cs"/>
          <w:rtl/>
        </w:rPr>
        <w:lastRenderedPageBreak/>
        <w:tab/>
      </w:r>
      <w:r w:rsidR="00E47132" w:rsidRPr="00E87C9A">
        <w:rPr>
          <w:rtl/>
        </w:rPr>
        <w:t>(د)</w:t>
      </w:r>
      <w:r w:rsidR="00E47132">
        <w:rPr>
          <w:rtl/>
        </w:rPr>
        <w:tab/>
      </w:r>
      <w:r w:rsidR="00E47132" w:rsidRPr="00D65597">
        <w:rPr>
          <w:b/>
          <w:bCs/>
          <w:rtl/>
        </w:rPr>
        <w:t>اتخاذ الخطوات اللازمة لضمان</w:t>
      </w:r>
      <w:r w:rsidR="00E47132" w:rsidRPr="00D65597">
        <w:rPr>
          <w:rFonts w:hint="cs"/>
          <w:b/>
          <w:bCs/>
          <w:rtl/>
        </w:rPr>
        <w:t xml:space="preserve"> تقديم التعليم الرسمي وأي نوع آخر </w:t>
      </w:r>
      <w:r w:rsidR="00E47132" w:rsidRPr="00D65597">
        <w:rPr>
          <w:b/>
          <w:bCs/>
          <w:rtl/>
        </w:rPr>
        <w:t>من أنشطة التعلم</w:t>
      </w:r>
      <w:r w:rsidR="00E47132" w:rsidRPr="00D65597">
        <w:rPr>
          <w:rFonts w:hint="cs"/>
          <w:b/>
          <w:bCs/>
          <w:rtl/>
        </w:rPr>
        <w:t xml:space="preserve"> </w:t>
      </w:r>
      <w:r w:rsidR="00E47132" w:rsidRPr="00D65597">
        <w:rPr>
          <w:b/>
          <w:bCs/>
          <w:rtl/>
        </w:rPr>
        <w:t>للأطفال والمراهقين</w:t>
      </w:r>
      <w:r w:rsidR="00E47132" w:rsidRPr="00D65597">
        <w:rPr>
          <w:rFonts w:hint="cs"/>
          <w:b/>
          <w:bCs/>
          <w:rtl/>
        </w:rPr>
        <w:t xml:space="preserve"> </w:t>
      </w:r>
      <w:r w:rsidR="00E47132" w:rsidRPr="00D65597">
        <w:rPr>
          <w:b/>
          <w:bCs/>
          <w:rtl/>
        </w:rPr>
        <w:t>من قبل كيانات</w:t>
      </w:r>
      <w:r w:rsidR="00E47132" w:rsidRPr="00D65597">
        <w:rPr>
          <w:rFonts w:hint="cs"/>
          <w:b/>
          <w:bCs/>
          <w:rtl/>
        </w:rPr>
        <w:t xml:space="preserve"> </w:t>
      </w:r>
      <w:r w:rsidR="00E47132" w:rsidRPr="00D65597">
        <w:rPr>
          <w:b/>
          <w:bCs/>
          <w:rtl/>
        </w:rPr>
        <w:t xml:space="preserve">متخصصة في تعليم </w:t>
      </w:r>
      <w:r w:rsidR="00E47132" w:rsidRPr="00D65597">
        <w:rPr>
          <w:rFonts w:hint="cs"/>
          <w:b/>
          <w:bCs/>
          <w:rtl/>
        </w:rPr>
        <w:t>الأطفال و</w:t>
      </w:r>
      <w:r w:rsidR="00E47132" w:rsidRPr="00D65597">
        <w:rPr>
          <w:b/>
          <w:bCs/>
          <w:rtl/>
        </w:rPr>
        <w:t>حقوق</w:t>
      </w:r>
      <w:r w:rsidR="00E47132" w:rsidRPr="00D65597">
        <w:rPr>
          <w:rFonts w:hint="cs"/>
          <w:b/>
          <w:bCs/>
          <w:rtl/>
        </w:rPr>
        <w:t>هم</w:t>
      </w:r>
      <w:r w:rsidR="00E47132" w:rsidRPr="00D65597">
        <w:rPr>
          <w:b/>
          <w:bCs/>
          <w:rtl/>
        </w:rPr>
        <w:t xml:space="preserve"> </w:t>
      </w:r>
      <w:r w:rsidR="00E47132" w:rsidRPr="00D65597">
        <w:rPr>
          <w:rFonts w:hint="cs"/>
          <w:b/>
          <w:bCs/>
          <w:rtl/>
        </w:rPr>
        <w:t>و</w:t>
      </w:r>
      <w:r w:rsidR="00E47132" w:rsidRPr="00D65597">
        <w:rPr>
          <w:b/>
          <w:bCs/>
          <w:rtl/>
        </w:rPr>
        <w:t>احتياجاته</w:t>
      </w:r>
      <w:r w:rsidR="00E47132" w:rsidRPr="00D65597">
        <w:rPr>
          <w:rFonts w:hint="cs"/>
          <w:b/>
          <w:bCs/>
          <w:rtl/>
        </w:rPr>
        <w:t>م</w:t>
      </w:r>
      <w:r w:rsidR="00E47132" w:rsidRPr="00D65597">
        <w:rPr>
          <w:b/>
          <w:bCs/>
          <w:rtl/>
        </w:rPr>
        <w:t xml:space="preserve">، والتأكد من </w:t>
      </w:r>
      <w:r w:rsidR="00E47132" w:rsidRPr="00D65597">
        <w:rPr>
          <w:rFonts w:hint="cs"/>
          <w:b/>
          <w:bCs/>
          <w:rtl/>
        </w:rPr>
        <w:t>أن</w:t>
      </w:r>
      <w:r w:rsidR="00E47132" w:rsidRPr="00D65597">
        <w:rPr>
          <w:b/>
          <w:bCs/>
          <w:rtl/>
        </w:rPr>
        <w:t xml:space="preserve"> جميع أشكال التعليم والتدري</w:t>
      </w:r>
      <w:r w:rsidR="00E47132" w:rsidRPr="00D65597">
        <w:rPr>
          <w:rFonts w:hint="cs"/>
          <w:b/>
          <w:bCs/>
          <w:rtl/>
        </w:rPr>
        <w:t>ب تشجع</w:t>
      </w:r>
      <w:r w:rsidR="00E47132" w:rsidRPr="00D65597">
        <w:rPr>
          <w:b/>
          <w:bCs/>
          <w:rtl/>
        </w:rPr>
        <w:t xml:space="preserve"> المشاركة</w:t>
      </w:r>
      <w:r w:rsidR="00E47132" w:rsidRPr="00D65597">
        <w:rPr>
          <w:rFonts w:hint="cs"/>
          <w:b/>
          <w:bCs/>
          <w:rtl/>
        </w:rPr>
        <w:t xml:space="preserve"> النشطة</w:t>
      </w:r>
      <w:r w:rsidR="00E47132" w:rsidRPr="00D65597">
        <w:rPr>
          <w:b/>
          <w:bCs/>
          <w:rtl/>
        </w:rPr>
        <w:t xml:space="preserve"> في مجتمع حر يعزز التفاهم والتسامح والصداقة بين الأمم وكذلك </w:t>
      </w:r>
      <w:r w:rsidR="00E47132" w:rsidRPr="00D65597">
        <w:rPr>
          <w:rFonts w:hint="cs"/>
          <w:b/>
          <w:bCs/>
          <w:rtl/>
        </w:rPr>
        <w:t xml:space="preserve">احترام </w:t>
      </w:r>
      <w:r w:rsidR="00E47132" w:rsidRPr="00D65597">
        <w:rPr>
          <w:b/>
          <w:bCs/>
          <w:rtl/>
        </w:rPr>
        <w:t>حقوق الإنسان والحريات الأساسية.</w:t>
      </w:r>
      <w:r>
        <w:rPr>
          <w:rFonts w:hint="cs"/>
          <w:b/>
          <w:bCs/>
          <w:rtl/>
        </w:rPr>
        <w:t xml:space="preserve"> </w:t>
      </w:r>
    </w:p>
    <w:p w:rsidR="00E47132" w:rsidRPr="00CC51D4" w:rsidRDefault="00E47132" w:rsidP="00D65597">
      <w:pPr>
        <w:pStyle w:val="H1GA"/>
        <w:rPr>
          <w:rtl/>
          <w:lang w:bidi="ar-EG"/>
        </w:rPr>
      </w:pPr>
      <w:r>
        <w:rPr>
          <w:rtl/>
          <w:lang w:bidi="ar-EG"/>
        </w:rPr>
        <w:tab/>
      </w:r>
      <w:r w:rsidRPr="00CC51D4">
        <w:rPr>
          <w:rFonts w:hint="cs"/>
          <w:rtl/>
          <w:lang w:bidi="ar-EG"/>
        </w:rPr>
        <w:t>دال-</w:t>
      </w:r>
      <w:r>
        <w:rPr>
          <w:rtl/>
          <w:lang w:bidi="ar-EG"/>
        </w:rPr>
        <w:tab/>
      </w:r>
      <w:r w:rsidRPr="00CC51D4">
        <w:rPr>
          <w:rFonts w:hint="cs"/>
          <w:rtl/>
          <w:lang w:bidi="ar-EG"/>
        </w:rPr>
        <w:t>توصيات أخرى</w:t>
      </w:r>
    </w:p>
    <w:p w:rsidR="00E47132" w:rsidRPr="00D65597" w:rsidRDefault="00E47132" w:rsidP="00D65597">
      <w:pPr>
        <w:pStyle w:val="SingleTxtGA"/>
        <w:rPr>
          <w:b/>
          <w:bCs/>
          <w:rtl/>
          <w:lang w:val="en-GB"/>
        </w:rPr>
      </w:pPr>
      <w:r w:rsidRPr="00CC51D4">
        <w:rPr>
          <w:rFonts w:hint="cs"/>
          <w:rtl/>
          <w:lang w:val="en-GB"/>
        </w:rPr>
        <w:t>57-</w:t>
      </w:r>
      <w:r w:rsidRPr="00CC51D4">
        <w:rPr>
          <w:rtl/>
          <w:lang w:val="en-GB"/>
        </w:rPr>
        <w:tab/>
      </w:r>
      <w:r w:rsidRPr="00D65597">
        <w:rPr>
          <w:b/>
          <w:bCs/>
          <w:rtl/>
          <w:lang w:val="en-GB"/>
        </w:rPr>
        <w:t xml:space="preserve">توصي اللجنة </w:t>
      </w:r>
      <w:r w:rsidRPr="00D65597">
        <w:rPr>
          <w:rFonts w:hint="cs"/>
          <w:b/>
          <w:bCs/>
          <w:rtl/>
          <w:lang w:val="en-GB"/>
        </w:rPr>
        <w:t xml:space="preserve">بأن تتخذ </w:t>
      </w:r>
      <w:r w:rsidRPr="00D65597">
        <w:rPr>
          <w:b/>
          <w:bCs/>
          <w:rtl/>
          <w:lang w:val="en-GB"/>
        </w:rPr>
        <w:t>الدولة الطرف</w:t>
      </w:r>
      <w:r w:rsidRPr="00D65597">
        <w:rPr>
          <w:rFonts w:hint="cs"/>
          <w:b/>
          <w:bCs/>
          <w:rtl/>
          <w:lang w:val="en-GB"/>
        </w:rPr>
        <w:t xml:space="preserve"> </w:t>
      </w:r>
      <w:r w:rsidRPr="00D65597">
        <w:rPr>
          <w:b/>
          <w:bCs/>
          <w:rtl/>
          <w:lang w:val="en-GB"/>
        </w:rPr>
        <w:t xml:space="preserve">خطوات </w:t>
      </w:r>
      <w:r w:rsidRPr="00D65597">
        <w:rPr>
          <w:rFonts w:hint="cs"/>
          <w:b/>
          <w:bCs/>
          <w:rtl/>
          <w:lang w:val="en-GB"/>
        </w:rPr>
        <w:t xml:space="preserve">لكي </w:t>
      </w:r>
      <w:r w:rsidRPr="00D65597">
        <w:rPr>
          <w:b/>
          <w:bCs/>
          <w:rtl/>
          <w:lang w:val="en-GB"/>
        </w:rPr>
        <w:t xml:space="preserve">تطور </w:t>
      </w:r>
      <w:r w:rsidRPr="00D65597">
        <w:rPr>
          <w:rFonts w:hint="cs"/>
          <w:b/>
          <w:bCs/>
          <w:rtl/>
          <w:lang w:val="en-GB"/>
        </w:rPr>
        <w:t xml:space="preserve">وتطبق </w:t>
      </w:r>
      <w:r w:rsidRPr="00D65597">
        <w:rPr>
          <w:b/>
          <w:bCs/>
          <w:rtl/>
          <w:lang w:val="en-GB"/>
        </w:rPr>
        <w:t>تدريجي</w:t>
      </w:r>
      <w:r w:rsidRPr="00D65597">
        <w:rPr>
          <w:rFonts w:hint="cs"/>
          <w:b/>
          <w:bCs/>
          <w:rtl/>
          <w:lang w:val="en-GB"/>
        </w:rPr>
        <w:t>اً</w:t>
      </w:r>
      <w:r w:rsidRPr="00D65597">
        <w:rPr>
          <w:b/>
          <w:bCs/>
          <w:rtl/>
          <w:lang w:val="en-GB"/>
        </w:rPr>
        <w:t xml:space="preserve"> مؤشرات </w:t>
      </w:r>
      <w:r w:rsidRPr="00D65597">
        <w:rPr>
          <w:rFonts w:hint="cs"/>
          <w:b/>
          <w:bCs/>
          <w:rtl/>
          <w:lang w:val="en-GB"/>
        </w:rPr>
        <w:t>مناسبة</w:t>
      </w:r>
      <w:r w:rsidRPr="00D65597">
        <w:rPr>
          <w:b/>
          <w:bCs/>
          <w:rtl/>
          <w:lang w:val="en-GB"/>
        </w:rPr>
        <w:t xml:space="preserve"> بشأن </w:t>
      </w:r>
      <w:r w:rsidRPr="00D65597">
        <w:rPr>
          <w:rFonts w:hint="cs"/>
          <w:b/>
          <w:bCs/>
          <w:rtl/>
          <w:lang w:val="en-GB"/>
        </w:rPr>
        <w:t xml:space="preserve">إعمال </w:t>
      </w:r>
      <w:r w:rsidRPr="00D65597">
        <w:rPr>
          <w:b/>
          <w:bCs/>
          <w:rtl/>
          <w:lang w:val="en-GB"/>
        </w:rPr>
        <w:t>الحقوق الاقتصادية والاجتماعية والثقافية</w:t>
      </w:r>
      <w:r w:rsidRPr="00D65597">
        <w:rPr>
          <w:rFonts w:hint="cs"/>
          <w:b/>
          <w:bCs/>
          <w:rtl/>
          <w:lang w:val="en-GB"/>
        </w:rPr>
        <w:t>، وذلك</w:t>
      </w:r>
      <w:r w:rsidRPr="00D65597">
        <w:rPr>
          <w:b/>
          <w:bCs/>
          <w:rtl/>
          <w:lang w:val="en-GB"/>
        </w:rPr>
        <w:t xml:space="preserve"> </w:t>
      </w:r>
      <w:r w:rsidRPr="00D65597">
        <w:rPr>
          <w:rFonts w:hint="cs"/>
          <w:b/>
          <w:bCs/>
          <w:rtl/>
          <w:lang w:val="en-GB"/>
        </w:rPr>
        <w:t xml:space="preserve">من أجل تيسير </w:t>
      </w:r>
      <w:r w:rsidRPr="00D65597">
        <w:rPr>
          <w:b/>
          <w:bCs/>
          <w:rtl/>
          <w:lang w:val="en-GB"/>
        </w:rPr>
        <w:t xml:space="preserve">تقييم التقدم </w:t>
      </w:r>
      <w:r w:rsidRPr="00D65597">
        <w:rPr>
          <w:rFonts w:hint="cs"/>
          <w:b/>
          <w:bCs/>
          <w:rtl/>
          <w:lang w:val="en-GB"/>
        </w:rPr>
        <w:t>الذي تحرزه</w:t>
      </w:r>
      <w:r w:rsidRPr="00D65597">
        <w:rPr>
          <w:b/>
          <w:bCs/>
          <w:rtl/>
          <w:lang w:val="en-GB"/>
        </w:rPr>
        <w:t xml:space="preserve"> الدولة الطرف في الامتثال </w:t>
      </w:r>
      <w:r w:rsidRPr="00D65597">
        <w:rPr>
          <w:rFonts w:hint="cs"/>
          <w:b/>
          <w:bCs/>
          <w:rtl/>
          <w:lang w:val="en-GB"/>
        </w:rPr>
        <w:t xml:space="preserve">لالتزاماتها </w:t>
      </w:r>
      <w:r w:rsidRPr="00D65597">
        <w:rPr>
          <w:b/>
          <w:bCs/>
          <w:rtl/>
          <w:lang w:val="en-GB"/>
        </w:rPr>
        <w:t xml:space="preserve">بموجب العهد </w:t>
      </w:r>
      <w:r w:rsidRPr="00D65597">
        <w:rPr>
          <w:rFonts w:hint="cs"/>
          <w:b/>
          <w:bCs/>
          <w:rtl/>
          <w:lang w:val="en-GB"/>
        </w:rPr>
        <w:t xml:space="preserve">بالنسبة </w:t>
      </w:r>
      <w:r w:rsidRPr="00D65597">
        <w:rPr>
          <w:b/>
          <w:bCs/>
          <w:rtl/>
          <w:lang w:val="en-GB"/>
        </w:rPr>
        <w:t xml:space="preserve">لمختلف </w:t>
      </w:r>
      <w:r w:rsidRPr="00D65597">
        <w:rPr>
          <w:rFonts w:hint="cs"/>
          <w:b/>
          <w:bCs/>
          <w:rtl/>
          <w:lang w:val="en-GB"/>
        </w:rPr>
        <w:t>شرائح</w:t>
      </w:r>
      <w:r w:rsidRPr="00D65597">
        <w:rPr>
          <w:b/>
          <w:bCs/>
          <w:rtl/>
          <w:lang w:val="en-GB"/>
        </w:rPr>
        <w:t xml:space="preserve"> السكان. وفي هذا الصدد، تحيل اللجنة الدولة الطرف </w:t>
      </w:r>
      <w:r w:rsidRPr="00D65597">
        <w:rPr>
          <w:rFonts w:hint="cs"/>
          <w:b/>
          <w:bCs/>
          <w:rtl/>
          <w:lang w:val="en-GB"/>
        </w:rPr>
        <w:t>إلى</w:t>
      </w:r>
      <w:r w:rsidRPr="00D65597">
        <w:rPr>
          <w:b/>
          <w:bCs/>
          <w:rtl/>
          <w:lang w:val="en-GB"/>
        </w:rPr>
        <w:t xml:space="preserve"> الإطار </w:t>
      </w:r>
      <w:proofErr w:type="spellStart"/>
      <w:r w:rsidRPr="00D65597">
        <w:rPr>
          <w:b/>
          <w:bCs/>
          <w:rtl/>
          <w:lang w:val="en-GB"/>
        </w:rPr>
        <w:t>المفاهيمي</w:t>
      </w:r>
      <w:proofErr w:type="spellEnd"/>
      <w:r w:rsidRPr="00D65597">
        <w:rPr>
          <w:b/>
          <w:bCs/>
          <w:rtl/>
          <w:lang w:val="en-GB"/>
        </w:rPr>
        <w:t xml:space="preserve"> والمنهجي لمؤشرات </w:t>
      </w:r>
      <w:r w:rsidRPr="00D65597">
        <w:rPr>
          <w:rFonts w:hint="cs"/>
          <w:b/>
          <w:bCs/>
          <w:rtl/>
          <w:lang w:val="en-GB"/>
        </w:rPr>
        <w:t>ح</w:t>
      </w:r>
      <w:r w:rsidRPr="00D65597">
        <w:rPr>
          <w:b/>
          <w:bCs/>
          <w:rtl/>
          <w:lang w:val="en-GB"/>
        </w:rPr>
        <w:t xml:space="preserve">قوق الإنسان </w:t>
      </w:r>
      <w:r w:rsidRPr="00D65597">
        <w:rPr>
          <w:rFonts w:hint="cs"/>
          <w:b/>
          <w:bCs/>
          <w:rtl/>
          <w:lang w:val="en-GB"/>
        </w:rPr>
        <w:t>الذي أعدته مفوضية ا</w:t>
      </w:r>
      <w:r w:rsidRPr="00D65597">
        <w:rPr>
          <w:b/>
          <w:bCs/>
          <w:rtl/>
          <w:lang w:val="en-GB"/>
        </w:rPr>
        <w:t xml:space="preserve">لأمم المتحدة </w:t>
      </w:r>
      <w:r w:rsidRPr="00D65597">
        <w:rPr>
          <w:rFonts w:hint="cs"/>
          <w:b/>
          <w:bCs/>
          <w:rtl/>
          <w:lang w:val="en-GB"/>
        </w:rPr>
        <w:t xml:space="preserve">السامية </w:t>
      </w:r>
      <w:r w:rsidRPr="00D65597">
        <w:rPr>
          <w:b/>
          <w:bCs/>
          <w:rtl/>
          <w:lang w:val="en-GB"/>
        </w:rPr>
        <w:t>لحقوق الإنسان (</w:t>
      </w:r>
      <w:r w:rsidRPr="00D65597">
        <w:rPr>
          <w:b/>
          <w:bCs/>
          <w:lang w:val="en-GB"/>
        </w:rPr>
        <w:t>HRI/MC/2008/3</w:t>
      </w:r>
      <w:r w:rsidRPr="00D65597">
        <w:rPr>
          <w:b/>
          <w:bCs/>
          <w:rtl/>
          <w:lang w:val="en-GB"/>
        </w:rPr>
        <w:t>)</w:t>
      </w:r>
      <w:r w:rsidRPr="00D65597">
        <w:rPr>
          <w:rFonts w:hint="cs"/>
          <w:b/>
          <w:bCs/>
          <w:rtl/>
          <w:lang w:val="en-GB"/>
        </w:rPr>
        <w:t>.</w:t>
      </w:r>
      <w:r w:rsidR="00D65597">
        <w:rPr>
          <w:rFonts w:hint="cs"/>
          <w:b/>
          <w:bCs/>
          <w:rtl/>
          <w:lang w:val="en-GB"/>
        </w:rPr>
        <w:t xml:space="preserve"> </w:t>
      </w:r>
    </w:p>
    <w:p w:rsidR="00E47132" w:rsidRPr="00D65597" w:rsidRDefault="00E47132" w:rsidP="00D65597">
      <w:pPr>
        <w:pStyle w:val="SingleTxtGA"/>
        <w:rPr>
          <w:b/>
          <w:bCs/>
          <w:rtl/>
          <w:lang w:val="en-GB"/>
        </w:rPr>
      </w:pPr>
      <w:r w:rsidRPr="00D07FDD">
        <w:rPr>
          <w:rFonts w:hint="cs"/>
          <w:rtl/>
          <w:lang w:val="en-GB"/>
        </w:rPr>
        <w:t>58-</w:t>
      </w:r>
      <w:r>
        <w:rPr>
          <w:rtl/>
          <w:lang w:val="en-GB"/>
        </w:rPr>
        <w:tab/>
      </w:r>
      <w:r w:rsidRPr="00D65597">
        <w:rPr>
          <w:b/>
          <w:bCs/>
          <w:rtl/>
          <w:lang w:val="en-GB"/>
        </w:rPr>
        <w:t>وتشجع اللجنة الدولة الطرف على التصديق على البروتوكول الاختياري لاتفاقية القضاء على جميع أشكال التمييز ضد المرأة والبروتوكول الاختياري لاتفاقية حقوق الطفل المتعلق بإجراء تقديم البلاغات.</w:t>
      </w:r>
      <w:r w:rsidR="00D65597">
        <w:rPr>
          <w:rFonts w:hint="cs"/>
          <w:b/>
          <w:bCs/>
          <w:rtl/>
          <w:lang w:val="en-GB"/>
        </w:rPr>
        <w:t xml:space="preserve"> </w:t>
      </w:r>
    </w:p>
    <w:p w:rsidR="00E47132" w:rsidRPr="00D65597" w:rsidRDefault="00E47132" w:rsidP="00D65597">
      <w:pPr>
        <w:pStyle w:val="SingleTxtGA"/>
        <w:rPr>
          <w:b/>
          <w:bCs/>
        </w:rPr>
      </w:pPr>
      <w:r w:rsidRPr="00D07FDD">
        <w:rPr>
          <w:rFonts w:hint="cs"/>
          <w:rtl/>
          <w:lang w:val="en-GB"/>
        </w:rPr>
        <w:t>59-</w:t>
      </w:r>
      <w:r>
        <w:rPr>
          <w:rtl/>
          <w:lang w:val="en-GB"/>
        </w:rPr>
        <w:tab/>
      </w:r>
      <w:r w:rsidRPr="00D65597">
        <w:rPr>
          <w:rFonts w:hint="cs"/>
          <w:b/>
          <w:bCs/>
          <w:rtl/>
          <w:lang w:val="en-GB"/>
        </w:rPr>
        <w:t>و</w:t>
      </w:r>
      <w:r w:rsidRPr="00D65597">
        <w:rPr>
          <w:b/>
          <w:bCs/>
          <w:rtl/>
          <w:lang w:val="en-GB"/>
        </w:rPr>
        <w:t>تطل</w:t>
      </w:r>
      <w:r w:rsidRPr="00D65597">
        <w:rPr>
          <w:rFonts w:hint="cs"/>
          <w:b/>
          <w:bCs/>
          <w:rtl/>
          <w:lang w:val="en-GB"/>
        </w:rPr>
        <w:t xml:space="preserve">ب </w:t>
      </w:r>
      <w:r w:rsidRPr="00D65597">
        <w:rPr>
          <w:b/>
          <w:bCs/>
          <w:rtl/>
          <w:lang w:val="en-GB"/>
        </w:rPr>
        <w:t>اللجنة</w:t>
      </w:r>
      <w:r w:rsidRPr="00D65597">
        <w:rPr>
          <w:rFonts w:hint="cs"/>
          <w:b/>
          <w:bCs/>
          <w:rtl/>
          <w:lang w:val="en-GB"/>
        </w:rPr>
        <w:t xml:space="preserve"> إلى</w:t>
      </w:r>
      <w:r w:rsidRPr="00D65597">
        <w:rPr>
          <w:b/>
          <w:bCs/>
          <w:rtl/>
          <w:lang w:val="en-GB"/>
        </w:rPr>
        <w:t xml:space="preserve"> الدولة الطرف أن تنشر هذه الملاحظات الختامية على نطاق واسع بين جميع قطاعات المجتمع </w:t>
      </w:r>
      <w:proofErr w:type="spellStart"/>
      <w:r w:rsidRPr="00D65597">
        <w:rPr>
          <w:b/>
          <w:bCs/>
          <w:rtl/>
          <w:lang w:val="en-GB"/>
        </w:rPr>
        <w:t>الهندوراسي</w:t>
      </w:r>
      <w:proofErr w:type="spellEnd"/>
      <w:r w:rsidRPr="00D65597">
        <w:rPr>
          <w:b/>
          <w:bCs/>
          <w:rtl/>
          <w:lang w:val="en-GB"/>
        </w:rPr>
        <w:t xml:space="preserve">، ولا سيما </w:t>
      </w:r>
      <w:r w:rsidRPr="00D65597">
        <w:rPr>
          <w:rFonts w:hint="cs"/>
          <w:b/>
          <w:bCs/>
          <w:rtl/>
          <w:lang w:val="en-GB"/>
        </w:rPr>
        <w:t xml:space="preserve">بين </w:t>
      </w:r>
      <w:r w:rsidRPr="00D65597">
        <w:rPr>
          <w:b/>
          <w:bCs/>
          <w:rtl/>
          <w:lang w:val="en-GB"/>
        </w:rPr>
        <w:t xml:space="preserve">الشعوب الأصلية </w:t>
      </w:r>
      <w:proofErr w:type="spellStart"/>
      <w:r w:rsidRPr="00D65597">
        <w:rPr>
          <w:b/>
          <w:bCs/>
          <w:rtl/>
          <w:lang w:val="en-GB"/>
        </w:rPr>
        <w:t>و</w:t>
      </w:r>
      <w:r w:rsidRPr="00D65597">
        <w:rPr>
          <w:rFonts w:hint="cs"/>
          <w:b/>
          <w:bCs/>
          <w:rtl/>
          <w:lang w:val="en-GB"/>
        </w:rPr>
        <w:t>ال</w:t>
      </w:r>
      <w:r w:rsidRPr="00D65597">
        <w:rPr>
          <w:b/>
          <w:bCs/>
          <w:rtl/>
          <w:lang w:val="en-GB"/>
        </w:rPr>
        <w:t>هندوراس</w:t>
      </w:r>
      <w:r w:rsidRPr="00D65597">
        <w:rPr>
          <w:rFonts w:hint="cs"/>
          <w:b/>
          <w:bCs/>
          <w:rtl/>
          <w:lang w:val="en-GB"/>
        </w:rPr>
        <w:t>يين</w:t>
      </w:r>
      <w:proofErr w:type="spellEnd"/>
      <w:r w:rsidRPr="00D65597">
        <w:rPr>
          <w:rFonts w:hint="cs"/>
          <w:b/>
          <w:bCs/>
          <w:rtl/>
          <w:lang w:val="en-GB"/>
        </w:rPr>
        <w:t xml:space="preserve"> المنحدرين</w:t>
      </w:r>
      <w:r w:rsidRPr="00D65597">
        <w:rPr>
          <w:b/>
          <w:bCs/>
          <w:rtl/>
          <w:lang w:val="en-GB"/>
        </w:rPr>
        <w:t xml:space="preserve"> من أص</w:t>
      </w:r>
      <w:r w:rsidRPr="00D65597">
        <w:rPr>
          <w:rFonts w:hint="cs"/>
          <w:b/>
          <w:bCs/>
          <w:rtl/>
          <w:lang w:val="en-GB"/>
        </w:rPr>
        <w:t>و</w:t>
      </w:r>
      <w:r w:rsidRPr="00D65597">
        <w:rPr>
          <w:b/>
          <w:bCs/>
          <w:rtl/>
          <w:lang w:val="en-GB"/>
        </w:rPr>
        <w:t>ل أفريقي</w:t>
      </w:r>
      <w:r w:rsidRPr="00D65597">
        <w:rPr>
          <w:rFonts w:hint="cs"/>
          <w:b/>
          <w:bCs/>
          <w:rtl/>
          <w:lang w:val="en-GB"/>
        </w:rPr>
        <w:t>ة</w:t>
      </w:r>
      <w:r w:rsidRPr="00D65597">
        <w:rPr>
          <w:b/>
          <w:bCs/>
          <w:rtl/>
          <w:lang w:val="en-GB"/>
        </w:rPr>
        <w:t>، والموظفين العموميين</w:t>
      </w:r>
      <w:r w:rsidRPr="00D65597">
        <w:rPr>
          <w:rFonts w:hint="cs"/>
          <w:b/>
          <w:bCs/>
          <w:rtl/>
          <w:lang w:val="en-GB"/>
        </w:rPr>
        <w:t>،</w:t>
      </w:r>
      <w:r w:rsidRPr="00D65597">
        <w:rPr>
          <w:b/>
          <w:bCs/>
          <w:rtl/>
          <w:lang w:val="en-GB"/>
        </w:rPr>
        <w:t xml:space="preserve"> والسلطات القضائية</w:t>
      </w:r>
      <w:r w:rsidRPr="00D65597">
        <w:rPr>
          <w:rFonts w:hint="cs"/>
          <w:b/>
          <w:bCs/>
          <w:rtl/>
          <w:lang w:val="en-GB"/>
        </w:rPr>
        <w:t>،</w:t>
      </w:r>
      <w:r w:rsidRPr="00D65597">
        <w:rPr>
          <w:b/>
          <w:bCs/>
          <w:rtl/>
          <w:lang w:val="en-GB"/>
        </w:rPr>
        <w:t xml:space="preserve"> والمشر</w:t>
      </w:r>
      <w:r w:rsidRPr="00D65597">
        <w:rPr>
          <w:rFonts w:hint="cs"/>
          <w:b/>
          <w:bCs/>
          <w:rtl/>
          <w:lang w:val="en-GB"/>
        </w:rPr>
        <w:t>عين، وا</w:t>
      </w:r>
      <w:r w:rsidRPr="00D65597">
        <w:rPr>
          <w:b/>
          <w:bCs/>
          <w:rtl/>
          <w:lang w:val="en-GB"/>
        </w:rPr>
        <w:t>لمحامين</w:t>
      </w:r>
      <w:r w:rsidRPr="00D65597">
        <w:rPr>
          <w:rFonts w:hint="cs"/>
          <w:b/>
          <w:bCs/>
          <w:rtl/>
          <w:lang w:val="en-GB"/>
        </w:rPr>
        <w:t>،</w:t>
      </w:r>
      <w:r w:rsidRPr="00D65597">
        <w:rPr>
          <w:b/>
          <w:bCs/>
          <w:rtl/>
          <w:lang w:val="en-GB"/>
        </w:rPr>
        <w:t xml:space="preserve"> ومنظمات المجتمع المدني، </w:t>
      </w:r>
      <w:r w:rsidRPr="00D65597">
        <w:rPr>
          <w:rFonts w:hint="cs"/>
          <w:b/>
          <w:bCs/>
          <w:rtl/>
          <w:lang w:val="en-GB"/>
        </w:rPr>
        <w:t>وأن تبلغ</w:t>
      </w:r>
      <w:r w:rsidRPr="00D65597">
        <w:rPr>
          <w:b/>
          <w:bCs/>
          <w:rtl/>
          <w:lang w:val="en-GB"/>
        </w:rPr>
        <w:t xml:space="preserve"> اللجنة، في تقريرها الدوري </w:t>
      </w:r>
      <w:r w:rsidRPr="00D65597">
        <w:rPr>
          <w:rFonts w:hint="cs"/>
          <w:b/>
          <w:bCs/>
          <w:rtl/>
          <w:lang w:val="en-GB"/>
        </w:rPr>
        <w:t>المقبل</w:t>
      </w:r>
      <w:r w:rsidRPr="00D65597">
        <w:rPr>
          <w:b/>
          <w:bCs/>
          <w:rtl/>
          <w:lang w:val="en-GB"/>
        </w:rPr>
        <w:t xml:space="preserve">، </w:t>
      </w:r>
      <w:r w:rsidRPr="00D65597">
        <w:rPr>
          <w:rFonts w:hint="cs"/>
          <w:b/>
          <w:bCs/>
          <w:rtl/>
          <w:lang w:val="en-GB"/>
        </w:rPr>
        <w:t>ب</w:t>
      </w:r>
      <w:r w:rsidRPr="00D65597">
        <w:rPr>
          <w:b/>
          <w:bCs/>
          <w:rtl/>
          <w:lang w:val="en-GB"/>
        </w:rPr>
        <w:t>التدابير المتخذة لتنفيذ التوصيات الواردة في هذه الوثيقة.</w:t>
      </w:r>
      <w:r w:rsidRPr="00D65597">
        <w:rPr>
          <w:b/>
          <w:bCs/>
          <w:rtl/>
        </w:rPr>
        <w:t xml:space="preserve"> وتشجع </w:t>
      </w:r>
      <w:r w:rsidRPr="00D65597">
        <w:rPr>
          <w:rFonts w:hint="cs"/>
          <w:b/>
          <w:bCs/>
          <w:rtl/>
        </w:rPr>
        <w:t xml:space="preserve">اللجنة </w:t>
      </w:r>
      <w:r w:rsidRPr="00D65597">
        <w:rPr>
          <w:b/>
          <w:bCs/>
          <w:rtl/>
        </w:rPr>
        <w:t>الدو</w:t>
      </w:r>
      <w:r w:rsidRPr="00D65597">
        <w:rPr>
          <w:rFonts w:hint="eastAsia"/>
          <w:b/>
          <w:bCs/>
          <w:rtl/>
        </w:rPr>
        <w:t>لة</w:t>
      </w:r>
      <w:r w:rsidRPr="00D65597">
        <w:rPr>
          <w:b/>
          <w:bCs/>
          <w:rtl/>
        </w:rPr>
        <w:t xml:space="preserve"> الطرف أيضاً على إشراك منظمات المجتمع المدني في </w:t>
      </w:r>
      <w:r w:rsidRPr="00D65597">
        <w:rPr>
          <w:rFonts w:hint="cs"/>
          <w:b/>
          <w:bCs/>
          <w:rtl/>
        </w:rPr>
        <w:t>المناقشات التي ستجرى</w:t>
      </w:r>
      <w:r w:rsidRPr="00D65597">
        <w:rPr>
          <w:b/>
          <w:bCs/>
          <w:rtl/>
        </w:rPr>
        <w:t xml:space="preserve"> على المستوى الوطني</w:t>
      </w:r>
      <w:r w:rsidRPr="00D65597">
        <w:rPr>
          <w:rFonts w:hint="cs"/>
          <w:b/>
          <w:bCs/>
          <w:rtl/>
        </w:rPr>
        <w:t xml:space="preserve"> والمقرر عقدها</w:t>
      </w:r>
      <w:r w:rsidRPr="00D65597">
        <w:rPr>
          <w:b/>
          <w:bCs/>
          <w:rtl/>
        </w:rPr>
        <w:t xml:space="preserve"> قبل تقديم تقريرها الدوري </w:t>
      </w:r>
      <w:r w:rsidRPr="00D65597">
        <w:rPr>
          <w:rFonts w:hint="cs"/>
          <w:b/>
          <w:bCs/>
          <w:rtl/>
        </w:rPr>
        <w:t>المقبل</w:t>
      </w:r>
      <w:r w:rsidRPr="00D65597">
        <w:rPr>
          <w:b/>
          <w:bCs/>
          <w:rtl/>
        </w:rPr>
        <w:t>.</w:t>
      </w:r>
      <w:r w:rsidR="00D65597">
        <w:rPr>
          <w:rFonts w:hint="cs"/>
          <w:b/>
          <w:bCs/>
          <w:rtl/>
        </w:rPr>
        <w:t xml:space="preserve"> </w:t>
      </w:r>
    </w:p>
    <w:p w:rsidR="00E47132" w:rsidRPr="00E07F94" w:rsidRDefault="00E47132" w:rsidP="00E07F94">
      <w:pPr>
        <w:pStyle w:val="SingleTxtGA"/>
        <w:rPr>
          <w:b/>
          <w:bCs/>
          <w:sz w:val="30"/>
          <w:rtl/>
        </w:rPr>
      </w:pPr>
      <w:r w:rsidRPr="00D07FDD">
        <w:rPr>
          <w:rFonts w:hint="cs"/>
          <w:rtl/>
          <w:lang w:val="en-GB"/>
        </w:rPr>
        <w:t>60-</w:t>
      </w:r>
      <w:r>
        <w:rPr>
          <w:rtl/>
          <w:lang w:val="en-GB"/>
        </w:rPr>
        <w:tab/>
      </w:r>
      <w:r w:rsidRPr="00E07F94">
        <w:rPr>
          <w:rFonts w:hint="cs"/>
          <w:b/>
          <w:bCs/>
          <w:rtl/>
          <w:lang w:val="en-GB"/>
        </w:rPr>
        <w:t xml:space="preserve">وتطلب </w:t>
      </w:r>
      <w:r w:rsidRPr="00E07F94">
        <w:rPr>
          <w:b/>
          <w:bCs/>
          <w:rtl/>
          <w:lang w:val="en-GB"/>
        </w:rPr>
        <w:t xml:space="preserve">اللجنة </w:t>
      </w:r>
      <w:r w:rsidRPr="00E07F94">
        <w:rPr>
          <w:rFonts w:hint="cs"/>
          <w:b/>
          <w:bCs/>
          <w:rtl/>
          <w:lang w:val="en-GB"/>
        </w:rPr>
        <w:t xml:space="preserve">إلى </w:t>
      </w:r>
      <w:r w:rsidRPr="00E07F94">
        <w:rPr>
          <w:b/>
          <w:bCs/>
          <w:rtl/>
          <w:lang w:val="en-GB"/>
        </w:rPr>
        <w:t>الدولة الطرف أن تقدم تقريرها الدوري الثالث، و</w:t>
      </w:r>
      <w:r w:rsidRPr="00E07F94">
        <w:rPr>
          <w:rFonts w:hint="cs"/>
          <w:b/>
          <w:bCs/>
          <w:rtl/>
          <w:lang w:val="en-GB"/>
        </w:rPr>
        <w:t xml:space="preserve">أن تُعده </w:t>
      </w:r>
      <w:r w:rsidRPr="00E07F94">
        <w:rPr>
          <w:b/>
          <w:bCs/>
          <w:rtl/>
          <w:lang w:val="en-GB"/>
        </w:rPr>
        <w:t>وفقاً للمبادئ التوجيهية ل</w:t>
      </w:r>
      <w:r w:rsidRPr="00E07F94">
        <w:rPr>
          <w:rFonts w:hint="cs"/>
          <w:b/>
          <w:bCs/>
          <w:rtl/>
          <w:lang w:val="en-GB"/>
        </w:rPr>
        <w:t xml:space="preserve">تقديم التقارير، </w:t>
      </w:r>
      <w:r w:rsidRPr="00E07F94">
        <w:rPr>
          <w:b/>
          <w:bCs/>
          <w:rtl/>
          <w:lang w:val="en-GB"/>
        </w:rPr>
        <w:t>التي اعتمدتها اللجنة في عام 2008 (</w:t>
      </w:r>
      <w:r w:rsidRPr="00E07F94">
        <w:rPr>
          <w:b/>
          <w:bCs/>
          <w:lang w:val="en-GB"/>
        </w:rPr>
        <w:t>E/C.12/2008/2</w:t>
      </w:r>
      <w:r w:rsidRPr="00E07F94">
        <w:rPr>
          <w:b/>
          <w:bCs/>
          <w:rtl/>
          <w:lang w:val="en-GB"/>
        </w:rPr>
        <w:t xml:space="preserve">)، في موعد لا يتجاوز 30 </w:t>
      </w:r>
      <w:r w:rsidRPr="00E07F94">
        <w:rPr>
          <w:rFonts w:hint="cs"/>
          <w:b/>
          <w:bCs/>
          <w:rtl/>
          <w:lang w:val="en-GB"/>
        </w:rPr>
        <w:t>حزيران/يونيه</w:t>
      </w:r>
      <w:r w:rsidRPr="00E07F94">
        <w:rPr>
          <w:b/>
          <w:bCs/>
          <w:rtl/>
          <w:lang w:val="en-GB"/>
        </w:rPr>
        <w:t xml:space="preserve"> 2021</w:t>
      </w:r>
      <w:r w:rsidRPr="00E07F94">
        <w:rPr>
          <w:rFonts w:hint="cs"/>
          <w:b/>
          <w:bCs/>
          <w:rtl/>
          <w:lang w:val="en-GB"/>
        </w:rPr>
        <w:t>.</w:t>
      </w:r>
      <w:r w:rsidRPr="00E07F94">
        <w:rPr>
          <w:b/>
          <w:bCs/>
          <w:rtl/>
          <w:lang w:val="en-GB"/>
        </w:rPr>
        <w:t xml:space="preserve"> وتدعو</w:t>
      </w:r>
      <w:r w:rsidRPr="00E07F94">
        <w:rPr>
          <w:rFonts w:hint="cs"/>
          <w:b/>
          <w:bCs/>
          <w:rtl/>
          <w:lang w:val="en-GB"/>
        </w:rPr>
        <w:t xml:space="preserve"> الدولة الطرف إلى أن تقدم</w:t>
      </w:r>
      <w:r w:rsidRPr="00E07F94">
        <w:rPr>
          <w:b/>
          <w:bCs/>
          <w:rtl/>
          <w:lang w:val="en-GB"/>
        </w:rPr>
        <w:t xml:space="preserve"> وثيق</w:t>
      </w:r>
      <w:r w:rsidRPr="00E07F94">
        <w:rPr>
          <w:rFonts w:hint="cs"/>
          <w:b/>
          <w:bCs/>
          <w:rtl/>
          <w:lang w:val="en-GB"/>
        </w:rPr>
        <w:t>تها</w:t>
      </w:r>
      <w:r w:rsidRPr="00E07F94">
        <w:rPr>
          <w:b/>
          <w:bCs/>
          <w:rtl/>
          <w:lang w:val="en-GB"/>
        </w:rPr>
        <w:t xml:space="preserve"> </w:t>
      </w:r>
      <w:r w:rsidRPr="00E07F94">
        <w:rPr>
          <w:rFonts w:hint="cs"/>
          <w:b/>
          <w:bCs/>
          <w:rtl/>
          <w:lang w:val="en-GB"/>
        </w:rPr>
        <w:t>ال</w:t>
      </w:r>
      <w:r w:rsidRPr="00E07F94">
        <w:rPr>
          <w:b/>
          <w:bCs/>
          <w:rtl/>
          <w:lang w:val="en-GB"/>
        </w:rPr>
        <w:t xml:space="preserve">أساسية </w:t>
      </w:r>
      <w:r w:rsidRPr="00E07F94">
        <w:rPr>
          <w:rFonts w:hint="cs"/>
          <w:b/>
          <w:bCs/>
          <w:rtl/>
          <w:lang w:val="en-GB"/>
        </w:rPr>
        <w:t>ال</w:t>
      </w:r>
      <w:r w:rsidRPr="00E07F94">
        <w:rPr>
          <w:b/>
          <w:bCs/>
          <w:rtl/>
          <w:lang w:val="en-GB"/>
        </w:rPr>
        <w:t>م</w:t>
      </w:r>
      <w:r w:rsidRPr="00E07F94">
        <w:rPr>
          <w:rFonts w:hint="cs"/>
          <w:b/>
          <w:bCs/>
          <w:rtl/>
          <w:lang w:val="en-GB"/>
        </w:rPr>
        <w:t>وحدة</w:t>
      </w:r>
      <w:r w:rsidRPr="00E07F94">
        <w:rPr>
          <w:b/>
          <w:bCs/>
          <w:rtl/>
          <w:lang w:val="en-GB"/>
        </w:rPr>
        <w:t xml:space="preserve"> وفقاً للمبادئ التوجيهية المنسقة لتقديم التقارير بموجب المعاهدات الدولية لحقوق الإنسان (</w:t>
      </w:r>
      <w:r w:rsidRPr="00E07F94">
        <w:rPr>
          <w:b/>
          <w:bCs/>
          <w:lang w:val="en-GB"/>
        </w:rPr>
        <w:t>HRI/GEN/2/Rev.6</w:t>
      </w:r>
      <w:r w:rsidRPr="00E07F94">
        <w:rPr>
          <w:b/>
          <w:bCs/>
          <w:rtl/>
          <w:lang w:val="en-GB"/>
        </w:rPr>
        <w:t>، الفصل الأول).</w:t>
      </w:r>
      <w:r w:rsidRPr="00E07F94">
        <w:rPr>
          <w:rFonts w:hint="cs"/>
          <w:b/>
          <w:bCs/>
          <w:rtl/>
          <w:lang w:val="en-GB"/>
        </w:rPr>
        <w:t xml:space="preserve"> </w:t>
      </w:r>
    </w:p>
    <w:p w:rsidR="00B54045" w:rsidRPr="00E47132" w:rsidRDefault="00E47132" w:rsidP="00E47132">
      <w:pPr>
        <w:spacing w:before="120"/>
        <w:jc w:val="center"/>
        <w:rPr>
          <w:u w:val="single"/>
          <w:rtl/>
        </w:rPr>
      </w:pPr>
      <w:r>
        <w:rPr>
          <w:u w:val="single"/>
          <w:rtl/>
        </w:rPr>
        <w:tab/>
      </w:r>
      <w:r>
        <w:rPr>
          <w:u w:val="single"/>
          <w:rtl/>
        </w:rPr>
        <w:tab/>
      </w:r>
      <w:r>
        <w:rPr>
          <w:u w:val="single"/>
          <w:rtl/>
        </w:rPr>
        <w:tab/>
      </w:r>
    </w:p>
    <w:sectPr w:rsidR="00B54045" w:rsidRPr="00E47132" w:rsidSect="000E165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C9" w:rsidRPr="002901D9" w:rsidRDefault="00447EC9" w:rsidP="002901D9">
      <w:pPr>
        <w:spacing w:after="60" w:line="240" w:lineRule="auto"/>
        <w:rPr>
          <w:i/>
          <w:iCs/>
        </w:rPr>
      </w:pPr>
      <w:r>
        <w:rPr>
          <w:rFonts w:hint="cs"/>
          <w:i/>
          <w:iCs/>
          <w:rtl/>
        </w:rPr>
        <w:t>الحواشي</w:t>
      </w:r>
    </w:p>
  </w:endnote>
  <w:endnote w:type="continuationSeparator" w:id="0">
    <w:p w:rsidR="00447EC9" w:rsidRDefault="00447EC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32" w:rsidRPr="00E47132" w:rsidRDefault="00E47132" w:rsidP="00E47132">
    <w:pPr>
      <w:pStyle w:val="Footer"/>
      <w:tabs>
        <w:tab w:val="right" w:pos="9598"/>
      </w:tabs>
      <w:rPr>
        <w:sz w:val="17"/>
      </w:rPr>
    </w:pPr>
    <w:r>
      <w:rPr>
        <w:sz w:val="17"/>
      </w:rPr>
      <w:t>GE.16-11828</w:t>
    </w:r>
    <w:r>
      <w:rPr>
        <w:sz w:val="17"/>
      </w:rPr>
      <w:tab/>
    </w:r>
    <w:r w:rsidRPr="00E47132">
      <w:rPr>
        <w:b/>
        <w:sz w:val="18"/>
      </w:rPr>
      <w:fldChar w:fldCharType="begin"/>
    </w:r>
    <w:r w:rsidRPr="00E47132">
      <w:rPr>
        <w:b/>
        <w:sz w:val="18"/>
      </w:rPr>
      <w:instrText xml:space="preserve"> PAGE  \* MERGEFORMAT </w:instrText>
    </w:r>
    <w:r w:rsidRPr="00E47132">
      <w:rPr>
        <w:b/>
        <w:sz w:val="18"/>
      </w:rPr>
      <w:fldChar w:fldCharType="separate"/>
    </w:r>
    <w:r w:rsidR="00674359">
      <w:rPr>
        <w:b/>
        <w:noProof/>
        <w:sz w:val="18"/>
      </w:rPr>
      <w:t>2</w:t>
    </w:r>
    <w:r w:rsidRPr="00E4713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47132" w:rsidRDefault="00E47132" w:rsidP="006959B0">
    <w:pPr>
      <w:pStyle w:val="Footer"/>
      <w:tabs>
        <w:tab w:val="right" w:pos="9599"/>
      </w:tabs>
      <w:jc w:val="left"/>
      <w:rPr>
        <w:b/>
        <w:sz w:val="18"/>
        <w:lang w:val="en-US"/>
      </w:rPr>
    </w:pPr>
    <w:r w:rsidRPr="00E47132">
      <w:rPr>
        <w:b/>
        <w:sz w:val="18"/>
        <w:lang w:val="en-US"/>
      </w:rPr>
      <w:fldChar w:fldCharType="begin"/>
    </w:r>
    <w:r w:rsidRPr="00E47132">
      <w:rPr>
        <w:b/>
        <w:sz w:val="18"/>
        <w:lang w:val="en-US"/>
      </w:rPr>
      <w:instrText xml:space="preserve"> PAGE  \* MERGEFORMAT </w:instrText>
    </w:r>
    <w:r w:rsidRPr="00E47132">
      <w:rPr>
        <w:b/>
        <w:sz w:val="18"/>
        <w:lang w:val="en-US"/>
      </w:rPr>
      <w:fldChar w:fldCharType="separate"/>
    </w:r>
    <w:r w:rsidR="00674359">
      <w:rPr>
        <w:b/>
        <w:noProof/>
        <w:sz w:val="18"/>
        <w:lang w:val="en-US"/>
      </w:rPr>
      <w:t>15</w:t>
    </w:r>
    <w:r w:rsidRPr="00E47132">
      <w:rPr>
        <w:b/>
        <w:sz w:val="18"/>
        <w:lang w:val="en-US"/>
      </w:rPr>
      <w:fldChar w:fldCharType="end"/>
    </w:r>
    <w:r>
      <w:rPr>
        <w:b/>
        <w:sz w:val="18"/>
        <w:lang w:val="en-US"/>
      </w:rPr>
      <w:tab/>
    </w:r>
    <w:r>
      <w:rPr>
        <w:sz w:val="17"/>
        <w:lang w:val="en-US"/>
      </w:rPr>
      <w:t>GE.16-11828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0E1656" w:rsidP="00FD4BC9">
    <w:pPr>
      <w:pStyle w:val="Footer"/>
      <w:jc w:val="right"/>
      <w:rPr>
        <w:sz w:val="20"/>
        <w:szCs w:val="20"/>
      </w:rPr>
    </w:pPr>
    <w:r>
      <w:rPr>
        <w:sz w:val="20"/>
        <w:szCs w:val="20"/>
      </w:rPr>
      <w:t>GE.16-11828</w:t>
    </w:r>
    <w:r w:rsidR="00FD4BC9">
      <w:rPr>
        <w:noProof/>
        <w:lang w:val="en-US"/>
      </w:rPr>
      <w:drawing>
        <wp:anchor distT="0" distB="0" distL="114300" distR="114300" simplePos="0" relativeHeight="251659264" behindDoc="1" locked="1" layoutInCell="0" allowOverlap="1" wp14:anchorId="6B88A666" wp14:editId="74647D8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E1656" w:rsidRPr="000E1656" w:rsidRDefault="000E1656" w:rsidP="000E165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HND/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HND/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C9" w:rsidRPr="0054762C" w:rsidRDefault="00447EC9" w:rsidP="000E524A">
      <w:pPr>
        <w:pStyle w:val="Footer"/>
        <w:bidi/>
        <w:spacing w:after="80" w:line="200" w:lineRule="exact"/>
        <w:ind w:left="680"/>
      </w:pPr>
      <w:r>
        <w:rPr>
          <w:rtl/>
        </w:rPr>
        <w:t>__________</w:t>
      </w:r>
    </w:p>
  </w:footnote>
  <w:footnote w:type="continuationSeparator" w:id="0">
    <w:p w:rsidR="00447EC9" w:rsidRDefault="00447EC9" w:rsidP="00656392">
      <w:pPr>
        <w:spacing w:line="240" w:lineRule="auto"/>
      </w:pPr>
      <w:r>
        <w:continuationSeparator/>
      </w:r>
    </w:p>
  </w:footnote>
  <w:footnote w:id="1">
    <w:p w:rsidR="00E47132" w:rsidRPr="00E47132" w:rsidRDefault="00E47132" w:rsidP="00F142DA">
      <w:pPr>
        <w:pStyle w:val="FootnoteText1"/>
        <w:ind w:hanging="469"/>
      </w:pPr>
      <w:r>
        <w:rPr>
          <w:rtl/>
        </w:rPr>
        <w:t>*</w:t>
      </w:r>
      <w:r>
        <w:rPr>
          <w:rtl/>
        </w:rPr>
        <w:tab/>
      </w:r>
      <w:r w:rsidRPr="005F3BA8">
        <w:rPr>
          <w:sz w:val="17"/>
          <w:rtl/>
        </w:rPr>
        <w:t>اعتمدتها ال</w:t>
      </w:r>
      <w:r>
        <w:rPr>
          <w:sz w:val="17"/>
          <w:rtl/>
        </w:rPr>
        <w:t xml:space="preserve">لجنة في دورتها </w:t>
      </w:r>
      <w:r>
        <w:rPr>
          <w:rFonts w:hint="cs"/>
          <w:sz w:val="17"/>
          <w:rtl/>
        </w:rPr>
        <w:t>الثامنة والخمسين</w:t>
      </w:r>
      <w:r>
        <w:rPr>
          <w:rFonts w:hint="cs"/>
          <w:sz w:val="17"/>
          <w:rtl/>
          <w:lang w:bidi="ar-EG"/>
        </w:rPr>
        <w:t xml:space="preserve"> </w:t>
      </w:r>
      <w:r>
        <w:rPr>
          <w:sz w:val="17"/>
          <w:rtl/>
        </w:rPr>
        <w:t>(</w:t>
      </w:r>
      <w:r>
        <w:rPr>
          <w:rFonts w:hint="cs"/>
          <w:sz w:val="17"/>
          <w:rtl/>
        </w:rPr>
        <w:t>6-24 حزيران/يونيه 2016</w:t>
      </w:r>
      <w:r w:rsidRPr="005F3BA8">
        <w:rPr>
          <w:sz w:val="17"/>
          <w:rtl/>
        </w:rPr>
        <w:t>)</w:t>
      </w:r>
      <w:r>
        <w:rPr>
          <w:sz w:val="17"/>
          <w:rtl/>
        </w:rPr>
        <w:t>.</w:t>
      </w:r>
      <w:r>
        <w:rPr>
          <w:rFonts w:hint="cs"/>
          <w:sz w:val="17"/>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32" w:rsidRPr="00E47132" w:rsidRDefault="00E47132" w:rsidP="00E47132">
    <w:pPr>
      <w:pStyle w:val="Header"/>
      <w:jc w:val="right"/>
    </w:pPr>
    <w:r w:rsidRPr="00E47132">
      <w:t>E/C.12/HND/CO/2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32" w:rsidRPr="00E47132" w:rsidRDefault="00E47132" w:rsidP="00E47132">
    <w:pPr>
      <w:pStyle w:val="Header"/>
      <w:jc w:val="left"/>
    </w:pPr>
    <w:r w:rsidRPr="00E47132">
      <w:t>E/C.12/HND/CO/2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15DEF"/>
    <w:multiLevelType w:val="hybridMultilevel"/>
    <w:tmpl w:val="19D2CBC8"/>
    <w:lvl w:ilvl="0" w:tplc="B77A588A">
      <w:start w:val="1"/>
      <w:numFmt w:val="arabicAlpha"/>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
    <w:nsid w:val="1FB87AA6"/>
    <w:multiLevelType w:val="hybridMultilevel"/>
    <w:tmpl w:val="E55C8926"/>
    <w:lvl w:ilvl="0" w:tplc="C0AC0018">
      <w:start w:val="1"/>
      <w:numFmt w:val="arabicAlpha"/>
      <w:lvlText w:val="(%1)"/>
      <w:lvlJc w:val="left"/>
      <w:pPr>
        <w:ind w:left="2284" w:hanging="720"/>
      </w:pPr>
      <w:rPr>
        <w:rFonts w:hint="default"/>
      </w:r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4">
    <w:nsid w:val="23D84E05"/>
    <w:multiLevelType w:val="hybridMultilevel"/>
    <w:tmpl w:val="75744A5C"/>
    <w:lvl w:ilvl="0" w:tplc="E81E6E14">
      <w:start w:val="1"/>
      <w:numFmt w:val="arabicAlpha"/>
      <w:lvlText w:val="(%1)"/>
      <w:lvlJc w:val="left"/>
      <w:pPr>
        <w:ind w:left="2284" w:hanging="720"/>
      </w:pPr>
      <w:rPr>
        <w:rFonts w:hint="default"/>
      </w:r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CB4EE7"/>
    <w:multiLevelType w:val="hybridMultilevel"/>
    <w:tmpl w:val="477A784C"/>
    <w:lvl w:ilvl="0" w:tplc="1B2E0B8C">
      <w:start w:val="1"/>
      <w:numFmt w:val="arabicAlpha"/>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8">
    <w:nsid w:val="359E2F36"/>
    <w:multiLevelType w:val="hybridMultilevel"/>
    <w:tmpl w:val="DA90430C"/>
    <w:lvl w:ilvl="0" w:tplc="9B687B04">
      <w:start w:val="1"/>
      <w:numFmt w:val="arabicAlpha"/>
      <w:lvlText w:val="(%1)"/>
      <w:lvlJc w:val="left"/>
      <w:pPr>
        <w:ind w:left="2134" w:hanging="72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2628D"/>
    <w:multiLevelType w:val="hybridMultilevel"/>
    <w:tmpl w:val="19E24076"/>
    <w:lvl w:ilvl="0" w:tplc="6E728202">
      <w:start w:val="1"/>
      <w:numFmt w:val="arabicAlpha"/>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2">
    <w:nsid w:val="52B12999"/>
    <w:multiLevelType w:val="hybridMultilevel"/>
    <w:tmpl w:val="D1C04C06"/>
    <w:lvl w:ilvl="0" w:tplc="3CD652E6">
      <w:start w:val="1"/>
      <w:numFmt w:val="arabicAlpha"/>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6"/>
  </w:num>
  <w:num w:numId="6">
    <w:abstractNumId w:val="5"/>
  </w:num>
  <w:num w:numId="7">
    <w:abstractNumId w:val="16"/>
  </w:num>
  <w:num w:numId="8">
    <w:abstractNumId w:val="0"/>
  </w:num>
  <w:num w:numId="9">
    <w:abstractNumId w:val="9"/>
  </w:num>
  <w:num w:numId="10">
    <w:abstractNumId w:val="5"/>
  </w:num>
  <w:num w:numId="11">
    <w:abstractNumId w:val="16"/>
  </w:num>
  <w:num w:numId="12">
    <w:abstractNumId w:val="1"/>
  </w:num>
  <w:num w:numId="13">
    <w:abstractNumId w:val="15"/>
  </w:num>
  <w:num w:numId="14">
    <w:abstractNumId w:val="13"/>
  </w:num>
  <w:num w:numId="15">
    <w:abstractNumId w:val="4"/>
  </w:num>
  <w:num w:numId="16">
    <w:abstractNumId w:val="3"/>
  </w:num>
  <w:num w:numId="17">
    <w:abstractNumId w:val="8"/>
  </w:num>
  <w:num w:numId="18">
    <w:abstractNumId w:val="11"/>
  </w:num>
  <w:num w:numId="19">
    <w:abstractNumId w:val="2"/>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47EC9"/>
    <w:rsid w:val="000076D5"/>
    <w:rsid w:val="00043663"/>
    <w:rsid w:val="000505CF"/>
    <w:rsid w:val="000D701C"/>
    <w:rsid w:val="000E1656"/>
    <w:rsid w:val="000E2A71"/>
    <w:rsid w:val="000E524A"/>
    <w:rsid w:val="000F5648"/>
    <w:rsid w:val="00160263"/>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86BE4"/>
    <w:rsid w:val="003D1062"/>
    <w:rsid w:val="003E159A"/>
    <w:rsid w:val="004205C7"/>
    <w:rsid w:val="00420D7B"/>
    <w:rsid w:val="00447EC9"/>
    <w:rsid w:val="00450B21"/>
    <w:rsid w:val="00453B63"/>
    <w:rsid w:val="00455780"/>
    <w:rsid w:val="004B0A1C"/>
    <w:rsid w:val="004D298E"/>
    <w:rsid w:val="004D43F6"/>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4359"/>
    <w:rsid w:val="0068781D"/>
    <w:rsid w:val="006959B0"/>
    <w:rsid w:val="006B3E27"/>
    <w:rsid w:val="006B6507"/>
    <w:rsid w:val="006B72C6"/>
    <w:rsid w:val="006C104C"/>
    <w:rsid w:val="00733704"/>
    <w:rsid w:val="00740188"/>
    <w:rsid w:val="00743F1A"/>
    <w:rsid w:val="0078071A"/>
    <w:rsid w:val="007A70BB"/>
    <w:rsid w:val="00852A9A"/>
    <w:rsid w:val="008930DB"/>
    <w:rsid w:val="00895D16"/>
    <w:rsid w:val="008F49E1"/>
    <w:rsid w:val="0090370F"/>
    <w:rsid w:val="009269D2"/>
    <w:rsid w:val="00942135"/>
    <w:rsid w:val="009521B0"/>
    <w:rsid w:val="00975D18"/>
    <w:rsid w:val="009A7E9F"/>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65597"/>
    <w:rsid w:val="00D80FCC"/>
    <w:rsid w:val="00D914A7"/>
    <w:rsid w:val="00DD13C3"/>
    <w:rsid w:val="00DD596E"/>
    <w:rsid w:val="00DD621E"/>
    <w:rsid w:val="00DF0575"/>
    <w:rsid w:val="00E07F94"/>
    <w:rsid w:val="00E47132"/>
    <w:rsid w:val="00E53B66"/>
    <w:rsid w:val="00E70E04"/>
    <w:rsid w:val="00EC05A7"/>
    <w:rsid w:val="00EC4B6B"/>
    <w:rsid w:val="00ED7442"/>
    <w:rsid w:val="00EE0B18"/>
    <w:rsid w:val="00EF1EE5"/>
    <w:rsid w:val="00F13A9F"/>
    <w:rsid w:val="00F142DA"/>
    <w:rsid w:val="00F763B4"/>
    <w:rsid w:val="00F900C3"/>
    <w:rsid w:val="00FC75D1"/>
    <w:rsid w:val="00FD4BC9"/>
    <w:rsid w:val="00FF14C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E47132"/>
    <w:pPr>
      <w:keepNext/>
      <w:keepLines/>
      <w:spacing w:line="400" w:lineRule="exact"/>
      <w:outlineLvl w:val="0"/>
    </w:pPr>
    <w:rPr>
      <w:rFonts w:eastAsiaTheme="minorHAnsi"/>
      <w:b/>
      <w:bCs/>
      <w:w w:val="103"/>
      <w:kern w:val="14"/>
      <w:sz w:val="24"/>
      <w:szCs w:val="34"/>
    </w:rPr>
  </w:style>
  <w:style w:type="paragraph" w:customStyle="1" w:styleId="SingleTxt">
    <w:name w:val="__Single Txt"/>
    <w:basedOn w:val="Normal"/>
    <w:qFormat/>
    <w:rsid w:val="00E47132"/>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Ch">
    <w:name w:val="_ H _Ch"/>
    <w:basedOn w:val="H1"/>
    <w:next w:val="SingleTxt"/>
    <w:qFormat/>
    <w:rsid w:val="00E47132"/>
    <w:pPr>
      <w:spacing w:line="450" w:lineRule="exact"/>
    </w:pPr>
    <w:rPr>
      <w:spacing w:val="-2"/>
      <w:sz w:val="28"/>
      <w:szCs w:val="38"/>
    </w:rPr>
  </w:style>
  <w:style w:type="character" w:styleId="CommentReference">
    <w:name w:val="annotation reference"/>
    <w:basedOn w:val="DefaultParagraphFont"/>
    <w:semiHidden/>
    <w:rsid w:val="00E47132"/>
    <w:rPr>
      <w:sz w:val="6"/>
      <w:szCs w:val="9"/>
    </w:rPr>
  </w:style>
  <w:style w:type="paragraph" w:customStyle="1" w:styleId="HM">
    <w:name w:val="_ H __M"/>
    <w:basedOn w:val="HCh"/>
    <w:next w:val="Normal"/>
    <w:qFormat/>
    <w:rsid w:val="00E47132"/>
    <w:pPr>
      <w:suppressAutoHyphens/>
      <w:spacing w:line="540" w:lineRule="exact"/>
    </w:pPr>
    <w:rPr>
      <w:spacing w:val="-3"/>
      <w:w w:val="99"/>
      <w:sz w:val="34"/>
      <w:szCs w:val="51"/>
    </w:rPr>
  </w:style>
  <w:style w:type="paragraph" w:customStyle="1" w:styleId="H23">
    <w:name w:val="_ H_2/3"/>
    <w:basedOn w:val="H1"/>
    <w:next w:val="SingleTxt"/>
    <w:qFormat/>
    <w:rsid w:val="00E47132"/>
    <w:pPr>
      <w:suppressAutoHyphens/>
      <w:outlineLvl w:val="1"/>
    </w:pPr>
    <w:rPr>
      <w:spacing w:val="2"/>
      <w:sz w:val="20"/>
      <w:szCs w:val="30"/>
    </w:rPr>
  </w:style>
  <w:style w:type="paragraph" w:customStyle="1" w:styleId="H4">
    <w:name w:val="_ H_4"/>
    <w:basedOn w:val="Normal"/>
    <w:next w:val="Normal"/>
    <w:qFormat/>
    <w:rsid w:val="00E47132"/>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E47132"/>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E47132"/>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E47132"/>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E47132"/>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E47132"/>
    <w:pPr>
      <w:spacing w:after="120" w:line="440" w:lineRule="exact"/>
      <w:jc w:val="center"/>
    </w:pPr>
    <w:rPr>
      <w:b/>
      <w:bCs/>
      <w:sz w:val="25"/>
      <w:szCs w:val="38"/>
    </w:rPr>
  </w:style>
  <w:style w:type="paragraph" w:customStyle="1" w:styleId="JH1">
    <w:name w:val="J_H_1"/>
    <w:basedOn w:val="JCH"/>
    <w:qFormat/>
    <w:rsid w:val="00E47132"/>
    <w:pPr>
      <w:spacing w:line="420" w:lineRule="exact"/>
    </w:pPr>
    <w:rPr>
      <w:sz w:val="23"/>
      <w:szCs w:val="34"/>
    </w:rPr>
  </w:style>
  <w:style w:type="paragraph" w:customStyle="1" w:styleId="JH2">
    <w:name w:val="J_H_2"/>
    <w:basedOn w:val="JH1"/>
    <w:qFormat/>
    <w:rsid w:val="00E47132"/>
    <w:pPr>
      <w:spacing w:line="400" w:lineRule="exact"/>
    </w:pPr>
    <w:rPr>
      <w:sz w:val="20"/>
      <w:szCs w:val="30"/>
    </w:rPr>
  </w:style>
  <w:style w:type="paragraph" w:customStyle="1" w:styleId="JSmall">
    <w:name w:val="J_Small"/>
    <w:basedOn w:val="JSingleTxt"/>
    <w:next w:val="JSingleTxt"/>
    <w:qFormat/>
    <w:rsid w:val="00E4713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E47132"/>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E47132"/>
    <w:rPr>
      <w:sz w:val="14"/>
      <w:szCs w:val="16"/>
    </w:rPr>
  </w:style>
  <w:style w:type="paragraph" w:customStyle="1" w:styleId="SmallX">
    <w:name w:val="SmallX"/>
    <w:basedOn w:val="Small"/>
    <w:next w:val="Normal"/>
    <w:qFormat/>
    <w:rsid w:val="00E47132"/>
    <w:pPr>
      <w:spacing w:line="240" w:lineRule="exact"/>
    </w:pPr>
    <w:rPr>
      <w:spacing w:val="6"/>
      <w:w w:val="106"/>
      <w:sz w:val="14"/>
      <w:szCs w:val="21"/>
    </w:rPr>
  </w:style>
  <w:style w:type="paragraph" w:customStyle="1" w:styleId="XLarge">
    <w:name w:val="XLarge"/>
    <w:basedOn w:val="HM"/>
    <w:qFormat/>
    <w:rsid w:val="00E4713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47132"/>
    <w:pPr>
      <w:spacing w:line="820" w:lineRule="exact"/>
    </w:pPr>
    <w:rPr>
      <w:spacing w:val="-8"/>
      <w:w w:val="96"/>
      <w:sz w:val="57"/>
      <w:szCs w:val="86"/>
    </w:rPr>
  </w:style>
  <w:style w:type="paragraph" w:customStyle="1" w:styleId="Distribution">
    <w:name w:val="Distribution"/>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E47132"/>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E47132"/>
    <w:pPr>
      <w:tabs>
        <w:tab w:val="left" w:pos="662"/>
        <w:tab w:val="left" w:pos="1267"/>
        <w:tab w:val="left" w:pos="1987"/>
        <w:tab w:val="left" w:pos="2650"/>
      </w:tabs>
      <w:ind w:left="663" w:hanging="663"/>
    </w:pPr>
  </w:style>
  <w:style w:type="paragraph" w:customStyle="1" w:styleId="Committee">
    <w:name w:val="Committee"/>
    <w:basedOn w:val="H1"/>
    <w:qFormat/>
    <w:rsid w:val="00E47132"/>
    <w:pPr>
      <w:tabs>
        <w:tab w:val="left" w:pos="662"/>
        <w:tab w:val="left" w:pos="1267"/>
        <w:tab w:val="left" w:pos="1987"/>
        <w:tab w:val="left" w:pos="2650"/>
      </w:tabs>
      <w:ind w:right="1264"/>
    </w:pPr>
  </w:style>
  <w:style w:type="paragraph" w:customStyle="1" w:styleId="AgendaTitle">
    <w:name w:val="AgendaTitle"/>
    <w:basedOn w:val="Normal"/>
    <w:next w:val="Normal"/>
    <w:qFormat/>
    <w:rsid w:val="00E47132"/>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E47132"/>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E47132"/>
    <w:rPr>
      <w:color w:val="0000FF" w:themeColor="hyperlink"/>
      <w:u w:val="single"/>
    </w:rPr>
  </w:style>
  <w:style w:type="character" w:styleId="FollowedHyperlink">
    <w:name w:val="FollowedHyperlink"/>
    <w:basedOn w:val="DefaultParagraphFont"/>
    <w:rsid w:val="00E47132"/>
    <w:rPr>
      <w:color w:val="0000FF"/>
      <w:u w:val="single"/>
    </w:rPr>
  </w:style>
  <w:style w:type="paragraph" w:customStyle="1" w:styleId="Bullet1">
    <w:name w:val="Bullet 1"/>
    <w:basedOn w:val="Normal"/>
    <w:qFormat/>
    <w:rsid w:val="00E47132"/>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E47132"/>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E47132"/>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47132"/>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E47132"/>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E47132"/>
    <w:rPr>
      <w:b/>
      <w:bCs/>
    </w:rPr>
  </w:style>
  <w:style w:type="character" w:customStyle="1" w:styleId="CommentSubjectChar">
    <w:name w:val="Comment Subject Char"/>
    <w:basedOn w:val="CommentTextChar"/>
    <w:link w:val="CommentSubject"/>
    <w:rsid w:val="00E47132"/>
    <w:rPr>
      <w:rFonts w:ascii="Times New Roman" w:eastAsiaTheme="minorHAnsi" w:hAnsi="Times New Roman" w:cs="Traditional Arabic"/>
      <w:b/>
      <w:bCs/>
      <w:w w:val="103"/>
      <w:kern w:val="14"/>
      <w:sz w:val="20"/>
      <w:szCs w:val="20"/>
    </w:rPr>
  </w:style>
  <w:style w:type="paragraph" w:customStyle="1" w:styleId="SingleTxtG">
    <w:name w:val="_ Single Txt_G"/>
    <w:basedOn w:val="Normal"/>
    <w:link w:val="SingleTxtGChar"/>
    <w:qFormat/>
    <w:rsid w:val="00E47132"/>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E47132"/>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E47132"/>
    <w:pPr>
      <w:keepNext/>
      <w:keepLines/>
      <w:spacing w:line="400" w:lineRule="exact"/>
      <w:outlineLvl w:val="0"/>
    </w:pPr>
    <w:rPr>
      <w:rFonts w:eastAsiaTheme="minorHAnsi"/>
      <w:b/>
      <w:bCs/>
      <w:w w:val="103"/>
      <w:kern w:val="14"/>
      <w:sz w:val="24"/>
      <w:szCs w:val="34"/>
    </w:rPr>
  </w:style>
  <w:style w:type="paragraph" w:customStyle="1" w:styleId="SingleTxt">
    <w:name w:val="__Single Txt"/>
    <w:basedOn w:val="Normal"/>
    <w:qFormat/>
    <w:rsid w:val="00E47132"/>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Ch">
    <w:name w:val="_ H _Ch"/>
    <w:basedOn w:val="H1"/>
    <w:next w:val="SingleTxt"/>
    <w:qFormat/>
    <w:rsid w:val="00E47132"/>
    <w:pPr>
      <w:spacing w:line="450" w:lineRule="exact"/>
    </w:pPr>
    <w:rPr>
      <w:spacing w:val="-2"/>
      <w:sz w:val="28"/>
      <w:szCs w:val="38"/>
    </w:rPr>
  </w:style>
  <w:style w:type="character" w:styleId="CommentReference">
    <w:name w:val="annotation reference"/>
    <w:basedOn w:val="DefaultParagraphFont"/>
    <w:semiHidden/>
    <w:rsid w:val="00E47132"/>
    <w:rPr>
      <w:sz w:val="6"/>
      <w:szCs w:val="9"/>
    </w:rPr>
  </w:style>
  <w:style w:type="paragraph" w:customStyle="1" w:styleId="HM">
    <w:name w:val="_ H __M"/>
    <w:basedOn w:val="HCh"/>
    <w:next w:val="Normal"/>
    <w:qFormat/>
    <w:rsid w:val="00E47132"/>
    <w:pPr>
      <w:suppressAutoHyphens/>
      <w:spacing w:line="540" w:lineRule="exact"/>
    </w:pPr>
    <w:rPr>
      <w:spacing w:val="-3"/>
      <w:w w:val="99"/>
      <w:sz w:val="34"/>
      <w:szCs w:val="51"/>
    </w:rPr>
  </w:style>
  <w:style w:type="paragraph" w:customStyle="1" w:styleId="H23">
    <w:name w:val="_ H_2/3"/>
    <w:basedOn w:val="H1"/>
    <w:next w:val="SingleTxt"/>
    <w:qFormat/>
    <w:rsid w:val="00E47132"/>
    <w:pPr>
      <w:suppressAutoHyphens/>
      <w:outlineLvl w:val="1"/>
    </w:pPr>
    <w:rPr>
      <w:spacing w:val="2"/>
      <w:sz w:val="20"/>
      <w:szCs w:val="30"/>
    </w:rPr>
  </w:style>
  <w:style w:type="paragraph" w:customStyle="1" w:styleId="H4">
    <w:name w:val="_ H_4"/>
    <w:basedOn w:val="Normal"/>
    <w:next w:val="Normal"/>
    <w:qFormat/>
    <w:rsid w:val="00E47132"/>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E47132"/>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E47132"/>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E47132"/>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E47132"/>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E47132"/>
    <w:pPr>
      <w:spacing w:after="120" w:line="440" w:lineRule="exact"/>
      <w:jc w:val="center"/>
    </w:pPr>
    <w:rPr>
      <w:b/>
      <w:bCs/>
      <w:sz w:val="25"/>
      <w:szCs w:val="38"/>
    </w:rPr>
  </w:style>
  <w:style w:type="paragraph" w:customStyle="1" w:styleId="JH1">
    <w:name w:val="J_H_1"/>
    <w:basedOn w:val="JCH"/>
    <w:qFormat/>
    <w:rsid w:val="00E47132"/>
    <w:pPr>
      <w:spacing w:line="420" w:lineRule="exact"/>
    </w:pPr>
    <w:rPr>
      <w:sz w:val="23"/>
      <w:szCs w:val="34"/>
    </w:rPr>
  </w:style>
  <w:style w:type="paragraph" w:customStyle="1" w:styleId="JH2">
    <w:name w:val="J_H_2"/>
    <w:basedOn w:val="JH1"/>
    <w:qFormat/>
    <w:rsid w:val="00E47132"/>
    <w:pPr>
      <w:spacing w:line="400" w:lineRule="exact"/>
    </w:pPr>
    <w:rPr>
      <w:sz w:val="20"/>
      <w:szCs w:val="30"/>
    </w:rPr>
  </w:style>
  <w:style w:type="paragraph" w:customStyle="1" w:styleId="JSmall">
    <w:name w:val="J_Small"/>
    <w:basedOn w:val="JSingleTxt"/>
    <w:next w:val="JSingleTxt"/>
    <w:qFormat/>
    <w:rsid w:val="00E4713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E47132"/>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E47132"/>
    <w:rPr>
      <w:sz w:val="14"/>
      <w:szCs w:val="16"/>
    </w:rPr>
  </w:style>
  <w:style w:type="paragraph" w:customStyle="1" w:styleId="SmallX">
    <w:name w:val="SmallX"/>
    <w:basedOn w:val="Small"/>
    <w:next w:val="Normal"/>
    <w:qFormat/>
    <w:rsid w:val="00E47132"/>
    <w:pPr>
      <w:spacing w:line="240" w:lineRule="exact"/>
    </w:pPr>
    <w:rPr>
      <w:spacing w:val="6"/>
      <w:w w:val="106"/>
      <w:sz w:val="14"/>
      <w:szCs w:val="21"/>
    </w:rPr>
  </w:style>
  <w:style w:type="paragraph" w:customStyle="1" w:styleId="XLarge">
    <w:name w:val="XLarge"/>
    <w:basedOn w:val="HM"/>
    <w:qFormat/>
    <w:rsid w:val="00E4713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47132"/>
    <w:pPr>
      <w:spacing w:line="820" w:lineRule="exact"/>
    </w:pPr>
    <w:rPr>
      <w:spacing w:val="-8"/>
      <w:w w:val="96"/>
      <w:sz w:val="57"/>
      <w:szCs w:val="86"/>
    </w:rPr>
  </w:style>
  <w:style w:type="paragraph" w:customStyle="1" w:styleId="Distribution">
    <w:name w:val="Distribution"/>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E47132"/>
    <w:pPr>
      <w:tabs>
        <w:tab w:val="left" w:pos="662"/>
        <w:tab w:val="left" w:pos="1267"/>
        <w:tab w:val="left" w:pos="1987"/>
        <w:tab w:val="left" w:pos="2650"/>
      </w:tabs>
      <w:spacing w:line="240" w:lineRule="exact"/>
    </w:pPr>
    <w:rPr>
      <w:rFonts w:eastAsiaTheme="minorHAnsi"/>
      <w:w w:val="103"/>
      <w:kern w:val="14"/>
    </w:rPr>
  </w:style>
  <w:style w:type="paragraph" w:customStyle="1" w:styleId="ReleaseDate">
    <w:name w:val="Release Date"/>
    <w:next w:val="Footer"/>
    <w:qFormat/>
    <w:rsid w:val="00E47132"/>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E47132"/>
    <w:pPr>
      <w:tabs>
        <w:tab w:val="left" w:pos="662"/>
        <w:tab w:val="left" w:pos="1267"/>
        <w:tab w:val="left" w:pos="1987"/>
        <w:tab w:val="left" w:pos="2650"/>
      </w:tabs>
      <w:ind w:left="663" w:hanging="663"/>
    </w:pPr>
  </w:style>
  <w:style w:type="paragraph" w:customStyle="1" w:styleId="Committee">
    <w:name w:val="Committee"/>
    <w:basedOn w:val="H1"/>
    <w:qFormat/>
    <w:rsid w:val="00E47132"/>
    <w:pPr>
      <w:tabs>
        <w:tab w:val="left" w:pos="662"/>
        <w:tab w:val="left" w:pos="1267"/>
        <w:tab w:val="left" w:pos="1987"/>
        <w:tab w:val="left" w:pos="2650"/>
      </w:tabs>
      <w:ind w:right="1264"/>
    </w:pPr>
  </w:style>
  <w:style w:type="paragraph" w:customStyle="1" w:styleId="AgendaTitle">
    <w:name w:val="AgendaTitle"/>
    <w:basedOn w:val="Normal"/>
    <w:next w:val="Normal"/>
    <w:qFormat/>
    <w:rsid w:val="00E47132"/>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E47132"/>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E47132"/>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E47132"/>
    <w:rPr>
      <w:color w:val="0000FF" w:themeColor="hyperlink"/>
      <w:u w:val="single"/>
    </w:rPr>
  </w:style>
  <w:style w:type="character" w:styleId="FollowedHyperlink">
    <w:name w:val="FollowedHyperlink"/>
    <w:basedOn w:val="DefaultParagraphFont"/>
    <w:rsid w:val="00E47132"/>
    <w:rPr>
      <w:color w:val="0000FF"/>
      <w:u w:val="single"/>
    </w:rPr>
  </w:style>
  <w:style w:type="paragraph" w:customStyle="1" w:styleId="Bullet1">
    <w:name w:val="Bullet 1"/>
    <w:basedOn w:val="Normal"/>
    <w:qFormat/>
    <w:rsid w:val="00E47132"/>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E47132"/>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E47132"/>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47132"/>
    <w:pPr>
      <w:spacing w:line="240" w:lineRule="auto"/>
    </w:pPr>
    <w:rPr>
      <w:rFonts w:eastAsiaTheme="minorHAnsi"/>
      <w:w w:val="103"/>
      <w:kern w:val="14"/>
      <w:szCs w:val="20"/>
    </w:rPr>
  </w:style>
  <w:style w:type="character" w:customStyle="1" w:styleId="CommentTextChar">
    <w:name w:val="Comment Text Char"/>
    <w:basedOn w:val="DefaultParagraphFont"/>
    <w:link w:val="CommentText"/>
    <w:rsid w:val="00E47132"/>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E47132"/>
    <w:rPr>
      <w:b/>
      <w:bCs/>
    </w:rPr>
  </w:style>
  <w:style w:type="character" w:customStyle="1" w:styleId="CommentSubjectChar">
    <w:name w:val="Comment Subject Char"/>
    <w:basedOn w:val="CommentTextChar"/>
    <w:link w:val="CommentSubject"/>
    <w:rsid w:val="00E47132"/>
    <w:rPr>
      <w:rFonts w:ascii="Times New Roman" w:eastAsiaTheme="minorHAnsi" w:hAnsi="Times New Roman" w:cs="Traditional Arabic"/>
      <w:b/>
      <w:bCs/>
      <w:w w:val="103"/>
      <w:kern w:val="14"/>
      <w:sz w:val="20"/>
      <w:szCs w:val="20"/>
    </w:rPr>
  </w:style>
  <w:style w:type="paragraph" w:customStyle="1" w:styleId="SingleTxtG">
    <w:name w:val="_ Single Txt_G"/>
    <w:basedOn w:val="Normal"/>
    <w:link w:val="SingleTxtGChar"/>
    <w:qFormat/>
    <w:rsid w:val="00E47132"/>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E47132"/>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85D6-F8EB-4176-8F3E-6123DA5D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16</Pages>
  <Words>4483</Words>
  <Characters>25558</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E/C.12/HND/CO/2</vt:lpstr>
      <vt:lpstr>اللجنة المعنية بالحقوق الاقتصادية والاجتماعية والثقافية</vt:lpstr>
      <vt:lpstr>دال-	توصيات أخرى</vt:lpstr>
    </vt:vector>
  </TitlesOfParts>
  <Company>DCM</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E/C.12/HND/CO/2</dc:title>
  <dc:subject>GE.1611828(A)</dc:subject>
  <dc:creator>IHRZ</dc:creator>
  <cp:keywords>ODS No.1614936</cp:keywords>
  <dc:description>Original: Spanish _x000d_
Distribution: General_x000d_
Date: 11 July 2016</dc:description>
  <cp:lastModifiedBy>RKHO13</cp:lastModifiedBy>
  <cp:revision>2</cp:revision>
  <dcterms:created xsi:type="dcterms:W3CDTF">2016-10-20T14:44:00Z</dcterms:created>
  <dcterms:modified xsi:type="dcterms:W3CDTF">2016-10-20T14:44:00Z</dcterms:modified>
  <cp:category>Final</cp:category>
</cp:coreProperties>
</file>