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F8640F" w:rsidRDefault="00013184" w:rsidP="00AB3619">
            <w:pPr>
              <w:spacing w:line="240" w:lineRule="atLeast"/>
              <w:jc w:val="right"/>
              <w:rPr>
                <w:sz w:val="20"/>
                <w:szCs w:val="21"/>
              </w:rPr>
            </w:pPr>
            <w:r>
              <w:rPr>
                <w:sz w:val="40"/>
                <w:szCs w:val="21"/>
              </w:rPr>
              <w:t>E</w:t>
            </w:r>
            <w:r>
              <w:rPr>
                <w:sz w:val="20"/>
                <w:szCs w:val="21"/>
              </w:rPr>
              <w:t>/</w:t>
            </w:r>
            <w:proofErr w:type="spellStart"/>
            <w:r>
              <w:rPr>
                <w:sz w:val="20"/>
                <w:szCs w:val="21"/>
              </w:rPr>
              <w:t>C</w:t>
            </w:r>
            <w:r w:rsidR="00F8640F">
              <w:rPr>
                <w:sz w:val="20"/>
                <w:szCs w:val="21"/>
              </w:rPr>
              <w:t>.</w:t>
            </w:r>
            <w:r>
              <w:rPr>
                <w:sz w:val="20"/>
                <w:szCs w:val="21"/>
              </w:rPr>
              <w:t>12</w:t>
            </w:r>
            <w:proofErr w:type="spellEnd"/>
            <w:r>
              <w:rPr>
                <w:sz w:val="20"/>
                <w:szCs w:val="21"/>
              </w:rPr>
              <w:t>/63/D/1</w:t>
            </w:r>
            <w:r w:rsidR="00F8640F">
              <w:rPr>
                <w:sz w:val="20"/>
                <w:szCs w:val="21"/>
              </w:rPr>
              <w:t>0</w:t>
            </w:r>
            <w:r>
              <w:rPr>
                <w:sz w:val="20"/>
                <w:szCs w:val="21"/>
              </w:rPr>
              <w:t>/2</w:t>
            </w:r>
            <w:r w:rsidR="00F8640F">
              <w:rPr>
                <w:sz w:val="20"/>
                <w:szCs w:val="21"/>
              </w:rPr>
              <w:t>0</w:t>
            </w:r>
            <w:r>
              <w:rPr>
                <w:sz w:val="20"/>
                <w:szCs w:val="21"/>
              </w:rPr>
              <w:t>15</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13184" w:rsidP="00B01223">
            <w:pPr>
              <w:spacing w:before="240" w:line="240" w:lineRule="atLeast"/>
              <w:rPr>
                <w:sz w:val="20"/>
              </w:rPr>
            </w:pPr>
            <w:r>
              <w:rPr>
                <w:sz w:val="20"/>
              </w:rPr>
              <w:t>Distr.: General</w:t>
            </w:r>
          </w:p>
          <w:p w:rsidR="000A2080" w:rsidRPr="002C14C6" w:rsidRDefault="00013184" w:rsidP="00173EF4">
            <w:pPr>
              <w:spacing w:line="240" w:lineRule="atLeast"/>
              <w:rPr>
                <w:sz w:val="20"/>
              </w:rPr>
            </w:pPr>
            <w:r>
              <w:rPr>
                <w:sz w:val="20"/>
              </w:rPr>
              <w:t>14</w:t>
            </w:r>
            <w:r w:rsidR="00B01223">
              <w:rPr>
                <w:sz w:val="20"/>
              </w:rPr>
              <w:t xml:space="preserve"> </w:t>
            </w:r>
            <w:r>
              <w:rPr>
                <w:sz w:val="20"/>
              </w:rPr>
              <w:t>November</w:t>
            </w:r>
            <w:r w:rsidR="00B45B2F">
              <w:rPr>
                <w:sz w:val="20"/>
              </w:rPr>
              <w:t xml:space="preserve"> </w:t>
            </w:r>
            <w:r>
              <w:rPr>
                <w:sz w:val="20"/>
              </w:rPr>
              <w:t>2</w:t>
            </w:r>
            <w:r w:rsidR="00B45B2F">
              <w:rPr>
                <w:sz w:val="20"/>
              </w:rPr>
              <w:t>0</w:t>
            </w:r>
            <w:r>
              <w:rPr>
                <w:sz w:val="20"/>
              </w:rPr>
              <w:t>18</w:t>
            </w:r>
          </w:p>
          <w:p w:rsidR="000A2080" w:rsidRPr="002C14C6" w:rsidRDefault="00013184" w:rsidP="00AB3619">
            <w:pPr>
              <w:spacing w:line="240" w:lineRule="atLeast"/>
              <w:rPr>
                <w:sz w:val="20"/>
              </w:rPr>
            </w:pPr>
            <w:r>
              <w:rPr>
                <w:sz w:val="20"/>
              </w:rPr>
              <w:t>Chinese</w:t>
            </w:r>
            <w:r w:rsidR="000A2080" w:rsidRPr="002C14C6">
              <w:rPr>
                <w:sz w:val="20"/>
              </w:rPr>
              <w:t xml:space="preserve"> </w:t>
            </w:r>
          </w:p>
          <w:p w:rsidR="000A2080" w:rsidRPr="002C14C6" w:rsidRDefault="00013184" w:rsidP="00173EF4">
            <w:pPr>
              <w:spacing w:line="240" w:lineRule="atLeast"/>
            </w:pPr>
            <w:r>
              <w:rPr>
                <w:sz w:val="20"/>
              </w:rPr>
              <w:t>Original: Spanish</w:t>
            </w:r>
          </w:p>
        </w:tc>
      </w:tr>
    </w:tbl>
    <w:p w:rsidR="00F8640F" w:rsidRDefault="007A50AB" w:rsidP="007A50AB">
      <w:pPr>
        <w:spacing w:before="120"/>
        <w:rPr>
          <w:rFonts w:ascii="Time New Roman" w:eastAsia="黑体" w:hAnsi="Time New Roman" w:hint="eastAsia"/>
          <w:sz w:val="24"/>
          <w:szCs w:val="24"/>
        </w:rPr>
      </w:pPr>
      <w:r w:rsidRPr="007A50AB">
        <w:rPr>
          <w:rFonts w:ascii="Time New Roman" w:eastAsia="黑体" w:hAnsi="Time New Roman" w:hint="eastAsia"/>
          <w:sz w:val="24"/>
          <w:szCs w:val="24"/>
        </w:rPr>
        <w:t>经济、社会及文化权利委员会</w:t>
      </w:r>
    </w:p>
    <w:p w:rsidR="002D0CAF" w:rsidRDefault="002D0CAF" w:rsidP="007A50AB">
      <w:pPr>
        <w:spacing w:before="120"/>
        <w:rPr>
          <w:rFonts w:ascii="Time New Roman" w:eastAsia="黑体" w:hAnsi="Time New Roman" w:hint="eastAsia"/>
          <w:sz w:val="24"/>
          <w:szCs w:val="24"/>
        </w:rPr>
      </w:pPr>
    </w:p>
    <w:p w:rsidR="002D0CAF" w:rsidRDefault="007A232F" w:rsidP="00365FC4">
      <w:pPr>
        <w:pStyle w:val="HChGC"/>
        <w:spacing w:after="360"/>
        <w:jc w:val="both"/>
      </w:pPr>
      <w:r>
        <w:rPr>
          <w:lang w:val="en-GB"/>
        </w:rPr>
        <w:tab/>
      </w:r>
      <w:r>
        <w:rPr>
          <w:lang w:val="en-GB"/>
        </w:rPr>
        <w:tab/>
      </w:r>
      <w:r w:rsidRPr="007A232F">
        <w:rPr>
          <w:rFonts w:hint="eastAsia"/>
          <w:spacing w:val="4"/>
          <w:lang w:val="en-GB"/>
        </w:rPr>
        <w:t>委员会根据《公约任择议定书》通过的关于第</w:t>
      </w:r>
      <w:r w:rsidR="00013184">
        <w:rPr>
          <w:spacing w:val="4"/>
          <w:lang w:val="en-GB"/>
        </w:rPr>
        <w:t>1</w:t>
      </w:r>
      <w:r w:rsidRPr="007A232F">
        <w:rPr>
          <w:spacing w:val="4"/>
          <w:lang w:val="en-GB"/>
        </w:rPr>
        <w:t>0</w:t>
      </w:r>
      <w:r w:rsidR="00013184">
        <w:rPr>
          <w:spacing w:val="4"/>
          <w:lang w:val="en-GB"/>
        </w:rPr>
        <w:t>/2</w:t>
      </w:r>
      <w:r w:rsidRPr="007A232F">
        <w:rPr>
          <w:spacing w:val="4"/>
          <w:lang w:val="en-GB"/>
        </w:rPr>
        <w:t>0</w:t>
      </w:r>
      <w:r w:rsidR="00013184">
        <w:rPr>
          <w:spacing w:val="4"/>
          <w:lang w:val="en-GB"/>
        </w:rPr>
        <w:t>15</w:t>
      </w:r>
      <w:r w:rsidRPr="007A232F">
        <w:rPr>
          <w:rFonts w:hint="eastAsia"/>
          <w:spacing w:val="4"/>
          <w:lang w:val="en-GB"/>
        </w:rPr>
        <w:t>号来文</w:t>
      </w:r>
      <w:r w:rsidRPr="007A232F">
        <w:rPr>
          <w:rFonts w:hint="eastAsia"/>
          <w:lang w:val="en-GB"/>
        </w:rPr>
        <w:t>的意见</w:t>
      </w:r>
      <w:r w:rsidRPr="002E4EC5">
        <w:rPr>
          <w:position w:val="6"/>
          <w:lang w:val="en-GB"/>
        </w:rPr>
        <w:footnoteReference w:customMarkFollows="1" w:id="2"/>
        <w:sym w:font="Symbol" w:char="F02A"/>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F331AE" w:rsidTr="00A10646">
        <w:trPr>
          <w:cantSplit/>
        </w:trPr>
        <w:tc>
          <w:tcPr>
            <w:tcW w:w="2187" w:type="dxa"/>
          </w:tcPr>
          <w:p w:rsidR="00F331AE" w:rsidRPr="00172E04" w:rsidRDefault="007A232F" w:rsidP="00A10646">
            <w:pPr>
              <w:pStyle w:val="SingleTxtGC"/>
              <w:ind w:left="0" w:right="0"/>
              <w:rPr>
                <w:rFonts w:eastAsia="楷体"/>
              </w:rPr>
            </w:pPr>
            <w:r w:rsidRPr="007A232F">
              <w:rPr>
                <w:rFonts w:ascii="Time New Roman" w:eastAsia="楷体" w:hAnsi="Time New Roman" w:hint="eastAsia"/>
              </w:rPr>
              <w:t>来文</w:t>
            </w:r>
            <w:r w:rsidR="00F331AE" w:rsidRPr="00172E04">
              <w:rPr>
                <w:rFonts w:ascii="Time New Roman" w:eastAsia="楷体" w:hAnsi="Time New Roman" w:hint="eastAsia"/>
              </w:rPr>
              <w:t>提交人</w:t>
            </w:r>
            <w:r w:rsidR="00013184">
              <w:rPr>
                <w:rFonts w:eastAsia="楷体" w:hint="eastAsia"/>
              </w:rPr>
              <w:t>：</w:t>
            </w:r>
          </w:p>
        </w:tc>
        <w:tc>
          <w:tcPr>
            <w:tcW w:w="4744" w:type="dxa"/>
          </w:tcPr>
          <w:p w:rsidR="00F331AE" w:rsidRPr="00C74FB6" w:rsidRDefault="00013184" w:rsidP="00A10646">
            <w:pPr>
              <w:pStyle w:val="SingleTxtGC"/>
              <w:ind w:left="0" w:right="0"/>
            </w:pPr>
            <w:r>
              <w:rPr>
                <w:rFonts w:hint="eastAsia"/>
              </w:rPr>
              <w:t>Marcia</w:t>
            </w:r>
            <w:r w:rsidR="007A232F" w:rsidRPr="007A232F">
              <w:rPr>
                <w:rFonts w:hint="eastAsia"/>
              </w:rPr>
              <w:t xml:space="preserve"> </w:t>
            </w:r>
            <w:r>
              <w:rPr>
                <w:rFonts w:hint="eastAsia"/>
              </w:rPr>
              <w:t>Cecilia</w:t>
            </w:r>
            <w:r w:rsidR="007A232F" w:rsidRPr="007A232F">
              <w:rPr>
                <w:rFonts w:hint="eastAsia"/>
              </w:rPr>
              <w:t xml:space="preserve"> </w:t>
            </w:r>
            <w:r>
              <w:rPr>
                <w:rFonts w:hint="eastAsia"/>
              </w:rPr>
              <w:t>Trujillo</w:t>
            </w:r>
            <w:r w:rsidR="007A232F" w:rsidRPr="007A232F">
              <w:rPr>
                <w:rFonts w:hint="eastAsia"/>
              </w:rPr>
              <w:t xml:space="preserve"> </w:t>
            </w:r>
            <w:proofErr w:type="spellStart"/>
            <w:r>
              <w:rPr>
                <w:rFonts w:hint="eastAsia"/>
              </w:rPr>
              <w:t>Calero</w:t>
            </w:r>
            <w:proofErr w:type="spellEnd"/>
            <w:r w:rsidR="007A232F" w:rsidRPr="007A232F">
              <w:rPr>
                <w:rFonts w:hint="eastAsia"/>
              </w:rPr>
              <w:t xml:space="preserve"> </w:t>
            </w:r>
            <w:r>
              <w:rPr>
                <w:rFonts w:hint="eastAsia"/>
              </w:rPr>
              <w:t>(</w:t>
            </w:r>
            <w:r w:rsidR="007A232F" w:rsidRPr="007A232F">
              <w:rPr>
                <w:rFonts w:hint="eastAsia"/>
              </w:rPr>
              <w:t>由厄瓜多尔监察员办公室律师</w:t>
            </w:r>
            <w:r>
              <w:rPr>
                <w:rFonts w:hint="eastAsia"/>
              </w:rPr>
              <w:t>Ramiro</w:t>
            </w:r>
            <w:r w:rsidR="007A232F" w:rsidRPr="007A232F">
              <w:rPr>
                <w:rFonts w:hint="eastAsia"/>
              </w:rPr>
              <w:t xml:space="preserve"> </w:t>
            </w:r>
            <w:proofErr w:type="spellStart"/>
            <w:r>
              <w:rPr>
                <w:rFonts w:hint="eastAsia"/>
              </w:rPr>
              <w:t>Rivadeneira</w:t>
            </w:r>
            <w:proofErr w:type="spellEnd"/>
            <w:r w:rsidR="007A232F" w:rsidRPr="007A232F">
              <w:rPr>
                <w:rFonts w:hint="eastAsia"/>
              </w:rPr>
              <w:t xml:space="preserve"> </w:t>
            </w:r>
            <w:r>
              <w:rPr>
                <w:rFonts w:hint="eastAsia"/>
              </w:rPr>
              <w:t>Silva</w:t>
            </w:r>
            <w:r w:rsidR="007A232F" w:rsidRPr="007A232F">
              <w:rPr>
                <w:rFonts w:hint="eastAsia"/>
              </w:rPr>
              <w:t>、</w:t>
            </w:r>
            <w:r>
              <w:rPr>
                <w:rFonts w:hint="eastAsia"/>
              </w:rPr>
              <w:t>Patricio</w:t>
            </w:r>
            <w:r w:rsidR="007A232F" w:rsidRPr="007A232F">
              <w:rPr>
                <w:rFonts w:hint="eastAsia"/>
              </w:rPr>
              <w:t xml:space="preserve"> </w:t>
            </w:r>
            <w:proofErr w:type="spellStart"/>
            <w:r>
              <w:rPr>
                <w:rFonts w:hint="eastAsia"/>
              </w:rPr>
              <w:t>Benalc</w:t>
            </w:r>
            <w:proofErr w:type="spellEnd"/>
            <w:r w:rsidR="007A232F" w:rsidRPr="007A232F">
              <w:rPr>
                <w:rFonts w:hint="eastAsia"/>
              </w:rPr>
              <w:t>á</w:t>
            </w:r>
            <w:proofErr w:type="spellStart"/>
            <w:r>
              <w:rPr>
                <w:rFonts w:hint="eastAsia"/>
              </w:rPr>
              <w:t>zar</w:t>
            </w:r>
            <w:proofErr w:type="spellEnd"/>
            <w:r w:rsidR="007A232F" w:rsidRPr="007A232F">
              <w:rPr>
                <w:rFonts w:hint="eastAsia"/>
              </w:rPr>
              <w:t xml:space="preserve"> </w:t>
            </w:r>
            <w:proofErr w:type="spellStart"/>
            <w:r>
              <w:rPr>
                <w:rFonts w:hint="eastAsia"/>
              </w:rPr>
              <w:t>Alarc</w:t>
            </w:r>
            <w:proofErr w:type="spellEnd"/>
            <w:r w:rsidR="007A232F" w:rsidRPr="007A232F">
              <w:rPr>
                <w:rFonts w:hint="eastAsia"/>
              </w:rPr>
              <w:t>ó</w:t>
            </w:r>
            <w:r>
              <w:rPr>
                <w:rFonts w:hint="eastAsia"/>
              </w:rPr>
              <w:t>n</w:t>
            </w:r>
            <w:r w:rsidR="007A232F" w:rsidRPr="007A232F">
              <w:rPr>
                <w:rFonts w:hint="eastAsia"/>
              </w:rPr>
              <w:t>、</w:t>
            </w:r>
            <w:r>
              <w:rPr>
                <w:rFonts w:hint="eastAsia"/>
              </w:rPr>
              <w:t>Jos</w:t>
            </w:r>
            <w:r w:rsidR="007A232F" w:rsidRPr="007A232F">
              <w:rPr>
                <w:rFonts w:hint="eastAsia"/>
              </w:rPr>
              <w:t>é</w:t>
            </w:r>
            <w:r w:rsidR="007A232F" w:rsidRPr="007A232F">
              <w:rPr>
                <w:rFonts w:hint="eastAsia"/>
              </w:rPr>
              <w:t xml:space="preserve"> </w:t>
            </w:r>
            <w:r>
              <w:rPr>
                <w:rFonts w:hint="eastAsia"/>
              </w:rPr>
              <w:t>Luis</w:t>
            </w:r>
            <w:r w:rsidR="007A232F" w:rsidRPr="007A232F">
              <w:rPr>
                <w:rFonts w:hint="eastAsia"/>
              </w:rPr>
              <w:t xml:space="preserve"> </w:t>
            </w:r>
            <w:r>
              <w:rPr>
                <w:rFonts w:hint="eastAsia"/>
              </w:rPr>
              <w:t>Guerra</w:t>
            </w:r>
            <w:r w:rsidR="007A232F" w:rsidRPr="007A232F">
              <w:rPr>
                <w:rFonts w:hint="eastAsia"/>
              </w:rPr>
              <w:t xml:space="preserve"> </w:t>
            </w:r>
            <w:r>
              <w:rPr>
                <w:rFonts w:hint="eastAsia"/>
              </w:rPr>
              <w:t>Mayorga</w:t>
            </w:r>
            <w:r w:rsidR="007A232F" w:rsidRPr="007A232F">
              <w:rPr>
                <w:rFonts w:hint="eastAsia"/>
              </w:rPr>
              <w:t>和</w:t>
            </w:r>
            <w:r>
              <w:rPr>
                <w:rFonts w:hint="eastAsia"/>
              </w:rPr>
              <w:t>Rodrigo</w:t>
            </w:r>
            <w:r w:rsidR="007A232F" w:rsidRPr="007A232F">
              <w:rPr>
                <w:rFonts w:hint="eastAsia"/>
              </w:rPr>
              <w:t xml:space="preserve"> </w:t>
            </w:r>
            <w:r>
              <w:rPr>
                <w:rFonts w:hint="eastAsia"/>
              </w:rPr>
              <w:t>Varela</w:t>
            </w:r>
            <w:r w:rsidR="007A232F" w:rsidRPr="007A232F">
              <w:rPr>
                <w:rFonts w:hint="eastAsia"/>
              </w:rPr>
              <w:t xml:space="preserve"> </w:t>
            </w:r>
            <w:r>
              <w:rPr>
                <w:rFonts w:hint="eastAsia"/>
              </w:rPr>
              <w:t>Torres</w:t>
            </w:r>
            <w:r w:rsidR="007A232F" w:rsidRPr="007A232F">
              <w:rPr>
                <w:rFonts w:hint="eastAsia"/>
              </w:rPr>
              <w:t>代理</w:t>
            </w:r>
            <w:r>
              <w:rPr>
                <w:rFonts w:hint="eastAsia"/>
              </w:rPr>
              <w:t>)</w:t>
            </w:r>
          </w:p>
        </w:tc>
      </w:tr>
      <w:tr w:rsidR="00F331AE" w:rsidTr="00A10646">
        <w:trPr>
          <w:cantSplit/>
        </w:trPr>
        <w:tc>
          <w:tcPr>
            <w:tcW w:w="2187" w:type="dxa"/>
          </w:tcPr>
          <w:p w:rsidR="00F331AE" w:rsidRPr="00172E04" w:rsidRDefault="00F331AE" w:rsidP="00A10646">
            <w:pPr>
              <w:pStyle w:val="SingleTxtGC"/>
              <w:ind w:left="0" w:right="0"/>
              <w:rPr>
                <w:rFonts w:eastAsia="楷体"/>
              </w:rPr>
            </w:pPr>
            <w:r w:rsidRPr="00172E04">
              <w:rPr>
                <w:rFonts w:ascii="Time New Roman" w:eastAsia="楷体" w:hAnsi="Time New Roman" w:hint="eastAsia"/>
              </w:rPr>
              <w:t>据称受害人</w:t>
            </w:r>
            <w:r w:rsidR="00013184">
              <w:rPr>
                <w:rFonts w:ascii="Time New Roman" w:eastAsia="楷体" w:hAnsi="Time New Roman" w:hint="eastAsia"/>
              </w:rPr>
              <w:t>：</w:t>
            </w:r>
          </w:p>
        </w:tc>
        <w:tc>
          <w:tcPr>
            <w:tcW w:w="4744" w:type="dxa"/>
          </w:tcPr>
          <w:p w:rsidR="00F331AE" w:rsidRPr="00C74FB6" w:rsidRDefault="00F331AE" w:rsidP="00A10646">
            <w:pPr>
              <w:pStyle w:val="SingleTxtGC"/>
              <w:ind w:left="0" w:right="0"/>
            </w:pPr>
            <w:r w:rsidRPr="00C74FB6">
              <w:rPr>
                <w:rFonts w:hint="eastAsia"/>
              </w:rPr>
              <w:t>提交人</w:t>
            </w:r>
          </w:p>
        </w:tc>
      </w:tr>
      <w:tr w:rsidR="00F331AE" w:rsidTr="00A10646">
        <w:trPr>
          <w:cantSplit/>
        </w:trPr>
        <w:tc>
          <w:tcPr>
            <w:tcW w:w="2187" w:type="dxa"/>
          </w:tcPr>
          <w:p w:rsidR="00F331AE" w:rsidRPr="00172E04" w:rsidRDefault="00F331AE" w:rsidP="00A10646">
            <w:pPr>
              <w:pStyle w:val="SingleTxtGC"/>
              <w:ind w:left="0" w:right="0"/>
              <w:rPr>
                <w:rFonts w:eastAsia="楷体"/>
              </w:rPr>
            </w:pPr>
            <w:r w:rsidRPr="00172E04">
              <w:rPr>
                <w:rFonts w:ascii="Time New Roman" w:eastAsia="楷体" w:hAnsi="Time New Roman" w:hint="eastAsia"/>
              </w:rPr>
              <w:t>所涉缔约国</w:t>
            </w:r>
            <w:r w:rsidR="00013184">
              <w:rPr>
                <w:rFonts w:ascii="Time New Roman" w:eastAsia="楷体" w:hAnsi="Time New Roman" w:hint="eastAsia"/>
              </w:rPr>
              <w:t>：</w:t>
            </w:r>
          </w:p>
        </w:tc>
        <w:tc>
          <w:tcPr>
            <w:tcW w:w="4744" w:type="dxa"/>
          </w:tcPr>
          <w:p w:rsidR="00F331AE" w:rsidRPr="00C74FB6" w:rsidRDefault="007A232F" w:rsidP="00A10646">
            <w:pPr>
              <w:pStyle w:val="SingleTxtGC"/>
              <w:ind w:left="0" w:right="0"/>
            </w:pPr>
            <w:r w:rsidRPr="007A232F">
              <w:rPr>
                <w:rFonts w:hint="eastAsia"/>
              </w:rPr>
              <w:t>厄瓜多尔</w:t>
            </w:r>
          </w:p>
        </w:tc>
      </w:tr>
      <w:tr w:rsidR="00F331AE" w:rsidTr="00A10646">
        <w:trPr>
          <w:cantSplit/>
        </w:trPr>
        <w:tc>
          <w:tcPr>
            <w:tcW w:w="2187" w:type="dxa"/>
          </w:tcPr>
          <w:p w:rsidR="00F331AE" w:rsidRPr="00172E04" w:rsidRDefault="00F331AE" w:rsidP="00A10646">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013184">
              <w:rPr>
                <w:rFonts w:ascii="Time New Roman" w:eastAsia="楷体" w:hAnsi="Time New Roman" w:hint="eastAsia"/>
              </w:rPr>
              <w:t>：</w:t>
            </w:r>
          </w:p>
        </w:tc>
        <w:tc>
          <w:tcPr>
            <w:tcW w:w="4744" w:type="dxa"/>
          </w:tcPr>
          <w:p w:rsidR="00F331AE" w:rsidRPr="00C74FB6" w:rsidRDefault="00013184" w:rsidP="00A10646">
            <w:pPr>
              <w:pStyle w:val="SingleTxtGC"/>
              <w:ind w:left="0" w:right="0"/>
            </w:pPr>
            <w:r>
              <w:rPr>
                <w:rFonts w:hint="eastAsia"/>
              </w:rPr>
              <w:t>2</w:t>
            </w:r>
            <w:r w:rsidR="006A3971" w:rsidRPr="006A3971">
              <w:rPr>
                <w:rFonts w:hint="eastAsia"/>
              </w:rPr>
              <w:t>0</w:t>
            </w:r>
            <w:r>
              <w:rPr>
                <w:rFonts w:hint="eastAsia"/>
              </w:rPr>
              <w:t>15</w:t>
            </w:r>
            <w:r w:rsidR="006A3971" w:rsidRPr="006A3971">
              <w:rPr>
                <w:rFonts w:hint="eastAsia"/>
              </w:rPr>
              <w:t>年</w:t>
            </w:r>
            <w:r>
              <w:rPr>
                <w:rFonts w:hint="eastAsia"/>
              </w:rPr>
              <w:t>7</w:t>
            </w:r>
            <w:r w:rsidR="006A3971" w:rsidRPr="006A3971">
              <w:rPr>
                <w:rFonts w:hint="eastAsia"/>
              </w:rPr>
              <w:t>月</w:t>
            </w:r>
            <w:r>
              <w:rPr>
                <w:rFonts w:hint="eastAsia"/>
              </w:rPr>
              <w:t>17</w:t>
            </w:r>
            <w:r w:rsidR="006A3971" w:rsidRPr="006A3971">
              <w:rPr>
                <w:rFonts w:hint="eastAsia"/>
              </w:rPr>
              <w:t>日</w:t>
            </w:r>
          </w:p>
        </w:tc>
      </w:tr>
      <w:tr w:rsidR="00F331AE" w:rsidTr="00A10646">
        <w:trPr>
          <w:cantSplit/>
        </w:trPr>
        <w:tc>
          <w:tcPr>
            <w:tcW w:w="2187" w:type="dxa"/>
          </w:tcPr>
          <w:p w:rsidR="00F331AE" w:rsidRPr="00172E04" w:rsidRDefault="006A3971" w:rsidP="00A10646">
            <w:pPr>
              <w:pStyle w:val="SingleTxtGC"/>
              <w:ind w:left="0" w:right="0"/>
              <w:rPr>
                <w:rFonts w:ascii="Time New Roman" w:eastAsia="楷体" w:hAnsi="Time New Roman" w:hint="eastAsia"/>
              </w:rPr>
            </w:pPr>
            <w:r w:rsidRPr="006A3971">
              <w:rPr>
                <w:rFonts w:ascii="Time New Roman" w:eastAsia="楷体" w:hAnsi="Time New Roman" w:hint="eastAsia"/>
              </w:rPr>
              <w:t>意见通过日期</w:t>
            </w:r>
            <w:r w:rsidR="00013184">
              <w:rPr>
                <w:rFonts w:ascii="Time New Roman" w:eastAsia="楷体" w:hAnsi="Time New Roman" w:hint="eastAsia"/>
              </w:rPr>
              <w:t>：</w:t>
            </w:r>
          </w:p>
        </w:tc>
        <w:tc>
          <w:tcPr>
            <w:tcW w:w="4744" w:type="dxa"/>
          </w:tcPr>
          <w:p w:rsidR="00F331AE" w:rsidRPr="00C74FB6" w:rsidRDefault="00013184" w:rsidP="00A10646">
            <w:pPr>
              <w:pStyle w:val="SingleTxtGC"/>
              <w:ind w:left="0" w:right="0"/>
              <w:rPr>
                <w:lang w:val="fr-CH"/>
              </w:rPr>
            </w:pPr>
            <w:r>
              <w:rPr>
                <w:rFonts w:hint="eastAsia"/>
                <w:snapToGrid/>
              </w:rPr>
              <w:t>2</w:t>
            </w:r>
            <w:r w:rsidR="00810BC7" w:rsidRPr="00810BC7">
              <w:rPr>
                <w:rFonts w:hint="eastAsia"/>
                <w:snapToGrid/>
              </w:rPr>
              <w:t>0</w:t>
            </w:r>
            <w:r>
              <w:rPr>
                <w:rFonts w:hint="eastAsia"/>
                <w:snapToGrid/>
              </w:rPr>
              <w:t>18</w:t>
            </w:r>
            <w:r w:rsidR="00810BC7" w:rsidRPr="00810BC7">
              <w:rPr>
                <w:rFonts w:hint="eastAsia"/>
                <w:snapToGrid/>
              </w:rPr>
              <w:t>年</w:t>
            </w:r>
            <w:r>
              <w:rPr>
                <w:rFonts w:hint="eastAsia"/>
                <w:snapToGrid/>
              </w:rPr>
              <w:t>3</w:t>
            </w:r>
            <w:r w:rsidR="00810BC7" w:rsidRPr="00810BC7">
              <w:rPr>
                <w:rFonts w:hint="eastAsia"/>
                <w:snapToGrid/>
              </w:rPr>
              <w:t>月</w:t>
            </w:r>
            <w:r>
              <w:rPr>
                <w:rFonts w:hint="eastAsia"/>
                <w:snapToGrid/>
              </w:rPr>
              <w:t>26</w:t>
            </w:r>
            <w:r w:rsidR="00810BC7" w:rsidRPr="00810BC7">
              <w:rPr>
                <w:rFonts w:hint="eastAsia"/>
                <w:snapToGrid/>
              </w:rPr>
              <w:t>日</w:t>
            </w:r>
          </w:p>
        </w:tc>
      </w:tr>
      <w:tr w:rsidR="00F331AE" w:rsidTr="00A10646">
        <w:trPr>
          <w:cantSplit/>
        </w:trPr>
        <w:tc>
          <w:tcPr>
            <w:tcW w:w="2187" w:type="dxa"/>
          </w:tcPr>
          <w:p w:rsidR="00F331AE" w:rsidRPr="00172E04" w:rsidRDefault="00F331AE" w:rsidP="00A10646">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013184">
              <w:rPr>
                <w:rFonts w:eastAsia="楷体" w:hint="eastAsia"/>
                <w:snapToGrid/>
              </w:rPr>
              <w:t>：</w:t>
            </w:r>
          </w:p>
        </w:tc>
        <w:tc>
          <w:tcPr>
            <w:tcW w:w="4744" w:type="dxa"/>
          </w:tcPr>
          <w:p w:rsidR="00F331AE" w:rsidRPr="00C74FB6" w:rsidRDefault="00810BC7" w:rsidP="00A10646">
            <w:pPr>
              <w:pStyle w:val="SingleTxtGC"/>
              <w:ind w:left="0" w:right="0"/>
              <w:rPr>
                <w:snapToGrid/>
              </w:rPr>
            </w:pPr>
            <w:r w:rsidRPr="00810BC7">
              <w:rPr>
                <w:rFonts w:hint="eastAsia"/>
                <w:snapToGrid/>
              </w:rPr>
              <w:t>拒绝发放特殊提前退休金</w:t>
            </w:r>
          </w:p>
        </w:tc>
      </w:tr>
      <w:tr w:rsidR="00F331AE" w:rsidTr="00A10646">
        <w:trPr>
          <w:cantSplit/>
        </w:trPr>
        <w:tc>
          <w:tcPr>
            <w:tcW w:w="2187" w:type="dxa"/>
          </w:tcPr>
          <w:p w:rsidR="00F331AE" w:rsidRPr="00172E04" w:rsidRDefault="00F331AE" w:rsidP="00A10646">
            <w:pPr>
              <w:pStyle w:val="SingleTxtGC"/>
              <w:ind w:left="0" w:right="0"/>
              <w:rPr>
                <w:rFonts w:ascii="Time New Roman" w:eastAsia="楷体" w:hAnsi="Time New Roman" w:hint="eastAsia"/>
              </w:rPr>
            </w:pPr>
            <w:r w:rsidRPr="00172E04">
              <w:rPr>
                <w:rFonts w:eastAsia="楷体" w:hint="eastAsia"/>
                <w:snapToGrid/>
              </w:rPr>
              <w:t>程序性问题</w:t>
            </w:r>
            <w:r w:rsidR="00013184">
              <w:rPr>
                <w:rFonts w:eastAsia="楷体" w:hint="eastAsia"/>
                <w:snapToGrid/>
              </w:rPr>
              <w:t>：</w:t>
            </w:r>
          </w:p>
        </w:tc>
        <w:tc>
          <w:tcPr>
            <w:tcW w:w="4744" w:type="dxa"/>
          </w:tcPr>
          <w:p w:rsidR="00F331AE" w:rsidRPr="00C74FB6" w:rsidRDefault="00810BC7" w:rsidP="00A10646">
            <w:pPr>
              <w:pStyle w:val="SingleTxtGC"/>
              <w:ind w:left="0" w:right="0"/>
              <w:rPr>
                <w:snapToGrid/>
              </w:rPr>
            </w:pPr>
            <w:r w:rsidRPr="00810BC7">
              <w:rPr>
                <w:rFonts w:hint="eastAsia"/>
                <w:snapToGrid/>
              </w:rPr>
              <w:t>委员会</w:t>
            </w:r>
            <w:proofErr w:type="gramStart"/>
            <w:r w:rsidRPr="00810BC7">
              <w:rPr>
                <w:rFonts w:hint="eastAsia"/>
                <w:snapToGrid/>
              </w:rPr>
              <w:t>的属时管辖</w:t>
            </w:r>
            <w:proofErr w:type="gramEnd"/>
            <w:r w:rsidRPr="00810BC7">
              <w:rPr>
                <w:rFonts w:hint="eastAsia"/>
                <w:snapToGrid/>
              </w:rPr>
              <w:t>权</w:t>
            </w:r>
            <w:r w:rsidR="00013184">
              <w:rPr>
                <w:rFonts w:hint="eastAsia"/>
                <w:snapToGrid/>
              </w:rPr>
              <w:t>；</w:t>
            </w:r>
            <w:r w:rsidRPr="00810BC7">
              <w:rPr>
                <w:rFonts w:hint="eastAsia"/>
                <w:snapToGrid/>
              </w:rPr>
              <w:t>委员会的</w:t>
            </w:r>
            <w:proofErr w:type="gramStart"/>
            <w:r w:rsidRPr="00810BC7">
              <w:rPr>
                <w:rFonts w:hint="eastAsia"/>
                <w:snapToGrid/>
              </w:rPr>
              <w:t>属事管辖</w:t>
            </w:r>
            <w:proofErr w:type="gramEnd"/>
            <w:r w:rsidRPr="00810BC7">
              <w:rPr>
                <w:rFonts w:hint="eastAsia"/>
                <w:snapToGrid/>
              </w:rPr>
              <w:t>权</w:t>
            </w:r>
            <w:r w:rsidR="00013184">
              <w:rPr>
                <w:rFonts w:hint="eastAsia"/>
                <w:snapToGrid/>
              </w:rPr>
              <w:t>；</w:t>
            </w:r>
            <w:r w:rsidRPr="00810BC7">
              <w:rPr>
                <w:rFonts w:hint="eastAsia"/>
                <w:snapToGrid/>
              </w:rPr>
              <w:t>未能充分证实指称</w:t>
            </w:r>
          </w:p>
        </w:tc>
      </w:tr>
      <w:tr w:rsidR="00F331AE" w:rsidTr="00A10646">
        <w:trPr>
          <w:cantSplit/>
        </w:trPr>
        <w:tc>
          <w:tcPr>
            <w:tcW w:w="2187" w:type="dxa"/>
          </w:tcPr>
          <w:p w:rsidR="00F331AE" w:rsidRPr="00172E04" w:rsidRDefault="00F331AE" w:rsidP="00A10646">
            <w:pPr>
              <w:pStyle w:val="SingleTxtGC"/>
              <w:ind w:left="0" w:right="0"/>
              <w:rPr>
                <w:rFonts w:eastAsia="楷体"/>
                <w:snapToGrid/>
                <w:lang w:val="fr-CH"/>
              </w:rPr>
            </w:pPr>
            <w:r w:rsidRPr="00172E04">
              <w:rPr>
                <w:rFonts w:eastAsia="楷体"/>
                <w:snapToGrid/>
              </w:rPr>
              <w:t>实质性问题</w:t>
            </w:r>
            <w:r w:rsidR="00013184">
              <w:rPr>
                <w:rFonts w:eastAsia="楷体" w:hint="eastAsia"/>
                <w:snapToGrid/>
                <w:lang w:val="fr-CH"/>
              </w:rPr>
              <w:t>：</w:t>
            </w:r>
          </w:p>
        </w:tc>
        <w:tc>
          <w:tcPr>
            <w:tcW w:w="4744" w:type="dxa"/>
          </w:tcPr>
          <w:p w:rsidR="00F331AE" w:rsidRPr="00C657A9" w:rsidRDefault="00810BC7" w:rsidP="00A10646">
            <w:pPr>
              <w:pStyle w:val="SingleTxtGC"/>
              <w:ind w:left="0" w:right="0"/>
              <w:rPr>
                <w:snapToGrid/>
              </w:rPr>
            </w:pPr>
            <w:r w:rsidRPr="00810BC7">
              <w:rPr>
                <w:rFonts w:hint="eastAsia"/>
                <w:snapToGrid/>
              </w:rPr>
              <w:t>社会保障的权利</w:t>
            </w:r>
            <w:r w:rsidR="00013184">
              <w:rPr>
                <w:rFonts w:hint="eastAsia"/>
                <w:snapToGrid/>
              </w:rPr>
              <w:t>；</w:t>
            </w:r>
            <w:r w:rsidRPr="00810BC7">
              <w:rPr>
                <w:rFonts w:hint="eastAsia"/>
                <w:snapToGrid/>
              </w:rPr>
              <w:t>行使《公约》权利不受歧视</w:t>
            </w:r>
            <w:r w:rsidR="00013184">
              <w:rPr>
                <w:rFonts w:hint="eastAsia"/>
                <w:snapToGrid/>
              </w:rPr>
              <w:t>；</w:t>
            </w:r>
            <w:r w:rsidRPr="00810BC7">
              <w:rPr>
                <w:rFonts w:hint="eastAsia"/>
                <w:snapToGrid/>
              </w:rPr>
              <w:t>男女平等享有《公约》权利</w:t>
            </w:r>
          </w:p>
        </w:tc>
      </w:tr>
      <w:tr w:rsidR="00F331AE" w:rsidTr="00A10646">
        <w:trPr>
          <w:cantSplit/>
        </w:trPr>
        <w:tc>
          <w:tcPr>
            <w:tcW w:w="2187" w:type="dxa"/>
          </w:tcPr>
          <w:p w:rsidR="00F331AE" w:rsidRPr="00172E04" w:rsidRDefault="00F331AE" w:rsidP="00A10646">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013184">
              <w:rPr>
                <w:rFonts w:eastAsia="楷体" w:hint="eastAsia"/>
                <w:snapToGrid/>
              </w:rPr>
              <w:t>：</w:t>
            </w:r>
          </w:p>
        </w:tc>
        <w:tc>
          <w:tcPr>
            <w:tcW w:w="4744" w:type="dxa"/>
          </w:tcPr>
          <w:p w:rsidR="00F331AE" w:rsidRPr="00C657A9" w:rsidRDefault="00810BC7" w:rsidP="00A10646">
            <w:pPr>
              <w:pStyle w:val="SingleTxtGC"/>
              <w:ind w:left="0" w:right="0"/>
              <w:rPr>
                <w:snapToGrid/>
              </w:rPr>
            </w:pPr>
            <w:r w:rsidRPr="00810BC7">
              <w:rPr>
                <w:rFonts w:hint="eastAsia"/>
                <w:snapToGrid/>
              </w:rPr>
              <w:t>第二条第二款</w:t>
            </w:r>
            <w:r w:rsidR="00013184">
              <w:rPr>
                <w:rFonts w:hint="eastAsia"/>
                <w:snapToGrid/>
              </w:rPr>
              <w:t>，</w:t>
            </w:r>
            <w:r w:rsidRPr="00810BC7">
              <w:rPr>
                <w:rFonts w:hint="eastAsia"/>
                <w:snapToGrid/>
              </w:rPr>
              <w:t>第三和第九条</w:t>
            </w:r>
          </w:p>
        </w:tc>
      </w:tr>
      <w:tr w:rsidR="00F331AE" w:rsidTr="00A10646">
        <w:trPr>
          <w:cantSplit/>
        </w:trPr>
        <w:tc>
          <w:tcPr>
            <w:tcW w:w="2187" w:type="dxa"/>
          </w:tcPr>
          <w:p w:rsidR="00F331AE" w:rsidRPr="00172E04" w:rsidRDefault="00F331AE" w:rsidP="00A10646">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013184">
              <w:rPr>
                <w:rFonts w:eastAsia="楷体" w:hint="eastAsia"/>
                <w:snapToGrid/>
              </w:rPr>
              <w:t>：</w:t>
            </w:r>
          </w:p>
        </w:tc>
        <w:tc>
          <w:tcPr>
            <w:tcW w:w="4744" w:type="dxa"/>
          </w:tcPr>
          <w:p w:rsidR="00F331AE" w:rsidRDefault="00810BC7" w:rsidP="00A10646">
            <w:pPr>
              <w:pStyle w:val="SingleTxtGC"/>
              <w:ind w:left="0" w:right="0"/>
              <w:rPr>
                <w:snapToGrid/>
              </w:rPr>
            </w:pPr>
            <w:r w:rsidRPr="00810BC7">
              <w:rPr>
                <w:rFonts w:hint="eastAsia"/>
                <w:snapToGrid/>
              </w:rPr>
              <w:t>第三条第二款第</w:t>
            </w:r>
            <w:r w:rsidR="00013184">
              <w:rPr>
                <w:rFonts w:hint="eastAsia"/>
                <w:snapToGrid/>
              </w:rPr>
              <w:t>(</w:t>
            </w:r>
            <w:r w:rsidRPr="00810BC7">
              <w:rPr>
                <w:rFonts w:hint="eastAsia"/>
                <w:snapToGrid/>
              </w:rPr>
              <w:t>二</w:t>
            </w:r>
            <w:r w:rsidR="00013184">
              <w:rPr>
                <w:rFonts w:hint="eastAsia"/>
                <w:snapToGrid/>
              </w:rPr>
              <w:t>)</w:t>
            </w:r>
            <w:r w:rsidRPr="00810BC7">
              <w:rPr>
                <w:rFonts w:hint="eastAsia"/>
                <w:snapToGrid/>
              </w:rPr>
              <w:t>、</w:t>
            </w:r>
            <w:r w:rsidR="00013184">
              <w:rPr>
                <w:rFonts w:hint="eastAsia"/>
                <w:snapToGrid/>
              </w:rPr>
              <w:t>(</w:t>
            </w:r>
            <w:r w:rsidRPr="00810BC7">
              <w:rPr>
                <w:rFonts w:hint="eastAsia"/>
                <w:snapToGrid/>
              </w:rPr>
              <w:t>三</w:t>
            </w:r>
            <w:r w:rsidR="00013184">
              <w:rPr>
                <w:rFonts w:hint="eastAsia"/>
                <w:snapToGrid/>
              </w:rPr>
              <w:t>)</w:t>
            </w:r>
            <w:r w:rsidRPr="00810BC7">
              <w:rPr>
                <w:rFonts w:hint="eastAsia"/>
                <w:snapToGrid/>
              </w:rPr>
              <w:t>、</w:t>
            </w:r>
            <w:r w:rsidR="00013184">
              <w:rPr>
                <w:rFonts w:hint="eastAsia"/>
                <w:snapToGrid/>
              </w:rPr>
              <w:t>(</w:t>
            </w:r>
            <w:r w:rsidRPr="00810BC7">
              <w:rPr>
                <w:rFonts w:hint="eastAsia"/>
                <w:snapToGrid/>
              </w:rPr>
              <w:t>四</w:t>
            </w:r>
            <w:r w:rsidR="00013184">
              <w:rPr>
                <w:rFonts w:hint="eastAsia"/>
                <w:snapToGrid/>
              </w:rPr>
              <w:t>)</w:t>
            </w:r>
            <w:r w:rsidRPr="00810BC7">
              <w:rPr>
                <w:rFonts w:hint="eastAsia"/>
                <w:snapToGrid/>
              </w:rPr>
              <w:t>项</w:t>
            </w:r>
          </w:p>
        </w:tc>
      </w:tr>
    </w:tbl>
    <w:p w:rsidR="00013184" w:rsidRDefault="00013184" w:rsidP="007A50AB">
      <w:pPr>
        <w:spacing w:before="120"/>
        <w:rPr>
          <w:rFonts w:ascii="Time New Roman" w:eastAsia="黑体" w:hAnsi="Time New Roman" w:hint="eastAsia"/>
          <w:sz w:val="24"/>
          <w:szCs w:val="24"/>
        </w:rPr>
      </w:pPr>
    </w:p>
    <w:p w:rsidR="00013184" w:rsidRDefault="00013184">
      <w:pPr>
        <w:tabs>
          <w:tab w:val="clear" w:pos="431"/>
        </w:tabs>
        <w:overflowPunct/>
        <w:adjustRightInd/>
        <w:snapToGrid/>
        <w:spacing w:line="240" w:lineRule="auto"/>
        <w:jc w:val="left"/>
        <w:rPr>
          <w:rFonts w:ascii="Time New Roman" w:eastAsia="黑体" w:hAnsi="Time New Roman" w:hint="eastAsia"/>
          <w:sz w:val="24"/>
          <w:szCs w:val="24"/>
        </w:rPr>
      </w:pPr>
      <w:r>
        <w:rPr>
          <w:rFonts w:ascii="Time New Roman" w:eastAsia="黑体" w:hAnsi="Time New Roman" w:hint="eastAsia"/>
          <w:sz w:val="24"/>
          <w:szCs w:val="24"/>
        </w:rPr>
        <w:br w:type="page"/>
      </w:r>
    </w:p>
    <w:p w:rsidR="00013184" w:rsidRDefault="00013184" w:rsidP="00013184">
      <w:pPr>
        <w:pStyle w:val="SingleTxtGC"/>
        <w:rPr>
          <w:lang w:val="en-GB"/>
        </w:rPr>
      </w:pPr>
      <w:r>
        <w:rPr>
          <w:lang w:val="en-GB"/>
        </w:rPr>
        <w:lastRenderedPageBreak/>
        <w:t>1.1</w:t>
      </w:r>
      <w:r w:rsidRPr="00013184">
        <w:rPr>
          <w:lang w:val="en-GB"/>
        </w:rPr>
        <w:tab/>
      </w:r>
      <w:r w:rsidRPr="00013184">
        <w:rPr>
          <w:rFonts w:hint="eastAsia"/>
          <w:lang w:val="en-GB"/>
        </w:rPr>
        <w:t>提交人</w:t>
      </w:r>
      <w:r>
        <w:rPr>
          <w:lang w:val="en-GB"/>
        </w:rPr>
        <w:t>Marcia</w:t>
      </w:r>
      <w:r w:rsidRPr="00013184">
        <w:rPr>
          <w:lang w:val="en-GB"/>
        </w:rPr>
        <w:t xml:space="preserve"> </w:t>
      </w:r>
      <w:r>
        <w:rPr>
          <w:lang w:val="en-GB"/>
        </w:rPr>
        <w:t>Cecilia</w:t>
      </w:r>
      <w:r w:rsidRPr="00013184">
        <w:rPr>
          <w:lang w:val="en-GB"/>
        </w:rPr>
        <w:t xml:space="preserve"> </w:t>
      </w:r>
      <w:r>
        <w:rPr>
          <w:lang w:val="en-GB"/>
        </w:rPr>
        <w:t>Trujillo</w:t>
      </w:r>
      <w:r w:rsidRPr="00013184">
        <w:rPr>
          <w:lang w:val="en-GB"/>
        </w:rPr>
        <w:t xml:space="preserve"> </w:t>
      </w:r>
      <w:r>
        <w:rPr>
          <w:lang w:val="en-GB"/>
        </w:rPr>
        <w:t xml:space="preserve">Calero, </w:t>
      </w:r>
      <w:r w:rsidRPr="00013184">
        <w:rPr>
          <w:rFonts w:hint="eastAsia"/>
          <w:lang w:val="en-GB"/>
        </w:rPr>
        <w:t>厄瓜多尔公民</w:t>
      </w:r>
      <w:r>
        <w:rPr>
          <w:rFonts w:hint="eastAsia"/>
          <w:lang w:val="en-GB"/>
        </w:rPr>
        <w:t>，</w:t>
      </w:r>
      <w:r>
        <w:rPr>
          <w:lang w:val="en-GB"/>
        </w:rPr>
        <w:t>1952</w:t>
      </w:r>
      <w:r w:rsidRPr="00013184">
        <w:rPr>
          <w:rFonts w:hint="eastAsia"/>
          <w:lang w:val="en-GB"/>
        </w:rPr>
        <w:t>年</w:t>
      </w:r>
      <w:r>
        <w:rPr>
          <w:rFonts w:hint="eastAsia"/>
          <w:lang w:val="en-GB"/>
        </w:rPr>
        <w:t>4</w:t>
      </w:r>
      <w:r w:rsidRPr="00013184">
        <w:rPr>
          <w:rFonts w:hint="eastAsia"/>
          <w:lang w:val="en-GB"/>
        </w:rPr>
        <w:t>月</w:t>
      </w:r>
      <w:r>
        <w:rPr>
          <w:rFonts w:hint="eastAsia"/>
          <w:lang w:val="en-GB"/>
        </w:rPr>
        <w:t>1</w:t>
      </w:r>
      <w:r w:rsidRPr="00013184">
        <w:rPr>
          <w:rFonts w:hint="eastAsia"/>
          <w:lang w:val="en-GB"/>
        </w:rPr>
        <w:t>0</w:t>
      </w:r>
      <w:r w:rsidRPr="00013184">
        <w:rPr>
          <w:rFonts w:hint="eastAsia"/>
          <w:lang w:val="en-GB"/>
        </w:rPr>
        <w:t>日出生。提交人称</w:t>
      </w:r>
      <w:r>
        <w:rPr>
          <w:rFonts w:hint="eastAsia"/>
          <w:lang w:val="en-GB"/>
        </w:rPr>
        <w:t>，</w:t>
      </w:r>
      <w:r w:rsidRPr="00013184">
        <w:rPr>
          <w:rFonts w:hint="eastAsia"/>
          <w:lang w:val="en-GB"/>
        </w:rPr>
        <w:t>缔约国侵犯了她根据《公约》第九条享有的权利。《任择议定书》于</w:t>
      </w:r>
      <w:r>
        <w:rPr>
          <w:lang w:val="en-GB"/>
        </w:rPr>
        <w:t>2</w:t>
      </w:r>
      <w:r w:rsidRPr="00013184">
        <w:rPr>
          <w:lang w:val="en-GB"/>
        </w:rPr>
        <w:t>0</w:t>
      </w:r>
      <w:r>
        <w:rPr>
          <w:lang w:val="en-GB"/>
        </w:rPr>
        <w:t>13</w:t>
      </w:r>
      <w:r w:rsidRPr="00013184">
        <w:rPr>
          <w:rFonts w:hint="eastAsia"/>
          <w:lang w:val="en-GB"/>
        </w:rPr>
        <w:t>年</w:t>
      </w:r>
      <w:r>
        <w:rPr>
          <w:lang w:val="en-GB"/>
        </w:rPr>
        <w:t>5</w:t>
      </w:r>
      <w:r w:rsidRPr="00013184">
        <w:rPr>
          <w:rFonts w:hint="eastAsia"/>
          <w:lang w:val="en-GB"/>
        </w:rPr>
        <w:t>月</w:t>
      </w:r>
      <w:r>
        <w:rPr>
          <w:lang w:val="en-GB"/>
        </w:rPr>
        <w:t>3</w:t>
      </w:r>
      <w:r w:rsidRPr="00013184">
        <w:rPr>
          <w:rFonts w:hint="eastAsia"/>
          <w:lang w:val="en-GB"/>
        </w:rPr>
        <w:t>日对缔约国生效。提交人由监察员办公室代理。</w:t>
      </w:r>
    </w:p>
    <w:p w:rsidR="00013184" w:rsidRDefault="00013184" w:rsidP="009907A5">
      <w:pPr>
        <w:pStyle w:val="SingleTxtGC"/>
        <w:rPr>
          <w:lang w:val="en-GB"/>
        </w:rPr>
      </w:pPr>
      <w:r>
        <w:rPr>
          <w:lang w:val="en-GB"/>
        </w:rPr>
        <w:t>1.2</w:t>
      </w:r>
      <w:r w:rsidRPr="00013184">
        <w:rPr>
          <w:lang w:val="en-GB"/>
        </w:rPr>
        <w:tab/>
      </w:r>
      <w:r w:rsidRPr="00013184">
        <w:rPr>
          <w:rFonts w:hint="eastAsia"/>
          <w:lang w:val="en-GB"/>
        </w:rPr>
        <w:t>本《意见》中</w:t>
      </w:r>
      <w:r>
        <w:rPr>
          <w:rFonts w:hint="eastAsia"/>
          <w:lang w:val="en-GB"/>
        </w:rPr>
        <w:t>，</w:t>
      </w:r>
      <w:r w:rsidRPr="00013184">
        <w:rPr>
          <w:rFonts w:hint="eastAsia"/>
          <w:lang w:val="en-GB"/>
        </w:rPr>
        <w:t>委员会首先概述当事各方和进行干预的第三方提交的资料和论点</w:t>
      </w:r>
      <w:r>
        <w:rPr>
          <w:lang w:val="en-GB"/>
        </w:rPr>
        <w:t>(</w:t>
      </w:r>
      <w:r w:rsidRPr="00013184">
        <w:rPr>
          <w:rFonts w:hint="eastAsia"/>
          <w:lang w:val="en-GB"/>
        </w:rPr>
        <w:t>下文第</w:t>
      </w:r>
      <w:r>
        <w:rPr>
          <w:lang w:val="en-GB"/>
        </w:rPr>
        <w:t>2.1</w:t>
      </w:r>
      <w:r w:rsidRPr="00013184">
        <w:rPr>
          <w:rFonts w:hint="eastAsia"/>
          <w:lang w:val="en-GB"/>
        </w:rPr>
        <w:t>至第</w:t>
      </w:r>
      <w:r>
        <w:rPr>
          <w:lang w:val="en-GB"/>
        </w:rPr>
        <w:t>8.2</w:t>
      </w:r>
      <w:r w:rsidRPr="00013184">
        <w:rPr>
          <w:rFonts w:hint="eastAsia"/>
          <w:lang w:val="en-GB"/>
        </w:rPr>
        <w:t>段</w:t>
      </w:r>
      <w:r>
        <w:rPr>
          <w:lang w:val="en-GB"/>
        </w:rPr>
        <w:t>)</w:t>
      </w:r>
      <w:r>
        <w:rPr>
          <w:rFonts w:hint="eastAsia"/>
          <w:lang w:val="en-GB"/>
        </w:rPr>
        <w:t>，</w:t>
      </w:r>
      <w:r w:rsidRPr="00013184">
        <w:rPr>
          <w:rFonts w:hint="eastAsia"/>
          <w:lang w:val="en-GB"/>
        </w:rPr>
        <w:t>但不发表任何意见</w:t>
      </w:r>
      <w:r>
        <w:rPr>
          <w:rFonts w:hint="eastAsia"/>
          <w:lang w:val="en-GB"/>
        </w:rPr>
        <w:t>，</w:t>
      </w:r>
      <w:r w:rsidRPr="00013184">
        <w:rPr>
          <w:rFonts w:hint="eastAsia"/>
          <w:lang w:val="en-GB"/>
        </w:rPr>
        <w:t>然后审议来文可否受理</w:t>
      </w:r>
      <w:r>
        <w:rPr>
          <w:rFonts w:hint="eastAsia"/>
          <w:lang w:val="en-GB"/>
        </w:rPr>
        <w:t>，</w:t>
      </w:r>
      <w:r w:rsidRPr="00013184">
        <w:rPr>
          <w:rFonts w:hint="eastAsia"/>
          <w:lang w:val="en-GB"/>
        </w:rPr>
        <w:t>最后得出结论并提出建议。</w:t>
      </w:r>
    </w:p>
    <w:p w:rsidR="00013184" w:rsidRDefault="00013184" w:rsidP="00013184">
      <w:pPr>
        <w:pStyle w:val="H1GC"/>
        <w:rPr>
          <w:lang w:val="en-GB"/>
        </w:rPr>
      </w:pPr>
      <w:r w:rsidRPr="00013184">
        <w:rPr>
          <w:lang w:val="en-GB"/>
        </w:rPr>
        <w:tab/>
      </w:r>
      <w:r>
        <w:rPr>
          <w:lang w:val="en-GB"/>
        </w:rPr>
        <w:t>A</w:t>
      </w:r>
      <w:r w:rsidRPr="00013184">
        <w:rPr>
          <w:lang w:val="en-GB"/>
        </w:rPr>
        <w:t>.</w:t>
      </w:r>
      <w:r w:rsidRPr="00013184">
        <w:rPr>
          <w:lang w:val="en-GB"/>
        </w:rPr>
        <w:tab/>
      </w:r>
      <w:r w:rsidRPr="00013184">
        <w:rPr>
          <w:rFonts w:hint="eastAsia"/>
          <w:lang w:val="en-GB"/>
        </w:rPr>
        <w:t>当事各方提交的资料和意见概述</w:t>
      </w:r>
    </w:p>
    <w:p w:rsidR="00013184" w:rsidRDefault="00013184" w:rsidP="00013184">
      <w:pPr>
        <w:pStyle w:val="H23GC"/>
        <w:rPr>
          <w:lang w:val="en-GB"/>
        </w:rPr>
      </w:pPr>
      <w:r w:rsidRPr="00013184">
        <w:rPr>
          <w:lang w:val="en-GB"/>
        </w:rPr>
        <w:tab/>
      </w:r>
      <w:r w:rsidRPr="00013184">
        <w:rPr>
          <w:lang w:val="en-GB"/>
        </w:rPr>
        <w:tab/>
      </w:r>
      <w:r w:rsidRPr="00013184">
        <w:rPr>
          <w:rFonts w:hint="eastAsia"/>
          <w:lang w:val="en-GB"/>
        </w:rPr>
        <w:t>提交人陈述的事实</w:t>
      </w:r>
    </w:p>
    <w:p w:rsidR="00013184" w:rsidRDefault="00013184" w:rsidP="00013184">
      <w:pPr>
        <w:pStyle w:val="SingleTxtGC"/>
        <w:rPr>
          <w:lang w:val="en-GB"/>
        </w:rPr>
      </w:pPr>
      <w:r>
        <w:rPr>
          <w:lang w:val="en-GB"/>
        </w:rPr>
        <w:t>2.1</w:t>
      </w:r>
      <w:r w:rsidRPr="00013184">
        <w:rPr>
          <w:lang w:val="en-GB"/>
        </w:rPr>
        <w:tab/>
      </w:r>
      <w:r w:rsidRPr="00013184">
        <w:rPr>
          <w:rFonts w:hint="eastAsia"/>
          <w:lang w:val="en-GB"/>
        </w:rPr>
        <w:t>提交人作为自愿投保人参加了社会保障体系</w:t>
      </w:r>
      <w:r>
        <w:rPr>
          <w:rFonts w:hint="eastAsia"/>
          <w:lang w:val="en-GB"/>
        </w:rPr>
        <w:t>，</w:t>
      </w:r>
      <w:r w:rsidRPr="00013184">
        <w:rPr>
          <w:rFonts w:hint="eastAsia"/>
          <w:lang w:val="en-GB"/>
        </w:rPr>
        <w:t>她是无薪家务劳动者</w:t>
      </w:r>
      <w:r>
        <w:rPr>
          <w:lang w:val="en-GB"/>
        </w:rPr>
        <w:t>(</w:t>
      </w:r>
      <w:r w:rsidRPr="00013184">
        <w:rPr>
          <w:rFonts w:hint="eastAsia"/>
          <w:lang w:val="en-GB"/>
        </w:rPr>
        <w:t>亦称</w:t>
      </w:r>
      <w:r w:rsidRPr="00013184">
        <w:rPr>
          <w:lang w:val="en-GB"/>
        </w:rPr>
        <w:t xml:space="preserve"> </w:t>
      </w:r>
      <w:r>
        <w:rPr>
          <w:rFonts w:hint="eastAsia"/>
          <w:lang w:val="en-GB"/>
        </w:rPr>
        <w:t>“</w:t>
      </w:r>
      <w:r w:rsidRPr="00013184">
        <w:rPr>
          <w:rFonts w:hint="eastAsia"/>
          <w:lang w:val="en-GB"/>
        </w:rPr>
        <w:t>家庭主妇</w:t>
      </w:r>
      <w:r>
        <w:rPr>
          <w:rFonts w:hint="eastAsia"/>
          <w:lang w:val="en-GB"/>
        </w:rPr>
        <w:t>”</w:t>
      </w:r>
      <w:r>
        <w:rPr>
          <w:lang w:val="en-GB"/>
        </w:rPr>
        <w:t>)</w:t>
      </w:r>
      <w:r>
        <w:rPr>
          <w:rFonts w:hint="eastAsia"/>
          <w:lang w:val="en-GB"/>
        </w:rPr>
        <w:t>，</w:t>
      </w:r>
      <w:r w:rsidRPr="00013184">
        <w:rPr>
          <w:rFonts w:hint="eastAsia"/>
          <w:lang w:val="en-GB"/>
        </w:rPr>
        <w:t>负责照料家庭和三个未成年子女</w:t>
      </w:r>
      <w:r>
        <w:rPr>
          <w:rFonts w:hint="eastAsia"/>
          <w:lang w:val="en-GB"/>
        </w:rPr>
        <w:t>(</w:t>
      </w:r>
      <w:r>
        <w:rPr>
          <w:lang w:val="en-GB"/>
        </w:rPr>
        <w:t>7</w:t>
      </w:r>
      <w:r w:rsidRPr="00013184">
        <w:rPr>
          <w:rFonts w:hint="eastAsia"/>
          <w:lang w:val="en-GB"/>
        </w:rPr>
        <w:t>岁、</w:t>
      </w:r>
      <w:r>
        <w:rPr>
          <w:lang w:val="en-GB"/>
        </w:rPr>
        <w:t>9</w:t>
      </w:r>
      <w:r w:rsidRPr="00013184">
        <w:rPr>
          <w:rFonts w:hint="eastAsia"/>
          <w:lang w:val="en-GB"/>
        </w:rPr>
        <w:t>岁和</w:t>
      </w:r>
      <w:r>
        <w:rPr>
          <w:lang w:val="en-GB"/>
        </w:rPr>
        <w:t>11</w:t>
      </w:r>
      <w:r w:rsidRPr="00013184">
        <w:rPr>
          <w:rFonts w:hint="eastAsia"/>
          <w:lang w:val="en-GB"/>
        </w:rPr>
        <w:t>岁</w:t>
      </w:r>
      <w:r>
        <w:rPr>
          <w:rFonts w:hint="eastAsia"/>
          <w:lang w:val="en-GB"/>
        </w:rPr>
        <w:t>)</w:t>
      </w:r>
      <w:r w:rsidRPr="00013184">
        <w:rPr>
          <w:rFonts w:hint="eastAsia"/>
          <w:lang w:val="en-GB"/>
        </w:rPr>
        <w:t>。</w:t>
      </w:r>
      <w:r>
        <w:rPr>
          <w:lang w:val="en-GB"/>
        </w:rPr>
        <w:t>1981</w:t>
      </w:r>
      <w:r w:rsidRPr="00013184">
        <w:rPr>
          <w:rFonts w:hint="eastAsia"/>
          <w:lang w:val="en-GB"/>
        </w:rPr>
        <w:t>年</w:t>
      </w:r>
      <w:r>
        <w:rPr>
          <w:lang w:val="en-GB"/>
        </w:rPr>
        <w:t>11</w:t>
      </w:r>
      <w:r w:rsidRPr="00013184">
        <w:rPr>
          <w:rFonts w:hint="eastAsia"/>
          <w:lang w:val="en-GB"/>
        </w:rPr>
        <w:t>月以来</w:t>
      </w:r>
      <w:r>
        <w:rPr>
          <w:rFonts w:hint="eastAsia"/>
          <w:lang w:val="en-GB"/>
        </w:rPr>
        <w:t>，</w:t>
      </w:r>
      <w:r w:rsidRPr="00013184">
        <w:rPr>
          <w:rFonts w:hint="eastAsia"/>
          <w:lang w:val="en-GB"/>
        </w:rPr>
        <w:t>她作为厄瓜多尔社会保障局的自愿投保人</w:t>
      </w:r>
      <w:r>
        <w:rPr>
          <w:rFonts w:hint="eastAsia"/>
          <w:lang w:val="en-GB"/>
        </w:rPr>
        <w:t>，</w:t>
      </w:r>
      <w:r w:rsidRPr="00013184">
        <w:rPr>
          <w:rFonts w:hint="eastAsia"/>
          <w:lang w:val="en-GB"/>
        </w:rPr>
        <w:t>尽管没有雇主</w:t>
      </w:r>
      <w:r>
        <w:rPr>
          <w:rFonts w:hint="eastAsia"/>
          <w:lang w:val="en-GB"/>
        </w:rPr>
        <w:t>，</w:t>
      </w:r>
      <w:r w:rsidRPr="00013184">
        <w:rPr>
          <w:rFonts w:hint="eastAsia"/>
          <w:lang w:val="en-GB"/>
        </w:rPr>
        <w:t>仍按月缴纳</w:t>
      </w:r>
      <w:r>
        <w:rPr>
          <w:lang w:val="en-GB"/>
        </w:rPr>
        <w:t>(</w:t>
      </w:r>
      <w:r w:rsidRPr="00013184">
        <w:rPr>
          <w:rFonts w:hint="eastAsia"/>
          <w:lang w:val="en-GB"/>
        </w:rPr>
        <w:t>社保金</w:t>
      </w:r>
      <w:r>
        <w:rPr>
          <w:lang w:val="en-GB"/>
        </w:rPr>
        <w:t>)</w:t>
      </w:r>
      <w:r>
        <w:rPr>
          <w:rFonts w:hint="eastAsia"/>
          <w:lang w:val="en-GB"/>
        </w:rPr>
        <w:t>，</w:t>
      </w:r>
      <w:r w:rsidRPr="00013184">
        <w:rPr>
          <w:rFonts w:hint="eastAsia"/>
          <w:lang w:val="en-GB"/>
        </w:rPr>
        <w:t>除</w:t>
      </w:r>
      <w:r>
        <w:rPr>
          <w:lang w:val="en-GB"/>
        </w:rPr>
        <w:t>1989</w:t>
      </w:r>
      <w:r w:rsidRPr="00013184">
        <w:rPr>
          <w:rFonts w:hint="eastAsia"/>
          <w:lang w:val="en-GB"/>
        </w:rPr>
        <w:t>年</w:t>
      </w:r>
      <w:r>
        <w:rPr>
          <w:lang w:val="en-GB"/>
        </w:rPr>
        <w:t>/199</w:t>
      </w:r>
      <w:r w:rsidRPr="00013184">
        <w:rPr>
          <w:rFonts w:hint="eastAsia"/>
          <w:lang w:val="en-GB"/>
        </w:rPr>
        <w:t>0</w:t>
      </w:r>
      <w:r w:rsidRPr="00013184">
        <w:rPr>
          <w:rFonts w:hint="eastAsia"/>
          <w:lang w:val="en-GB"/>
        </w:rPr>
        <w:t>年间连续</w:t>
      </w:r>
      <w:r>
        <w:rPr>
          <w:rFonts w:hint="eastAsia"/>
          <w:lang w:val="en-GB"/>
        </w:rPr>
        <w:t>8</w:t>
      </w:r>
      <w:r w:rsidRPr="00013184">
        <w:rPr>
          <w:rFonts w:hint="eastAsia"/>
          <w:lang w:val="en-GB"/>
        </w:rPr>
        <w:t>个月未支付。</w:t>
      </w:r>
      <w:r w:rsidRPr="00013184">
        <w:rPr>
          <w:vertAlign w:val="superscript"/>
          <w:lang w:val="en-GB"/>
        </w:rPr>
        <w:footnoteReference w:id="3"/>
      </w:r>
      <w:r w:rsidRPr="00013184">
        <w:rPr>
          <w:lang w:val="en-GB"/>
        </w:rPr>
        <w:t xml:space="preserve"> </w:t>
      </w:r>
      <w:r w:rsidRPr="00013184">
        <w:rPr>
          <w:rFonts w:hint="eastAsia"/>
          <w:lang w:val="en-GB"/>
        </w:rPr>
        <w:t>未缴部分于</w:t>
      </w:r>
      <w:r>
        <w:rPr>
          <w:lang w:val="en-GB"/>
        </w:rPr>
        <w:t>199</w:t>
      </w:r>
      <w:r w:rsidRPr="00013184">
        <w:rPr>
          <w:lang w:val="en-GB"/>
        </w:rPr>
        <w:t>0</w:t>
      </w:r>
      <w:r w:rsidRPr="00013184">
        <w:rPr>
          <w:rFonts w:hint="eastAsia"/>
          <w:lang w:val="en-GB"/>
        </w:rPr>
        <w:t>年</w:t>
      </w:r>
      <w:r>
        <w:rPr>
          <w:lang w:val="en-GB"/>
        </w:rPr>
        <w:t>4</w:t>
      </w:r>
      <w:r w:rsidRPr="00013184">
        <w:rPr>
          <w:rFonts w:hint="eastAsia"/>
          <w:lang w:val="en-GB"/>
        </w:rPr>
        <w:t>月补交。提交人作为自愿投保人继续按月支付至</w:t>
      </w:r>
      <w:r>
        <w:rPr>
          <w:lang w:val="en-GB"/>
        </w:rPr>
        <w:t>1995</w:t>
      </w:r>
      <w:r w:rsidRPr="00013184">
        <w:rPr>
          <w:rFonts w:hint="eastAsia"/>
          <w:lang w:val="en-GB"/>
        </w:rPr>
        <w:t>年</w:t>
      </w:r>
      <w:r>
        <w:rPr>
          <w:lang w:val="en-GB"/>
        </w:rPr>
        <w:t>2</w:t>
      </w:r>
      <w:r w:rsidRPr="00013184">
        <w:rPr>
          <w:rFonts w:hint="eastAsia"/>
          <w:lang w:val="en-GB"/>
        </w:rPr>
        <w:t>月</w:t>
      </w:r>
      <w:r>
        <w:rPr>
          <w:rFonts w:hint="eastAsia"/>
          <w:lang w:val="en-GB"/>
        </w:rPr>
        <w:t>，</w:t>
      </w:r>
      <w:r w:rsidRPr="00013184">
        <w:rPr>
          <w:rFonts w:hint="eastAsia"/>
          <w:lang w:val="en-GB"/>
        </w:rPr>
        <w:t>当时她开始了新的雇佣关系</w:t>
      </w:r>
      <w:r>
        <w:rPr>
          <w:rFonts w:hint="eastAsia"/>
          <w:lang w:val="en-GB"/>
        </w:rPr>
        <w:t>，</w:t>
      </w:r>
      <w:r w:rsidRPr="00013184">
        <w:rPr>
          <w:rFonts w:hint="eastAsia"/>
          <w:lang w:val="en-GB"/>
        </w:rPr>
        <w:t>因此加入了雇员方案。提交人称</w:t>
      </w:r>
      <w:r>
        <w:rPr>
          <w:rFonts w:hint="eastAsia"/>
          <w:lang w:val="en-GB"/>
        </w:rPr>
        <w:t>，</w:t>
      </w:r>
      <w:r w:rsidRPr="00013184">
        <w:rPr>
          <w:rFonts w:hint="eastAsia"/>
          <w:lang w:val="en-GB"/>
        </w:rPr>
        <w:t>她</w:t>
      </w:r>
      <w:r>
        <w:rPr>
          <w:lang w:val="en-GB"/>
        </w:rPr>
        <w:t>2</w:t>
      </w:r>
      <w:r w:rsidRPr="00013184">
        <w:rPr>
          <w:lang w:val="en-GB"/>
        </w:rPr>
        <w:t>00</w:t>
      </w:r>
      <w:r>
        <w:rPr>
          <w:lang w:val="en-GB"/>
        </w:rPr>
        <w:t>1</w:t>
      </w:r>
      <w:r w:rsidRPr="00013184">
        <w:rPr>
          <w:rFonts w:hint="eastAsia"/>
          <w:lang w:val="en-GB"/>
        </w:rPr>
        <w:t>年多次咨询厄瓜多尔社会保障局官员</w:t>
      </w:r>
      <w:r>
        <w:rPr>
          <w:rFonts w:hint="eastAsia"/>
          <w:lang w:val="en-GB"/>
        </w:rPr>
        <w:t>，</w:t>
      </w:r>
      <w:r w:rsidRPr="00013184">
        <w:rPr>
          <w:rFonts w:hint="eastAsia"/>
          <w:lang w:val="en-GB"/>
        </w:rPr>
        <w:t>询问自己是否可以按特殊提前退休制度退休</w:t>
      </w:r>
      <w:r>
        <w:rPr>
          <w:lang w:val="en-GB"/>
        </w:rPr>
        <w:t>(</w:t>
      </w:r>
      <w:r w:rsidRPr="00013184">
        <w:rPr>
          <w:rFonts w:hint="eastAsia"/>
          <w:lang w:val="en-GB"/>
        </w:rPr>
        <w:t>特殊提前退休</w:t>
      </w:r>
      <w:r>
        <w:rPr>
          <w:lang w:val="en-GB"/>
        </w:rPr>
        <w:t>)</w:t>
      </w:r>
      <w:r w:rsidRPr="00013184">
        <w:rPr>
          <w:rFonts w:hint="eastAsia"/>
          <w:lang w:val="en-GB"/>
        </w:rPr>
        <w:t>。每次咨询</w:t>
      </w:r>
      <w:r>
        <w:rPr>
          <w:rFonts w:hint="eastAsia"/>
          <w:lang w:val="en-GB"/>
        </w:rPr>
        <w:t>，</w:t>
      </w:r>
      <w:r w:rsidRPr="00013184">
        <w:rPr>
          <w:rFonts w:hint="eastAsia"/>
          <w:lang w:val="en-GB"/>
        </w:rPr>
        <w:t>官员均口头告知可以退休</w:t>
      </w:r>
      <w:r>
        <w:rPr>
          <w:rFonts w:hint="eastAsia"/>
          <w:lang w:val="en-GB"/>
        </w:rPr>
        <w:t>，</w:t>
      </w:r>
      <w:r w:rsidRPr="00013184">
        <w:rPr>
          <w:rFonts w:hint="eastAsia"/>
          <w:lang w:val="en-GB"/>
        </w:rPr>
        <w:t>因为</w:t>
      </w:r>
      <w:proofErr w:type="gramStart"/>
      <w:r w:rsidRPr="00013184">
        <w:rPr>
          <w:rFonts w:hint="eastAsia"/>
          <w:lang w:val="en-GB"/>
        </w:rPr>
        <w:t>她符合</w:t>
      </w:r>
      <w:proofErr w:type="gramEnd"/>
      <w:r w:rsidRPr="00013184">
        <w:rPr>
          <w:rFonts w:hint="eastAsia"/>
          <w:lang w:val="en-GB"/>
        </w:rPr>
        <w:t>要求</w:t>
      </w:r>
      <w:r>
        <w:rPr>
          <w:rFonts w:hint="eastAsia"/>
          <w:lang w:val="en-GB"/>
        </w:rPr>
        <w:t>，</w:t>
      </w:r>
      <w:r w:rsidRPr="00013184">
        <w:rPr>
          <w:rFonts w:hint="eastAsia"/>
          <w:lang w:val="en-GB"/>
        </w:rPr>
        <w:t>也就是缴纳社保金超过</w:t>
      </w:r>
      <w:r>
        <w:rPr>
          <w:lang w:val="en-GB"/>
        </w:rPr>
        <w:t>3</w:t>
      </w:r>
      <w:r w:rsidRPr="00013184">
        <w:rPr>
          <w:lang w:val="en-GB"/>
        </w:rPr>
        <w:t>00</w:t>
      </w:r>
      <w:r w:rsidRPr="00013184">
        <w:rPr>
          <w:rFonts w:hint="eastAsia"/>
          <w:lang w:val="en-GB"/>
        </w:rPr>
        <w:t>个月</w:t>
      </w:r>
      <w:r>
        <w:rPr>
          <w:rFonts w:hint="eastAsia"/>
          <w:lang w:val="en-GB"/>
        </w:rPr>
        <w:t>，</w:t>
      </w:r>
      <w:r w:rsidRPr="00013184">
        <w:rPr>
          <w:rFonts w:hint="eastAsia"/>
          <w:lang w:val="en-GB"/>
        </w:rPr>
        <w:t>年龄超过</w:t>
      </w:r>
      <w:r>
        <w:rPr>
          <w:lang w:val="en-GB"/>
        </w:rPr>
        <w:t>45</w:t>
      </w:r>
      <w:r w:rsidRPr="00013184">
        <w:rPr>
          <w:rFonts w:hint="eastAsia"/>
          <w:lang w:val="en-GB"/>
        </w:rPr>
        <w:t>岁</w:t>
      </w:r>
      <w:r>
        <w:rPr>
          <w:rFonts w:hint="eastAsia"/>
          <w:lang w:val="en-GB"/>
        </w:rPr>
        <w:t>，</w:t>
      </w:r>
      <w:r w:rsidRPr="00013184">
        <w:rPr>
          <w:rFonts w:hint="eastAsia"/>
          <w:lang w:val="en-GB"/>
        </w:rPr>
        <w:t>但她需要辞职才能退休。</w:t>
      </w:r>
      <w:r w:rsidRPr="00013184">
        <w:rPr>
          <w:vertAlign w:val="superscript"/>
          <w:lang w:val="en-GB"/>
        </w:rPr>
        <w:footnoteReference w:id="4"/>
      </w:r>
      <w:r w:rsidRPr="00013184">
        <w:rPr>
          <w:lang w:val="en-GB"/>
        </w:rPr>
        <w:t xml:space="preserve"> </w:t>
      </w:r>
      <w:r w:rsidRPr="00013184">
        <w:rPr>
          <w:rFonts w:hint="eastAsia"/>
          <w:lang w:val="en-GB"/>
        </w:rPr>
        <w:t>根据这一信息</w:t>
      </w:r>
      <w:r>
        <w:rPr>
          <w:rFonts w:hint="eastAsia"/>
          <w:lang w:val="en-GB"/>
        </w:rPr>
        <w:t>，</w:t>
      </w:r>
      <w:r w:rsidRPr="00013184">
        <w:rPr>
          <w:rFonts w:hint="eastAsia"/>
          <w:lang w:val="en-GB"/>
        </w:rPr>
        <w:t>提交人</w:t>
      </w:r>
      <w:r>
        <w:rPr>
          <w:lang w:val="en-GB"/>
        </w:rPr>
        <w:t>2</w:t>
      </w:r>
      <w:r w:rsidRPr="00013184">
        <w:rPr>
          <w:lang w:val="en-GB"/>
        </w:rPr>
        <w:t>00</w:t>
      </w:r>
      <w:r>
        <w:rPr>
          <w:lang w:val="en-GB"/>
        </w:rPr>
        <w:t>1</w:t>
      </w:r>
      <w:r w:rsidRPr="00013184">
        <w:rPr>
          <w:rFonts w:hint="eastAsia"/>
          <w:lang w:val="en-GB"/>
        </w:rPr>
        <w:t>年辞职</w:t>
      </w:r>
      <w:r>
        <w:rPr>
          <w:rFonts w:hint="eastAsia"/>
          <w:lang w:val="en-GB"/>
        </w:rPr>
        <w:t>，</w:t>
      </w:r>
      <w:r w:rsidRPr="00013184">
        <w:rPr>
          <w:rFonts w:hint="eastAsia"/>
          <w:lang w:val="en-GB"/>
        </w:rPr>
        <w:t>并向社会保障局申请提前退休。</w:t>
      </w:r>
    </w:p>
    <w:p w:rsidR="00013184" w:rsidRDefault="00013184" w:rsidP="00013184">
      <w:pPr>
        <w:pStyle w:val="SingleTxtGC"/>
        <w:rPr>
          <w:lang w:val="en-GB"/>
        </w:rPr>
      </w:pPr>
      <w:r>
        <w:rPr>
          <w:lang w:val="en-GB"/>
        </w:rPr>
        <w:t>2.2</w:t>
      </w:r>
      <w:r w:rsidRPr="00013184">
        <w:rPr>
          <w:lang w:val="en-GB"/>
        </w:rPr>
        <w:tab/>
      </w:r>
      <w:r>
        <w:rPr>
          <w:lang w:val="en-GB"/>
        </w:rPr>
        <w:t>2</w:t>
      </w:r>
      <w:r w:rsidRPr="00013184">
        <w:rPr>
          <w:lang w:val="en-GB"/>
        </w:rPr>
        <w:t>00</w:t>
      </w:r>
      <w:r>
        <w:rPr>
          <w:lang w:val="en-GB"/>
        </w:rPr>
        <w:t>2</w:t>
      </w:r>
      <w:r w:rsidRPr="00013184">
        <w:rPr>
          <w:rFonts w:hint="eastAsia"/>
          <w:lang w:val="en-GB"/>
        </w:rPr>
        <w:t>年</w:t>
      </w:r>
      <w:r>
        <w:rPr>
          <w:lang w:val="en-GB"/>
        </w:rPr>
        <w:t>9</w:t>
      </w:r>
      <w:r w:rsidRPr="00013184">
        <w:rPr>
          <w:rFonts w:hint="eastAsia"/>
          <w:lang w:val="en-GB"/>
        </w:rPr>
        <w:t>月</w:t>
      </w:r>
      <w:r>
        <w:rPr>
          <w:rFonts w:hint="eastAsia"/>
          <w:lang w:val="en-GB"/>
        </w:rPr>
        <w:t>13</w:t>
      </w:r>
      <w:r w:rsidRPr="00013184">
        <w:rPr>
          <w:rFonts w:hint="eastAsia"/>
          <w:lang w:val="en-GB"/>
        </w:rPr>
        <w:t>日</w:t>
      </w:r>
      <w:r>
        <w:rPr>
          <w:rFonts w:hint="eastAsia"/>
          <w:lang w:val="en-GB"/>
        </w:rPr>
        <w:t>，</w:t>
      </w:r>
      <w:r w:rsidRPr="00013184">
        <w:rPr>
          <w:rFonts w:hint="eastAsia"/>
          <w:lang w:val="en-GB"/>
        </w:rPr>
        <w:t>厄瓜多尔社会保障局福利委员会</w:t>
      </w:r>
      <w:r>
        <w:rPr>
          <w:rFonts w:hint="eastAsia"/>
          <w:lang w:val="en-GB"/>
        </w:rPr>
        <w:t>(</w:t>
      </w:r>
      <w:r w:rsidRPr="00013184">
        <w:rPr>
          <w:rFonts w:hint="eastAsia"/>
          <w:lang w:val="en-GB"/>
        </w:rPr>
        <w:t>地区一委</w:t>
      </w:r>
      <w:r>
        <w:rPr>
          <w:rFonts w:hint="eastAsia"/>
          <w:lang w:val="en-GB"/>
        </w:rPr>
        <w:t>)</w:t>
      </w:r>
      <w:r w:rsidRPr="00013184">
        <w:rPr>
          <w:rFonts w:hint="eastAsia"/>
          <w:lang w:val="en-GB"/>
        </w:rPr>
        <w:t>认为</w:t>
      </w:r>
      <w:r>
        <w:rPr>
          <w:rFonts w:hint="eastAsia"/>
          <w:lang w:val="en-GB"/>
        </w:rPr>
        <w:t>，</w:t>
      </w:r>
      <w:r w:rsidRPr="00013184">
        <w:rPr>
          <w:rFonts w:hint="eastAsia"/>
          <w:lang w:val="en-GB"/>
        </w:rPr>
        <w:t>依照《厄瓜多尔社会保障局法定章程》第</w:t>
      </w:r>
      <w:r>
        <w:rPr>
          <w:lang w:val="en-GB"/>
        </w:rPr>
        <w:t>158</w:t>
      </w:r>
      <w:r w:rsidRPr="00013184">
        <w:rPr>
          <w:rFonts w:hint="eastAsia"/>
          <w:lang w:val="en-GB"/>
        </w:rPr>
        <w:t>条</w:t>
      </w:r>
      <w:r>
        <w:rPr>
          <w:rFonts w:hint="eastAsia"/>
          <w:lang w:val="en-GB"/>
        </w:rPr>
        <w:t>，</w:t>
      </w:r>
      <w:r w:rsidRPr="00013184">
        <w:rPr>
          <w:rFonts w:hint="eastAsia"/>
          <w:lang w:val="en-GB"/>
        </w:rPr>
        <w:t>提交人的自愿投保已于</w:t>
      </w:r>
      <w:r>
        <w:rPr>
          <w:lang w:val="en-GB"/>
        </w:rPr>
        <w:t>1989</w:t>
      </w:r>
      <w:r w:rsidRPr="00013184">
        <w:rPr>
          <w:rFonts w:hint="eastAsia"/>
          <w:lang w:val="en-GB"/>
        </w:rPr>
        <w:t>年</w:t>
      </w:r>
      <w:r>
        <w:rPr>
          <w:lang w:val="en-GB"/>
        </w:rPr>
        <w:t>8</w:t>
      </w:r>
      <w:r w:rsidRPr="00013184">
        <w:rPr>
          <w:rFonts w:hint="eastAsia"/>
          <w:lang w:val="en-GB"/>
        </w:rPr>
        <w:t>月终止。该条规定</w:t>
      </w:r>
      <w:r>
        <w:rPr>
          <w:rFonts w:hint="eastAsia"/>
          <w:lang w:val="en-GB"/>
        </w:rPr>
        <w:t>，</w:t>
      </w:r>
      <w:r w:rsidRPr="00013184">
        <w:rPr>
          <w:rFonts w:hint="eastAsia"/>
          <w:lang w:val="en-GB"/>
        </w:rPr>
        <w:t>投保人连续</w:t>
      </w:r>
      <w:r>
        <w:rPr>
          <w:lang w:val="en-GB"/>
        </w:rPr>
        <w:t>6</w:t>
      </w:r>
      <w:r w:rsidRPr="00013184">
        <w:rPr>
          <w:rFonts w:hint="eastAsia"/>
          <w:lang w:val="en-GB"/>
        </w:rPr>
        <w:t>个月不缴纳社保金</w:t>
      </w:r>
      <w:r>
        <w:rPr>
          <w:rFonts w:hint="eastAsia"/>
          <w:lang w:val="en-GB"/>
        </w:rPr>
        <w:t>，</w:t>
      </w:r>
      <w:r w:rsidRPr="00013184">
        <w:rPr>
          <w:rFonts w:hint="eastAsia"/>
          <w:lang w:val="en-GB"/>
        </w:rPr>
        <w:t>则自愿投保终止。</w:t>
      </w:r>
      <w:r>
        <w:rPr>
          <w:lang w:val="en-GB"/>
        </w:rPr>
        <w:t>2</w:t>
      </w:r>
      <w:r w:rsidRPr="00013184">
        <w:rPr>
          <w:lang w:val="en-GB"/>
        </w:rPr>
        <w:t>00</w:t>
      </w:r>
      <w:r>
        <w:rPr>
          <w:lang w:val="en-GB"/>
        </w:rPr>
        <w:t>3</w:t>
      </w:r>
      <w:r w:rsidRPr="00013184">
        <w:rPr>
          <w:rFonts w:hint="eastAsia"/>
          <w:lang w:val="en-GB"/>
        </w:rPr>
        <w:t>年</w:t>
      </w:r>
      <w:r>
        <w:rPr>
          <w:lang w:val="en-GB"/>
        </w:rPr>
        <w:t>3</w:t>
      </w:r>
      <w:r w:rsidRPr="00013184">
        <w:rPr>
          <w:rFonts w:hint="eastAsia"/>
          <w:lang w:val="en-GB"/>
        </w:rPr>
        <w:t>月</w:t>
      </w:r>
      <w:r>
        <w:rPr>
          <w:lang w:val="en-GB"/>
        </w:rPr>
        <w:t>6</w:t>
      </w:r>
      <w:r w:rsidRPr="00013184">
        <w:rPr>
          <w:rFonts w:hint="eastAsia"/>
          <w:lang w:val="en-GB"/>
        </w:rPr>
        <w:t>日</w:t>
      </w:r>
      <w:r>
        <w:rPr>
          <w:rFonts w:hint="eastAsia"/>
          <w:lang w:val="en-GB"/>
        </w:rPr>
        <w:t>，</w:t>
      </w:r>
      <w:r w:rsidRPr="00013184">
        <w:rPr>
          <w:rFonts w:hint="eastAsia"/>
          <w:lang w:val="en-GB"/>
        </w:rPr>
        <w:t>厄瓜多尔社会保障局全国上诉委员会在上诉中支持这一决定。提交人称她</w:t>
      </w:r>
      <w:proofErr w:type="gramStart"/>
      <w:r w:rsidRPr="00013184">
        <w:rPr>
          <w:rFonts w:hint="eastAsia"/>
          <w:lang w:val="en-GB"/>
        </w:rPr>
        <w:t>不</w:t>
      </w:r>
      <w:proofErr w:type="gramEnd"/>
      <w:r w:rsidRPr="00013184">
        <w:rPr>
          <w:rFonts w:hint="eastAsia"/>
          <w:lang w:val="en-GB"/>
        </w:rPr>
        <w:t>知悉其中任何一项决定</w:t>
      </w:r>
      <w:r>
        <w:rPr>
          <w:rFonts w:hint="eastAsia"/>
          <w:lang w:val="en-GB"/>
        </w:rPr>
        <w:t>，</w:t>
      </w:r>
      <w:r w:rsidRPr="00013184">
        <w:rPr>
          <w:rFonts w:hint="eastAsia"/>
          <w:lang w:val="en-GB"/>
        </w:rPr>
        <w:t>直到全国上诉委员会将</w:t>
      </w:r>
      <w:r>
        <w:rPr>
          <w:lang w:val="en-GB"/>
        </w:rPr>
        <w:t>2</w:t>
      </w:r>
      <w:r w:rsidRPr="00013184">
        <w:rPr>
          <w:lang w:val="en-GB"/>
        </w:rPr>
        <w:t>00</w:t>
      </w:r>
      <w:r>
        <w:rPr>
          <w:lang w:val="en-GB"/>
        </w:rPr>
        <w:t>7</w:t>
      </w:r>
      <w:r w:rsidRPr="00013184">
        <w:rPr>
          <w:rFonts w:hint="eastAsia"/>
          <w:lang w:val="en-GB"/>
        </w:rPr>
        <w:t>年</w:t>
      </w:r>
      <w:r>
        <w:rPr>
          <w:lang w:val="en-GB"/>
        </w:rPr>
        <w:t>6</w:t>
      </w:r>
      <w:r w:rsidRPr="00013184">
        <w:rPr>
          <w:rFonts w:hint="eastAsia"/>
          <w:lang w:val="en-GB"/>
        </w:rPr>
        <w:t>月</w:t>
      </w:r>
      <w:r>
        <w:rPr>
          <w:lang w:val="en-GB"/>
        </w:rPr>
        <w:t>21</w:t>
      </w:r>
      <w:r w:rsidRPr="00013184">
        <w:rPr>
          <w:rFonts w:hint="eastAsia"/>
          <w:lang w:val="en-GB"/>
        </w:rPr>
        <w:t>日的决定通知她。</w:t>
      </w:r>
      <w:r w:rsidRPr="00013184">
        <w:rPr>
          <w:vertAlign w:val="superscript"/>
          <w:lang w:val="en-GB"/>
        </w:rPr>
        <w:footnoteReference w:id="5"/>
      </w:r>
    </w:p>
    <w:p w:rsidR="00013184" w:rsidRDefault="00013184" w:rsidP="00013184">
      <w:pPr>
        <w:pStyle w:val="SingleTxtGC"/>
        <w:rPr>
          <w:lang w:val="en-GB"/>
        </w:rPr>
      </w:pPr>
      <w:r>
        <w:rPr>
          <w:lang w:val="en-GB"/>
        </w:rPr>
        <w:t>2.3</w:t>
      </w:r>
      <w:r w:rsidRPr="00013184">
        <w:rPr>
          <w:lang w:val="en-GB"/>
        </w:rPr>
        <w:tab/>
      </w:r>
      <w:r>
        <w:rPr>
          <w:lang w:val="en-GB"/>
        </w:rPr>
        <w:t>2</w:t>
      </w:r>
      <w:r w:rsidRPr="00013184">
        <w:rPr>
          <w:lang w:val="en-GB"/>
        </w:rPr>
        <w:t>00</w:t>
      </w:r>
      <w:r>
        <w:rPr>
          <w:lang w:val="en-GB"/>
        </w:rPr>
        <w:t>3</w:t>
      </w:r>
      <w:r w:rsidRPr="00013184">
        <w:rPr>
          <w:rFonts w:hint="eastAsia"/>
          <w:lang w:val="en-GB"/>
        </w:rPr>
        <w:t>年</w:t>
      </w:r>
      <w:r>
        <w:rPr>
          <w:lang w:val="en-GB"/>
        </w:rPr>
        <w:t>6</w:t>
      </w:r>
      <w:r w:rsidRPr="00013184">
        <w:rPr>
          <w:rFonts w:hint="eastAsia"/>
          <w:lang w:val="en-GB"/>
        </w:rPr>
        <w:t>月</w:t>
      </w:r>
      <w:r>
        <w:rPr>
          <w:lang w:val="en-GB"/>
        </w:rPr>
        <w:t>2</w:t>
      </w:r>
      <w:r w:rsidRPr="00013184">
        <w:rPr>
          <w:lang w:val="en-GB"/>
        </w:rPr>
        <w:t>0</w:t>
      </w:r>
      <w:r w:rsidRPr="00013184">
        <w:rPr>
          <w:rFonts w:hint="eastAsia"/>
          <w:lang w:val="en-GB"/>
        </w:rPr>
        <w:t>日</w:t>
      </w:r>
      <w:r>
        <w:rPr>
          <w:rFonts w:hint="eastAsia"/>
          <w:lang w:val="en-GB"/>
        </w:rPr>
        <w:t>，</w:t>
      </w:r>
      <w:r w:rsidRPr="00013184">
        <w:rPr>
          <w:rFonts w:hint="eastAsia"/>
          <w:lang w:val="en-GB"/>
        </w:rPr>
        <w:t>地区一委驳回提交人的退休申请</w:t>
      </w:r>
      <w:r>
        <w:rPr>
          <w:rFonts w:hint="eastAsia"/>
          <w:lang w:val="en-GB"/>
        </w:rPr>
        <w:t>，</w:t>
      </w:r>
      <w:r w:rsidRPr="00013184">
        <w:rPr>
          <w:rFonts w:hint="eastAsia"/>
          <w:lang w:val="en-GB"/>
        </w:rPr>
        <w:t>原因是她</w:t>
      </w:r>
      <w:r>
        <w:rPr>
          <w:lang w:val="en-GB"/>
        </w:rPr>
        <w:t>1972</w:t>
      </w:r>
      <w:r w:rsidRPr="00013184">
        <w:rPr>
          <w:rFonts w:hint="eastAsia"/>
          <w:lang w:val="en-GB"/>
        </w:rPr>
        <w:t>至</w:t>
      </w:r>
      <w:r>
        <w:rPr>
          <w:lang w:val="en-GB"/>
        </w:rPr>
        <w:t>2</w:t>
      </w:r>
      <w:r w:rsidRPr="00013184">
        <w:rPr>
          <w:lang w:val="en-GB"/>
        </w:rPr>
        <w:t>00</w:t>
      </w:r>
      <w:r>
        <w:rPr>
          <w:lang w:val="en-GB"/>
        </w:rPr>
        <w:t>1</w:t>
      </w:r>
      <w:r w:rsidRPr="00013184">
        <w:rPr>
          <w:rFonts w:hint="eastAsia"/>
          <w:lang w:val="en-GB"/>
        </w:rPr>
        <w:t>年间只缴纳了</w:t>
      </w:r>
      <w:r>
        <w:rPr>
          <w:lang w:val="en-GB"/>
        </w:rPr>
        <w:t>238</w:t>
      </w:r>
      <w:r w:rsidRPr="00013184">
        <w:rPr>
          <w:rFonts w:hint="eastAsia"/>
          <w:lang w:val="en-GB"/>
        </w:rPr>
        <w:t>个月的社保金</w:t>
      </w:r>
      <w:r>
        <w:rPr>
          <w:rFonts w:hint="eastAsia"/>
          <w:lang w:val="en-GB"/>
        </w:rPr>
        <w:t>，</w:t>
      </w:r>
      <w:r w:rsidRPr="00013184">
        <w:rPr>
          <w:rFonts w:hint="eastAsia"/>
          <w:lang w:val="en-GB"/>
        </w:rPr>
        <w:t>未达到至少</w:t>
      </w:r>
      <w:r>
        <w:rPr>
          <w:lang w:val="en-GB"/>
        </w:rPr>
        <w:t>3</w:t>
      </w:r>
      <w:r w:rsidRPr="00013184">
        <w:rPr>
          <w:lang w:val="en-GB"/>
        </w:rPr>
        <w:t>00</w:t>
      </w:r>
      <w:r w:rsidRPr="00013184">
        <w:rPr>
          <w:rFonts w:hint="eastAsia"/>
          <w:lang w:val="en-GB"/>
        </w:rPr>
        <w:t>个月的要求。厄瓜多尔社会保障局称</w:t>
      </w:r>
      <w:r>
        <w:rPr>
          <w:rFonts w:hint="eastAsia"/>
          <w:lang w:val="en-GB"/>
        </w:rPr>
        <w:t>，</w:t>
      </w:r>
      <w:r w:rsidRPr="00013184">
        <w:rPr>
          <w:rFonts w:hint="eastAsia"/>
          <w:lang w:val="en-GB"/>
        </w:rPr>
        <w:t>提交人</w:t>
      </w:r>
      <w:r>
        <w:rPr>
          <w:lang w:val="en-GB"/>
        </w:rPr>
        <w:t>1989</w:t>
      </w:r>
      <w:r w:rsidRPr="00013184">
        <w:rPr>
          <w:rFonts w:hint="eastAsia"/>
          <w:lang w:val="en-GB"/>
        </w:rPr>
        <w:t>年</w:t>
      </w:r>
      <w:r>
        <w:rPr>
          <w:lang w:val="en-GB"/>
        </w:rPr>
        <w:t>8</w:t>
      </w:r>
      <w:r w:rsidRPr="00013184">
        <w:rPr>
          <w:rFonts w:hint="eastAsia"/>
          <w:lang w:val="en-GB"/>
        </w:rPr>
        <w:t>月至</w:t>
      </w:r>
      <w:r>
        <w:rPr>
          <w:lang w:val="en-GB"/>
        </w:rPr>
        <w:t>1995</w:t>
      </w:r>
      <w:r w:rsidRPr="00013184">
        <w:rPr>
          <w:rFonts w:hint="eastAsia"/>
          <w:lang w:val="en-GB"/>
        </w:rPr>
        <w:t>年</w:t>
      </w:r>
      <w:r>
        <w:rPr>
          <w:lang w:val="en-GB"/>
        </w:rPr>
        <w:t>2</w:t>
      </w:r>
      <w:r w:rsidRPr="00013184">
        <w:rPr>
          <w:rFonts w:hint="eastAsia"/>
          <w:lang w:val="en-GB"/>
        </w:rPr>
        <w:t>月期间缴纳的社保金无效。提交人称</w:t>
      </w:r>
      <w:r>
        <w:rPr>
          <w:rFonts w:hint="eastAsia"/>
          <w:lang w:val="en-GB"/>
        </w:rPr>
        <w:t>，</w:t>
      </w:r>
      <w:r w:rsidRPr="00013184">
        <w:rPr>
          <w:rFonts w:hint="eastAsia"/>
          <w:lang w:val="en-GB"/>
        </w:rPr>
        <w:t>自己于</w:t>
      </w:r>
      <w:r>
        <w:rPr>
          <w:lang w:val="en-GB"/>
        </w:rPr>
        <w:t>2</w:t>
      </w:r>
      <w:r w:rsidRPr="00013184">
        <w:rPr>
          <w:lang w:val="en-GB"/>
        </w:rPr>
        <w:t>00</w:t>
      </w:r>
      <w:r>
        <w:rPr>
          <w:lang w:val="en-GB"/>
        </w:rPr>
        <w:t>7</w:t>
      </w:r>
      <w:r w:rsidRPr="00013184">
        <w:rPr>
          <w:rFonts w:hint="eastAsia"/>
          <w:lang w:val="en-GB"/>
        </w:rPr>
        <w:t>年</w:t>
      </w:r>
      <w:r>
        <w:rPr>
          <w:lang w:val="en-GB"/>
        </w:rPr>
        <w:t>5</w:t>
      </w:r>
      <w:r w:rsidRPr="00013184">
        <w:rPr>
          <w:rFonts w:hint="eastAsia"/>
          <w:lang w:val="en-GB"/>
        </w:rPr>
        <w:t>月</w:t>
      </w:r>
      <w:r>
        <w:rPr>
          <w:lang w:val="en-GB"/>
        </w:rPr>
        <w:t>1</w:t>
      </w:r>
      <w:r w:rsidRPr="00013184">
        <w:rPr>
          <w:lang w:val="en-GB"/>
        </w:rPr>
        <w:t>0</w:t>
      </w:r>
      <w:r w:rsidRPr="00013184">
        <w:rPr>
          <w:rFonts w:hint="eastAsia"/>
          <w:lang w:val="en-GB"/>
        </w:rPr>
        <w:t>日得知这一决定。</w:t>
      </w:r>
    </w:p>
    <w:p w:rsidR="00013184" w:rsidRDefault="00013184" w:rsidP="00013184">
      <w:pPr>
        <w:pStyle w:val="SingleTxtGC"/>
        <w:rPr>
          <w:lang w:val="en-GB"/>
        </w:rPr>
      </w:pPr>
      <w:r>
        <w:rPr>
          <w:lang w:val="en-GB"/>
        </w:rPr>
        <w:t>2.4</w:t>
      </w:r>
      <w:r w:rsidRPr="00013184">
        <w:rPr>
          <w:lang w:val="en-GB"/>
        </w:rPr>
        <w:tab/>
      </w:r>
      <w:r>
        <w:rPr>
          <w:lang w:val="en-GB"/>
        </w:rPr>
        <w:t>2</w:t>
      </w:r>
      <w:r w:rsidRPr="00013184">
        <w:rPr>
          <w:lang w:val="en-GB"/>
        </w:rPr>
        <w:t>00</w:t>
      </w:r>
      <w:r>
        <w:rPr>
          <w:lang w:val="en-GB"/>
        </w:rPr>
        <w:t>7</w:t>
      </w:r>
      <w:r w:rsidRPr="00013184">
        <w:rPr>
          <w:rFonts w:hint="eastAsia"/>
          <w:lang w:val="en-GB"/>
        </w:rPr>
        <w:t>年</w:t>
      </w:r>
      <w:r>
        <w:rPr>
          <w:lang w:val="en-GB"/>
        </w:rPr>
        <w:t>6</w:t>
      </w:r>
      <w:r w:rsidRPr="00013184">
        <w:rPr>
          <w:rFonts w:hint="eastAsia"/>
          <w:lang w:val="en-GB"/>
        </w:rPr>
        <w:t>月</w:t>
      </w:r>
      <w:r>
        <w:rPr>
          <w:lang w:val="en-GB"/>
        </w:rPr>
        <w:t>21</w:t>
      </w:r>
      <w:r w:rsidRPr="00013184">
        <w:rPr>
          <w:rFonts w:hint="eastAsia"/>
          <w:lang w:val="en-GB"/>
        </w:rPr>
        <w:t>日</w:t>
      </w:r>
      <w:r>
        <w:rPr>
          <w:rFonts w:hint="eastAsia"/>
          <w:lang w:val="en-GB"/>
        </w:rPr>
        <w:t>，</w:t>
      </w:r>
      <w:r w:rsidRPr="00013184">
        <w:rPr>
          <w:rFonts w:hint="eastAsia"/>
          <w:lang w:val="en-GB"/>
        </w:rPr>
        <w:t>厄瓜多尔社会保障局全国上诉委员会驳回提交人的上诉</w:t>
      </w:r>
      <w:r w:rsidRPr="00013184">
        <w:rPr>
          <w:lang w:val="en-GB"/>
        </w:rPr>
        <w:t xml:space="preserve"> </w:t>
      </w:r>
      <w:r>
        <w:rPr>
          <w:rFonts w:hint="eastAsia"/>
          <w:lang w:val="en-GB"/>
        </w:rPr>
        <w:t>，</w:t>
      </w:r>
      <w:r w:rsidRPr="00013184">
        <w:rPr>
          <w:rFonts w:hint="eastAsia"/>
          <w:lang w:val="en-GB"/>
        </w:rPr>
        <w:t>原因是她不符合《厄瓜多尔社会保障局法定章程》第</w:t>
      </w:r>
      <w:r>
        <w:rPr>
          <w:rFonts w:hint="eastAsia"/>
          <w:lang w:val="en-GB"/>
        </w:rPr>
        <w:t>121</w:t>
      </w:r>
      <w:r w:rsidRPr="00013184">
        <w:rPr>
          <w:rFonts w:hint="eastAsia"/>
          <w:lang w:val="en-GB"/>
        </w:rPr>
        <w:t>条和</w:t>
      </w:r>
      <w:proofErr w:type="spellStart"/>
      <w:r>
        <w:rPr>
          <w:lang w:val="en-GB"/>
        </w:rPr>
        <w:t>C</w:t>
      </w:r>
      <w:r w:rsidRPr="00013184">
        <w:rPr>
          <w:lang w:val="en-GB"/>
        </w:rPr>
        <w:t>.</w:t>
      </w:r>
      <w:r>
        <w:rPr>
          <w:lang w:val="en-GB"/>
        </w:rPr>
        <w:t>I</w:t>
      </w:r>
      <w:r w:rsidRPr="00013184">
        <w:rPr>
          <w:lang w:val="en-GB"/>
        </w:rPr>
        <w:t>.</w:t>
      </w:r>
      <w:r>
        <w:rPr>
          <w:lang w:val="en-GB"/>
        </w:rPr>
        <w:t>137</w:t>
      </w:r>
      <w:proofErr w:type="spellEnd"/>
      <w:r w:rsidRPr="00013184">
        <w:rPr>
          <w:rFonts w:hint="eastAsia"/>
          <w:lang w:val="en-GB"/>
        </w:rPr>
        <w:t>号决议第</w:t>
      </w:r>
      <w:r>
        <w:rPr>
          <w:rFonts w:hint="eastAsia"/>
          <w:lang w:val="en-GB"/>
        </w:rPr>
        <w:t>2</w:t>
      </w:r>
      <w:r w:rsidRPr="00013184">
        <w:rPr>
          <w:rFonts w:hint="eastAsia"/>
          <w:lang w:val="en-GB"/>
        </w:rPr>
        <w:t>条规定的特殊提前退休金资格要求。全国上诉委员会提及</w:t>
      </w:r>
      <w:r>
        <w:rPr>
          <w:rFonts w:hint="eastAsia"/>
          <w:lang w:val="en-GB"/>
        </w:rPr>
        <w:t>，</w:t>
      </w:r>
      <w:r w:rsidRPr="00013184">
        <w:rPr>
          <w:rFonts w:hint="eastAsia"/>
          <w:lang w:val="en-GB"/>
        </w:rPr>
        <w:t>委员会</w:t>
      </w:r>
      <w:r>
        <w:rPr>
          <w:lang w:val="en-GB"/>
        </w:rPr>
        <w:t>2</w:t>
      </w:r>
      <w:r w:rsidRPr="00013184">
        <w:rPr>
          <w:lang w:val="en-GB"/>
        </w:rPr>
        <w:t>00</w:t>
      </w:r>
      <w:r>
        <w:rPr>
          <w:lang w:val="en-GB"/>
        </w:rPr>
        <w:t>3</w:t>
      </w:r>
      <w:r w:rsidRPr="00013184">
        <w:rPr>
          <w:rFonts w:hint="eastAsia"/>
          <w:lang w:val="en-GB"/>
        </w:rPr>
        <w:t>年</w:t>
      </w:r>
      <w:r>
        <w:rPr>
          <w:lang w:val="en-GB"/>
        </w:rPr>
        <w:t>3</w:t>
      </w:r>
      <w:r w:rsidRPr="00013184">
        <w:rPr>
          <w:rFonts w:hint="eastAsia"/>
          <w:lang w:val="en-GB"/>
        </w:rPr>
        <w:t>月</w:t>
      </w:r>
      <w:r>
        <w:rPr>
          <w:lang w:val="en-GB"/>
        </w:rPr>
        <w:t>6</w:t>
      </w:r>
      <w:r w:rsidRPr="00013184">
        <w:rPr>
          <w:rFonts w:hint="eastAsia"/>
          <w:lang w:val="en-GB"/>
        </w:rPr>
        <w:t>日的决定</w:t>
      </w:r>
      <w:r>
        <w:rPr>
          <w:rFonts w:hint="eastAsia"/>
          <w:lang w:val="en-GB"/>
        </w:rPr>
        <w:t>，</w:t>
      </w:r>
      <w:r w:rsidRPr="00013184">
        <w:rPr>
          <w:rFonts w:hint="eastAsia"/>
          <w:lang w:val="en-GB"/>
        </w:rPr>
        <w:t>裁定提交人的自愿投保已于</w:t>
      </w:r>
      <w:r>
        <w:rPr>
          <w:lang w:val="en-GB"/>
        </w:rPr>
        <w:t>1989</w:t>
      </w:r>
      <w:r w:rsidRPr="00013184">
        <w:rPr>
          <w:rFonts w:hint="eastAsia"/>
          <w:lang w:val="en-GB"/>
        </w:rPr>
        <w:t>年</w:t>
      </w:r>
      <w:r>
        <w:rPr>
          <w:lang w:val="en-GB"/>
        </w:rPr>
        <w:t>8</w:t>
      </w:r>
      <w:r w:rsidRPr="00013184">
        <w:rPr>
          <w:rFonts w:hint="eastAsia"/>
          <w:lang w:val="en-GB"/>
        </w:rPr>
        <w:t>月终止</w:t>
      </w:r>
      <w:r>
        <w:rPr>
          <w:rFonts w:hint="eastAsia"/>
          <w:lang w:val="en-GB"/>
        </w:rPr>
        <w:t>，</w:t>
      </w:r>
      <w:r w:rsidRPr="00013184">
        <w:rPr>
          <w:rFonts w:hint="eastAsia"/>
          <w:lang w:val="en-GB"/>
        </w:rPr>
        <w:t>只有</w:t>
      </w:r>
      <w:r>
        <w:rPr>
          <w:lang w:val="en-GB"/>
        </w:rPr>
        <w:t>238</w:t>
      </w:r>
      <w:r w:rsidRPr="00013184">
        <w:rPr>
          <w:rFonts w:hint="eastAsia"/>
          <w:lang w:val="en-GB"/>
        </w:rPr>
        <w:t>个月的社保金入账。</w:t>
      </w:r>
    </w:p>
    <w:p w:rsidR="00013184" w:rsidRDefault="00013184" w:rsidP="00013184">
      <w:pPr>
        <w:pStyle w:val="SingleTxtGC"/>
        <w:rPr>
          <w:lang w:val="en-GB"/>
        </w:rPr>
      </w:pPr>
      <w:r>
        <w:rPr>
          <w:lang w:val="en-GB"/>
        </w:rPr>
        <w:t>2.5</w:t>
      </w:r>
      <w:r w:rsidRPr="00013184">
        <w:rPr>
          <w:lang w:val="en-GB"/>
        </w:rPr>
        <w:tab/>
      </w:r>
      <w:r>
        <w:rPr>
          <w:lang w:val="en-GB"/>
        </w:rPr>
        <w:t>2</w:t>
      </w:r>
      <w:r w:rsidRPr="00013184">
        <w:rPr>
          <w:lang w:val="en-GB"/>
        </w:rPr>
        <w:t>00</w:t>
      </w:r>
      <w:r>
        <w:rPr>
          <w:lang w:val="en-GB"/>
        </w:rPr>
        <w:t>7</w:t>
      </w:r>
      <w:r w:rsidRPr="00013184">
        <w:rPr>
          <w:rFonts w:hint="eastAsia"/>
          <w:lang w:val="en-GB"/>
        </w:rPr>
        <w:t>年</w:t>
      </w:r>
      <w:r>
        <w:rPr>
          <w:lang w:val="en-GB"/>
        </w:rPr>
        <w:t>8</w:t>
      </w:r>
      <w:r w:rsidRPr="00013184">
        <w:rPr>
          <w:rFonts w:hint="eastAsia"/>
          <w:lang w:val="en-GB"/>
        </w:rPr>
        <w:t>月</w:t>
      </w:r>
      <w:r>
        <w:rPr>
          <w:lang w:val="en-GB"/>
        </w:rPr>
        <w:t>31</w:t>
      </w:r>
      <w:r w:rsidRPr="00013184">
        <w:rPr>
          <w:rFonts w:hint="eastAsia"/>
          <w:lang w:val="en-GB"/>
        </w:rPr>
        <w:t>日</w:t>
      </w:r>
      <w:r>
        <w:rPr>
          <w:rFonts w:hint="eastAsia"/>
          <w:lang w:val="en-GB"/>
        </w:rPr>
        <w:t>，</w:t>
      </w:r>
      <w:r w:rsidRPr="00013184">
        <w:rPr>
          <w:rFonts w:hint="eastAsia"/>
          <w:lang w:val="en-GB"/>
        </w:rPr>
        <w:t>提交人向</w:t>
      </w:r>
      <w:proofErr w:type="gramStart"/>
      <w:r w:rsidRPr="00013184">
        <w:rPr>
          <w:rFonts w:hint="eastAsia"/>
          <w:lang w:val="en-GB"/>
        </w:rPr>
        <w:t>基多区</w:t>
      </w:r>
      <w:proofErr w:type="gramEnd"/>
      <w:r w:rsidRPr="00013184">
        <w:rPr>
          <w:rFonts w:hint="eastAsia"/>
          <w:lang w:val="en-GB"/>
        </w:rPr>
        <w:t>第一行政法院递交申请</w:t>
      </w:r>
      <w:r>
        <w:rPr>
          <w:rFonts w:hint="eastAsia"/>
          <w:lang w:val="en-GB"/>
        </w:rPr>
        <w:t>，</w:t>
      </w:r>
      <w:r w:rsidRPr="00013184">
        <w:rPr>
          <w:rFonts w:hint="eastAsia"/>
          <w:lang w:val="en-GB"/>
        </w:rPr>
        <w:t>要求搁置地区</w:t>
      </w:r>
      <w:proofErr w:type="gramStart"/>
      <w:r w:rsidRPr="00013184">
        <w:rPr>
          <w:rFonts w:hint="eastAsia"/>
          <w:lang w:val="en-GB"/>
        </w:rPr>
        <w:t>一</w:t>
      </w:r>
      <w:proofErr w:type="gramEnd"/>
      <w:r w:rsidRPr="00013184">
        <w:rPr>
          <w:rFonts w:hint="eastAsia"/>
          <w:lang w:val="en-GB"/>
        </w:rPr>
        <w:t>委和全国上诉委员会的决定</w:t>
      </w:r>
      <w:r>
        <w:rPr>
          <w:rFonts w:hint="eastAsia"/>
          <w:lang w:val="en-GB"/>
        </w:rPr>
        <w:t>，</w:t>
      </w:r>
      <w:r w:rsidRPr="00013184">
        <w:rPr>
          <w:rFonts w:hint="eastAsia"/>
          <w:lang w:val="en-GB"/>
        </w:rPr>
        <w:t>并为她发放特殊退休金。提交人称</w:t>
      </w:r>
      <w:r>
        <w:rPr>
          <w:rFonts w:hint="eastAsia"/>
          <w:lang w:val="en-GB"/>
        </w:rPr>
        <w:t>，</w:t>
      </w:r>
      <w:r w:rsidRPr="00013184">
        <w:rPr>
          <w:rFonts w:hint="eastAsia"/>
          <w:lang w:val="en-GB"/>
        </w:rPr>
        <w:t>除其他外</w:t>
      </w:r>
      <w:r>
        <w:rPr>
          <w:rFonts w:hint="eastAsia"/>
          <w:lang w:val="en-GB"/>
        </w:rPr>
        <w:t>，</w:t>
      </w:r>
      <w:r w:rsidRPr="00013184">
        <w:rPr>
          <w:rFonts w:hint="eastAsia"/>
          <w:lang w:val="en-GB"/>
        </w:rPr>
        <w:t>拒绝退休申请是不合法的</w:t>
      </w:r>
      <w:r>
        <w:rPr>
          <w:rFonts w:hint="eastAsia"/>
          <w:lang w:val="en-GB"/>
        </w:rPr>
        <w:t>，</w:t>
      </w:r>
      <w:r w:rsidRPr="00013184">
        <w:rPr>
          <w:rFonts w:hint="eastAsia"/>
          <w:lang w:val="en-GB"/>
        </w:rPr>
        <w:t>因为她未及时获知自己</w:t>
      </w:r>
      <w:r>
        <w:rPr>
          <w:lang w:val="en-GB"/>
        </w:rPr>
        <w:t>1989</w:t>
      </w:r>
      <w:r w:rsidRPr="00013184">
        <w:rPr>
          <w:rFonts w:hint="eastAsia"/>
          <w:lang w:val="en-GB"/>
        </w:rPr>
        <w:t>年</w:t>
      </w:r>
      <w:r>
        <w:rPr>
          <w:lang w:val="en-GB"/>
        </w:rPr>
        <w:t>8</w:t>
      </w:r>
      <w:r w:rsidRPr="00013184">
        <w:rPr>
          <w:rFonts w:hint="eastAsia"/>
          <w:lang w:val="en-GB"/>
        </w:rPr>
        <w:t>月至</w:t>
      </w:r>
      <w:r>
        <w:rPr>
          <w:lang w:val="en-GB"/>
        </w:rPr>
        <w:t>1995</w:t>
      </w:r>
      <w:r w:rsidRPr="00013184">
        <w:rPr>
          <w:rFonts w:hint="eastAsia"/>
          <w:lang w:val="en-GB"/>
        </w:rPr>
        <w:t>年</w:t>
      </w:r>
      <w:r>
        <w:rPr>
          <w:lang w:val="en-GB"/>
        </w:rPr>
        <w:t>2</w:t>
      </w:r>
      <w:r w:rsidRPr="00013184">
        <w:rPr>
          <w:rFonts w:hint="eastAsia"/>
          <w:lang w:val="en-GB"/>
        </w:rPr>
        <w:t>月期</w:t>
      </w:r>
      <w:r w:rsidRPr="0010448B">
        <w:rPr>
          <w:rFonts w:hint="eastAsia"/>
          <w:spacing w:val="4"/>
          <w:lang w:val="en-GB"/>
        </w:rPr>
        <w:t>间缴纳的自愿社保金无效；她还指出，厄瓜多尔社会保障局的错误不应由她承</w:t>
      </w:r>
      <w:r w:rsidRPr="00013184">
        <w:rPr>
          <w:rFonts w:hint="eastAsia"/>
          <w:lang w:val="en-GB"/>
        </w:rPr>
        <w:t>担。</w:t>
      </w:r>
    </w:p>
    <w:p w:rsidR="00013184" w:rsidRDefault="00013184" w:rsidP="00013184">
      <w:pPr>
        <w:pStyle w:val="SingleTxtGC"/>
        <w:rPr>
          <w:lang w:val="en-GB"/>
        </w:rPr>
      </w:pPr>
      <w:r>
        <w:rPr>
          <w:lang w:val="en-GB"/>
        </w:rPr>
        <w:t>2.6</w:t>
      </w:r>
      <w:r w:rsidRPr="00013184">
        <w:rPr>
          <w:lang w:val="en-GB"/>
        </w:rPr>
        <w:tab/>
      </w:r>
      <w:r>
        <w:rPr>
          <w:lang w:val="en-GB"/>
        </w:rPr>
        <w:t>2</w:t>
      </w:r>
      <w:r w:rsidRPr="00013184">
        <w:rPr>
          <w:lang w:val="en-GB"/>
        </w:rPr>
        <w:t>0</w:t>
      </w:r>
      <w:r>
        <w:rPr>
          <w:lang w:val="en-GB"/>
        </w:rPr>
        <w:t>1</w:t>
      </w:r>
      <w:r w:rsidRPr="00013184">
        <w:rPr>
          <w:lang w:val="en-GB"/>
        </w:rPr>
        <w:t>0</w:t>
      </w:r>
      <w:r w:rsidRPr="00013184">
        <w:rPr>
          <w:rFonts w:hint="eastAsia"/>
          <w:lang w:val="en-GB"/>
        </w:rPr>
        <w:t>年</w:t>
      </w:r>
      <w:r>
        <w:rPr>
          <w:lang w:val="en-GB"/>
        </w:rPr>
        <w:t>9</w:t>
      </w:r>
      <w:r w:rsidRPr="00013184">
        <w:rPr>
          <w:rFonts w:hint="eastAsia"/>
          <w:lang w:val="en-GB"/>
        </w:rPr>
        <w:t>月</w:t>
      </w:r>
      <w:r>
        <w:rPr>
          <w:lang w:val="en-GB"/>
        </w:rPr>
        <w:t>22</w:t>
      </w:r>
      <w:r w:rsidRPr="00013184">
        <w:rPr>
          <w:rFonts w:hint="eastAsia"/>
          <w:lang w:val="en-GB"/>
        </w:rPr>
        <w:t>日</w:t>
      </w:r>
      <w:r>
        <w:rPr>
          <w:rFonts w:hint="eastAsia"/>
          <w:lang w:val="en-GB"/>
        </w:rPr>
        <w:t>，</w:t>
      </w:r>
      <w:r w:rsidRPr="00013184">
        <w:rPr>
          <w:rFonts w:hint="eastAsia"/>
          <w:lang w:val="en-GB"/>
        </w:rPr>
        <w:t>第一行政法院驳回了申请。法院认为</w:t>
      </w:r>
      <w:r>
        <w:rPr>
          <w:rFonts w:hint="eastAsia"/>
          <w:lang w:val="en-GB"/>
        </w:rPr>
        <w:t>，</w:t>
      </w:r>
      <w:r w:rsidRPr="00013184">
        <w:rPr>
          <w:rFonts w:hint="eastAsia"/>
          <w:lang w:val="en-GB"/>
        </w:rPr>
        <w:t>提交人未在法定时限内对地区</w:t>
      </w:r>
      <w:proofErr w:type="gramStart"/>
      <w:r w:rsidRPr="00013184">
        <w:rPr>
          <w:rFonts w:hint="eastAsia"/>
          <w:lang w:val="en-GB"/>
        </w:rPr>
        <w:t>一</w:t>
      </w:r>
      <w:proofErr w:type="gramEnd"/>
      <w:r w:rsidRPr="00013184">
        <w:rPr>
          <w:rFonts w:hint="eastAsia"/>
          <w:lang w:val="en-GB"/>
        </w:rPr>
        <w:t>委和全国上诉委员会的决定提出异议</w:t>
      </w:r>
      <w:r>
        <w:rPr>
          <w:rFonts w:hint="eastAsia"/>
          <w:lang w:val="en-GB"/>
        </w:rPr>
        <w:t>，</w:t>
      </w:r>
      <w:r w:rsidRPr="00013184">
        <w:rPr>
          <w:rFonts w:hint="eastAsia"/>
          <w:lang w:val="en-GB"/>
        </w:rPr>
        <w:t>并且提交人曾表示同意无效的社保金</w:t>
      </w:r>
      <w:proofErr w:type="gramStart"/>
      <w:r w:rsidRPr="00013184">
        <w:rPr>
          <w:rFonts w:hint="eastAsia"/>
          <w:lang w:val="en-GB"/>
        </w:rPr>
        <w:t>不予计</w:t>
      </w:r>
      <w:proofErr w:type="gramEnd"/>
      <w:r w:rsidRPr="00013184">
        <w:rPr>
          <w:rFonts w:hint="eastAsia"/>
          <w:lang w:val="en-GB"/>
        </w:rPr>
        <w:t>入。法院认为</w:t>
      </w:r>
      <w:r>
        <w:rPr>
          <w:rFonts w:hint="eastAsia"/>
          <w:lang w:val="en-GB"/>
        </w:rPr>
        <w:t>，</w:t>
      </w:r>
      <w:r w:rsidRPr="00013184">
        <w:rPr>
          <w:rFonts w:hint="eastAsia"/>
          <w:lang w:val="en-GB"/>
        </w:rPr>
        <w:t>提交人只缴纳了</w:t>
      </w:r>
      <w:r>
        <w:rPr>
          <w:lang w:val="en-GB"/>
        </w:rPr>
        <w:t>238</w:t>
      </w:r>
      <w:r w:rsidRPr="00013184">
        <w:rPr>
          <w:rFonts w:hint="eastAsia"/>
          <w:lang w:val="en-GB"/>
        </w:rPr>
        <w:t>个月而非</w:t>
      </w:r>
      <w:r>
        <w:rPr>
          <w:rFonts w:hint="eastAsia"/>
          <w:lang w:val="en-GB"/>
        </w:rPr>
        <w:t>3</w:t>
      </w:r>
      <w:r w:rsidRPr="00013184">
        <w:rPr>
          <w:rFonts w:hint="eastAsia"/>
          <w:lang w:val="en-GB"/>
        </w:rPr>
        <w:t>00</w:t>
      </w:r>
      <w:r w:rsidRPr="00013184">
        <w:rPr>
          <w:rFonts w:hint="eastAsia"/>
          <w:lang w:val="en-GB"/>
        </w:rPr>
        <w:t>个月的社保金</w:t>
      </w:r>
      <w:r>
        <w:rPr>
          <w:rFonts w:hint="eastAsia"/>
          <w:lang w:val="en-GB"/>
        </w:rPr>
        <w:t>，</w:t>
      </w:r>
      <w:r w:rsidRPr="00013184">
        <w:rPr>
          <w:rFonts w:hint="eastAsia"/>
          <w:lang w:val="en-GB"/>
        </w:rPr>
        <w:t>因此她无资格领取特殊提前退休金。</w:t>
      </w:r>
    </w:p>
    <w:p w:rsidR="00013184" w:rsidRDefault="00013184" w:rsidP="00013184">
      <w:pPr>
        <w:pStyle w:val="SingleTxtGC"/>
        <w:rPr>
          <w:lang w:val="en-GB"/>
        </w:rPr>
      </w:pPr>
      <w:r>
        <w:rPr>
          <w:lang w:val="en-GB"/>
        </w:rPr>
        <w:t>2.7</w:t>
      </w:r>
      <w:r w:rsidRPr="00013184">
        <w:rPr>
          <w:lang w:val="en-GB"/>
        </w:rPr>
        <w:tab/>
      </w:r>
      <w:r w:rsidRPr="00013184">
        <w:rPr>
          <w:rFonts w:hint="eastAsia"/>
          <w:lang w:val="en-GB"/>
        </w:rPr>
        <w:t>提交人向国家法院提出撤销原判决的上诉</w:t>
      </w:r>
      <w:r>
        <w:rPr>
          <w:rFonts w:hint="eastAsia"/>
          <w:lang w:val="en-GB"/>
        </w:rPr>
        <w:t>，</w:t>
      </w:r>
      <w:r w:rsidRPr="00013184">
        <w:rPr>
          <w:rFonts w:hint="eastAsia"/>
          <w:lang w:val="en-GB"/>
        </w:rPr>
        <w:t>除其他外指称</w:t>
      </w:r>
      <w:r>
        <w:rPr>
          <w:rFonts w:hint="eastAsia"/>
          <w:lang w:val="en-GB"/>
        </w:rPr>
        <w:t>，</w:t>
      </w:r>
      <w:r w:rsidRPr="00013184">
        <w:rPr>
          <w:rFonts w:hint="eastAsia"/>
          <w:lang w:val="en-GB"/>
        </w:rPr>
        <w:t>原判决未适用保护社会保障权的宪法规定。提交人称</w:t>
      </w:r>
      <w:r>
        <w:rPr>
          <w:rFonts w:hint="eastAsia"/>
          <w:lang w:val="en-GB"/>
        </w:rPr>
        <w:t>，</w:t>
      </w:r>
      <w:r w:rsidRPr="00013184">
        <w:rPr>
          <w:rFonts w:hint="eastAsia"/>
          <w:lang w:val="en-GB"/>
        </w:rPr>
        <w:t>第一行政法院未考虑到</w:t>
      </w:r>
      <w:r>
        <w:rPr>
          <w:rFonts w:hint="eastAsia"/>
          <w:lang w:val="en-GB"/>
        </w:rPr>
        <w:t>，</w:t>
      </w:r>
      <w:r w:rsidRPr="00013184">
        <w:rPr>
          <w:rFonts w:hint="eastAsia"/>
          <w:lang w:val="en-GB"/>
        </w:rPr>
        <w:t>迟交的以及之后每月支付的社保金被宣布无效是她在递交退休申请之后</w:t>
      </w:r>
      <w:r>
        <w:rPr>
          <w:rFonts w:hint="eastAsia"/>
          <w:lang w:val="en-GB"/>
        </w:rPr>
        <w:t>，</w:t>
      </w:r>
      <w:r w:rsidRPr="00013184">
        <w:rPr>
          <w:rFonts w:hint="eastAsia"/>
          <w:lang w:val="en-GB"/>
        </w:rPr>
        <w:t>而这是由于厄瓜多尔社会保障局的疏忽。</w:t>
      </w:r>
    </w:p>
    <w:p w:rsidR="00013184" w:rsidRDefault="00013184" w:rsidP="00013184">
      <w:pPr>
        <w:pStyle w:val="SingleTxtGC"/>
        <w:rPr>
          <w:lang w:val="en-GB"/>
        </w:rPr>
      </w:pPr>
      <w:r>
        <w:rPr>
          <w:lang w:val="en-GB"/>
        </w:rPr>
        <w:t>2.8</w:t>
      </w:r>
      <w:r w:rsidRPr="00013184">
        <w:rPr>
          <w:lang w:val="en-GB"/>
        </w:rPr>
        <w:tab/>
      </w:r>
      <w:r>
        <w:rPr>
          <w:lang w:val="en-GB"/>
        </w:rPr>
        <w:t>2</w:t>
      </w:r>
      <w:r w:rsidRPr="00013184">
        <w:rPr>
          <w:lang w:val="en-GB"/>
        </w:rPr>
        <w:t>0</w:t>
      </w:r>
      <w:r>
        <w:rPr>
          <w:lang w:val="en-GB"/>
        </w:rPr>
        <w:t>14</w:t>
      </w:r>
      <w:r w:rsidRPr="00013184">
        <w:rPr>
          <w:rFonts w:hint="eastAsia"/>
          <w:lang w:val="en-GB"/>
        </w:rPr>
        <w:t>年</w:t>
      </w:r>
      <w:r>
        <w:rPr>
          <w:lang w:val="en-GB"/>
        </w:rPr>
        <w:t>4</w:t>
      </w:r>
      <w:r w:rsidRPr="00013184">
        <w:rPr>
          <w:rFonts w:hint="eastAsia"/>
          <w:lang w:val="en-GB"/>
        </w:rPr>
        <w:t>月</w:t>
      </w:r>
      <w:r>
        <w:rPr>
          <w:lang w:val="en-GB"/>
        </w:rPr>
        <w:t>17</w:t>
      </w:r>
      <w:r w:rsidRPr="00013184">
        <w:rPr>
          <w:rFonts w:hint="eastAsia"/>
          <w:lang w:val="en-GB"/>
        </w:rPr>
        <w:t>日</w:t>
      </w:r>
      <w:r>
        <w:rPr>
          <w:rFonts w:hint="eastAsia"/>
          <w:lang w:val="en-GB"/>
        </w:rPr>
        <w:t>，</w:t>
      </w:r>
      <w:r w:rsidRPr="00013184">
        <w:rPr>
          <w:rFonts w:hint="eastAsia"/>
          <w:lang w:val="en-GB"/>
        </w:rPr>
        <w:t>国家法院驳回了提交人的上诉。法院指出</w:t>
      </w:r>
      <w:r>
        <w:rPr>
          <w:rFonts w:hint="eastAsia"/>
          <w:lang w:val="en-GB"/>
        </w:rPr>
        <w:t>，</w:t>
      </w:r>
      <w:r w:rsidRPr="00013184">
        <w:rPr>
          <w:rFonts w:hint="eastAsia"/>
          <w:lang w:val="en-GB"/>
        </w:rPr>
        <w:t>全国上诉委员会</w:t>
      </w:r>
      <w:r>
        <w:rPr>
          <w:lang w:val="en-GB"/>
        </w:rPr>
        <w:t>2</w:t>
      </w:r>
      <w:r w:rsidRPr="00013184">
        <w:rPr>
          <w:lang w:val="en-GB"/>
        </w:rPr>
        <w:t>00</w:t>
      </w:r>
      <w:r>
        <w:rPr>
          <w:lang w:val="en-GB"/>
        </w:rPr>
        <w:t>3</w:t>
      </w:r>
      <w:r w:rsidRPr="00013184">
        <w:rPr>
          <w:rFonts w:hint="eastAsia"/>
          <w:lang w:val="en-GB"/>
        </w:rPr>
        <w:t>年</w:t>
      </w:r>
      <w:r>
        <w:rPr>
          <w:lang w:val="en-GB"/>
        </w:rPr>
        <w:t>3</w:t>
      </w:r>
      <w:r w:rsidRPr="00013184">
        <w:rPr>
          <w:rFonts w:hint="eastAsia"/>
          <w:lang w:val="en-GB"/>
        </w:rPr>
        <w:t>月</w:t>
      </w:r>
      <w:r>
        <w:rPr>
          <w:lang w:val="en-GB"/>
        </w:rPr>
        <w:t>6</w:t>
      </w:r>
      <w:r w:rsidRPr="00013184">
        <w:rPr>
          <w:rFonts w:hint="eastAsia"/>
          <w:lang w:val="en-GB"/>
        </w:rPr>
        <w:t>日的决定未及时通知提交人</w:t>
      </w:r>
      <w:r>
        <w:rPr>
          <w:rFonts w:hint="eastAsia"/>
          <w:lang w:val="en-GB"/>
        </w:rPr>
        <w:t>，</w:t>
      </w:r>
      <w:r w:rsidRPr="00013184">
        <w:rPr>
          <w:rFonts w:hint="eastAsia"/>
          <w:lang w:val="en-GB"/>
        </w:rPr>
        <w:t>导致提交人到获知全国上诉委员会</w:t>
      </w:r>
      <w:r>
        <w:rPr>
          <w:lang w:val="en-GB"/>
        </w:rPr>
        <w:t>2</w:t>
      </w:r>
      <w:r w:rsidRPr="00013184">
        <w:rPr>
          <w:lang w:val="en-GB"/>
        </w:rPr>
        <w:t>00</w:t>
      </w:r>
      <w:r>
        <w:rPr>
          <w:lang w:val="en-GB"/>
        </w:rPr>
        <w:t>7</w:t>
      </w:r>
      <w:r w:rsidRPr="00013184">
        <w:rPr>
          <w:rFonts w:hint="eastAsia"/>
          <w:lang w:val="en-GB"/>
        </w:rPr>
        <w:t>年</w:t>
      </w:r>
      <w:r>
        <w:rPr>
          <w:lang w:val="en-GB"/>
        </w:rPr>
        <w:t>6</w:t>
      </w:r>
      <w:r w:rsidRPr="00013184">
        <w:rPr>
          <w:rFonts w:hint="eastAsia"/>
          <w:lang w:val="en-GB"/>
        </w:rPr>
        <w:t>月</w:t>
      </w:r>
      <w:r>
        <w:rPr>
          <w:lang w:val="en-GB"/>
        </w:rPr>
        <w:t>21</w:t>
      </w:r>
      <w:r w:rsidRPr="00013184">
        <w:rPr>
          <w:rFonts w:hint="eastAsia"/>
          <w:lang w:val="en-GB"/>
        </w:rPr>
        <w:t>日的决定时才知悉这一决定。法院裁定</w:t>
      </w:r>
      <w:r>
        <w:rPr>
          <w:rFonts w:hint="eastAsia"/>
          <w:lang w:val="en-GB"/>
        </w:rPr>
        <w:t>，</w:t>
      </w:r>
      <w:r w:rsidRPr="00013184">
        <w:rPr>
          <w:rFonts w:hint="eastAsia"/>
          <w:lang w:val="en-GB"/>
        </w:rPr>
        <w:t>提交人在申请中对地区一委和全国上诉委员会的决定提出异议的依据有误</w:t>
      </w:r>
      <w:r>
        <w:rPr>
          <w:rFonts w:hint="eastAsia"/>
          <w:lang w:val="en-GB"/>
        </w:rPr>
        <w:t>；</w:t>
      </w:r>
      <w:r w:rsidRPr="00013184">
        <w:rPr>
          <w:rFonts w:hint="eastAsia"/>
          <w:lang w:val="en-GB"/>
        </w:rPr>
        <w:t>她本应以行政沉默为依据</w:t>
      </w:r>
      <w:r>
        <w:rPr>
          <w:rFonts w:hint="eastAsia"/>
          <w:lang w:val="en-GB"/>
        </w:rPr>
        <w:t>，</w:t>
      </w:r>
      <w:r w:rsidRPr="00013184">
        <w:rPr>
          <w:rFonts w:hint="eastAsia"/>
          <w:lang w:val="en-GB"/>
        </w:rPr>
        <w:t>在上诉中指称厄瓜多尔社会保障局未在法定期限内妥善通知全国上诉委员会</w:t>
      </w:r>
      <w:r>
        <w:rPr>
          <w:lang w:val="en-GB"/>
        </w:rPr>
        <w:t>2</w:t>
      </w:r>
      <w:r w:rsidRPr="00013184">
        <w:rPr>
          <w:lang w:val="en-GB"/>
        </w:rPr>
        <w:t>00</w:t>
      </w:r>
      <w:r>
        <w:rPr>
          <w:lang w:val="en-GB"/>
        </w:rPr>
        <w:t>3</w:t>
      </w:r>
      <w:r w:rsidRPr="00013184">
        <w:rPr>
          <w:rFonts w:hint="eastAsia"/>
          <w:lang w:val="en-GB"/>
        </w:rPr>
        <w:t>年</w:t>
      </w:r>
      <w:r>
        <w:rPr>
          <w:lang w:val="en-GB"/>
        </w:rPr>
        <w:t>3</w:t>
      </w:r>
      <w:r w:rsidRPr="00013184">
        <w:rPr>
          <w:rFonts w:hint="eastAsia"/>
          <w:lang w:val="en-GB"/>
        </w:rPr>
        <w:t>月</w:t>
      </w:r>
      <w:r>
        <w:rPr>
          <w:lang w:val="en-GB"/>
        </w:rPr>
        <w:t>6</w:t>
      </w:r>
      <w:r w:rsidRPr="00013184">
        <w:rPr>
          <w:rFonts w:hint="eastAsia"/>
          <w:lang w:val="en-GB"/>
        </w:rPr>
        <w:t>日的决定。法院的结论是</w:t>
      </w:r>
      <w:r>
        <w:rPr>
          <w:rFonts w:hint="eastAsia"/>
          <w:lang w:val="en-GB"/>
        </w:rPr>
        <w:t>，</w:t>
      </w:r>
      <w:r w:rsidRPr="00013184">
        <w:rPr>
          <w:rFonts w:hint="eastAsia"/>
          <w:lang w:val="en-GB"/>
        </w:rPr>
        <w:t>无法审查提交人</w:t>
      </w:r>
      <w:r>
        <w:rPr>
          <w:lang w:val="en-GB"/>
        </w:rPr>
        <w:t>1989</w:t>
      </w:r>
      <w:r w:rsidRPr="00013184">
        <w:rPr>
          <w:rFonts w:hint="eastAsia"/>
          <w:lang w:val="en-GB"/>
        </w:rPr>
        <w:t>至</w:t>
      </w:r>
      <w:r>
        <w:rPr>
          <w:lang w:val="en-GB"/>
        </w:rPr>
        <w:t>1995</w:t>
      </w:r>
      <w:r w:rsidRPr="00013184">
        <w:rPr>
          <w:rFonts w:hint="eastAsia"/>
          <w:lang w:val="en-GB"/>
        </w:rPr>
        <w:t>年作为自愿投保人所缴费用的合法性</w:t>
      </w:r>
      <w:r>
        <w:rPr>
          <w:rFonts w:hint="eastAsia"/>
          <w:lang w:val="en-GB"/>
        </w:rPr>
        <w:t>，</w:t>
      </w:r>
      <w:r w:rsidRPr="00013184">
        <w:rPr>
          <w:rFonts w:hint="eastAsia"/>
          <w:lang w:val="en-GB"/>
        </w:rPr>
        <w:t>因为法院无法解决与诉讼无关的事项。</w:t>
      </w:r>
    </w:p>
    <w:p w:rsidR="00013184" w:rsidRDefault="00013184" w:rsidP="00013184">
      <w:pPr>
        <w:pStyle w:val="SingleTxtGC"/>
        <w:rPr>
          <w:lang w:val="en-GB"/>
        </w:rPr>
      </w:pPr>
      <w:r>
        <w:rPr>
          <w:lang w:val="en-GB"/>
        </w:rPr>
        <w:t>2.9</w:t>
      </w:r>
      <w:r w:rsidRPr="00013184">
        <w:rPr>
          <w:lang w:val="en-GB"/>
        </w:rPr>
        <w:tab/>
      </w:r>
      <w:r w:rsidRPr="00013184">
        <w:rPr>
          <w:rFonts w:hint="eastAsia"/>
          <w:lang w:val="en-GB"/>
        </w:rPr>
        <w:t>随后</w:t>
      </w:r>
      <w:r>
        <w:rPr>
          <w:rFonts w:hint="eastAsia"/>
          <w:lang w:val="en-GB"/>
        </w:rPr>
        <w:t>，</w:t>
      </w:r>
      <w:r w:rsidRPr="00013184">
        <w:rPr>
          <w:rFonts w:hint="eastAsia"/>
          <w:lang w:val="en-GB"/>
        </w:rPr>
        <w:t>提交人向宪法法院申请特别保护诉讼。提交人称</w:t>
      </w:r>
      <w:r>
        <w:rPr>
          <w:rFonts w:hint="eastAsia"/>
          <w:lang w:val="en-GB"/>
        </w:rPr>
        <w:t>，</w:t>
      </w:r>
      <w:r w:rsidRPr="00013184">
        <w:rPr>
          <w:rFonts w:hint="eastAsia"/>
          <w:lang w:val="en-GB"/>
        </w:rPr>
        <w:t>国家法院的判决侵犯了她根据《宪法》第</w:t>
      </w:r>
      <w:r>
        <w:rPr>
          <w:lang w:val="en-GB"/>
        </w:rPr>
        <w:t>66.23(</w:t>
      </w:r>
      <w:r w:rsidRPr="00013184">
        <w:rPr>
          <w:rFonts w:hint="eastAsia"/>
          <w:lang w:val="en-GB"/>
        </w:rPr>
        <w:t>提出申诉的权利</w:t>
      </w:r>
      <w:r>
        <w:rPr>
          <w:lang w:val="en-GB"/>
        </w:rPr>
        <w:t>)</w:t>
      </w:r>
      <w:r w:rsidRPr="00013184">
        <w:rPr>
          <w:rFonts w:hint="eastAsia"/>
          <w:lang w:val="en-GB"/>
        </w:rPr>
        <w:t>、第</w:t>
      </w:r>
      <w:r>
        <w:rPr>
          <w:lang w:val="en-GB"/>
        </w:rPr>
        <w:t>76.5</w:t>
      </w:r>
      <w:r w:rsidRPr="00013184">
        <w:rPr>
          <w:rFonts w:hint="eastAsia"/>
          <w:lang w:val="en-GB"/>
        </w:rPr>
        <w:t>和第</w:t>
      </w:r>
      <w:r>
        <w:rPr>
          <w:lang w:val="en-GB"/>
        </w:rPr>
        <w:t>76.7.1</w:t>
      </w:r>
      <w:r w:rsidRPr="00013184">
        <w:rPr>
          <w:rFonts w:hint="eastAsia"/>
          <w:lang w:val="en-GB"/>
        </w:rPr>
        <w:t>条</w:t>
      </w:r>
      <w:r>
        <w:rPr>
          <w:lang w:val="en-GB"/>
        </w:rPr>
        <w:t>(</w:t>
      </w:r>
      <w:r w:rsidRPr="00013184">
        <w:rPr>
          <w:rFonts w:hint="eastAsia"/>
          <w:lang w:val="en-GB"/>
        </w:rPr>
        <w:t>适用最有利规则</w:t>
      </w:r>
      <w:r>
        <w:rPr>
          <w:rFonts w:hint="eastAsia"/>
          <w:lang w:val="en-GB"/>
        </w:rPr>
        <w:t>，</w:t>
      </w:r>
      <w:r w:rsidRPr="00013184">
        <w:rPr>
          <w:rFonts w:hint="eastAsia"/>
          <w:lang w:val="en-GB"/>
        </w:rPr>
        <w:t>决定的辩护和适当佐证</w:t>
      </w:r>
      <w:r>
        <w:rPr>
          <w:lang w:val="en-GB"/>
        </w:rPr>
        <w:t>)</w:t>
      </w:r>
      <w:r w:rsidRPr="00013184">
        <w:rPr>
          <w:rFonts w:hint="eastAsia"/>
          <w:lang w:val="en-GB"/>
        </w:rPr>
        <w:t>享有的权利</w:t>
      </w:r>
      <w:r>
        <w:rPr>
          <w:rFonts w:hint="eastAsia"/>
          <w:lang w:val="en-GB"/>
        </w:rPr>
        <w:t>，</w:t>
      </w:r>
      <w:r w:rsidRPr="00013184">
        <w:rPr>
          <w:rFonts w:hint="eastAsia"/>
          <w:lang w:val="en-GB"/>
        </w:rPr>
        <w:t>因为法院被指对提出的证据评估有误。</w:t>
      </w:r>
      <w:r>
        <w:rPr>
          <w:lang w:val="en-GB"/>
        </w:rPr>
        <w:t>2</w:t>
      </w:r>
      <w:r w:rsidRPr="00013184">
        <w:rPr>
          <w:lang w:val="en-GB"/>
        </w:rPr>
        <w:t>0</w:t>
      </w:r>
      <w:r>
        <w:rPr>
          <w:lang w:val="en-GB"/>
        </w:rPr>
        <w:t>14</w:t>
      </w:r>
      <w:r w:rsidRPr="00013184">
        <w:rPr>
          <w:rFonts w:hint="eastAsia"/>
          <w:lang w:val="en-GB"/>
        </w:rPr>
        <w:t>年</w:t>
      </w:r>
      <w:r>
        <w:rPr>
          <w:lang w:val="en-GB"/>
        </w:rPr>
        <w:t>7</w:t>
      </w:r>
      <w:r w:rsidRPr="00013184">
        <w:rPr>
          <w:rFonts w:hint="eastAsia"/>
          <w:lang w:val="en-GB"/>
        </w:rPr>
        <w:t>月</w:t>
      </w:r>
      <w:r>
        <w:rPr>
          <w:lang w:val="en-GB"/>
        </w:rPr>
        <w:t>14</w:t>
      </w:r>
      <w:r w:rsidRPr="00013184">
        <w:rPr>
          <w:rFonts w:hint="eastAsia"/>
          <w:lang w:val="en-GB"/>
        </w:rPr>
        <w:t>日</w:t>
      </w:r>
      <w:r>
        <w:rPr>
          <w:rFonts w:hint="eastAsia"/>
          <w:lang w:val="en-GB"/>
        </w:rPr>
        <w:t>，</w:t>
      </w:r>
      <w:r w:rsidRPr="00013184">
        <w:rPr>
          <w:rFonts w:hint="eastAsia"/>
          <w:lang w:val="en-GB"/>
        </w:rPr>
        <w:t>宪法法院驳回了提交人根据《管辖保障和宪法监督组织法》第</w:t>
      </w:r>
      <w:r>
        <w:rPr>
          <w:lang w:val="en-GB"/>
        </w:rPr>
        <w:t>62.5</w:t>
      </w:r>
      <w:r w:rsidRPr="00013184">
        <w:rPr>
          <w:rFonts w:hint="eastAsia"/>
          <w:lang w:val="en-GB"/>
        </w:rPr>
        <w:t>条提交的申请</w:t>
      </w:r>
      <w:r>
        <w:rPr>
          <w:rFonts w:hint="eastAsia"/>
          <w:lang w:val="en-GB"/>
        </w:rPr>
        <w:t>，</w:t>
      </w:r>
      <w:r w:rsidRPr="00013184">
        <w:rPr>
          <w:rFonts w:hint="eastAsia"/>
          <w:lang w:val="en-GB"/>
        </w:rPr>
        <w:t>同时裁定申请事关国家法院的证据评估。</w:t>
      </w:r>
    </w:p>
    <w:p w:rsidR="00013184" w:rsidRDefault="00013184" w:rsidP="00A10646">
      <w:pPr>
        <w:pStyle w:val="SingleTxtGC"/>
        <w:tabs>
          <w:tab w:val="clear" w:pos="1565"/>
          <w:tab w:val="left" w:pos="1701"/>
        </w:tabs>
        <w:rPr>
          <w:lang w:val="en-GB"/>
        </w:rPr>
      </w:pPr>
      <w:r>
        <w:rPr>
          <w:lang w:val="en-GB"/>
        </w:rPr>
        <w:t>2.1</w:t>
      </w:r>
      <w:r w:rsidRPr="00013184">
        <w:rPr>
          <w:lang w:val="en-GB"/>
        </w:rPr>
        <w:t>0</w:t>
      </w:r>
      <w:r w:rsidRPr="00013184">
        <w:rPr>
          <w:lang w:val="en-GB"/>
        </w:rPr>
        <w:tab/>
      </w:r>
      <w:r w:rsidRPr="00013184">
        <w:rPr>
          <w:rFonts w:hint="eastAsia"/>
          <w:lang w:val="en-GB"/>
        </w:rPr>
        <w:t>提交人称其来文符合《任择议定书》规定的受理标准。她表示</w:t>
      </w:r>
      <w:r>
        <w:rPr>
          <w:rFonts w:hint="eastAsia"/>
          <w:lang w:val="en-GB"/>
        </w:rPr>
        <w:t>，</w:t>
      </w:r>
      <w:r w:rsidRPr="00013184">
        <w:rPr>
          <w:rFonts w:hint="eastAsia"/>
          <w:lang w:val="en-GB"/>
        </w:rPr>
        <w:t>尽管部分事件发生在</w:t>
      </w:r>
      <w:r>
        <w:rPr>
          <w:lang w:val="en-GB"/>
        </w:rPr>
        <w:t>1989</w:t>
      </w:r>
      <w:r w:rsidRPr="00013184">
        <w:rPr>
          <w:rFonts w:hint="eastAsia"/>
          <w:lang w:val="en-GB"/>
        </w:rPr>
        <w:t>年</w:t>
      </w:r>
      <w:r>
        <w:rPr>
          <w:rFonts w:hint="eastAsia"/>
          <w:lang w:val="en-GB"/>
        </w:rPr>
        <w:t>，</w:t>
      </w:r>
      <w:r w:rsidRPr="00013184">
        <w:rPr>
          <w:rFonts w:hint="eastAsia"/>
          <w:lang w:val="en-GB"/>
        </w:rPr>
        <w:t>这些事件的影响持续到《任择议定书》对厄瓜多尔生效以后</w:t>
      </w:r>
      <w:r>
        <w:rPr>
          <w:rFonts w:hint="eastAsia"/>
          <w:lang w:val="en-GB"/>
        </w:rPr>
        <w:t>，</w:t>
      </w:r>
      <w:r w:rsidRPr="00013184">
        <w:rPr>
          <w:rFonts w:hint="eastAsia"/>
          <w:lang w:val="en-GB"/>
        </w:rPr>
        <w:t>来文提交时她仍未能领取退休金。</w:t>
      </w:r>
    </w:p>
    <w:p w:rsidR="00013184" w:rsidRDefault="00013184" w:rsidP="00A10646">
      <w:pPr>
        <w:pStyle w:val="H23GC"/>
        <w:rPr>
          <w:lang w:val="en-GB"/>
        </w:rPr>
      </w:pPr>
      <w:r w:rsidRPr="00013184">
        <w:rPr>
          <w:lang w:val="en-GB"/>
        </w:rPr>
        <w:tab/>
      </w:r>
      <w:r w:rsidRPr="00013184">
        <w:rPr>
          <w:lang w:val="en-GB"/>
        </w:rPr>
        <w:tab/>
      </w:r>
      <w:r w:rsidRPr="00013184">
        <w:rPr>
          <w:rFonts w:hint="eastAsia"/>
          <w:lang w:val="en-GB"/>
        </w:rPr>
        <w:t>申诉</w:t>
      </w:r>
    </w:p>
    <w:p w:rsidR="00013184" w:rsidRDefault="00013184" w:rsidP="00013184">
      <w:pPr>
        <w:pStyle w:val="SingleTxtGC"/>
        <w:rPr>
          <w:lang w:val="en-GB"/>
        </w:rPr>
      </w:pPr>
      <w:r>
        <w:rPr>
          <w:lang w:val="en-GB"/>
        </w:rPr>
        <w:t>3.1</w:t>
      </w:r>
      <w:r w:rsidRPr="00013184">
        <w:rPr>
          <w:lang w:val="en-GB"/>
        </w:rPr>
        <w:tab/>
      </w:r>
      <w:r w:rsidRPr="00013184">
        <w:rPr>
          <w:rFonts w:hint="eastAsia"/>
          <w:lang w:val="en-GB"/>
        </w:rPr>
        <w:t>提交人称</w:t>
      </w:r>
      <w:r>
        <w:rPr>
          <w:rFonts w:hint="eastAsia"/>
          <w:lang w:val="en-GB"/>
        </w:rPr>
        <w:t>，</w:t>
      </w:r>
      <w:r w:rsidRPr="00013184">
        <w:rPr>
          <w:rFonts w:hint="eastAsia"/>
          <w:lang w:val="en-GB"/>
        </w:rPr>
        <w:t>缔约国侵犯了她根据《公约》第九条享有社会保障的权利。</w:t>
      </w:r>
    </w:p>
    <w:p w:rsidR="00013184" w:rsidRDefault="00013184" w:rsidP="00013184">
      <w:pPr>
        <w:pStyle w:val="SingleTxtGC"/>
        <w:rPr>
          <w:lang w:val="en-GB"/>
        </w:rPr>
      </w:pPr>
      <w:r>
        <w:rPr>
          <w:lang w:val="en-GB"/>
        </w:rPr>
        <w:t>3.2</w:t>
      </w:r>
      <w:r w:rsidRPr="00013184">
        <w:rPr>
          <w:lang w:val="en-GB"/>
        </w:rPr>
        <w:tab/>
      </w:r>
      <w:r w:rsidRPr="00013184">
        <w:rPr>
          <w:rFonts w:hint="eastAsia"/>
          <w:lang w:val="en-GB"/>
        </w:rPr>
        <w:t>提交人认为</w:t>
      </w:r>
      <w:r>
        <w:rPr>
          <w:rFonts w:hint="eastAsia"/>
          <w:lang w:val="en-GB"/>
        </w:rPr>
        <w:t>，</w:t>
      </w:r>
      <w:r w:rsidRPr="00013184">
        <w:rPr>
          <w:rFonts w:hint="eastAsia"/>
          <w:lang w:val="en-GB"/>
        </w:rPr>
        <w:t>每个人都应能获得信息</w:t>
      </w:r>
      <w:r>
        <w:rPr>
          <w:rFonts w:hint="eastAsia"/>
          <w:lang w:val="en-GB"/>
        </w:rPr>
        <w:t>，</w:t>
      </w:r>
      <w:r w:rsidRPr="00013184">
        <w:rPr>
          <w:rFonts w:hint="eastAsia"/>
          <w:lang w:val="en-GB"/>
        </w:rPr>
        <w:t>了解享受社会福利的资格</w:t>
      </w:r>
      <w:r>
        <w:rPr>
          <w:rFonts w:hint="eastAsia"/>
          <w:lang w:val="en-GB"/>
        </w:rPr>
        <w:t>，</w:t>
      </w:r>
      <w:r w:rsidRPr="00013184">
        <w:rPr>
          <w:rFonts w:hint="eastAsia"/>
          <w:lang w:val="en-GB"/>
        </w:rPr>
        <w:t>并有权使用保障程序正当的行政程序。厄瓜多尔社会保障局</w:t>
      </w:r>
      <w:r>
        <w:rPr>
          <w:lang w:val="en-GB"/>
        </w:rPr>
        <w:t>1989</w:t>
      </w:r>
      <w:r w:rsidRPr="00013184">
        <w:rPr>
          <w:rFonts w:hint="eastAsia"/>
          <w:lang w:val="en-GB"/>
        </w:rPr>
        <w:t>年未通知提交人她缴纳的自愿社保金因连续</w:t>
      </w:r>
      <w:r>
        <w:rPr>
          <w:rFonts w:hint="eastAsia"/>
          <w:lang w:val="en-GB"/>
        </w:rPr>
        <w:t>8</w:t>
      </w:r>
      <w:r w:rsidRPr="00013184">
        <w:rPr>
          <w:rFonts w:hint="eastAsia"/>
          <w:lang w:val="en-GB"/>
        </w:rPr>
        <w:t>个月未交而无效。此外</w:t>
      </w:r>
      <w:r>
        <w:rPr>
          <w:rFonts w:hint="eastAsia"/>
          <w:lang w:val="en-GB"/>
        </w:rPr>
        <w:t>，</w:t>
      </w:r>
      <w:r w:rsidRPr="00013184">
        <w:rPr>
          <w:rFonts w:hint="eastAsia"/>
          <w:lang w:val="en-GB"/>
        </w:rPr>
        <w:t>社会保障局在</w:t>
      </w:r>
      <w:r>
        <w:rPr>
          <w:lang w:val="en-GB"/>
        </w:rPr>
        <w:t>5</w:t>
      </w:r>
      <w:r w:rsidRPr="00013184">
        <w:rPr>
          <w:rFonts w:hint="eastAsia"/>
          <w:lang w:val="en-GB"/>
        </w:rPr>
        <w:t>年多的时间里继续接受了</w:t>
      </w:r>
      <w:r>
        <w:rPr>
          <w:lang w:val="en-GB"/>
        </w:rPr>
        <w:t>65</w:t>
      </w:r>
      <w:r w:rsidRPr="00013184">
        <w:rPr>
          <w:rFonts w:hint="eastAsia"/>
          <w:lang w:val="en-GB"/>
        </w:rPr>
        <w:t>个月的社保金支付。直到</w:t>
      </w:r>
      <w:r>
        <w:rPr>
          <w:lang w:val="en-GB"/>
        </w:rPr>
        <w:t>2</w:t>
      </w:r>
      <w:r w:rsidRPr="00013184">
        <w:rPr>
          <w:lang w:val="en-GB"/>
        </w:rPr>
        <w:t>00</w:t>
      </w:r>
      <w:r>
        <w:rPr>
          <w:lang w:val="en-GB"/>
        </w:rPr>
        <w:t>3</w:t>
      </w:r>
      <w:r w:rsidRPr="00013184">
        <w:rPr>
          <w:rFonts w:hint="eastAsia"/>
          <w:lang w:val="en-GB"/>
        </w:rPr>
        <w:t>年社保局官员才判定她的自愿社保金无效。而提交人</w:t>
      </w:r>
      <w:r>
        <w:rPr>
          <w:lang w:val="en-GB"/>
        </w:rPr>
        <w:t>2</w:t>
      </w:r>
      <w:r w:rsidRPr="00013184">
        <w:rPr>
          <w:lang w:val="en-GB"/>
        </w:rPr>
        <w:t>00</w:t>
      </w:r>
      <w:r>
        <w:rPr>
          <w:lang w:val="en-GB"/>
        </w:rPr>
        <w:t>7</w:t>
      </w:r>
      <w:r w:rsidRPr="00013184">
        <w:rPr>
          <w:rFonts w:hint="eastAsia"/>
          <w:lang w:val="en-GB"/>
        </w:rPr>
        <w:t>年</w:t>
      </w:r>
      <w:r>
        <w:rPr>
          <w:lang w:val="en-GB"/>
        </w:rPr>
        <w:t>5</w:t>
      </w:r>
      <w:r w:rsidRPr="00013184">
        <w:rPr>
          <w:rFonts w:hint="eastAsia"/>
          <w:lang w:val="en-GB"/>
        </w:rPr>
        <w:t>月收到提前退休申请被拒的通知时才得知这一决定。这进一步说明行政程序效率低、不及时或者没有效能。</w:t>
      </w:r>
    </w:p>
    <w:p w:rsidR="00013184" w:rsidRDefault="00013184" w:rsidP="00013184">
      <w:pPr>
        <w:pStyle w:val="SingleTxtGC"/>
        <w:rPr>
          <w:lang w:val="en-GB"/>
        </w:rPr>
      </w:pPr>
      <w:r>
        <w:rPr>
          <w:lang w:val="en-GB"/>
        </w:rPr>
        <w:t>3.3</w:t>
      </w:r>
      <w:r w:rsidRPr="00013184">
        <w:rPr>
          <w:lang w:val="en-GB"/>
        </w:rPr>
        <w:tab/>
      </w:r>
      <w:r w:rsidRPr="00013184">
        <w:rPr>
          <w:rFonts w:hint="eastAsia"/>
          <w:lang w:val="en-GB"/>
        </w:rPr>
        <w:t>提交人称</w:t>
      </w:r>
      <w:r>
        <w:rPr>
          <w:rFonts w:hint="eastAsia"/>
          <w:lang w:val="en-GB"/>
        </w:rPr>
        <w:t>，</w:t>
      </w:r>
      <w:r w:rsidRPr="00013184">
        <w:rPr>
          <w:rFonts w:hint="eastAsia"/>
          <w:lang w:val="en-GB"/>
        </w:rPr>
        <w:t>她本以为</w:t>
      </w:r>
      <w:r>
        <w:rPr>
          <w:rFonts w:hint="eastAsia"/>
          <w:lang w:val="en-GB"/>
        </w:rPr>
        <w:t>，</w:t>
      </w:r>
      <w:r w:rsidRPr="00013184">
        <w:rPr>
          <w:rFonts w:hint="eastAsia"/>
          <w:lang w:val="en-GB"/>
        </w:rPr>
        <w:t>自己</w:t>
      </w:r>
      <w:r>
        <w:rPr>
          <w:lang w:val="en-GB"/>
        </w:rPr>
        <w:t>29</w:t>
      </w:r>
      <w:r w:rsidRPr="00013184">
        <w:rPr>
          <w:rFonts w:hint="eastAsia"/>
          <w:lang w:val="en-GB"/>
        </w:rPr>
        <w:t>年来缴纳了</w:t>
      </w:r>
      <w:r>
        <w:rPr>
          <w:lang w:val="en-GB"/>
        </w:rPr>
        <w:t>3</w:t>
      </w:r>
      <w:r w:rsidRPr="00013184">
        <w:rPr>
          <w:lang w:val="en-GB"/>
        </w:rPr>
        <w:t>0</w:t>
      </w:r>
      <w:r>
        <w:rPr>
          <w:lang w:val="en-GB"/>
        </w:rPr>
        <w:t>5</w:t>
      </w:r>
      <w:r w:rsidRPr="00013184">
        <w:rPr>
          <w:rFonts w:hint="eastAsia"/>
          <w:lang w:val="en-GB"/>
        </w:rPr>
        <w:t>个月的社保金</w:t>
      </w:r>
      <w:r>
        <w:rPr>
          <w:rFonts w:hint="eastAsia"/>
          <w:lang w:val="en-GB"/>
        </w:rPr>
        <w:t>，</w:t>
      </w:r>
      <w:r w:rsidRPr="00013184">
        <w:rPr>
          <w:rFonts w:hint="eastAsia"/>
          <w:lang w:val="en-GB"/>
        </w:rPr>
        <w:t>因此年老后可领取养恤金</w:t>
      </w:r>
      <w:r>
        <w:rPr>
          <w:rFonts w:hint="eastAsia"/>
          <w:lang w:val="en-GB"/>
        </w:rPr>
        <w:t>，</w:t>
      </w:r>
      <w:r w:rsidRPr="00013184">
        <w:rPr>
          <w:rFonts w:hint="eastAsia"/>
          <w:lang w:val="en-GB"/>
        </w:rPr>
        <w:t>这是合理预期。这些年来</w:t>
      </w:r>
      <w:r>
        <w:rPr>
          <w:rFonts w:hint="eastAsia"/>
          <w:lang w:val="en-GB"/>
        </w:rPr>
        <w:t>，</w:t>
      </w:r>
      <w:r w:rsidRPr="00013184">
        <w:rPr>
          <w:rFonts w:hint="eastAsia"/>
          <w:lang w:val="en-GB"/>
        </w:rPr>
        <w:t>提交人未曾收到明确信息</w:t>
      </w:r>
      <w:r>
        <w:rPr>
          <w:rFonts w:hint="eastAsia"/>
          <w:lang w:val="en-GB"/>
        </w:rPr>
        <w:t>，</w:t>
      </w:r>
      <w:r w:rsidRPr="00013184">
        <w:rPr>
          <w:rFonts w:hint="eastAsia"/>
          <w:lang w:val="en-GB"/>
        </w:rPr>
        <w:t>告知她尚未满足领取退休金的要求。</w:t>
      </w:r>
    </w:p>
    <w:p w:rsidR="00013184" w:rsidRDefault="00013184" w:rsidP="00013184">
      <w:pPr>
        <w:pStyle w:val="SingleTxtGC"/>
        <w:rPr>
          <w:lang w:val="en-GB"/>
        </w:rPr>
      </w:pPr>
      <w:r>
        <w:rPr>
          <w:lang w:val="en-GB"/>
        </w:rPr>
        <w:t>3.4</w:t>
      </w:r>
      <w:r w:rsidRPr="00013184">
        <w:rPr>
          <w:lang w:val="en-GB"/>
        </w:rPr>
        <w:tab/>
      </w:r>
      <w:r w:rsidRPr="00013184">
        <w:rPr>
          <w:rFonts w:hint="eastAsia"/>
          <w:lang w:val="en-GB"/>
        </w:rPr>
        <w:t>提交人提及《公约》第二条第二款并指出</w:t>
      </w:r>
      <w:r>
        <w:rPr>
          <w:rFonts w:hint="eastAsia"/>
          <w:lang w:val="en-GB"/>
        </w:rPr>
        <w:t>，</w:t>
      </w:r>
      <w:r w:rsidRPr="00013184">
        <w:rPr>
          <w:rFonts w:hint="eastAsia"/>
          <w:lang w:val="en-GB"/>
        </w:rPr>
        <w:t>必须保证社会保障权并且不因性别而有所歧视。提交人称她这一代妇女生命中大部分时间投入了无</w:t>
      </w:r>
      <w:proofErr w:type="gramStart"/>
      <w:r w:rsidRPr="00013184">
        <w:rPr>
          <w:rFonts w:hint="eastAsia"/>
          <w:lang w:val="en-GB"/>
        </w:rPr>
        <w:t>薪</w:t>
      </w:r>
      <w:proofErr w:type="gramEnd"/>
      <w:r w:rsidRPr="00013184">
        <w:rPr>
          <w:rFonts w:hint="eastAsia"/>
          <w:lang w:val="en-GB"/>
        </w:rPr>
        <w:t>家务劳动</w:t>
      </w:r>
      <w:r>
        <w:rPr>
          <w:rFonts w:hint="eastAsia"/>
          <w:lang w:val="en-GB"/>
        </w:rPr>
        <w:t>，</w:t>
      </w:r>
      <w:r w:rsidRPr="00013184">
        <w:rPr>
          <w:rFonts w:hint="eastAsia"/>
          <w:lang w:val="en-GB"/>
        </w:rPr>
        <w:t>她们实现社会保障权的障碍大于男性面临的障碍。</w:t>
      </w:r>
    </w:p>
    <w:p w:rsidR="00013184" w:rsidRDefault="00013184" w:rsidP="00013184">
      <w:pPr>
        <w:pStyle w:val="SingleTxtGC"/>
        <w:rPr>
          <w:lang w:val="en-GB"/>
        </w:rPr>
      </w:pPr>
      <w:r>
        <w:rPr>
          <w:lang w:val="en-GB"/>
        </w:rPr>
        <w:t>3.5</w:t>
      </w:r>
      <w:r w:rsidRPr="00013184">
        <w:rPr>
          <w:lang w:val="en-GB"/>
        </w:rPr>
        <w:tab/>
      </w:r>
      <w:r w:rsidRPr="00013184">
        <w:rPr>
          <w:rFonts w:hint="eastAsia"/>
          <w:lang w:val="en-GB"/>
        </w:rPr>
        <w:t>提交人称</w:t>
      </w:r>
      <w:r>
        <w:rPr>
          <w:rFonts w:hint="eastAsia"/>
          <w:lang w:val="en-GB"/>
        </w:rPr>
        <w:t>，</w:t>
      </w:r>
      <w:r w:rsidRPr="00013184">
        <w:rPr>
          <w:rFonts w:hint="eastAsia"/>
          <w:lang w:val="en-GB"/>
        </w:rPr>
        <w:t>在家中从事清理和照料工作的妇女没有雇佣关系</w:t>
      </w:r>
      <w:r>
        <w:rPr>
          <w:rFonts w:hint="eastAsia"/>
          <w:lang w:val="en-GB"/>
        </w:rPr>
        <w:t>，</w:t>
      </w:r>
      <w:r w:rsidRPr="00013184">
        <w:rPr>
          <w:rFonts w:hint="eastAsia"/>
          <w:lang w:val="en-GB"/>
        </w:rPr>
        <w:t>因此通常使用自愿投保方案。但该制度的目标群体是职工</w:t>
      </w:r>
      <w:r>
        <w:rPr>
          <w:rFonts w:hint="eastAsia"/>
          <w:lang w:val="en-GB"/>
        </w:rPr>
        <w:t>，</w:t>
      </w:r>
      <w:r w:rsidRPr="00013184">
        <w:rPr>
          <w:rFonts w:hint="eastAsia"/>
          <w:lang w:val="en-GB"/>
        </w:rPr>
        <w:t>因此给无薪家庭主妇造成了严重限制</w:t>
      </w:r>
      <w:r>
        <w:rPr>
          <w:rFonts w:hint="eastAsia"/>
          <w:lang w:val="en-GB"/>
        </w:rPr>
        <w:t>，</w:t>
      </w:r>
      <w:r w:rsidRPr="00013184">
        <w:rPr>
          <w:rFonts w:hint="eastAsia"/>
          <w:lang w:val="en-GB"/>
        </w:rPr>
        <w:t>例如规定</w:t>
      </w:r>
      <w:r>
        <w:rPr>
          <w:rFonts w:hint="eastAsia"/>
          <w:lang w:val="en-GB"/>
        </w:rPr>
        <w:t>：</w:t>
      </w:r>
      <w:r w:rsidRPr="00013184">
        <w:rPr>
          <w:rFonts w:hint="eastAsia"/>
          <w:lang w:val="en-GB"/>
        </w:rPr>
        <w:t>投保人和雇主的社保金均由自愿投保人缴纳</w:t>
      </w:r>
      <w:r>
        <w:rPr>
          <w:rFonts w:hint="eastAsia"/>
          <w:lang w:val="en-GB"/>
        </w:rPr>
        <w:t>；</w:t>
      </w:r>
      <w:r w:rsidRPr="00013184">
        <w:rPr>
          <w:rFonts w:hint="eastAsia"/>
          <w:lang w:val="en-GB"/>
        </w:rPr>
        <w:t>以往至少缴纳了</w:t>
      </w:r>
      <w:r>
        <w:rPr>
          <w:rFonts w:hint="eastAsia"/>
          <w:lang w:val="en-GB"/>
        </w:rPr>
        <w:t>3</w:t>
      </w:r>
      <w:r w:rsidRPr="00013184">
        <w:rPr>
          <w:rFonts w:hint="eastAsia"/>
          <w:lang w:val="en-GB"/>
        </w:rPr>
        <w:t>年社保金</w:t>
      </w:r>
      <w:r>
        <w:rPr>
          <w:rFonts w:hint="eastAsia"/>
          <w:lang w:val="en-GB"/>
        </w:rPr>
        <w:t>；</w:t>
      </w:r>
      <w:r w:rsidRPr="00013184">
        <w:rPr>
          <w:rFonts w:hint="eastAsia"/>
          <w:lang w:val="en-GB"/>
        </w:rPr>
        <w:t>连续</w:t>
      </w:r>
      <w:r>
        <w:rPr>
          <w:lang w:val="en-GB"/>
        </w:rPr>
        <w:t>6</w:t>
      </w:r>
      <w:r w:rsidRPr="00013184">
        <w:rPr>
          <w:rFonts w:hint="eastAsia"/>
          <w:lang w:val="en-GB"/>
        </w:rPr>
        <w:t>个月</w:t>
      </w:r>
      <w:proofErr w:type="gramStart"/>
      <w:r w:rsidRPr="00013184">
        <w:rPr>
          <w:rFonts w:hint="eastAsia"/>
          <w:lang w:val="en-GB"/>
        </w:rPr>
        <w:t>不</w:t>
      </w:r>
      <w:proofErr w:type="gramEnd"/>
      <w:r w:rsidRPr="00013184">
        <w:rPr>
          <w:rFonts w:hint="eastAsia"/>
          <w:lang w:val="en-GB"/>
        </w:rPr>
        <w:t>缴费则丧失自愿投保人身份。此外</w:t>
      </w:r>
      <w:r>
        <w:rPr>
          <w:rFonts w:hint="eastAsia"/>
          <w:lang w:val="en-GB"/>
        </w:rPr>
        <w:t>，</w:t>
      </w:r>
      <w:r w:rsidRPr="00013184">
        <w:rPr>
          <w:rFonts w:hint="eastAsia"/>
          <w:lang w:val="en-GB"/>
        </w:rPr>
        <w:t>无薪家庭主妇虽不领取工资但仍需支付社保金</w:t>
      </w:r>
      <w:r>
        <w:rPr>
          <w:rFonts w:hint="eastAsia"/>
          <w:lang w:val="en-GB"/>
        </w:rPr>
        <w:t>，</w:t>
      </w:r>
      <w:r w:rsidRPr="00013184">
        <w:rPr>
          <w:rFonts w:hint="eastAsia"/>
          <w:lang w:val="en-GB"/>
        </w:rPr>
        <w:t>令她们与其他有固定收入的职工相比处于劣势。提交人一案中</w:t>
      </w:r>
      <w:r>
        <w:rPr>
          <w:rFonts w:hint="eastAsia"/>
          <w:lang w:val="en-GB"/>
        </w:rPr>
        <w:t>，</w:t>
      </w:r>
      <w:r w:rsidRPr="00013184">
        <w:rPr>
          <w:rFonts w:hint="eastAsia"/>
          <w:lang w:val="en-GB"/>
        </w:rPr>
        <w:t>厄瓜多尔社会保障局认定</w:t>
      </w:r>
      <w:r>
        <w:rPr>
          <w:rFonts w:hint="eastAsia"/>
          <w:lang w:val="en-GB"/>
        </w:rPr>
        <w:t>，</w:t>
      </w:r>
      <w:r w:rsidRPr="00013184">
        <w:rPr>
          <w:rFonts w:hint="eastAsia"/>
          <w:lang w:val="en-GB"/>
        </w:rPr>
        <w:t>她连续</w:t>
      </w:r>
      <w:r>
        <w:rPr>
          <w:lang w:val="en-GB"/>
        </w:rPr>
        <w:t>6</w:t>
      </w:r>
      <w:r w:rsidRPr="00013184">
        <w:rPr>
          <w:rFonts w:hint="eastAsia"/>
          <w:lang w:val="en-GB"/>
        </w:rPr>
        <w:t>个月未能缴费</w:t>
      </w:r>
      <w:r>
        <w:rPr>
          <w:rFonts w:hint="eastAsia"/>
          <w:lang w:val="en-GB"/>
        </w:rPr>
        <w:t>，</w:t>
      </w:r>
      <w:r w:rsidRPr="00013184">
        <w:rPr>
          <w:rFonts w:hint="eastAsia"/>
          <w:lang w:val="en-GB"/>
        </w:rPr>
        <w:t>因此</w:t>
      </w:r>
      <w:r>
        <w:rPr>
          <w:lang w:val="en-GB"/>
        </w:rPr>
        <w:t>5</w:t>
      </w:r>
      <w:r w:rsidRPr="00013184">
        <w:rPr>
          <w:rFonts w:hint="eastAsia"/>
          <w:lang w:val="en-GB"/>
        </w:rPr>
        <w:t>年多的</w:t>
      </w:r>
      <w:r w:rsidRPr="0063460B">
        <w:rPr>
          <w:rFonts w:hint="eastAsia"/>
          <w:spacing w:val="4"/>
          <w:lang w:val="en-GB"/>
        </w:rPr>
        <w:t>社保金无效。她认为这一规定歧视从事无薪家务劳动的妇女，因此违反了《公</w:t>
      </w:r>
      <w:r w:rsidRPr="00013184">
        <w:rPr>
          <w:rFonts w:hint="eastAsia"/>
          <w:lang w:val="en-GB"/>
        </w:rPr>
        <w:t>约》。</w:t>
      </w:r>
    </w:p>
    <w:p w:rsidR="00013184" w:rsidRDefault="00013184" w:rsidP="00013184">
      <w:pPr>
        <w:pStyle w:val="SingleTxtGC"/>
        <w:rPr>
          <w:lang w:val="en-GB"/>
        </w:rPr>
      </w:pPr>
      <w:r>
        <w:rPr>
          <w:lang w:val="en-GB"/>
        </w:rPr>
        <w:t>3.6</w:t>
      </w:r>
      <w:r w:rsidRPr="00013184">
        <w:rPr>
          <w:lang w:val="en-GB"/>
        </w:rPr>
        <w:tab/>
      </w:r>
      <w:r w:rsidRPr="00013184">
        <w:rPr>
          <w:rFonts w:hint="eastAsia"/>
          <w:lang w:val="en-GB"/>
        </w:rPr>
        <w:t>提交人指出</w:t>
      </w:r>
      <w:r>
        <w:rPr>
          <w:rFonts w:hint="eastAsia"/>
          <w:lang w:val="en-GB"/>
        </w:rPr>
        <w:t>，</w:t>
      </w:r>
      <w:r w:rsidRPr="00013184">
        <w:rPr>
          <w:rFonts w:hint="eastAsia"/>
          <w:lang w:val="en-GB"/>
        </w:rPr>
        <w:t>缔约国没有为无力缴纳社会保障金的人员设置非</w:t>
      </w:r>
      <w:proofErr w:type="gramStart"/>
      <w:r w:rsidRPr="00013184">
        <w:rPr>
          <w:rFonts w:hint="eastAsia"/>
          <w:lang w:val="en-GB"/>
        </w:rPr>
        <w:t>缴费制养恤金</w:t>
      </w:r>
      <w:proofErr w:type="gramEnd"/>
      <w:r w:rsidRPr="00013184">
        <w:rPr>
          <w:rFonts w:hint="eastAsia"/>
          <w:lang w:val="en-GB"/>
        </w:rPr>
        <w:t>制度</w:t>
      </w:r>
      <w:r>
        <w:rPr>
          <w:rFonts w:hint="eastAsia"/>
          <w:lang w:val="en-GB"/>
        </w:rPr>
        <w:t>，</w:t>
      </w:r>
      <w:r w:rsidRPr="00013184">
        <w:rPr>
          <w:rFonts w:hint="eastAsia"/>
          <w:lang w:val="en-GB"/>
        </w:rPr>
        <w:t>因此令老年人完全得不到保护。提交人称</w:t>
      </w:r>
      <w:r>
        <w:rPr>
          <w:rFonts w:hint="eastAsia"/>
          <w:lang w:val="en-GB"/>
        </w:rPr>
        <w:t>，</w:t>
      </w:r>
      <w:r w:rsidRPr="00013184">
        <w:rPr>
          <w:rFonts w:hint="eastAsia"/>
          <w:lang w:val="en-GB"/>
        </w:rPr>
        <w:t>自己离异</w:t>
      </w:r>
      <w:r>
        <w:rPr>
          <w:rFonts w:hint="eastAsia"/>
          <w:lang w:val="en-GB"/>
        </w:rPr>
        <w:t>，</w:t>
      </w:r>
      <w:r w:rsidRPr="00013184">
        <w:rPr>
          <w:rFonts w:hint="eastAsia"/>
          <w:lang w:val="en-GB"/>
        </w:rPr>
        <w:t>无业</w:t>
      </w:r>
      <w:r>
        <w:rPr>
          <w:rFonts w:hint="eastAsia"/>
          <w:lang w:val="en-GB"/>
        </w:rPr>
        <w:t>，</w:t>
      </w:r>
      <w:r w:rsidRPr="00013184">
        <w:rPr>
          <w:rFonts w:hint="eastAsia"/>
          <w:lang w:val="en-GB"/>
        </w:rPr>
        <w:t>生活贫困</w:t>
      </w:r>
      <w:r>
        <w:rPr>
          <w:rFonts w:hint="eastAsia"/>
          <w:lang w:val="en-GB"/>
        </w:rPr>
        <w:t>，</w:t>
      </w:r>
      <w:r w:rsidRPr="00013184">
        <w:rPr>
          <w:rFonts w:hint="eastAsia"/>
          <w:lang w:val="en-GB"/>
        </w:rPr>
        <w:t>有严重的健康问题。</w:t>
      </w:r>
      <w:r w:rsidRPr="00013184">
        <w:rPr>
          <w:vertAlign w:val="superscript"/>
          <w:lang w:val="en-GB"/>
        </w:rPr>
        <w:footnoteReference w:id="6"/>
      </w:r>
      <w:r w:rsidRPr="00013184">
        <w:rPr>
          <w:lang w:val="en-GB"/>
        </w:rPr>
        <w:t xml:space="preserve"> </w:t>
      </w:r>
      <w:r w:rsidRPr="00013184">
        <w:rPr>
          <w:rFonts w:hint="eastAsia"/>
          <w:lang w:val="en-GB"/>
        </w:rPr>
        <w:t>她持续要求了超过</w:t>
      </w:r>
      <w:r>
        <w:rPr>
          <w:rFonts w:hint="eastAsia"/>
          <w:lang w:val="en-GB"/>
        </w:rPr>
        <w:t>14</w:t>
      </w:r>
      <w:r w:rsidRPr="00013184">
        <w:rPr>
          <w:rFonts w:hint="eastAsia"/>
          <w:lang w:val="en-GB"/>
        </w:rPr>
        <w:t>年但仍未得到养恤金。</w:t>
      </w:r>
    </w:p>
    <w:p w:rsidR="00013184" w:rsidRDefault="00013184" w:rsidP="00017AA7">
      <w:pPr>
        <w:pStyle w:val="H23GC"/>
        <w:rPr>
          <w:lang w:val="en-GB"/>
        </w:rPr>
      </w:pPr>
      <w:r w:rsidRPr="00013184">
        <w:rPr>
          <w:lang w:val="en-GB"/>
        </w:rPr>
        <w:tab/>
      </w:r>
      <w:r w:rsidRPr="00013184">
        <w:rPr>
          <w:lang w:val="en-GB"/>
        </w:rPr>
        <w:tab/>
      </w:r>
      <w:r w:rsidRPr="00013184">
        <w:rPr>
          <w:rFonts w:hint="eastAsia"/>
          <w:lang w:val="en-GB"/>
        </w:rPr>
        <w:t>缔约国对来文可否受理和案情的意见</w:t>
      </w:r>
    </w:p>
    <w:p w:rsidR="00013184" w:rsidRDefault="00013184" w:rsidP="00657832">
      <w:pPr>
        <w:pStyle w:val="SingleTxtGC"/>
        <w:rPr>
          <w:lang w:val="en-GB"/>
        </w:rPr>
      </w:pPr>
      <w:r>
        <w:rPr>
          <w:lang w:val="en-GB"/>
        </w:rPr>
        <w:t>4.1</w:t>
      </w:r>
      <w:r w:rsidRPr="00013184">
        <w:rPr>
          <w:lang w:val="en-GB"/>
        </w:rPr>
        <w:tab/>
      </w:r>
      <w:r w:rsidRPr="00013184">
        <w:rPr>
          <w:rFonts w:hint="eastAsia"/>
          <w:lang w:val="en-GB"/>
        </w:rPr>
        <w:t>缔约国于</w:t>
      </w:r>
      <w:r>
        <w:rPr>
          <w:lang w:val="en-GB"/>
        </w:rPr>
        <w:t>2</w:t>
      </w:r>
      <w:r w:rsidRPr="00013184">
        <w:rPr>
          <w:lang w:val="en-GB"/>
        </w:rPr>
        <w:t>0</w:t>
      </w:r>
      <w:r>
        <w:rPr>
          <w:lang w:val="en-GB"/>
        </w:rPr>
        <w:t>16</w:t>
      </w:r>
      <w:r w:rsidRPr="00013184">
        <w:rPr>
          <w:rFonts w:hint="eastAsia"/>
          <w:lang w:val="en-GB"/>
        </w:rPr>
        <w:t>年</w:t>
      </w:r>
      <w:r>
        <w:rPr>
          <w:lang w:val="en-GB"/>
        </w:rPr>
        <w:t>2</w:t>
      </w:r>
      <w:r w:rsidRPr="00013184">
        <w:rPr>
          <w:rFonts w:hint="eastAsia"/>
          <w:lang w:val="en-GB"/>
        </w:rPr>
        <w:t>月</w:t>
      </w:r>
      <w:r>
        <w:rPr>
          <w:lang w:val="en-GB"/>
        </w:rPr>
        <w:t>2</w:t>
      </w:r>
      <w:r w:rsidRPr="00013184">
        <w:rPr>
          <w:rFonts w:hint="eastAsia"/>
          <w:lang w:val="en-GB"/>
        </w:rPr>
        <w:t>日和</w:t>
      </w:r>
      <w:r>
        <w:rPr>
          <w:lang w:val="en-GB"/>
        </w:rPr>
        <w:t>6</w:t>
      </w:r>
      <w:r w:rsidRPr="00013184">
        <w:rPr>
          <w:rFonts w:hint="eastAsia"/>
          <w:lang w:val="en-GB"/>
        </w:rPr>
        <w:t>月</w:t>
      </w:r>
      <w:r>
        <w:rPr>
          <w:lang w:val="en-GB"/>
        </w:rPr>
        <w:t>8</w:t>
      </w:r>
      <w:r w:rsidRPr="00013184">
        <w:rPr>
          <w:rFonts w:hint="eastAsia"/>
          <w:lang w:val="en-GB"/>
        </w:rPr>
        <w:t>日提交了对来文可否受理和案情的意见。缔约国认为</w:t>
      </w:r>
      <w:r>
        <w:rPr>
          <w:rFonts w:hint="eastAsia"/>
          <w:lang w:val="en-GB"/>
        </w:rPr>
        <w:t>，</w:t>
      </w:r>
      <w:r w:rsidRPr="00013184">
        <w:rPr>
          <w:rFonts w:hint="eastAsia"/>
          <w:lang w:val="en-GB"/>
        </w:rPr>
        <w:t>来文不符合《任择议定书》规定的受理标准</w:t>
      </w:r>
      <w:r>
        <w:rPr>
          <w:rFonts w:hint="eastAsia"/>
          <w:lang w:val="en-GB"/>
        </w:rPr>
        <w:t>，</w:t>
      </w:r>
      <w:r w:rsidRPr="00013184">
        <w:rPr>
          <w:rFonts w:hint="eastAsia"/>
          <w:lang w:val="en-GB"/>
        </w:rPr>
        <w:t>而且也没有显示侵犯《公约》权利的情况。</w:t>
      </w:r>
    </w:p>
    <w:p w:rsidR="00013184" w:rsidRDefault="00013184" w:rsidP="00013184">
      <w:pPr>
        <w:pStyle w:val="SingleTxtGC"/>
        <w:rPr>
          <w:lang w:val="en-GB"/>
        </w:rPr>
      </w:pPr>
      <w:r>
        <w:rPr>
          <w:lang w:val="en-GB"/>
        </w:rPr>
        <w:t>4.2</w:t>
      </w:r>
      <w:r w:rsidRPr="00013184">
        <w:rPr>
          <w:lang w:val="en-GB"/>
        </w:rPr>
        <w:tab/>
      </w:r>
      <w:r w:rsidRPr="00013184">
        <w:rPr>
          <w:rFonts w:hint="eastAsia"/>
          <w:lang w:val="en-GB"/>
        </w:rPr>
        <w:t>缔约国详述了事件发生时关于特殊提前退休的法规以及为实现社会保障权而设置的立法和体制结构。</w:t>
      </w:r>
    </w:p>
    <w:p w:rsidR="00013184" w:rsidRDefault="00013184" w:rsidP="00013184">
      <w:pPr>
        <w:pStyle w:val="SingleTxtGC"/>
        <w:rPr>
          <w:lang w:val="en-GB"/>
        </w:rPr>
      </w:pPr>
      <w:r>
        <w:rPr>
          <w:lang w:val="en-GB"/>
        </w:rPr>
        <w:t>4.3</w:t>
      </w:r>
      <w:r w:rsidRPr="00013184">
        <w:rPr>
          <w:lang w:val="en-GB"/>
        </w:rPr>
        <w:tab/>
      </w:r>
      <w:r w:rsidRPr="00013184">
        <w:rPr>
          <w:rFonts w:hint="eastAsia"/>
          <w:lang w:val="en-GB"/>
        </w:rPr>
        <w:t>来文不符合《任择议定书》第三条第二款第</w:t>
      </w:r>
      <w:r>
        <w:rPr>
          <w:rFonts w:hint="eastAsia"/>
          <w:lang w:val="en-GB"/>
        </w:rPr>
        <w:t>(</w:t>
      </w:r>
      <w:r w:rsidRPr="00013184">
        <w:rPr>
          <w:rFonts w:hint="eastAsia"/>
          <w:lang w:val="en-GB"/>
        </w:rPr>
        <w:t>二</w:t>
      </w:r>
      <w:r>
        <w:rPr>
          <w:rFonts w:hint="eastAsia"/>
          <w:lang w:val="en-GB"/>
        </w:rPr>
        <w:t>)</w:t>
      </w:r>
      <w:r w:rsidRPr="00013184">
        <w:rPr>
          <w:rFonts w:hint="eastAsia"/>
          <w:lang w:val="en-GB"/>
        </w:rPr>
        <w:t>项规定的受理标准</w:t>
      </w:r>
      <w:r>
        <w:rPr>
          <w:rFonts w:hint="eastAsia"/>
          <w:lang w:val="en-GB"/>
        </w:rPr>
        <w:t>，</w:t>
      </w:r>
      <w:r w:rsidRPr="00013184">
        <w:rPr>
          <w:rFonts w:hint="eastAsia"/>
          <w:lang w:val="en-GB"/>
        </w:rPr>
        <w:t>来文所述事件发生在</w:t>
      </w:r>
      <w:r>
        <w:rPr>
          <w:lang w:val="en-GB"/>
        </w:rPr>
        <w:t>2</w:t>
      </w:r>
      <w:r w:rsidRPr="00013184">
        <w:rPr>
          <w:lang w:val="en-GB"/>
        </w:rPr>
        <w:t>0</w:t>
      </w:r>
      <w:r>
        <w:rPr>
          <w:lang w:val="en-GB"/>
        </w:rPr>
        <w:t>13</w:t>
      </w:r>
      <w:r w:rsidRPr="00013184">
        <w:rPr>
          <w:rFonts w:hint="eastAsia"/>
          <w:lang w:val="en-GB"/>
        </w:rPr>
        <w:t>年</w:t>
      </w:r>
      <w:r>
        <w:rPr>
          <w:lang w:val="en-GB"/>
        </w:rPr>
        <w:t>5</w:t>
      </w:r>
      <w:r w:rsidRPr="00013184">
        <w:rPr>
          <w:rFonts w:hint="eastAsia"/>
          <w:lang w:val="en-GB"/>
        </w:rPr>
        <w:t>月</w:t>
      </w:r>
      <w:r>
        <w:rPr>
          <w:lang w:val="en-GB"/>
        </w:rPr>
        <w:t>3</w:t>
      </w:r>
      <w:r w:rsidRPr="00013184">
        <w:rPr>
          <w:rFonts w:hint="eastAsia"/>
          <w:lang w:val="en-GB"/>
        </w:rPr>
        <w:t>日之前</w:t>
      </w:r>
      <w:r>
        <w:rPr>
          <w:rFonts w:hint="eastAsia"/>
          <w:lang w:val="en-GB"/>
        </w:rPr>
        <w:t>，</w:t>
      </w:r>
      <w:r w:rsidRPr="00013184">
        <w:rPr>
          <w:rFonts w:hint="eastAsia"/>
          <w:lang w:val="en-GB"/>
        </w:rPr>
        <w:t>也就是《任择议定书》对厄瓜多尔生效之前。</w:t>
      </w:r>
      <w:r w:rsidRPr="00013184">
        <w:rPr>
          <w:vertAlign w:val="superscript"/>
          <w:lang w:val="en-GB"/>
        </w:rPr>
        <w:footnoteReference w:id="7"/>
      </w:r>
      <w:r w:rsidR="003001DD">
        <w:rPr>
          <w:rFonts w:hint="eastAsia"/>
          <w:lang w:val="en-GB"/>
        </w:rPr>
        <w:t xml:space="preserve"> </w:t>
      </w:r>
      <w:r w:rsidRPr="00013184">
        <w:rPr>
          <w:rFonts w:hint="eastAsia"/>
          <w:lang w:val="en-GB"/>
        </w:rPr>
        <w:t>缔约国称</w:t>
      </w:r>
      <w:r>
        <w:rPr>
          <w:rFonts w:hint="eastAsia"/>
          <w:lang w:val="en-GB"/>
        </w:rPr>
        <w:t>，</w:t>
      </w:r>
      <w:r w:rsidRPr="00013184">
        <w:rPr>
          <w:rFonts w:hint="eastAsia"/>
          <w:lang w:val="en-GB"/>
        </w:rPr>
        <w:t>据称侵犯提交人权利的主要行为是地区一委</w:t>
      </w:r>
      <w:r>
        <w:rPr>
          <w:lang w:val="en-GB"/>
        </w:rPr>
        <w:t>2</w:t>
      </w:r>
      <w:r w:rsidRPr="00013184">
        <w:rPr>
          <w:lang w:val="en-GB"/>
        </w:rPr>
        <w:t>00</w:t>
      </w:r>
      <w:r>
        <w:rPr>
          <w:lang w:val="en-GB"/>
        </w:rPr>
        <w:t>3</w:t>
      </w:r>
      <w:r w:rsidRPr="00013184">
        <w:rPr>
          <w:rFonts w:hint="eastAsia"/>
          <w:lang w:val="en-GB"/>
        </w:rPr>
        <w:t>年</w:t>
      </w:r>
      <w:r>
        <w:rPr>
          <w:lang w:val="en-GB"/>
        </w:rPr>
        <w:t>6</w:t>
      </w:r>
      <w:r w:rsidRPr="00013184">
        <w:rPr>
          <w:rFonts w:hint="eastAsia"/>
          <w:lang w:val="en-GB"/>
        </w:rPr>
        <w:t>月</w:t>
      </w:r>
      <w:r>
        <w:rPr>
          <w:lang w:val="en-GB"/>
        </w:rPr>
        <w:t>2</w:t>
      </w:r>
      <w:r w:rsidRPr="00013184">
        <w:rPr>
          <w:lang w:val="en-GB"/>
        </w:rPr>
        <w:t>0</w:t>
      </w:r>
      <w:r w:rsidRPr="00013184">
        <w:rPr>
          <w:rFonts w:hint="eastAsia"/>
          <w:lang w:val="en-GB"/>
        </w:rPr>
        <w:t>日驳回特殊提前退休申请的决定。即便部分法律程序是法院在此日期之后决定的</w:t>
      </w:r>
      <w:r>
        <w:rPr>
          <w:rFonts w:hint="eastAsia"/>
          <w:lang w:val="en-GB"/>
        </w:rPr>
        <w:t>，</w:t>
      </w:r>
      <w:r w:rsidRPr="00013184">
        <w:rPr>
          <w:rFonts w:hint="eastAsia"/>
          <w:lang w:val="en-GB"/>
        </w:rPr>
        <w:t>但这些决定本身不构成侵犯提交人权利的行为。因此缔约国认为</w:t>
      </w:r>
      <w:r>
        <w:rPr>
          <w:rFonts w:hint="eastAsia"/>
          <w:lang w:val="en-GB"/>
        </w:rPr>
        <w:t>，</w:t>
      </w:r>
      <w:r w:rsidRPr="00013184">
        <w:rPr>
          <w:rFonts w:hint="eastAsia"/>
          <w:lang w:val="en-GB"/>
        </w:rPr>
        <w:t>委员会不具备审查来文的权限。</w:t>
      </w:r>
    </w:p>
    <w:p w:rsidR="00013184" w:rsidRDefault="00013184" w:rsidP="00013184">
      <w:pPr>
        <w:pStyle w:val="SingleTxtGC"/>
        <w:rPr>
          <w:lang w:val="en-GB"/>
        </w:rPr>
      </w:pPr>
      <w:r>
        <w:rPr>
          <w:lang w:val="en-GB"/>
        </w:rPr>
        <w:t>4.4</w:t>
      </w:r>
      <w:r w:rsidRPr="00013184">
        <w:rPr>
          <w:lang w:val="en-GB"/>
        </w:rPr>
        <w:tab/>
      </w:r>
      <w:r w:rsidRPr="00013184">
        <w:rPr>
          <w:rFonts w:hint="eastAsia"/>
          <w:lang w:val="en-GB"/>
        </w:rPr>
        <w:t>来文明显缺乏根据</w:t>
      </w:r>
      <w:r>
        <w:rPr>
          <w:rFonts w:hint="eastAsia"/>
          <w:lang w:val="en-GB"/>
        </w:rPr>
        <w:t>，</w:t>
      </w:r>
      <w:r w:rsidRPr="00013184">
        <w:rPr>
          <w:rFonts w:hint="eastAsia"/>
          <w:lang w:val="en-GB"/>
        </w:rPr>
        <w:t>并且其中无资料显示审查提交人提前退休申请的机关有意侵犯她的权利。这些机关不支持提交人的申诉</w:t>
      </w:r>
      <w:r>
        <w:rPr>
          <w:rFonts w:hint="eastAsia"/>
          <w:lang w:val="en-GB"/>
        </w:rPr>
        <w:t>，</w:t>
      </w:r>
      <w:r w:rsidRPr="00013184">
        <w:rPr>
          <w:rFonts w:hint="eastAsia"/>
          <w:lang w:val="en-GB"/>
        </w:rPr>
        <w:t>而提交人不同意这些机关的决定不等同于她的权利受到侵犯或者她受害于歧视。此外</w:t>
      </w:r>
      <w:r>
        <w:rPr>
          <w:rFonts w:hint="eastAsia"/>
          <w:lang w:val="en-GB"/>
        </w:rPr>
        <w:t>，</w:t>
      </w:r>
      <w:r w:rsidRPr="00013184">
        <w:rPr>
          <w:rFonts w:hint="eastAsia"/>
          <w:lang w:val="en-GB"/>
        </w:rPr>
        <w:t>来文的目的是推翻事关提交人的行政和司法决定。但委员会不能作为第四级管辖机构</w:t>
      </w:r>
      <w:r>
        <w:rPr>
          <w:rFonts w:hint="eastAsia"/>
          <w:lang w:val="en-GB"/>
        </w:rPr>
        <w:t>，</w:t>
      </w:r>
      <w:r w:rsidRPr="00013184">
        <w:rPr>
          <w:rFonts w:hint="eastAsia"/>
          <w:lang w:val="en-GB"/>
        </w:rPr>
        <w:t>并且提交人已有机会对她不同意的行政决定提出异议</w:t>
      </w:r>
      <w:r>
        <w:rPr>
          <w:rFonts w:hint="eastAsia"/>
          <w:lang w:val="en-GB"/>
        </w:rPr>
        <w:t>，</w:t>
      </w:r>
      <w:r w:rsidRPr="00013184">
        <w:rPr>
          <w:rFonts w:hint="eastAsia"/>
          <w:lang w:val="en-GB"/>
        </w:rPr>
        <w:t>所涉诉讼都是依照正当程序和有效的法律进行的。</w:t>
      </w:r>
    </w:p>
    <w:p w:rsidR="00013184" w:rsidRDefault="00013184" w:rsidP="00013184">
      <w:pPr>
        <w:pStyle w:val="SingleTxtGC"/>
        <w:rPr>
          <w:lang w:val="en-GB"/>
        </w:rPr>
      </w:pPr>
      <w:r>
        <w:rPr>
          <w:lang w:val="en-GB"/>
        </w:rPr>
        <w:t>4.5</w:t>
      </w:r>
      <w:r w:rsidRPr="00013184">
        <w:rPr>
          <w:lang w:val="en-GB"/>
        </w:rPr>
        <w:tab/>
      </w:r>
      <w:r w:rsidRPr="00013184">
        <w:rPr>
          <w:rFonts w:hint="eastAsia"/>
          <w:lang w:val="en-GB"/>
        </w:rPr>
        <w:t>提交人说厄瓜多尔社会保障局的程序效率低、不及时或者没有效能</w:t>
      </w:r>
      <w:r>
        <w:rPr>
          <w:rFonts w:hint="eastAsia"/>
          <w:lang w:val="en-GB"/>
        </w:rPr>
        <w:t>，</w:t>
      </w:r>
      <w:r w:rsidRPr="00013184">
        <w:rPr>
          <w:rFonts w:hint="eastAsia"/>
          <w:lang w:val="en-GB"/>
        </w:rPr>
        <w:t>所要证明的并非侵犯社会保障权而是侵犯正当程序权</w:t>
      </w:r>
      <w:r>
        <w:rPr>
          <w:rFonts w:hint="eastAsia"/>
          <w:lang w:val="en-GB"/>
        </w:rPr>
        <w:t>；</w:t>
      </w:r>
      <w:r w:rsidRPr="00013184">
        <w:rPr>
          <w:rFonts w:hint="eastAsia"/>
          <w:lang w:val="en-GB"/>
        </w:rPr>
        <w:t>然而</w:t>
      </w:r>
      <w:r>
        <w:rPr>
          <w:rFonts w:hint="eastAsia"/>
          <w:lang w:val="en-GB"/>
        </w:rPr>
        <w:t>，</w:t>
      </w:r>
      <w:r w:rsidRPr="00013184">
        <w:rPr>
          <w:rFonts w:hint="eastAsia"/>
          <w:lang w:val="en-GB"/>
        </w:rPr>
        <w:t>委员会不具备审查这方面申诉的权限</w:t>
      </w:r>
      <w:r>
        <w:rPr>
          <w:rFonts w:hint="eastAsia"/>
          <w:lang w:val="en-GB"/>
        </w:rPr>
        <w:t>，</w:t>
      </w:r>
      <w:r w:rsidRPr="00013184">
        <w:rPr>
          <w:rFonts w:hint="eastAsia"/>
          <w:lang w:val="en-GB"/>
        </w:rPr>
        <w:t>因为正当</w:t>
      </w:r>
      <w:proofErr w:type="gramStart"/>
      <w:r w:rsidRPr="00013184">
        <w:rPr>
          <w:rFonts w:hint="eastAsia"/>
          <w:lang w:val="en-GB"/>
        </w:rPr>
        <w:t>程序权</w:t>
      </w:r>
      <w:proofErr w:type="gramEnd"/>
      <w:r w:rsidRPr="00013184">
        <w:rPr>
          <w:rFonts w:hint="eastAsia"/>
          <w:lang w:val="en-GB"/>
        </w:rPr>
        <w:t>是《公民权利和政治权利国际公约》的内容。</w:t>
      </w:r>
    </w:p>
    <w:p w:rsidR="00013184" w:rsidRDefault="00013184" w:rsidP="00013184">
      <w:pPr>
        <w:pStyle w:val="SingleTxtGC"/>
        <w:rPr>
          <w:lang w:val="en-GB"/>
        </w:rPr>
      </w:pPr>
      <w:r>
        <w:rPr>
          <w:lang w:val="en-GB"/>
        </w:rPr>
        <w:t>4.6</w:t>
      </w:r>
      <w:r w:rsidRPr="00013184">
        <w:rPr>
          <w:lang w:val="en-GB"/>
        </w:rPr>
        <w:tab/>
      </w:r>
      <w:r w:rsidRPr="00013184">
        <w:rPr>
          <w:rFonts w:hint="eastAsia"/>
          <w:lang w:val="en-GB"/>
        </w:rPr>
        <w:t>如果宣布来文可受理</w:t>
      </w:r>
      <w:r>
        <w:rPr>
          <w:rFonts w:hint="eastAsia"/>
          <w:lang w:val="en-GB"/>
        </w:rPr>
        <w:t>，</w:t>
      </w:r>
      <w:r w:rsidRPr="00013184">
        <w:rPr>
          <w:rFonts w:hint="eastAsia"/>
          <w:lang w:val="en-GB"/>
        </w:rPr>
        <w:t>则缔约国认为</w:t>
      </w:r>
      <w:r>
        <w:rPr>
          <w:rFonts w:hint="eastAsia"/>
          <w:lang w:val="en-GB"/>
        </w:rPr>
        <w:t>，</w:t>
      </w:r>
      <w:r w:rsidRPr="00013184">
        <w:rPr>
          <w:rFonts w:hint="eastAsia"/>
          <w:lang w:val="en-GB"/>
        </w:rPr>
        <w:t>来文未显示任何侵犯提交人权利的情况</w:t>
      </w:r>
      <w:r>
        <w:rPr>
          <w:rFonts w:hint="eastAsia"/>
          <w:lang w:val="en-GB"/>
        </w:rPr>
        <w:t>，</w:t>
      </w:r>
      <w:r w:rsidRPr="00013184">
        <w:rPr>
          <w:rFonts w:hint="eastAsia"/>
          <w:lang w:val="en-GB"/>
        </w:rPr>
        <w:t>因为厄瓜多尔社会保障局驳回提交人的提前退休申请不属于非法或任意行为。提交人</w:t>
      </w:r>
      <w:r>
        <w:rPr>
          <w:lang w:val="en-GB"/>
        </w:rPr>
        <w:t>1989</w:t>
      </w:r>
      <w:r w:rsidRPr="00013184">
        <w:rPr>
          <w:rFonts w:hint="eastAsia"/>
          <w:lang w:val="en-GB"/>
        </w:rPr>
        <w:t>年</w:t>
      </w:r>
      <w:r>
        <w:rPr>
          <w:lang w:val="en-GB"/>
        </w:rPr>
        <w:t>8</w:t>
      </w:r>
      <w:r w:rsidRPr="00013184">
        <w:rPr>
          <w:rFonts w:hint="eastAsia"/>
          <w:lang w:val="en-GB"/>
        </w:rPr>
        <w:t>月至</w:t>
      </w:r>
      <w:r>
        <w:rPr>
          <w:lang w:val="en-GB"/>
        </w:rPr>
        <w:t>199</w:t>
      </w:r>
      <w:r w:rsidRPr="00013184">
        <w:rPr>
          <w:lang w:val="en-GB"/>
        </w:rPr>
        <w:t>0</w:t>
      </w:r>
      <w:r w:rsidRPr="00013184">
        <w:rPr>
          <w:rFonts w:hint="eastAsia"/>
          <w:lang w:val="en-GB"/>
        </w:rPr>
        <w:t>年</w:t>
      </w:r>
      <w:r>
        <w:rPr>
          <w:lang w:val="en-GB"/>
        </w:rPr>
        <w:t>3</w:t>
      </w:r>
      <w:r w:rsidRPr="00013184">
        <w:rPr>
          <w:rFonts w:hint="eastAsia"/>
          <w:lang w:val="en-GB"/>
        </w:rPr>
        <w:t>月未缴纳社保金</w:t>
      </w:r>
      <w:r>
        <w:rPr>
          <w:rFonts w:hint="eastAsia"/>
          <w:lang w:val="en-GB"/>
        </w:rPr>
        <w:t>；</w:t>
      </w:r>
      <w:r w:rsidRPr="00013184">
        <w:rPr>
          <w:rFonts w:hint="eastAsia"/>
          <w:lang w:val="en-GB"/>
        </w:rPr>
        <w:t>因此</w:t>
      </w:r>
      <w:r>
        <w:rPr>
          <w:rFonts w:hint="eastAsia"/>
          <w:lang w:val="en-GB"/>
        </w:rPr>
        <w:t>，</w:t>
      </w:r>
      <w:r w:rsidRPr="00013184">
        <w:rPr>
          <w:rFonts w:hint="eastAsia"/>
          <w:lang w:val="en-GB"/>
        </w:rPr>
        <w:t>地区一委</w:t>
      </w:r>
      <w:r>
        <w:rPr>
          <w:lang w:val="en-GB"/>
        </w:rPr>
        <w:t>2</w:t>
      </w:r>
      <w:r w:rsidRPr="00013184">
        <w:rPr>
          <w:lang w:val="en-GB"/>
        </w:rPr>
        <w:t>00</w:t>
      </w:r>
      <w:r>
        <w:rPr>
          <w:lang w:val="en-GB"/>
        </w:rPr>
        <w:t>2</w:t>
      </w:r>
      <w:r w:rsidRPr="00013184">
        <w:rPr>
          <w:rFonts w:hint="eastAsia"/>
          <w:lang w:val="en-GB"/>
        </w:rPr>
        <w:t>年</w:t>
      </w:r>
      <w:r>
        <w:rPr>
          <w:lang w:val="en-GB"/>
        </w:rPr>
        <w:t>9</w:t>
      </w:r>
      <w:r w:rsidRPr="00013184">
        <w:rPr>
          <w:rFonts w:hint="eastAsia"/>
          <w:lang w:val="en-GB"/>
        </w:rPr>
        <w:t>月</w:t>
      </w:r>
      <w:r>
        <w:rPr>
          <w:rFonts w:hint="eastAsia"/>
          <w:lang w:val="en-GB"/>
        </w:rPr>
        <w:t>13</w:t>
      </w:r>
      <w:r w:rsidRPr="00013184">
        <w:rPr>
          <w:rFonts w:hint="eastAsia"/>
          <w:lang w:val="en-GB"/>
        </w:rPr>
        <w:t>日判定</w:t>
      </w:r>
      <w:r>
        <w:rPr>
          <w:rFonts w:hint="eastAsia"/>
          <w:lang w:val="en-GB"/>
        </w:rPr>
        <w:t>，</w:t>
      </w:r>
      <w:r w:rsidRPr="00013184">
        <w:rPr>
          <w:rFonts w:hint="eastAsia"/>
          <w:lang w:val="en-GB"/>
        </w:rPr>
        <w:t>提交人的自愿投保已自动终止</w:t>
      </w:r>
      <w:r>
        <w:rPr>
          <w:rFonts w:hint="eastAsia"/>
          <w:lang w:val="en-GB"/>
        </w:rPr>
        <w:t>，</w:t>
      </w:r>
      <w:r w:rsidRPr="00013184">
        <w:rPr>
          <w:rFonts w:hint="eastAsia"/>
          <w:lang w:val="en-GB"/>
        </w:rPr>
        <w:t>此后缴纳的社保金无效。根据这些决定</w:t>
      </w:r>
      <w:r>
        <w:rPr>
          <w:rFonts w:hint="eastAsia"/>
          <w:lang w:val="en-GB"/>
        </w:rPr>
        <w:t>，</w:t>
      </w:r>
      <w:r w:rsidRPr="00013184">
        <w:rPr>
          <w:rFonts w:hint="eastAsia"/>
          <w:lang w:val="en-GB"/>
        </w:rPr>
        <w:t>地区一委和厄瓜多尔社会保障局全国上诉委员会分别于</w:t>
      </w:r>
      <w:r>
        <w:rPr>
          <w:lang w:val="en-GB"/>
        </w:rPr>
        <w:t>2</w:t>
      </w:r>
      <w:r w:rsidRPr="00013184">
        <w:rPr>
          <w:lang w:val="en-GB"/>
        </w:rPr>
        <w:t>00</w:t>
      </w:r>
      <w:r>
        <w:rPr>
          <w:lang w:val="en-GB"/>
        </w:rPr>
        <w:t>3</w:t>
      </w:r>
      <w:r w:rsidRPr="00013184">
        <w:rPr>
          <w:rFonts w:hint="eastAsia"/>
          <w:lang w:val="en-GB"/>
        </w:rPr>
        <w:t>年</w:t>
      </w:r>
      <w:r>
        <w:rPr>
          <w:lang w:val="en-GB"/>
        </w:rPr>
        <w:t>6</w:t>
      </w:r>
      <w:r w:rsidRPr="00013184">
        <w:rPr>
          <w:rFonts w:hint="eastAsia"/>
          <w:lang w:val="en-GB"/>
        </w:rPr>
        <w:t>月</w:t>
      </w:r>
      <w:r>
        <w:rPr>
          <w:lang w:val="en-GB"/>
        </w:rPr>
        <w:t>2</w:t>
      </w:r>
      <w:r w:rsidRPr="00013184">
        <w:rPr>
          <w:lang w:val="en-GB"/>
        </w:rPr>
        <w:t>0</w:t>
      </w:r>
      <w:r w:rsidRPr="00013184">
        <w:rPr>
          <w:rFonts w:hint="eastAsia"/>
          <w:lang w:val="en-GB"/>
        </w:rPr>
        <w:t>日和</w:t>
      </w:r>
      <w:r>
        <w:rPr>
          <w:lang w:val="en-GB"/>
        </w:rPr>
        <w:t>2</w:t>
      </w:r>
      <w:r w:rsidRPr="00013184">
        <w:rPr>
          <w:lang w:val="en-GB"/>
        </w:rPr>
        <w:t>00</w:t>
      </w:r>
      <w:r>
        <w:rPr>
          <w:lang w:val="en-GB"/>
        </w:rPr>
        <w:t>7</w:t>
      </w:r>
      <w:r w:rsidRPr="00013184">
        <w:rPr>
          <w:rFonts w:hint="eastAsia"/>
          <w:lang w:val="en-GB"/>
        </w:rPr>
        <w:t>年</w:t>
      </w:r>
      <w:r>
        <w:rPr>
          <w:lang w:val="en-GB"/>
        </w:rPr>
        <w:t>6</w:t>
      </w:r>
      <w:r w:rsidRPr="00013184">
        <w:rPr>
          <w:rFonts w:hint="eastAsia"/>
          <w:lang w:val="en-GB"/>
        </w:rPr>
        <w:t>月</w:t>
      </w:r>
      <w:r>
        <w:rPr>
          <w:lang w:val="en-GB"/>
        </w:rPr>
        <w:t>21</w:t>
      </w:r>
      <w:r w:rsidRPr="00013184">
        <w:rPr>
          <w:rFonts w:hint="eastAsia"/>
          <w:lang w:val="en-GB"/>
        </w:rPr>
        <w:t>日驳回了提交人的退休申请</w:t>
      </w:r>
      <w:r>
        <w:rPr>
          <w:rFonts w:hint="eastAsia"/>
          <w:lang w:val="en-GB"/>
        </w:rPr>
        <w:t>，</w:t>
      </w:r>
      <w:r w:rsidRPr="00013184">
        <w:rPr>
          <w:rFonts w:hint="eastAsia"/>
          <w:lang w:val="en-GB"/>
        </w:rPr>
        <w:t>因为截至</w:t>
      </w:r>
      <w:r>
        <w:rPr>
          <w:lang w:val="en-GB"/>
        </w:rPr>
        <w:t>2</w:t>
      </w:r>
      <w:r w:rsidRPr="00013184">
        <w:rPr>
          <w:lang w:val="en-GB"/>
        </w:rPr>
        <w:t>00</w:t>
      </w:r>
      <w:r>
        <w:rPr>
          <w:lang w:val="en-GB"/>
        </w:rPr>
        <w:t>1</w:t>
      </w:r>
      <w:r w:rsidRPr="00013184">
        <w:rPr>
          <w:rFonts w:hint="eastAsia"/>
          <w:lang w:val="en-GB"/>
        </w:rPr>
        <w:t>年</w:t>
      </w:r>
      <w:r>
        <w:rPr>
          <w:lang w:val="en-GB"/>
        </w:rPr>
        <w:t>11</w:t>
      </w:r>
      <w:r w:rsidRPr="00013184">
        <w:rPr>
          <w:rFonts w:hint="eastAsia"/>
          <w:lang w:val="en-GB"/>
        </w:rPr>
        <w:t>月</w:t>
      </w:r>
      <w:r>
        <w:rPr>
          <w:lang w:val="en-GB"/>
        </w:rPr>
        <w:t>3</w:t>
      </w:r>
      <w:r w:rsidRPr="00013184">
        <w:rPr>
          <w:lang w:val="en-GB"/>
        </w:rPr>
        <w:t>0</w:t>
      </w:r>
      <w:r w:rsidRPr="00013184">
        <w:rPr>
          <w:rFonts w:hint="eastAsia"/>
          <w:lang w:val="en-GB"/>
        </w:rPr>
        <w:t>日</w:t>
      </w:r>
      <w:r>
        <w:rPr>
          <w:rFonts w:hint="eastAsia"/>
          <w:lang w:val="en-GB"/>
        </w:rPr>
        <w:t>，</w:t>
      </w:r>
      <w:r w:rsidRPr="00013184">
        <w:rPr>
          <w:rFonts w:hint="eastAsia"/>
          <w:lang w:val="en-GB"/>
        </w:rPr>
        <w:t>提交人只缴纳了</w:t>
      </w:r>
      <w:r>
        <w:rPr>
          <w:lang w:val="en-GB"/>
        </w:rPr>
        <w:t>238</w:t>
      </w:r>
      <w:r w:rsidRPr="00013184">
        <w:rPr>
          <w:rFonts w:hint="eastAsia"/>
          <w:lang w:val="en-GB"/>
        </w:rPr>
        <w:t>个月的社保金。</w:t>
      </w:r>
    </w:p>
    <w:p w:rsidR="00013184" w:rsidRDefault="00013184" w:rsidP="00013184">
      <w:pPr>
        <w:pStyle w:val="SingleTxtGC"/>
        <w:rPr>
          <w:lang w:val="en-GB"/>
        </w:rPr>
      </w:pPr>
      <w:r>
        <w:rPr>
          <w:lang w:val="en-GB"/>
        </w:rPr>
        <w:t>4.7</w:t>
      </w:r>
      <w:r w:rsidRPr="00013184">
        <w:rPr>
          <w:lang w:val="en-GB"/>
        </w:rPr>
        <w:tab/>
      </w:r>
      <w:r w:rsidRPr="00013184">
        <w:rPr>
          <w:rFonts w:hint="eastAsia"/>
          <w:lang w:val="en-GB"/>
        </w:rPr>
        <w:t>厄瓜多尔社会保障局出具的证明显示</w:t>
      </w:r>
      <w:r>
        <w:rPr>
          <w:rFonts w:hint="eastAsia"/>
          <w:lang w:val="en-GB"/>
        </w:rPr>
        <w:t>，</w:t>
      </w:r>
      <w:r w:rsidRPr="00013184">
        <w:rPr>
          <w:rFonts w:hint="eastAsia"/>
          <w:lang w:val="en-GB"/>
        </w:rPr>
        <w:t>提交人自</w:t>
      </w:r>
      <w:r>
        <w:rPr>
          <w:lang w:val="en-GB"/>
        </w:rPr>
        <w:t>1972</w:t>
      </w:r>
      <w:r w:rsidRPr="00013184">
        <w:rPr>
          <w:rFonts w:hint="eastAsia"/>
          <w:lang w:val="en-GB"/>
        </w:rPr>
        <w:t>年</w:t>
      </w:r>
      <w:r>
        <w:rPr>
          <w:lang w:val="en-GB"/>
        </w:rPr>
        <w:t>9</w:t>
      </w:r>
      <w:r w:rsidRPr="00013184">
        <w:rPr>
          <w:rFonts w:hint="eastAsia"/>
          <w:lang w:val="en-GB"/>
        </w:rPr>
        <w:t>月至</w:t>
      </w:r>
      <w:r>
        <w:rPr>
          <w:lang w:val="en-GB"/>
        </w:rPr>
        <w:t>1981</w:t>
      </w:r>
      <w:r w:rsidRPr="00013184">
        <w:rPr>
          <w:rFonts w:hint="eastAsia"/>
          <w:lang w:val="en-GB"/>
        </w:rPr>
        <w:t>年</w:t>
      </w:r>
      <w:r>
        <w:rPr>
          <w:lang w:val="en-GB"/>
        </w:rPr>
        <w:t>1</w:t>
      </w:r>
      <w:r w:rsidRPr="00013184">
        <w:rPr>
          <w:lang w:val="en-GB"/>
        </w:rPr>
        <w:t>0</w:t>
      </w:r>
      <w:r w:rsidRPr="00013184">
        <w:rPr>
          <w:rFonts w:hint="eastAsia"/>
          <w:lang w:val="en-GB"/>
        </w:rPr>
        <w:t>月作为不同公共和私营机构的雇员向社会保障局缴纳社保金</w:t>
      </w:r>
      <w:r>
        <w:rPr>
          <w:rFonts w:hint="eastAsia"/>
          <w:lang w:val="en-GB"/>
        </w:rPr>
        <w:t>；</w:t>
      </w:r>
      <w:r w:rsidRPr="00013184">
        <w:rPr>
          <w:rFonts w:hint="eastAsia"/>
          <w:lang w:val="en-GB"/>
        </w:rPr>
        <w:t>自</w:t>
      </w:r>
      <w:r>
        <w:rPr>
          <w:lang w:val="en-GB"/>
        </w:rPr>
        <w:t>1981</w:t>
      </w:r>
      <w:r w:rsidRPr="00013184">
        <w:rPr>
          <w:rFonts w:hint="eastAsia"/>
          <w:lang w:val="en-GB"/>
        </w:rPr>
        <w:t>年</w:t>
      </w:r>
      <w:r>
        <w:rPr>
          <w:lang w:val="en-GB"/>
        </w:rPr>
        <w:t>11</w:t>
      </w:r>
      <w:r w:rsidRPr="00013184">
        <w:rPr>
          <w:rFonts w:hint="eastAsia"/>
          <w:lang w:val="en-GB"/>
        </w:rPr>
        <w:t>月至</w:t>
      </w:r>
      <w:r>
        <w:rPr>
          <w:lang w:val="en-GB"/>
        </w:rPr>
        <w:t>1995</w:t>
      </w:r>
      <w:r w:rsidRPr="00013184">
        <w:rPr>
          <w:rFonts w:hint="eastAsia"/>
          <w:lang w:val="en-GB"/>
        </w:rPr>
        <w:t>年</w:t>
      </w:r>
      <w:r>
        <w:rPr>
          <w:lang w:val="en-GB"/>
        </w:rPr>
        <w:t>2</w:t>
      </w:r>
      <w:r w:rsidRPr="00013184">
        <w:rPr>
          <w:rFonts w:hint="eastAsia"/>
          <w:lang w:val="en-GB"/>
        </w:rPr>
        <w:t>月向自愿投保方案缴费</w:t>
      </w:r>
      <w:r>
        <w:rPr>
          <w:rFonts w:hint="eastAsia"/>
          <w:lang w:val="en-GB"/>
        </w:rPr>
        <w:t>；</w:t>
      </w:r>
      <w:r w:rsidRPr="00013184">
        <w:rPr>
          <w:rFonts w:hint="eastAsia"/>
          <w:lang w:val="en-GB"/>
        </w:rPr>
        <w:t>自</w:t>
      </w:r>
      <w:r>
        <w:rPr>
          <w:lang w:val="en-GB"/>
        </w:rPr>
        <w:t>1995</w:t>
      </w:r>
      <w:r w:rsidRPr="00013184">
        <w:rPr>
          <w:rFonts w:hint="eastAsia"/>
          <w:lang w:val="en-GB"/>
        </w:rPr>
        <w:t>年</w:t>
      </w:r>
      <w:r>
        <w:rPr>
          <w:lang w:val="en-GB"/>
        </w:rPr>
        <w:t>3</w:t>
      </w:r>
      <w:r w:rsidRPr="00013184">
        <w:rPr>
          <w:rFonts w:hint="eastAsia"/>
          <w:lang w:val="en-GB"/>
        </w:rPr>
        <w:t>月至</w:t>
      </w:r>
      <w:r>
        <w:rPr>
          <w:lang w:val="en-GB"/>
        </w:rPr>
        <w:t>2</w:t>
      </w:r>
      <w:r w:rsidRPr="00013184">
        <w:rPr>
          <w:lang w:val="en-GB"/>
        </w:rPr>
        <w:t>00</w:t>
      </w:r>
      <w:r>
        <w:rPr>
          <w:lang w:val="en-GB"/>
        </w:rPr>
        <w:t>1</w:t>
      </w:r>
      <w:r w:rsidRPr="00013184">
        <w:rPr>
          <w:rFonts w:hint="eastAsia"/>
          <w:lang w:val="en-GB"/>
        </w:rPr>
        <w:t>年</w:t>
      </w:r>
      <w:r>
        <w:rPr>
          <w:lang w:val="en-GB"/>
        </w:rPr>
        <w:t>11</w:t>
      </w:r>
      <w:r w:rsidRPr="00013184">
        <w:rPr>
          <w:rFonts w:hint="eastAsia"/>
          <w:lang w:val="en-GB"/>
        </w:rPr>
        <w:t>月再度向雇员方案缴费。决定驳回其提前退休申请的依据是对提交人缴纳的所有社保金的分析</w:t>
      </w:r>
      <w:r>
        <w:rPr>
          <w:rFonts w:hint="eastAsia"/>
          <w:lang w:val="en-GB"/>
        </w:rPr>
        <w:t>，</w:t>
      </w:r>
      <w:r w:rsidRPr="00013184">
        <w:rPr>
          <w:rFonts w:hint="eastAsia"/>
          <w:lang w:val="en-GB"/>
        </w:rPr>
        <w:t>但未计入被宣布属无效或欺诈的缴费</w:t>
      </w:r>
      <w:r>
        <w:rPr>
          <w:rFonts w:hint="eastAsia"/>
          <w:lang w:val="en-GB"/>
        </w:rPr>
        <w:t>；</w:t>
      </w:r>
      <w:r w:rsidRPr="00013184">
        <w:rPr>
          <w:rFonts w:hint="eastAsia"/>
          <w:lang w:val="en-GB"/>
        </w:rPr>
        <w:t>结论是她只缴纳了</w:t>
      </w:r>
      <w:r>
        <w:rPr>
          <w:lang w:val="en-GB"/>
        </w:rPr>
        <w:t>238</w:t>
      </w:r>
      <w:r w:rsidRPr="00013184">
        <w:rPr>
          <w:rFonts w:hint="eastAsia"/>
          <w:lang w:val="en-GB"/>
        </w:rPr>
        <w:t>个月的社保金。</w:t>
      </w:r>
    </w:p>
    <w:p w:rsidR="00013184" w:rsidRDefault="00013184" w:rsidP="00013184">
      <w:pPr>
        <w:pStyle w:val="SingleTxtGC"/>
        <w:rPr>
          <w:lang w:val="en-GB"/>
        </w:rPr>
      </w:pPr>
      <w:r>
        <w:rPr>
          <w:lang w:val="en-GB"/>
        </w:rPr>
        <w:t>4.8</w:t>
      </w:r>
      <w:r w:rsidRPr="00013184">
        <w:rPr>
          <w:lang w:val="en-GB"/>
        </w:rPr>
        <w:tab/>
      </w:r>
      <w:r w:rsidRPr="00013184">
        <w:rPr>
          <w:rFonts w:hint="eastAsia"/>
          <w:lang w:val="en-GB"/>
        </w:rPr>
        <w:t>个人与行政部门之间的程序遵循诚信原则</w:t>
      </w:r>
      <w:r>
        <w:rPr>
          <w:rFonts w:hint="eastAsia"/>
          <w:lang w:val="en-GB"/>
        </w:rPr>
        <w:t>，</w:t>
      </w:r>
      <w:r w:rsidRPr="00013184">
        <w:rPr>
          <w:rFonts w:hint="eastAsia"/>
          <w:lang w:val="en-GB"/>
        </w:rPr>
        <w:t>并且预设知悉法律。《厄瓜多尔社会保障局法定章程》第</w:t>
      </w:r>
      <w:r>
        <w:rPr>
          <w:rFonts w:hint="eastAsia"/>
          <w:lang w:val="en-GB"/>
        </w:rPr>
        <w:t>158</w:t>
      </w:r>
      <w:r w:rsidRPr="00013184">
        <w:rPr>
          <w:rFonts w:hint="eastAsia"/>
          <w:lang w:val="en-GB"/>
        </w:rPr>
        <w:t>条明文规定</w:t>
      </w:r>
      <w:r>
        <w:rPr>
          <w:rFonts w:hint="eastAsia"/>
          <w:lang w:val="en-GB"/>
        </w:rPr>
        <w:t>，</w:t>
      </w:r>
      <w:r w:rsidRPr="00013184">
        <w:rPr>
          <w:rFonts w:hint="eastAsia"/>
          <w:lang w:val="en-GB"/>
        </w:rPr>
        <w:t>投保人连续</w:t>
      </w:r>
      <w:r>
        <w:rPr>
          <w:lang w:val="en-GB"/>
        </w:rPr>
        <w:t>6</w:t>
      </w:r>
      <w:r w:rsidRPr="00013184">
        <w:rPr>
          <w:rFonts w:hint="eastAsia"/>
          <w:lang w:val="en-GB"/>
        </w:rPr>
        <w:t>个月以上未缴纳自愿社保金即属终止投保</w:t>
      </w:r>
      <w:r>
        <w:rPr>
          <w:rFonts w:hint="eastAsia"/>
          <w:lang w:val="en-GB"/>
        </w:rPr>
        <w:t>；</w:t>
      </w:r>
      <w:r w:rsidRPr="00013184">
        <w:rPr>
          <w:rFonts w:hint="eastAsia"/>
          <w:lang w:val="en-GB"/>
        </w:rPr>
        <w:t>因此此后的缴费无效。此外</w:t>
      </w:r>
      <w:r>
        <w:rPr>
          <w:rFonts w:hint="eastAsia"/>
          <w:lang w:val="en-GB"/>
        </w:rPr>
        <w:t>，</w:t>
      </w:r>
      <w:r w:rsidRPr="00013184">
        <w:rPr>
          <w:rFonts w:hint="eastAsia"/>
          <w:lang w:val="en-GB"/>
        </w:rPr>
        <w:t>地区一委</w:t>
      </w:r>
      <w:r>
        <w:rPr>
          <w:lang w:val="en-GB"/>
        </w:rPr>
        <w:t>2</w:t>
      </w:r>
      <w:r w:rsidRPr="00013184">
        <w:rPr>
          <w:lang w:val="en-GB"/>
        </w:rPr>
        <w:t>00</w:t>
      </w:r>
      <w:r>
        <w:rPr>
          <w:lang w:val="en-GB"/>
        </w:rPr>
        <w:t>2</w:t>
      </w:r>
      <w:r w:rsidRPr="00013184">
        <w:rPr>
          <w:rFonts w:hint="eastAsia"/>
          <w:lang w:val="en-GB"/>
        </w:rPr>
        <w:t>年</w:t>
      </w:r>
      <w:r>
        <w:rPr>
          <w:lang w:val="en-GB"/>
        </w:rPr>
        <w:t>9</w:t>
      </w:r>
      <w:r w:rsidRPr="00013184">
        <w:rPr>
          <w:rFonts w:hint="eastAsia"/>
          <w:lang w:val="en-GB"/>
        </w:rPr>
        <w:t>月</w:t>
      </w:r>
      <w:r>
        <w:rPr>
          <w:lang w:val="en-GB"/>
        </w:rPr>
        <w:t>12</w:t>
      </w:r>
      <w:r w:rsidRPr="00013184">
        <w:rPr>
          <w:rFonts w:hint="eastAsia"/>
          <w:lang w:val="en-GB"/>
        </w:rPr>
        <w:t>日的决定已妥善通知提交人</w:t>
      </w:r>
      <w:r>
        <w:rPr>
          <w:rFonts w:hint="eastAsia"/>
          <w:lang w:val="en-GB"/>
        </w:rPr>
        <w:t>，</w:t>
      </w:r>
      <w:r w:rsidRPr="00013184">
        <w:rPr>
          <w:rFonts w:hint="eastAsia"/>
          <w:lang w:val="en-GB"/>
        </w:rPr>
        <w:t>因此她能够向厄瓜多尔社会保障局全国上诉委员会提出上诉。缔约国认为</w:t>
      </w:r>
      <w:r>
        <w:rPr>
          <w:rFonts w:hint="eastAsia"/>
          <w:lang w:val="en-GB"/>
        </w:rPr>
        <w:t>，</w:t>
      </w:r>
      <w:r w:rsidRPr="00013184">
        <w:rPr>
          <w:rFonts w:hint="eastAsia"/>
          <w:lang w:val="en-GB"/>
        </w:rPr>
        <w:t>提交人知悉自己的社保金记录显示部分缴费被认定属无效和欺诈</w:t>
      </w:r>
      <w:r>
        <w:rPr>
          <w:rFonts w:hint="eastAsia"/>
          <w:lang w:val="en-GB"/>
        </w:rPr>
        <w:t>，</w:t>
      </w:r>
      <w:r w:rsidRPr="00013184">
        <w:rPr>
          <w:rFonts w:hint="eastAsia"/>
          <w:lang w:val="en-GB"/>
        </w:rPr>
        <w:t>因此她能够预见退休申请被拒绝。</w:t>
      </w:r>
    </w:p>
    <w:p w:rsidR="00013184" w:rsidRDefault="00013184" w:rsidP="00013184">
      <w:pPr>
        <w:pStyle w:val="SingleTxtGC"/>
        <w:rPr>
          <w:lang w:val="en-GB"/>
        </w:rPr>
      </w:pPr>
      <w:r>
        <w:rPr>
          <w:lang w:val="en-GB"/>
        </w:rPr>
        <w:t>4.9</w:t>
      </w:r>
      <w:r w:rsidRPr="00013184">
        <w:rPr>
          <w:lang w:val="en-GB"/>
        </w:rPr>
        <w:tab/>
      </w:r>
      <w:r w:rsidRPr="00013184">
        <w:rPr>
          <w:rFonts w:hint="eastAsia"/>
          <w:lang w:val="en-GB"/>
        </w:rPr>
        <w:t>提交人本可以重新就业或继续参加自愿投保方案</w:t>
      </w:r>
      <w:r>
        <w:rPr>
          <w:rFonts w:hint="eastAsia"/>
          <w:lang w:val="en-GB"/>
        </w:rPr>
        <w:t>，</w:t>
      </w:r>
      <w:r w:rsidRPr="00013184">
        <w:rPr>
          <w:rFonts w:hint="eastAsia"/>
          <w:lang w:val="en-GB"/>
        </w:rPr>
        <w:t>缴足所需社保金</w:t>
      </w:r>
      <w:r>
        <w:rPr>
          <w:rFonts w:hint="eastAsia"/>
          <w:lang w:val="en-GB"/>
        </w:rPr>
        <w:t>，</w:t>
      </w:r>
      <w:r w:rsidRPr="00013184">
        <w:rPr>
          <w:rFonts w:hint="eastAsia"/>
          <w:lang w:val="en-GB"/>
        </w:rPr>
        <w:t>领取普通退休金。</w:t>
      </w:r>
      <w:r w:rsidRPr="00013184">
        <w:rPr>
          <w:vertAlign w:val="superscript"/>
          <w:lang w:val="en-GB"/>
        </w:rPr>
        <w:footnoteReference w:id="8"/>
      </w:r>
    </w:p>
    <w:p w:rsidR="00013184" w:rsidRDefault="00013184" w:rsidP="004A5F80">
      <w:pPr>
        <w:pStyle w:val="SingleTxtGC"/>
        <w:tabs>
          <w:tab w:val="clear" w:pos="1565"/>
          <w:tab w:val="left" w:pos="1701"/>
        </w:tabs>
        <w:rPr>
          <w:lang w:val="en-GB"/>
        </w:rPr>
      </w:pPr>
      <w:r>
        <w:rPr>
          <w:lang w:val="en-GB"/>
        </w:rPr>
        <w:t>4.1</w:t>
      </w:r>
      <w:r w:rsidRPr="00013184">
        <w:rPr>
          <w:lang w:val="en-GB"/>
        </w:rPr>
        <w:t>0</w:t>
      </w:r>
      <w:r w:rsidRPr="00013184">
        <w:rPr>
          <w:lang w:val="en-GB"/>
        </w:rPr>
        <w:tab/>
      </w:r>
      <w:r w:rsidRPr="00013184">
        <w:rPr>
          <w:rFonts w:hint="eastAsia"/>
          <w:lang w:val="en-GB"/>
        </w:rPr>
        <w:t>提交人是家庭主妇并参加了自愿投保方案</w:t>
      </w:r>
      <w:r>
        <w:rPr>
          <w:rFonts w:hint="eastAsia"/>
          <w:lang w:val="en-GB"/>
        </w:rPr>
        <w:t>，</w:t>
      </w:r>
      <w:r w:rsidRPr="00013184">
        <w:rPr>
          <w:rFonts w:hint="eastAsia"/>
          <w:lang w:val="en-GB"/>
        </w:rPr>
        <w:t>这个事实不构成基于性别的歧视待遇</w:t>
      </w:r>
      <w:r>
        <w:rPr>
          <w:rFonts w:hint="eastAsia"/>
          <w:lang w:val="en-GB"/>
        </w:rPr>
        <w:t>，</w:t>
      </w:r>
      <w:r w:rsidRPr="00013184">
        <w:rPr>
          <w:rFonts w:hint="eastAsia"/>
          <w:lang w:val="en-GB"/>
        </w:rPr>
        <w:t>因为该制度在自愿基础上面向所有人开放</w:t>
      </w:r>
      <w:r>
        <w:rPr>
          <w:rFonts w:hint="eastAsia"/>
          <w:lang w:val="en-GB"/>
        </w:rPr>
        <w:t>，</w:t>
      </w:r>
      <w:r w:rsidRPr="00013184">
        <w:rPr>
          <w:rFonts w:hint="eastAsia"/>
          <w:lang w:val="en-GB"/>
        </w:rPr>
        <w:t>无论性别和从事的工种</w:t>
      </w:r>
      <w:r>
        <w:rPr>
          <w:rFonts w:hint="eastAsia"/>
          <w:lang w:val="en-GB"/>
        </w:rPr>
        <w:t>，</w:t>
      </w:r>
      <w:r w:rsidRPr="00013184">
        <w:rPr>
          <w:rFonts w:hint="eastAsia"/>
          <w:lang w:val="en-GB"/>
        </w:rPr>
        <w:t>所有人一概有资格获得同等的服务和福利。缔约国介绍了</w:t>
      </w:r>
      <w:r>
        <w:rPr>
          <w:lang w:val="en-GB"/>
        </w:rPr>
        <w:t>1979</w:t>
      </w:r>
      <w:r w:rsidRPr="00013184">
        <w:rPr>
          <w:rFonts w:hint="eastAsia"/>
          <w:lang w:val="en-GB"/>
        </w:rPr>
        <w:t>年以来的自愿投保法规</w:t>
      </w:r>
      <w:r>
        <w:rPr>
          <w:rFonts w:hint="eastAsia"/>
          <w:lang w:val="en-GB"/>
        </w:rPr>
        <w:t>，</w:t>
      </w:r>
      <w:r w:rsidRPr="00013184">
        <w:rPr>
          <w:rFonts w:hint="eastAsia"/>
          <w:lang w:val="en-GB"/>
        </w:rPr>
        <w:t>包括自愿投保人资格要求。缔约国强调</w:t>
      </w:r>
      <w:r>
        <w:rPr>
          <w:rFonts w:hint="eastAsia"/>
          <w:lang w:val="en-GB"/>
        </w:rPr>
        <w:t>，</w:t>
      </w:r>
      <w:r w:rsidRPr="00013184">
        <w:rPr>
          <w:rFonts w:hint="eastAsia"/>
          <w:lang w:val="en-GB"/>
        </w:rPr>
        <w:t>自愿投保方案覆盖了不就业人员或非正规部门就业人员。提交人参加了该制度</w:t>
      </w:r>
      <w:r>
        <w:rPr>
          <w:rFonts w:hint="eastAsia"/>
          <w:lang w:val="en-GB"/>
        </w:rPr>
        <w:t>，</w:t>
      </w:r>
      <w:r w:rsidRPr="00013184">
        <w:rPr>
          <w:rFonts w:hint="eastAsia"/>
          <w:lang w:val="en-GB"/>
        </w:rPr>
        <w:t>是该制度各项服务和福利的受益人。</w:t>
      </w:r>
    </w:p>
    <w:p w:rsidR="00013184" w:rsidRDefault="00013184" w:rsidP="004A5F80">
      <w:pPr>
        <w:pStyle w:val="SingleTxtGC"/>
        <w:tabs>
          <w:tab w:val="clear" w:pos="1565"/>
          <w:tab w:val="left" w:pos="1701"/>
        </w:tabs>
        <w:rPr>
          <w:lang w:val="en-GB"/>
        </w:rPr>
      </w:pPr>
      <w:r>
        <w:rPr>
          <w:lang w:val="en-GB"/>
        </w:rPr>
        <w:t>4.11</w:t>
      </w:r>
      <w:r w:rsidRPr="00013184">
        <w:rPr>
          <w:lang w:val="en-GB"/>
        </w:rPr>
        <w:tab/>
      </w:r>
      <w:r w:rsidRPr="00013184">
        <w:rPr>
          <w:rFonts w:hint="eastAsia"/>
          <w:lang w:val="en-GB"/>
        </w:rPr>
        <w:t>缔约国保障《公约》规定的老年人这一优先群体的权利。在这方面</w:t>
      </w:r>
      <w:r>
        <w:rPr>
          <w:rFonts w:hint="eastAsia"/>
          <w:lang w:val="en-GB"/>
        </w:rPr>
        <w:t>，</w:t>
      </w:r>
      <w:r w:rsidRPr="00013184">
        <w:rPr>
          <w:rFonts w:hint="eastAsia"/>
          <w:lang w:val="en-GB"/>
        </w:rPr>
        <w:t>已经执行了促进社会保障权的公共政策。</w:t>
      </w:r>
    </w:p>
    <w:p w:rsidR="00013184" w:rsidRDefault="00013184" w:rsidP="003001DD">
      <w:pPr>
        <w:pStyle w:val="H23GC"/>
        <w:rPr>
          <w:lang w:val="en-GB"/>
        </w:rPr>
      </w:pPr>
      <w:r w:rsidRPr="00013184">
        <w:rPr>
          <w:lang w:val="en-GB"/>
        </w:rPr>
        <w:tab/>
      </w:r>
      <w:r w:rsidRPr="00013184">
        <w:rPr>
          <w:lang w:val="en-GB"/>
        </w:rPr>
        <w:tab/>
      </w:r>
      <w:r w:rsidRPr="00013184">
        <w:rPr>
          <w:rFonts w:hint="eastAsia"/>
          <w:lang w:val="en-GB"/>
        </w:rPr>
        <w:t>提交人对缔约国意见的评论</w:t>
      </w:r>
    </w:p>
    <w:p w:rsidR="00013184" w:rsidRDefault="00013184" w:rsidP="00013184">
      <w:pPr>
        <w:pStyle w:val="SingleTxtGC"/>
        <w:rPr>
          <w:lang w:val="en-GB"/>
        </w:rPr>
      </w:pPr>
      <w:r>
        <w:rPr>
          <w:lang w:val="en-GB"/>
        </w:rPr>
        <w:t>5.1</w:t>
      </w:r>
      <w:r w:rsidRPr="00013184">
        <w:rPr>
          <w:lang w:val="en-GB"/>
        </w:rPr>
        <w:tab/>
      </w:r>
      <w:r>
        <w:rPr>
          <w:lang w:val="en-GB"/>
        </w:rPr>
        <w:t>2</w:t>
      </w:r>
      <w:r w:rsidRPr="00013184">
        <w:rPr>
          <w:lang w:val="en-GB"/>
        </w:rPr>
        <w:t>0</w:t>
      </w:r>
      <w:r>
        <w:rPr>
          <w:lang w:val="en-GB"/>
        </w:rPr>
        <w:t>16</w:t>
      </w:r>
      <w:r w:rsidRPr="00013184">
        <w:rPr>
          <w:rFonts w:hint="eastAsia"/>
          <w:lang w:val="en-GB"/>
        </w:rPr>
        <w:t>年</w:t>
      </w:r>
      <w:r>
        <w:rPr>
          <w:lang w:val="en-GB"/>
        </w:rPr>
        <w:t>3</w:t>
      </w:r>
      <w:r w:rsidRPr="00013184">
        <w:rPr>
          <w:rFonts w:hint="eastAsia"/>
          <w:lang w:val="en-GB"/>
        </w:rPr>
        <w:t>月</w:t>
      </w:r>
      <w:r>
        <w:rPr>
          <w:lang w:val="en-GB"/>
        </w:rPr>
        <w:t>3</w:t>
      </w:r>
      <w:r w:rsidRPr="00013184">
        <w:rPr>
          <w:rFonts w:hint="eastAsia"/>
          <w:lang w:val="en-GB"/>
        </w:rPr>
        <w:t>日和</w:t>
      </w:r>
      <w:r>
        <w:rPr>
          <w:lang w:val="en-GB"/>
        </w:rPr>
        <w:t>11</w:t>
      </w:r>
      <w:r w:rsidRPr="00013184">
        <w:rPr>
          <w:rFonts w:hint="eastAsia"/>
          <w:lang w:val="en-GB"/>
        </w:rPr>
        <w:t>月</w:t>
      </w:r>
      <w:r>
        <w:rPr>
          <w:lang w:val="en-GB"/>
        </w:rPr>
        <w:t>24</w:t>
      </w:r>
      <w:r w:rsidRPr="00013184">
        <w:rPr>
          <w:rFonts w:hint="eastAsia"/>
          <w:lang w:val="en-GB"/>
        </w:rPr>
        <w:t>日</w:t>
      </w:r>
      <w:r>
        <w:rPr>
          <w:rFonts w:hint="eastAsia"/>
          <w:lang w:val="en-GB"/>
        </w:rPr>
        <w:t>，</w:t>
      </w:r>
      <w:r w:rsidRPr="00013184">
        <w:rPr>
          <w:rFonts w:hint="eastAsia"/>
          <w:lang w:val="en-GB"/>
        </w:rPr>
        <w:t>提交人提交了对缔约国意见的评论。</w:t>
      </w:r>
    </w:p>
    <w:p w:rsidR="00013184" w:rsidRDefault="00013184" w:rsidP="00013184">
      <w:pPr>
        <w:pStyle w:val="SingleTxtGC"/>
        <w:rPr>
          <w:lang w:val="en-GB"/>
        </w:rPr>
      </w:pPr>
      <w:r>
        <w:rPr>
          <w:lang w:val="en-GB"/>
        </w:rPr>
        <w:t>5.2</w:t>
      </w:r>
      <w:r w:rsidRPr="00013184">
        <w:rPr>
          <w:lang w:val="en-GB"/>
        </w:rPr>
        <w:tab/>
      </w:r>
      <w:r w:rsidRPr="00013184">
        <w:rPr>
          <w:rFonts w:hint="eastAsia"/>
          <w:lang w:val="en-GB"/>
        </w:rPr>
        <w:t>来文目的</w:t>
      </w:r>
      <w:proofErr w:type="gramStart"/>
      <w:r w:rsidRPr="00013184">
        <w:rPr>
          <w:rFonts w:hint="eastAsia"/>
          <w:lang w:val="en-GB"/>
        </w:rPr>
        <w:t>并非请</w:t>
      </w:r>
      <w:proofErr w:type="gramEnd"/>
      <w:r w:rsidRPr="00013184">
        <w:rPr>
          <w:rFonts w:hint="eastAsia"/>
          <w:lang w:val="en-GB"/>
        </w:rPr>
        <w:t>委员会作为上诉法院审查缔约国机关的决定</w:t>
      </w:r>
      <w:r>
        <w:rPr>
          <w:rFonts w:hint="eastAsia"/>
          <w:lang w:val="en-GB"/>
        </w:rPr>
        <w:t>，</w:t>
      </w:r>
      <w:r w:rsidRPr="00013184">
        <w:rPr>
          <w:rFonts w:hint="eastAsia"/>
          <w:lang w:val="en-GB"/>
        </w:rPr>
        <w:t>而是请委员会认定这些机关的行为是否符合《公约》。</w:t>
      </w:r>
    </w:p>
    <w:p w:rsidR="00013184" w:rsidRDefault="00013184" w:rsidP="00013184">
      <w:pPr>
        <w:pStyle w:val="SingleTxtGC"/>
        <w:rPr>
          <w:lang w:val="en-GB"/>
        </w:rPr>
      </w:pPr>
      <w:r>
        <w:rPr>
          <w:lang w:val="en-GB"/>
        </w:rPr>
        <w:t>5.3</w:t>
      </w:r>
      <w:r w:rsidRPr="00013184">
        <w:rPr>
          <w:lang w:val="en-GB"/>
        </w:rPr>
        <w:tab/>
      </w:r>
      <w:r w:rsidRPr="00013184">
        <w:rPr>
          <w:rFonts w:hint="eastAsia"/>
          <w:lang w:val="en-GB"/>
        </w:rPr>
        <w:t>缔约国在意见中仅表示</w:t>
      </w:r>
      <w:r>
        <w:rPr>
          <w:rFonts w:hint="eastAsia"/>
          <w:lang w:val="en-GB"/>
        </w:rPr>
        <w:t>，</w:t>
      </w:r>
      <w:r w:rsidRPr="00013184">
        <w:rPr>
          <w:rFonts w:hint="eastAsia"/>
          <w:lang w:val="en-GB"/>
        </w:rPr>
        <w:t>有关机关的行动无意侵犯提交人权利</w:t>
      </w:r>
      <w:r>
        <w:rPr>
          <w:rFonts w:hint="eastAsia"/>
          <w:lang w:val="en-GB"/>
        </w:rPr>
        <w:t>，</w:t>
      </w:r>
      <w:r w:rsidRPr="00013184">
        <w:rPr>
          <w:rFonts w:hint="eastAsia"/>
          <w:lang w:val="en-GB"/>
        </w:rPr>
        <w:t>不批准她的提前退休申请是因为她不符合相关资格要求。但第一行政法院和国家法院均未分析她因厄瓜多尔社会保障局未及时提供适当信息和通知不规范而受到的侵犯</w:t>
      </w:r>
      <w:r>
        <w:rPr>
          <w:rFonts w:hint="eastAsia"/>
          <w:lang w:val="en-GB"/>
        </w:rPr>
        <w:t>；</w:t>
      </w:r>
      <w:r w:rsidRPr="00013184">
        <w:rPr>
          <w:rFonts w:hint="eastAsia"/>
          <w:lang w:val="en-GB"/>
        </w:rPr>
        <w:t>也未考虑提交人身为老人</w:t>
      </w:r>
      <w:r>
        <w:rPr>
          <w:rFonts w:hint="eastAsia"/>
          <w:lang w:val="en-GB"/>
        </w:rPr>
        <w:t>，</w:t>
      </w:r>
      <w:r w:rsidRPr="00013184">
        <w:rPr>
          <w:rFonts w:hint="eastAsia"/>
          <w:lang w:val="en-GB"/>
        </w:rPr>
        <w:t>不领退休金无法过上有尊严的体面生活。</w:t>
      </w:r>
    </w:p>
    <w:p w:rsidR="00013184" w:rsidRDefault="00013184" w:rsidP="00013184">
      <w:pPr>
        <w:pStyle w:val="SingleTxtGC"/>
        <w:rPr>
          <w:lang w:val="en-GB"/>
        </w:rPr>
      </w:pPr>
      <w:r>
        <w:rPr>
          <w:lang w:val="en-GB"/>
        </w:rPr>
        <w:t>5.4</w:t>
      </w:r>
      <w:r w:rsidRPr="00013184">
        <w:rPr>
          <w:lang w:val="en-GB"/>
        </w:rPr>
        <w:tab/>
      </w:r>
      <w:r w:rsidRPr="00013184">
        <w:rPr>
          <w:rFonts w:hint="eastAsia"/>
          <w:lang w:val="en-GB"/>
        </w:rPr>
        <w:t>厄瓜多尔社会保障局有责任及时高效地认定投保人是否在规定时限内缴纳了社保金。本案中</w:t>
      </w:r>
      <w:r>
        <w:rPr>
          <w:rFonts w:hint="eastAsia"/>
          <w:lang w:val="en-GB"/>
        </w:rPr>
        <w:t>，</w:t>
      </w:r>
      <w:r w:rsidRPr="00013184">
        <w:rPr>
          <w:rFonts w:hint="eastAsia"/>
          <w:lang w:val="en-GB"/>
        </w:rPr>
        <w:t>社会保障局未及时通知提交人</w:t>
      </w:r>
      <w:r>
        <w:rPr>
          <w:lang w:val="en-GB"/>
        </w:rPr>
        <w:t>1989</w:t>
      </w:r>
      <w:r w:rsidRPr="00013184">
        <w:rPr>
          <w:rFonts w:hint="eastAsia"/>
          <w:lang w:val="en-GB"/>
        </w:rPr>
        <w:t>年</w:t>
      </w:r>
      <w:r>
        <w:rPr>
          <w:lang w:val="en-GB"/>
        </w:rPr>
        <w:t>8</w:t>
      </w:r>
      <w:r w:rsidRPr="00013184">
        <w:rPr>
          <w:rFonts w:hint="eastAsia"/>
          <w:lang w:val="en-GB"/>
        </w:rPr>
        <w:t>月至</w:t>
      </w:r>
      <w:r>
        <w:rPr>
          <w:lang w:val="en-GB"/>
        </w:rPr>
        <w:t>1995</w:t>
      </w:r>
      <w:r w:rsidRPr="00013184">
        <w:rPr>
          <w:rFonts w:hint="eastAsia"/>
          <w:lang w:val="en-GB"/>
        </w:rPr>
        <w:t>年</w:t>
      </w:r>
      <w:r>
        <w:rPr>
          <w:lang w:val="en-GB"/>
        </w:rPr>
        <w:t>2</w:t>
      </w:r>
      <w:r w:rsidRPr="00013184">
        <w:rPr>
          <w:rFonts w:hint="eastAsia"/>
          <w:lang w:val="en-GB"/>
        </w:rPr>
        <w:t>月期间缴纳的社保金无效。此外</w:t>
      </w:r>
      <w:r>
        <w:rPr>
          <w:rFonts w:hint="eastAsia"/>
          <w:lang w:val="en-GB"/>
        </w:rPr>
        <w:t>，</w:t>
      </w:r>
      <w:r w:rsidRPr="00013184">
        <w:rPr>
          <w:rFonts w:hint="eastAsia"/>
          <w:lang w:val="en-GB"/>
        </w:rPr>
        <w:t>社保局官员口头提供的关于她有资格退休的信息有误</w:t>
      </w:r>
      <w:r>
        <w:rPr>
          <w:rFonts w:hint="eastAsia"/>
          <w:lang w:val="en-GB"/>
        </w:rPr>
        <w:t>，</w:t>
      </w:r>
      <w:r w:rsidRPr="00013184">
        <w:rPr>
          <w:rFonts w:hint="eastAsia"/>
          <w:lang w:val="en-GB"/>
        </w:rPr>
        <w:t>导致她辞职。</w:t>
      </w:r>
    </w:p>
    <w:p w:rsidR="00013184" w:rsidRDefault="00013184" w:rsidP="00013184">
      <w:pPr>
        <w:pStyle w:val="SingleTxtGC"/>
        <w:rPr>
          <w:lang w:val="en-GB"/>
        </w:rPr>
      </w:pPr>
      <w:r>
        <w:rPr>
          <w:lang w:val="en-GB"/>
        </w:rPr>
        <w:t>5.5</w:t>
      </w:r>
      <w:r w:rsidRPr="00013184">
        <w:rPr>
          <w:lang w:val="en-GB"/>
        </w:rPr>
        <w:tab/>
      </w:r>
      <w:r w:rsidRPr="00013184">
        <w:rPr>
          <w:rFonts w:hint="eastAsia"/>
          <w:lang w:val="en-GB"/>
        </w:rPr>
        <w:t>行政和司法程序持续了约</w:t>
      </w:r>
      <w:r>
        <w:rPr>
          <w:lang w:val="en-GB"/>
        </w:rPr>
        <w:t>14</w:t>
      </w:r>
      <w:r w:rsidRPr="00013184">
        <w:rPr>
          <w:rFonts w:hint="eastAsia"/>
          <w:lang w:val="en-GB"/>
        </w:rPr>
        <w:t>年</w:t>
      </w:r>
      <w:r>
        <w:rPr>
          <w:rFonts w:hint="eastAsia"/>
          <w:lang w:val="en-GB"/>
        </w:rPr>
        <w:t>，</w:t>
      </w:r>
      <w:r w:rsidRPr="00013184">
        <w:rPr>
          <w:rFonts w:hint="eastAsia"/>
          <w:lang w:val="en-GB"/>
        </w:rPr>
        <w:t>说明存在不及时的问题。提交人指出</w:t>
      </w:r>
      <w:r>
        <w:rPr>
          <w:rFonts w:hint="eastAsia"/>
          <w:lang w:val="en-GB"/>
        </w:rPr>
        <w:t>，</w:t>
      </w:r>
      <w:r w:rsidRPr="00013184">
        <w:rPr>
          <w:rFonts w:hint="eastAsia"/>
          <w:lang w:val="en-GB"/>
        </w:rPr>
        <w:t>根据管理行政机构的《法律和行政规则》第</w:t>
      </w:r>
      <w:r>
        <w:rPr>
          <w:lang w:val="en-GB"/>
        </w:rPr>
        <w:t>115.1</w:t>
      </w:r>
      <w:r w:rsidRPr="00013184">
        <w:rPr>
          <w:rFonts w:hint="eastAsia"/>
          <w:lang w:val="en-GB"/>
        </w:rPr>
        <w:t>条</w:t>
      </w:r>
      <w:r>
        <w:rPr>
          <w:rFonts w:hint="eastAsia"/>
          <w:lang w:val="en-GB"/>
        </w:rPr>
        <w:t>，“</w:t>
      </w:r>
      <w:r w:rsidRPr="00013184">
        <w:rPr>
          <w:rFonts w:hint="eastAsia"/>
          <w:lang w:val="en-GB"/>
        </w:rPr>
        <w:t>行政机构在所有程序中均应明文发布决定并以某种形式通知决定</w:t>
      </w:r>
      <w:r>
        <w:rPr>
          <w:rFonts w:hint="eastAsia"/>
          <w:lang w:val="en-GB"/>
        </w:rPr>
        <w:t>”</w:t>
      </w:r>
      <w:r w:rsidRPr="00013184">
        <w:rPr>
          <w:rFonts w:hint="eastAsia"/>
          <w:lang w:val="en-GB"/>
        </w:rPr>
        <w:t>。因此</w:t>
      </w:r>
      <w:r>
        <w:rPr>
          <w:rFonts w:hint="eastAsia"/>
          <w:lang w:val="en-GB"/>
        </w:rPr>
        <w:t>，</w:t>
      </w:r>
      <w:r w:rsidRPr="00013184">
        <w:rPr>
          <w:rFonts w:hint="eastAsia"/>
          <w:lang w:val="en-GB"/>
        </w:rPr>
        <w:t>厄瓜多尔社会保障局不能以提交人未向当局咨询退休请求作为拖延和未能通知的理由。</w:t>
      </w:r>
    </w:p>
    <w:p w:rsidR="00013184" w:rsidRDefault="00013184" w:rsidP="00013184">
      <w:pPr>
        <w:pStyle w:val="SingleTxtGC"/>
        <w:rPr>
          <w:lang w:val="en-GB"/>
        </w:rPr>
      </w:pPr>
      <w:r>
        <w:rPr>
          <w:lang w:val="en-GB"/>
        </w:rPr>
        <w:t>5.6</w:t>
      </w:r>
      <w:r w:rsidRPr="00013184">
        <w:rPr>
          <w:lang w:val="en-GB"/>
        </w:rPr>
        <w:tab/>
      </w:r>
      <w:r w:rsidRPr="00013184">
        <w:rPr>
          <w:rFonts w:hint="eastAsia"/>
          <w:lang w:val="en-GB"/>
        </w:rPr>
        <w:t>此外</w:t>
      </w:r>
      <w:r>
        <w:rPr>
          <w:rFonts w:hint="eastAsia"/>
          <w:lang w:val="en-GB"/>
        </w:rPr>
        <w:t>，</w:t>
      </w:r>
      <w:r w:rsidRPr="00013184">
        <w:rPr>
          <w:rFonts w:hint="eastAsia"/>
          <w:lang w:val="en-GB"/>
        </w:rPr>
        <w:t>全国上诉委员会</w:t>
      </w:r>
      <w:r>
        <w:rPr>
          <w:lang w:val="en-GB"/>
        </w:rPr>
        <w:t>2</w:t>
      </w:r>
      <w:r w:rsidRPr="00013184">
        <w:rPr>
          <w:lang w:val="en-GB"/>
        </w:rPr>
        <w:t>00</w:t>
      </w:r>
      <w:r>
        <w:rPr>
          <w:lang w:val="en-GB"/>
        </w:rPr>
        <w:t>3</w:t>
      </w:r>
      <w:r w:rsidRPr="00013184">
        <w:rPr>
          <w:rFonts w:hint="eastAsia"/>
          <w:lang w:val="en-GB"/>
        </w:rPr>
        <w:t>年</w:t>
      </w:r>
      <w:r>
        <w:rPr>
          <w:lang w:val="en-GB"/>
        </w:rPr>
        <w:t>3</w:t>
      </w:r>
      <w:r w:rsidRPr="00013184">
        <w:rPr>
          <w:rFonts w:hint="eastAsia"/>
          <w:lang w:val="en-GB"/>
        </w:rPr>
        <w:t>月</w:t>
      </w:r>
      <w:r>
        <w:rPr>
          <w:lang w:val="en-GB"/>
        </w:rPr>
        <w:t>6</w:t>
      </w:r>
      <w:r w:rsidRPr="00013184">
        <w:rPr>
          <w:rFonts w:hint="eastAsia"/>
          <w:lang w:val="en-GB"/>
        </w:rPr>
        <w:t>日的决定并未及时通知提交人</w:t>
      </w:r>
      <w:r>
        <w:rPr>
          <w:rFonts w:hint="eastAsia"/>
          <w:lang w:val="en-GB"/>
        </w:rPr>
        <w:t>，</w:t>
      </w:r>
      <w:r w:rsidRPr="00013184">
        <w:rPr>
          <w:rFonts w:hint="eastAsia"/>
          <w:lang w:val="en-GB"/>
        </w:rPr>
        <w:t>她</w:t>
      </w:r>
      <w:r>
        <w:rPr>
          <w:lang w:val="en-GB"/>
        </w:rPr>
        <w:t>2</w:t>
      </w:r>
      <w:r w:rsidRPr="00013184">
        <w:rPr>
          <w:lang w:val="en-GB"/>
        </w:rPr>
        <w:t>00</w:t>
      </w:r>
      <w:r>
        <w:rPr>
          <w:lang w:val="en-GB"/>
        </w:rPr>
        <w:t>7</w:t>
      </w:r>
      <w:r w:rsidRPr="00013184">
        <w:rPr>
          <w:rFonts w:hint="eastAsia"/>
          <w:lang w:val="en-GB"/>
        </w:rPr>
        <w:t>年才得知此事。此外</w:t>
      </w:r>
      <w:r>
        <w:rPr>
          <w:rFonts w:hint="eastAsia"/>
          <w:lang w:val="en-GB"/>
        </w:rPr>
        <w:t>，</w:t>
      </w:r>
      <w:r w:rsidRPr="00013184">
        <w:rPr>
          <w:rFonts w:hint="eastAsia"/>
          <w:lang w:val="en-GB"/>
        </w:rPr>
        <w:t>该决定不构成及时通知</w:t>
      </w:r>
      <w:r>
        <w:rPr>
          <w:rFonts w:hint="eastAsia"/>
          <w:lang w:val="en-GB"/>
        </w:rPr>
        <w:t>，</w:t>
      </w:r>
      <w:r w:rsidRPr="00013184">
        <w:rPr>
          <w:rFonts w:hint="eastAsia"/>
          <w:lang w:val="en-GB"/>
        </w:rPr>
        <w:t>因为决定下达之前提交人已递交了退休申请并已辞职。</w:t>
      </w:r>
    </w:p>
    <w:p w:rsidR="00013184" w:rsidRDefault="00013184" w:rsidP="00013184">
      <w:pPr>
        <w:pStyle w:val="SingleTxtGC"/>
        <w:rPr>
          <w:lang w:val="en-GB"/>
        </w:rPr>
      </w:pPr>
      <w:r>
        <w:rPr>
          <w:lang w:val="en-GB"/>
        </w:rPr>
        <w:t>5.7</w:t>
      </w:r>
      <w:r w:rsidRPr="00013184">
        <w:rPr>
          <w:lang w:val="en-GB"/>
        </w:rPr>
        <w:tab/>
      </w:r>
      <w:r w:rsidRPr="00013184">
        <w:rPr>
          <w:rFonts w:hint="eastAsia"/>
          <w:lang w:val="en-GB"/>
        </w:rPr>
        <w:t>提交人认为</w:t>
      </w:r>
      <w:r>
        <w:rPr>
          <w:rFonts w:hint="eastAsia"/>
          <w:lang w:val="en-GB"/>
        </w:rPr>
        <w:t>，</w:t>
      </w:r>
      <w:r w:rsidRPr="00013184">
        <w:rPr>
          <w:rFonts w:hint="eastAsia"/>
          <w:lang w:val="en-GB"/>
        </w:rPr>
        <w:t>厄瓜多尔社会保障局官员未能为她提供适当信息并及时通知她所缴社保金无效</w:t>
      </w:r>
      <w:r>
        <w:rPr>
          <w:rFonts w:hint="eastAsia"/>
          <w:lang w:val="en-GB"/>
        </w:rPr>
        <w:t>，</w:t>
      </w:r>
      <w:r w:rsidRPr="00013184">
        <w:rPr>
          <w:rFonts w:hint="eastAsia"/>
          <w:lang w:val="en-GB"/>
        </w:rPr>
        <w:t>构成侵犯社会保障权</w:t>
      </w:r>
      <w:r>
        <w:rPr>
          <w:rFonts w:hint="eastAsia"/>
          <w:lang w:val="en-GB"/>
        </w:rPr>
        <w:t>，</w:t>
      </w:r>
      <w:r w:rsidRPr="00013184">
        <w:rPr>
          <w:rFonts w:hint="eastAsia"/>
          <w:lang w:val="en-GB"/>
        </w:rPr>
        <w:t>具体而言是获得信息的权利。</w:t>
      </w:r>
    </w:p>
    <w:p w:rsidR="00013184" w:rsidRDefault="00013184" w:rsidP="005E2B3E">
      <w:pPr>
        <w:pStyle w:val="H23GC"/>
        <w:spacing w:after="180"/>
        <w:rPr>
          <w:lang w:val="en-GB"/>
        </w:rPr>
      </w:pPr>
      <w:r w:rsidRPr="00013184">
        <w:rPr>
          <w:lang w:val="en-GB"/>
        </w:rPr>
        <w:tab/>
      </w:r>
      <w:r w:rsidRPr="00013184">
        <w:rPr>
          <w:lang w:val="en-GB"/>
        </w:rPr>
        <w:tab/>
      </w:r>
      <w:r w:rsidRPr="00013184">
        <w:rPr>
          <w:rFonts w:hint="eastAsia"/>
          <w:lang w:val="en-GB"/>
        </w:rPr>
        <w:t>缔约国的补充意见</w:t>
      </w:r>
    </w:p>
    <w:p w:rsidR="00013184" w:rsidRDefault="00013184" w:rsidP="00013184">
      <w:pPr>
        <w:pStyle w:val="SingleTxtGC"/>
        <w:rPr>
          <w:lang w:val="en-GB"/>
        </w:rPr>
      </w:pPr>
      <w:r>
        <w:rPr>
          <w:lang w:val="en-GB"/>
        </w:rPr>
        <w:t>6.</w:t>
      </w:r>
      <w:r w:rsidRPr="00013184">
        <w:rPr>
          <w:lang w:val="en-GB"/>
        </w:rPr>
        <w:tab/>
      </w:r>
      <w:r>
        <w:rPr>
          <w:lang w:val="en-GB"/>
        </w:rPr>
        <w:t>2</w:t>
      </w:r>
      <w:r w:rsidRPr="00013184">
        <w:rPr>
          <w:lang w:val="en-GB"/>
        </w:rPr>
        <w:t>0</w:t>
      </w:r>
      <w:r>
        <w:rPr>
          <w:lang w:val="en-GB"/>
        </w:rPr>
        <w:t>17</w:t>
      </w:r>
      <w:r w:rsidRPr="00013184">
        <w:rPr>
          <w:rFonts w:hint="eastAsia"/>
          <w:lang w:val="en-GB"/>
        </w:rPr>
        <w:t>年</w:t>
      </w:r>
      <w:r>
        <w:rPr>
          <w:lang w:val="en-GB"/>
        </w:rPr>
        <w:t>3</w:t>
      </w:r>
      <w:r w:rsidRPr="00013184">
        <w:rPr>
          <w:rFonts w:hint="eastAsia"/>
          <w:lang w:val="en-GB"/>
        </w:rPr>
        <w:t>月</w:t>
      </w:r>
      <w:r>
        <w:rPr>
          <w:lang w:val="en-GB"/>
        </w:rPr>
        <w:t>3</w:t>
      </w:r>
      <w:r w:rsidRPr="00013184">
        <w:rPr>
          <w:rFonts w:hint="eastAsia"/>
          <w:lang w:val="en-GB"/>
        </w:rPr>
        <w:t>日</w:t>
      </w:r>
      <w:r>
        <w:rPr>
          <w:rFonts w:hint="eastAsia"/>
          <w:lang w:val="en-GB"/>
        </w:rPr>
        <w:t>，</w:t>
      </w:r>
      <w:r w:rsidRPr="00013184">
        <w:rPr>
          <w:rFonts w:hint="eastAsia"/>
          <w:lang w:val="en-GB"/>
        </w:rPr>
        <w:t>缔约国重申其关于来文不可受理的意见</w:t>
      </w:r>
      <w:r>
        <w:rPr>
          <w:rFonts w:hint="eastAsia"/>
          <w:lang w:val="en-GB"/>
        </w:rPr>
        <w:t>，</w:t>
      </w:r>
      <w:r w:rsidRPr="00013184">
        <w:rPr>
          <w:rFonts w:hint="eastAsia"/>
          <w:lang w:val="en-GB"/>
        </w:rPr>
        <w:t>并补充道</w:t>
      </w:r>
      <w:r>
        <w:rPr>
          <w:rFonts w:hint="eastAsia"/>
          <w:lang w:val="en-GB"/>
        </w:rPr>
        <w:t>，</w:t>
      </w:r>
      <w:r w:rsidRPr="00013184">
        <w:rPr>
          <w:rFonts w:hint="eastAsia"/>
          <w:lang w:val="en-GB"/>
        </w:rPr>
        <w:t>提交人称知情权受到侵犯</w:t>
      </w:r>
      <w:r>
        <w:rPr>
          <w:rFonts w:hint="eastAsia"/>
          <w:lang w:val="en-GB"/>
        </w:rPr>
        <w:t>，</w:t>
      </w:r>
      <w:r w:rsidRPr="00013184">
        <w:rPr>
          <w:rFonts w:hint="eastAsia"/>
          <w:lang w:val="en-GB"/>
        </w:rPr>
        <w:t>而知情权不在《公约》保护之列</w:t>
      </w:r>
      <w:r>
        <w:rPr>
          <w:rFonts w:hint="eastAsia"/>
          <w:lang w:val="en-GB"/>
        </w:rPr>
        <w:t>；</w:t>
      </w:r>
      <w:r w:rsidRPr="00013184">
        <w:rPr>
          <w:rFonts w:hint="eastAsia"/>
          <w:lang w:val="en-GB"/>
        </w:rPr>
        <w:t>因此委员会不具备审查本项指称的</w:t>
      </w:r>
      <w:proofErr w:type="gramStart"/>
      <w:r w:rsidRPr="00013184">
        <w:rPr>
          <w:rFonts w:hint="eastAsia"/>
          <w:lang w:val="en-GB"/>
        </w:rPr>
        <w:t>属事管辖</w:t>
      </w:r>
      <w:proofErr w:type="gramEnd"/>
      <w:r w:rsidRPr="00013184">
        <w:rPr>
          <w:rFonts w:hint="eastAsia"/>
          <w:lang w:val="en-GB"/>
        </w:rPr>
        <w:t>权。</w:t>
      </w:r>
    </w:p>
    <w:p w:rsidR="00013184" w:rsidRDefault="00013184" w:rsidP="005E2B3E">
      <w:pPr>
        <w:pStyle w:val="H23GC"/>
        <w:spacing w:after="180"/>
        <w:rPr>
          <w:lang w:val="en-GB"/>
        </w:rPr>
      </w:pPr>
      <w:r w:rsidRPr="00013184">
        <w:rPr>
          <w:lang w:val="en-GB"/>
        </w:rPr>
        <w:tab/>
      </w:r>
      <w:r w:rsidRPr="00013184">
        <w:rPr>
          <w:lang w:val="en-GB"/>
        </w:rPr>
        <w:tab/>
      </w:r>
      <w:r w:rsidRPr="00013184">
        <w:rPr>
          <w:rFonts w:hint="eastAsia"/>
          <w:lang w:val="en-GB"/>
        </w:rPr>
        <w:t>第三方干预</w:t>
      </w:r>
    </w:p>
    <w:p w:rsidR="00013184" w:rsidRDefault="00013184" w:rsidP="00013184">
      <w:pPr>
        <w:pStyle w:val="SingleTxtGC"/>
        <w:rPr>
          <w:lang w:val="en-GB"/>
        </w:rPr>
      </w:pPr>
      <w:r>
        <w:rPr>
          <w:lang w:val="en-GB"/>
        </w:rPr>
        <w:t>7.1</w:t>
      </w:r>
      <w:r w:rsidRPr="00013184">
        <w:rPr>
          <w:lang w:val="en-GB"/>
        </w:rPr>
        <w:tab/>
      </w:r>
      <w:r>
        <w:rPr>
          <w:lang w:val="en-GB"/>
        </w:rPr>
        <w:t>2</w:t>
      </w:r>
      <w:r w:rsidRPr="00013184">
        <w:rPr>
          <w:lang w:val="en-GB"/>
        </w:rPr>
        <w:t>0</w:t>
      </w:r>
      <w:r>
        <w:rPr>
          <w:lang w:val="en-GB"/>
        </w:rPr>
        <w:t>17</w:t>
      </w:r>
      <w:r w:rsidRPr="00013184">
        <w:rPr>
          <w:rFonts w:hint="eastAsia"/>
          <w:lang w:val="en-GB"/>
        </w:rPr>
        <w:t>年</w:t>
      </w:r>
      <w:r>
        <w:rPr>
          <w:lang w:val="en-GB"/>
        </w:rPr>
        <w:t>9</w:t>
      </w:r>
      <w:r w:rsidRPr="00013184">
        <w:rPr>
          <w:rFonts w:hint="eastAsia"/>
          <w:lang w:val="en-GB"/>
        </w:rPr>
        <w:t>月</w:t>
      </w:r>
      <w:r>
        <w:rPr>
          <w:lang w:val="en-GB"/>
        </w:rPr>
        <w:t>28</w:t>
      </w:r>
      <w:r w:rsidRPr="00013184">
        <w:rPr>
          <w:rFonts w:hint="eastAsia"/>
          <w:lang w:val="en-GB"/>
        </w:rPr>
        <w:t>日</w:t>
      </w:r>
      <w:r>
        <w:rPr>
          <w:rFonts w:hint="eastAsia"/>
          <w:lang w:val="en-GB"/>
        </w:rPr>
        <w:t>，</w:t>
      </w:r>
      <w:r w:rsidRPr="00013184">
        <w:rPr>
          <w:rFonts w:hint="eastAsia"/>
          <w:lang w:val="en-GB"/>
        </w:rPr>
        <w:t>来文工作组</w:t>
      </w:r>
      <w:r w:rsidRPr="00013184">
        <w:rPr>
          <w:rFonts w:hint="eastAsia"/>
        </w:rPr>
        <w:t>代</w:t>
      </w:r>
      <w:r w:rsidRPr="00013184">
        <w:rPr>
          <w:rFonts w:hint="eastAsia"/>
          <w:lang w:val="en-GB"/>
        </w:rPr>
        <w:t>委员会行事</w:t>
      </w:r>
      <w:r>
        <w:rPr>
          <w:rFonts w:hint="eastAsia"/>
          <w:lang w:val="en-GB"/>
        </w:rPr>
        <w:t>，</w:t>
      </w:r>
      <w:r w:rsidRPr="00013184">
        <w:rPr>
          <w:rFonts w:hint="eastAsia"/>
          <w:lang w:val="en-GB"/>
        </w:rPr>
        <w:t>接受了国际经济、社会和文化权利网络根据《任择议定书》第八条并依照第三方干预指南提交的意见。</w:t>
      </w:r>
      <w:r w:rsidRPr="00013184">
        <w:rPr>
          <w:vertAlign w:val="superscript"/>
          <w:lang w:val="en-GB"/>
        </w:rPr>
        <w:footnoteReference w:id="9"/>
      </w:r>
      <w:r w:rsidR="007A4E1A" w:rsidRPr="007A4E1A">
        <w:rPr>
          <w:rFonts w:hint="eastAsia"/>
          <w:position w:val="-6"/>
          <w:sz w:val="24"/>
          <w:szCs w:val="24"/>
          <w:vertAlign w:val="superscript"/>
          <w:lang w:val="en-GB"/>
        </w:rPr>
        <w:t>，</w:t>
      </w:r>
      <w:r w:rsidRPr="00013184">
        <w:rPr>
          <w:vertAlign w:val="superscript"/>
          <w:lang w:val="en-GB"/>
        </w:rPr>
        <w:footnoteReference w:id="10"/>
      </w:r>
    </w:p>
    <w:p w:rsidR="00013184" w:rsidRDefault="00013184" w:rsidP="00013184">
      <w:pPr>
        <w:pStyle w:val="SingleTxtGC"/>
        <w:rPr>
          <w:lang w:val="en-GB"/>
        </w:rPr>
      </w:pPr>
      <w:r>
        <w:rPr>
          <w:lang w:val="en-GB"/>
        </w:rPr>
        <w:t>7.2</w:t>
      </w:r>
      <w:r w:rsidRPr="00013184">
        <w:rPr>
          <w:lang w:val="en-GB"/>
        </w:rPr>
        <w:tab/>
      </w:r>
      <w:r>
        <w:rPr>
          <w:lang w:val="en-GB"/>
        </w:rPr>
        <w:t>2</w:t>
      </w:r>
      <w:r w:rsidRPr="00013184">
        <w:rPr>
          <w:lang w:val="en-GB"/>
        </w:rPr>
        <w:t>0</w:t>
      </w:r>
      <w:r>
        <w:rPr>
          <w:lang w:val="en-GB"/>
        </w:rPr>
        <w:t>17</w:t>
      </w:r>
      <w:r w:rsidRPr="00013184">
        <w:rPr>
          <w:rFonts w:hint="eastAsia"/>
          <w:lang w:val="en-GB"/>
        </w:rPr>
        <w:t>年</w:t>
      </w:r>
      <w:r>
        <w:rPr>
          <w:lang w:val="en-GB"/>
        </w:rPr>
        <w:t>1</w:t>
      </w:r>
      <w:r w:rsidRPr="00013184">
        <w:rPr>
          <w:lang w:val="en-GB"/>
        </w:rPr>
        <w:t>0</w:t>
      </w:r>
      <w:r w:rsidRPr="00013184">
        <w:rPr>
          <w:rFonts w:hint="eastAsia"/>
          <w:lang w:val="en-GB"/>
        </w:rPr>
        <w:t>月</w:t>
      </w:r>
      <w:r>
        <w:rPr>
          <w:lang w:val="en-GB"/>
        </w:rPr>
        <w:t>3</w:t>
      </w:r>
      <w:r w:rsidRPr="00013184">
        <w:rPr>
          <w:lang w:val="en-GB"/>
        </w:rPr>
        <w:t>0</w:t>
      </w:r>
      <w:r w:rsidRPr="00013184">
        <w:rPr>
          <w:rFonts w:hint="eastAsia"/>
          <w:lang w:val="en-GB"/>
        </w:rPr>
        <w:t>日</w:t>
      </w:r>
      <w:r>
        <w:rPr>
          <w:rFonts w:hint="eastAsia"/>
          <w:lang w:val="en-GB"/>
        </w:rPr>
        <w:t>，</w:t>
      </w:r>
      <w:r w:rsidRPr="00013184">
        <w:rPr>
          <w:rFonts w:hint="eastAsia"/>
          <w:lang w:val="en-GB"/>
        </w:rPr>
        <w:t>国际经济、社会和文化</w:t>
      </w:r>
      <w:proofErr w:type="gramStart"/>
      <w:r w:rsidRPr="00013184">
        <w:rPr>
          <w:rFonts w:hint="eastAsia"/>
          <w:lang w:val="en-GB"/>
        </w:rPr>
        <w:t>权利网</w:t>
      </w:r>
      <w:proofErr w:type="gramEnd"/>
      <w:r w:rsidRPr="00013184">
        <w:rPr>
          <w:rFonts w:hint="eastAsia"/>
          <w:lang w:val="en-GB"/>
        </w:rPr>
        <w:t>向委员会提交了干预意见。该项意见强调</w:t>
      </w:r>
      <w:r>
        <w:rPr>
          <w:rFonts w:hint="eastAsia"/>
          <w:lang w:val="en-GB"/>
        </w:rPr>
        <w:t>，</w:t>
      </w:r>
      <w:r w:rsidRPr="00013184">
        <w:rPr>
          <w:rFonts w:hint="eastAsia"/>
          <w:lang w:val="en-GB"/>
        </w:rPr>
        <w:t>缔约国有义务确保本国的社会保障体系惠及所有人而不带有歧视</w:t>
      </w:r>
      <w:r>
        <w:rPr>
          <w:rFonts w:hint="eastAsia"/>
          <w:lang w:val="en-GB"/>
        </w:rPr>
        <w:t>，</w:t>
      </w:r>
      <w:r w:rsidRPr="00013184">
        <w:rPr>
          <w:rFonts w:hint="eastAsia"/>
          <w:lang w:val="en-GB"/>
        </w:rPr>
        <w:t>包括从事无薪照料工作的妇女</w:t>
      </w:r>
      <w:r>
        <w:rPr>
          <w:rFonts w:hint="eastAsia"/>
          <w:lang w:val="en-GB"/>
        </w:rPr>
        <w:t>，</w:t>
      </w:r>
      <w:r w:rsidRPr="00013184">
        <w:rPr>
          <w:rFonts w:hint="eastAsia"/>
          <w:lang w:val="en-GB"/>
        </w:rPr>
        <w:t>并采取积极步骤</w:t>
      </w:r>
      <w:r>
        <w:rPr>
          <w:rFonts w:hint="eastAsia"/>
          <w:lang w:val="en-GB"/>
        </w:rPr>
        <w:t>，</w:t>
      </w:r>
      <w:r w:rsidRPr="00013184">
        <w:rPr>
          <w:rFonts w:hint="eastAsia"/>
          <w:lang w:val="en-GB"/>
        </w:rPr>
        <w:t>确保社会保障覆盖不能享受或无法利用现行社会保障体系的人员</w:t>
      </w:r>
      <w:r>
        <w:rPr>
          <w:rFonts w:hint="eastAsia"/>
          <w:lang w:val="en-GB"/>
        </w:rPr>
        <w:t>，</w:t>
      </w:r>
      <w:r w:rsidRPr="00013184">
        <w:rPr>
          <w:rFonts w:hint="eastAsia"/>
          <w:lang w:val="en-GB"/>
        </w:rPr>
        <w:t>尤其是老年妇女</w:t>
      </w:r>
      <w:r>
        <w:rPr>
          <w:rFonts w:hint="eastAsia"/>
          <w:lang w:val="en-GB"/>
        </w:rPr>
        <w:t>，</w:t>
      </w:r>
      <w:r w:rsidRPr="00013184">
        <w:rPr>
          <w:rFonts w:hint="eastAsia"/>
          <w:lang w:val="en-GB"/>
        </w:rPr>
        <w:t>并确保社保体系协助获得信息和正当程序</w:t>
      </w:r>
      <w:r>
        <w:rPr>
          <w:rFonts w:hint="eastAsia"/>
          <w:lang w:val="en-GB"/>
        </w:rPr>
        <w:t>，</w:t>
      </w:r>
      <w:r w:rsidRPr="00013184">
        <w:rPr>
          <w:rFonts w:hint="eastAsia"/>
          <w:lang w:val="en-GB"/>
        </w:rPr>
        <w:t>包括获得有效补救的权利。委员会将国际经济、社会和文化</w:t>
      </w:r>
      <w:proofErr w:type="gramStart"/>
      <w:r w:rsidRPr="00013184">
        <w:rPr>
          <w:rFonts w:hint="eastAsia"/>
          <w:lang w:val="en-GB"/>
        </w:rPr>
        <w:t>权利网</w:t>
      </w:r>
      <w:proofErr w:type="gramEnd"/>
      <w:r w:rsidRPr="00013184">
        <w:rPr>
          <w:rFonts w:hint="eastAsia"/>
          <w:lang w:val="en-GB"/>
        </w:rPr>
        <w:t>的干预意见转交了缔约国和提交人</w:t>
      </w:r>
      <w:r>
        <w:rPr>
          <w:rFonts w:hint="eastAsia"/>
          <w:lang w:val="en-GB"/>
        </w:rPr>
        <w:t>，</w:t>
      </w:r>
      <w:r w:rsidRPr="00013184">
        <w:rPr>
          <w:rFonts w:hint="eastAsia"/>
          <w:lang w:val="en-GB"/>
        </w:rPr>
        <w:t>请他们提出意见和评论。</w:t>
      </w:r>
    </w:p>
    <w:p w:rsidR="00013184" w:rsidRDefault="00013184" w:rsidP="005E2B3E">
      <w:pPr>
        <w:pStyle w:val="H23GC"/>
        <w:spacing w:after="180"/>
        <w:rPr>
          <w:lang w:val="en-GB"/>
        </w:rPr>
      </w:pPr>
      <w:r w:rsidRPr="00013184">
        <w:rPr>
          <w:lang w:val="en-GB"/>
        </w:rPr>
        <w:tab/>
      </w:r>
      <w:r w:rsidRPr="00013184">
        <w:rPr>
          <w:lang w:val="en-GB"/>
        </w:rPr>
        <w:tab/>
      </w:r>
      <w:r w:rsidRPr="00013184">
        <w:rPr>
          <w:rFonts w:hint="eastAsia"/>
          <w:lang w:val="en-GB"/>
        </w:rPr>
        <w:t>缔约国对第三方干预意见的意见</w:t>
      </w:r>
    </w:p>
    <w:p w:rsidR="00013184" w:rsidRDefault="00013184" w:rsidP="00013184">
      <w:pPr>
        <w:pStyle w:val="SingleTxtGC"/>
        <w:rPr>
          <w:lang w:val="en-GB"/>
        </w:rPr>
      </w:pPr>
      <w:r>
        <w:rPr>
          <w:lang w:val="en-GB"/>
        </w:rPr>
        <w:t>8.1</w:t>
      </w:r>
      <w:r w:rsidRPr="00013184">
        <w:rPr>
          <w:lang w:val="en-GB"/>
        </w:rPr>
        <w:tab/>
      </w:r>
      <w:r>
        <w:rPr>
          <w:lang w:val="en-GB"/>
        </w:rPr>
        <w:t>2</w:t>
      </w:r>
      <w:r w:rsidRPr="00013184">
        <w:rPr>
          <w:lang w:val="en-GB"/>
        </w:rPr>
        <w:t>0</w:t>
      </w:r>
      <w:r>
        <w:rPr>
          <w:lang w:val="en-GB"/>
        </w:rPr>
        <w:t>17</w:t>
      </w:r>
      <w:r w:rsidRPr="00013184">
        <w:rPr>
          <w:rFonts w:hint="eastAsia"/>
          <w:lang w:val="en-GB"/>
        </w:rPr>
        <w:t>年</w:t>
      </w:r>
      <w:r>
        <w:rPr>
          <w:lang w:val="en-GB"/>
        </w:rPr>
        <w:t>12</w:t>
      </w:r>
      <w:r w:rsidRPr="00013184">
        <w:rPr>
          <w:rFonts w:hint="eastAsia"/>
          <w:lang w:val="en-GB"/>
        </w:rPr>
        <w:t>月</w:t>
      </w:r>
      <w:r>
        <w:rPr>
          <w:lang w:val="en-GB"/>
        </w:rPr>
        <w:t>1</w:t>
      </w:r>
      <w:r w:rsidRPr="00013184">
        <w:rPr>
          <w:rFonts w:hint="eastAsia"/>
          <w:lang w:val="en-GB"/>
        </w:rPr>
        <w:t>日</w:t>
      </w:r>
      <w:r>
        <w:rPr>
          <w:rFonts w:hint="eastAsia"/>
          <w:lang w:val="en-GB"/>
        </w:rPr>
        <w:t>，</w:t>
      </w:r>
      <w:r w:rsidRPr="00013184">
        <w:rPr>
          <w:rFonts w:hint="eastAsia"/>
          <w:lang w:val="en-GB"/>
        </w:rPr>
        <w:t>缔约国指出</w:t>
      </w:r>
      <w:r>
        <w:rPr>
          <w:rFonts w:hint="eastAsia"/>
          <w:lang w:val="en-GB"/>
        </w:rPr>
        <w:t>，</w:t>
      </w:r>
      <w:r w:rsidRPr="00013184">
        <w:rPr>
          <w:rFonts w:hint="eastAsia"/>
          <w:lang w:val="en-GB"/>
        </w:rPr>
        <w:t>国际经济、社会和文化</w:t>
      </w:r>
      <w:proofErr w:type="gramStart"/>
      <w:r w:rsidRPr="00013184">
        <w:rPr>
          <w:rFonts w:hint="eastAsia"/>
          <w:lang w:val="en-GB"/>
        </w:rPr>
        <w:t>权利网</w:t>
      </w:r>
      <w:proofErr w:type="gramEnd"/>
      <w:r w:rsidRPr="00013184">
        <w:rPr>
          <w:rFonts w:hint="eastAsia"/>
          <w:lang w:val="en-GB"/>
        </w:rPr>
        <w:t>的干预意见提及歧视妇女</w:t>
      </w:r>
      <w:r>
        <w:rPr>
          <w:rFonts w:hint="eastAsia"/>
          <w:lang w:val="en-GB"/>
        </w:rPr>
        <w:t>，</w:t>
      </w:r>
      <w:r w:rsidRPr="00013184">
        <w:rPr>
          <w:rFonts w:hint="eastAsia"/>
          <w:lang w:val="en-GB"/>
        </w:rPr>
        <w:t>该问题与本来文无关</w:t>
      </w:r>
      <w:r>
        <w:rPr>
          <w:rFonts w:hint="eastAsia"/>
          <w:lang w:val="en-GB"/>
        </w:rPr>
        <w:t>，</w:t>
      </w:r>
      <w:r w:rsidRPr="00013184">
        <w:rPr>
          <w:rFonts w:hint="eastAsia"/>
          <w:lang w:val="en-GB"/>
        </w:rPr>
        <w:t>因为提交人从未向国家法院、也未向委员会表示自己遭受了基于性别的歧视待遇。</w:t>
      </w:r>
    </w:p>
    <w:p w:rsidR="00013184" w:rsidRDefault="00013184" w:rsidP="00013184">
      <w:pPr>
        <w:pStyle w:val="SingleTxtGC"/>
        <w:rPr>
          <w:lang w:val="en-GB"/>
        </w:rPr>
      </w:pPr>
      <w:r>
        <w:rPr>
          <w:lang w:val="en-GB"/>
        </w:rPr>
        <w:t>8.2</w:t>
      </w:r>
      <w:r w:rsidRPr="00013184">
        <w:rPr>
          <w:lang w:val="en-GB"/>
        </w:rPr>
        <w:tab/>
      </w:r>
      <w:r w:rsidRPr="00013184">
        <w:rPr>
          <w:rFonts w:hint="eastAsia"/>
          <w:lang w:val="en-GB"/>
        </w:rPr>
        <w:t>缔约国指出</w:t>
      </w:r>
      <w:r>
        <w:rPr>
          <w:rFonts w:hint="eastAsia"/>
          <w:lang w:val="en-GB"/>
        </w:rPr>
        <w:t>，</w:t>
      </w:r>
      <w:r w:rsidRPr="00013184">
        <w:rPr>
          <w:rFonts w:hint="eastAsia"/>
          <w:lang w:val="en-GB"/>
        </w:rPr>
        <w:t>事件发生时实行中的立法与当前实行的立法一样</w:t>
      </w:r>
      <w:r>
        <w:rPr>
          <w:rFonts w:hint="eastAsia"/>
          <w:lang w:val="en-GB"/>
        </w:rPr>
        <w:t>，</w:t>
      </w:r>
      <w:r w:rsidRPr="00013184">
        <w:rPr>
          <w:rFonts w:hint="eastAsia"/>
          <w:lang w:val="en-GB"/>
        </w:rPr>
        <w:t>当时保障并且继续保障缔约国所有居民的社会保障权</w:t>
      </w:r>
      <w:r>
        <w:rPr>
          <w:rFonts w:hint="eastAsia"/>
          <w:lang w:val="en-GB"/>
        </w:rPr>
        <w:t>，</w:t>
      </w:r>
      <w:r w:rsidRPr="00013184">
        <w:rPr>
          <w:rFonts w:hint="eastAsia"/>
          <w:lang w:val="en-GB"/>
        </w:rPr>
        <w:t>不带有任何形式的歧视。</w:t>
      </w:r>
    </w:p>
    <w:p w:rsidR="00013184" w:rsidRDefault="00013184" w:rsidP="005E2B3E">
      <w:pPr>
        <w:pStyle w:val="H1GC"/>
        <w:rPr>
          <w:lang w:val="en-GB"/>
        </w:rPr>
      </w:pPr>
      <w:r w:rsidRPr="00013184">
        <w:rPr>
          <w:lang w:val="en-GB"/>
        </w:rPr>
        <w:tab/>
      </w:r>
      <w:r>
        <w:rPr>
          <w:lang w:val="en-GB"/>
        </w:rPr>
        <w:t>B</w:t>
      </w:r>
      <w:r w:rsidRPr="00013184">
        <w:rPr>
          <w:lang w:val="en-GB"/>
        </w:rPr>
        <w:t>.</w:t>
      </w:r>
      <w:r w:rsidRPr="00013184">
        <w:rPr>
          <w:lang w:val="en-GB"/>
        </w:rPr>
        <w:tab/>
      </w:r>
      <w:r w:rsidRPr="00013184">
        <w:rPr>
          <w:rFonts w:hint="eastAsia"/>
          <w:lang w:val="en-GB"/>
        </w:rPr>
        <w:t>委员会审议可否受理</w:t>
      </w:r>
    </w:p>
    <w:p w:rsidR="00013184" w:rsidRDefault="00013184" w:rsidP="00013184">
      <w:pPr>
        <w:pStyle w:val="SingleTxtGC"/>
        <w:rPr>
          <w:lang w:val="en-GB"/>
        </w:rPr>
      </w:pPr>
      <w:r>
        <w:rPr>
          <w:lang w:val="en-GB"/>
        </w:rPr>
        <w:t>9.1</w:t>
      </w:r>
      <w:r w:rsidRPr="00013184">
        <w:rPr>
          <w:lang w:val="en-GB"/>
        </w:rPr>
        <w:tab/>
      </w:r>
      <w:r w:rsidRPr="00013184">
        <w:rPr>
          <w:rFonts w:hint="eastAsia"/>
          <w:lang w:val="en-GB"/>
        </w:rPr>
        <w:t>在审议来文所载的任何申诉之前</w:t>
      </w:r>
      <w:r>
        <w:rPr>
          <w:rFonts w:hint="eastAsia"/>
          <w:lang w:val="en-GB"/>
        </w:rPr>
        <w:t>，</w:t>
      </w:r>
      <w:r w:rsidRPr="00013184">
        <w:rPr>
          <w:rFonts w:hint="eastAsia"/>
          <w:lang w:val="en-GB"/>
        </w:rPr>
        <w:t>委员会必须根据《任择议定书》决定来文可否受理</w:t>
      </w:r>
    </w:p>
    <w:p w:rsidR="00013184" w:rsidRDefault="00013184" w:rsidP="00013184">
      <w:pPr>
        <w:pStyle w:val="SingleTxtGC"/>
        <w:rPr>
          <w:lang w:val="en-GB"/>
        </w:rPr>
      </w:pPr>
      <w:r>
        <w:rPr>
          <w:lang w:val="en-GB"/>
        </w:rPr>
        <w:t>9.2</w:t>
      </w:r>
      <w:r w:rsidRPr="00013184">
        <w:rPr>
          <w:lang w:val="en-GB"/>
        </w:rPr>
        <w:tab/>
      </w:r>
      <w:r w:rsidRPr="00013184">
        <w:rPr>
          <w:rFonts w:hint="eastAsia"/>
          <w:lang w:val="en-GB"/>
        </w:rPr>
        <w:t>委员会认定</w:t>
      </w:r>
      <w:r>
        <w:rPr>
          <w:rFonts w:hint="eastAsia"/>
          <w:lang w:val="en-GB"/>
        </w:rPr>
        <w:t>，</w:t>
      </w:r>
      <w:r w:rsidRPr="00013184">
        <w:rPr>
          <w:rFonts w:hint="eastAsia"/>
          <w:lang w:val="en-GB"/>
        </w:rPr>
        <w:t>国家人权机构</w:t>
      </w:r>
      <w:r>
        <w:rPr>
          <w:rFonts w:hint="eastAsia"/>
          <w:lang w:val="en-GB"/>
        </w:rPr>
        <w:t>，</w:t>
      </w:r>
      <w:r w:rsidRPr="00013184">
        <w:rPr>
          <w:rFonts w:hint="eastAsia"/>
          <w:lang w:val="en-GB"/>
        </w:rPr>
        <w:t>如厄瓜多尔监察员办公室</w:t>
      </w:r>
      <w:r>
        <w:rPr>
          <w:rFonts w:hint="eastAsia"/>
          <w:lang w:val="en-GB"/>
        </w:rPr>
        <w:t>，</w:t>
      </w:r>
      <w:r w:rsidRPr="00013184">
        <w:rPr>
          <w:rFonts w:hint="eastAsia"/>
          <w:lang w:val="en-GB"/>
        </w:rPr>
        <w:t>代理一位或多位认为自己根据《公约》享有之权利受到侵犯的当事人的做法符合《任择议定书》。</w:t>
      </w:r>
    </w:p>
    <w:p w:rsidR="00013184" w:rsidRDefault="00013184" w:rsidP="00013184">
      <w:pPr>
        <w:pStyle w:val="SingleTxtGC"/>
        <w:rPr>
          <w:lang w:val="en-GB"/>
        </w:rPr>
      </w:pPr>
      <w:r>
        <w:rPr>
          <w:lang w:val="en-GB"/>
        </w:rPr>
        <w:t>9.3</w:t>
      </w:r>
      <w:r w:rsidRPr="00013184">
        <w:rPr>
          <w:lang w:val="en-GB"/>
        </w:rPr>
        <w:tab/>
      </w:r>
      <w:r w:rsidRPr="00013184">
        <w:rPr>
          <w:rFonts w:hint="eastAsia"/>
          <w:lang w:val="en-GB"/>
        </w:rPr>
        <w:t>缔约国认为委员会不</w:t>
      </w:r>
      <w:proofErr w:type="gramStart"/>
      <w:r w:rsidRPr="00013184">
        <w:rPr>
          <w:rFonts w:hint="eastAsia"/>
          <w:lang w:val="en-GB"/>
        </w:rPr>
        <w:t>具备属时管辖</w:t>
      </w:r>
      <w:proofErr w:type="gramEnd"/>
      <w:r w:rsidRPr="00013184">
        <w:rPr>
          <w:rFonts w:hint="eastAsia"/>
          <w:lang w:val="en-GB"/>
        </w:rPr>
        <w:t>权</w:t>
      </w:r>
      <w:r>
        <w:rPr>
          <w:rFonts w:hint="eastAsia"/>
          <w:lang w:val="en-GB"/>
        </w:rPr>
        <w:t>，</w:t>
      </w:r>
      <w:r w:rsidRPr="00013184">
        <w:rPr>
          <w:rFonts w:hint="eastAsia"/>
          <w:lang w:val="en-GB"/>
        </w:rPr>
        <w:t>因为引起所称侵权的行为发生在</w:t>
      </w:r>
      <w:r>
        <w:rPr>
          <w:lang w:val="en-GB"/>
        </w:rPr>
        <w:t>2</w:t>
      </w:r>
      <w:r w:rsidRPr="00013184">
        <w:rPr>
          <w:lang w:val="en-GB"/>
        </w:rPr>
        <w:t>0</w:t>
      </w:r>
      <w:r>
        <w:rPr>
          <w:lang w:val="en-GB"/>
        </w:rPr>
        <w:t>13</w:t>
      </w:r>
      <w:r w:rsidRPr="00013184">
        <w:rPr>
          <w:rFonts w:hint="eastAsia"/>
          <w:lang w:val="en-GB"/>
        </w:rPr>
        <w:t>年</w:t>
      </w:r>
      <w:r>
        <w:rPr>
          <w:lang w:val="en-GB"/>
        </w:rPr>
        <w:t>5</w:t>
      </w:r>
      <w:r w:rsidRPr="00013184">
        <w:rPr>
          <w:rFonts w:hint="eastAsia"/>
          <w:lang w:val="en-GB"/>
        </w:rPr>
        <w:t>月</w:t>
      </w:r>
      <w:r>
        <w:rPr>
          <w:lang w:val="en-GB"/>
        </w:rPr>
        <w:t>3</w:t>
      </w:r>
      <w:r w:rsidRPr="00013184">
        <w:rPr>
          <w:rFonts w:hint="eastAsia"/>
          <w:lang w:val="en-GB"/>
        </w:rPr>
        <w:t>日《任择议定书》对厄瓜多尔生效之前</w:t>
      </w:r>
      <w:r>
        <w:rPr>
          <w:rFonts w:hint="eastAsia"/>
          <w:lang w:val="en-GB"/>
        </w:rPr>
        <w:t>，</w:t>
      </w:r>
      <w:r w:rsidRPr="00013184">
        <w:rPr>
          <w:rFonts w:hint="eastAsia"/>
          <w:lang w:val="en-GB"/>
        </w:rPr>
        <w:t>并且未延续到该日期之后。提交人则认为</w:t>
      </w:r>
      <w:r>
        <w:rPr>
          <w:rFonts w:hint="eastAsia"/>
          <w:lang w:val="en-GB"/>
        </w:rPr>
        <w:t>，</w:t>
      </w:r>
      <w:r w:rsidRPr="00013184">
        <w:rPr>
          <w:rFonts w:hint="eastAsia"/>
          <w:lang w:val="en-GB"/>
        </w:rPr>
        <w:t>尽管部分事实发生在</w:t>
      </w:r>
      <w:r>
        <w:rPr>
          <w:lang w:val="en-GB"/>
        </w:rPr>
        <w:t>2</w:t>
      </w:r>
      <w:r w:rsidRPr="00013184">
        <w:rPr>
          <w:lang w:val="en-GB"/>
        </w:rPr>
        <w:t>0</w:t>
      </w:r>
      <w:r>
        <w:rPr>
          <w:lang w:val="en-GB"/>
        </w:rPr>
        <w:t>13</w:t>
      </w:r>
      <w:r w:rsidRPr="00013184">
        <w:rPr>
          <w:rFonts w:hint="eastAsia"/>
          <w:lang w:val="en-GB"/>
        </w:rPr>
        <w:t>年</w:t>
      </w:r>
      <w:r>
        <w:rPr>
          <w:lang w:val="en-GB"/>
        </w:rPr>
        <w:t>5</w:t>
      </w:r>
      <w:r w:rsidRPr="00013184">
        <w:rPr>
          <w:rFonts w:hint="eastAsia"/>
          <w:lang w:val="en-GB"/>
        </w:rPr>
        <w:t>月</w:t>
      </w:r>
      <w:r>
        <w:rPr>
          <w:lang w:val="en-GB"/>
        </w:rPr>
        <w:t>3</w:t>
      </w:r>
      <w:r w:rsidRPr="00013184">
        <w:rPr>
          <w:rFonts w:hint="eastAsia"/>
          <w:lang w:val="en-GB"/>
        </w:rPr>
        <w:t>日之前</w:t>
      </w:r>
      <w:r>
        <w:rPr>
          <w:rFonts w:hint="eastAsia"/>
          <w:lang w:val="en-GB"/>
        </w:rPr>
        <w:t>，</w:t>
      </w:r>
      <w:r w:rsidRPr="00013184">
        <w:rPr>
          <w:rFonts w:hint="eastAsia"/>
          <w:lang w:val="en-GB"/>
        </w:rPr>
        <w:t>但这些事实的影响持续至今。</w:t>
      </w:r>
    </w:p>
    <w:p w:rsidR="00013184" w:rsidRDefault="00013184" w:rsidP="00013184">
      <w:pPr>
        <w:pStyle w:val="SingleTxtGC"/>
        <w:rPr>
          <w:lang w:val="en-GB"/>
        </w:rPr>
      </w:pPr>
      <w:r>
        <w:rPr>
          <w:lang w:val="en-GB"/>
        </w:rPr>
        <w:t>9.4</w:t>
      </w:r>
      <w:r w:rsidRPr="00013184">
        <w:rPr>
          <w:lang w:val="en-GB"/>
        </w:rPr>
        <w:tab/>
      </w:r>
      <w:r w:rsidRPr="00013184">
        <w:rPr>
          <w:rFonts w:hint="eastAsia"/>
          <w:lang w:val="en-GB"/>
        </w:rPr>
        <w:t>根据《任择议定书》第三条第二款第</w:t>
      </w:r>
      <w:r>
        <w:rPr>
          <w:lang w:val="en-GB"/>
        </w:rPr>
        <w:t>(</w:t>
      </w:r>
      <w:r w:rsidRPr="00013184">
        <w:rPr>
          <w:rFonts w:hint="eastAsia"/>
          <w:lang w:val="en-GB"/>
        </w:rPr>
        <w:t>二</w:t>
      </w:r>
      <w:r>
        <w:rPr>
          <w:lang w:val="en-GB"/>
        </w:rPr>
        <w:t>)</w:t>
      </w:r>
      <w:r w:rsidRPr="00013184">
        <w:rPr>
          <w:rFonts w:hint="eastAsia"/>
          <w:lang w:val="en-GB"/>
        </w:rPr>
        <w:t>项</w:t>
      </w:r>
      <w:r>
        <w:rPr>
          <w:rFonts w:hint="eastAsia"/>
          <w:lang w:val="en-GB"/>
        </w:rPr>
        <w:t>，</w:t>
      </w:r>
      <w:r w:rsidRPr="00013184">
        <w:rPr>
          <w:rFonts w:hint="eastAsia"/>
          <w:lang w:val="en-GB"/>
        </w:rPr>
        <w:t>如果来文所述事实发生在议定书对于有关缔约国生效之前</w:t>
      </w:r>
      <w:r>
        <w:rPr>
          <w:rFonts w:hint="eastAsia"/>
          <w:lang w:val="en-GB"/>
        </w:rPr>
        <w:t>，</w:t>
      </w:r>
      <w:r w:rsidRPr="00013184">
        <w:rPr>
          <w:rFonts w:hint="eastAsia"/>
          <w:lang w:val="en-GB"/>
        </w:rPr>
        <w:t>委员会必须宣布来文不可受理</w:t>
      </w:r>
      <w:r>
        <w:rPr>
          <w:rFonts w:hint="eastAsia"/>
          <w:lang w:val="en-GB"/>
        </w:rPr>
        <w:t>，“</w:t>
      </w:r>
      <w:r w:rsidRPr="00013184">
        <w:rPr>
          <w:rFonts w:hint="eastAsia"/>
          <w:lang w:val="en-GB"/>
        </w:rPr>
        <w:t>除非这些事实存续至生效之日后</w:t>
      </w:r>
      <w:r>
        <w:rPr>
          <w:rFonts w:hint="eastAsia"/>
          <w:lang w:val="en-GB"/>
        </w:rPr>
        <w:t>”</w:t>
      </w:r>
      <w:r w:rsidRPr="00013184">
        <w:rPr>
          <w:rFonts w:hint="eastAsia"/>
          <w:lang w:val="en-GB"/>
        </w:rPr>
        <w:t>。委员会曾指出</w:t>
      </w:r>
      <w:r>
        <w:rPr>
          <w:rFonts w:hint="eastAsia"/>
          <w:lang w:val="en-GB"/>
        </w:rPr>
        <w:t>，</w:t>
      </w:r>
      <w:r w:rsidRPr="00013184">
        <w:rPr>
          <w:rFonts w:hint="eastAsia"/>
          <w:lang w:val="en-GB"/>
        </w:rPr>
        <w:t>仅仅由于可能构成违反《公约》的事实之影响或结果长期延续</w:t>
      </w:r>
      <w:r>
        <w:rPr>
          <w:rFonts w:hint="eastAsia"/>
          <w:lang w:val="en-GB"/>
        </w:rPr>
        <w:t>，</w:t>
      </w:r>
      <w:r w:rsidRPr="00013184">
        <w:rPr>
          <w:rFonts w:hint="eastAsia"/>
          <w:lang w:val="en-GB"/>
        </w:rPr>
        <w:t>不能说明事实具有延续性。</w:t>
      </w:r>
      <w:r w:rsidRPr="00013184">
        <w:rPr>
          <w:vertAlign w:val="superscript"/>
          <w:lang w:val="en-GB"/>
        </w:rPr>
        <w:footnoteReference w:id="11"/>
      </w:r>
      <w:r w:rsidRPr="00013184">
        <w:rPr>
          <w:lang w:val="en-GB"/>
        </w:rPr>
        <w:t xml:space="preserve"> </w:t>
      </w:r>
      <w:r w:rsidRPr="00013184">
        <w:rPr>
          <w:rFonts w:hint="eastAsia"/>
          <w:lang w:val="en-GB"/>
        </w:rPr>
        <w:t>本案中</w:t>
      </w:r>
      <w:r>
        <w:rPr>
          <w:rFonts w:hint="eastAsia"/>
          <w:lang w:val="en-GB"/>
        </w:rPr>
        <w:t>，</w:t>
      </w:r>
      <w:r w:rsidRPr="00013184">
        <w:rPr>
          <w:rFonts w:hint="eastAsia"/>
          <w:lang w:val="en-GB"/>
        </w:rPr>
        <w:t>委员会指出</w:t>
      </w:r>
      <w:r>
        <w:rPr>
          <w:rFonts w:hint="eastAsia"/>
          <w:lang w:val="en-GB"/>
        </w:rPr>
        <w:t>，</w:t>
      </w:r>
      <w:r w:rsidRPr="00013184">
        <w:rPr>
          <w:rFonts w:hint="eastAsia"/>
          <w:lang w:val="en-GB"/>
        </w:rPr>
        <w:t>引起所称侵犯提交人享有社会保障的权利之行为发生在</w:t>
      </w:r>
      <w:r>
        <w:rPr>
          <w:lang w:val="en-GB"/>
        </w:rPr>
        <w:t>2</w:t>
      </w:r>
      <w:r w:rsidRPr="00013184">
        <w:rPr>
          <w:lang w:val="en-GB"/>
        </w:rPr>
        <w:t>00</w:t>
      </w:r>
      <w:r>
        <w:rPr>
          <w:lang w:val="en-GB"/>
        </w:rPr>
        <w:t>3</w:t>
      </w:r>
      <w:r w:rsidRPr="00013184">
        <w:rPr>
          <w:rFonts w:hint="eastAsia"/>
          <w:lang w:val="en-GB"/>
        </w:rPr>
        <w:t>年</w:t>
      </w:r>
      <w:r>
        <w:rPr>
          <w:lang w:val="en-GB"/>
        </w:rPr>
        <w:t>6</w:t>
      </w:r>
      <w:r w:rsidRPr="00013184">
        <w:rPr>
          <w:rFonts w:hint="eastAsia"/>
          <w:lang w:val="en-GB"/>
        </w:rPr>
        <w:t>月</w:t>
      </w:r>
      <w:r>
        <w:rPr>
          <w:lang w:val="en-GB"/>
        </w:rPr>
        <w:t>2</w:t>
      </w:r>
      <w:r w:rsidRPr="00013184">
        <w:rPr>
          <w:lang w:val="en-GB"/>
        </w:rPr>
        <w:t>0</w:t>
      </w:r>
      <w:r w:rsidRPr="00013184">
        <w:rPr>
          <w:rFonts w:hint="eastAsia"/>
          <w:lang w:val="en-GB"/>
        </w:rPr>
        <w:t>日</w:t>
      </w:r>
      <w:r>
        <w:rPr>
          <w:rFonts w:hint="eastAsia"/>
          <w:lang w:val="en-GB"/>
        </w:rPr>
        <w:t>，</w:t>
      </w:r>
      <w:r w:rsidRPr="00013184">
        <w:rPr>
          <w:rFonts w:hint="eastAsia"/>
          <w:lang w:val="en-GB"/>
        </w:rPr>
        <w:t>当时地区一委拒绝了她的提前退休申请。尽管提交人持续受到该决定的影响</w:t>
      </w:r>
      <w:r>
        <w:rPr>
          <w:rFonts w:hint="eastAsia"/>
          <w:lang w:val="en-GB"/>
        </w:rPr>
        <w:t>，</w:t>
      </w:r>
      <w:r w:rsidRPr="00013184">
        <w:rPr>
          <w:rFonts w:hint="eastAsia"/>
          <w:lang w:val="en-GB"/>
        </w:rPr>
        <w:t>但该行为的瞬时性并不因此改变。</w:t>
      </w:r>
    </w:p>
    <w:p w:rsidR="00013184" w:rsidRDefault="00013184" w:rsidP="00013184">
      <w:pPr>
        <w:pStyle w:val="SingleTxtGC"/>
        <w:rPr>
          <w:lang w:val="en-GB"/>
        </w:rPr>
      </w:pPr>
      <w:r>
        <w:rPr>
          <w:lang w:val="en-GB"/>
        </w:rPr>
        <w:t>9.5</w:t>
      </w:r>
      <w:r w:rsidRPr="00013184">
        <w:rPr>
          <w:lang w:val="en-GB"/>
        </w:rPr>
        <w:tab/>
      </w:r>
      <w:r w:rsidRPr="00013184">
        <w:rPr>
          <w:rFonts w:hint="eastAsia"/>
          <w:lang w:val="en-GB"/>
        </w:rPr>
        <w:t>但是</w:t>
      </w:r>
      <w:r>
        <w:rPr>
          <w:rFonts w:hint="eastAsia"/>
          <w:lang w:val="en-GB"/>
        </w:rPr>
        <w:t>，</w:t>
      </w:r>
      <w:r w:rsidRPr="00013184">
        <w:rPr>
          <w:rFonts w:hint="eastAsia"/>
          <w:lang w:val="en-GB"/>
        </w:rPr>
        <w:t>国家法院和宪法法院分别于</w:t>
      </w:r>
      <w:r>
        <w:rPr>
          <w:lang w:val="en-GB"/>
        </w:rPr>
        <w:t>2</w:t>
      </w:r>
      <w:r w:rsidRPr="00013184">
        <w:rPr>
          <w:lang w:val="en-GB"/>
        </w:rPr>
        <w:t>0</w:t>
      </w:r>
      <w:r>
        <w:rPr>
          <w:lang w:val="en-GB"/>
        </w:rPr>
        <w:t>14</w:t>
      </w:r>
      <w:r w:rsidRPr="00013184">
        <w:rPr>
          <w:rFonts w:hint="eastAsia"/>
          <w:lang w:val="en-GB"/>
        </w:rPr>
        <w:t>年</w:t>
      </w:r>
      <w:r>
        <w:rPr>
          <w:lang w:val="en-GB"/>
        </w:rPr>
        <w:t>4</w:t>
      </w:r>
      <w:r w:rsidRPr="00013184">
        <w:rPr>
          <w:rFonts w:hint="eastAsia"/>
          <w:lang w:val="en-GB"/>
        </w:rPr>
        <w:t>月</w:t>
      </w:r>
      <w:r>
        <w:rPr>
          <w:lang w:val="en-GB"/>
        </w:rPr>
        <w:t>17</w:t>
      </w:r>
      <w:r w:rsidRPr="00013184">
        <w:rPr>
          <w:rFonts w:hint="eastAsia"/>
          <w:lang w:val="en-GB"/>
        </w:rPr>
        <w:t>日和</w:t>
      </w:r>
      <w:r>
        <w:rPr>
          <w:lang w:val="en-GB"/>
        </w:rPr>
        <w:t>7</w:t>
      </w:r>
      <w:r w:rsidRPr="00013184">
        <w:rPr>
          <w:rFonts w:hint="eastAsia"/>
          <w:lang w:val="en-GB"/>
        </w:rPr>
        <w:t>月</w:t>
      </w:r>
      <w:r>
        <w:rPr>
          <w:lang w:val="en-GB"/>
        </w:rPr>
        <w:t>17</w:t>
      </w:r>
      <w:r w:rsidRPr="00013184">
        <w:rPr>
          <w:rFonts w:hint="eastAsia"/>
          <w:lang w:val="en-GB"/>
        </w:rPr>
        <w:t>日对事关行政程序和特别保护诉讼的撤销原判决的上诉做出了决定。这方面</w:t>
      </w:r>
      <w:r>
        <w:rPr>
          <w:rFonts w:hint="eastAsia"/>
          <w:lang w:val="en-GB"/>
        </w:rPr>
        <w:t>，</w:t>
      </w:r>
      <w:r w:rsidRPr="00013184">
        <w:rPr>
          <w:rFonts w:hint="eastAsia"/>
          <w:lang w:val="en-GB"/>
        </w:rPr>
        <w:t>委员会忆及</w:t>
      </w:r>
      <w:r>
        <w:rPr>
          <w:rFonts w:hint="eastAsia"/>
          <w:lang w:val="en-GB"/>
        </w:rPr>
        <w:t>，</w:t>
      </w:r>
      <w:r w:rsidRPr="00013184">
        <w:rPr>
          <w:rFonts w:hint="eastAsia"/>
          <w:lang w:val="en-GB"/>
        </w:rPr>
        <w:t>国家机关的司法决定或行政决定也被视为《任择议定书》第三条第二款第</w:t>
      </w:r>
      <w:r>
        <w:rPr>
          <w:lang w:val="en-GB"/>
        </w:rPr>
        <w:t>(</w:t>
      </w:r>
      <w:r w:rsidRPr="00013184">
        <w:rPr>
          <w:rFonts w:hint="eastAsia"/>
          <w:lang w:val="en-GB"/>
        </w:rPr>
        <w:t>二</w:t>
      </w:r>
      <w:r>
        <w:rPr>
          <w:lang w:val="en-GB"/>
        </w:rPr>
        <w:t>)</w:t>
      </w:r>
      <w:proofErr w:type="gramStart"/>
      <w:r w:rsidRPr="00013184">
        <w:rPr>
          <w:rFonts w:hint="eastAsia"/>
          <w:lang w:val="en-GB"/>
        </w:rPr>
        <w:t>项意义</w:t>
      </w:r>
      <w:proofErr w:type="gramEnd"/>
      <w:r w:rsidRPr="00013184">
        <w:rPr>
          <w:rFonts w:hint="eastAsia"/>
          <w:lang w:val="en-GB"/>
        </w:rPr>
        <w:t>上的</w:t>
      </w:r>
      <w:r>
        <w:rPr>
          <w:rFonts w:hint="eastAsia"/>
          <w:lang w:val="en-GB"/>
        </w:rPr>
        <w:t>“</w:t>
      </w:r>
      <w:r w:rsidRPr="00013184">
        <w:rPr>
          <w:rFonts w:hint="eastAsia"/>
          <w:lang w:val="en-GB"/>
        </w:rPr>
        <w:t>事实</w:t>
      </w:r>
      <w:r>
        <w:rPr>
          <w:rFonts w:hint="eastAsia"/>
          <w:lang w:val="en-GB"/>
        </w:rPr>
        <w:t>”</w:t>
      </w:r>
      <w:r w:rsidRPr="00013184">
        <w:rPr>
          <w:rFonts w:hint="eastAsia"/>
          <w:lang w:val="en-GB"/>
        </w:rPr>
        <w:t>的一部分</w:t>
      </w:r>
      <w:r>
        <w:rPr>
          <w:rFonts w:hint="eastAsia"/>
          <w:lang w:val="en-GB"/>
        </w:rPr>
        <w:t>，</w:t>
      </w:r>
      <w:r w:rsidRPr="00013184">
        <w:rPr>
          <w:rFonts w:hint="eastAsia"/>
          <w:lang w:val="en-GB"/>
        </w:rPr>
        <w:t>只要这些决定是对直接与导致侵犯人权行为的最初事件、行为或不作为相关的案件的裁决</w:t>
      </w:r>
      <w:r>
        <w:rPr>
          <w:rFonts w:hint="eastAsia"/>
          <w:lang w:val="en-GB"/>
        </w:rPr>
        <w:t>，</w:t>
      </w:r>
      <w:r w:rsidRPr="00013184">
        <w:rPr>
          <w:rFonts w:hint="eastAsia"/>
          <w:lang w:val="en-GB"/>
        </w:rPr>
        <w:t>且根据当时有效的法律准许对所称侵犯行为予以补救。</w:t>
      </w:r>
      <w:r w:rsidRPr="00013184">
        <w:rPr>
          <w:vertAlign w:val="superscript"/>
          <w:lang w:val="en-GB"/>
        </w:rPr>
        <w:footnoteReference w:id="12"/>
      </w:r>
      <w:r w:rsidRPr="00013184">
        <w:rPr>
          <w:lang w:val="en-GB"/>
        </w:rPr>
        <w:t xml:space="preserve"> </w:t>
      </w:r>
      <w:r w:rsidRPr="00013184">
        <w:rPr>
          <w:rFonts w:hint="eastAsia"/>
          <w:lang w:val="en-GB"/>
        </w:rPr>
        <w:t>缔约国认为</w:t>
      </w:r>
      <w:r>
        <w:rPr>
          <w:rFonts w:hint="eastAsia"/>
          <w:lang w:val="en-GB"/>
        </w:rPr>
        <w:t>，</w:t>
      </w:r>
      <w:r w:rsidRPr="00013184">
        <w:rPr>
          <w:rFonts w:hint="eastAsia"/>
          <w:lang w:val="en-GB"/>
        </w:rPr>
        <w:t>这种决定就性质而言本身不构成侵犯提交人权利的行为。但委员会指出</w:t>
      </w:r>
      <w:r>
        <w:rPr>
          <w:rFonts w:hint="eastAsia"/>
          <w:lang w:val="en-GB"/>
        </w:rPr>
        <w:t>，</w:t>
      </w:r>
      <w:r w:rsidRPr="00013184">
        <w:rPr>
          <w:rFonts w:hint="eastAsia"/>
          <w:lang w:val="en-GB"/>
        </w:rPr>
        <w:t>撤销原判决的上诉和特别保护诉讼令国家法院和宪法法院有机会审查所称侵犯提交人享有社会保障的权利之行为的案情</w:t>
      </w:r>
      <w:r>
        <w:rPr>
          <w:rFonts w:hint="eastAsia"/>
          <w:lang w:val="en-GB"/>
        </w:rPr>
        <w:t>，</w:t>
      </w:r>
      <w:r w:rsidRPr="00013184">
        <w:rPr>
          <w:rFonts w:hint="eastAsia"/>
          <w:lang w:val="en-GB"/>
        </w:rPr>
        <w:t>并或许提供补救。</w:t>
      </w:r>
      <w:r w:rsidRPr="00013184">
        <w:rPr>
          <w:vertAlign w:val="superscript"/>
          <w:lang w:val="en-GB"/>
        </w:rPr>
        <w:footnoteReference w:id="13"/>
      </w:r>
      <w:r w:rsidRPr="00013184">
        <w:rPr>
          <w:lang w:val="en-GB"/>
        </w:rPr>
        <w:t xml:space="preserve"> </w:t>
      </w:r>
      <w:r w:rsidRPr="00013184">
        <w:rPr>
          <w:rFonts w:hint="eastAsia"/>
          <w:lang w:val="en-GB"/>
        </w:rPr>
        <w:t>因此</w:t>
      </w:r>
      <w:r>
        <w:rPr>
          <w:rFonts w:hint="eastAsia"/>
          <w:lang w:val="en-GB"/>
        </w:rPr>
        <w:t>，</w:t>
      </w:r>
      <w:r w:rsidRPr="00013184">
        <w:rPr>
          <w:rFonts w:hint="eastAsia"/>
          <w:lang w:val="en-GB"/>
        </w:rPr>
        <w:t>委员会认为自己具有审查本来文</w:t>
      </w:r>
      <w:proofErr w:type="gramStart"/>
      <w:r w:rsidRPr="00013184">
        <w:rPr>
          <w:rFonts w:hint="eastAsia"/>
          <w:lang w:val="en-GB"/>
        </w:rPr>
        <w:t>的属时管辖</w:t>
      </w:r>
      <w:proofErr w:type="gramEnd"/>
      <w:r w:rsidRPr="00013184">
        <w:rPr>
          <w:rFonts w:hint="eastAsia"/>
          <w:lang w:val="en-GB"/>
        </w:rPr>
        <w:t>权。</w:t>
      </w:r>
    </w:p>
    <w:p w:rsidR="00013184" w:rsidRDefault="00013184" w:rsidP="00013184">
      <w:pPr>
        <w:pStyle w:val="SingleTxtGC"/>
        <w:rPr>
          <w:lang w:val="en-GB"/>
        </w:rPr>
      </w:pPr>
      <w:r>
        <w:rPr>
          <w:lang w:val="en-GB"/>
        </w:rPr>
        <w:t>9.6</w:t>
      </w:r>
      <w:r w:rsidRPr="00013184">
        <w:rPr>
          <w:lang w:val="en-GB"/>
        </w:rPr>
        <w:tab/>
      </w:r>
      <w:r w:rsidRPr="00013184">
        <w:rPr>
          <w:rFonts w:hint="eastAsia"/>
          <w:lang w:val="en-GB"/>
        </w:rPr>
        <w:t>缔约国称</w:t>
      </w:r>
      <w:r>
        <w:rPr>
          <w:rFonts w:hint="eastAsia"/>
          <w:lang w:val="en-GB"/>
        </w:rPr>
        <w:t>，</w:t>
      </w:r>
      <w:r w:rsidRPr="00013184">
        <w:rPr>
          <w:rFonts w:hint="eastAsia"/>
          <w:lang w:val="en-GB"/>
        </w:rPr>
        <w:t>提交人的指称无关侵犯《公约》权利</w:t>
      </w:r>
      <w:r>
        <w:rPr>
          <w:rFonts w:hint="eastAsia"/>
          <w:lang w:val="en-GB"/>
        </w:rPr>
        <w:t>，</w:t>
      </w:r>
      <w:r w:rsidRPr="00013184">
        <w:rPr>
          <w:rFonts w:hint="eastAsia"/>
          <w:lang w:val="en-GB"/>
        </w:rPr>
        <w:t>而是事关正当</w:t>
      </w:r>
      <w:proofErr w:type="gramStart"/>
      <w:r w:rsidRPr="00013184">
        <w:rPr>
          <w:rFonts w:hint="eastAsia"/>
          <w:lang w:val="en-GB"/>
        </w:rPr>
        <w:t>程序权</w:t>
      </w:r>
      <w:proofErr w:type="gramEnd"/>
      <w:r w:rsidRPr="00013184">
        <w:rPr>
          <w:rFonts w:hint="eastAsia"/>
          <w:lang w:val="en-GB"/>
        </w:rPr>
        <w:t>和知情权</w:t>
      </w:r>
      <w:r>
        <w:rPr>
          <w:rFonts w:hint="eastAsia"/>
          <w:lang w:val="en-GB"/>
        </w:rPr>
        <w:t>，</w:t>
      </w:r>
      <w:r w:rsidRPr="00013184">
        <w:rPr>
          <w:rFonts w:hint="eastAsia"/>
          <w:lang w:val="en-GB"/>
        </w:rPr>
        <w:t>因此委员会不具有审查这些指称的</w:t>
      </w:r>
      <w:proofErr w:type="gramStart"/>
      <w:r w:rsidRPr="00013184">
        <w:rPr>
          <w:rFonts w:hint="eastAsia"/>
          <w:lang w:val="en-GB"/>
        </w:rPr>
        <w:t>属事管辖</w:t>
      </w:r>
      <w:proofErr w:type="gramEnd"/>
      <w:r w:rsidRPr="00013184">
        <w:rPr>
          <w:rFonts w:hint="eastAsia"/>
          <w:lang w:val="en-GB"/>
        </w:rPr>
        <w:t>权。委员会指出</w:t>
      </w:r>
      <w:r>
        <w:rPr>
          <w:rFonts w:hint="eastAsia"/>
          <w:lang w:val="en-GB"/>
        </w:rPr>
        <w:t>，</w:t>
      </w:r>
      <w:r w:rsidRPr="00013184">
        <w:rPr>
          <w:rFonts w:hint="eastAsia"/>
          <w:lang w:val="en-GB"/>
        </w:rPr>
        <w:t>提交人的指称控中</w:t>
      </w:r>
      <w:r>
        <w:rPr>
          <w:rFonts w:hint="eastAsia"/>
          <w:lang w:val="en-GB"/>
        </w:rPr>
        <w:t>，</w:t>
      </w:r>
      <w:r w:rsidRPr="00013184">
        <w:rPr>
          <w:rFonts w:hint="eastAsia"/>
          <w:lang w:val="en-GB"/>
        </w:rPr>
        <w:t>与社会保障权相关的内容包括所称不通知和行政和司法程序拖延、不及时以及未妥善提供关于如何领取退休金的信息。</w:t>
      </w:r>
    </w:p>
    <w:p w:rsidR="00013184" w:rsidRDefault="00013184" w:rsidP="00013184">
      <w:pPr>
        <w:pStyle w:val="SingleTxtGC"/>
        <w:rPr>
          <w:lang w:val="en-GB"/>
        </w:rPr>
      </w:pPr>
      <w:r>
        <w:rPr>
          <w:lang w:val="en-GB"/>
        </w:rPr>
        <w:t>9.7</w:t>
      </w:r>
      <w:r w:rsidRPr="00013184">
        <w:rPr>
          <w:lang w:val="en-GB"/>
        </w:rPr>
        <w:tab/>
      </w:r>
      <w:r w:rsidRPr="00013184">
        <w:rPr>
          <w:rFonts w:hint="eastAsia"/>
          <w:lang w:val="en-GB"/>
        </w:rPr>
        <w:t>委员会忆及</w:t>
      </w:r>
      <w:r>
        <w:rPr>
          <w:rFonts w:hint="eastAsia"/>
          <w:lang w:val="en-GB"/>
        </w:rPr>
        <w:t>，</w:t>
      </w:r>
      <w:r w:rsidRPr="00013184">
        <w:rPr>
          <w:rFonts w:hint="eastAsia"/>
          <w:lang w:val="en-GB"/>
        </w:rPr>
        <w:t>司法保护不足可能导致《公约》承认的权利受到侵犯</w:t>
      </w:r>
      <w:r>
        <w:rPr>
          <w:rFonts w:hint="eastAsia"/>
          <w:lang w:val="en-GB"/>
        </w:rPr>
        <w:t>，</w:t>
      </w:r>
      <w:r w:rsidRPr="00013184">
        <w:rPr>
          <w:rFonts w:hint="eastAsia"/>
          <w:lang w:val="en-GB"/>
        </w:rPr>
        <w:t>因为国家有义务保障有效司法补救以保护《公约》权利</w:t>
      </w:r>
      <w:r>
        <w:rPr>
          <w:rFonts w:hint="eastAsia"/>
          <w:lang w:val="en-GB"/>
        </w:rPr>
        <w:t>；</w:t>
      </w:r>
      <w:r w:rsidRPr="00013184">
        <w:rPr>
          <w:rFonts w:hint="eastAsia"/>
          <w:lang w:val="en-GB"/>
        </w:rPr>
        <w:t>所有权利都应以补救作为保护。</w:t>
      </w:r>
      <w:r w:rsidRPr="00013184">
        <w:rPr>
          <w:vertAlign w:val="superscript"/>
          <w:lang w:val="en-GB"/>
        </w:rPr>
        <w:footnoteReference w:id="14"/>
      </w:r>
      <w:r w:rsidRPr="00013184">
        <w:rPr>
          <w:lang w:val="en-GB"/>
        </w:rPr>
        <w:t xml:space="preserve"> </w:t>
      </w:r>
      <w:r w:rsidRPr="00013184">
        <w:rPr>
          <w:rFonts w:hint="eastAsia"/>
          <w:lang w:val="en-GB"/>
        </w:rPr>
        <w:t>委员会还认为</w:t>
      </w:r>
      <w:r>
        <w:rPr>
          <w:rFonts w:hint="eastAsia"/>
          <w:lang w:val="en-GB"/>
        </w:rPr>
        <w:t>，</w:t>
      </w:r>
      <w:r w:rsidRPr="00013184">
        <w:rPr>
          <w:rFonts w:hint="eastAsia"/>
          <w:lang w:val="en-GB"/>
        </w:rPr>
        <w:t>不提供相关信息让当事人了解如何行使权利可能引起侵犯该项权利。因此</w:t>
      </w:r>
      <w:r>
        <w:rPr>
          <w:rFonts w:hint="eastAsia"/>
          <w:lang w:val="en-GB"/>
        </w:rPr>
        <w:t>，</w:t>
      </w:r>
      <w:r w:rsidRPr="00013184">
        <w:rPr>
          <w:rFonts w:hint="eastAsia"/>
          <w:lang w:val="en-GB"/>
        </w:rPr>
        <w:t>委员会认为</w:t>
      </w:r>
      <w:r>
        <w:rPr>
          <w:rFonts w:hint="eastAsia"/>
          <w:lang w:val="en-GB"/>
        </w:rPr>
        <w:t>，</w:t>
      </w:r>
      <w:r w:rsidRPr="00013184">
        <w:rPr>
          <w:rFonts w:hint="eastAsia"/>
          <w:lang w:val="en-GB"/>
        </w:rPr>
        <w:t>提交人事关正当程序和及时获得信息的指称与关于《公约》第九条所述社会保障权的申诉密切相关</w:t>
      </w:r>
      <w:r>
        <w:rPr>
          <w:rFonts w:hint="eastAsia"/>
          <w:lang w:val="en-GB"/>
        </w:rPr>
        <w:t>，</w:t>
      </w:r>
      <w:r w:rsidRPr="00013184">
        <w:rPr>
          <w:rFonts w:hint="eastAsia"/>
          <w:lang w:val="en-GB"/>
        </w:rPr>
        <w:t>不可分割。委员会的结论是</w:t>
      </w:r>
      <w:r>
        <w:rPr>
          <w:rFonts w:hint="eastAsia"/>
          <w:lang w:val="en-GB"/>
        </w:rPr>
        <w:t>，</w:t>
      </w:r>
      <w:r w:rsidRPr="00013184">
        <w:rPr>
          <w:rFonts w:hint="eastAsia"/>
          <w:lang w:val="en-GB"/>
        </w:rPr>
        <w:t>委员会具有审议来文这部分内容的</w:t>
      </w:r>
      <w:proofErr w:type="gramStart"/>
      <w:r w:rsidRPr="00013184">
        <w:rPr>
          <w:rFonts w:hint="eastAsia"/>
          <w:lang w:val="en-GB"/>
        </w:rPr>
        <w:t>属事管辖</w:t>
      </w:r>
      <w:proofErr w:type="gramEnd"/>
      <w:r w:rsidRPr="00013184">
        <w:rPr>
          <w:rFonts w:hint="eastAsia"/>
          <w:lang w:val="en-GB"/>
        </w:rPr>
        <w:t>权。</w:t>
      </w:r>
    </w:p>
    <w:p w:rsidR="00013184" w:rsidRDefault="00013184" w:rsidP="00013184">
      <w:pPr>
        <w:pStyle w:val="SingleTxtGC"/>
        <w:rPr>
          <w:lang w:val="en-GB"/>
        </w:rPr>
      </w:pPr>
      <w:r>
        <w:rPr>
          <w:lang w:val="en-GB"/>
        </w:rPr>
        <w:t>9.8.</w:t>
      </w:r>
      <w:r w:rsidRPr="00013184">
        <w:rPr>
          <w:lang w:val="en-GB"/>
        </w:rPr>
        <w:tab/>
      </w:r>
      <w:r w:rsidRPr="00013184">
        <w:rPr>
          <w:rFonts w:hint="eastAsia"/>
          <w:lang w:val="en-GB"/>
        </w:rPr>
        <w:t>缔约国还说来文明显无根据</w:t>
      </w:r>
      <w:r>
        <w:rPr>
          <w:rFonts w:hint="eastAsia"/>
          <w:lang w:val="en-GB"/>
        </w:rPr>
        <w:t>，</w:t>
      </w:r>
      <w:proofErr w:type="gramStart"/>
      <w:r w:rsidRPr="00013184">
        <w:rPr>
          <w:rFonts w:hint="eastAsia"/>
          <w:lang w:val="en-GB"/>
        </w:rPr>
        <w:t>其中资料</w:t>
      </w:r>
      <w:proofErr w:type="gramEnd"/>
      <w:r w:rsidRPr="00013184">
        <w:rPr>
          <w:rFonts w:hint="eastAsia"/>
          <w:lang w:val="en-GB"/>
        </w:rPr>
        <w:t>未显示侵犯提交人权利的情况</w:t>
      </w:r>
      <w:r>
        <w:rPr>
          <w:rFonts w:hint="eastAsia"/>
          <w:lang w:val="en-GB"/>
        </w:rPr>
        <w:t>，</w:t>
      </w:r>
      <w:r w:rsidRPr="00013184">
        <w:rPr>
          <w:rFonts w:hint="eastAsia"/>
          <w:lang w:val="en-GB"/>
        </w:rPr>
        <w:t>因此不可受理。缔约国又称</w:t>
      </w:r>
      <w:r>
        <w:rPr>
          <w:rFonts w:hint="eastAsia"/>
          <w:lang w:val="en-GB"/>
        </w:rPr>
        <w:t>，</w:t>
      </w:r>
      <w:r w:rsidRPr="00013184">
        <w:rPr>
          <w:rFonts w:hint="eastAsia"/>
          <w:lang w:val="en-GB"/>
        </w:rPr>
        <w:t>来文诉求是撤销与本案有关的行政和司法决定</w:t>
      </w:r>
      <w:r>
        <w:rPr>
          <w:rFonts w:hint="eastAsia"/>
          <w:lang w:val="en-GB"/>
        </w:rPr>
        <w:t>，</w:t>
      </w:r>
      <w:r w:rsidRPr="00013184">
        <w:rPr>
          <w:rFonts w:hint="eastAsia"/>
          <w:lang w:val="en-GB"/>
        </w:rPr>
        <w:t>但委员会不能作为第四级管辖机构行事。</w:t>
      </w:r>
    </w:p>
    <w:p w:rsidR="00013184" w:rsidRDefault="00013184" w:rsidP="006F1A99">
      <w:pPr>
        <w:pStyle w:val="SingleTxtGC"/>
        <w:rPr>
          <w:lang w:val="en-GB"/>
        </w:rPr>
      </w:pPr>
      <w:r>
        <w:rPr>
          <w:lang w:val="en-GB"/>
        </w:rPr>
        <w:t>9.9</w:t>
      </w:r>
      <w:r w:rsidRPr="00013184">
        <w:rPr>
          <w:lang w:val="en-GB"/>
        </w:rPr>
        <w:tab/>
      </w:r>
      <w:r w:rsidRPr="00013184">
        <w:rPr>
          <w:rFonts w:hint="eastAsia"/>
          <w:lang w:val="en-GB"/>
        </w:rPr>
        <w:t>委员会回顾其判例</w:t>
      </w:r>
      <w:r>
        <w:rPr>
          <w:rFonts w:hint="eastAsia"/>
          <w:lang w:val="en-GB"/>
        </w:rPr>
        <w:t>：</w:t>
      </w:r>
      <w:r w:rsidRPr="00013184">
        <w:rPr>
          <w:rFonts w:hint="eastAsia"/>
          <w:lang w:val="en-GB"/>
        </w:rPr>
        <w:t>委员会审议来文的任务仅限于评估来文中所述事实</w:t>
      </w:r>
      <w:r>
        <w:rPr>
          <w:rFonts w:hint="eastAsia"/>
          <w:lang w:val="en-GB"/>
        </w:rPr>
        <w:t>，</w:t>
      </w:r>
      <w:r w:rsidRPr="00013184">
        <w:rPr>
          <w:rFonts w:hint="eastAsia"/>
          <w:lang w:val="en-GB"/>
        </w:rPr>
        <w:t>包括国内法律的适用</w:t>
      </w:r>
      <w:r>
        <w:rPr>
          <w:rFonts w:hint="eastAsia"/>
          <w:lang w:val="en-GB"/>
        </w:rPr>
        <w:t>，</w:t>
      </w:r>
      <w:r w:rsidRPr="00013184">
        <w:rPr>
          <w:rFonts w:hint="eastAsia"/>
          <w:lang w:val="en-GB"/>
        </w:rPr>
        <w:t>是否揭示出缔约国对《公约》所载经济、社会及文化权利的侵犯</w:t>
      </w:r>
      <w:r>
        <w:rPr>
          <w:rFonts w:hint="eastAsia"/>
          <w:lang w:val="en-GB"/>
        </w:rPr>
        <w:t>；</w:t>
      </w:r>
      <w:r w:rsidRPr="00013184">
        <w:rPr>
          <w:rFonts w:hint="eastAsia"/>
          <w:lang w:val="en-GB"/>
        </w:rPr>
        <w:t>首先应由缔约国的法院评估每宗个案的事实和证据以及适用有关法律的解读</w:t>
      </w:r>
      <w:r>
        <w:rPr>
          <w:rFonts w:hint="eastAsia"/>
          <w:lang w:val="en-GB"/>
        </w:rPr>
        <w:t>；</w:t>
      </w:r>
      <w:r w:rsidRPr="00013184">
        <w:rPr>
          <w:rFonts w:hint="eastAsia"/>
          <w:lang w:val="en-GB"/>
        </w:rPr>
        <w:t>委员会须就证据评估或解读发表意见的情况</w:t>
      </w:r>
      <w:r>
        <w:rPr>
          <w:rFonts w:hint="eastAsia"/>
          <w:lang w:val="en-GB"/>
        </w:rPr>
        <w:t>，</w:t>
      </w:r>
      <w:r w:rsidRPr="00013184">
        <w:rPr>
          <w:rFonts w:hint="eastAsia"/>
          <w:lang w:val="en-GB"/>
        </w:rPr>
        <w:t>只能是证据评估或案件适用的国内法之解读显然具有任意性或者构成司法不公并导致《公约》所承认的权利受到侵犯。</w:t>
      </w:r>
      <w:r w:rsidRPr="00013184">
        <w:rPr>
          <w:vertAlign w:val="superscript"/>
          <w:lang w:val="en-GB"/>
        </w:rPr>
        <w:footnoteReference w:id="15"/>
      </w:r>
      <w:r w:rsidRPr="00013184">
        <w:rPr>
          <w:lang w:val="en-GB"/>
        </w:rPr>
        <w:t xml:space="preserve"> </w:t>
      </w:r>
      <w:r w:rsidRPr="00013184">
        <w:rPr>
          <w:rFonts w:hint="eastAsia"/>
          <w:lang w:val="en-GB"/>
        </w:rPr>
        <w:t>委员会认为</w:t>
      </w:r>
      <w:r>
        <w:rPr>
          <w:rFonts w:hint="eastAsia"/>
          <w:lang w:val="en-GB"/>
        </w:rPr>
        <w:t>，</w:t>
      </w:r>
      <w:r w:rsidRPr="00013184">
        <w:rPr>
          <w:rFonts w:hint="eastAsia"/>
          <w:lang w:val="en-GB"/>
        </w:rPr>
        <w:t>本来文中的申诉本身并未质疑缔约国有关机关对证据的评估或法律解读</w:t>
      </w:r>
      <w:r>
        <w:rPr>
          <w:rFonts w:hint="eastAsia"/>
          <w:lang w:val="en-GB"/>
        </w:rPr>
        <w:t>，</w:t>
      </w:r>
      <w:r w:rsidRPr="00013184">
        <w:rPr>
          <w:rFonts w:hint="eastAsia"/>
          <w:lang w:val="en-GB"/>
        </w:rPr>
        <w:t>而是事关提交人一案中这些机关的行为是否构成侵犯她享有社会保障的权利。此外</w:t>
      </w:r>
      <w:r>
        <w:rPr>
          <w:rFonts w:hint="eastAsia"/>
          <w:lang w:val="en-GB"/>
        </w:rPr>
        <w:t>，</w:t>
      </w:r>
      <w:r w:rsidRPr="00013184">
        <w:rPr>
          <w:rFonts w:hint="eastAsia"/>
          <w:lang w:val="en-GB"/>
        </w:rPr>
        <w:t>委员会认为</w:t>
      </w:r>
      <w:r>
        <w:rPr>
          <w:rFonts w:hint="eastAsia"/>
          <w:lang w:val="en-GB"/>
        </w:rPr>
        <w:t>，</w:t>
      </w:r>
      <w:r w:rsidRPr="00013184">
        <w:rPr>
          <w:rFonts w:hint="eastAsia"/>
          <w:lang w:val="en-GB"/>
        </w:rPr>
        <w:t>委员会根据来文提出的事实可以评估是否存在违反《公约》的行为以及提交人是否为可否受理之目的充分佐证了自己提出的关于违反《公约》第九条的指称。</w:t>
      </w:r>
    </w:p>
    <w:p w:rsidR="00013184" w:rsidRDefault="00013184" w:rsidP="00A10646">
      <w:pPr>
        <w:pStyle w:val="SingleTxtGC"/>
        <w:tabs>
          <w:tab w:val="clear" w:pos="1565"/>
          <w:tab w:val="left" w:pos="1701"/>
        </w:tabs>
        <w:rPr>
          <w:lang w:val="en-GB"/>
        </w:rPr>
      </w:pPr>
      <w:r>
        <w:rPr>
          <w:lang w:val="en-GB"/>
        </w:rPr>
        <w:t>9.1</w:t>
      </w:r>
      <w:r w:rsidRPr="00013184">
        <w:rPr>
          <w:lang w:val="en-GB"/>
        </w:rPr>
        <w:t>0</w:t>
      </w:r>
      <w:r w:rsidRPr="00013184">
        <w:rPr>
          <w:lang w:val="en-GB"/>
        </w:rPr>
        <w:tab/>
      </w:r>
      <w:r w:rsidRPr="00013184">
        <w:rPr>
          <w:rFonts w:hint="eastAsia"/>
          <w:lang w:val="en-GB"/>
        </w:rPr>
        <w:t>在各方有机会就委员会所获资料提交各自的意见和评论后</w:t>
      </w:r>
      <w:r>
        <w:rPr>
          <w:rFonts w:hint="eastAsia"/>
          <w:lang w:val="en-GB"/>
        </w:rPr>
        <w:t>，</w:t>
      </w:r>
      <w:r w:rsidRPr="00013184">
        <w:rPr>
          <w:rFonts w:hint="eastAsia"/>
          <w:lang w:val="en-GB"/>
        </w:rPr>
        <w:t>如果委员会根据资料认为</w:t>
      </w:r>
      <w:r>
        <w:rPr>
          <w:rFonts w:hint="eastAsia"/>
          <w:lang w:val="en-GB"/>
        </w:rPr>
        <w:t>，</w:t>
      </w:r>
      <w:r w:rsidRPr="00013184">
        <w:rPr>
          <w:rFonts w:hint="eastAsia"/>
          <w:lang w:val="en-GB"/>
        </w:rPr>
        <w:t>抗辩程序中确立的事实明确显示可能违反某项来文并未援引的《公约》规定</w:t>
      </w:r>
      <w:r>
        <w:rPr>
          <w:rFonts w:hint="eastAsia"/>
          <w:lang w:val="en-GB"/>
        </w:rPr>
        <w:t>，</w:t>
      </w:r>
      <w:r w:rsidRPr="00013184">
        <w:rPr>
          <w:rFonts w:hint="eastAsia"/>
          <w:lang w:val="en-GB"/>
        </w:rPr>
        <w:t>则委员会有权审查是否存在当事各方并未援引之条款的情况</w:t>
      </w:r>
      <w:r>
        <w:rPr>
          <w:rFonts w:hint="eastAsia"/>
          <w:lang w:val="en-GB"/>
        </w:rPr>
        <w:t>，</w:t>
      </w:r>
      <w:r w:rsidRPr="00013184">
        <w:rPr>
          <w:rFonts w:hint="eastAsia"/>
          <w:lang w:val="en-GB"/>
        </w:rPr>
        <w:t>只要审查不超出来文中申诉的范围。</w:t>
      </w:r>
      <w:r w:rsidRPr="00013184">
        <w:rPr>
          <w:vertAlign w:val="superscript"/>
          <w:lang w:val="en-GB"/>
        </w:rPr>
        <w:footnoteReference w:id="16"/>
      </w:r>
      <w:r w:rsidRPr="00013184">
        <w:rPr>
          <w:lang w:val="en-GB"/>
        </w:rPr>
        <w:t xml:space="preserve"> </w:t>
      </w:r>
      <w:r w:rsidRPr="00013184">
        <w:rPr>
          <w:rFonts w:hint="eastAsia"/>
          <w:lang w:val="en-GB"/>
        </w:rPr>
        <w:t>因此</w:t>
      </w:r>
      <w:r>
        <w:rPr>
          <w:rFonts w:hint="eastAsia"/>
          <w:lang w:val="en-GB"/>
        </w:rPr>
        <w:t>，</w:t>
      </w:r>
      <w:r w:rsidRPr="00013184">
        <w:rPr>
          <w:rFonts w:hint="eastAsia"/>
          <w:lang w:val="en-GB"/>
        </w:rPr>
        <w:t>委员会认为</w:t>
      </w:r>
      <w:r>
        <w:rPr>
          <w:rFonts w:hint="eastAsia"/>
          <w:lang w:val="en-GB"/>
        </w:rPr>
        <w:t>，</w:t>
      </w:r>
      <w:r w:rsidRPr="00013184">
        <w:rPr>
          <w:rFonts w:hint="eastAsia"/>
          <w:lang w:val="en-GB"/>
        </w:rPr>
        <w:t>本案中陈述的事实以及卷宗资料</w:t>
      </w:r>
      <w:r>
        <w:rPr>
          <w:lang w:val="en-GB"/>
        </w:rPr>
        <w:t>(</w:t>
      </w:r>
      <w:r w:rsidRPr="00013184">
        <w:rPr>
          <w:rFonts w:hint="eastAsia"/>
          <w:lang w:val="en-GB"/>
        </w:rPr>
        <w:t>见上文第</w:t>
      </w:r>
      <w:r>
        <w:rPr>
          <w:lang w:val="en-GB"/>
        </w:rPr>
        <w:t>3.4</w:t>
      </w:r>
      <w:r w:rsidRPr="00013184">
        <w:rPr>
          <w:rFonts w:hint="eastAsia"/>
          <w:lang w:val="en-GB"/>
        </w:rPr>
        <w:t>、第</w:t>
      </w:r>
      <w:r>
        <w:rPr>
          <w:lang w:val="en-GB"/>
        </w:rPr>
        <w:t>3.5</w:t>
      </w:r>
      <w:r w:rsidRPr="00013184">
        <w:rPr>
          <w:rFonts w:hint="eastAsia"/>
          <w:lang w:val="en-GB"/>
        </w:rPr>
        <w:t>、第</w:t>
      </w:r>
      <w:r>
        <w:rPr>
          <w:lang w:val="en-GB"/>
        </w:rPr>
        <w:t>4.1</w:t>
      </w:r>
      <w:r w:rsidRPr="00013184">
        <w:rPr>
          <w:lang w:val="en-GB"/>
        </w:rPr>
        <w:t>0</w:t>
      </w:r>
      <w:r w:rsidRPr="00013184">
        <w:rPr>
          <w:rFonts w:hint="eastAsia"/>
          <w:lang w:val="en-GB"/>
        </w:rPr>
        <w:t>和第</w:t>
      </w:r>
      <w:r>
        <w:rPr>
          <w:lang w:val="en-GB"/>
        </w:rPr>
        <w:t>4.11</w:t>
      </w:r>
      <w:r w:rsidRPr="00013184">
        <w:rPr>
          <w:rFonts w:hint="eastAsia"/>
          <w:lang w:val="en-GB"/>
        </w:rPr>
        <w:t>段</w:t>
      </w:r>
      <w:r>
        <w:rPr>
          <w:lang w:val="en-GB"/>
        </w:rPr>
        <w:t>)</w:t>
      </w:r>
      <w:r w:rsidRPr="00013184">
        <w:rPr>
          <w:rFonts w:hint="eastAsia"/>
          <w:lang w:val="en-GB"/>
        </w:rPr>
        <w:t>还引起了关于《公约》第二条第二款的问题。</w:t>
      </w:r>
    </w:p>
    <w:p w:rsidR="00013184" w:rsidRDefault="00013184" w:rsidP="00A10646">
      <w:pPr>
        <w:pStyle w:val="SingleTxtGC"/>
        <w:tabs>
          <w:tab w:val="clear" w:pos="1565"/>
          <w:tab w:val="left" w:pos="1701"/>
        </w:tabs>
        <w:rPr>
          <w:lang w:val="en-GB"/>
        </w:rPr>
      </w:pPr>
      <w:r>
        <w:rPr>
          <w:lang w:val="en-GB"/>
        </w:rPr>
        <w:t>9.11</w:t>
      </w:r>
      <w:r w:rsidRPr="00013184">
        <w:rPr>
          <w:lang w:val="en-GB"/>
        </w:rPr>
        <w:tab/>
      </w:r>
      <w:r w:rsidRPr="00013184">
        <w:rPr>
          <w:rFonts w:hint="eastAsia"/>
          <w:lang w:val="en-GB"/>
        </w:rPr>
        <w:t>委员会注意到</w:t>
      </w:r>
      <w:r>
        <w:rPr>
          <w:rFonts w:hint="eastAsia"/>
          <w:lang w:val="en-GB"/>
        </w:rPr>
        <w:t>，</w:t>
      </w:r>
      <w:r w:rsidRPr="00013184">
        <w:rPr>
          <w:rFonts w:hint="eastAsia"/>
          <w:lang w:val="en-GB"/>
        </w:rPr>
        <w:t>本案中</w:t>
      </w:r>
      <w:r>
        <w:rPr>
          <w:rFonts w:hint="eastAsia"/>
          <w:lang w:val="en-GB"/>
        </w:rPr>
        <w:t>，</w:t>
      </w:r>
      <w:r w:rsidRPr="00013184">
        <w:rPr>
          <w:rFonts w:hint="eastAsia"/>
          <w:lang w:val="en-GB"/>
        </w:rPr>
        <w:t>缔约国</w:t>
      </w:r>
      <w:r w:rsidRPr="00013184">
        <w:rPr>
          <w:rFonts w:hint="eastAsia"/>
        </w:rPr>
        <w:t>没有</w:t>
      </w:r>
      <w:r w:rsidRPr="00013184">
        <w:rPr>
          <w:rFonts w:hint="eastAsia"/>
          <w:lang w:val="en-GB"/>
        </w:rPr>
        <w:t>以未用尽国内补救为由反对来文可受理</w:t>
      </w:r>
      <w:r>
        <w:rPr>
          <w:rFonts w:hint="eastAsia"/>
          <w:lang w:val="en-GB"/>
        </w:rPr>
        <w:t>，</w:t>
      </w:r>
      <w:r w:rsidRPr="00013184">
        <w:rPr>
          <w:rFonts w:hint="eastAsia"/>
          <w:lang w:val="en-GB"/>
        </w:rPr>
        <w:t>来文也符合《任择议定书》规定的其他受理标准</w:t>
      </w:r>
      <w:r>
        <w:rPr>
          <w:rFonts w:hint="eastAsia"/>
          <w:lang w:val="en-GB"/>
        </w:rPr>
        <w:t>，</w:t>
      </w:r>
      <w:r w:rsidRPr="00013184">
        <w:rPr>
          <w:rFonts w:hint="eastAsia"/>
          <w:lang w:val="en-GB"/>
        </w:rPr>
        <w:t>因此宣布来文可受理</w:t>
      </w:r>
      <w:r>
        <w:rPr>
          <w:rFonts w:hint="eastAsia"/>
          <w:lang w:val="en-GB"/>
        </w:rPr>
        <w:t>，</w:t>
      </w:r>
      <w:r w:rsidRPr="00013184">
        <w:rPr>
          <w:rFonts w:hint="eastAsia"/>
          <w:lang w:val="en-GB"/>
        </w:rPr>
        <w:t>并着手审查案情。</w:t>
      </w:r>
    </w:p>
    <w:p w:rsidR="00013184" w:rsidRDefault="00013184" w:rsidP="00A10646">
      <w:pPr>
        <w:pStyle w:val="H1GC"/>
        <w:rPr>
          <w:lang w:val="en-GB"/>
        </w:rPr>
      </w:pPr>
      <w:r w:rsidRPr="00013184">
        <w:rPr>
          <w:lang w:val="en-GB"/>
        </w:rPr>
        <w:tab/>
      </w:r>
      <w:r>
        <w:rPr>
          <w:lang w:val="en-GB"/>
        </w:rPr>
        <w:t>C</w:t>
      </w:r>
      <w:r w:rsidRPr="00013184">
        <w:rPr>
          <w:lang w:val="en-GB"/>
        </w:rPr>
        <w:t>.</w:t>
      </w:r>
      <w:r w:rsidRPr="00013184">
        <w:rPr>
          <w:lang w:val="en-GB"/>
        </w:rPr>
        <w:tab/>
      </w:r>
      <w:r w:rsidRPr="00013184">
        <w:rPr>
          <w:rFonts w:hint="eastAsia"/>
          <w:lang w:val="en-GB"/>
        </w:rPr>
        <w:t>审议案情</w:t>
      </w:r>
    </w:p>
    <w:p w:rsidR="00013184" w:rsidRDefault="00013184" w:rsidP="001D054B">
      <w:pPr>
        <w:pStyle w:val="H4GC"/>
        <w:rPr>
          <w:lang w:val="en-GB"/>
        </w:rPr>
      </w:pPr>
      <w:r w:rsidRPr="00013184">
        <w:rPr>
          <w:lang w:val="en-GB"/>
        </w:rPr>
        <w:tab/>
      </w:r>
      <w:r w:rsidRPr="00013184">
        <w:rPr>
          <w:lang w:val="en-GB"/>
        </w:rPr>
        <w:tab/>
      </w:r>
      <w:r w:rsidRPr="00013184">
        <w:rPr>
          <w:rFonts w:hint="eastAsia"/>
          <w:lang w:val="en-GB"/>
        </w:rPr>
        <w:t>事实和法律问题</w:t>
      </w:r>
    </w:p>
    <w:p w:rsidR="00013184" w:rsidRDefault="00013184" w:rsidP="00A10646">
      <w:pPr>
        <w:pStyle w:val="SingleTxtGC"/>
        <w:tabs>
          <w:tab w:val="clear" w:pos="1565"/>
          <w:tab w:val="left" w:pos="1701"/>
        </w:tabs>
        <w:rPr>
          <w:lang w:val="en-GB"/>
        </w:rPr>
      </w:pPr>
      <w:r>
        <w:rPr>
          <w:lang w:val="en-GB"/>
        </w:rPr>
        <w:t>10.1</w:t>
      </w:r>
      <w:r w:rsidRPr="00013184">
        <w:rPr>
          <w:lang w:val="en-GB"/>
        </w:rPr>
        <w:tab/>
      </w:r>
      <w:r w:rsidRPr="00013184">
        <w:rPr>
          <w:rFonts w:hint="eastAsia"/>
          <w:lang w:val="en-GB"/>
        </w:rPr>
        <w:t>委员会依照《任择议定书》第八条的规定</w:t>
      </w:r>
      <w:r>
        <w:rPr>
          <w:rFonts w:hint="eastAsia"/>
          <w:lang w:val="en-GB"/>
        </w:rPr>
        <w:t>，</w:t>
      </w:r>
      <w:r w:rsidRPr="00013184">
        <w:rPr>
          <w:rFonts w:hint="eastAsia"/>
          <w:lang w:val="en-GB"/>
        </w:rPr>
        <w:t>考虑了收到的全部资料</w:t>
      </w:r>
      <w:r>
        <w:rPr>
          <w:rFonts w:hint="eastAsia"/>
          <w:lang w:val="en-GB"/>
        </w:rPr>
        <w:t>，</w:t>
      </w:r>
      <w:r w:rsidRPr="00013184">
        <w:rPr>
          <w:rFonts w:hint="eastAsia"/>
          <w:lang w:val="en-GB"/>
        </w:rPr>
        <w:t>审议了本来文。</w:t>
      </w:r>
    </w:p>
    <w:p w:rsidR="00013184" w:rsidRDefault="00013184" w:rsidP="00A10646">
      <w:pPr>
        <w:pStyle w:val="SingleTxtGC"/>
        <w:tabs>
          <w:tab w:val="clear" w:pos="1565"/>
          <w:tab w:val="left" w:pos="1701"/>
        </w:tabs>
        <w:rPr>
          <w:lang w:val="en-GB"/>
        </w:rPr>
      </w:pPr>
      <w:r>
        <w:rPr>
          <w:lang w:val="en-GB"/>
        </w:rPr>
        <w:t>10.2</w:t>
      </w:r>
      <w:r w:rsidRPr="00013184">
        <w:rPr>
          <w:lang w:val="en-GB"/>
        </w:rPr>
        <w:tab/>
      </w:r>
      <w:r w:rsidRPr="00013184">
        <w:rPr>
          <w:rFonts w:hint="eastAsia"/>
          <w:lang w:val="en-GB"/>
        </w:rPr>
        <w:t>提交人称</w:t>
      </w:r>
      <w:r>
        <w:rPr>
          <w:rFonts w:hint="eastAsia"/>
          <w:lang w:val="en-GB"/>
        </w:rPr>
        <w:t>，</w:t>
      </w:r>
      <w:r w:rsidRPr="00013184">
        <w:rPr>
          <w:rFonts w:hint="eastAsia"/>
          <w:lang w:val="en-GB"/>
        </w:rPr>
        <w:t>由于厄瓜多尔社会保障局的</w:t>
      </w:r>
      <w:proofErr w:type="gramStart"/>
      <w:r w:rsidRPr="00013184">
        <w:rPr>
          <w:rFonts w:hint="eastAsia"/>
          <w:lang w:val="en-GB"/>
        </w:rPr>
        <w:t>不</w:t>
      </w:r>
      <w:proofErr w:type="gramEnd"/>
      <w:r w:rsidRPr="00013184">
        <w:rPr>
          <w:rFonts w:hint="eastAsia"/>
          <w:lang w:val="en-GB"/>
        </w:rPr>
        <w:t>尽职</w:t>
      </w:r>
      <w:r>
        <w:rPr>
          <w:rFonts w:hint="eastAsia"/>
          <w:lang w:val="en-GB"/>
        </w:rPr>
        <w:t>，</w:t>
      </w:r>
      <w:r w:rsidRPr="00013184">
        <w:rPr>
          <w:rFonts w:hint="eastAsia"/>
          <w:lang w:val="en-GB"/>
        </w:rPr>
        <w:t>实际上她尽管</w:t>
      </w:r>
      <w:r>
        <w:rPr>
          <w:lang w:val="en-GB"/>
        </w:rPr>
        <w:t>29</w:t>
      </w:r>
      <w:r w:rsidRPr="00013184">
        <w:rPr>
          <w:rFonts w:hint="eastAsia"/>
          <w:lang w:val="en-GB"/>
        </w:rPr>
        <w:t>年中缴纳了</w:t>
      </w:r>
      <w:r>
        <w:rPr>
          <w:lang w:val="en-GB"/>
        </w:rPr>
        <w:t>3</w:t>
      </w:r>
      <w:r w:rsidRPr="00013184">
        <w:rPr>
          <w:lang w:val="en-GB"/>
        </w:rPr>
        <w:t>0</w:t>
      </w:r>
      <w:r>
        <w:rPr>
          <w:lang w:val="en-GB"/>
        </w:rPr>
        <w:t>5</w:t>
      </w:r>
      <w:r w:rsidRPr="00013184">
        <w:rPr>
          <w:rFonts w:hint="eastAsia"/>
          <w:lang w:val="en-GB"/>
        </w:rPr>
        <w:t>个月的社保金</w:t>
      </w:r>
      <w:r>
        <w:rPr>
          <w:rFonts w:hint="eastAsia"/>
          <w:lang w:val="en-GB"/>
        </w:rPr>
        <w:t>，</w:t>
      </w:r>
      <w:r w:rsidRPr="00013184">
        <w:rPr>
          <w:rFonts w:hint="eastAsia"/>
          <w:lang w:val="en-GB"/>
        </w:rPr>
        <w:t>仍被剥夺了特殊退休金</w:t>
      </w:r>
      <w:r>
        <w:rPr>
          <w:rFonts w:hint="eastAsia"/>
          <w:lang w:val="en-GB"/>
        </w:rPr>
        <w:t>；</w:t>
      </w:r>
      <w:r w:rsidRPr="00013184">
        <w:rPr>
          <w:rFonts w:hint="eastAsia"/>
          <w:lang w:val="en-GB"/>
        </w:rPr>
        <w:t>还称缔约国侵犯了她享有社会保障的权利</w:t>
      </w:r>
      <w:r>
        <w:rPr>
          <w:rFonts w:hint="eastAsia"/>
          <w:lang w:val="en-GB"/>
        </w:rPr>
        <w:t>，</w:t>
      </w:r>
      <w:r w:rsidRPr="00013184">
        <w:rPr>
          <w:rFonts w:hint="eastAsia"/>
          <w:lang w:val="en-GB"/>
        </w:rPr>
        <w:t>因为社会保障局在认定她只缴纳了</w:t>
      </w:r>
      <w:r>
        <w:rPr>
          <w:lang w:val="en-GB"/>
        </w:rPr>
        <w:t>238</w:t>
      </w:r>
      <w:r w:rsidRPr="00013184">
        <w:rPr>
          <w:rFonts w:hint="eastAsia"/>
          <w:lang w:val="en-GB"/>
        </w:rPr>
        <w:t>个月而不是法定</w:t>
      </w:r>
      <w:r>
        <w:rPr>
          <w:rFonts w:hint="eastAsia"/>
          <w:lang w:val="en-GB"/>
        </w:rPr>
        <w:t>3</w:t>
      </w:r>
      <w:r w:rsidRPr="00013184">
        <w:rPr>
          <w:rFonts w:hint="eastAsia"/>
          <w:lang w:val="en-GB"/>
        </w:rPr>
        <w:t>00</w:t>
      </w:r>
      <w:r w:rsidRPr="00013184">
        <w:rPr>
          <w:rFonts w:hint="eastAsia"/>
          <w:lang w:val="en-GB"/>
        </w:rPr>
        <w:t>个月以上的社保金后拒绝了她的提前退休申请。而她则认为</w:t>
      </w:r>
      <w:r>
        <w:rPr>
          <w:rFonts w:hint="eastAsia"/>
          <w:lang w:val="en-GB"/>
        </w:rPr>
        <w:t>，</w:t>
      </w:r>
      <w:r w:rsidRPr="00013184">
        <w:rPr>
          <w:rFonts w:hint="eastAsia"/>
          <w:lang w:val="en-GB"/>
        </w:rPr>
        <w:t>有关机关没有考虑一项事实</w:t>
      </w:r>
      <w:r>
        <w:rPr>
          <w:rFonts w:hint="eastAsia"/>
          <w:lang w:val="en-GB"/>
        </w:rPr>
        <w:t>，</w:t>
      </w:r>
      <w:r w:rsidRPr="00013184">
        <w:rPr>
          <w:rFonts w:hint="eastAsia"/>
          <w:lang w:val="en-GB"/>
        </w:rPr>
        <w:t>即社会保障局未及时通知她</w:t>
      </w:r>
      <w:r>
        <w:rPr>
          <w:rFonts w:hint="eastAsia"/>
          <w:lang w:val="en-GB"/>
        </w:rPr>
        <w:t>1989</w:t>
      </w:r>
      <w:r w:rsidRPr="00013184">
        <w:rPr>
          <w:rFonts w:hint="eastAsia"/>
          <w:lang w:val="en-GB"/>
        </w:rPr>
        <w:t>年</w:t>
      </w:r>
      <w:r>
        <w:rPr>
          <w:rFonts w:hint="eastAsia"/>
          <w:lang w:val="en-GB"/>
        </w:rPr>
        <w:t>8</w:t>
      </w:r>
      <w:r w:rsidRPr="00013184">
        <w:rPr>
          <w:rFonts w:hint="eastAsia"/>
          <w:lang w:val="en-GB"/>
        </w:rPr>
        <w:t>月至</w:t>
      </w:r>
      <w:r>
        <w:rPr>
          <w:rFonts w:hint="eastAsia"/>
          <w:lang w:val="en-GB"/>
        </w:rPr>
        <w:t>1995</w:t>
      </w:r>
      <w:r w:rsidRPr="00013184">
        <w:rPr>
          <w:rFonts w:hint="eastAsia"/>
          <w:lang w:val="en-GB"/>
        </w:rPr>
        <w:t>年</w:t>
      </w:r>
      <w:r>
        <w:rPr>
          <w:rFonts w:hint="eastAsia"/>
          <w:lang w:val="en-GB"/>
        </w:rPr>
        <w:t>2</w:t>
      </w:r>
      <w:r w:rsidRPr="00013184">
        <w:rPr>
          <w:rFonts w:hint="eastAsia"/>
          <w:lang w:val="en-GB"/>
        </w:rPr>
        <w:t>月期间缴纳的社保金无效、社会保障局</w:t>
      </w:r>
      <w:r>
        <w:rPr>
          <w:lang w:val="en-GB"/>
        </w:rPr>
        <w:t>2</w:t>
      </w:r>
      <w:r w:rsidRPr="00013184">
        <w:rPr>
          <w:lang w:val="en-GB"/>
        </w:rPr>
        <w:t>00</w:t>
      </w:r>
      <w:r>
        <w:rPr>
          <w:lang w:val="en-GB"/>
        </w:rPr>
        <w:t>3</w:t>
      </w:r>
      <w:r w:rsidRPr="00013184">
        <w:rPr>
          <w:rFonts w:hint="eastAsia"/>
          <w:lang w:val="en-GB"/>
        </w:rPr>
        <w:t>年才裁定她所缴社保金无效</w:t>
      </w:r>
      <w:r>
        <w:rPr>
          <w:rFonts w:hint="eastAsia"/>
          <w:lang w:val="en-GB"/>
        </w:rPr>
        <w:t>，</w:t>
      </w:r>
      <w:r w:rsidRPr="00013184">
        <w:rPr>
          <w:rFonts w:hint="eastAsia"/>
          <w:lang w:val="en-GB"/>
        </w:rPr>
        <w:t>而她直到</w:t>
      </w:r>
      <w:r>
        <w:rPr>
          <w:lang w:val="en-GB"/>
        </w:rPr>
        <w:t>2</w:t>
      </w:r>
      <w:r w:rsidRPr="00013184">
        <w:rPr>
          <w:lang w:val="en-GB"/>
        </w:rPr>
        <w:t>00</w:t>
      </w:r>
      <w:r>
        <w:rPr>
          <w:lang w:val="en-GB"/>
        </w:rPr>
        <w:t>7</w:t>
      </w:r>
      <w:r w:rsidRPr="00013184">
        <w:rPr>
          <w:rFonts w:hint="eastAsia"/>
          <w:lang w:val="en-GB"/>
        </w:rPr>
        <w:t>年</w:t>
      </w:r>
      <w:r>
        <w:rPr>
          <w:lang w:val="en-GB"/>
        </w:rPr>
        <w:t>5</w:t>
      </w:r>
      <w:r w:rsidRPr="00013184">
        <w:rPr>
          <w:rFonts w:hint="eastAsia"/>
          <w:lang w:val="en-GB"/>
        </w:rPr>
        <w:t>月才获知该决定。此外</w:t>
      </w:r>
      <w:r>
        <w:rPr>
          <w:rFonts w:hint="eastAsia"/>
          <w:lang w:val="en-GB"/>
        </w:rPr>
        <w:t>，</w:t>
      </w:r>
      <w:r w:rsidRPr="00013184">
        <w:rPr>
          <w:rFonts w:hint="eastAsia"/>
          <w:lang w:val="en-GB"/>
        </w:rPr>
        <w:t>申请退休的相关行政和司法程序持续了约</w:t>
      </w:r>
      <w:r>
        <w:rPr>
          <w:lang w:val="en-GB"/>
        </w:rPr>
        <w:t>14</w:t>
      </w:r>
      <w:r w:rsidRPr="00013184">
        <w:rPr>
          <w:rFonts w:hint="eastAsia"/>
          <w:lang w:val="en-GB"/>
        </w:rPr>
        <w:t>年</w:t>
      </w:r>
      <w:r>
        <w:rPr>
          <w:rFonts w:hint="eastAsia"/>
          <w:lang w:val="en-GB"/>
        </w:rPr>
        <w:t>，</w:t>
      </w:r>
      <w:r w:rsidRPr="00013184">
        <w:rPr>
          <w:rFonts w:hint="eastAsia"/>
          <w:lang w:val="en-GB"/>
        </w:rPr>
        <w:t>地区一委</w:t>
      </w:r>
      <w:r>
        <w:rPr>
          <w:lang w:val="en-GB"/>
        </w:rPr>
        <w:t>2</w:t>
      </w:r>
      <w:r w:rsidRPr="00013184">
        <w:rPr>
          <w:lang w:val="en-GB"/>
        </w:rPr>
        <w:t>00</w:t>
      </w:r>
      <w:r>
        <w:rPr>
          <w:lang w:val="en-GB"/>
        </w:rPr>
        <w:t>3</w:t>
      </w:r>
      <w:r w:rsidRPr="00013184">
        <w:rPr>
          <w:rFonts w:hint="eastAsia"/>
          <w:lang w:val="en-GB"/>
        </w:rPr>
        <w:t>年</w:t>
      </w:r>
      <w:r>
        <w:rPr>
          <w:lang w:val="en-GB"/>
        </w:rPr>
        <w:t>6</w:t>
      </w:r>
      <w:r w:rsidRPr="00013184">
        <w:rPr>
          <w:rFonts w:hint="eastAsia"/>
          <w:lang w:val="en-GB"/>
        </w:rPr>
        <w:t>月</w:t>
      </w:r>
      <w:r>
        <w:rPr>
          <w:lang w:val="en-GB"/>
        </w:rPr>
        <w:t>2</w:t>
      </w:r>
      <w:r w:rsidRPr="00013184">
        <w:rPr>
          <w:lang w:val="en-GB"/>
        </w:rPr>
        <w:t>0</w:t>
      </w:r>
      <w:r w:rsidRPr="00013184">
        <w:rPr>
          <w:rFonts w:hint="eastAsia"/>
          <w:lang w:val="en-GB"/>
        </w:rPr>
        <w:t>日的决定驳回了她的退休申请</w:t>
      </w:r>
      <w:r>
        <w:rPr>
          <w:rFonts w:hint="eastAsia"/>
          <w:lang w:val="en-GB"/>
        </w:rPr>
        <w:t>，</w:t>
      </w:r>
      <w:r w:rsidRPr="00013184">
        <w:rPr>
          <w:rFonts w:hint="eastAsia"/>
          <w:lang w:val="en-GB"/>
        </w:rPr>
        <w:t>直到</w:t>
      </w:r>
      <w:r>
        <w:rPr>
          <w:lang w:val="en-GB"/>
        </w:rPr>
        <w:t>2</w:t>
      </w:r>
      <w:r w:rsidRPr="00013184">
        <w:rPr>
          <w:lang w:val="en-GB"/>
        </w:rPr>
        <w:t>00</w:t>
      </w:r>
      <w:r>
        <w:rPr>
          <w:lang w:val="en-GB"/>
        </w:rPr>
        <w:t>7</w:t>
      </w:r>
      <w:r w:rsidRPr="00013184">
        <w:rPr>
          <w:rFonts w:hint="eastAsia"/>
          <w:lang w:val="en-GB"/>
        </w:rPr>
        <w:t>年</w:t>
      </w:r>
      <w:r>
        <w:rPr>
          <w:lang w:val="en-GB"/>
        </w:rPr>
        <w:t>5</w:t>
      </w:r>
      <w:r w:rsidRPr="00013184">
        <w:rPr>
          <w:rFonts w:hint="eastAsia"/>
          <w:lang w:val="en-GB"/>
        </w:rPr>
        <w:t>月才通知她。提交人还称</w:t>
      </w:r>
      <w:r>
        <w:rPr>
          <w:rFonts w:hint="eastAsia"/>
          <w:lang w:val="en-GB"/>
        </w:rPr>
        <w:t>，</w:t>
      </w:r>
      <w:r w:rsidRPr="00013184">
        <w:rPr>
          <w:rFonts w:hint="eastAsia"/>
          <w:lang w:val="en-GB"/>
        </w:rPr>
        <w:t>社会保障局的决定实际上构成基于性别的歧视待遇</w:t>
      </w:r>
      <w:r>
        <w:rPr>
          <w:rFonts w:hint="eastAsia"/>
          <w:lang w:val="en-GB"/>
        </w:rPr>
        <w:t>；</w:t>
      </w:r>
      <w:r w:rsidRPr="00013184">
        <w:rPr>
          <w:rFonts w:hint="eastAsia"/>
          <w:lang w:val="en-GB"/>
        </w:rPr>
        <w:t>缔约国没有非</w:t>
      </w:r>
      <w:proofErr w:type="gramStart"/>
      <w:r w:rsidRPr="00013184">
        <w:rPr>
          <w:rFonts w:hint="eastAsia"/>
          <w:lang w:val="en-GB"/>
        </w:rPr>
        <w:t>缴费制养恤金</w:t>
      </w:r>
      <w:proofErr w:type="gramEnd"/>
      <w:r w:rsidRPr="00013184">
        <w:rPr>
          <w:rFonts w:hint="eastAsia"/>
          <w:lang w:val="en-GB"/>
        </w:rPr>
        <w:t>制度</w:t>
      </w:r>
      <w:r>
        <w:rPr>
          <w:rFonts w:hint="eastAsia"/>
          <w:lang w:val="en-GB"/>
        </w:rPr>
        <w:t>，</w:t>
      </w:r>
      <w:r w:rsidRPr="00013184">
        <w:rPr>
          <w:rFonts w:hint="eastAsia"/>
          <w:lang w:val="en-GB"/>
        </w:rPr>
        <w:t>导致她无法领取最低老年养恤金。</w:t>
      </w:r>
    </w:p>
    <w:p w:rsidR="00013184" w:rsidRDefault="00013184" w:rsidP="00467079">
      <w:pPr>
        <w:pStyle w:val="SingleTxtGC"/>
        <w:tabs>
          <w:tab w:val="clear" w:pos="1565"/>
          <w:tab w:val="left" w:pos="1701"/>
        </w:tabs>
        <w:rPr>
          <w:lang w:val="en-GB"/>
        </w:rPr>
      </w:pPr>
      <w:r>
        <w:rPr>
          <w:lang w:val="en-GB"/>
        </w:rPr>
        <w:t>10.3</w:t>
      </w:r>
      <w:r w:rsidRPr="00013184">
        <w:rPr>
          <w:lang w:val="en-GB"/>
        </w:rPr>
        <w:tab/>
      </w:r>
      <w:r w:rsidRPr="00013184">
        <w:rPr>
          <w:rFonts w:hint="eastAsia"/>
          <w:lang w:val="en-GB"/>
        </w:rPr>
        <w:t>缔约国反驳说</w:t>
      </w:r>
      <w:r>
        <w:rPr>
          <w:rFonts w:hint="eastAsia"/>
          <w:lang w:val="en-GB"/>
        </w:rPr>
        <w:t>，</w:t>
      </w:r>
      <w:r w:rsidRPr="00013184">
        <w:rPr>
          <w:rFonts w:hint="eastAsia"/>
          <w:lang w:val="en-GB"/>
        </w:rPr>
        <w:t>行政和司法机关无意侵犯提交人的权利</w:t>
      </w:r>
      <w:r>
        <w:rPr>
          <w:rFonts w:hint="eastAsia"/>
          <w:lang w:val="en-GB"/>
        </w:rPr>
        <w:t>，</w:t>
      </w:r>
      <w:r w:rsidRPr="00013184">
        <w:rPr>
          <w:rFonts w:hint="eastAsia"/>
          <w:lang w:val="en-GB"/>
        </w:rPr>
        <w:t>厄瓜多尔社会保障局驳回提交人提前退休申请的决定严格遵守当时有效的法律</w:t>
      </w:r>
      <w:r>
        <w:rPr>
          <w:rFonts w:hint="eastAsia"/>
          <w:lang w:val="en-GB"/>
        </w:rPr>
        <w:t>，</w:t>
      </w:r>
      <w:r w:rsidRPr="00013184">
        <w:rPr>
          <w:rFonts w:hint="eastAsia"/>
          <w:lang w:val="en-GB"/>
        </w:rPr>
        <w:t>当时的法律明文规定了投保人具有提前退休资格需满足的标准</w:t>
      </w:r>
      <w:r>
        <w:rPr>
          <w:rFonts w:hint="eastAsia"/>
          <w:lang w:val="en-GB"/>
        </w:rPr>
        <w:t>，</w:t>
      </w:r>
      <w:r w:rsidRPr="00013184">
        <w:rPr>
          <w:rFonts w:hint="eastAsia"/>
          <w:lang w:val="en-GB"/>
        </w:rPr>
        <w:t>提交人未满足全部标准</w:t>
      </w:r>
      <w:r>
        <w:rPr>
          <w:rFonts w:hint="eastAsia"/>
          <w:lang w:val="en-GB"/>
        </w:rPr>
        <w:t>，</w:t>
      </w:r>
      <w:r w:rsidRPr="00013184">
        <w:rPr>
          <w:rFonts w:hint="eastAsia"/>
          <w:lang w:val="en-GB"/>
        </w:rPr>
        <w:t>因为她只向社会保障体系缴纳了</w:t>
      </w:r>
      <w:r>
        <w:rPr>
          <w:lang w:val="en-GB"/>
        </w:rPr>
        <w:t>238</w:t>
      </w:r>
      <w:r w:rsidRPr="00013184">
        <w:rPr>
          <w:rFonts w:hint="eastAsia"/>
          <w:lang w:val="en-GB"/>
        </w:rPr>
        <w:t>个月而不是</w:t>
      </w:r>
      <w:r>
        <w:rPr>
          <w:lang w:val="en-GB"/>
        </w:rPr>
        <w:t>3</w:t>
      </w:r>
      <w:r w:rsidRPr="00013184">
        <w:rPr>
          <w:lang w:val="en-GB"/>
        </w:rPr>
        <w:t>00</w:t>
      </w:r>
      <w:r w:rsidRPr="00013184">
        <w:rPr>
          <w:rFonts w:hint="eastAsia"/>
          <w:lang w:val="en-GB"/>
        </w:rPr>
        <w:t>个月的社保金。此外</w:t>
      </w:r>
      <w:r>
        <w:rPr>
          <w:rFonts w:hint="eastAsia"/>
          <w:lang w:val="en-GB"/>
        </w:rPr>
        <w:t>，</w:t>
      </w:r>
      <w:r w:rsidRPr="00013184">
        <w:rPr>
          <w:rFonts w:hint="eastAsia"/>
          <w:lang w:val="en-GB"/>
        </w:rPr>
        <w:t>提交人作为家庭主妇参加自愿投保方案这一事实不构成基于性别的歧视待遇。</w:t>
      </w:r>
    </w:p>
    <w:p w:rsidR="00013184" w:rsidRDefault="00013184" w:rsidP="00467079">
      <w:pPr>
        <w:pStyle w:val="SingleTxtGC"/>
        <w:tabs>
          <w:tab w:val="clear" w:pos="1565"/>
          <w:tab w:val="left" w:pos="1701"/>
        </w:tabs>
        <w:rPr>
          <w:lang w:val="en-GB"/>
        </w:rPr>
      </w:pPr>
      <w:r>
        <w:rPr>
          <w:lang w:val="en-GB"/>
        </w:rPr>
        <w:t>10.4</w:t>
      </w:r>
      <w:r w:rsidRPr="00013184">
        <w:rPr>
          <w:lang w:val="en-GB"/>
        </w:rPr>
        <w:tab/>
      </w:r>
      <w:r w:rsidRPr="00013184">
        <w:rPr>
          <w:rFonts w:hint="eastAsia"/>
          <w:lang w:val="en-GB"/>
        </w:rPr>
        <w:t>双方都都不否认以下</w:t>
      </w:r>
      <w:r>
        <w:rPr>
          <w:rFonts w:hint="eastAsia"/>
          <w:lang w:val="en-GB"/>
        </w:rPr>
        <w:t>：</w:t>
      </w:r>
      <w:r w:rsidRPr="00013184">
        <w:rPr>
          <w:rFonts w:hint="eastAsia"/>
          <w:lang w:val="en-GB"/>
        </w:rPr>
        <w:t>提交人自</w:t>
      </w:r>
      <w:r>
        <w:rPr>
          <w:lang w:val="en-GB"/>
        </w:rPr>
        <w:t>1972</w:t>
      </w:r>
      <w:r w:rsidRPr="00013184">
        <w:rPr>
          <w:rFonts w:hint="eastAsia"/>
          <w:lang w:val="en-GB"/>
        </w:rPr>
        <w:t>年</w:t>
      </w:r>
      <w:r>
        <w:rPr>
          <w:lang w:val="en-GB"/>
        </w:rPr>
        <w:t>9</w:t>
      </w:r>
      <w:r w:rsidRPr="00013184">
        <w:rPr>
          <w:rFonts w:hint="eastAsia"/>
          <w:lang w:val="en-GB"/>
        </w:rPr>
        <w:t>月至</w:t>
      </w:r>
      <w:r>
        <w:rPr>
          <w:lang w:val="en-GB"/>
        </w:rPr>
        <w:t>1981</w:t>
      </w:r>
      <w:r w:rsidRPr="00013184">
        <w:rPr>
          <w:rFonts w:hint="eastAsia"/>
          <w:lang w:val="en-GB"/>
        </w:rPr>
        <w:t>年</w:t>
      </w:r>
      <w:r>
        <w:rPr>
          <w:lang w:val="en-GB"/>
        </w:rPr>
        <w:t>1</w:t>
      </w:r>
      <w:r w:rsidRPr="00013184">
        <w:rPr>
          <w:lang w:val="en-GB"/>
        </w:rPr>
        <w:t>0</w:t>
      </w:r>
      <w:r w:rsidRPr="00013184">
        <w:rPr>
          <w:rFonts w:hint="eastAsia"/>
          <w:lang w:val="en-GB"/>
        </w:rPr>
        <w:t>月作为雇员向厄瓜多尔社会保障局缴费</w:t>
      </w:r>
      <w:r>
        <w:rPr>
          <w:rFonts w:hint="eastAsia"/>
          <w:lang w:val="en-GB"/>
        </w:rPr>
        <w:t>；</w:t>
      </w:r>
      <w:r w:rsidRPr="00013184">
        <w:rPr>
          <w:rFonts w:hint="eastAsia"/>
          <w:lang w:val="en-GB"/>
        </w:rPr>
        <w:t>自</w:t>
      </w:r>
      <w:r>
        <w:rPr>
          <w:lang w:val="en-GB"/>
        </w:rPr>
        <w:t>1981</w:t>
      </w:r>
      <w:r w:rsidRPr="00013184">
        <w:rPr>
          <w:rFonts w:hint="eastAsia"/>
          <w:lang w:val="en-GB"/>
        </w:rPr>
        <w:t>年</w:t>
      </w:r>
      <w:r>
        <w:rPr>
          <w:lang w:val="en-GB"/>
        </w:rPr>
        <w:t>11</w:t>
      </w:r>
      <w:r w:rsidRPr="00013184">
        <w:rPr>
          <w:rFonts w:hint="eastAsia"/>
          <w:lang w:val="en-GB"/>
        </w:rPr>
        <w:t>月至</w:t>
      </w:r>
      <w:r>
        <w:rPr>
          <w:lang w:val="en-GB"/>
        </w:rPr>
        <w:t>1995</w:t>
      </w:r>
      <w:r w:rsidRPr="00013184">
        <w:rPr>
          <w:rFonts w:hint="eastAsia"/>
          <w:lang w:val="en-GB"/>
        </w:rPr>
        <w:t>年</w:t>
      </w:r>
      <w:r>
        <w:rPr>
          <w:lang w:val="en-GB"/>
        </w:rPr>
        <w:t>2</w:t>
      </w:r>
      <w:r w:rsidRPr="00013184">
        <w:rPr>
          <w:rFonts w:hint="eastAsia"/>
          <w:lang w:val="en-GB"/>
        </w:rPr>
        <w:t>月向自愿投保方案缴费</w:t>
      </w:r>
      <w:r>
        <w:rPr>
          <w:rFonts w:hint="eastAsia"/>
          <w:lang w:val="en-GB"/>
        </w:rPr>
        <w:t>；</w:t>
      </w:r>
      <w:r w:rsidRPr="00013184">
        <w:rPr>
          <w:rFonts w:hint="eastAsia"/>
          <w:lang w:val="en-GB"/>
        </w:rPr>
        <w:t>自</w:t>
      </w:r>
      <w:r>
        <w:rPr>
          <w:lang w:val="en-GB"/>
        </w:rPr>
        <w:t>1995</w:t>
      </w:r>
      <w:r w:rsidRPr="00013184">
        <w:rPr>
          <w:rFonts w:hint="eastAsia"/>
          <w:lang w:val="en-GB"/>
        </w:rPr>
        <w:t>年</w:t>
      </w:r>
      <w:r>
        <w:rPr>
          <w:lang w:val="en-GB"/>
        </w:rPr>
        <w:t>3</w:t>
      </w:r>
      <w:r w:rsidRPr="00013184">
        <w:rPr>
          <w:rFonts w:hint="eastAsia"/>
          <w:lang w:val="en-GB"/>
        </w:rPr>
        <w:t>月至</w:t>
      </w:r>
      <w:r>
        <w:rPr>
          <w:lang w:val="en-GB"/>
        </w:rPr>
        <w:t>2</w:t>
      </w:r>
      <w:r w:rsidRPr="00013184">
        <w:rPr>
          <w:lang w:val="en-GB"/>
        </w:rPr>
        <w:t>00</w:t>
      </w:r>
      <w:r>
        <w:rPr>
          <w:lang w:val="en-GB"/>
        </w:rPr>
        <w:t>1</w:t>
      </w:r>
      <w:r w:rsidRPr="00013184">
        <w:rPr>
          <w:rFonts w:hint="eastAsia"/>
          <w:lang w:val="en-GB"/>
        </w:rPr>
        <w:t>年</w:t>
      </w:r>
      <w:r>
        <w:rPr>
          <w:lang w:val="en-GB"/>
        </w:rPr>
        <w:t>11</w:t>
      </w:r>
      <w:r w:rsidRPr="00013184">
        <w:rPr>
          <w:rFonts w:hint="eastAsia"/>
          <w:lang w:val="en-GB"/>
        </w:rPr>
        <w:t>月再度向投保人雇员方案缴费。同样无争议的是</w:t>
      </w:r>
      <w:r>
        <w:rPr>
          <w:rFonts w:hint="eastAsia"/>
          <w:lang w:val="en-GB"/>
        </w:rPr>
        <w:t>：</w:t>
      </w:r>
      <w:r w:rsidRPr="00013184">
        <w:rPr>
          <w:rFonts w:hint="eastAsia"/>
          <w:lang w:val="en-GB"/>
        </w:rPr>
        <w:t>提交人</w:t>
      </w:r>
      <w:r>
        <w:rPr>
          <w:lang w:val="en-GB"/>
        </w:rPr>
        <w:t>199</w:t>
      </w:r>
      <w:r w:rsidRPr="00013184">
        <w:rPr>
          <w:lang w:val="en-GB"/>
        </w:rPr>
        <w:t>0</w:t>
      </w:r>
      <w:r w:rsidRPr="00013184">
        <w:rPr>
          <w:rFonts w:hint="eastAsia"/>
          <w:lang w:val="en-GB"/>
        </w:rPr>
        <w:t>年</w:t>
      </w:r>
      <w:r>
        <w:rPr>
          <w:lang w:val="en-GB"/>
        </w:rPr>
        <w:t>4</w:t>
      </w:r>
      <w:r w:rsidRPr="00013184">
        <w:rPr>
          <w:rFonts w:hint="eastAsia"/>
          <w:lang w:val="en-GB"/>
        </w:rPr>
        <w:t>月</w:t>
      </w:r>
      <w:r>
        <w:rPr>
          <w:lang w:val="en-GB"/>
        </w:rPr>
        <w:t>26</w:t>
      </w:r>
      <w:r w:rsidRPr="00013184">
        <w:rPr>
          <w:rFonts w:hint="eastAsia"/>
          <w:lang w:val="en-GB"/>
        </w:rPr>
        <w:t>日</w:t>
      </w:r>
      <w:r w:rsidRPr="00013184">
        <w:rPr>
          <w:rFonts w:hint="eastAsia"/>
        </w:rPr>
        <w:t>补交了</w:t>
      </w:r>
      <w:r>
        <w:rPr>
          <w:rFonts w:hint="eastAsia"/>
          <w:lang w:val="en-GB"/>
        </w:rPr>
        <w:t>1</w:t>
      </w:r>
      <w:r>
        <w:rPr>
          <w:lang w:val="en-GB"/>
        </w:rPr>
        <w:t>989</w:t>
      </w:r>
      <w:r w:rsidRPr="00013184">
        <w:rPr>
          <w:rFonts w:hint="eastAsia"/>
          <w:lang w:val="en-GB"/>
        </w:rPr>
        <w:t>年</w:t>
      </w:r>
      <w:r>
        <w:rPr>
          <w:lang w:val="en-GB"/>
        </w:rPr>
        <w:t>8</w:t>
      </w:r>
      <w:r w:rsidRPr="00013184">
        <w:rPr>
          <w:rFonts w:hint="eastAsia"/>
          <w:lang w:val="en-GB"/>
        </w:rPr>
        <w:t>月至</w:t>
      </w:r>
      <w:r>
        <w:rPr>
          <w:lang w:val="en-GB"/>
        </w:rPr>
        <w:t>199</w:t>
      </w:r>
      <w:r w:rsidRPr="00013184">
        <w:rPr>
          <w:lang w:val="en-GB"/>
        </w:rPr>
        <w:t>0</w:t>
      </w:r>
      <w:r w:rsidRPr="00013184">
        <w:rPr>
          <w:rFonts w:hint="eastAsia"/>
          <w:lang w:val="en-GB"/>
        </w:rPr>
        <w:t>年</w:t>
      </w:r>
      <w:r>
        <w:rPr>
          <w:lang w:val="en-GB"/>
        </w:rPr>
        <w:t>3</w:t>
      </w:r>
      <w:r w:rsidRPr="00013184">
        <w:rPr>
          <w:rFonts w:hint="eastAsia"/>
          <w:lang w:val="en-GB"/>
        </w:rPr>
        <w:t>月的自愿社保金</w:t>
      </w:r>
      <w:r>
        <w:rPr>
          <w:rFonts w:hint="eastAsia"/>
          <w:lang w:val="en-GB"/>
        </w:rPr>
        <w:t>；</w:t>
      </w:r>
      <w:r w:rsidRPr="00013184">
        <w:rPr>
          <w:rFonts w:hint="eastAsia"/>
          <w:lang w:val="en-GB"/>
        </w:rPr>
        <w:t>她连续</w:t>
      </w:r>
      <w:r>
        <w:rPr>
          <w:lang w:val="en-GB"/>
        </w:rPr>
        <w:t>8</w:t>
      </w:r>
      <w:r w:rsidRPr="00013184">
        <w:rPr>
          <w:rFonts w:hint="eastAsia"/>
          <w:lang w:val="en-GB"/>
        </w:rPr>
        <w:t>个月未缴纳自愿社保金</w:t>
      </w:r>
      <w:r>
        <w:rPr>
          <w:rFonts w:hint="eastAsia"/>
          <w:lang w:val="en-GB"/>
        </w:rPr>
        <w:t>；</w:t>
      </w:r>
      <w:r w:rsidRPr="00013184">
        <w:rPr>
          <w:rFonts w:hint="eastAsia"/>
          <w:lang w:val="en-GB"/>
        </w:rPr>
        <w:t>之后提交人继续向社会保障局缴纳了</w:t>
      </w:r>
      <w:r>
        <w:rPr>
          <w:lang w:val="en-GB"/>
        </w:rPr>
        <w:t>65</w:t>
      </w:r>
      <w:r w:rsidRPr="00013184">
        <w:rPr>
          <w:rFonts w:hint="eastAsia"/>
          <w:lang w:val="en-GB"/>
        </w:rPr>
        <w:t>个月的自愿社保金</w:t>
      </w:r>
      <w:r>
        <w:rPr>
          <w:rFonts w:hint="eastAsia"/>
          <w:lang w:val="en-GB"/>
        </w:rPr>
        <w:t>，</w:t>
      </w:r>
      <w:r w:rsidRPr="00013184">
        <w:rPr>
          <w:rFonts w:hint="eastAsia"/>
          <w:lang w:val="en-GB"/>
        </w:rPr>
        <w:t>直至</w:t>
      </w:r>
      <w:r>
        <w:rPr>
          <w:lang w:val="en-GB"/>
        </w:rPr>
        <w:t>1995</w:t>
      </w:r>
      <w:r w:rsidRPr="00013184">
        <w:rPr>
          <w:rFonts w:hint="eastAsia"/>
          <w:lang w:val="en-GB"/>
        </w:rPr>
        <w:t>年</w:t>
      </w:r>
      <w:r>
        <w:rPr>
          <w:lang w:val="en-GB"/>
        </w:rPr>
        <w:t>2</w:t>
      </w:r>
      <w:r w:rsidRPr="00013184">
        <w:rPr>
          <w:rFonts w:hint="eastAsia"/>
          <w:lang w:val="en-GB"/>
        </w:rPr>
        <w:t>月</w:t>
      </w:r>
      <w:r>
        <w:rPr>
          <w:rFonts w:hint="eastAsia"/>
          <w:lang w:val="en-GB"/>
        </w:rPr>
        <w:t>，</w:t>
      </w:r>
      <w:proofErr w:type="gramStart"/>
      <w:r w:rsidRPr="00013184">
        <w:rPr>
          <w:rFonts w:hint="eastAsia"/>
          <w:lang w:val="en-GB"/>
        </w:rPr>
        <w:t>此间并</w:t>
      </w:r>
      <w:proofErr w:type="gramEnd"/>
      <w:r w:rsidRPr="00013184">
        <w:rPr>
          <w:rFonts w:hint="eastAsia"/>
          <w:lang w:val="en-GB"/>
        </w:rPr>
        <w:t>未得到通知称她的投保和社保金无效</w:t>
      </w:r>
      <w:r>
        <w:rPr>
          <w:rFonts w:hint="eastAsia"/>
          <w:lang w:val="en-GB"/>
        </w:rPr>
        <w:t>；</w:t>
      </w:r>
      <w:r w:rsidRPr="00013184">
        <w:rPr>
          <w:rFonts w:hint="eastAsia"/>
          <w:lang w:val="en-GB"/>
        </w:rPr>
        <w:t>提交人向社会保障局递交退休申请后才得知此事。</w:t>
      </w:r>
    </w:p>
    <w:p w:rsidR="00013184" w:rsidRDefault="00013184" w:rsidP="00467079">
      <w:pPr>
        <w:pStyle w:val="SingleTxtGC"/>
        <w:tabs>
          <w:tab w:val="clear" w:pos="1565"/>
          <w:tab w:val="left" w:pos="1701"/>
        </w:tabs>
        <w:rPr>
          <w:lang w:val="en-GB"/>
        </w:rPr>
      </w:pPr>
      <w:r>
        <w:rPr>
          <w:lang w:val="en-GB"/>
        </w:rPr>
        <w:t>10.5</w:t>
      </w:r>
      <w:r w:rsidRPr="00013184">
        <w:rPr>
          <w:lang w:val="en-GB"/>
        </w:rPr>
        <w:tab/>
      </w:r>
      <w:r w:rsidRPr="00013184">
        <w:rPr>
          <w:rFonts w:hint="eastAsia"/>
          <w:lang w:val="en-GB"/>
        </w:rPr>
        <w:t>委员会还注意到</w:t>
      </w:r>
      <w:r>
        <w:rPr>
          <w:rFonts w:hint="eastAsia"/>
          <w:lang w:val="en-GB"/>
        </w:rPr>
        <w:t>，</w:t>
      </w:r>
      <w:r w:rsidRPr="00013184">
        <w:rPr>
          <w:rFonts w:hint="eastAsia"/>
          <w:lang w:val="en-GB"/>
        </w:rPr>
        <w:t>缔约国不否认提交人的说法</w:t>
      </w:r>
      <w:r>
        <w:rPr>
          <w:rFonts w:hint="eastAsia"/>
          <w:lang w:val="en-GB"/>
        </w:rPr>
        <w:t>，</w:t>
      </w:r>
      <w:r w:rsidRPr="00013184">
        <w:rPr>
          <w:rFonts w:hint="eastAsia"/>
          <w:lang w:val="en-GB"/>
        </w:rPr>
        <w:t>即提交人</w:t>
      </w:r>
      <w:r>
        <w:rPr>
          <w:lang w:val="en-GB"/>
        </w:rPr>
        <w:t>2</w:t>
      </w:r>
      <w:r w:rsidRPr="00013184">
        <w:rPr>
          <w:lang w:val="en-GB"/>
        </w:rPr>
        <w:t>00</w:t>
      </w:r>
      <w:r>
        <w:rPr>
          <w:lang w:val="en-GB"/>
        </w:rPr>
        <w:t>1</w:t>
      </w:r>
      <w:r w:rsidRPr="00013184">
        <w:rPr>
          <w:rFonts w:hint="eastAsia"/>
          <w:lang w:val="en-GB"/>
        </w:rPr>
        <w:t>年多次咨询厄瓜多尔社会保障局官员是否可以按特殊提前退休方案退休</w:t>
      </w:r>
      <w:r>
        <w:rPr>
          <w:rFonts w:hint="eastAsia"/>
          <w:lang w:val="en-GB"/>
        </w:rPr>
        <w:t>，</w:t>
      </w:r>
      <w:r w:rsidRPr="00013184">
        <w:rPr>
          <w:rFonts w:hint="eastAsia"/>
          <w:lang w:val="en-GB"/>
        </w:rPr>
        <w:t>每次官员都口头告知她可以退休</w:t>
      </w:r>
      <w:r>
        <w:rPr>
          <w:rFonts w:hint="eastAsia"/>
          <w:lang w:val="en-GB"/>
        </w:rPr>
        <w:t>，</w:t>
      </w:r>
      <w:r w:rsidRPr="00013184">
        <w:rPr>
          <w:rFonts w:hint="eastAsia"/>
          <w:lang w:val="en-GB"/>
        </w:rPr>
        <w:t>因为她已缴纳超过</w:t>
      </w:r>
      <w:r>
        <w:rPr>
          <w:lang w:val="en-GB"/>
        </w:rPr>
        <w:t>3</w:t>
      </w:r>
      <w:r w:rsidRPr="00013184">
        <w:rPr>
          <w:lang w:val="en-GB"/>
        </w:rPr>
        <w:t>00</w:t>
      </w:r>
      <w:r w:rsidRPr="00013184">
        <w:rPr>
          <w:rFonts w:hint="eastAsia"/>
          <w:lang w:val="en-GB"/>
        </w:rPr>
        <w:t>个月的社保金并且超过</w:t>
      </w:r>
      <w:r>
        <w:rPr>
          <w:lang w:val="en-GB"/>
        </w:rPr>
        <w:t>45</w:t>
      </w:r>
      <w:r w:rsidRPr="00013184">
        <w:rPr>
          <w:rFonts w:hint="eastAsia"/>
          <w:lang w:val="en-GB"/>
        </w:rPr>
        <w:t>岁</w:t>
      </w:r>
      <w:r>
        <w:rPr>
          <w:rFonts w:hint="eastAsia"/>
          <w:lang w:val="en-GB"/>
        </w:rPr>
        <w:t>，</w:t>
      </w:r>
      <w:r w:rsidRPr="00013184">
        <w:rPr>
          <w:rFonts w:hint="eastAsia"/>
          <w:lang w:val="en-GB"/>
        </w:rPr>
        <w:t>因此满足要求</w:t>
      </w:r>
      <w:r>
        <w:rPr>
          <w:rFonts w:hint="eastAsia"/>
          <w:lang w:val="en-GB"/>
        </w:rPr>
        <w:t>，</w:t>
      </w:r>
      <w:r w:rsidRPr="00013184">
        <w:rPr>
          <w:rFonts w:hint="eastAsia"/>
          <w:lang w:val="en-GB"/>
        </w:rPr>
        <w:t>但她需先辞职才能退休</w:t>
      </w:r>
      <w:r>
        <w:rPr>
          <w:rFonts w:hint="eastAsia"/>
          <w:lang w:val="en-GB"/>
        </w:rPr>
        <w:t>，</w:t>
      </w:r>
      <w:r w:rsidRPr="00013184">
        <w:rPr>
          <w:rFonts w:hint="eastAsia"/>
          <w:lang w:val="en-GB"/>
        </w:rPr>
        <w:t>她照做了。缔约国也不否认提交人经济困难</w:t>
      </w:r>
      <w:r>
        <w:rPr>
          <w:rFonts w:hint="eastAsia"/>
          <w:lang w:val="en-GB"/>
        </w:rPr>
        <w:t>，</w:t>
      </w:r>
      <w:r w:rsidRPr="00013184">
        <w:rPr>
          <w:rFonts w:hint="eastAsia"/>
          <w:lang w:val="en-GB"/>
        </w:rPr>
        <w:t>有严重的健康问题</w:t>
      </w:r>
      <w:r w:rsidRPr="00013184">
        <w:rPr>
          <w:lang w:val="en-GB"/>
        </w:rPr>
        <w:t>.</w:t>
      </w:r>
    </w:p>
    <w:p w:rsidR="00013184" w:rsidRDefault="00013184" w:rsidP="00467079">
      <w:pPr>
        <w:pStyle w:val="SingleTxtGC"/>
        <w:tabs>
          <w:tab w:val="clear" w:pos="1565"/>
          <w:tab w:val="left" w:pos="1701"/>
        </w:tabs>
        <w:rPr>
          <w:lang w:val="en-GB"/>
        </w:rPr>
      </w:pPr>
      <w:r>
        <w:rPr>
          <w:lang w:val="en-GB"/>
        </w:rPr>
        <w:t>10.6</w:t>
      </w:r>
      <w:r w:rsidRPr="00013184">
        <w:rPr>
          <w:lang w:val="en-GB"/>
        </w:rPr>
        <w:tab/>
      </w:r>
      <w:r w:rsidRPr="00013184">
        <w:rPr>
          <w:rFonts w:hint="eastAsia"/>
          <w:lang w:val="en-GB"/>
        </w:rPr>
        <w:t>鉴于委员会对相关事实和各方申诉的结论</w:t>
      </w:r>
      <w:r>
        <w:rPr>
          <w:rFonts w:hint="eastAsia"/>
          <w:lang w:val="en-GB"/>
        </w:rPr>
        <w:t>，</w:t>
      </w:r>
      <w:r w:rsidRPr="00013184">
        <w:rPr>
          <w:rFonts w:hint="eastAsia"/>
          <w:lang w:val="en-GB"/>
        </w:rPr>
        <w:t>来文提出了一个核心问题</w:t>
      </w:r>
      <w:r>
        <w:rPr>
          <w:rFonts w:hint="eastAsia"/>
          <w:lang w:val="en-GB"/>
        </w:rPr>
        <w:t>：</w:t>
      </w:r>
      <w:r w:rsidRPr="00013184">
        <w:rPr>
          <w:rFonts w:hint="eastAsia"/>
          <w:lang w:val="en-GB"/>
        </w:rPr>
        <w:t>驳回提交人的提前退休申请是否构成侵犯《公约》第九条规定的社会保障权</w:t>
      </w:r>
      <w:r>
        <w:rPr>
          <w:rFonts w:hint="eastAsia"/>
          <w:lang w:val="en-GB"/>
        </w:rPr>
        <w:t>，</w:t>
      </w:r>
      <w:r w:rsidRPr="00013184">
        <w:rPr>
          <w:rFonts w:hint="eastAsia"/>
          <w:lang w:val="en-GB"/>
        </w:rPr>
        <w:t>因为厄瓜多尔社会保障局不仅未及时通知她自愿投保已于</w:t>
      </w:r>
      <w:r>
        <w:rPr>
          <w:lang w:val="en-GB"/>
        </w:rPr>
        <w:t>1989</w:t>
      </w:r>
      <w:r w:rsidRPr="00013184">
        <w:rPr>
          <w:rFonts w:hint="eastAsia"/>
          <w:lang w:val="en-GB"/>
        </w:rPr>
        <w:t>年</w:t>
      </w:r>
      <w:r>
        <w:rPr>
          <w:lang w:val="en-GB"/>
        </w:rPr>
        <w:t>8</w:t>
      </w:r>
      <w:r w:rsidRPr="00013184">
        <w:rPr>
          <w:rFonts w:hint="eastAsia"/>
          <w:lang w:val="en-GB"/>
        </w:rPr>
        <w:t>月终止</w:t>
      </w:r>
      <w:r>
        <w:rPr>
          <w:rFonts w:hint="eastAsia"/>
          <w:lang w:val="en-GB"/>
        </w:rPr>
        <w:t>，</w:t>
      </w:r>
      <w:r w:rsidRPr="00013184">
        <w:rPr>
          <w:rFonts w:hint="eastAsia"/>
          <w:lang w:val="en-GB"/>
        </w:rPr>
        <w:t>此后直至</w:t>
      </w:r>
      <w:r>
        <w:rPr>
          <w:lang w:val="en-GB"/>
        </w:rPr>
        <w:t>1995</w:t>
      </w:r>
      <w:r w:rsidRPr="00013184">
        <w:rPr>
          <w:rFonts w:hint="eastAsia"/>
          <w:lang w:val="en-GB"/>
        </w:rPr>
        <w:t>年</w:t>
      </w:r>
      <w:r>
        <w:rPr>
          <w:lang w:val="en-GB"/>
        </w:rPr>
        <w:t>2</w:t>
      </w:r>
      <w:r w:rsidRPr="00013184">
        <w:rPr>
          <w:rFonts w:hint="eastAsia"/>
          <w:lang w:val="en-GB"/>
        </w:rPr>
        <w:t>月缴纳的社保金无效</w:t>
      </w:r>
      <w:r>
        <w:rPr>
          <w:rFonts w:hint="eastAsia"/>
          <w:lang w:val="en-GB"/>
        </w:rPr>
        <w:t>，</w:t>
      </w:r>
      <w:r w:rsidRPr="00013184">
        <w:rPr>
          <w:rFonts w:hint="eastAsia"/>
          <w:lang w:val="en-GB"/>
        </w:rPr>
        <w:t>而且继续收取她的社保金。与这一基本法律问题相联系的有另外三个问题</w:t>
      </w:r>
      <w:r>
        <w:rPr>
          <w:rFonts w:hint="eastAsia"/>
          <w:lang w:val="en-GB"/>
        </w:rPr>
        <w:t>：</w:t>
      </w:r>
      <w:r w:rsidRPr="00013184">
        <w:rPr>
          <w:lang w:val="en-GB"/>
        </w:rPr>
        <w:t xml:space="preserve"> </w:t>
      </w:r>
      <w:r>
        <w:rPr>
          <w:lang w:val="en-GB"/>
        </w:rPr>
        <w:t>(a)</w:t>
      </w:r>
      <w:r w:rsidRPr="00013184">
        <w:rPr>
          <w:rFonts w:hint="eastAsia"/>
          <w:lang w:val="en-GB"/>
        </w:rPr>
        <w:t xml:space="preserve"> </w:t>
      </w:r>
      <w:r w:rsidRPr="00013184">
        <w:rPr>
          <w:rFonts w:hint="eastAsia"/>
          <w:lang w:val="en-GB"/>
        </w:rPr>
        <w:t>以终止自愿投保方案成员身份作为对连续</w:t>
      </w:r>
      <w:r>
        <w:rPr>
          <w:lang w:val="en-GB"/>
        </w:rPr>
        <w:t>6</w:t>
      </w:r>
      <w:r w:rsidRPr="00013184">
        <w:rPr>
          <w:rFonts w:hint="eastAsia"/>
          <w:lang w:val="en-GB"/>
        </w:rPr>
        <w:t>个月未缴纳社保金的处罚是否适度</w:t>
      </w:r>
      <w:r>
        <w:rPr>
          <w:rFonts w:hint="eastAsia"/>
          <w:lang w:val="en-GB"/>
        </w:rPr>
        <w:t>；</w:t>
      </w:r>
      <w:r>
        <w:rPr>
          <w:lang w:val="en-GB"/>
        </w:rPr>
        <w:t>(b)</w:t>
      </w:r>
      <w:r w:rsidRPr="00013184">
        <w:rPr>
          <w:rFonts w:hint="eastAsia"/>
          <w:lang w:val="en-GB"/>
        </w:rPr>
        <w:t>缔约国没有可以覆盖提交人的非缴费制方案</w:t>
      </w:r>
      <w:r>
        <w:rPr>
          <w:rFonts w:hint="eastAsia"/>
          <w:lang w:val="en-GB"/>
        </w:rPr>
        <w:t>，</w:t>
      </w:r>
      <w:r w:rsidRPr="00013184">
        <w:rPr>
          <w:rFonts w:hint="eastAsia"/>
          <w:lang w:val="en-GB"/>
        </w:rPr>
        <w:t>这是否与本案相关</w:t>
      </w:r>
      <w:r>
        <w:rPr>
          <w:rFonts w:hint="eastAsia"/>
          <w:lang w:val="en-GB"/>
        </w:rPr>
        <w:t>；</w:t>
      </w:r>
      <w:r w:rsidRPr="00013184">
        <w:rPr>
          <w:lang w:val="en-GB"/>
        </w:rPr>
        <w:t xml:space="preserve"> </w:t>
      </w:r>
      <w:r>
        <w:rPr>
          <w:lang w:val="en-GB"/>
        </w:rPr>
        <w:t>(c)</w:t>
      </w:r>
      <w:r w:rsidRPr="00013184">
        <w:rPr>
          <w:lang w:val="en-GB"/>
        </w:rPr>
        <w:t xml:space="preserve"> </w:t>
      </w:r>
      <w:r w:rsidRPr="00013184">
        <w:rPr>
          <w:rFonts w:hint="eastAsia"/>
          <w:lang w:val="en-GB"/>
        </w:rPr>
        <w:t>对提交人适用的自愿投保条件是否构成基于性别的歧视待遇并且违反与《公约》第九条一并解读的第二条第二款。为回答这些问题</w:t>
      </w:r>
      <w:r>
        <w:rPr>
          <w:rFonts w:hint="eastAsia"/>
          <w:lang w:val="en-GB"/>
        </w:rPr>
        <w:t>，</w:t>
      </w:r>
      <w:r w:rsidRPr="00013184">
        <w:rPr>
          <w:rFonts w:hint="eastAsia"/>
          <w:lang w:val="en-GB"/>
        </w:rPr>
        <w:t>委员会首先将回顾社会保障权的某些要素</w:t>
      </w:r>
      <w:r>
        <w:rPr>
          <w:rFonts w:hint="eastAsia"/>
          <w:lang w:val="en-GB"/>
        </w:rPr>
        <w:t>，</w:t>
      </w:r>
      <w:r w:rsidRPr="00013184">
        <w:rPr>
          <w:rFonts w:hint="eastAsia"/>
          <w:lang w:val="en-GB"/>
        </w:rPr>
        <w:t>尤其是无薪家庭主妇获得退休福利的资格</w:t>
      </w:r>
      <w:r>
        <w:rPr>
          <w:rFonts w:hint="eastAsia"/>
          <w:lang w:val="en-GB"/>
        </w:rPr>
        <w:t>，</w:t>
      </w:r>
      <w:r w:rsidRPr="00013184">
        <w:rPr>
          <w:rFonts w:hint="eastAsia"/>
          <w:lang w:val="en-GB"/>
        </w:rPr>
        <w:t>再分析来文的核心问题。</w:t>
      </w:r>
    </w:p>
    <w:p w:rsidR="00013184" w:rsidRDefault="00013184" w:rsidP="009C5B47">
      <w:pPr>
        <w:pStyle w:val="H4GC"/>
        <w:rPr>
          <w:lang w:val="en-GB"/>
        </w:rPr>
      </w:pPr>
      <w:r w:rsidRPr="00013184">
        <w:rPr>
          <w:lang w:val="en-GB"/>
        </w:rPr>
        <w:tab/>
      </w:r>
      <w:r w:rsidRPr="00013184">
        <w:rPr>
          <w:lang w:val="en-GB"/>
        </w:rPr>
        <w:tab/>
      </w:r>
      <w:r w:rsidRPr="00013184">
        <w:rPr>
          <w:rFonts w:hint="eastAsia"/>
          <w:lang w:val="en-GB"/>
        </w:rPr>
        <w:t>享有社会保障和退休金的权利</w:t>
      </w:r>
    </w:p>
    <w:p w:rsidR="00013184" w:rsidRDefault="00013184" w:rsidP="00467079">
      <w:pPr>
        <w:pStyle w:val="SingleTxtGC"/>
        <w:tabs>
          <w:tab w:val="clear" w:pos="1565"/>
          <w:tab w:val="left" w:pos="1701"/>
        </w:tabs>
        <w:rPr>
          <w:lang w:val="en-GB"/>
        </w:rPr>
      </w:pPr>
      <w:r>
        <w:rPr>
          <w:lang w:val="en-GB"/>
        </w:rPr>
        <w:t>11.1</w:t>
      </w:r>
      <w:r w:rsidRPr="00013184">
        <w:rPr>
          <w:lang w:val="en-GB"/>
        </w:rPr>
        <w:tab/>
      </w:r>
      <w:r w:rsidRPr="00013184">
        <w:rPr>
          <w:rFonts w:hint="eastAsia"/>
          <w:lang w:val="en-GB"/>
        </w:rPr>
        <w:t>委员会忆及</w:t>
      </w:r>
      <w:r>
        <w:rPr>
          <w:rFonts w:hint="eastAsia"/>
          <w:lang w:val="en-GB"/>
        </w:rPr>
        <w:t>，</w:t>
      </w:r>
      <w:r w:rsidRPr="00013184">
        <w:rPr>
          <w:rFonts w:hint="eastAsia"/>
          <w:lang w:val="en-GB"/>
        </w:rPr>
        <w:t>社会保障权对保障人的尊严至关重要。</w:t>
      </w:r>
      <w:r w:rsidRPr="00013184">
        <w:rPr>
          <w:vertAlign w:val="superscript"/>
          <w:lang w:val="en-GB"/>
        </w:rPr>
        <w:footnoteReference w:id="17"/>
      </w:r>
    </w:p>
    <w:p w:rsidR="00013184" w:rsidRDefault="00013184" w:rsidP="00467079">
      <w:pPr>
        <w:pStyle w:val="SingleTxtGC"/>
        <w:tabs>
          <w:tab w:val="clear" w:pos="1565"/>
          <w:tab w:val="left" w:pos="1701"/>
        </w:tabs>
        <w:rPr>
          <w:lang w:val="en-GB"/>
        </w:rPr>
      </w:pPr>
      <w:r>
        <w:rPr>
          <w:lang w:val="en-GB"/>
        </w:rPr>
        <w:t>11.2</w:t>
      </w:r>
      <w:r w:rsidRPr="00013184">
        <w:rPr>
          <w:lang w:val="en-GB"/>
        </w:rPr>
        <w:tab/>
      </w:r>
      <w:r w:rsidRPr="00013184">
        <w:rPr>
          <w:rFonts w:hint="eastAsia"/>
          <w:lang w:val="en-GB"/>
        </w:rPr>
        <w:t>社会保障权对国家财政有重大影响</w:t>
      </w:r>
      <w:r>
        <w:rPr>
          <w:rFonts w:hint="eastAsia"/>
          <w:lang w:val="en-GB"/>
        </w:rPr>
        <w:t>，</w:t>
      </w:r>
      <w:r w:rsidRPr="00013184">
        <w:rPr>
          <w:rFonts w:hint="eastAsia"/>
          <w:lang w:val="en-GB"/>
        </w:rPr>
        <w:t>但国家有义务确保起码实现最低基本水平的社会保障权。</w:t>
      </w:r>
      <w:r w:rsidRPr="00013184">
        <w:rPr>
          <w:vertAlign w:val="superscript"/>
          <w:lang w:val="en-GB"/>
        </w:rPr>
        <w:footnoteReference w:id="18"/>
      </w:r>
      <w:r w:rsidRPr="00013184">
        <w:rPr>
          <w:lang w:val="en-GB"/>
        </w:rPr>
        <w:t xml:space="preserve"> </w:t>
      </w:r>
      <w:r w:rsidRPr="00013184">
        <w:rPr>
          <w:rFonts w:hint="eastAsia"/>
          <w:lang w:val="en-GB"/>
        </w:rPr>
        <w:t>除其他外</w:t>
      </w:r>
      <w:r>
        <w:rPr>
          <w:rFonts w:hint="eastAsia"/>
          <w:lang w:val="en-GB"/>
        </w:rPr>
        <w:t>，</w:t>
      </w:r>
      <w:r w:rsidRPr="00013184">
        <w:rPr>
          <w:rFonts w:hint="eastAsia"/>
          <w:lang w:val="en-GB"/>
        </w:rPr>
        <w:t>要求国家确保人们可以利用提供最低基本水平福利的社会保障方案</w:t>
      </w:r>
      <w:r>
        <w:rPr>
          <w:rFonts w:hint="eastAsia"/>
          <w:lang w:val="en-GB"/>
        </w:rPr>
        <w:t>，</w:t>
      </w:r>
      <w:r w:rsidRPr="00013184">
        <w:rPr>
          <w:rFonts w:hint="eastAsia"/>
          <w:lang w:val="en-GB"/>
        </w:rPr>
        <w:t>并且不带任何形式的歧视。</w:t>
      </w:r>
      <w:r w:rsidRPr="00013184">
        <w:rPr>
          <w:vertAlign w:val="superscript"/>
          <w:lang w:val="en-GB"/>
        </w:rPr>
        <w:footnoteReference w:id="19"/>
      </w:r>
      <w:r w:rsidRPr="00013184">
        <w:rPr>
          <w:vertAlign w:val="superscript"/>
          <w:lang w:val="en-GB"/>
        </w:rPr>
        <w:t xml:space="preserve"> </w:t>
      </w:r>
    </w:p>
    <w:p w:rsidR="00013184" w:rsidRDefault="00013184" w:rsidP="00467079">
      <w:pPr>
        <w:pStyle w:val="SingleTxtGC"/>
        <w:tabs>
          <w:tab w:val="clear" w:pos="1565"/>
          <w:tab w:val="left" w:pos="1701"/>
        </w:tabs>
        <w:rPr>
          <w:lang w:val="en-GB"/>
        </w:rPr>
      </w:pPr>
      <w:r>
        <w:rPr>
          <w:lang w:val="en-GB"/>
        </w:rPr>
        <w:t>11.3</w:t>
      </w:r>
      <w:r w:rsidRPr="00013184">
        <w:rPr>
          <w:lang w:val="en-GB"/>
        </w:rPr>
        <w:tab/>
      </w:r>
      <w:r w:rsidRPr="00013184">
        <w:rPr>
          <w:rFonts w:hint="eastAsia"/>
          <w:lang w:val="en-GB"/>
        </w:rPr>
        <w:t>委员会忆及</w:t>
      </w:r>
      <w:r>
        <w:rPr>
          <w:rFonts w:hint="eastAsia"/>
          <w:lang w:val="en-GB"/>
        </w:rPr>
        <w:t>，</w:t>
      </w:r>
      <w:r w:rsidRPr="00013184">
        <w:rPr>
          <w:rFonts w:hint="eastAsia"/>
          <w:lang w:val="en-GB"/>
        </w:rPr>
        <w:t>《公约》第九条隐含承认老年福利的权利。</w:t>
      </w:r>
      <w:r w:rsidRPr="00013184">
        <w:rPr>
          <w:vertAlign w:val="superscript"/>
          <w:lang w:val="en-GB"/>
        </w:rPr>
        <w:footnoteReference w:id="20"/>
      </w:r>
      <w:r w:rsidRPr="00013184">
        <w:rPr>
          <w:lang w:val="en-GB"/>
        </w:rPr>
        <w:t xml:space="preserve"> </w:t>
      </w:r>
      <w:r w:rsidRPr="00013184">
        <w:rPr>
          <w:rFonts w:hint="eastAsia"/>
          <w:lang w:val="en-GB"/>
        </w:rPr>
        <w:t>国家有义务特别注意促进和保护老年人的经济、社会和文化权利</w:t>
      </w:r>
      <w:r>
        <w:rPr>
          <w:rFonts w:hint="eastAsia"/>
          <w:lang w:val="en-GB"/>
        </w:rPr>
        <w:t>，</w:t>
      </w:r>
      <w:r w:rsidRPr="00013184">
        <w:rPr>
          <w:vertAlign w:val="superscript"/>
          <w:lang w:val="en-GB"/>
        </w:rPr>
        <w:footnoteReference w:id="21"/>
      </w:r>
      <w:r w:rsidRPr="00013184">
        <w:rPr>
          <w:lang w:val="en-GB"/>
        </w:rPr>
        <w:t xml:space="preserve"> </w:t>
      </w:r>
      <w:r w:rsidRPr="00013184">
        <w:rPr>
          <w:rFonts w:hint="eastAsia"/>
          <w:lang w:val="en-GB"/>
        </w:rPr>
        <w:t>为此必须采取适当措施</w:t>
      </w:r>
      <w:r>
        <w:rPr>
          <w:rFonts w:hint="eastAsia"/>
          <w:lang w:val="en-GB"/>
        </w:rPr>
        <w:t>，</w:t>
      </w:r>
      <w:r w:rsidRPr="00013184">
        <w:rPr>
          <w:rFonts w:hint="eastAsia"/>
          <w:lang w:val="en-GB"/>
        </w:rPr>
        <w:t>建立老年义务保险的总体方案。</w:t>
      </w:r>
      <w:r w:rsidRPr="00013184">
        <w:rPr>
          <w:vertAlign w:val="superscript"/>
          <w:lang w:val="en-GB"/>
        </w:rPr>
        <w:footnoteReference w:id="22"/>
      </w:r>
    </w:p>
    <w:p w:rsidR="00013184" w:rsidRDefault="00013184" w:rsidP="009C5B47">
      <w:pPr>
        <w:pStyle w:val="H4GC"/>
        <w:rPr>
          <w:lang w:val="en-GB"/>
        </w:rPr>
      </w:pPr>
      <w:r w:rsidRPr="00013184">
        <w:rPr>
          <w:lang w:val="en-GB"/>
        </w:rPr>
        <w:tab/>
      </w:r>
      <w:r w:rsidRPr="00013184">
        <w:rPr>
          <w:lang w:val="en-GB"/>
        </w:rPr>
        <w:tab/>
      </w:r>
      <w:r w:rsidRPr="00013184">
        <w:rPr>
          <w:rFonts w:hint="eastAsia"/>
          <w:lang w:val="en-GB"/>
        </w:rPr>
        <w:t>缔约国确保获得退休金的义务</w:t>
      </w:r>
    </w:p>
    <w:p w:rsidR="00013184" w:rsidRDefault="00013184" w:rsidP="00467079">
      <w:pPr>
        <w:pStyle w:val="SingleTxtGC"/>
        <w:tabs>
          <w:tab w:val="clear" w:pos="1565"/>
          <w:tab w:val="left" w:pos="1701"/>
        </w:tabs>
        <w:rPr>
          <w:lang w:val="en-GB"/>
        </w:rPr>
      </w:pPr>
      <w:r>
        <w:rPr>
          <w:lang w:val="en-GB"/>
        </w:rPr>
        <w:t>12.1</w:t>
      </w:r>
      <w:r w:rsidRPr="00013184">
        <w:rPr>
          <w:lang w:val="en-GB"/>
        </w:rPr>
        <w:tab/>
      </w:r>
      <w:r w:rsidRPr="00013184">
        <w:rPr>
          <w:rFonts w:hint="eastAsia"/>
          <w:lang w:val="en-GB"/>
        </w:rPr>
        <w:t>缔约国可在一定程度上斟酌决定采取认为必要的措施</w:t>
      </w:r>
      <w:r>
        <w:rPr>
          <w:rFonts w:hint="eastAsia"/>
          <w:lang w:val="en-GB"/>
        </w:rPr>
        <w:t>，</w:t>
      </w:r>
      <w:r w:rsidRPr="00013184">
        <w:rPr>
          <w:rFonts w:hint="eastAsia"/>
          <w:lang w:val="en-GB"/>
        </w:rPr>
        <w:t>确保每个人享有社会保障权</w:t>
      </w:r>
      <w:r>
        <w:rPr>
          <w:rFonts w:hint="eastAsia"/>
          <w:lang w:val="en-GB"/>
        </w:rPr>
        <w:t>，</w:t>
      </w:r>
      <w:r w:rsidRPr="00013184">
        <w:rPr>
          <w:vertAlign w:val="superscript"/>
          <w:lang w:val="en-GB"/>
        </w:rPr>
        <w:footnoteReference w:id="23"/>
      </w:r>
      <w:r w:rsidR="002A1CF8">
        <w:rPr>
          <w:rFonts w:hint="eastAsia"/>
          <w:lang w:val="en-GB"/>
        </w:rPr>
        <w:t xml:space="preserve"> </w:t>
      </w:r>
      <w:r w:rsidRPr="00013184">
        <w:rPr>
          <w:rFonts w:hint="eastAsia"/>
          <w:lang w:val="en-GB"/>
        </w:rPr>
        <w:t>目的包括确保退休金系统高效、可持续并且为所有人提供。因此</w:t>
      </w:r>
      <w:r>
        <w:rPr>
          <w:rFonts w:hint="eastAsia"/>
          <w:lang w:val="en-GB"/>
        </w:rPr>
        <w:t>，</w:t>
      </w:r>
      <w:r w:rsidRPr="00013184">
        <w:rPr>
          <w:rFonts w:hint="eastAsia"/>
          <w:lang w:val="en-GB"/>
        </w:rPr>
        <w:t>国家可规定申请人加入社会保障方案、领取退休金或其他福利所</w:t>
      </w:r>
      <w:r w:rsidRPr="00013184">
        <w:rPr>
          <w:rFonts w:hint="eastAsia"/>
        </w:rPr>
        <w:t>必须满足的</w:t>
      </w:r>
      <w:r w:rsidRPr="00013184">
        <w:rPr>
          <w:rFonts w:hint="eastAsia"/>
          <w:lang w:val="en-GB"/>
        </w:rPr>
        <w:t>要求或条件</w:t>
      </w:r>
      <w:r>
        <w:rPr>
          <w:rFonts w:hint="eastAsia"/>
          <w:lang w:val="en-GB"/>
        </w:rPr>
        <w:t>，</w:t>
      </w:r>
      <w:r w:rsidRPr="00013184">
        <w:rPr>
          <w:rFonts w:hint="eastAsia"/>
          <w:lang w:val="en-GB"/>
        </w:rPr>
        <w:t>只要条件合理、适度和透明。</w:t>
      </w:r>
      <w:r w:rsidRPr="00013184">
        <w:rPr>
          <w:vertAlign w:val="superscript"/>
          <w:lang w:val="en-GB"/>
        </w:rPr>
        <w:footnoteReference w:id="24"/>
      </w:r>
      <w:r w:rsidRPr="00013184">
        <w:rPr>
          <w:lang w:val="en-GB"/>
        </w:rPr>
        <w:t xml:space="preserve"> </w:t>
      </w:r>
      <w:r w:rsidRPr="00013184">
        <w:rPr>
          <w:rFonts w:hint="eastAsia"/>
          <w:lang w:val="en-GB"/>
        </w:rPr>
        <w:t>这些条件必须及时充分告知</w:t>
      </w:r>
      <w:r>
        <w:rPr>
          <w:rFonts w:hint="eastAsia"/>
          <w:lang w:val="en-GB"/>
        </w:rPr>
        <w:t>，</w:t>
      </w:r>
      <w:r w:rsidRPr="00013184">
        <w:rPr>
          <w:rFonts w:hint="eastAsia"/>
          <w:lang w:val="en-GB"/>
        </w:rPr>
        <w:t>以确保领取退休金一事可预见。发生不符合要求或导致终止公共或私营社会保障方案投保的情况时</w:t>
      </w:r>
      <w:r>
        <w:rPr>
          <w:rFonts w:hint="eastAsia"/>
          <w:lang w:val="en-GB"/>
        </w:rPr>
        <w:t>，</w:t>
      </w:r>
      <w:r w:rsidRPr="00013184">
        <w:rPr>
          <w:rFonts w:hint="eastAsia"/>
          <w:lang w:val="en-GB"/>
        </w:rPr>
        <w:t>缔约国有义务说明终止是合理且适度的处罚。</w:t>
      </w:r>
    </w:p>
    <w:p w:rsidR="00013184" w:rsidRDefault="00013184" w:rsidP="00467079">
      <w:pPr>
        <w:pStyle w:val="SingleTxtGC"/>
        <w:tabs>
          <w:tab w:val="clear" w:pos="1565"/>
          <w:tab w:val="left" w:pos="1701"/>
        </w:tabs>
        <w:rPr>
          <w:lang w:val="en-GB"/>
        </w:rPr>
      </w:pPr>
      <w:r>
        <w:rPr>
          <w:lang w:val="en-GB"/>
        </w:rPr>
        <w:t>12.2</w:t>
      </w:r>
      <w:r w:rsidRPr="00013184">
        <w:rPr>
          <w:lang w:val="en-GB"/>
        </w:rPr>
        <w:tab/>
      </w:r>
      <w:r w:rsidRPr="00013184">
        <w:rPr>
          <w:rFonts w:hint="eastAsia"/>
          <w:lang w:val="en-GB"/>
        </w:rPr>
        <w:t>国家法律法规应具体规定福利的范围、资格和水平。</w:t>
      </w:r>
      <w:r w:rsidRPr="00013184">
        <w:rPr>
          <w:vertAlign w:val="superscript"/>
          <w:lang w:val="en-GB"/>
        </w:rPr>
        <w:footnoteReference w:id="25"/>
      </w:r>
      <w:r w:rsidRPr="00013184">
        <w:rPr>
          <w:rFonts w:hint="eastAsia"/>
          <w:lang w:val="en-GB"/>
        </w:rPr>
        <w:t xml:space="preserve"> </w:t>
      </w:r>
      <w:r w:rsidRPr="00013184">
        <w:rPr>
          <w:rFonts w:hint="eastAsia"/>
          <w:lang w:val="en-GB"/>
        </w:rPr>
        <w:t>虽然一些缔约国的法律体系预设每个人都知悉法律</w:t>
      </w:r>
      <w:r>
        <w:rPr>
          <w:rFonts w:hint="eastAsia"/>
          <w:lang w:val="en-GB"/>
        </w:rPr>
        <w:t>，</w:t>
      </w:r>
      <w:r w:rsidRPr="00013184">
        <w:rPr>
          <w:rFonts w:hint="eastAsia"/>
          <w:lang w:val="en-GB"/>
        </w:rPr>
        <w:t>但国家务必确保所有投保人均有权</w:t>
      </w:r>
      <w:r w:rsidRPr="00013184">
        <w:rPr>
          <w:rFonts w:hint="eastAsia"/>
        </w:rPr>
        <w:t>要求</w:t>
      </w:r>
      <w:r w:rsidRPr="00013184">
        <w:rPr>
          <w:rFonts w:hint="eastAsia"/>
          <w:lang w:val="en-GB"/>
        </w:rPr>
        <w:t>、寻找和获取关于自身享有社会保障权利的信息</w:t>
      </w:r>
      <w:r>
        <w:rPr>
          <w:rFonts w:hint="eastAsia"/>
          <w:lang w:val="en-GB"/>
        </w:rPr>
        <w:t>，</w:t>
      </w:r>
      <w:r w:rsidRPr="00013184">
        <w:rPr>
          <w:rFonts w:hint="eastAsia"/>
          <w:lang w:val="en-GB"/>
        </w:rPr>
        <w:t>包括关于退休金或未来退休金的信息</w:t>
      </w:r>
      <w:r>
        <w:rPr>
          <w:rFonts w:hint="eastAsia"/>
          <w:lang w:val="en-GB"/>
        </w:rPr>
        <w:t>，</w:t>
      </w:r>
      <w:r w:rsidRPr="00013184">
        <w:rPr>
          <w:vertAlign w:val="superscript"/>
          <w:lang w:val="en-GB"/>
        </w:rPr>
        <w:footnoteReference w:id="26"/>
      </w:r>
      <w:r w:rsidR="002A1CF8">
        <w:rPr>
          <w:rFonts w:hint="eastAsia"/>
          <w:lang w:val="en-GB"/>
        </w:rPr>
        <w:t xml:space="preserve"> </w:t>
      </w:r>
      <w:r w:rsidRPr="00013184">
        <w:rPr>
          <w:rFonts w:hint="eastAsia"/>
          <w:lang w:val="en-GB"/>
        </w:rPr>
        <w:t>采取必要措施确保负责管理社会保障体系的公私营社保机构及时为投保人提供适当信息</w:t>
      </w:r>
      <w:r>
        <w:rPr>
          <w:rFonts w:hint="eastAsia"/>
          <w:lang w:val="en-GB"/>
        </w:rPr>
        <w:t>，</w:t>
      </w:r>
      <w:r w:rsidRPr="00013184">
        <w:rPr>
          <w:rFonts w:hint="eastAsia"/>
          <w:lang w:val="en-GB"/>
        </w:rPr>
        <w:t>除其他外</w:t>
      </w:r>
      <w:r>
        <w:rPr>
          <w:rFonts w:hint="eastAsia"/>
          <w:lang w:val="en-GB"/>
        </w:rPr>
        <w:t>，</w:t>
      </w:r>
      <w:r w:rsidRPr="00013184">
        <w:rPr>
          <w:rFonts w:hint="eastAsia"/>
          <w:lang w:val="en-GB"/>
        </w:rPr>
        <w:t>包括关于社保金投保人身份变更的信息。</w:t>
      </w:r>
    </w:p>
    <w:p w:rsidR="00013184" w:rsidRDefault="00013184" w:rsidP="00467079">
      <w:pPr>
        <w:pStyle w:val="SingleTxtGC"/>
        <w:tabs>
          <w:tab w:val="clear" w:pos="1565"/>
          <w:tab w:val="left" w:pos="1701"/>
        </w:tabs>
        <w:rPr>
          <w:lang w:val="en-GB"/>
        </w:rPr>
      </w:pPr>
      <w:r>
        <w:rPr>
          <w:lang w:val="en-GB"/>
        </w:rPr>
        <w:t>12.3</w:t>
      </w:r>
      <w:r w:rsidRPr="00013184">
        <w:rPr>
          <w:lang w:val="en-GB"/>
        </w:rPr>
        <w:tab/>
      </w:r>
      <w:r w:rsidRPr="00013184">
        <w:rPr>
          <w:rFonts w:hint="eastAsia"/>
          <w:lang w:val="en-GB"/>
        </w:rPr>
        <w:t>如果一项社会保障方案需要缴费</w:t>
      </w:r>
      <w:r>
        <w:rPr>
          <w:rFonts w:hint="eastAsia"/>
          <w:lang w:val="en-GB"/>
        </w:rPr>
        <w:t>，</w:t>
      </w:r>
      <w:r w:rsidRPr="00013184">
        <w:rPr>
          <w:rFonts w:hint="eastAsia"/>
          <w:lang w:val="en-GB"/>
        </w:rPr>
        <w:t>缴费数额应当事先规定。同缴纳费用有关的直接和间接开支必须是可负担的</w:t>
      </w:r>
      <w:r>
        <w:rPr>
          <w:rFonts w:hint="eastAsia"/>
          <w:lang w:val="en-GB"/>
        </w:rPr>
        <w:t>，</w:t>
      </w:r>
      <w:r w:rsidRPr="00013184">
        <w:rPr>
          <w:rFonts w:hint="eastAsia"/>
          <w:lang w:val="en-GB"/>
        </w:rPr>
        <w:t>不得损害《公约》其他权利的实现。</w:t>
      </w:r>
      <w:r w:rsidRPr="00013184">
        <w:rPr>
          <w:vertAlign w:val="superscript"/>
          <w:lang w:val="en-GB"/>
        </w:rPr>
        <w:footnoteReference w:id="27"/>
      </w:r>
    </w:p>
    <w:p w:rsidR="00013184" w:rsidRDefault="00013184" w:rsidP="00A96052">
      <w:pPr>
        <w:pStyle w:val="H4GC"/>
        <w:rPr>
          <w:lang w:val="en-GB"/>
        </w:rPr>
      </w:pPr>
      <w:r w:rsidRPr="00013184">
        <w:rPr>
          <w:lang w:val="en-GB"/>
        </w:rPr>
        <w:tab/>
      </w:r>
      <w:r w:rsidRPr="00013184">
        <w:rPr>
          <w:lang w:val="en-GB"/>
        </w:rPr>
        <w:tab/>
      </w:r>
      <w:r w:rsidRPr="00013184">
        <w:rPr>
          <w:rFonts w:hint="eastAsia"/>
          <w:lang w:val="en-GB"/>
        </w:rPr>
        <w:t>无薪家庭主妇享有社会保障的权利以及领取退休金不受歧视的权利</w:t>
      </w:r>
    </w:p>
    <w:p w:rsidR="00013184" w:rsidRDefault="00013184" w:rsidP="00467079">
      <w:pPr>
        <w:pStyle w:val="SingleTxtGC"/>
        <w:tabs>
          <w:tab w:val="clear" w:pos="1565"/>
          <w:tab w:val="left" w:pos="1701"/>
        </w:tabs>
        <w:rPr>
          <w:lang w:val="en-GB"/>
        </w:rPr>
      </w:pPr>
      <w:r>
        <w:rPr>
          <w:lang w:val="en-GB"/>
        </w:rPr>
        <w:t>13.1</w:t>
      </w:r>
      <w:r w:rsidRPr="00013184">
        <w:rPr>
          <w:lang w:val="en-GB"/>
        </w:rPr>
        <w:tab/>
      </w:r>
      <w:r w:rsidRPr="00013184">
        <w:rPr>
          <w:rFonts w:hint="eastAsia"/>
          <w:lang w:val="en-GB"/>
        </w:rPr>
        <w:t>每个人都有社会保障权</w:t>
      </w:r>
      <w:r>
        <w:rPr>
          <w:rFonts w:hint="eastAsia"/>
          <w:lang w:val="en-GB"/>
        </w:rPr>
        <w:t>，</w:t>
      </w:r>
      <w:r w:rsidRPr="00013184">
        <w:rPr>
          <w:rFonts w:hint="eastAsia"/>
          <w:lang w:val="en-GB"/>
        </w:rPr>
        <w:t>但国家应特别关注传统上行使权利面临困难的个人和群体</w:t>
      </w:r>
      <w:r>
        <w:rPr>
          <w:rFonts w:hint="eastAsia"/>
          <w:lang w:val="en-GB"/>
        </w:rPr>
        <w:t>，</w:t>
      </w:r>
      <w:r w:rsidRPr="00013184">
        <w:rPr>
          <w:rFonts w:hint="eastAsia"/>
          <w:lang w:val="en-GB"/>
        </w:rPr>
        <w:t>例如妇女。</w:t>
      </w:r>
      <w:r w:rsidRPr="00013184">
        <w:rPr>
          <w:vertAlign w:val="superscript"/>
          <w:lang w:val="en-GB"/>
        </w:rPr>
        <w:footnoteReference w:id="28"/>
      </w:r>
    </w:p>
    <w:p w:rsidR="00013184" w:rsidRDefault="00013184" w:rsidP="00605721">
      <w:pPr>
        <w:pStyle w:val="SingleTxtGC"/>
        <w:tabs>
          <w:tab w:val="clear" w:pos="1565"/>
          <w:tab w:val="left" w:pos="1701"/>
        </w:tabs>
        <w:rPr>
          <w:lang w:val="en-GB"/>
        </w:rPr>
      </w:pPr>
      <w:r>
        <w:rPr>
          <w:lang w:val="en-GB"/>
        </w:rPr>
        <w:t>13.2</w:t>
      </w:r>
      <w:r w:rsidRPr="00013184">
        <w:rPr>
          <w:lang w:val="en-GB"/>
        </w:rPr>
        <w:tab/>
      </w:r>
      <w:r w:rsidRPr="00013184">
        <w:rPr>
          <w:rFonts w:hint="eastAsia"/>
          <w:lang w:val="en-GB"/>
        </w:rPr>
        <w:t>委员会忆及</w:t>
      </w:r>
      <w:r>
        <w:rPr>
          <w:rFonts w:hint="eastAsia"/>
          <w:lang w:val="en-GB"/>
        </w:rPr>
        <w:t>，</w:t>
      </w:r>
      <w:r w:rsidRPr="00013184">
        <w:rPr>
          <w:rFonts w:hint="eastAsia"/>
          <w:lang w:val="en-GB"/>
        </w:rPr>
        <w:t>《公约》</w:t>
      </w:r>
      <w:bookmarkStart w:id="1" w:name="_Hlk5025648"/>
      <w:r w:rsidRPr="00013184">
        <w:rPr>
          <w:rFonts w:hint="eastAsia"/>
          <w:lang w:val="en-GB"/>
        </w:rPr>
        <w:t>禁止任何法律上或事实上具有否定或阻碍平等享有或行使社会保障权的意图或影响的歧视</w:t>
      </w:r>
      <w:bookmarkEnd w:id="1"/>
      <w:r w:rsidRPr="00013184">
        <w:rPr>
          <w:rFonts w:hint="eastAsia"/>
          <w:lang w:val="en-GB"/>
        </w:rPr>
        <w:t>。</w:t>
      </w:r>
      <w:r w:rsidRPr="00013184">
        <w:rPr>
          <w:vertAlign w:val="superscript"/>
          <w:lang w:val="en-GB"/>
        </w:rPr>
        <w:footnoteReference w:id="29"/>
      </w:r>
      <w:r w:rsidRPr="00013184">
        <w:rPr>
          <w:lang w:val="en-GB"/>
        </w:rPr>
        <w:t xml:space="preserve"> </w:t>
      </w:r>
      <w:r w:rsidRPr="00013184">
        <w:rPr>
          <w:rFonts w:hint="eastAsia"/>
          <w:lang w:val="en-GB"/>
        </w:rPr>
        <w:t>间接歧视所指的是</w:t>
      </w:r>
      <w:r>
        <w:rPr>
          <w:rFonts w:hint="eastAsia"/>
          <w:lang w:val="en-GB"/>
        </w:rPr>
        <w:t>，</w:t>
      </w:r>
      <w:r w:rsidRPr="00013184">
        <w:rPr>
          <w:rFonts w:hint="eastAsia"/>
          <w:lang w:val="en-GB"/>
        </w:rPr>
        <w:t>表面上看似中性的法律、政策或做法</w:t>
      </w:r>
      <w:r>
        <w:rPr>
          <w:rFonts w:hint="eastAsia"/>
          <w:lang w:val="en-GB"/>
        </w:rPr>
        <w:t>，</w:t>
      </w:r>
      <w:r w:rsidRPr="00013184">
        <w:rPr>
          <w:rFonts w:hint="eastAsia"/>
          <w:lang w:val="en-GB"/>
        </w:rPr>
        <w:t>它们因为禁止的歧视理由而对行使《公约》权利有过大的影响。</w:t>
      </w:r>
      <w:r w:rsidRPr="00013184">
        <w:rPr>
          <w:vertAlign w:val="superscript"/>
          <w:lang w:val="en-GB"/>
        </w:rPr>
        <w:footnoteReference w:id="30"/>
      </w:r>
    </w:p>
    <w:p w:rsidR="00013184" w:rsidRDefault="00013184" w:rsidP="00605721">
      <w:pPr>
        <w:pStyle w:val="SingleTxtGC"/>
        <w:tabs>
          <w:tab w:val="clear" w:pos="1565"/>
          <w:tab w:val="left" w:pos="1701"/>
        </w:tabs>
        <w:rPr>
          <w:lang w:val="en-GB"/>
        </w:rPr>
      </w:pPr>
      <w:r>
        <w:rPr>
          <w:lang w:val="en-GB"/>
        </w:rPr>
        <w:t>13.3</w:t>
      </w:r>
      <w:r w:rsidRPr="00013184">
        <w:rPr>
          <w:lang w:val="en-GB"/>
        </w:rPr>
        <w:tab/>
      </w:r>
      <w:r w:rsidRPr="00013184">
        <w:rPr>
          <w:rFonts w:hint="eastAsia"/>
          <w:lang w:val="en-GB"/>
        </w:rPr>
        <w:t>因此</w:t>
      </w:r>
      <w:r>
        <w:rPr>
          <w:rFonts w:hint="eastAsia"/>
          <w:lang w:val="en-GB"/>
        </w:rPr>
        <w:t>，</w:t>
      </w:r>
      <w:bookmarkStart w:id="2" w:name="_Hlk5021861"/>
      <w:r w:rsidRPr="00013184">
        <w:rPr>
          <w:rFonts w:hint="eastAsia"/>
          <w:lang w:val="en-GB"/>
        </w:rPr>
        <w:t>国家必须</w:t>
      </w:r>
      <w:bookmarkEnd w:id="2"/>
      <w:r w:rsidRPr="00013184">
        <w:rPr>
          <w:rFonts w:hint="eastAsia"/>
          <w:lang w:val="en-GB"/>
        </w:rPr>
        <w:t>尽最大能力采取有效措施</w:t>
      </w:r>
      <w:r>
        <w:rPr>
          <w:rFonts w:hint="eastAsia"/>
          <w:lang w:val="en-GB"/>
        </w:rPr>
        <w:t>，</w:t>
      </w:r>
      <w:r w:rsidRPr="00013184">
        <w:rPr>
          <w:rFonts w:hint="eastAsia"/>
          <w:lang w:val="en-GB"/>
        </w:rPr>
        <w:t>并定期作出必要的修订</w:t>
      </w:r>
      <w:r>
        <w:rPr>
          <w:rFonts w:hint="eastAsia"/>
          <w:lang w:val="en-GB"/>
        </w:rPr>
        <w:t>，</w:t>
      </w:r>
      <w:r w:rsidRPr="00013184">
        <w:rPr>
          <w:rFonts w:hint="eastAsia"/>
          <w:lang w:val="en-GB"/>
        </w:rPr>
        <w:t>在没有歧视的情况下充分实现所有人的社会保障的权利。</w:t>
      </w:r>
      <w:r w:rsidRPr="00013184">
        <w:rPr>
          <w:vertAlign w:val="superscript"/>
          <w:lang w:val="en-GB"/>
        </w:rPr>
        <w:footnoteReference w:id="31"/>
      </w:r>
      <w:r w:rsidRPr="00013184">
        <w:rPr>
          <w:lang w:val="en-GB"/>
        </w:rPr>
        <w:t xml:space="preserve"> </w:t>
      </w:r>
      <w:r w:rsidRPr="00013184">
        <w:rPr>
          <w:rFonts w:hint="eastAsia"/>
          <w:lang w:val="en-GB"/>
        </w:rPr>
        <w:t>国家还必须采取措施</w:t>
      </w:r>
      <w:r>
        <w:rPr>
          <w:rFonts w:hint="eastAsia"/>
          <w:lang w:val="en-GB"/>
        </w:rPr>
        <w:t>，</w:t>
      </w:r>
      <w:r w:rsidRPr="00013184">
        <w:rPr>
          <w:rFonts w:hint="eastAsia"/>
          <w:lang w:val="en-GB"/>
        </w:rPr>
        <w:t>确保实际上妇女和男性同等享有经济、社会和文化权利</w:t>
      </w:r>
      <w:r>
        <w:rPr>
          <w:rFonts w:hint="eastAsia"/>
          <w:lang w:val="en-GB"/>
        </w:rPr>
        <w:t>，</w:t>
      </w:r>
      <w:r w:rsidRPr="00013184">
        <w:rPr>
          <w:vertAlign w:val="superscript"/>
          <w:lang w:val="en-GB"/>
        </w:rPr>
        <w:footnoteReference w:id="32"/>
      </w:r>
      <w:r w:rsidRPr="00013184">
        <w:rPr>
          <w:lang w:val="en-GB"/>
        </w:rPr>
        <w:t xml:space="preserve"> </w:t>
      </w:r>
      <w:r w:rsidRPr="00013184">
        <w:rPr>
          <w:rFonts w:hint="eastAsia"/>
          <w:lang w:val="en-GB"/>
        </w:rPr>
        <w:t>而国家的公共政策和立法由此必须顾及妇女在实际上面临的经济、社会和文化不平等。</w:t>
      </w:r>
      <w:r w:rsidRPr="00013184">
        <w:rPr>
          <w:vertAlign w:val="superscript"/>
          <w:lang w:val="en-GB"/>
        </w:rPr>
        <w:footnoteReference w:id="33"/>
      </w:r>
      <w:r w:rsidRPr="00013184">
        <w:rPr>
          <w:lang w:val="en-GB"/>
        </w:rPr>
        <w:t xml:space="preserve"> </w:t>
      </w:r>
      <w:r w:rsidRPr="00013184">
        <w:rPr>
          <w:rFonts w:hint="eastAsia"/>
          <w:lang w:val="en-GB"/>
        </w:rPr>
        <w:t>因此</w:t>
      </w:r>
      <w:r>
        <w:rPr>
          <w:rFonts w:hint="eastAsia"/>
          <w:lang w:val="en-GB"/>
        </w:rPr>
        <w:t>，</w:t>
      </w:r>
      <w:r w:rsidRPr="00013184">
        <w:rPr>
          <w:rFonts w:hint="eastAsia"/>
          <w:lang w:val="en-GB"/>
        </w:rPr>
        <w:t>国家有时必须采取优惠妇女的措施</w:t>
      </w:r>
      <w:r>
        <w:rPr>
          <w:rFonts w:hint="eastAsia"/>
          <w:lang w:val="en-GB"/>
        </w:rPr>
        <w:t>，</w:t>
      </w:r>
      <w:r w:rsidRPr="00013184">
        <w:rPr>
          <w:rFonts w:hint="eastAsia"/>
          <w:lang w:val="en-GB"/>
        </w:rPr>
        <w:t>以便削弱或消除维持歧视的状况。</w:t>
      </w:r>
      <w:r w:rsidRPr="00013184">
        <w:rPr>
          <w:vertAlign w:val="superscript"/>
          <w:lang w:val="en-GB"/>
        </w:rPr>
        <w:footnoteReference w:id="34"/>
      </w:r>
    </w:p>
    <w:p w:rsidR="00013184" w:rsidRDefault="00013184" w:rsidP="00605721">
      <w:pPr>
        <w:pStyle w:val="SingleTxtGC"/>
        <w:tabs>
          <w:tab w:val="clear" w:pos="1565"/>
          <w:tab w:val="left" w:pos="1701"/>
        </w:tabs>
        <w:rPr>
          <w:lang w:val="en-GB"/>
        </w:rPr>
      </w:pPr>
      <w:r>
        <w:rPr>
          <w:lang w:val="en-GB"/>
        </w:rPr>
        <w:t>13.4</w:t>
      </w:r>
      <w:r w:rsidRPr="00013184">
        <w:rPr>
          <w:lang w:val="en-GB"/>
        </w:rPr>
        <w:tab/>
      </w:r>
      <w:r w:rsidRPr="00013184">
        <w:rPr>
          <w:rFonts w:hint="eastAsia"/>
          <w:lang w:val="en-GB"/>
        </w:rPr>
        <w:t>国家必须审查对参加社会保障方案的限制条件</w:t>
      </w:r>
      <w:r>
        <w:rPr>
          <w:rFonts w:hint="eastAsia"/>
          <w:lang w:val="en-GB"/>
        </w:rPr>
        <w:t>，</w:t>
      </w:r>
      <w:r w:rsidRPr="00013184">
        <w:rPr>
          <w:rFonts w:hint="eastAsia"/>
          <w:lang w:val="en-GB"/>
        </w:rPr>
        <w:t>并确保这些限制在法律上或事实上不歧视妇女。</w:t>
      </w:r>
      <w:r w:rsidRPr="00013184">
        <w:rPr>
          <w:vertAlign w:val="superscript"/>
          <w:lang w:val="en-GB"/>
        </w:rPr>
        <w:footnoteReference w:id="35"/>
      </w:r>
      <w:r w:rsidRPr="00013184">
        <w:rPr>
          <w:lang w:val="en-GB"/>
        </w:rPr>
        <w:t xml:space="preserve"> </w:t>
      </w:r>
      <w:r w:rsidRPr="00013184">
        <w:rPr>
          <w:rFonts w:hint="eastAsia"/>
          <w:lang w:val="en-GB"/>
        </w:rPr>
        <w:t>具体而言</w:t>
      </w:r>
      <w:r>
        <w:rPr>
          <w:rFonts w:hint="eastAsia"/>
          <w:lang w:val="en-GB"/>
        </w:rPr>
        <w:t>，</w:t>
      </w:r>
      <w:r w:rsidRPr="00013184">
        <w:rPr>
          <w:rFonts w:hint="eastAsia"/>
          <w:lang w:val="en-GB"/>
        </w:rPr>
        <w:t>国家务必谨记</w:t>
      </w:r>
      <w:r>
        <w:rPr>
          <w:rFonts w:hint="eastAsia"/>
          <w:lang w:val="en-GB"/>
        </w:rPr>
        <w:t>，</w:t>
      </w:r>
      <w:r w:rsidRPr="00013184">
        <w:rPr>
          <w:rFonts w:hint="eastAsia"/>
          <w:lang w:val="en-GB"/>
        </w:rPr>
        <w:t>由于长期存在的定型观念和其他体制原因</w:t>
      </w:r>
      <w:r>
        <w:rPr>
          <w:rFonts w:hint="eastAsia"/>
          <w:lang w:val="en-GB"/>
        </w:rPr>
        <w:t>，</w:t>
      </w:r>
      <w:r w:rsidRPr="00013184">
        <w:rPr>
          <w:rFonts w:hint="eastAsia"/>
          <w:lang w:val="en-GB"/>
        </w:rPr>
        <w:t>妇女用于无薪工作的时间超过男性。</w:t>
      </w:r>
      <w:r w:rsidRPr="00013184">
        <w:rPr>
          <w:vertAlign w:val="superscript"/>
          <w:lang w:val="en-GB"/>
        </w:rPr>
        <w:footnoteReference w:id="36"/>
      </w:r>
      <w:r w:rsidRPr="00013184">
        <w:rPr>
          <w:lang w:val="en-GB"/>
        </w:rPr>
        <w:t xml:space="preserve"> </w:t>
      </w:r>
      <w:r w:rsidRPr="00013184">
        <w:rPr>
          <w:rFonts w:hint="eastAsia"/>
          <w:lang w:val="en-GB"/>
        </w:rPr>
        <w:t>国家应采取措施</w:t>
      </w:r>
      <w:r>
        <w:rPr>
          <w:rFonts w:hint="eastAsia"/>
          <w:lang w:val="en-GB"/>
        </w:rPr>
        <w:t>，</w:t>
      </w:r>
      <w:r w:rsidRPr="00013184">
        <w:rPr>
          <w:rFonts w:hint="eastAsia"/>
          <w:lang w:val="en-GB"/>
        </w:rPr>
        <w:t>消除妨碍妇女向这些翻案交纳同等数额保费的、将福利与缴费挂钩的规定</w:t>
      </w:r>
      <w:r>
        <w:rPr>
          <w:rFonts w:hint="eastAsia"/>
          <w:lang w:val="en-GB"/>
        </w:rPr>
        <w:t>，</w:t>
      </w:r>
      <w:r w:rsidRPr="00013184">
        <w:rPr>
          <w:rFonts w:hint="eastAsia"/>
          <w:lang w:val="en-GB"/>
        </w:rPr>
        <w:t>或确保社保制度的福利方案设计顾及此类因素</w:t>
      </w:r>
      <w:r>
        <w:rPr>
          <w:rFonts w:hint="eastAsia"/>
          <w:lang w:val="en-GB"/>
        </w:rPr>
        <w:t>，</w:t>
      </w:r>
      <w:r w:rsidRPr="00013184">
        <w:rPr>
          <w:rFonts w:hint="eastAsia"/>
          <w:lang w:val="en-GB"/>
        </w:rPr>
        <w:t>例如计入养育子女或照顾成年家属的时间</w:t>
      </w:r>
      <w:r>
        <w:rPr>
          <w:rFonts w:hint="eastAsia"/>
          <w:lang w:val="en-GB"/>
        </w:rPr>
        <w:t>，</w:t>
      </w:r>
      <w:r w:rsidRPr="00013184">
        <w:rPr>
          <w:rFonts w:hint="eastAsia"/>
          <w:lang w:val="en-GB"/>
        </w:rPr>
        <w:t>尤其是对妇女而言。</w:t>
      </w:r>
      <w:r w:rsidRPr="00013184">
        <w:rPr>
          <w:vertAlign w:val="superscript"/>
          <w:lang w:val="en-GB"/>
        </w:rPr>
        <w:footnoteReference w:id="37"/>
      </w:r>
      <w:r w:rsidRPr="00013184">
        <w:rPr>
          <w:lang w:val="en-GB"/>
        </w:rPr>
        <w:t xml:space="preserve"> </w:t>
      </w:r>
    </w:p>
    <w:p w:rsidR="00013184" w:rsidRDefault="00013184" w:rsidP="00A96052">
      <w:pPr>
        <w:pStyle w:val="H4GC"/>
        <w:rPr>
          <w:lang w:val="en-GB"/>
        </w:rPr>
      </w:pPr>
      <w:r w:rsidRPr="00013184">
        <w:rPr>
          <w:lang w:val="en-GB"/>
        </w:rPr>
        <w:tab/>
      </w:r>
      <w:r w:rsidRPr="00013184">
        <w:rPr>
          <w:lang w:val="en-GB"/>
        </w:rPr>
        <w:tab/>
      </w:r>
      <w:r w:rsidRPr="00013184">
        <w:rPr>
          <w:rFonts w:hint="eastAsia"/>
          <w:lang w:val="en-GB"/>
        </w:rPr>
        <w:t>非缴费制老年福利的获取</w:t>
      </w:r>
    </w:p>
    <w:p w:rsidR="00013184" w:rsidRDefault="00013184" w:rsidP="00605721">
      <w:pPr>
        <w:pStyle w:val="SingleTxtGC"/>
        <w:tabs>
          <w:tab w:val="clear" w:pos="1565"/>
          <w:tab w:val="left" w:pos="1701"/>
        </w:tabs>
        <w:rPr>
          <w:lang w:val="en-GB"/>
        </w:rPr>
      </w:pPr>
      <w:r>
        <w:rPr>
          <w:lang w:val="en-GB"/>
        </w:rPr>
        <w:t>14.1</w:t>
      </w:r>
      <w:r w:rsidRPr="00013184">
        <w:rPr>
          <w:lang w:val="en-GB"/>
        </w:rPr>
        <w:tab/>
      </w:r>
      <w:r w:rsidRPr="00013184">
        <w:rPr>
          <w:rFonts w:hint="eastAsia"/>
          <w:lang w:val="en-GB"/>
        </w:rPr>
        <w:t>根据《公约》第九条</w:t>
      </w:r>
      <w:r>
        <w:rPr>
          <w:rFonts w:hint="eastAsia"/>
          <w:lang w:val="en-GB"/>
        </w:rPr>
        <w:t>，</w:t>
      </w:r>
      <w:r w:rsidRPr="00013184">
        <w:rPr>
          <w:rFonts w:hint="eastAsia"/>
          <w:lang w:val="en-GB"/>
        </w:rPr>
        <w:t>缔约国有义务设置非缴费制方案或其他社会援助措施</w:t>
      </w:r>
      <w:r>
        <w:rPr>
          <w:rFonts w:hint="eastAsia"/>
          <w:lang w:val="en-GB"/>
        </w:rPr>
        <w:t>，</w:t>
      </w:r>
      <w:r w:rsidRPr="00013184">
        <w:rPr>
          <w:rFonts w:hint="eastAsia"/>
          <w:lang w:val="en-GB"/>
        </w:rPr>
        <w:t>以支持无法足额缴纳社保金的个人或群体获得保护。</w:t>
      </w:r>
      <w:r w:rsidRPr="00013184">
        <w:rPr>
          <w:vertAlign w:val="superscript"/>
          <w:lang w:val="en-GB"/>
        </w:rPr>
        <w:footnoteReference w:id="38"/>
      </w:r>
    </w:p>
    <w:p w:rsidR="00013184" w:rsidRDefault="00013184" w:rsidP="00376056">
      <w:pPr>
        <w:pStyle w:val="SingleTxtGC"/>
        <w:tabs>
          <w:tab w:val="clear" w:pos="1565"/>
          <w:tab w:val="left" w:pos="1701"/>
        </w:tabs>
        <w:rPr>
          <w:lang w:val="en-GB"/>
        </w:rPr>
      </w:pPr>
      <w:r>
        <w:rPr>
          <w:lang w:val="en-GB"/>
        </w:rPr>
        <w:t>14.2</w:t>
      </w:r>
      <w:r w:rsidRPr="00013184">
        <w:rPr>
          <w:lang w:val="en-GB"/>
        </w:rPr>
        <w:tab/>
      </w:r>
      <w:r w:rsidRPr="00013184">
        <w:rPr>
          <w:rFonts w:hint="eastAsia"/>
          <w:lang w:val="en-GB"/>
        </w:rPr>
        <w:t>国家应依照《公约》规定之社会保障权的核心义务</w:t>
      </w:r>
      <w:r>
        <w:rPr>
          <w:lang w:val="en-GB"/>
        </w:rPr>
        <w:t>(</w:t>
      </w:r>
      <w:r w:rsidRPr="00013184">
        <w:rPr>
          <w:rFonts w:hint="eastAsia"/>
          <w:lang w:val="en-GB"/>
        </w:rPr>
        <w:t>上文第</w:t>
      </w:r>
      <w:r>
        <w:rPr>
          <w:lang w:val="en-GB"/>
        </w:rPr>
        <w:t>11.1</w:t>
      </w:r>
      <w:r w:rsidRPr="00013184">
        <w:rPr>
          <w:rFonts w:hint="eastAsia"/>
          <w:lang w:val="en-GB"/>
        </w:rPr>
        <w:t>和第</w:t>
      </w:r>
      <w:r>
        <w:rPr>
          <w:lang w:val="en-GB"/>
        </w:rPr>
        <w:t>11.2</w:t>
      </w:r>
      <w:r w:rsidRPr="00013184">
        <w:rPr>
          <w:rFonts w:hint="eastAsia"/>
          <w:lang w:val="en-GB"/>
        </w:rPr>
        <w:t>段</w:t>
      </w:r>
      <w:r>
        <w:rPr>
          <w:lang w:val="en-GB"/>
        </w:rPr>
        <w:t>)</w:t>
      </w:r>
      <w:r>
        <w:rPr>
          <w:rFonts w:hint="eastAsia"/>
          <w:lang w:val="en-GB"/>
        </w:rPr>
        <w:t>，</w:t>
      </w:r>
      <w:r w:rsidRPr="00013184">
        <w:rPr>
          <w:rFonts w:hint="eastAsia"/>
          <w:lang w:val="en-GB"/>
        </w:rPr>
        <w:t>提供非缴款性的老龄养恤金、社会服务和其他援助</w:t>
      </w:r>
      <w:r>
        <w:rPr>
          <w:rFonts w:hint="eastAsia"/>
          <w:lang w:val="en-GB"/>
        </w:rPr>
        <w:t>，</w:t>
      </w:r>
      <w:r w:rsidRPr="00013184">
        <w:rPr>
          <w:rFonts w:hint="eastAsia"/>
          <w:lang w:val="en-GB"/>
        </w:rPr>
        <w:t>帮助所有虽然已达到国家法定老龄年纪</w:t>
      </w:r>
      <w:r>
        <w:rPr>
          <w:rFonts w:hint="eastAsia"/>
          <w:lang w:val="en-GB"/>
        </w:rPr>
        <w:t>，</w:t>
      </w:r>
      <w:r w:rsidRPr="00013184">
        <w:rPr>
          <w:rFonts w:hint="eastAsia"/>
          <w:lang w:val="en-GB"/>
        </w:rPr>
        <w:t>但未满合格缴款期或由于其他原因无资格享受老年</w:t>
      </w:r>
      <w:proofErr w:type="gramStart"/>
      <w:r w:rsidRPr="00013184">
        <w:rPr>
          <w:rFonts w:hint="eastAsia"/>
          <w:lang w:val="en-GB"/>
        </w:rPr>
        <w:t>保险式养恤金</w:t>
      </w:r>
      <w:proofErr w:type="gramEnd"/>
      <w:r w:rsidRPr="00013184">
        <w:rPr>
          <w:rFonts w:hint="eastAsia"/>
          <w:lang w:val="en-GB"/>
        </w:rPr>
        <w:t>和其他社会保障福利或援助而又没有其他收入来源的老人。</w:t>
      </w:r>
      <w:r w:rsidRPr="00013184">
        <w:rPr>
          <w:vertAlign w:val="superscript"/>
          <w:lang w:val="en-GB"/>
        </w:rPr>
        <w:footnoteReference w:id="39"/>
      </w:r>
      <w:r w:rsidRPr="00013184">
        <w:rPr>
          <w:lang w:val="en-GB"/>
        </w:rPr>
        <w:t xml:space="preserve"> </w:t>
      </w:r>
      <w:r w:rsidRPr="00013184">
        <w:rPr>
          <w:rFonts w:hint="eastAsia"/>
          <w:lang w:val="en-GB"/>
        </w:rPr>
        <w:t>非缴费制方案还必须顾及的是</w:t>
      </w:r>
      <w:r>
        <w:rPr>
          <w:rFonts w:hint="eastAsia"/>
          <w:lang w:val="en-GB"/>
        </w:rPr>
        <w:t>，</w:t>
      </w:r>
      <w:r w:rsidRPr="00013184">
        <w:rPr>
          <w:rFonts w:hint="eastAsia"/>
          <w:lang w:val="en-GB"/>
        </w:rPr>
        <w:t>妇女比男性更容易生活贫困</w:t>
      </w:r>
      <w:r>
        <w:rPr>
          <w:rFonts w:hint="eastAsia"/>
          <w:lang w:val="en-GB"/>
        </w:rPr>
        <w:t>；</w:t>
      </w:r>
      <w:r w:rsidRPr="00013184">
        <w:rPr>
          <w:rFonts w:hint="eastAsia"/>
          <w:lang w:val="en-GB"/>
        </w:rPr>
        <w:t>她们往往担负照顾子女的全部责任</w:t>
      </w:r>
      <w:r>
        <w:rPr>
          <w:rFonts w:hint="eastAsia"/>
          <w:lang w:val="en-GB"/>
        </w:rPr>
        <w:t>；</w:t>
      </w:r>
      <w:r w:rsidRPr="00013184">
        <w:rPr>
          <w:rFonts w:hint="eastAsia"/>
          <w:lang w:val="en-GB"/>
        </w:rPr>
        <w:t>而无法获得</w:t>
      </w:r>
      <w:proofErr w:type="gramStart"/>
      <w:r w:rsidRPr="00013184">
        <w:rPr>
          <w:rFonts w:hint="eastAsia"/>
          <w:lang w:val="en-GB"/>
        </w:rPr>
        <w:t>缴费制养恤金</w:t>
      </w:r>
      <w:proofErr w:type="gramEnd"/>
      <w:r w:rsidRPr="00013184">
        <w:rPr>
          <w:rFonts w:hint="eastAsia"/>
          <w:lang w:val="en-GB"/>
        </w:rPr>
        <w:t>的通常是妇女。</w:t>
      </w:r>
      <w:r w:rsidRPr="00013184">
        <w:rPr>
          <w:vertAlign w:val="superscript"/>
          <w:lang w:val="en-GB"/>
        </w:rPr>
        <w:footnoteReference w:id="40"/>
      </w:r>
      <w:r w:rsidR="00376056" w:rsidRPr="007A4E1A">
        <w:rPr>
          <w:rFonts w:hint="eastAsia"/>
          <w:position w:val="-6"/>
          <w:sz w:val="24"/>
          <w:szCs w:val="24"/>
          <w:vertAlign w:val="superscript"/>
          <w:lang w:val="en-GB"/>
        </w:rPr>
        <w:t>，</w:t>
      </w:r>
      <w:r w:rsidRPr="00013184">
        <w:rPr>
          <w:vertAlign w:val="superscript"/>
          <w:lang w:val="en-GB"/>
        </w:rPr>
        <w:footnoteReference w:id="41"/>
      </w:r>
    </w:p>
    <w:p w:rsidR="00013184" w:rsidRDefault="00013184" w:rsidP="00605721">
      <w:pPr>
        <w:pStyle w:val="SingleTxtGC"/>
        <w:tabs>
          <w:tab w:val="clear" w:pos="1565"/>
          <w:tab w:val="left" w:pos="1701"/>
        </w:tabs>
        <w:rPr>
          <w:lang w:val="en-GB"/>
        </w:rPr>
      </w:pPr>
      <w:r>
        <w:rPr>
          <w:lang w:val="en-GB"/>
        </w:rPr>
        <w:t>14.3</w:t>
      </w:r>
      <w:r w:rsidRPr="00013184">
        <w:rPr>
          <w:lang w:val="en-GB"/>
        </w:rPr>
        <w:tab/>
      </w:r>
      <w:r w:rsidRPr="00013184">
        <w:rPr>
          <w:rFonts w:hint="eastAsia"/>
          <w:lang w:val="en-GB"/>
        </w:rPr>
        <w:t>缔约国如果要说明未能履行最低限度核心义务原因在于缺乏可用资源</w:t>
      </w:r>
      <w:r>
        <w:rPr>
          <w:rFonts w:hint="eastAsia"/>
          <w:lang w:val="en-GB"/>
        </w:rPr>
        <w:t>，</w:t>
      </w:r>
      <w:r w:rsidRPr="00013184">
        <w:rPr>
          <w:rFonts w:hint="eastAsia"/>
          <w:lang w:val="en-GB"/>
        </w:rPr>
        <w:t>就必须证明自己已利用全部可用资源尽一切努力优先履行这些最低限度义务。</w:t>
      </w:r>
      <w:r w:rsidRPr="00013184">
        <w:rPr>
          <w:vertAlign w:val="superscript"/>
          <w:lang w:val="en-GB"/>
        </w:rPr>
        <w:footnoteReference w:id="42"/>
      </w:r>
    </w:p>
    <w:p w:rsidR="00013184" w:rsidRDefault="00013184" w:rsidP="00CD5750">
      <w:pPr>
        <w:pStyle w:val="H4GC"/>
        <w:rPr>
          <w:lang w:val="en-GB"/>
        </w:rPr>
      </w:pPr>
      <w:r w:rsidRPr="00013184">
        <w:rPr>
          <w:lang w:val="en-GB"/>
        </w:rPr>
        <w:tab/>
      </w:r>
      <w:r w:rsidRPr="00013184">
        <w:rPr>
          <w:lang w:val="en-GB"/>
        </w:rPr>
        <w:tab/>
      </w:r>
      <w:r w:rsidRPr="00013184">
        <w:rPr>
          <w:rFonts w:hint="eastAsia"/>
          <w:lang w:val="en-GB"/>
        </w:rPr>
        <w:t>对提交人申诉的分析</w:t>
      </w:r>
    </w:p>
    <w:p w:rsidR="00013184" w:rsidRDefault="00013184" w:rsidP="00605721">
      <w:pPr>
        <w:pStyle w:val="SingleTxtGC"/>
        <w:tabs>
          <w:tab w:val="clear" w:pos="1565"/>
          <w:tab w:val="left" w:pos="1701"/>
        </w:tabs>
        <w:rPr>
          <w:lang w:val="en-GB"/>
        </w:rPr>
      </w:pPr>
      <w:r>
        <w:rPr>
          <w:lang w:val="en-GB"/>
        </w:rPr>
        <w:t>15.1</w:t>
      </w:r>
      <w:r w:rsidRPr="00013184">
        <w:rPr>
          <w:lang w:val="en-GB"/>
        </w:rPr>
        <w:tab/>
      </w:r>
      <w:r w:rsidRPr="00013184">
        <w:rPr>
          <w:rFonts w:hint="eastAsia"/>
          <w:lang w:val="en-GB"/>
        </w:rPr>
        <w:t>缔约国认为</w:t>
      </w:r>
      <w:r>
        <w:rPr>
          <w:rFonts w:hint="eastAsia"/>
          <w:lang w:val="en-GB"/>
        </w:rPr>
        <w:t>，</w:t>
      </w:r>
      <w:r w:rsidRPr="00013184">
        <w:rPr>
          <w:rFonts w:hint="eastAsia"/>
          <w:lang w:val="en-GB"/>
        </w:rPr>
        <w:t>提交人享有社会保障的权利并未受到侵犯</w:t>
      </w:r>
      <w:r>
        <w:rPr>
          <w:rFonts w:hint="eastAsia"/>
          <w:lang w:val="en-GB"/>
        </w:rPr>
        <w:t>，</w:t>
      </w:r>
      <w:r w:rsidRPr="00013184">
        <w:rPr>
          <w:rFonts w:hint="eastAsia"/>
          <w:lang w:val="en-GB"/>
        </w:rPr>
        <w:t>因为地区一委和厄瓜多尔社会保障局全国上诉委员会之所以驳回提交人的提前退休申请</w:t>
      </w:r>
      <w:r>
        <w:rPr>
          <w:rFonts w:hint="eastAsia"/>
          <w:lang w:val="en-GB"/>
        </w:rPr>
        <w:t>，</w:t>
      </w:r>
      <w:r w:rsidRPr="00013184">
        <w:rPr>
          <w:rFonts w:hint="eastAsia"/>
          <w:lang w:val="en-GB"/>
        </w:rPr>
        <w:t>原因是她只缴纳了</w:t>
      </w:r>
      <w:r>
        <w:rPr>
          <w:lang w:val="en-GB"/>
        </w:rPr>
        <w:t>238</w:t>
      </w:r>
      <w:r w:rsidRPr="00013184">
        <w:rPr>
          <w:rFonts w:hint="eastAsia"/>
          <w:lang w:val="en-GB"/>
        </w:rPr>
        <w:t>个月的社保金</w:t>
      </w:r>
      <w:r>
        <w:rPr>
          <w:rFonts w:hint="eastAsia"/>
          <w:lang w:val="en-GB"/>
        </w:rPr>
        <w:t>，</w:t>
      </w:r>
      <w:r w:rsidRPr="00013184">
        <w:rPr>
          <w:rFonts w:hint="eastAsia"/>
          <w:lang w:val="en-GB"/>
        </w:rPr>
        <w:t>未达到</w:t>
      </w:r>
      <w:r>
        <w:rPr>
          <w:lang w:val="en-GB"/>
        </w:rPr>
        <w:t>3</w:t>
      </w:r>
      <w:r w:rsidRPr="00013184">
        <w:rPr>
          <w:lang w:val="en-GB"/>
        </w:rPr>
        <w:t>00</w:t>
      </w:r>
      <w:r w:rsidRPr="00013184">
        <w:rPr>
          <w:rFonts w:hint="eastAsia"/>
          <w:lang w:val="en-GB"/>
        </w:rPr>
        <w:t>个月社保金的要求。缔约国还认为</w:t>
      </w:r>
      <w:r>
        <w:rPr>
          <w:rFonts w:hint="eastAsia"/>
          <w:lang w:val="en-GB"/>
        </w:rPr>
        <w:t>，</w:t>
      </w:r>
      <w:r w:rsidRPr="00013184">
        <w:rPr>
          <w:rFonts w:hint="eastAsia"/>
          <w:lang w:val="en-GB"/>
        </w:rPr>
        <w:t>提交人交足其余社保金即可领取普通退休金。</w:t>
      </w:r>
    </w:p>
    <w:p w:rsidR="00013184" w:rsidRDefault="00013184" w:rsidP="00605721">
      <w:pPr>
        <w:pStyle w:val="SingleTxtGC"/>
        <w:tabs>
          <w:tab w:val="clear" w:pos="1565"/>
          <w:tab w:val="left" w:pos="1701"/>
        </w:tabs>
        <w:rPr>
          <w:lang w:val="en-GB"/>
        </w:rPr>
      </w:pPr>
      <w:r>
        <w:rPr>
          <w:lang w:val="en-GB"/>
        </w:rPr>
        <w:t>15.2</w:t>
      </w:r>
      <w:r w:rsidRPr="00013184">
        <w:rPr>
          <w:lang w:val="en-GB"/>
        </w:rPr>
        <w:tab/>
      </w:r>
      <w:r w:rsidRPr="00013184">
        <w:rPr>
          <w:rFonts w:hint="eastAsia"/>
          <w:lang w:val="en-GB"/>
        </w:rPr>
        <w:t>缔约国还称</w:t>
      </w:r>
      <w:r>
        <w:rPr>
          <w:rFonts w:hint="eastAsia"/>
          <w:lang w:val="en-GB"/>
        </w:rPr>
        <w:t>，</w:t>
      </w:r>
      <w:r w:rsidRPr="00013184">
        <w:rPr>
          <w:rFonts w:hint="eastAsia"/>
          <w:lang w:val="en-GB"/>
        </w:rPr>
        <w:t>上段提到的决定之依据是地区一委</w:t>
      </w:r>
      <w:r>
        <w:rPr>
          <w:lang w:val="en-GB"/>
        </w:rPr>
        <w:t>2</w:t>
      </w:r>
      <w:r w:rsidRPr="00013184">
        <w:rPr>
          <w:lang w:val="en-GB"/>
        </w:rPr>
        <w:t>00</w:t>
      </w:r>
      <w:r>
        <w:rPr>
          <w:lang w:val="en-GB"/>
        </w:rPr>
        <w:t>2</w:t>
      </w:r>
      <w:r w:rsidRPr="00013184">
        <w:rPr>
          <w:rFonts w:hint="eastAsia"/>
          <w:lang w:val="en-GB"/>
        </w:rPr>
        <w:t>年</w:t>
      </w:r>
      <w:r>
        <w:rPr>
          <w:lang w:val="en-GB"/>
        </w:rPr>
        <w:t>9</w:t>
      </w:r>
      <w:r w:rsidRPr="00013184">
        <w:rPr>
          <w:rFonts w:hint="eastAsia"/>
          <w:lang w:val="en-GB"/>
        </w:rPr>
        <w:t>月</w:t>
      </w:r>
      <w:r>
        <w:rPr>
          <w:lang w:val="en-GB"/>
        </w:rPr>
        <w:t>13</w:t>
      </w:r>
      <w:r w:rsidRPr="00013184">
        <w:rPr>
          <w:rFonts w:hint="eastAsia"/>
          <w:lang w:val="en-GB"/>
        </w:rPr>
        <w:t>日的决定</w:t>
      </w:r>
      <w:r>
        <w:rPr>
          <w:rFonts w:hint="eastAsia"/>
          <w:lang w:val="en-GB"/>
        </w:rPr>
        <w:t>，</w:t>
      </w:r>
      <w:r w:rsidRPr="00013184">
        <w:rPr>
          <w:rFonts w:hint="eastAsia"/>
          <w:lang w:val="en-GB"/>
        </w:rPr>
        <w:t>该决定称</w:t>
      </w:r>
      <w:r>
        <w:rPr>
          <w:rFonts w:hint="eastAsia"/>
          <w:lang w:val="en-GB"/>
        </w:rPr>
        <w:t>，</w:t>
      </w:r>
      <w:r w:rsidRPr="00013184">
        <w:rPr>
          <w:rFonts w:hint="eastAsia"/>
          <w:lang w:val="en-GB"/>
        </w:rPr>
        <w:t>提交人的自愿投保自</w:t>
      </w:r>
      <w:r>
        <w:rPr>
          <w:rFonts w:hint="eastAsia"/>
          <w:lang w:val="en-GB"/>
        </w:rPr>
        <w:t>1</w:t>
      </w:r>
      <w:r>
        <w:rPr>
          <w:lang w:val="en-GB"/>
        </w:rPr>
        <w:t>989</w:t>
      </w:r>
      <w:r w:rsidRPr="00013184">
        <w:rPr>
          <w:rFonts w:hint="eastAsia"/>
          <w:lang w:val="en-GB"/>
        </w:rPr>
        <w:t>年</w:t>
      </w:r>
      <w:r>
        <w:rPr>
          <w:lang w:val="en-GB"/>
        </w:rPr>
        <w:t>8</w:t>
      </w:r>
      <w:r w:rsidRPr="00013184">
        <w:rPr>
          <w:rFonts w:hint="eastAsia"/>
          <w:lang w:val="en-GB"/>
        </w:rPr>
        <w:t>月起终止</w:t>
      </w:r>
      <w:r>
        <w:rPr>
          <w:rFonts w:hint="eastAsia"/>
          <w:lang w:val="en-GB"/>
        </w:rPr>
        <w:t>，</w:t>
      </w:r>
      <w:r w:rsidRPr="00013184">
        <w:rPr>
          <w:rFonts w:hint="eastAsia"/>
          <w:lang w:val="en-GB"/>
        </w:rPr>
        <w:t>并根据《厄瓜多尔社会保障局法定章程》第</w:t>
      </w:r>
      <w:r>
        <w:rPr>
          <w:rFonts w:hint="eastAsia"/>
          <w:lang w:val="en-GB"/>
        </w:rPr>
        <w:t>158</w:t>
      </w:r>
      <w:r w:rsidRPr="00013184">
        <w:rPr>
          <w:rFonts w:hint="eastAsia"/>
          <w:lang w:val="en-GB"/>
        </w:rPr>
        <w:t>条认定此后直至</w:t>
      </w:r>
      <w:r>
        <w:rPr>
          <w:lang w:val="en-GB"/>
        </w:rPr>
        <w:t>1995</w:t>
      </w:r>
      <w:r w:rsidRPr="00013184">
        <w:rPr>
          <w:rFonts w:hint="eastAsia"/>
          <w:lang w:val="en-GB"/>
        </w:rPr>
        <w:t>年</w:t>
      </w:r>
      <w:r>
        <w:rPr>
          <w:lang w:val="en-GB"/>
        </w:rPr>
        <w:t>2</w:t>
      </w:r>
      <w:r w:rsidRPr="00013184">
        <w:rPr>
          <w:rFonts w:hint="eastAsia"/>
          <w:lang w:val="en-GB"/>
        </w:rPr>
        <w:t>月的投保年限无效</w:t>
      </w:r>
      <w:r>
        <w:rPr>
          <w:rFonts w:hint="eastAsia"/>
          <w:lang w:val="en-GB"/>
        </w:rPr>
        <w:t>；</w:t>
      </w:r>
      <w:r w:rsidRPr="00013184">
        <w:rPr>
          <w:rFonts w:hint="eastAsia"/>
          <w:lang w:val="en-GB"/>
        </w:rPr>
        <w:t>全国上诉委员会</w:t>
      </w:r>
      <w:r>
        <w:rPr>
          <w:lang w:val="en-GB"/>
        </w:rPr>
        <w:t>2</w:t>
      </w:r>
      <w:r w:rsidRPr="00013184">
        <w:rPr>
          <w:lang w:val="en-GB"/>
        </w:rPr>
        <w:t>00</w:t>
      </w:r>
      <w:r>
        <w:rPr>
          <w:lang w:val="en-GB"/>
        </w:rPr>
        <w:t>3</w:t>
      </w:r>
      <w:r w:rsidRPr="00013184">
        <w:rPr>
          <w:rFonts w:hint="eastAsia"/>
          <w:lang w:val="en-GB"/>
        </w:rPr>
        <w:t>年</w:t>
      </w:r>
      <w:r>
        <w:rPr>
          <w:lang w:val="en-GB"/>
        </w:rPr>
        <w:t>3</w:t>
      </w:r>
      <w:r w:rsidRPr="00013184">
        <w:rPr>
          <w:rFonts w:hint="eastAsia"/>
          <w:lang w:val="en-GB"/>
        </w:rPr>
        <w:t>月</w:t>
      </w:r>
      <w:r>
        <w:rPr>
          <w:lang w:val="en-GB"/>
        </w:rPr>
        <w:t>6</w:t>
      </w:r>
      <w:r w:rsidRPr="00013184">
        <w:rPr>
          <w:rFonts w:hint="eastAsia"/>
          <w:lang w:val="en-GB"/>
        </w:rPr>
        <w:t>日维持这一决定</w:t>
      </w:r>
      <w:r>
        <w:rPr>
          <w:rFonts w:hint="eastAsia"/>
          <w:lang w:val="en-GB"/>
        </w:rPr>
        <w:t>；</w:t>
      </w:r>
      <w:r w:rsidRPr="00013184">
        <w:rPr>
          <w:rFonts w:hint="eastAsia"/>
          <w:lang w:val="en-GB"/>
        </w:rPr>
        <w:t>提交人并未在司法上对上诉委员会的决定提出异议。缔约国未向委员会提供充足的详情</w:t>
      </w:r>
      <w:r>
        <w:rPr>
          <w:rFonts w:hint="eastAsia"/>
          <w:lang w:val="en-GB"/>
        </w:rPr>
        <w:t>，</w:t>
      </w:r>
      <w:r w:rsidRPr="00013184">
        <w:rPr>
          <w:rFonts w:hint="eastAsia"/>
          <w:lang w:val="en-GB"/>
        </w:rPr>
        <w:t>说明提交人为了对上诉委员会的决定提出异议可用的有效补救</w:t>
      </w:r>
      <w:r>
        <w:rPr>
          <w:rFonts w:hint="eastAsia"/>
          <w:lang w:val="en-GB"/>
        </w:rPr>
        <w:t>，</w:t>
      </w:r>
      <w:r w:rsidRPr="00013184">
        <w:rPr>
          <w:rFonts w:hint="eastAsia"/>
          <w:lang w:val="en-GB"/>
        </w:rPr>
        <w:t>因为她是在</w:t>
      </w:r>
      <w:r>
        <w:rPr>
          <w:lang w:val="en-GB"/>
        </w:rPr>
        <w:t>2</w:t>
      </w:r>
      <w:r w:rsidRPr="00013184">
        <w:rPr>
          <w:lang w:val="en-GB"/>
        </w:rPr>
        <w:t>00</w:t>
      </w:r>
      <w:r>
        <w:rPr>
          <w:lang w:val="en-GB"/>
        </w:rPr>
        <w:t>7</w:t>
      </w:r>
      <w:r w:rsidRPr="00013184">
        <w:rPr>
          <w:rFonts w:hint="eastAsia"/>
          <w:lang w:val="en-GB"/>
        </w:rPr>
        <w:t>年</w:t>
      </w:r>
      <w:r>
        <w:rPr>
          <w:lang w:val="en-GB"/>
        </w:rPr>
        <w:t>6</w:t>
      </w:r>
      <w:r w:rsidRPr="00013184">
        <w:rPr>
          <w:rFonts w:hint="eastAsia"/>
          <w:lang w:val="en-GB"/>
        </w:rPr>
        <w:t>月</w:t>
      </w:r>
      <w:r>
        <w:rPr>
          <w:lang w:val="en-GB"/>
        </w:rPr>
        <w:t>21</w:t>
      </w:r>
      <w:r w:rsidRPr="00013184">
        <w:rPr>
          <w:rFonts w:hint="eastAsia"/>
          <w:lang w:val="en-GB"/>
        </w:rPr>
        <w:t>日获知国家上诉委员会第二项决定时才得知前项决定。</w:t>
      </w:r>
    </w:p>
    <w:p w:rsidR="00013184" w:rsidRDefault="00013184" w:rsidP="00376056">
      <w:pPr>
        <w:pStyle w:val="H4GC"/>
        <w:rPr>
          <w:lang w:val="en-GB"/>
        </w:rPr>
      </w:pPr>
      <w:r w:rsidRPr="00013184">
        <w:rPr>
          <w:lang w:val="en-GB"/>
        </w:rPr>
        <w:tab/>
      </w:r>
      <w:r w:rsidRPr="00013184">
        <w:rPr>
          <w:lang w:val="en-GB"/>
        </w:rPr>
        <w:tab/>
      </w:r>
      <w:r w:rsidRPr="00013184">
        <w:rPr>
          <w:rFonts w:hint="eastAsia"/>
          <w:lang w:val="en-GB"/>
        </w:rPr>
        <w:t>未提供充足和及时的信息以及不顾及正当预期</w:t>
      </w:r>
    </w:p>
    <w:p w:rsidR="00013184" w:rsidRDefault="00013184" w:rsidP="00605721">
      <w:pPr>
        <w:pStyle w:val="SingleTxtGC"/>
        <w:tabs>
          <w:tab w:val="clear" w:pos="1565"/>
          <w:tab w:val="left" w:pos="1701"/>
        </w:tabs>
        <w:rPr>
          <w:lang w:val="en-GB"/>
        </w:rPr>
      </w:pPr>
      <w:r>
        <w:rPr>
          <w:lang w:val="en-GB"/>
        </w:rPr>
        <w:t>16.1</w:t>
      </w:r>
      <w:r w:rsidRPr="00013184">
        <w:rPr>
          <w:lang w:val="en-GB"/>
        </w:rPr>
        <w:tab/>
      </w:r>
      <w:r w:rsidRPr="00013184">
        <w:rPr>
          <w:rFonts w:hint="eastAsia"/>
          <w:lang w:val="en-GB"/>
        </w:rPr>
        <w:t>委员会注意到</w:t>
      </w:r>
      <w:r>
        <w:rPr>
          <w:rFonts w:hint="eastAsia"/>
          <w:lang w:val="en-GB"/>
        </w:rPr>
        <w:t>，</w:t>
      </w:r>
      <w:r>
        <w:rPr>
          <w:lang w:val="en-GB"/>
        </w:rPr>
        <w:t>199</w:t>
      </w:r>
      <w:r w:rsidRPr="00013184">
        <w:rPr>
          <w:lang w:val="en-GB"/>
        </w:rPr>
        <w:t>0</w:t>
      </w:r>
      <w:r w:rsidRPr="00013184">
        <w:rPr>
          <w:rFonts w:hint="eastAsia"/>
          <w:lang w:val="en-GB"/>
        </w:rPr>
        <w:t>年</w:t>
      </w:r>
      <w:r>
        <w:rPr>
          <w:lang w:val="en-GB"/>
        </w:rPr>
        <w:t>4</w:t>
      </w:r>
      <w:r w:rsidRPr="00013184">
        <w:rPr>
          <w:rFonts w:hint="eastAsia"/>
          <w:lang w:val="en-GB"/>
        </w:rPr>
        <w:t>月</w:t>
      </w:r>
      <w:r>
        <w:rPr>
          <w:rFonts w:hint="eastAsia"/>
          <w:lang w:val="en-GB"/>
        </w:rPr>
        <w:t>，</w:t>
      </w:r>
      <w:r w:rsidRPr="00013184">
        <w:rPr>
          <w:rFonts w:hint="eastAsia"/>
          <w:lang w:val="en-GB"/>
        </w:rPr>
        <w:t>提交人向厄瓜多尔社会保障局补交了</w:t>
      </w:r>
      <w:r>
        <w:rPr>
          <w:lang w:val="en-GB"/>
        </w:rPr>
        <w:t>1989</w:t>
      </w:r>
      <w:r w:rsidRPr="00013184">
        <w:rPr>
          <w:rFonts w:hint="eastAsia"/>
          <w:lang w:val="en-GB"/>
        </w:rPr>
        <w:t>年</w:t>
      </w:r>
      <w:r>
        <w:rPr>
          <w:lang w:val="en-GB"/>
        </w:rPr>
        <w:t>8</w:t>
      </w:r>
      <w:r w:rsidRPr="00013184">
        <w:rPr>
          <w:rFonts w:hint="eastAsia"/>
          <w:lang w:val="en-GB"/>
        </w:rPr>
        <w:t>月至</w:t>
      </w:r>
      <w:r>
        <w:rPr>
          <w:lang w:val="en-GB"/>
        </w:rPr>
        <w:t>199</w:t>
      </w:r>
      <w:r w:rsidRPr="00013184">
        <w:rPr>
          <w:lang w:val="en-GB"/>
        </w:rPr>
        <w:t>0</w:t>
      </w:r>
      <w:r w:rsidRPr="00013184">
        <w:rPr>
          <w:rFonts w:hint="eastAsia"/>
          <w:lang w:val="en-GB"/>
        </w:rPr>
        <w:t>年</w:t>
      </w:r>
      <w:r>
        <w:rPr>
          <w:lang w:val="en-GB"/>
        </w:rPr>
        <w:t>3</w:t>
      </w:r>
      <w:r w:rsidRPr="00013184">
        <w:rPr>
          <w:rFonts w:hint="eastAsia"/>
          <w:lang w:val="en-GB"/>
        </w:rPr>
        <w:t>月的社保金</w:t>
      </w:r>
      <w:r>
        <w:rPr>
          <w:rFonts w:hint="eastAsia"/>
          <w:lang w:val="en-GB"/>
        </w:rPr>
        <w:t>，</w:t>
      </w:r>
      <w:r w:rsidRPr="00013184">
        <w:rPr>
          <w:rFonts w:hint="eastAsia"/>
          <w:lang w:val="en-GB"/>
        </w:rPr>
        <w:t>随后又缴纳了</w:t>
      </w:r>
      <w:r>
        <w:rPr>
          <w:lang w:val="en-GB"/>
        </w:rPr>
        <w:t>65</w:t>
      </w:r>
      <w:r w:rsidRPr="00013184">
        <w:rPr>
          <w:rFonts w:hint="eastAsia"/>
          <w:lang w:val="en-GB"/>
        </w:rPr>
        <w:t>个月的自愿社保金</w:t>
      </w:r>
      <w:r>
        <w:rPr>
          <w:rFonts w:hint="eastAsia"/>
          <w:lang w:val="en-GB"/>
        </w:rPr>
        <w:t>，</w:t>
      </w:r>
      <w:r w:rsidRPr="00013184">
        <w:rPr>
          <w:rFonts w:hint="eastAsia"/>
          <w:lang w:val="en-GB"/>
        </w:rPr>
        <w:t>直至</w:t>
      </w:r>
      <w:r>
        <w:rPr>
          <w:lang w:val="en-GB"/>
        </w:rPr>
        <w:t>1995</w:t>
      </w:r>
      <w:r w:rsidRPr="00013184">
        <w:rPr>
          <w:rFonts w:hint="eastAsia"/>
          <w:lang w:val="en-GB"/>
        </w:rPr>
        <w:t>年</w:t>
      </w:r>
      <w:r>
        <w:rPr>
          <w:lang w:val="en-GB"/>
        </w:rPr>
        <w:t>2</w:t>
      </w:r>
      <w:r w:rsidRPr="00013184">
        <w:rPr>
          <w:rFonts w:hint="eastAsia"/>
          <w:lang w:val="en-GB"/>
        </w:rPr>
        <w:t>月。各方提供的资料显示</w:t>
      </w:r>
      <w:r>
        <w:rPr>
          <w:rFonts w:hint="eastAsia"/>
          <w:lang w:val="en-GB"/>
        </w:rPr>
        <w:t>，</w:t>
      </w:r>
      <w:r w:rsidRPr="00013184">
        <w:rPr>
          <w:rFonts w:hint="eastAsia"/>
          <w:lang w:val="en-GB"/>
        </w:rPr>
        <w:t>社会保障局通知提交人社保金无效是在她递交退休申请并且在据称自愿投保终止后又缴纳了十多年的社保金之后。缔约国未向委员会解释社会保障局为何在如此长的时间内继续接收提交人每月缴纳的自愿社保金</w:t>
      </w:r>
      <w:r>
        <w:rPr>
          <w:rFonts w:hint="eastAsia"/>
          <w:lang w:val="en-GB"/>
        </w:rPr>
        <w:t>，</w:t>
      </w:r>
      <w:r w:rsidRPr="00013184">
        <w:rPr>
          <w:rFonts w:hint="eastAsia"/>
          <w:lang w:val="en-GB"/>
        </w:rPr>
        <w:t>以及为何没有立即通知她投保关系已解除</w:t>
      </w:r>
      <w:r>
        <w:rPr>
          <w:rFonts w:hint="eastAsia"/>
          <w:lang w:val="en-GB"/>
        </w:rPr>
        <w:t>，</w:t>
      </w:r>
      <w:r w:rsidRPr="00013184">
        <w:rPr>
          <w:rFonts w:hint="eastAsia"/>
          <w:lang w:val="en-GB"/>
        </w:rPr>
        <w:t>她随后缴纳社保金将不计入退休社保金计算。</w:t>
      </w:r>
    </w:p>
    <w:p w:rsidR="00013184" w:rsidRDefault="00013184" w:rsidP="00605721">
      <w:pPr>
        <w:pStyle w:val="SingleTxtGC"/>
        <w:tabs>
          <w:tab w:val="clear" w:pos="1565"/>
          <w:tab w:val="left" w:pos="1701"/>
        </w:tabs>
        <w:rPr>
          <w:lang w:val="en-GB"/>
        </w:rPr>
      </w:pPr>
      <w:r>
        <w:rPr>
          <w:lang w:val="en-GB"/>
        </w:rPr>
        <w:t>16.2</w:t>
      </w:r>
      <w:r w:rsidRPr="00013184">
        <w:rPr>
          <w:lang w:val="en-GB"/>
        </w:rPr>
        <w:tab/>
      </w:r>
      <w:r w:rsidRPr="00013184">
        <w:rPr>
          <w:rFonts w:hint="eastAsia"/>
          <w:lang w:val="en-GB"/>
        </w:rPr>
        <w:t>缔约国称</w:t>
      </w:r>
      <w:r>
        <w:rPr>
          <w:rFonts w:hint="eastAsia"/>
          <w:lang w:val="en-GB"/>
        </w:rPr>
        <w:t>，</w:t>
      </w:r>
      <w:r w:rsidRPr="00013184">
        <w:rPr>
          <w:rFonts w:hint="eastAsia"/>
          <w:lang w:val="en-GB"/>
        </w:rPr>
        <w:t>提交人</w:t>
      </w:r>
      <w:r w:rsidRPr="00013184">
        <w:rPr>
          <w:rFonts w:hint="eastAsia"/>
        </w:rPr>
        <w:t>可以</w:t>
      </w:r>
      <w:r w:rsidRPr="00013184">
        <w:rPr>
          <w:rFonts w:hint="eastAsia"/>
          <w:lang w:val="en-GB"/>
        </w:rPr>
        <w:t>预见这一情况</w:t>
      </w:r>
      <w:r>
        <w:rPr>
          <w:rFonts w:hint="eastAsia"/>
          <w:lang w:val="en-GB"/>
        </w:rPr>
        <w:t>，</w:t>
      </w:r>
      <w:r w:rsidRPr="00013184">
        <w:rPr>
          <w:rFonts w:hint="eastAsia"/>
          <w:lang w:val="en-GB"/>
        </w:rPr>
        <w:t>因为必须认为她知悉当时有效的法律</w:t>
      </w:r>
      <w:r>
        <w:rPr>
          <w:rFonts w:hint="eastAsia"/>
          <w:lang w:val="en-GB"/>
        </w:rPr>
        <w:t>，</w:t>
      </w:r>
      <w:r w:rsidRPr="00013184">
        <w:rPr>
          <w:rFonts w:hint="eastAsia"/>
          <w:lang w:val="en-GB"/>
        </w:rPr>
        <w:t>包括《厄瓜多尔社会保障局法定章程》第</w:t>
      </w:r>
      <w:r>
        <w:rPr>
          <w:rFonts w:hint="eastAsia"/>
          <w:lang w:val="en-GB"/>
        </w:rPr>
        <w:t>158</w:t>
      </w:r>
      <w:r w:rsidRPr="00013184">
        <w:rPr>
          <w:rFonts w:hint="eastAsia"/>
          <w:lang w:val="en-GB"/>
        </w:rPr>
        <w:t>条</w:t>
      </w:r>
      <w:r>
        <w:rPr>
          <w:rFonts w:hint="eastAsia"/>
          <w:lang w:val="en-GB"/>
        </w:rPr>
        <w:t>，</w:t>
      </w:r>
      <w:r w:rsidRPr="00013184">
        <w:rPr>
          <w:rFonts w:hint="eastAsia"/>
          <w:lang w:val="en-GB"/>
        </w:rPr>
        <w:t>其中明文规定</w:t>
      </w:r>
      <w:r>
        <w:rPr>
          <w:rFonts w:hint="eastAsia"/>
          <w:lang w:val="en-GB"/>
        </w:rPr>
        <w:t>，</w:t>
      </w:r>
      <w:r w:rsidRPr="00013184">
        <w:rPr>
          <w:rFonts w:hint="eastAsia"/>
          <w:lang w:val="en-GB"/>
        </w:rPr>
        <w:t>投保人连续</w:t>
      </w:r>
      <w:r>
        <w:rPr>
          <w:rFonts w:hint="eastAsia"/>
          <w:lang w:val="en-GB"/>
        </w:rPr>
        <w:t>6</w:t>
      </w:r>
      <w:r w:rsidRPr="00013184">
        <w:rPr>
          <w:rFonts w:hint="eastAsia"/>
          <w:lang w:val="en-GB"/>
        </w:rPr>
        <w:t>个月不缴纳社保金则自愿投保自动终止</w:t>
      </w:r>
      <w:r>
        <w:rPr>
          <w:rFonts w:hint="eastAsia"/>
          <w:lang w:val="en-GB"/>
        </w:rPr>
        <w:t>；</w:t>
      </w:r>
      <w:r w:rsidRPr="00013184">
        <w:rPr>
          <w:rFonts w:hint="eastAsia"/>
          <w:lang w:val="en-GB"/>
        </w:rPr>
        <w:t>因此</w:t>
      </w:r>
      <w:r>
        <w:rPr>
          <w:rFonts w:hint="eastAsia"/>
          <w:lang w:val="en-GB"/>
        </w:rPr>
        <w:t>，</w:t>
      </w:r>
      <w:r w:rsidRPr="00013184">
        <w:rPr>
          <w:rFonts w:hint="eastAsia"/>
          <w:lang w:val="en-GB"/>
        </w:rPr>
        <w:t>提交人知悉这一情况</w:t>
      </w:r>
      <w:r>
        <w:rPr>
          <w:rFonts w:hint="eastAsia"/>
          <w:lang w:val="en-GB"/>
        </w:rPr>
        <w:t>，</w:t>
      </w:r>
      <w:r w:rsidRPr="00013184">
        <w:rPr>
          <w:rFonts w:hint="eastAsia"/>
          <w:lang w:val="en-GB"/>
        </w:rPr>
        <w:t>并且可以预见她没有提前退休资格。但委员会注意到</w:t>
      </w:r>
      <w:r>
        <w:rPr>
          <w:rFonts w:hint="eastAsia"/>
          <w:lang w:val="en-GB"/>
        </w:rPr>
        <w:t>，</w:t>
      </w:r>
      <w:r>
        <w:rPr>
          <w:lang w:val="en-GB"/>
        </w:rPr>
        <w:t>2</w:t>
      </w:r>
      <w:r w:rsidRPr="00013184">
        <w:rPr>
          <w:lang w:val="en-GB"/>
        </w:rPr>
        <w:t>00</w:t>
      </w:r>
      <w:r>
        <w:rPr>
          <w:lang w:val="en-GB"/>
        </w:rPr>
        <w:t>1</w:t>
      </w:r>
      <w:r w:rsidRPr="00013184">
        <w:rPr>
          <w:rFonts w:hint="eastAsia"/>
          <w:lang w:val="en-GB"/>
        </w:rPr>
        <w:t>年</w:t>
      </w:r>
      <w:r>
        <w:rPr>
          <w:rFonts w:hint="eastAsia"/>
          <w:lang w:val="en-GB"/>
        </w:rPr>
        <w:t>，</w:t>
      </w:r>
      <w:r w:rsidRPr="00013184">
        <w:rPr>
          <w:rFonts w:hint="eastAsia"/>
          <w:lang w:val="en-GB"/>
        </w:rPr>
        <w:t>社保局官员向提交人口头确认</w:t>
      </w:r>
      <w:proofErr w:type="gramStart"/>
      <w:r w:rsidRPr="00013184">
        <w:rPr>
          <w:rFonts w:hint="eastAsia"/>
          <w:lang w:val="en-GB"/>
        </w:rPr>
        <w:t>她符合</w:t>
      </w:r>
      <w:proofErr w:type="gramEnd"/>
      <w:r w:rsidRPr="00013184">
        <w:rPr>
          <w:rFonts w:hint="eastAsia"/>
          <w:lang w:val="en-GB"/>
        </w:rPr>
        <w:t>提前退休的全部要求</w:t>
      </w:r>
      <w:r>
        <w:rPr>
          <w:lang w:val="en-GB"/>
        </w:rPr>
        <w:t>(</w:t>
      </w:r>
      <w:r w:rsidRPr="00013184">
        <w:rPr>
          <w:rFonts w:hint="eastAsia"/>
          <w:lang w:val="en-GB"/>
        </w:rPr>
        <w:t>上文第</w:t>
      </w:r>
      <w:r>
        <w:rPr>
          <w:lang w:val="en-GB"/>
        </w:rPr>
        <w:t>10.5</w:t>
      </w:r>
      <w:r w:rsidRPr="00013184">
        <w:rPr>
          <w:rFonts w:hint="eastAsia"/>
          <w:lang w:val="en-GB"/>
        </w:rPr>
        <w:t>段</w:t>
      </w:r>
      <w:r>
        <w:rPr>
          <w:rFonts w:hint="eastAsia"/>
          <w:lang w:val="en-GB"/>
        </w:rPr>
        <w:t>)</w:t>
      </w:r>
      <w:r w:rsidRPr="00013184">
        <w:rPr>
          <w:rFonts w:hint="eastAsia"/>
          <w:lang w:val="en-GB"/>
        </w:rPr>
        <w:t>。委员会认为</w:t>
      </w:r>
      <w:r>
        <w:rPr>
          <w:rFonts w:hint="eastAsia"/>
          <w:lang w:val="en-GB"/>
        </w:rPr>
        <w:t>，</w:t>
      </w:r>
      <w:r w:rsidRPr="00013184">
        <w:rPr>
          <w:rFonts w:hint="eastAsia"/>
          <w:lang w:val="en-GB"/>
        </w:rPr>
        <w:t>这些实事</w:t>
      </w:r>
      <w:r>
        <w:rPr>
          <w:rFonts w:hint="eastAsia"/>
          <w:lang w:val="en-GB"/>
        </w:rPr>
        <w:t>，</w:t>
      </w:r>
      <w:r w:rsidRPr="00013184">
        <w:rPr>
          <w:rFonts w:hint="eastAsia"/>
          <w:lang w:val="en-GB"/>
        </w:rPr>
        <w:t>加之社会保障局收取了</w:t>
      </w:r>
      <w:r>
        <w:rPr>
          <w:lang w:val="en-GB"/>
        </w:rPr>
        <w:t>199</w:t>
      </w:r>
      <w:r w:rsidRPr="00013184">
        <w:rPr>
          <w:lang w:val="en-GB"/>
        </w:rPr>
        <w:t>0</w:t>
      </w:r>
      <w:r w:rsidRPr="00013184">
        <w:rPr>
          <w:rFonts w:hint="eastAsia"/>
          <w:lang w:val="en-GB"/>
        </w:rPr>
        <w:t>至</w:t>
      </w:r>
      <w:r>
        <w:rPr>
          <w:lang w:val="en-GB"/>
        </w:rPr>
        <w:t>1995</w:t>
      </w:r>
      <w:r w:rsidRPr="00013184">
        <w:rPr>
          <w:rFonts w:hint="eastAsia"/>
          <w:lang w:val="en-GB"/>
        </w:rPr>
        <w:t>年的自愿社保金</w:t>
      </w:r>
      <w:r>
        <w:rPr>
          <w:rFonts w:hint="eastAsia"/>
          <w:lang w:val="en-GB"/>
        </w:rPr>
        <w:t>，</w:t>
      </w:r>
      <w:r w:rsidRPr="00013184">
        <w:rPr>
          <w:rFonts w:hint="eastAsia"/>
          <w:lang w:val="en-GB"/>
        </w:rPr>
        <w:t>并且未及时向提交人提供关于这笔社保金无效的充足信息</w:t>
      </w:r>
      <w:r>
        <w:rPr>
          <w:rFonts w:hint="eastAsia"/>
          <w:lang w:val="en-GB"/>
        </w:rPr>
        <w:t>，</w:t>
      </w:r>
      <w:r w:rsidRPr="00013184">
        <w:rPr>
          <w:rFonts w:hint="eastAsia"/>
          <w:lang w:val="en-GB"/>
        </w:rPr>
        <w:t>可以</w:t>
      </w:r>
      <w:proofErr w:type="gramStart"/>
      <w:r w:rsidRPr="00013184">
        <w:rPr>
          <w:rFonts w:hint="eastAsia"/>
          <w:lang w:val="en-GB"/>
        </w:rPr>
        <w:t>合理认为</w:t>
      </w:r>
      <w:proofErr w:type="gramEnd"/>
      <w:r w:rsidRPr="00013184">
        <w:rPr>
          <w:rFonts w:hint="eastAsia"/>
          <w:lang w:val="en-GB"/>
        </w:rPr>
        <w:t>导致提交人正当地预期自己已满足提前退休要求。</w:t>
      </w:r>
    </w:p>
    <w:p w:rsidR="00013184" w:rsidRDefault="00013184" w:rsidP="00605721">
      <w:pPr>
        <w:pStyle w:val="SingleTxtGC"/>
        <w:tabs>
          <w:tab w:val="clear" w:pos="1565"/>
          <w:tab w:val="left" w:pos="1701"/>
        </w:tabs>
        <w:rPr>
          <w:lang w:val="en-GB"/>
        </w:rPr>
      </w:pPr>
      <w:r>
        <w:rPr>
          <w:lang w:val="en-GB"/>
        </w:rPr>
        <w:t>16.3</w:t>
      </w:r>
      <w:r w:rsidRPr="00013184">
        <w:rPr>
          <w:lang w:val="en-GB"/>
        </w:rPr>
        <w:tab/>
      </w:r>
      <w:r w:rsidRPr="00013184">
        <w:rPr>
          <w:rFonts w:hint="eastAsia"/>
          <w:lang w:val="en-GB"/>
        </w:rPr>
        <w:t>委员会认为</w:t>
      </w:r>
      <w:r>
        <w:rPr>
          <w:rFonts w:hint="eastAsia"/>
          <w:lang w:val="en-GB"/>
        </w:rPr>
        <w:t>，</w:t>
      </w:r>
      <w:r w:rsidRPr="00013184">
        <w:rPr>
          <w:rFonts w:hint="eastAsia"/>
          <w:lang w:val="en-GB"/>
        </w:rPr>
        <w:t>厄瓜多尔社会保障局不仅未及时妥善通知提交人自愿社保金失效</w:t>
      </w:r>
      <w:r>
        <w:rPr>
          <w:rFonts w:hint="eastAsia"/>
          <w:lang w:val="en-GB"/>
        </w:rPr>
        <w:t>，</w:t>
      </w:r>
      <w:r w:rsidRPr="00013184">
        <w:rPr>
          <w:rFonts w:hint="eastAsia"/>
          <w:lang w:val="en-GB"/>
        </w:rPr>
        <w:t>还不顾及给提交人造成的正当预期。这种情况若没有严重影响提交人的生活规划和通过退休金有效享有社会保障权</w:t>
      </w:r>
      <w:r>
        <w:rPr>
          <w:rFonts w:hint="eastAsia"/>
          <w:lang w:val="en-GB"/>
        </w:rPr>
        <w:t>，</w:t>
      </w:r>
      <w:r w:rsidRPr="00013184">
        <w:rPr>
          <w:rFonts w:hint="eastAsia"/>
          <w:lang w:val="en-GB"/>
        </w:rPr>
        <w:t>则未必导致侵犯社会保障权。但本案中</w:t>
      </w:r>
      <w:r>
        <w:rPr>
          <w:rFonts w:hint="eastAsia"/>
          <w:lang w:val="en-GB"/>
        </w:rPr>
        <w:t>，</w:t>
      </w:r>
      <w:r w:rsidRPr="00013184">
        <w:rPr>
          <w:rFonts w:hint="eastAsia"/>
          <w:lang w:val="en-GB"/>
        </w:rPr>
        <w:t>未通知的信息事关提交人社保金的一大部分</w:t>
      </w:r>
      <w:r>
        <w:rPr>
          <w:rFonts w:hint="eastAsia"/>
          <w:lang w:val="en-GB"/>
        </w:rPr>
        <w:t>，</w:t>
      </w:r>
      <w:r w:rsidRPr="00013184">
        <w:rPr>
          <w:rFonts w:hint="eastAsia"/>
          <w:lang w:val="en-GB"/>
        </w:rPr>
        <w:t>她递交退休申请后才获知此事</w:t>
      </w:r>
      <w:r>
        <w:rPr>
          <w:rFonts w:hint="eastAsia"/>
          <w:lang w:val="en-GB"/>
        </w:rPr>
        <w:t>，</w:t>
      </w:r>
      <w:r w:rsidRPr="00013184">
        <w:rPr>
          <w:rFonts w:hint="eastAsia"/>
          <w:lang w:val="en-GB"/>
        </w:rPr>
        <w:t>此时她已是老年人</w:t>
      </w:r>
      <w:r>
        <w:rPr>
          <w:rFonts w:hint="eastAsia"/>
          <w:lang w:val="en-GB"/>
        </w:rPr>
        <w:t>，</w:t>
      </w:r>
      <w:r w:rsidRPr="00013184">
        <w:rPr>
          <w:rFonts w:hint="eastAsia"/>
          <w:lang w:val="en-GB"/>
        </w:rPr>
        <w:t>难以进入劳动力市场</w:t>
      </w:r>
      <w:r>
        <w:rPr>
          <w:rFonts w:hint="eastAsia"/>
          <w:lang w:val="en-GB"/>
        </w:rPr>
        <w:t>，</w:t>
      </w:r>
      <w:r w:rsidRPr="00013184">
        <w:rPr>
          <w:rFonts w:hint="eastAsia"/>
          <w:lang w:val="en-GB"/>
        </w:rPr>
        <w:t>经济困难</w:t>
      </w:r>
      <w:r>
        <w:rPr>
          <w:rFonts w:hint="eastAsia"/>
          <w:lang w:val="en-GB"/>
        </w:rPr>
        <w:t>，</w:t>
      </w:r>
      <w:r w:rsidRPr="00013184">
        <w:rPr>
          <w:rFonts w:hint="eastAsia"/>
          <w:lang w:val="en-GB"/>
        </w:rPr>
        <w:t>又面临健康问题。这种情况下</w:t>
      </w:r>
      <w:r>
        <w:rPr>
          <w:rFonts w:hint="eastAsia"/>
          <w:lang w:val="en-GB"/>
        </w:rPr>
        <w:t>，</w:t>
      </w:r>
      <w:r w:rsidRPr="00013184">
        <w:rPr>
          <w:rFonts w:hint="eastAsia"/>
          <w:lang w:val="en-GB"/>
        </w:rPr>
        <w:t>提交人实际上难以采取措施</w:t>
      </w:r>
      <w:r>
        <w:rPr>
          <w:rFonts w:hint="eastAsia"/>
          <w:lang w:val="en-GB"/>
        </w:rPr>
        <w:t>，</w:t>
      </w:r>
      <w:r w:rsidRPr="00013184">
        <w:rPr>
          <w:rFonts w:hint="eastAsia"/>
          <w:lang w:val="en-GB"/>
        </w:rPr>
        <w:t>补交被认定无效的社保金而不造成她本不应面临的生活困难。持续约</w:t>
      </w:r>
      <w:r>
        <w:rPr>
          <w:lang w:val="en-GB"/>
        </w:rPr>
        <w:t>14</w:t>
      </w:r>
      <w:r w:rsidRPr="00013184">
        <w:rPr>
          <w:rFonts w:hint="eastAsia"/>
          <w:lang w:val="en-GB"/>
        </w:rPr>
        <w:t>年的行政程序和司法诉讼之拖延加剧了提交人的困难</w:t>
      </w:r>
      <w:r>
        <w:rPr>
          <w:rFonts w:hint="eastAsia"/>
          <w:lang w:val="en-GB"/>
        </w:rPr>
        <w:t>，</w:t>
      </w:r>
      <w:r w:rsidRPr="00013184">
        <w:rPr>
          <w:rFonts w:hint="eastAsia"/>
          <w:lang w:val="en-GB"/>
        </w:rPr>
        <w:t>令她处于特别脆弱的境地。</w:t>
      </w:r>
    </w:p>
    <w:p w:rsidR="00013184" w:rsidRDefault="00013184" w:rsidP="00605721">
      <w:pPr>
        <w:pStyle w:val="SingleTxtGC"/>
        <w:tabs>
          <w:tab w:val="clear" w:pos="1565"/>
          <w:tab w:val="left" w:pos="1701"/>
        </w:tabs>
        <w:rPr>
          <w:lang w:val="en-GB"/>
        </w:rPr>
      </w:pPr>
      <w:r>
        <w:rPr>
          <w:lang w:val="en-GB"/>
        </w:rPr>
        <w:t>16.4</w:t>
      </w:r>
      <w:r w:rsidRPr="00013184">
        <w:rPr>
          <w:lang w:val="en-GB"/>
        </w:rPr>
        <w:tab/>
      </w:r>
      <w:r w:rsidRPr="00013184">
        <w:rPr>
          <w:rFonts w:hint="eastAsia"/>
          <w:lang w:val="en-GB"/>
        </w:rPr>
        <w:t>上述各项考虑说明</w:t>
      </w:r>
      <w:r>
        <w:rPr>
          <w:rFonts w:hint="eastAsia"/>
          <w:lang w:val="en-GB"/>
        </w:rPr>
        <w:t>，</w:t>
      </w:r>
      <w:r w:rsidRPr="00013184">
        <w:rPr>
          <w:rFonts w:hint="eastAsia"/>
          <w:lang w:val="en-GB"/>
        </w:rPr>
        <w:t>提交人享有社会保障的权利受到了侵犯</w:t>
      </w:r>
      <w:r>
        <w:rPr>
          <w:rFonts w:hint="eastAsia"/>
          <w:lang w:val="en-GB"/>
        </w:rPr>
        <w:t>，</w:t>
      </w:r>
      <w:r w:rsidRPr="00013184">
        <w:rPr>
          <w:rFonts w:hint="eastAsia"/>
          <w:lang w:val="en-GB"/>
        </w:rPr>
        <w:t>因为厄瓜多尔社会保障局不仅未明确通知她自愿投保因连续</w:t>
      </w:r>
      <w:r>
        <w:rPr>
          <w:lang w:val="en-GB"/>
        </w:rPr>
        <w:t>6</w:t>
      </w:r>
      <w:r w:rsidRPr="00013184">
        <w:rPr>
          <w:rFonts w:hint="eastAsia"/>
          <w:lang w:val="en-GB"/>
        </w:rPr>
        <w:t>个月未缴纳社保金而终止</w:t>
      </w:r>
      <w:r>
        <w:rPr>
          <w:rFonts w:hint="eastAsia"/>
          <w:lang w:val="en-GB"/>
        </w:rPr>
        <w:t>，</w:t>
      </w:r>
      <w:r w:rsidRPr="00013184">
        <w:rPr>
          <w:rFonts w:hint="eastAsia"/>
          <w:lang w:val="en-GB"/>
        </w:rPr>
        <w:t>还继续收取了</w:t>
      </w:r>
      <w:r>
        <w:rPr>
          <w:lang w:val="en-GB"/>
        </w:rPr>
        <w:t>5</w:t>
      </w:r>
      <w:r w:rsidRPr="00013184">
        <w:rPr>
          <w:rFonts w:hint="eastAsia"/>
          <w:lang w:val="en-GB"/>
        </w:rPr>
        <w:t>年多的社保金</w:t>
      </w:r>
      <w:r>
        <w:rPr>
          <w:rFonts w:hint="eastAsia"/>
          <w:lang w:val="en-GB"/>
        </w:rPr>
        <w:t>，</w:t>
      </w:r>
      <w:r w:rsidRPr="00013184">
        <w:rPr>
          <w:rFonts w:hint="eastAsia"/>
          <w:lang w:val="en-GB"/>
        </w:rPr>
        <w:t>令提交人合理地认为以她缴纳的社保金</w:t>
      </w:r>
      <w:r w:rsidRPr="00013184">
        <w:rPr>
          <w:rFonts w:hint="eastAsia"/>
        </w:rPr>
        <w:t>足以领取</w:t>
      </w:r>
      <w:r w:rsidRPr="00013184">
        <w:rPr>
          <w:rFonts w:hint="eastAsia"/>
          <w:lang w:val="en-GB"/>
        </w:rPr>
        <w:t>特殊退休金。此外</w:t>
      </w:r>
      <w:r>
        <w:rPr>
          <w:rFonts w:hint="eastAsia"/>
          <w:lang w:val="en-GB"/>
        </w:rPr>
        <w:t>，</w:t>
      </w:r>
      <w:r w:rsidRPr="00013184">
        <w:rPr>
          <w:rFonts w:hint="eastAsia"/>
          <w:lang w:val="en-GB"/>
        </w:rPr>
        <w:t>社保局官员口头告知她已满足退休金的法律要求</w:t>
      </w:r>
      <w:r>
        <w:rPr>
          <w:rFonts w:hint="eastAsia"/>
          <w:lang w:val="en-GB"/>
        </w:rPr>
        <w:t>，</w:t>
      </w:r>
      <w:r w:rsidRPr="00013184">
        <w:rPr>
          <w:rFonts w:hint="eastAsia"/>
          <w:lang w:val="en-GB"/>
        </w:rPr>
        <w:t>她才辞职并申领退休金。也就是说</w:t>
      </w:r>
      <w:r>
        <w:rPr>
          <w:rFonts w:hint="eastAsia"/>
          <w:lang w:val="en-GB"/>
        </w:rPr>
        <w:t>，</w:t>
      </w:r>
      <w:r w:rsidRPr="00013184">
        <w:rPr>
          <w:rFonts w:hint="eastAsia"/>
          <w:lang w:val="en-GB"/>
        </w:rPr>
        <w:t>她在自愿投保方案缴纳了前述</w:t>
      </w:r>
      <w:r>
        <w:rPr>
          <w:lang w:val="en-GB"/>
        </w:rPr>
        <w:t>5</w:t>
      </w:r>
      <w:r w:rsidRPr="00013184">
        <w:rPr>
          <w:rFonts w:hint="eastAsia"/>
          <w:lang w:val="en-GB"/>
        </w:rPr>
        <w:t>年社保金后时隔数年才递交退休申请</w:t>
      </w:r>
      <w:r>
        <w:rPr>
          <w:rFonts w:hint="eastAsia"/>
          <w:lang w:val="en-GB"/>
        </w:rPr>
        <w:t>，</w:t>
      </w:r>
      <w:r w:rsidRPr="00013184">
        <w:rPr>
          <w:rFonts w:hint="eastAsia"/>
          <w:lang w:val="en-GB"/>
        </w:rPr>
        <w:t>当时她的工作能力已大幅下降。她辞职后申请退休金时才获知</w:t>
      </w:r>
      <w:r>
        <w:rPr>
          <w:lang w:val="en-GB"/>
        </w:rPr>
        <w:t>5</w:t>
      </w:r>
      <w:r w:rsidRPr="00013184">
        <w:rPr>
          <w:rFonts w:hint="eastAsia"/>
          <w:lang w:val="en-GB"/>
        </w:rPr>
        <w:t>年多的社保金无效</w:t>
      </w:r>
      <w:r>
        <w:rPr>
          <w:rFonts w:hint="eastAsia"/>
          <w:lang w:val="en-GB"/>
        </w:rPr>
        <w:t>，</w:t>
      </w:r>
      <w:r w:rsidRPr="00013184">
        <w:rPr>
          <w:rFonts w:hint="eastAsia"/>
          <w:lang w:val="en-GB"/>
        </w:rPr>
        <w:t>导致她没有提前退休资格</w:t>
      </w:r>
      <w:r>
        <w:rPr>
          <w:rFonts w:hint="eastAsia"/>
          <w:lang w:val="en-GB"/>
        </w:rPr>
        <w:t>，</w:t>
      </w:r>
      <w:r w:rsidRPr="00013184">
        <w:rPr>
          <w:rFonts w:hint="eastAsia"/>
          <w:lang w:val="en-GB"/>
        </w:rPr>
        <w:t>因为她未缴足</w:t>
      </w:r>
      <w:r>
        <w:rPr>
          <w:lang w:val="en-GB"/>
        </w:rPr>
        <w:t>3</w:t>
      </w:r>
      <w:r w:rsidRPr="00013184">
        <w:rPr>
          <w:lang w:val="en-GB"/>
        </w:rPr>
        <w:t>00</w:t>
      </w:r>
      <w:r w:rsidRPr="00013184">
        <w:rPr>
          <w:rFonts w:hint="eastAsia"/>
          <w:lang w:val="en-GB"/>
        </w:rPr>
        <w:t>个月社保金</w:t>
      </w:r>
      <w:r>
        <w:rPr>
          <w:rFonts w:hint="eastAsia"/>
          <w:lang w:val="en-GB"/>
        </w:rPr>
        <w:t>，</w:t>
      </w:r>
      <w:r w:rsidRPr="00013184">
        <w:rPr>
          <w:rFonts w:hint="eastAsia"/>
          <w:lang w:val="en-GB"/>
        </w:rPr>
        <w:t>此时她已经难以回到劳动力市场以补交社保金。这一情况有悖提交人领取特殊缴费制退休金的正当预期。诚然</w:t>
      </w:r>
      <w:r>
        <w:rPr>
          <w:rFonts w:hint="eastAsia"/>
          <w:lang w:val="en-GB"/>
        </w:rPr>
        <w:t>，</w:t>
      </w:r>
      <w:r w:rsidRPr="00013184">
        <w:rPr>
          <w:rFonts w:hint="eastAsia"/>
          <w:lang w:val="en-GB"/>
        </w:rPr>
        <w:t>提交人的预期严格意义上或许并非基于关于提前退休的现有法规</w:t>
      </w:r>
      <w:r>
        <w:rPr>
          <w:rFonts w:hint="eastAsia"/>
          <w:lang w:val="en-GB"/>
        </w:rPr>
        <w:t>，</w:t>
      </w:r>
      <w:r w:rsidRPr="00013184">
        <w:rPr>
          <w:rFonts w:hint="eastAsia"/>
          <w:lang w:val="en-GB"/>
        </w:rPr>
        <w:t>但仍属应实现的正当预期</w:t>
      </w:r>
      <w:r>
        <w:rPr>
          <w:rFonts w:hint="eastAsia"/>
          <w:lang w:val="en-GB"/>
        </w:rPr>
        <w:t>，</w:t>
      </w:r>
      <w:r w:rsidRPr="00013184">
        <w:rPr>
          <w:rFonts w:hint="eastAsia"/>
          <w:lang w:val="en-GB"/>
        </w:rPr>
        <w:t>因为是缔约国当局的行为令提交人诚意相信她满已足领取特殊缴费制退休金的要求。这些事实构成侵犯提交人享有社会保障的权利。</w:t>
      </w:r>
    </w:p>
    <w:p w:rsidR="00013184" w:rsidRDefault="00013184" w:rsidP="0063074B">
      <w:pPr>
        <w:pStyle w:val="H4GC"/>
        <w:rPr>
          <w:lang w:val="en-GB"/>
        </w:rPr>
      </w:pPr>
      <w:r w:rsidRPr="00013184">
        <w:rPr>
          <w:lang w:val="en-GB"/>
        </w:rPr>
        <w:tab/>
      </w:r>
      <w:r w:rsidRPr="00013184">
        <w:rPr>
          <w:lang w:val="en-GB"/>
        </w:rPr>
        <w:tab/>
      </w:r>
      <w:r w:rsidRPr="00013184">
        <w:rPr>
          <w:rFonts w:hint="eastAsia"/>
          <w:lang w:val="en-GB"/>
        </w:rPr>
        <w:t>终止自愿投保的处罚不适度</w:t>
      </w:r>
    </w:p>
    <w:p w:rsidR="00013184" w:rsidRDefault="00013184" w:rsidP="00815A7C">
      <w:pPr>
        <w:pStyle w:val="SingleTxtGC"/>
        <w:tabs>
          <w:tab w:val="clear" w:pos="1565"/>
          <w:tab w:val="left" w:pos="1701"/>
        </w:tabs>
        <w:rPr>
          <w:lang w:val="en-GB"/>
        </w:rPr>
      </w:pPr>
      <w:r>
        <w:rPr>
          <w:lang w:val="en-GB"/>
        </w:rPr>
        <w:t>17.1</w:t>
      </w:r>
      <w:r w:rsidRPr="00013184">
        <w:rPr>
          <w:lang w:val="en-GB"/>
        </w:rPr>
        <w:tab/>
      </w:r>
      <w:r w:rsidRPr="00013184">
        <w:rPr>
          <w:rFonts w:hint="eastAsia"/>
          <w:lang w:val="en-GB"/>
        </w:rPr>
        <w:t>委员会还认为</w:t>
      </w:r>
      <w:r>
        <w:rPr>
          <w:rFonts w:hint="eastAsia"/>
          <w:lang w:val="en-GB"/>
        </w:rPr>
        <w:t>，</w:t>
      </w:r>
      <w:r w:rsidRPr="00013184">
        <w:rPr>
          <w:rFonts w:hint="eastAsia"/>
          <w:lang w:val="en-GB"/>
        </w:rPr>
        <w:t>厄瓜多尔社会保障局判定</w:t>
      </w:r>
      <w:r>
        <w:rPr>
          <w:rFonts w:hint="eastAsia"/>
          <w:lang w:val="en-GB"/>
        </w:rPr>
        <w:t>，</w:t>
      </w:r>
      <w:r w:rsidRPr="00013184">
        <w:rPr>
          <w:rFonts w:hint="eastAsia"/>
          <w:lang w:val="en-GB"/>
        </w:rPr>
        <w:t>依照《厄瓜多尔社会保障局法定章程》第</w:t>
      </w:r>
      <w:r>
        <w:rPr>
          <w:rFonts w:hint="eastAsia"/>
          <w:lang w:val="en-GB"/>
        </w:rPr>
        <w:t>158</w:t>
      </w:r>
      <w:r w:rsidRPr="00013184">
        <w:rPr>
          <w:rFonts w:hint="eastAsia"/>
          <w:lang w:val="en-GB"/>
        </w:rPr>
        <w:t>条</w:t>
      </w:r>
      <w:r>
        <w:rPr>
          <w:rFonts w:hint="eastAsia"/>
          <w:lang w:val="en-GB"/>
        </w:rPr>
        <w:t>，</w:t>
      </w:r>
      <w:r w:rsidRPr="00013184">
        <w:rPr>
          <w:rFonts w:hint="eastAsia"/>
          <w:lang w:val="en-GB"/>
        </w:rPr>
        <w:t>提交人的自愿投保于</w:t>
      </w:r>
      <w:r>
        <w:rPr>
          <w:lang w:val="en-GB"/>
        </w:rPr>
        <w:t>1989</w:t>
      </w:r>
      <w:r w:rsidRPr="00013184">
        <w:rPr>
          <w:rFonts w:hint="eastAsia"/>
          <w:lang w:val="en-GB"/>
        </w:rPr>
        <w:t>年</w:t>
      </w:r>
      <w:r>
        <w:rPr>
          <w:lang w:val="en-GB"/>
        </w:rPr>
        <w:t>8</w:t>
      </w:r>
      <w:r w:rsidRPr="00013184">
        <w:rPr>
          <w:rFonts w:hint="eastAsia"/>
          <w:lang w:val="en-GB"/>
        </w:rPr>
        <w:t>月终止</w:t>
      </w:r>
      <w:r>
        <w:rPr>
          <w:rFonts w:hint="eastAsia"/>
          <w:lang w:val="en-GB"/>
        </w:rPr>
        <w:t>，</w:t>
      </w:r>
      <w:r w:rsidRPr="00013184">
        <w:rPr>
          <w:rFonts w:hint="eastAsia"/>
          <w:lang w:val="en-GB"/>
        </w:rPr>
        <w:t>该条规定</w:t>
      </w:r>
      <w:r>
        <w:rPr>
          <w:rFonts w:hint="eastAsia"/>
          <w:lang w:val="en-GB"/>
        </w:rPr>
        <w:t>，</w:t>
      </w:r>
      <w:r w:rsidRPr="00013184">
        <w:rPr>
          <w:rFonts w:hint="eastAsia"/>
          <w:lang w:val="en-GB"/>
        </w:rPr>
        <w:t>投保人连续</w:t>
      </w:r>
      <w:r>
        <w:rPr>
          <w:lang w:val="en-GB"/>
        </w:rPr>
        <w:t>6</w:t>
      </w:r>
      <w:r w:rsidRPr="00013184">
        <w:rPr>
          <w:rFonts w:hint="eastAsia"/>
          <w:lang w:val="en-GB"/>
        </w:rPr>
        <w:t>个月不支付社保金则自愿投保终止</w:t>
      </w:r>
      <w:r>
        <w:rPr>
          <w:rFonts w:hint="eastAsia"/>
          <w:lang w:val="en-GB"/>
        </w:rPr>
        <w:t>，</w:t>
      </w:r>
      <w:r w:rsidRPr="00013184">
        <w:rPr>
          <w:rFonts w:hint="eastAsia"/>
          <w:lang w:val="en-GB"/>
        </w:rPr>
        <w:t>因此</w:t>
      </w:r>
      <w:r>
        <w:rPr>
          <w:rFonts w:hint="eastAsia"/>
          <w:lang w:val="en-GB"/>
        </w:rPr>
        <w:t>，</w:t>
      </w:r>
      <w:r>
        <w:rPr>
          <w:lang w:val="en-GB"/>
        </w:rPr>
        <w:t>199</w:t>
      </w:r>
      <w:r w:rsidRPr="00013184">
        <w:rPr>
          <w:lang w:val="en-GB"/>
        </w:rPr>
        <w:t>0</w:t>
      </w:r>
      <w:r w:rsidRPr="00013184">
        <w:rPr>
          <w:rFonts w:hint="eastAsia"/>
          <w:lang w:val="en-GB"/>
        </w:rPr>
        <w:t>年</w:t>
      </w:r>
      <w:r>
        <w:rPr>
          <w:lang w:val="en-GB"/>
        </w:rPr>
        <w:t>4</w:t>
      </w:r>
      <w:r w:rsidRPr="00013184">
        <w:rPr>
          <w:rFonts w:hint="eastAsia"/>
          <w:lang w:val="en-GB"/>
        </w:rPr>
        <w:t>月补交的以及此后直至</w:t>
      </w:r>
      <w:r>
        <w:rPr>
          <w:lang w:val="en-GB"/>
        </w:rPr>
        <w:t>1995</w:t>
      </w:r>
      <w:r w:rsidRPr="00013184">
        <w:rPr>
          <w:rFonts w:hint="eastAsia"/>
          <w:lang w:val="en-GB"/>
        </w:rPr>
        <w:t>年</w:t>
      </w:r>
      <w:r>
        <w:rPr>
          <w:lang w:val="en-GB"/>
        </w:rPr>
        <w:t>2</w:t>
      </w:r>
      <w:r w:rsidRPr="00013184">
        <w:rPr>
          <w:rFonts w:hint="eastAsia"/>
          <w:lang w:val="en-GB"/>
        </w:rPr>
        <w:t>月缴纳的社保金无效。缔约国在意见中提及社会保障局的决定以及当时适用于自愿投保的立法</w:t>
      </w:r>
      <w:r>
        <w:rPr>
          <w:rFonts w:hint="eastAsia"/>
          <w:lang w:val="en-GB"/>
        </w:rPr>
        <w:t>，</w:t>
      </w:r>
      <w:r w:rsidRPr="00013184">
        <w:rPr>
          <w:rFonts w:hint="eastAsia"/>
          <w:lang w:val="en-GB"/>
        </w:rPr>
        <w:t>但未解释这种处罚为何合理且适度。即便预设这种处罚是出于保护社会保障体系的资源这一合理和正当的宗旨</w:t>
      </w:r>
      <w:r>
        <w:rPr>
          <w:rFonts w:hint="eastAsia"/>
          <w:lang w:val="en-GB"/>
        </w:rPr>
        <w:t>，</w:t>
      </w:r>
      <w:r w:rsidRPr="00013184">
        <w:rPr>
          <w:rFonts w:hint="eastAsia"/>
          <w:lang w:val="en-GB"/>
        </w:rPr>
        <w:t>缔约国也未能说明这样做是实现该宗旨的唯一方式。就此而言</w:t>
      </w:r>
      <w:r>
        <w:rPr>
          <w:rFonts w:hint="eastAsia"/>
          <w:lang w:val="en-GB"/>
        </w:rPr>
        <w:t>，</w:t>
      </w:r>
      <w:r w:rsidRPr="00013184">
        <w:rPr>
          <w:rFonts w:hint="eastAsia"/>
          <w:lang w:val="en-GB"/>
        </w:rPr>
        <w:t>缔约国没有表明不存在不会严重影响提交人领取养恤金的替代措施</w:t>
      </w:r>
      <w:r>
        <w:rPr>
          <w:rFonts w:hint="eastAsia"/>
          <w:lang w:val="en-GB"/>
        </w:rPr>
        <w:t>，</w:t>
      </w:r>
      <w:r w:rsidRPr="00013184">
        <w:rPr>
          <w:rFonts w:hint="eastAsia"/>
          <w:lang w:val="en-GB"/>
        </w:rPr>
        <w:t>例如未缴社保金的月份不计入</w:t>
      </w:r>
      <w:proofErr w:type="gramStart"/>
      <w:r w:rsidRPr="00013184">
        <w:rPr>
          <w:rFonts w:hint="eastAsia"/>
          <w:lang w:val="en-GB"/>
        </w:rPr>
        <w:t>缴费制养恤金</w:t>
      </w:r>
      <w:proofErr w:type="gramEnd"/>
      <w:r w:rsidRPr="00013184">
        <w:rPr>
          <w:rFonts w:hint="eastAsia"/>
          <w:lang w:val="en-GB"/>
        </w:rPr>
        <w:t>计算。委员会认为</w:t>
      </w:r>
      <w:r>
        <w:rPr>
          <w:rFonts w:hint="eastAsia"/>
          <w:lang w:val="en-GB"/>
        </w:rPr>
        <w:t>，</w:t>
      </w:r>
      <w:r w:rsidRPr="00013184">
        <w:rPr>
          <w:rFonts w:hint="eastAsia"/>
          <w:lang w:val="en-GB"/>
        </w:rPr>
        <w:t>对于任何有某种金钱收入</w:t>
      </w:r>
      <w:r w:rsidR="00815A7C" w:rsidRPr="00815A7C">
        <w:rPr>
          <w:rFonts w:hint="eastAsia"/>
          <w:spacing w:val="-50"/>
          <w:lang w:val="en-GB"/>
        </w:rPr>
        <w:t>―</w:t>
      </w:r>
      <w:r w:rsidR="00815A7C" w:rsidRPr="00815A7C">
        <w:rPr>
          <w:rFonts w:hint="eastAsia"/>
          <w:lang w:val="en-GB"/>
        </w:rPr>
        <w:t>―</w:t>
      </w:r>
      <w:r w:rsidRPr="00013184">
        <w:rPr>
          <w:rFonts w:hint="eastAsia"/>
          <w:lang w:val="en-GB"/>
        </w:rPr>
        <w:t>即便是非正规收入</w:t>
      </w:r>
      <w:r w:rsidR="00815A7C" w:rsidRPr="00815A7C">
        <w:rPr>
          <w:rFonts w:hint="eastAsia"/>
          <w:spacing w:val="-50"/>
          <w:lang w:val="en-GB"/>
        </w:rPr>
        <w:t>―</w:t>
      </w:r>
      <w:r w:rsidR="00815A7C" w:rsidRPr="00815A7C">
        <w:rPr>
          <w:rFonts w:hint="eastAsia"/>
          <w:lang w:val="en-GB"/>
        </w:rPr>
        <w:t>―</w:t>
      </w:r>
      <w:r w:rsidRPr="00013184">
        <w:rPr>
          <w:rFonts w:hint="eastAsia"/>
          <w:lang w:val="en-GB"/>
        </w:rPr>
        <w:t>的个体工作者而言</w:t>
      </w:r>
      <w:r>
        <w:rPr>
          <w:rFonts w:hint="eastAsia"/>
          <w:lang w:val="en-GB"/>
        </w:rPr>
        <w:t>，</w:t>
      </w:r>
      <w:r w:rsidRPr="00013184">
        <w:rPr>
          <w:rFonts w:hint="eastAsia"/>
          <w:lang w:val="en-GB"/>
        </w:rPr>
        <w:t>连续</w:t>
      </w:r>
      <w:r>
        <w:rPr>
          <w:lang w:val="en-GB"/>
        </w:rPr>
        <w:t>6</w:t>
      </w:r>
      <w:r w:rsidRPr="00013184">
        <w:rPr>
          <w:rFonts w:hint="eastAsia"/>
          <w:lang w:val="en-GB"/>
        </w:rPr>
        <w:t>个月无法支付社保金即解除保险</w:t>
      </w:r>
      <w:r>
        <w:rPr>
          <w:rFonts w:hint="eastAsia"/>
          <w:lang w:val="en-GB"/>
        </w:rPr>
        <w:t>，</w:t>
      </w:r>
      <w:r w:rsidRPr="00013184">
        <w:rPr>
          <w:rFonts w:hint="eastAsia"/>
          <w:lang w:val="en-GB"/>
        </w:rPr>
        <w:t>这样做或许是不合适和不适度的</w:t>
      </w:r>
      <w:r>
        <w:rPr>
          <w:rFonts w:hint="eastAsia"/>
          <w:lang w:val="en-GB"/>
        </w:rPr>
        <w:t>；</w:t>
      </w:r>
      <w:r w:rsidRPr="00013184">
        <w:rPr>
          <w:rFonts w:hint="eastAsia"/>
          <w:lang w:val="en-GB"/>
        </w:rPr>
        <w:t>这种处罚对提交人这样当时身为无薪家政工人的人而言尤为不妥。</w:t>
      </w:r>
    </w:p>
    <w:p w:rsidR="00013184" w:rsidRDefault="00013184" w:rsidP="00605721">
      <w:pPr>
        <w:pStyle w:val="SingleTxtGC"/>
        <w:tabs>
          <w:tab w:val="clear" w:pos="1565"/>
          <w:tab w:val="left" w:pos="1701"/>
        </w:tabs>
        <w:rPr>
          <w:lang w:val="en-GB"/>
        </w:rPr>
      </w:pPr>
      <w:r>
        <w:rPr>
          <w:lang w:val="en-GB"/>
        </w:rPr>
        <w:t>17.2</w:t>
      </w:r>
      <w:r w:rsidRPr="00013184">
        <w:rPr>
          <w:lang w:val="en-GB"/>
        </w:rPr>
        <w:tab/>
      </w:r>
      <w:r w:rsidRPr="00013184">
        <w:rPr>
          <w:rFonts w:hint="eastAsia"/>
          <w:lang w:val="en-GB"/>
        </w:rPr>
        <w:t>鉴于上述</w:t>
      </w:r>
      <w:r>
        <w:rPr>
          <w:lang w:val="en-GB"/>
        </w:rPr>
        <w:t>(</w:t>
      </w:r>
      <w:r w:rsidRPr="00013184">
        <w:rPr>
          <w:rFonts w:hint="eastAsia"/>
          <w:lang w:val="en-GB"/>
        </w:rPr>
        <w:t>上文第</w:t>
      </w:r>
      <w:r>
        <w:rPr>
          <w:lang w:val="en-GB"/>
        </w:rPr>
        <w:t>16.1</w:t>
      </w:r>
      <w:r w:rsidRPr="00013184">
        <w:rPr>
          <w:rFonts w:hint="eastAsia"/>
          <w:lang w:val="en-GB"/>
        </w:rPr>
        <w:t>至第</w:t>
      </w:r>
      <w:r>
        <w:rPr>
          <w:lang w:val="en-GB"/>
        </w:rPr>
        <w:t>17.12</w:t>
      </w:r>
      <w:r w:rsidRPr="00013184">
        <w:rPr>
          <w:rFonts w:hint="eastAsia"/>
          <w:lang w:val="en-GB"/>
        </w:rPr>
        <w:t>段</w:t>
      </w:r>
      <w:r>
        <w:rPr>
          <w:lang w:val="en-GB"/>
        </w:rPr>
        <w:t>)</w:t>
      </w:r>
      <w:r>
        <w:rPr>
          <w:rFonts w:hint="eastAsia"/>
          <w:lang w:val="en-GB"/>
        </w:rPr>
        <w:t>，</w:t>
      </w:r>
      <w:r w:rsidRPr="00013184">
        <w:rPr>
          <w:rFonts w:hint="eastAsia"/>
          <w:lang w:val="en-GB"/>
        </w:rPr>
        <w:t>委员会的结论是</w:t>
      </w:r>
      <w:r>
        <w:rPr>
          <w:rFonts w:hint="eastAsia"/>
          <w:lang w:val="en-GB"/>
        </w:rPr>
        <w:t>，</w:t>
      </w:r>
      <w:r w:rsidRPr="00013184">
        <w:rPr>
          <w:rFonts w:hint="eastAsia"/>
          <w:lang w:val="en-GB"/>
        </w:rPr>
        <w:t>缔约国侵犯了提交人享有社会保障的权利。</w:t>
      </w:r>
    </w:p>
    <w:p w:rsidR="00013184" w:rsidRDefault="00013184" w:rsidP="0063074B">
      <w:pPr>
        <w:pStyle w:val="H4GC"/>
        <w:rPr>
          <w:lang w:val="en-GB"/>
        </w:rPr>
      </w:pPr>
      <w:r w:rsidRPr="00013184">
        <w:rPr>
          <w:lang w:val="en-GB"/>
        </w:rPr>
        <w:tab/>
      </w:r>
      <w:r w:rsidRPr="00013184">
        <w:rPr>
          <w:lang w:val="en-GB"/>
        </w:rPr>
        <w:tab/>
      </w:r>
      <w:r w:rsidRPr="00013184">
        <w:rPr>
          <w:rFonts w:hint="eastAsia"/>
          <w:lang w:val="en-GB"/>
        </w:rPr>
        <w:t>非缴费</w:t>
      </w:r>
      <w:proofErr w:type="gramStart"/>
      <w:r w:rsidRPr="00013184">
        <w:rPr>
          <w:rFonts w:hint="eastAsia"/>
          <w:lang w:val="en-GB"/>
        </w:rPr>
        <w:t>制养综合养</w:t>
      </w:r>
      <w:proofErr w:type="gramEnd"/>
      <w:r w:rsidRPr="00013184">
        <w:rPr>
          <w:rFonts w:hint="eastAsia"/>
          <w:lang w:val="en-GB"/>
        </w:rPr>
        <w:t>恤金制度缺失的影响</w:t>
      </w:r>
    </w:p>
    <w:p w:rsidR="00013184" w:rsidRDefault="00013184" w:rsidP="00013184">
      <w:pPr>
        <w:pStyle w:val="SingleTxtGC"/>
        <w:rPr>
          <w:lang w:val="en-GB"/>
        </w:rPr>
      </w:pPr>
      <w:r>
        <w:rPr>
          <w:lang w:val="en-GB"/>
        </w:rPr>
        <w:t>18.</w:t>
      </w:r>
      <w:r w:rsidRPr="00013184">
        <w:rPr>
          <w:lang w:val="en-GB"/>
        </w:rPr>
        <w:tab/>
      </w:r>
      <w:r w:rsidRPr="00013184">
        <w:rPr>
          <w:rFonts w:hint="eastAsia"/>
          <w:lang w:val="en-GB"/>
        </w:rPr>
        <w:t>上述情况本身已意味着提交人享有社会保障的权利受到了侵犯</w:t>
      </w:r>
      <w:r>
        <w:rPr>
          <w:rFonts w:hint="eastAsia"/>
          <w:lang w:val="en-GB"/>
        </w:rPr>
        <w:t>，</w:t>
      </w:r>
      <w:r w:rsidRPr="00013184">
        <w:rPr>
          <w:rFonts w:hint="eastAsia"/>
          <w:lang w:val="en-GB"/>
        </w:rPr>
        <w:t>缔约国当局未能为她提供替代办法以确保她老年时享有适足生活水准</w:t>
      </w:r>
      <w:r>
        <w:rPr>
          <w:rFonts w:hint="eastAsia"/>
          <w:lang w:val="en-GB"/>
        </w:rPr>
        <w:t>，</w:t>
      </w:r>
      <w:r w:rsidRPr="00013184">
        <w:rPr>
          <w:rFonts w:hint="eastAsia"/>
          <w:lang w:val="en-GB"/>
        </w:rPr>
        <w:t>更加剧了这种情况</w:t>
      </w:r>
      <w:r>
        <w:rPr>
          <w:lang w:val="en-GB"/>
        </w:rPr>
        <w:t>(</w:t>
      </w:r>
      <w:r w:rsidRPr="00013184">
        <w:rPr>
          <w:rFonts w:hint="eastAsia"/>
          <w:lang w:val="en-GB"/>
        </w:rPr>
        <w:t>上文第</w:t>
      </w:r>
      <w:r>
        <w:rPr>
          <w:lang w:val="en-GB"/>
        </w:rPr>
        <w:t>11.1</w:t>
      </w:r>
      <w:r w:rsidRPr="00013184">
        <w:rPr>
          <w:rFonts w:hint="eastAsia"/>
          <w:lang w:val="en-GB"/>
        </w:rPr>
        <w:t>和第</w:t>
      </w:r>
      <w:r>
        <w:rPr>
          <w:lang w:val="en-GB"/>
        </w:rPr>
        <w:t>11.2</w:t>
      </w:r>
      <w:r w:rsidRPr="00013184">
        <w:rPr>
          <w:rFonts w:hint="eastAsia"/>
          <w:lang w:val="en-GB"/>
        </w:rPr>
        <w:t>段</w:t>
      </w:r>
      <w:r>
        <w:rPr>
          <w:lang w:val="en-GB"/>
        </w:rPr>
        <w:t>)</w:t>
      </w:r>
      <w:r>
        <w:rPr>
          <w:rFonts w:hint="eastAsia"/>
          <w:lang w:val="en-GB"/>
        </w:rPr>
        <w:t>，</w:t>
      </w:r>
      <w:r w:rsidRPr="00013184">
        <w:rPr>
          <w:rFonts w:hint="eastAsia"/>
          <w:lang w:val="en-GB"/>
        </w:rPr>
        <w:t>因为缔约国没有非缴费</w:t>
      </w:r>
      <w:proofErr w:type="gramStart"/>
      <w:r w:rsidRPr="00013184">
        <w:rPr>
          <w:rFonts w:hint="eastAsia"/>
          <w:lang w:val="en-GB"/>
        </w:rPr>
        <w:t>制综合</w:t>
      </w:r>
      <w:proofErr w:type="gramEnd"/>
      <w:r w:rsidRPr="00013184">
        <w:rPr>
          <w:rFonts w:hint="eastAsia"/>
          <w:lang w:val="en-GB"/>
        </w:rPr>
        <w:t>老年养恤金制度</w:t>
      </w:r>
      <w:r>
        <w:rPr>
          <w:rFonts w:hint="eastAsia"/>
          <w:lang w:val="en-GB"/>
        </w:rPr>
        <w:t>(</w:t>
      </w:r>
      <w:r w:rsidRPr="00013184">
        <w:rPr>
          <w:rFonts w:hint="eastAsia"/>
          <w:lang w:val="en-GB"/>
        </w:rPr>
        <w:t>上文第</w:t>
      </w:r>
      <w:r>
        <w:rPr>
          <w:lang w:val="en-GB"/>
        </w:rPr>
        <w:t>14.1</w:t>
      </w:r>
      <w:r w:rsidRPr="00013184">
        <w:rPr>
          <w:rFonts w:hint="eastAsia"/>
          <w:lang w:val="en-GB"/>
        </w:rPr>
        <w:t>和第</w:t>
      </w:r>
      <w:r>
        <w:rPr>
          <w:lang w:val="en-GB"/>
        </w:rPr>
        <w:t>14.2</w:t>
      </w:r>
      <w:r w:rsidRPr="00013184">
        <w:rPr>
          <w:rFonts w:hint="eastAsia"/>
          <w:lang w:val="en-GB"/>
        </w:rPr>
        <w:t>段</w:t>
      </w:r>
      <w:r>
        <w:rPr>
          <w:lang w:val="en-GB"/>
        </w:rPr>
        <w:t>)</w:t>
      </w:r>
      <w:r>
        <w:rPr>
          <w:rFonts w:hint="eastAsia"/>
          <w:lang w:val="en-GB"/>
        </w:rPr>
        <w:t>，</w:t>
      </w:r>
      <w:r w:rsidRPr="00013184">
        <w:rPr>
          <w:rFonts w:hint="eastAsia"/>
          <w:lang w:val="en-GB"/>
        </w:rPr>
        <w:t>无法覆盖不能获得缴费制福利的人群。因此</w:t>
      </w:r>
      <w:r>
        <w:rPr>
          <w:rFonts w:hint="eastAsia"/>
          <w:lang w:val="en-GB"/>
        </w:rPr>
        <w:t>，</w:t>
      </w:r>
      <w:r w:rsidRPr="00013184">
        <w:rPr>
          <w:rFonts w:hint="eastAsia"/>
          <w:lang w:val="en-GB"/>
        </w:rPr>
        <w:t>提交人无法获得</w:t>
      </w:r>
      <w:proofErr w:type="gramStart"/>
      <w:r w:rsidRPr="00013184">
        <w:rPr>
          <w:rFonts w:hint="eastAsia"/>
          <w:lang w:val="en-GB"/>
        </w:rPr>
        <w:t>缴费制养恤金</w:t>
      </w:r>
      <w:proofErr w:type="gramEnd"/>
      <w:r>
        <w:rPr>
          <w:rFonts w:hint="eastAsia"/>
          <w:lang w:val="en-GB"/>
        </w:rPr>
        <w:t>，</w:t>
      </w:r>
      <w:r w:rsidRPr="00013184">
        <w:rPr>
          <w:rFonts w:hint="eastAsia"/>
          <w:lang w:val="en-GB"/>
        </w:rPr>
        <w:t>这有悖其正当预期</w:t>
      </w:r>
      <w:r>
        <w:rPr>
          <w:rFonts w:hint="eastAsia"/>
          <w:lang w:val="en-GB"/>
        </w:rPr>
        <w:t>，</w:t>
      </w:r>
      <w:r w:rsidRPr="00013184">
        <w:rPr>
          <w:rFonts w:hint="eastAsia"/>
          <w:lang w:val="en-GB"/>
        </w:rPr>
        <w:t>同时缔约国未能向她提供任何形式的非</w:t>
      </w:r>
      <w:proofErr w:type="gramStart"/>
      <w:r w:rsidRPr="00013184">
        <w:rPr>
          <w:rFonts w:hint="eastAsia"/>
          <w:lang w:val="en-GB"/>
        </w:rPr>
        <w:t>缴费制养恤金</w:t>
      </w:r>
      <w:proofErr w:type="gramEnd"/>
      <w:r w:rsidRPr="00013184">
        <w:rPr>
          <w:rFonts w:hint="eastAsia"/>
          <w:lang w:val="en-GB"/>
        </w:rPr>
        <w:t>作为替代。</w:t>
      </w:r>
    </w:p>
    <w:p w:rsidR="00013184" w:rsidRDefault="00013184" w:rsidP="0063074B">
      <w:pPr>
        <w:pStyle w:val="H4GC"/>
        <w:rPr>
          <w:lang w:val="en-GB"/>
        </w:rPr>
      </w:pPr>
      <w:r w:rsidRPr="00013184">
        <w:rPr>
          <w:lang w:val="en-GB"/>
        </w:rPr>
        <w:tab/>
      </w:r>
      <w:r w:rsidRPr="00013184">
        <w:rPr>
          <w:lang w:val="en-GB"/>
        </w:rPr>
        <w:tab/>
      </w:r>
      <w:r w:rsidRPr="00013184">
        <w:rPr>
          <w:rFonts w:hint="eastAsia"/>
          <w:lang w:val="en-GB"/>
        </w:rPr>
        <w:t>社会保障中对妇女的歧视</w:t>
      </w:r>
      <w:r w:rsidRPr="00013184">
        <w:rPr>
          <w:lang w:val="en-GB"/>
        </w:rPr>
        <w:t xml:space="preserve"> </w:t>
      </w:r>
    </w:p>
    <w:p w:rsidR="00013184" w:rsidRDefault="00013184" w:rsidP="0080054F">
      <w:pPr>
        <w:pStyle w:val="SingleTxtGC"/>
        <w:tabs>
          <w:tab w:val="clear" w:pos="1565"/>
          <w:tab w:val="left" w:pos="1701"/>
        </w:tabs>
        <w:rPr>
          <w:lang w:val="en-GB"/>
        </w:rPr>
      </w:pPr>
      <w:r>
        <w:rPr>
          <w:lang w:val="en-GB"/>
        </w:rPr>
        <w:t>19.1</w:t>
      </w:r>
      <w:r w:rsidRPr="00013184">
        <w:rPr>
          <w:lang w:val="en-GB"/>
        </w:rPr>
        <w:tab/>
      </w:r>
      <w:r w:rsidRPr="00013184">
        <w:rPr>
          <w:rFonts w:hint="eastAsia"/>
          <w:lang w:val="en-GB"/>
        </w:rPr>
        <w:t>提交人享有社会保障的权利受到侵犯</w:t>
      </w:r>
      <w:r>
        <w:rPr>
          <w:rFonts w:hint="eastAsia"/>
          <w:lang w:val="en-GB"/>
        </w:rPr>
        <w:t>，</w:t>
      </w:r>
      <w:r w:rsidRPr="00013184">
        <w:rPr>
          <w:rFonts w:hint="eastAsia"/>
          <w:lang w:val="en-GB"/>
        </w:rPr>
        <w:t>这与她作为妇女将多年人生贡献给无薪家务劳动这一事实不无关联</w:t>
      </w:r>
      <w:r>
        <w:rPr>
          <w:rFonts w:hint="eastAsia"/>
          <w:lang w:val="en-GB"/>
        </w:rPr>
        <w:t>；</w:t>
      </w:r>
      <w:r w:rsidRPr="00013184">
        <w:rPr>
          <w:rFonts w:hint="eastAsia"/>
          <w:lang w:val="en-GB"/>
        </w:rPr>
        <w:t>因此</w:t>
      </w:r>
      <w:r>
        <w:rPr>
          <w:rFonts w:hint="eastAsia"/>
          <w:lang w:val="en-GB"/>
        </w:rPr>
        <w:t>，</w:t>
      </w:r>
      <w:r w:rsidRPr="00013184">
        <w:rPr>
          <w:rFonts w:hint="eastAsia"/>
          <w:lang w:val="en-GB"/>
        </w:rPr>
        <w:t>委员会将分析她关于受到基于性别的歧视待遇的申诉。</w:t>
      </w:r>
    </w:p>
    <w:p w:rsidR="00013184" w:rsidRDefault="00013184" w:rsidP="0063074B">
      <w:pPr>
        <w:pStyle w:val="SingleTxtGC"/>
        <w:tabs>
          <w:tab w:val="clear" w:pos="1565"/>
          <w:tab w:val="left" w:pos="1701"/>
        </w:tabs>
        <w:rPr>
          <w:lang w:val="en-GB"/>
        </w:rPr>
      </w:pPr>
      <w:r>
        <w:rPr>
          <w:lang w:val="en-GB"/>
        </w:rPr>
        <w:t>19.2</w:t>
      </w:r>
      <w:r w:rsidRPr="00013184">
        <w:rPr>
          <w:lang w:val="en-GB"/>
        </w:rPr>
        <w:tab/>
      </w:r>
      <w:r w:rsidRPr="00013184">
        <w:rPr>
          <w:rFonts w:hint="eastAsia"/>
          <w:lang w:val="en-GB"/>
        </w:rPr>
        <w:t>委员会忆及</w:t>
      </w:r>
      <w:r>
        <w:rPr>
          <w:rFonts w:hint="eastAsia"/>
          <w:lang w:val="en-GB"/>
        </w:rPr>
        <w:t>，</w:t>
      </w:r>
      <w:r w:rsidRPr="00013184">
        <w:rPr>
          <w:rFonts w:hint="eastAsia"/>
          <w:lang w:val="en-GB"/>
        </w:rPr>
        <w:t>《公约》禁止任何法律上或事实上具有否定或阻碍平等享有或行使社会保障权的意图或影响的歧视。</w:t>
      </w:r>
      <w:r w:rsidRPr="00013184">
        <w:rPr>
          <w:vertAlign w:val="superscript"/>
          <w:lang w:val="en-GB"/>
        </w:rPr>
        <w:footnoteReference w:id="43"/>
      </w:r>
      <w:r w:rsidRPr="00013184">
        <w:rPr>
          <w:lang w:val="en-GB"/>
        </w:rPr>
        <w:t xml:space="preserve"> </w:t>
      </w:r>
      <w:r w:rsidRPr="00013184">
        <w:rPr>
          <w:rFonts w:hint="eastAsia"/>
          <w:lang w:val="en-GB"/>
        </w:rPr>
        <w:t>委员会注意到</w:t>
      </w:r>
      <w:r>
        <w:rPr>
          <w:rFonts w:hint="eastAsia"/>
          <w:lang w:val="en-GB"/>
        </w:rPr>
        <w:t>，</w:t>
      </w:r>
      <w:r w:rsidRPr="00013184">
        <w:rPr>
          <w:rFonts w:hint="eastAsia"/>
          <w:lang w:val="en-GB"/>
        </w:rPr>
        <w:t>提交人是老年人</w:t>
      </w:r>
      <w:r>
        <w:rPr>
          <w:rFonts w:hint="eastAsia"/>
          <w:lang w:val="en-GB"/>
        </w:rPr>
        <w:t>，</w:t>
      </w:r>
      <w:r w:rsidRPr="00013184">
        <w:rPr>
          <w:rFonts w:hint="eastAsia"/>
          <w:lang w:val="en-GB"/>
        </w:rPr>
        <w:t>经济困难</w:t>
      </w:r>
      <w:r>
        <w:rPr>
          <w:rFonts w:hint="eastAsia"/>
          <w:lang w:val="en-GB"/>
        </w:rPr>
        <w:t>，</w:t>
      </w:r>
      <w:r w:rsidRPr="00013184">
        <w:rPr>
          <w:rFonts w:hint="eastAsia"/>
          <w:lang w:val="en-GB"/>
        </w:rPr>
        <w:t>面临健康问题</w:t>
      </w:r>
      <w:r>
        <w:rPr>
          <w:rFonts w:hint="eastAsia"/>
          <w:lang w:val="en-GB"/>
        </w:rPr>
        <w:t>，</w:t>
      </w:r>
      <w:r w:rsidRPr="00013184">
        <w:rPr>
          <w:rFonts w:hint="eastAsia"/>
          <w:lang w:val="en-GB"/>
        </w:rPr>
        <w:t>所称性别歧视和年龄歧视交叉</w:t>
      </w:r>
      <w:r>
        <w:rPr>
          <w:rFonts w:hint="eastAsia"/>
          <w:lang w:val="en-GB"/>
        </w:rPr>
        <w:t>，</w:t>
      </w:r>
      <w:r w:rsidRPr="00013184">
        <w:rPr>
          <w:rFonts w:hint="eastAsia"/>
          <w:lang w:val="en-GB"/>
        </w:rPr>
        <w:t>令她与普通人群相比尤其容易受到歧视。这就表明在审议可能存在的歧视问题时尤其需要加以特别或严格的审查。</w:t>
      </w:r>
      <w:r w:rsidRPr="00013184">
        <w:rPr>
          <w:vertAlign w:val="superscript"/>
          <w:lang w:val="en-GB"/>
        </w:rPr>
        <w:footnoteReference w:id="44"/>
      </w:r>
    </w:p>
    <w:p w:rsidR="00013184" w:rsidRDefault="00013184" w:rsidP="0063074B">
      <w:pPr>
        <w:pStyle w:val="SingleTxtGC"/>
        <w:tabs>
          <w:tab w:val="clear" w:pos="1565"/>
          <w:tab w:val="left" w:pos="1701"/>
        </w:tabs>
        <w:rPr>
          <w:lang w:val="en-GB"/>
        </w:rPr>
      </w:pPr>
      <w:r>
        <w:rPr>
          <w:lang w:val="en-GB"/>
        </w:rPr>
        <w:t>19.3</w:t>
      </w:r>
      <w:r w:rsidRPr="00013184">
        <w:rPr>
          <w:lang w:val="en-GB"/>
        </w:rPr>
        <w:tab/>
      </w:r>
      <w:r w:rsidRPr="00013184">
        <w:rPr>
          <w:rFonts w:hint="eastAsia"/>
          <w:lang w:val="en-GB"/>
        </w:rPr>
        <w:t>委员会注意到提交人称</w:t>
      </w:r>
      <w:r>
        <w:rPr>
          <w:lang w:val="en-GB"/>
        </w:rPr>
        <w:t>(</w:t>
      </w:r>
      <w:r w:rsidRPr="00013184">
        <w:rPr>
          <w:rFonts w:hint="eastAsia"/>
          <w:lang w:val="en-GB"/>
        </w:rPr>
        <w:t>第</w:t>
      </w:r>
      <w:r>
        <w:rPr>
          <w:lang w:val="en-GB"/>
        </w:rPr>
        <w:t>3.4</w:t>
      </w:r>
      <w:r w:rsidRPr="00013184">
        <w:rPr>
          <w:rFonts w:hint="eastAsia"/>
          <w:lang w:val="en-GB"/>
        </w:rPr>
        <w:t>和第</w:t>
      </w:r>
      <w:r>
        <w:rPr>
          <w:lang w:val="en-GB"/>
        </w:rPr>
        <w:t>3.5</w:t>
      </w:r>
      <w:r w:rsidRPr="00013184">
        <w:rPr>
          <w:rFonts w:hint="eastAsia"/>
          <w:lang w:val="en-GB"/>
        </w:rPr>
        <w:t>段</w:t>
      </w:r>
      <w:r>
        <w:rPr>
          <w:lang w:val="en-GB"/>
        </w:rPr>
        <w:t>)</w:t>
      </w:r>
      <w:r>
        <w:rPr>
          <w:rFonts w:hint="eastAsia"/>
          <w:lang w:val="en-GB"/>
        </w:rPr>
        <w:t>，</w:t>
      </w:r>
      <w:r w:rsidRPr="00013184">
        <w:rPr>
          <w:rFonts w:hint="eastAsia"/>
          <w:lang w:val="en-GB"/>
        </w:rPr>
        <w:t>她这一代妇女大部分时间投入了无</w:t>
      </w:r>
      <w:proofErr w:type="gramStart"/>
      <w:r w:rsidRPr="00013184">
        <w:rPr>
          <w:rFonts w:hint="eastAsia"/>
          <w:lang w:val="en-GB"/>
        </w:rPr>
        <w:t>薪</w:t>
      </w:r>
      <w:proofErr w:type="gramEnd"/>
      <w:r w:rsidRPr="00013184">
        <w:rPr>
          <w:rFonts w:hint="eastAsia"/>
          <w:lang w:val="en-GB"/>
        </w:rPr>
        <w:t>家务劳动</w:t>
      </w:r>
      <w:r>
        <w:rPr>
          <w:rFonts w:hint="eastAsia"/>
          <w:lang w:val="en-GB"/>
        </w:rPr>
        <w:t>，</w:t>
      </w:r>
      <w:r w:rsidRPr="00013184">
        <w:rPr>
          <w:rFonts w:hint="eastAsia"/>
          <w:lang w:val="en-GB"/>
        </w:rPr>
        <w:t>在实现享有社会保障的权利</w:t>
      </w:r>
      <w:r w:rsidRPr="00013184">
        <w:rPr>
          <w:rFonts w:hint="eastAsia"/>
        </w:rPr>
        <w:t>方面面临的障碍大于男性</w:t>
      </w:r>
      <w:r w:rsidRPr="00013184">
        <w:rPr>
          <w:rFonts w:hint="eastAsia"/>
          <w:lang w:val="en-GB"/>
        </w:rPr>
        <w:t>。她称</w:t>
      </w:r>
      <w:r>
        <w:rPr>
          <w:rFonts w:hint="eastAsia"/>
          <w:lang w:val="en-GB"/>
        </w:rPr>
        <w:t>，</w:t>
      </w:r>
      <w:r w:rsidRPr="00013184">
        <w:rPr>
          <w:rFonts w:hint="eastAsia"/>
          <w:lang w:val="en-GB"/>
        </w:rPr>
        <w:t>负责照料家庭的妇女通常使用自愿投保方案</w:t>
      </w:r>
      <w:r>
        <w:rPr>
          <w:rFonts w:hint="eastAsia"/>
          <w:lang w:val="en-GB"/>
        </w:rPr>
        <w:t>；</w:t>
      </w:r>
      <w:r w:rsidRPr="00013184">
        <w:rPr>
          <w:rFonts w:hint="eastAsia"/>
          <w:lang w:val="en-GB"/>
        </w:rPr>
        <w:t>但这一方案毕竟严重限制了无</w:t>
      </w:r>
      <w:proofErr w:type="gramStart"/>
      <w:r w:rsidRPr="00013184">
        <w:rPr>
          <w:rFonts w:hint="eastAsia"/>
          <w:lang w:val="en-GB"/>
        </w:rPr>
        <w:t>薪</w:t>
      </w:r>
      <w:proofErr w:type="gramEnd"/>
      <w:r w:rsidRPr="00013184">
        <w:rPr>
          <w:rFonts w:hint="eastAsia"/>
          <w:lang w:val="en-GB"/>
        </w:rPr>
        <w:t>家政工人</w:t>
      </w:r>
      <w:r>
        <w:rPr>
          <w:rFonts w:hint="eastAsia"/>
          <w:lang w:val="en-GB"/>
        </w:rPr>
        <w:t>，</w:t>
      </w:r>
      <w:r w:rsidRPr="00013184">
        <w:rPr>
          <w:rFonts w:hint="eastAsia"/>
          <w:lang w:val="en-GB"/>
        </w:rPr>
        <w:t>因为方案的目标群体是个体劳动者和职工</w:t>
      </w:r>
      <w:r>
        <w:rPr>
          <w:rFonts w:hint="eastAsia"/>
          <w:lang w:val="en-GB"/>
        </w:rPr>
        <w:t>，</w:t>
      </w:r>
      <w:r w:rsidRPr="00013184">
        <w:rPr>
          <w:rFonts w:hint="eastAsia"/>
          <w:lang w:val="en-GB"/>
        </w:rPr>
        <w:t>通常是男性。按要求</w:t>
      </w:r>
      <w:r>
        <w:rPr>
          <w:rFonts w:hint="eastAsia"/>
          <w:lang w:val="en-GB"/>
        </w:rPr>
        <w:t>，</w:t>
      </w:r>
      <w:r w:rsidRPr="00013184">
        <w:rPr>
          <w:rFonts w:hint="eastAsia"/>
          <w:lang w:val="en-GB"/>
        </w:rPr>
        <w:t>无薪家庭主妇必须缴纳与个体劳动者</w:t>
      </w:r>
      <w:r w:rsidR="001B2DBC" w:rsidRPr="001B2DBC">
        <w:rPr>
          <w:rFonts w:hint="eastAsia"/>
          <w:spacing w:val="-50"/>
          <w:lang w:val="en-GB"/>
        </w:rPr>
        <w:t>―</w:t>
      </w:r>
      <w:r w:rsidR="001B2DBC" w:rsidRPr="001B2DBC">
        <w:rPr>
          <w:rFonts w:hint="eastAsia"/>
          <w:lang w:val="en-GB"/>
        </w:rPr>
        <w:t>―</w:t>
      </w:r>
      <w:r w:rsidRPr="00013184">
        <w:rPr>
          <w:rFonts w:hint="eastAsia"/>
          <w:lang w:val="en-GB"/>
        </w:rPr>
        <w:t>包括职工</w:t>
      </w:r>
      <w:r w:rsidR="001B2DBC" w:rsidRPr="001B2DBC">
        <w:rPr>
          <w:rFonts w:hint="eastAsia"/>
          <w:spacing w:val="-50"/>
          <w:lang w:val="en-GB"/>
        </w:rPr>
        <w:t>―</w:t>
      </w:r>
      <w:r w:rsidR="001B2DBC" w:rsidRPr="001B2DBC">
        <w:rPr>
          <w:rFonts w:hint="eastAsia"/>
          <w:lang w:val="en-GB"/>
        </w:rPr>
        <w:t>―</w:t>
      </w:r>
      <w:r w:rsidRPr="00013184">
        <w:rPr>
          <w:rFonts w:hint="eastAsia"/>
          <w:lang w:val="en-GB"/>
        </w:rPr>
        <w:t>同等水平的社保金</w:t>
      </w:r>
      <w:r>
        <w:rPr>
          <w:rFonts w:hint="eastAsia"/>
          <w:lang w:val="en-GB"/>
        </w:rPr>
        <w:t>，</w:t>
      </w:r>
      <w:r w:rsidRPr="00013184">
        <w:rPr>
          <w:rFonts w:hint="eastAsia"/>
          <w:lang w:val="en-GB"/>
        </w:rPr>
        <w:t>但她们没有工资</w:t>
      </w:r>
      <w:r>
        <w:rPr>
          <w:rFonts w:hint="eastAsia"/>
          <w:lang w:val="en-GB"/>
        </w:rPr>
        <w:t>，</w:t>
      </w:r>
      <w:r w:rsidRPr="00013184">
        <w:rPr>
          <w:rFonts w:hint="eastAsia"/>
          <w:lang w:val="en-GB"/>
        </w:rPr>
        <w:t>因此与这些多数有固定收入的人员相比处于劣势。提交人一案中</w:t>
      </w:r>
      <w:r>
        <w:rPr>
          <w:rFonts w:hint="eastAsia"/>
          <w:lang w:val="en-GB"/>
        </w:rPr>
        <w:t>，</w:t>
      </w:r>
      <w:r w:rsidRPr="00013184">
        <w:rPr>
          <w:rFonts w:hint="eastAsia"/>
          <w:lang w:val="en-GB"/>
        </w:rPr>
        <w:t>她连续</w:t>
      </w:r>
      <w:r>
        <w:rPr>
          <w:lang w:val="en-GB"/>
        </w:rPr>
        <w:t>6</w:t>
      </w:r>
      <w:r w:rsidRPr="00013184">
        <w:rPr>
          <w:rFonts w:hint="eastAsia"/>
          <w:lang w:val="en-GB"/>
        </w:rPr>
        <w:t>个月未能支付社保金</w:t>
      </w:r>
      <w:r>
        <w:rPr>
          <w:rFonts w:hint="eastAsia"/>
          <w:lang w:val="en-GB"/>
        </w:rPr>
        <w:t>，</w:t>
      </w:r>
      <w:r w:rsidRPr="00013184">
        <w:rPr>
          <w:rFonts w:hint="eastAsia"/>
          <w:lang w:val="en-GB"/>
        </w:rPr>
        <w:t>厄瓜多尔社会保障局就宣布</w:t>
      </w:r>
      <w:r>
        <w:rPr>
          <w:lang w:val="en-GB"/>
        </w:rPr>
        <w:t>5</w:t>
      </w:r>
      <w:r w:rsidRPr="00013184">
        <w:rPr>
          <w:rFonts w:hint="eastAsia"/>
          <w:lang w:val="en-GB"/>
        </w:rPr>
        <w:t>年多的社保金无效</w:t>
      </w:r>
      <w:r>
        <w:rPr>
          <w:rFonts w:hint="eastAsia"/>
          <w:lang w:val="en-GB"/>
        </w:rPr>
        <w:t>，</w:t>
      </w:r>
      <w:r w:rsidRPr="00013184">
        <w:rPr>
          <w:rFonts w:hint="eastAsia"/>
          <w:lang w:val="en-GB"/>
        </w:rPr>
        <w:t>实际上造成她无法领取退休金。</w:t>
      </w:r>
    </w:p>
    <w:p w:rsidR="00013184" w:rsidRDefault="00013184" w:rsidP="0063074B">
      <w:pPr>
        <w:pStyle w:val="SingleTxtGC"/>
        <w:tabs>
          <w:tab w:val="clear" w:pos="1565"/>
          <w:tab w:val="left" w:pos="1701"/>
        </w:tabs>
        <w:rPr>
          <w:lang w:val="en-GB"/>
        </w:rPr>
      </w:pPr>
      <w:r>
        <w:rPr>
          <w:lang w:val="en-GB"/>
        </w:rPr>
        <w:t>19.4</w:t>
      </w:r>
      <w:r w:rsidRPr="00013184">
        <w:rPr>
          <w:lang w:val="en-GB"/>
        </w:rPr>
        <w:tab/>
      </w:r>
      <w:r w:rsidRPr="00013184">
        <w:rPr>
          <w:rFonts w:hint="eastAsia"/>
          <w:lang w:val="en-GB"/>
        </w:rPr>
        <w:t>委员会认为</w:t>
      </w:r>
      <w:r>
        <w:rPr>
          <w:rFonts w:hint="eastAsia"/>
          <w:lang w:val="en-GB"/>
        </w:rPr>
        <w:t>，</w:t>
      </w:r>
      <w:r w:rsidRPr="00013184">
        <w:rPr>
          <w:rFonts w:hint="eastAsia"/>
          <w:lang w:val="en-GB"/>
        </w:rPr>
        <w:t>如果来文中的相关信息初步显示存在某项法规</w:t>
      </w:r>
      <w:r>
        <w:rPr>
          <w:rFonts w:hint="eastAsia"/>
          <w:lang w:val="en-GB"/>
        </w:rPr>
        <w:t>，</w:t>
      </w:r>
      <w:r w:rsidRPr="00013184">
        <w:rPr>
          <w:rFonts w:hint="eastAsia"/>
          <w:lang w:val="en-GB"/>
        </w:rPr>
        <w:t>而这项法规在文字上虽然并无偏颇</w:t>
      </w:r>
      <w:r>
        <w:rPr>
          <w:rFonts w:hint="eastAsia"/>
          <w:lang w:val="en-GB"/>
        </w:rPr>
        <w:t>，</w:t>
      </w:r>
      <w:r w:rsidRPr="00013184">
        <w:rPr>
          <w:rFonts w:hint="eastAsia"/>
          <w:lang w:val="en-GB"/>
        </w:rPr>
        <w:t>却事实上可能导致受影响的妇女比例明显大于男性</w:t>
      </w:r>
      <w:r>
        <w:rPr>
          <w:rFonts w:hint="eastAsia"/>
          <w:lang w:val="en-GB"/>
        </w:rPr>
        <w:t>，</w:t>
      </w:r>
      <w:r w:rsidRPr="00013184">
        <w:rPr>
          <w:rFonts w:hint="eastAsia"/>
          <w:lang w:val="en-GB"/>
        </w:rPr>
        <w:t>则须由缔约国证明此种情况不构成基于性别的间接歧视。关于缔约国的公开资料显示</w:t>
      </w:r>
      <w:r>
        <w:rPr>
          <w:rFonts w:hint="eastAsia"/>
          <w:lang w:val="en-GB"/>
        </w:rPr>
        <w:t>，</w:t>
      </w:r>
      <w:r w:rsidRPr="00013184">
        <w:rPr>
          <w:rFonts w:hint="eastAsia"/>
          <w:lang w:val="en-GB"/>
        </w:rPr>
        <w:t>劳动力市场之外处于就业年龄的人员中</w:t>
      </w:r>
      <w:r>
        <w:rPr>
          <w:rFonts w:hint="eastAsia"/>
          <w:lang w:val="en-GB"/>
        </w:rPr>
        <w:t>，</w:t>
      </w:r>
      <w:r w:rsidRPr="00013184">
        <w:rPr>
          <w:rFonts w:hint="eastAsia"/>
          <w:lang w:val="en-GB"/>
        </w:rPr>
        <w:t>全职从事无薪家务劳动者几乎全部是妇女。</w:t>
      </w:r>
      <w:r w:rsidRPr="00013184">
        <w:rPr>
          <w:vertAlign w:val="superscript"/>
          <w:lang w:val="en-GB"/>
        </w:rPr>
        <w:footnoteReference w:id="45"/>
      </w:r>
    </w:p>
    <w:p w:rsidR="00013184" w:rsidRDefault="00013184" w:rsidP="0063074B">
      <w:pPr>
        <w:pStyle w:val="SingleTxtGC"/>
        <w:tabs>
          <w:tab w:val="clear" w:pos="1565"/>
          <w:tab w:val="left" w:pos="1701"/>
        </w:tabs>
        <w:rPr>
          <w:lang w:val="en-GB"/>
        </w:rPr>
      </w:pPr>
      <w:r>
        <w:rPr>
          <w:lang w:val="en-GB"/>
        </w:rPr>
        <w:t>19.5</w:t>
      </w:r>
      <w:r w:rsidRPr="00013184">
        <w:rPr>
          <w:lang w:val="en-GB"/>
        </w:rPr>
        <w:tab/>
      </w:r>
      <w:r w:rsidRPr="00013184">
        <w:rPr>
          <w:rFonts w:hint="eastAsia"/>
          <w:lang w:val="en-GB"/>
        </w:rPr>
        <w:t>本案中</w:t>
      </w:r>
      <w:r>
        <w:rPr>
          <w:rFonts w:hint="eastAsia"/>
          <w:lang w:val="en-GB"/>
        </w:rPr>
        <w:t>，</w:t>
      </w:r>
      <w:r w:rsidRPr="00013184">
        <w:rPr>
          <w:rFonts w:hint="eastAsia"/>
          <w:lang w:val="en-GB"/>
        </w:rPr>
        <w:t>缔约国主要强调当时适用的立法之性别中立</w:t>
      </w:r>
      <w:r>
        <w:rPr>
          <w:rFonts w:hint="eastAsia"/>
          <w:lang w:val="en-GB"/>
        </w:rPr>
        <w:t>，</w:t>
      </w:r>
      <w:r w:rsidRPr="00013184">
        <w:rPr>
          <w:rFonts w:hint="eastAsia"/>
          <w:lang w:val="en-GB"/>
        </w:rPr>
        <w:t>称自愿缴费方案在自愿基础上面向所有人</w:t>
      </w:r>
      <w:r>
        <w:rPr>
          <w:rFonts w:hint="eastAsia"/>
          <w:lang w:val="en-GB"/>
        </w:rPr>
        <w:t>，</w:t>
      </w:r>
      <w:r w:rsidRPr="00013184">
        <w:rPr>
          <w:rFonts w:hint="eastAsia"/>
          <w:lang w:val="en-GB"/>
        </w:rPr>
        <w:t>无论性别和工种</w:t>
      </w:r>
      <w:r>
        <w:rPr>
          <w:rFonts w:hint="eastAsia"/>
          <w:lang w:val="en-GB"/>
        </w:rPr>
        <w:t>，</w:t>
      </w:r>
      <w:r w:rsidRPr="00013184">
        <w:rPr>
          <w:rFonts w:hint="eastAsia"/>
          <w:lang w:val="en-GB"/>
        </w:rPr>
        <w:t>每个人都有资格获得同等的服务和福利。但缔约国未充分提供详情</w:t>
      </w:r>
      <w:r>
        <w:rPr>
          <w:rFonts w:hint="eastAsia"/>
          <w:lang w:val="en-GB"/>
        </w:rPr>
        <w:t>，</w:t>
      </w:r>
      <w:r w:rsidRPr="00013184">
        <w:rPr>
          <w:rFonts w:hint="eastAsia"/>
          <w:lang w:val="en-GB"/>
        </w:rPr>
        <w:t>说明当时有效的立法规定下自愿投保资格要求或持续投保条件对于从事无薪家务劳动的妇女是否合理且适度</w:t>
      </w:r>
      <w:r>
        <w:rPr>
          <w:lang w:val="en-GB"/>
        </w:rPr>
        <w:t>(</w:t>
      </w:r>
      <w:r w:rsidRPr="00013184">
        <w:rPr>
          <w:rFonts w:hint="eastAsia"/>
          <w:lang w:val="en-GB"/>
        </w:rPr>
        <w:t>上文第</w:t>
      </w:r>
      <w:r>
        <w:rPr>
          <w:lang w:val="en-GB"/>
        </w:rPr>
        <w:t>12.1</w:t>
      </w:r>
      <w:r w:rsidRPr="00013184">
        <w:rPr>
          <w:rFonts w:hint="eastAsia"/>
          <w:lang w:val="en-GB"/>
        </w:rPr>
        <w:t>至</w:t>
      </w:r>
      <w:r>
        <w:rPr>
          <w:lang w:val="en-GB"/>
        </w:rPr>
        <w:t>12.3</w:t>
      </w:r>
      <w:r w:rsidRPr="00013184">
        <w:rPr>
          <w:rFonts w:hint="eastAsia"/>
          <w:lang w:val="en-GB"/>
        </w:rPr>
        <w:t>段</w:t>
      </w:r>
      <w:r>
        <w:rPr>
          <w:lang w:val="en-GB"/>
        </w:rPr>
        <w:t>)</w:t>
      </w:r>
      <w:r w:rsidRPr="00013184">
        <w:rPr>
          <w:rFonts w:hint="eastAsia"/>
          <w:lang w:val="en-GB"/>
        </w:rPr>
        <w:t>。缔约国并未证明自愿投保的要求和条件不构成间接歧视。委员会提及上文第</w:t>
      </w:r>
      <w:r>
        <w:rPr>
          <w:lang w:val="en-GB"/>
        </w:rPr>
        <w:t>17.1</w:t>
      </w:r>
      <w:r w:rsidRPr="00013184">
        <w:rPr>
          <w:rFonts w:hint="eastAsia"/>
          <w:lang w:val="en-GB"/>
        </w:rPr>
        <w:t>和第</w:t>
      </w:r>
      <w:r>
        <w:rPr>
          <w:lang w:val="en-GB"/>
        </w:rPr>
        <w:t>17.2</w:t>
      </w:r>
      <w:r w:rsidRPr="00013184">
        <w:rPr>
          <w:rFonts w:hint="eastAsia"/>
          <w:lang w:val="en-GB"/>
        </w:rPr>
        <w:t>段中的结论</w:t>
      </w:r>
      <w:r>
        <w:rPr>
          <w:rFonts w:hint="eastAsia"/>
          <w:lang w:val="en-GB"/>
        </w:rPr>
        <w:t>，</w:t>
      </w:r>
      <w:r w:rsidRPr="00013184">
        <w:rPr>
          <w:rFonts w:hint="eastAsia"/>
          <w:lang w:val="en-GB"/>
        </w:rPr>
        <w:t>并认为</w:t>
      </w:r>
      <w:r>
        <w:rPr>
          <w:rFonts w:hint="eastAsia"/>
          <w:lang w:val="en-GB"/>
        </w:rPr>
        <w:t>，</w:t>
      </w:r>
      <w:r w:rsidRPr="00013184">
        <w:rPr>
          <w:rFonts w:hint="eastAsia"/>
          <w:lang w:val="en-GB"/>
        </w:rPr>
        <w:t>这种处罚对有收入者而言已经是有问题的</w:t>
      </w:r>
      <w:r>
        <w:rPr>
          <w:rFonts w:hint="eastAsia"/>
          <w:lang w:val="en-GB"/>
        </w:rPr>
        <w:t>，</w:t>
      </w:r>
      <w:r w:rsidRPr="00013184">
        <w:rPr>
          <w:rFonts w:hint="eastAsia"/>
          <w:lang w:val="en-GB"/>
        </w:rPr>
        <w:t>而对于提交人这样从事无薪家务劳动因而本人没有月收入、甚至没有不定期收入的妇女而言</w:t>
      </w:r>
      <w:r>
        <w:rPr>
          <w:rFonts w:hint="eastAsia"/>
          <w:lang w:val="en-GB"/>
        </w:rPr>
        <w:t>，</w:t>
      </w:r>
      <w:r w:rsidRPr="00013184">
        <w:rPr>
          <w:rFonts w:hint="eastAsia"/>
          <w:lang w:val="en-GB"/>
        </w:rPr>
        <w:t>则可能造成极大的困苦。</w:t>
      </w:r>
    </w:p>
    <w:p w:rsidR="00013184" w:rsidRDefault="00013184" w:rsidP="0063074B">
      <w:pPr>
        <w:pStyle w:val="SingleTxtGC"/>
        <w:tabs>
          <w:tab w:val="clear" w:pos="1565"/>
          <w:tab w:val="left" w:pos="1701"/>
        </w:tabs>
        <w:rPr>
          <w:b/>
          <w:lang w:val="en-GB"/>
        </w:rPr>
      </w:pPr>
      <w:r>
        <w:rPr>
          <w:lang w:val="en-GB"/>
        </w:rPr>
        <w:t>19.6</w:t>
      </w:r>
      <w:r w:rsidRPr="00013184">
        <w:rPr>
          <w:lang w:val="en-GB"/>
        </w:rPr>
        <w:tab/>
      </w:r>
      <w:r w:rsidRPr="00013184">
        <w:rPr>
          <w:rFonts w:hint="eastAsia"/>
          <w:lang w:val="en-GB"/>
        </w:rPr>
        <w:t>因此</w:t>
      </w:r>
      <w:r>
        <w:rPr>
          <w:rFonts w:hint="eastAsia"/>
          <w:lang w:val="en-GB"/>
        </w:rPr>
        <w:t>，</w:t>
      </w:r>
      <w:r w:rsidRPr="00013184">
        <w:rPr>
          <w:rFonts w:hint="eastAsia"/>
          <w:lang w:val="en-GB"/>
        </w:rPr>
        <w:t>鉴于上述各项考虑</w:t>
      </w:r>
      <w:r>
        <w:rPr>
          <w:rFonts w:hint="eastAsia"/>
          <w:lang w:val="en-GB"/>
        </w:rPr>
        <w:t>，</w:t>
      </w:r>
      <w:r w:rsidRPr="00013184">
        <w:rPr>
          <w:rFonts w:hint="eastAsia"/>
          <w:lang w:val="en-GB"/>
        </w:rPr>
        <w:t>并鉴于缔约国未作充分解释以反驳提交人关于歧视的指称</w:t>
      </w:r>
      <w:r>
        <w:rPr>
          <w:rFonts w:hint="eastAsia"/>
          <w:lang w:val="en-GB"/>
        </w:rPr>
        <w:t>，</w:t>
      </w:r>
      <w:r w:rsidRPr="00013184">
        <w:rPr>
          <w:rFonts w:hint="eastAsia"/>
          <w:lang w:val="en-GB"/>
        </w:rPr>
        <w:t>委员会认为</w:t>
      </w:r>
      <w:r>
        <w:rPr>
          <w:rFonts w:hint="eastAsia"/>
          <w:lang w:val="en-GB"/>
        </w:rPr>
        <w:t>，</w:t>
      </w:r>
      <w:r w:rsidRPr="00013184">
        <w:rPr>
          <w:rFonts w:hint="eastAsia"/>
          <w:lang w:val="en-GB"/>
        </w:rPr>
        <w:t>提交人身为无薪家庭主妇所面临的、据以认定其投保人</w:t>
      </w:r>
      <w:r w:rsidRPr="00013184">
        <w:rPr>
          <w:rFonts w:hint="eastAsia"/>
        </w:rPr>
        <w:t>身份</w:t>
      </w:r>
      <w:r w:rsidRPr="00013184">
        <w:rPr>
          <w:rFonts w:hint="eastAsia"/>
          <w:lang w:val="en-GB"/>
        </w:rPr>
        <w:t>和社保金无效的自愿投保条件构成歧视待遇</w:t>
      </w:r>
      <w:r w:rsidRPr="00013184">
        <w:rPr>
          <w:rFonts w:hint="eastAsia"/>
          <w:b/>
          <w:lang w:val="en-GB"/>
        </w:rPr>
        <w:t>。</w:t>
      </w:r>
    </w:p>
    <w:p w:rsidR="00013184" w:rsidRDefault="00013184" w:rsidP="0080054F">
      <w:pPr>
        <w:pStyle w:val="H1GC"/>
        <w:rPr>
          <w:lang w:val="en-GB"/>
        </w:rPr>
      </w:pPr>
      <w:r w:rsidRPr="00013184">
        <w:rPr>
          <w:lang w:val="en-GB"/>
        </w:rPr>
        <w:tab/>
      </w:r>
      <w:r>
        <w:rPr>
          <w:lang w:val="en-GB"/>
        </w:rPr>
        <w:t>D</w:t>
      </w:r>
      <w:r w:rsidRPr="00013184">
        <w:rPr>
          <w:lang w:val="en-GB"/>
        </w:rPr>
        <w:t>.</w:t>
      </w:r>
      <w:r w:rsidRPr="00013184">
        <w:rPr>
          <w:lang w:val="en-GB"/>
        </w:rPr>
        <w:tab/>
      </w:r>
      <w:r w:rsidRPr="00013184">
        <w:rPr>
          <w:rFonts w:hint="eastAsia"/>
          <w:lang w:val="en-GB"/>
        </w:rPr>
        <w:t>结论和建议</w:t>
      </w:r>
    </w:p>
    <w:p w:rsidR="00013184" w:rsidRDefault="00013184" w:rsidP="00013184">
      <w:pPr>
        <w:pStyle w:val="SingleTxtGC"/>
        <w:rPr>
          <w:lang w:val="en-GB"/>
        </w:rPr>
      </w:pPr>
      <w:r>
        <w:rPr>
          <w:lang w:val="en-GB"/>
        </w:rPr>
        <w:t>20.</w:t>
      </w:r>
      <w:r w:rsidRPr="00013184">
        <w:rPr>
          <w:lang w:val="en-GB"/>
        </w:rPr>
        <w:tab/>
      </w:r>
      <w:r w:rsidRPr="00013184">
        <w:rPr>
          <w:rFonts w:hint="eastAsia"/>
          <w:lang w:val="en-GB"/>
        </w:rPr>
        <w:t>鉴于收到的所有资料及本案具体情况</w:t>
      </w:r>
      <w:r>
        <w:rPr>
          <w:rFonts w:hint="eastAsia"/>
          <w:lang w:val="en-GB"/>
        </w:rPr>
        <w:t>，</w:t>
      </w:r>
      <w:r w:rsidRPr="00013184">
        <w:rPr>
          <w:rFonts w:hint="eastAsia"/>
          <w:lang w:val="en-GB"/>
        </w:rPr>
        <w:t>委员会认为</w:t>
      </w:r>
      <w:r>
        <w:rPr>
          <w:rFonts w:hint="eastAsia"/>
          <w:lang w:val="en-GB"/>
        </w:rPr>
        <w:t>，</w:t>
      </w:r>
      <w:r w:rsidRPr="00013184">
        <w:rPr>
          <w:rFonts w:hint="eastAsia"/>
          <w:lang w:val="en-GB"/>
        </w:rPr>
        <w:t>厄瓜多尔社会保障局驳回提交人的提前退休申请的决定构成违反《公约》第九条</w:t>
      </w:r>
      <w:r>
        <w:rPr>
          <w:rFonts w:hint="eastAsia"/>
          <w:lang w:val="en-GB"/>
        </w:rPr>
        <w:t>，</w:t>
      </w:r>
      <w:r w:rsidRPr="00013184">
        <w:rPr>
          <w:rFonts w:hint="eastAsia"/>
          <w:lang w:val="en-GB"/>
        </w:rPr>
        <w:t>提交人</w:t>
      </w:r>
      <w:r w:rsidRPr="00013184">
        <w:rPr>
          <w:rFonts w:hint="eastAsia"/>
        </w:rPr>
        <w:t>身为</w:t>
      </w:r>
      <w:r w:rsidRPr="00013184">
        <w:rPr>
          <w:rFonts w:hint="eastAsia"/>
          <w:lang w:val="en-GB"/>
        </w:rPr>
        <w:t>无薪家政工人</w:t>
      </w:r>
      <w:r>
        <w:rPr>
          <w:rFonts w:hint="eastAsia"/>
          <w:lang w:val="en-GB"/>
        </w:rPr>
        <w:t>，</w:t>
      </w:r>
      <w:r w:rsidRPr="00013184">
        <w:rPr>
          <w:rFonts w:hint="eastAsia"/>
          <w:lang w:val="en-GB"/>
        </w:rPr>
        <w:t>据以认定其投保和社保金无效的自愿投保条件构成享有社会保障的权利方面的歧视待遇。</w:t>
      </w:r>
    </w:p>
    <w:p w:rsidR="00013184" w:rsidRDefault="00013184" w:rsidP="00013184">
      <w:pPr>
        <w:pStyle w:val="SingleTxtGC"/>
        <w:rPr>
          <w:lang w:val="en-GB"/>
        </w:rPr>
      </w:pPr>
      <w:r>
        <w:rPr>
          <w:lang w:val="en-GB"/>
        </w:rPr>
        <w:t>21.</w:t>
      </w:r>
      <w:r w:rsidRPr="00013184">
        <w:rPr>
          <w:lang w:val="en-GB"/>
        </w:rPr>
        <w:tab/>
      </w:r>
      <w:r w:rsidRPr="00013184">
        <w:rPr>
          <w:rFonts w:hint="eastAsia"/>
          <w:lang w:val="en-GB"/>
        </w:rPr>
        <w:t>委员会根据《任择议定书》第九条第一款行事</w:t>
      </w:r>
      <w:r>
        <w:rPr>
          <w:rFonts w:hint="eastAsia"/>
          <w:lang w:val="en-GB"/>
        </w:rPr>
        <w:t>，</w:t>
      </w:r>
      <w:r w:rsidRPr="00013184">
        <w:rPr>
          <w:rFonts w:hint="eastAsia"/>
          <w:lang w:val="en-GB"/>
        </w:rPr>
        <w:t>认为缔约国侵犯了提交人根据《公约》第九条和第二条第二款以及第三条</w:t>
      </w:r>
      <w:r>
        <w:rPr>
          <w:rFonts w:hint="eastAsia"/>
          <w:lang w:val="en-GB"/>
        </w:rPr>
        <w:t>(</w:t>
      </w:r>
      <w:r w:rsidRPr="00013184">
        <w:rPr>
          <w:rFonts w:hint="eastAsia"/>
          <w:lang w:val="en-GB"/>
        </w:rPr>
        <w:t>与第九条一并解读</w:t>
      </w:r>
      <w:r>
        <w:rPr>
          <w:rFonts w:hint="eastAsia"/>
          <w:lang w:val="en-GB"/>
        </w:rPr>
        <w:t>)</w:t>
      </w:r>
      <w:r w:rsidRPr="00013184">
        <w:rPr>
          <w:rFonts w:hint="eastAsia"/>
          <w:lang w:val="en-GB"/>
        </w:rPr>
        <w:t>享有的权利。根据本文所载《意见》</w:t>
      </w:r>
      <w:r>
        <w:rPr>
          <w:rFonts w:hint="eastAsia"/>
          <w:lang w:val="en-GB"/>
        </w:rPr>
        <w:t>，</w:t>
      </w:r>
      <w:r w:rsidRPr="00013184">
        <w:rPr>
          <w:rFonts w:hint="eastAsia"/>
          <w:lang w:val="en-GB"/>
        </w:rPr>
        <w:t>委员会向缔约国提出下列建议。</w:t>
      </w:r>
    </w:p>
    <w:p w:rsidR="00013184" w:rsidRDefault="00013184" w:rsidP="00A80FCD">
      <w:pPr>
        <w:pStyle w:val="H23GC"/>
        <w:rPr>
          <w:lang w:val="en-GB"/>
        </w:rPr>
      </w:pPr>
      <w:r w:rsidRPr="00013184">
        <w:rPr>
          <w:lang w:val="en-GB"/>
        </w:rPr>
        <w:tab/>
      </w:r>
      <w:r w:rsidRPr="00013184">
        <w:rPr>
          <w:lang w:val="en-GB"/>
        </w:rPr>
        <w:tab/>
      </w:r>
      <w:r w:rsidRPr="00013184">
        <w:rPr>
          <w:rFonts w:hint="eastAsia"/>
          <w:lang w:val="en-GB"/>
        </w:rPr>
        <w:t>关于提交人的建议</w:t>
      </w:r>
    </w:p>
    <w:p w:rsidR="00013184" w:rsidRDefault="00013184" w:rsidP="00A80FCD">
      <w:pPr>
        <w:pStyle w:val="SingleTxtGC"/>
        <w:rPr>
          <w:lang w:val="en-GB"/>
        </w:rPr>
      </w:pPr>
      <w:r>
        <w:rPr>
          <w:lang w:val="en-GB"/>
        </w:rPr>
        <w:t>22.</w:t>
      </w:r>
      <w:r w:rsidRPr="00013184">
        <w:rPr>
          <w:lang w:val="en-GB"/>
        </w:rPr>
        <w:tab/>
      </w:r>
      <w:r w:rsidRPr="00013184">
        <w:rPr>
          <w:rFonts w:hint="eastAsia"/>
          <w:lang w:val="en-GB"/>
        </w:rPr>
        <w:t>缔约国有义务为提交人提供有效补救</w:t>
      </w:r>
      <w:r>
        <w:rPr>
          <w:rFonts w:hint="eastAsia"/>
          <w:lang w:val="en-GB"/>
        </w:rPr>
        <w:t>，</w:t>
      </w:r>
      <w:r w:rsidRPr="00013184">
        <w:rPr>
          <w:rFonts w:hint="eastAsia"/>
          <w:lang w:val="en-GB"/>
        </w:rPr>
        <w:t>包括</w:t>
      </w:r>
      <w:r>
        <w:rPr>
          <w:rFonts w:hint="eastAsia"/>
          <w:lang w:val="en-GB"/>
        </w:rPr>
        <w:t>：</w:t>
      </w:r>
      <w:r>
        <w:rPr>
          <w:lang w:val="en-GB"/>
        </w:rPr>
        <w:t>(a)</w:t>
      </w:r>
      <w:r w:rsidRPr="00013184">
        <w:rPr>
          <w:lang w:val="en-GB"/>
        </w:rPr>
        <w:t xml:space="preserve"> </w:t>
      </w:r>
      <w:r w:rsidRPr="00013184">
        <w:rPr>
          <w:rFonts w:hint="eastAsia"/>
          <w:lang w:val="en-GB"/>
        </w:rPr>
        <w:t>为提交人提供作为她有权领取的养恤金一部分的福利</w:t>
      </w:r>
      <w:r>
        <w:rPr>
          <w:rFonts w:hint="eastAsia"/>
          <w:lang w:val="en-GB"/>
        </w:rPr>
        <w:t>，</w:t>
      </w:r>
      <w:r w:rsidRPr="00013184">
        <w:rPr>
          <w:rFonts w:hint="eastAsia"/>
          <w:lang w:val="en-GB"/>
        </w:rPr>
        <w:t>同时考虑到她在厄瓜多尔社会保障局缴纳的社保金</w:t>
      </w:r>
      <w:r>
        <w:rPr>
          <w:rFonts w:hint="eastAsia"/>
          <w:lang w:val="en-GB"/>
        </w:rPr>
        <w:t>，</w:t>
      </w:r>
      <w:r w:rsidRPr="00013184">
        <w:rPr>
          <w:rFonts w:hint="eastAsia"/>
          <w:lang w:val="en-GB"/>
        </w:rPr>
        <w:t>或按照本《意见》提出的标准提供其他与此相当的社会保障收益</w:t>
      </w:r>
      <w:r>
        <w:rPr>
          <w:rFonts w:hint="eastAsia"/>
          <w:lang w:val="en-GB"/>
        </w:rPr>
        <w:t>，</w:t>
      </w:r>
      <w:r w:rsidRPr="00013184">
        <w:rPr>
          <w:rFonts w:hint="eastAsia"/>
          <w:lang w:val="en-GB"/>
        </w:rPr>
        <w:t>让她能够过上适足、有尊严的生活</w:t>
      </w:r>
      <w:r>
        <w:rPr>
          <w:rFonts w:hint="eastAsia"/>
          <w:lang w:val="en-GB"/>
        </w:rPr>
        <w:t>；</w:t>
      </w:r>
      <w:r>
        <w:rPr>
          <w:lang w:val="en-GB"/>
        </w:rPr>
        <w:t>(b)</w:t>
      </w:r>
      <w:r w:rsidRPr="00013184">
        <w:rPr>
          <w:lang w:val="en-GB"/>
        </w:rPr>
        <w:t xml:space="preserve"> </w:t>
      </w:r>
      <w:r w:rsidRPr="00013184">
        <w:rPr>
          <w:rFonts w:hint="eastAsia"/>
          <w:lang w:val="en-GB"/>
        </w:rPr>
        <w:t>充分赔偿提交人被剥夺享有社会保障的权利期间遭受的侵权和与这些侵权直接相关的其他损害</w:t>
      </w:r>
      <w:r>
        <w:rPr>
          <w:rFonts w:hint="eastAsia"/>
          <w:lang w:val="en-GB"/>
        </w:rPr>
        <w:t>；</w:t>
      </w:r>
      <w:r>
        <w:rPr>
          <w:lang w:val="en-GB"/>
        </w:rPr>
        <w:t>(c)</w:t>
      </w:r>
      <w:r w:rsidRPr="00013184">
        <w:rPr>
          <w:lang w:val="en-GB"/>
        </w:rPr>
        <w:t xml:space="preserve"> </w:t>
      </w:r>
      <w:r w:rsidRPr="00013184">
        <w:rPr>
          <w:rFonts w:hint="eastAsia"/>
          <w:lang w:val="en-GB"/>
        </w:rPr>
        <w:t>为提交人报销本来文受理过程中合理产生的法律费用。</w:t>
      </w:r>
    </w:p>
    <w:p w:rsidR="00013184" w:rsidRDefault="00013184" w:rsidP="00A80FCD">
      <w:pPr>
        <w:pStyle w:val="H23GC"/>
        <w:rPr>
          <w:lang w:val="en-GB"/>
        </w:rPr>
      </w:pPr>
      <w:r w:rsidRPr="00013184">
        <w:rPr>
          <w:lang w:val="en-GB"/>
        </w:rPr>
        <w:tab/>
      </w:r>
      <w:r w:rsidRPr="00013184">
        <w:rPr>
          <w:lang w:val="en-GB"/>
        </w:rPr>
        <w:tab/>
      </w:r>
      <w:r w:rsidRPr="00013184">
        <w:rPr>
          <w:rFonts w:hint="eastAsia"/>
          <w:lang w:val="en-GB"/>
        </w:rPr>
        <w:t>一般建议</w:t>
      </w:r>
    </w:p>
    <w:p w:rsidR="00013184" w:rsidRPr="00013184" w:rsidRDefault="00013184" w:rsidP="00013184">
      <w:pPr>
        <w:pStyle w:val="SingleTxtGC"/>
        <w:rPr>
          <w:lang w:val="en-GB"/>
        </w:rPr>
      </w:pPr>
      <w:r>
        <w:rPr>
          <w:lang w:val="en-GB"/>
        </w:rPr>
        <w:t>23.</w:t>
      </w:r>
      <w:r w:rsidRPr="00013184">
        <w:rPr>
          <w:lang w:val="en-GB"/>
        </w:rPr>
        <w:tab/>
      </w:r>
      <w:r w:rsidRPr="00013184">
        <w:rPr>
          <w:rFonts w:hint="eastAsia"/>
          <w:lang w:val="en-GB"/>
        </w:rPr>
        <w:t>委员会认为</w:t>
      </w:r>
      <w:r>
        <w:rPr>
          <w:rFonts w:hint="eastAsia"/>
          <w:lang w:val="en-GB"/>
        </w:rPr>
        <w:t>，</w:t>
      </w:r>
      <w:r w:rsidRPr="00013184">
        <w:rPr>
          <w:rFonts w:hint="eastAsia"/>
          <w:lang w:val="en-GB"/>
        </w:rPr>
        <w:t>为个人来文建议的补救可包括保证</w:t>
      </w:r>
      <w:proofErr w:type="gramStart"/>
      <w:r w:rsidRPr="00013184">
        <w:rPr>
          <w:rFonts w:hint="eastAsia"/>
          <w:lang w:val="en-GB"/>
        </w:rPr>
        <w:t>不</w:t>
      </w:r>
      <w:proofErr w:type="gramEnd"/>
      <w:r w:rsidRPr="00013184">
        <w:rPr>
          <w:rFonts w:hint="eastAsia"/>
          <w:lang w:val="en-GB"/>
        </w:rPr>
        <w:t>再犯</w:t>
      </w:r>
      <w:r>
        <w:rPr>
          <w:rFonts w:hint="eastAsia"/>
          <w:lang w:val="en-GB"/>
        </w:rPr>
        <w:t>，</w:t>
      </w:r>
      <w:r w:rsidRPr="00013184">
        <w:rPr>
          <w:rFonts w:hint="eastAsia"/>
          <w:lang w:val="en-GB"/>
        </w:rPr>
        <w:t>同时忆及</w:t>
      </w:r>
      <w:r>
        <w:rPr>
          <w:rFonts w:hint="eastAsia"/>
          <w:lang w:val="en-GB"/>
        </w:rPr>
        <w:t>，</w:t>
      </w:r>
      <w:r w:rsidRPr="00013184">
        <w:rPr>
          <w:rFonts w:hint="eastAsia"/>
          <w:lang w:val="en-GB"/>
        </w:rPr>
        <w:t>缔约国有义务防止未来发生类似侵权。委员会认为</w:t>
      </w:r>
      <w:r>
        <w:rPr>
          <w:rFonts w:hint="eastAsia"/>
          <w:lang w:val="en-GB"/>
        </w:rPr>
        <w:t>，</w:t>
      </w:r>
      <w:r w:rsidRPr="00013184">
        <w:rPr>
          <w:rFonts w:hint="eastAsia"/>
          <w:lang w:val="en-GB"/>
        </w:rPr>
        <w:t>缔约国应确保本国立法和执法符合《公约》规定的义务。具体而言</w:t>
      </w:r>
      <w:r>
        <w:rPr>
          <w:rFonts w:hint="eastAsia"/>
          <w:lang w:val="en-GB"/>
        </w:rPr>
        <w:t>，</w:t>
      </w:r>
      <w:r w:rsidRPr="00013184">
        <w:rPr>
          <w:rFonts w:hint="eastAsia"/>
          <w:lang w:val="en-GB"/>
        </w:rPr>
        <w:t>在不影响</w:t>
      </w:r>
      <w:r>
        <w:rPr>
          <w:lang w:val="en-GB"/>
        </w:rPr>
        <w:t>2</w:t>
      </w:r>
      <w:r w:rsidRPr="00013184">
        <w:rPr>
          <w:lang w:val="en-GB"/>
        </w:rPr>
        <w:t>0</w:t>
      </w:r>
      <w:r>
        <w:rPr>
          <w:lang w:val="en-GB"/>
        </w:rPr>
        <w:t>15</w:t>
      </w:r>
      <w:r w:rsidRPr="00013184">
        <w:rPr>
          <w:rFonts w:hint="eastAsia"/>
          <w:lang w:val="en-GB"/>
        </w:rPr>
        <w:t>年</w:t>
      </w:r>
      <w:r>
        <w:rPr>
          <w:rFonts w:hint="eastAsia"/>
          <w:lang w:val="en-GB"/>
        </w:rPr>
        <w:t>4</w:t>
      </w:r>
      <w:r w:rsidRPr="00013184">
        <w:rPr>
          <w:rFonts w:hint="eastAsia"/>
          <w:lang w:val="en-GB"/>
        </w:rPr>
        <w:t>月</w:t>
      </w:r>
      <w:r>
        <w:rPr>
          <w:rFonts w:hint="eastAsia"/>
          <w:lang w:val="en-GB"/>
        </w:rPr>
        <w:t>2</w:t>
      </w:r>
      <w:r w:rsidRPr="00013184">
        <w:rPr>
          <w:rFonts w:hint="eastAsia"/>
          <w:lang w:val="en-GB"/>
        </w:rPr>
        <w:t>0</w:t>
      </w:r>
      <w:r w:rsidRPr="00013184">
        <w:rPr>
          <w:rFonts w:hint="eastAsia"/>
          <w:lang w:val="en-GB"/>
        </w:rPr>
        <w:t>日《劳工司法和承认家务工作组织法》推出的社会保障改革的情况下</w:t>
      </w:r>
      <w:r>
        <w:rPr>
          <w:rFonts w:hint="eastAsia"/>
          <w:lang w:val="en-GB"/>
        </w:rPr>
        <w:t>，</w:t>
      </w:r>
      <w:r w:rsidRPr="00013184">
        <w:rPr>
          <w:rFonts w:hint="eastAsia"/>
          <w:lang w:val="en-GB"/>
        </w:rPr>
        <w:t>缔约国有义务</w:t>
      </w:r>
      <w:r>
        <w:rPr>
          <w:rFonts w:hint="eastAsia"/>
          <w:lang w:val="en-GB"/>
        </w:rPr>
        <w:t>：</w:t>
      </w:r>
    </w:p>
    <w:p w:rsidR="00013184" w:rsidRPr="00013184" w:rsidRDefault="00013184" w:rsidP="00AF2905">
      <w:pPr>
        <w:pStyle w:val="SingleTxtGC"/>
        <w:numPr>
          <w:ilvl w:val="0"/>
          <w:numId w:val="12"/>
        </w:numPr>
        <w:rPr>
          <w:lang w:val="en-GB"/>
        </w:rPr>
      </w:pPr>
      <w:r w:rsidRPr="00013184">
        <w:rPr>
          <w:rFonts w:hint="eastAsia"/>
          <w:lang w:val="en-GB"/>
        </w:rPr>
        <w:t>采取适当的立法和</w:t>
      </w:r>
      <w:r>
        <w:rPr>
          <w:lang w:val="en-GB"/>
        </w:rPr>
        <w:t>/</w:t>
      </w:r>
      <w:r w:rsidRPr="00013184">
        <w:rPr>
          <w:rFonts w:hint="eastAsia"/>
          <w:lang w:val="en-GB"/>
        </w:rPr>
        <w:t>或行政措施</w:t>
      </w:r>
      <w:r>
        <w:rPr>
          <w:rFonts w:hint="eastAsia"/>
          <w:lang w:val="en-GB"/>
        </w:rPr>
        <w:t>，</w:t>
      </w:r>
      <w:r w:rsidRPr="00013184">
        <w:rPr>
          <w:rFonts w:hint="eastAsia"/>
          <w:lang w:val="en-GB"/>
        </w:rPr>
        <w:t>以确保所有投保人要求、寻求和获取</w:t>
      </w:r>
      <w:r w:rsidRPr="00545DA6">
        <w:rPr>
          <w:rFonts w:hint="eastAsia"/>
          <w:spacing w:val="4"/>
          <w:lang w:val="en-GB"/>
        </w:rPr>
        <w:t>关于自己享有社会保障的权利信息的权利，包括关于退休金或未来退休金的信</w:t>
      </w:r>
      <w:r w:rsidRPr="00013184">
        <w:rPr>
          <w:rFonts w:hint="eastAsia"/>
          <w:lang w:val="en-GB"/>
        </w:rPr>
        <w:t>息</w:t>
      </w:r>
      <w:r>
        <w:rPr>
          <w:rFonts w:hint="eastAsia"/>
          <w:lang w:val="en-GB"/>
        </w:rPr>
        <w:t>；</w:t>
      </w:r>
    </w:p>
    <w:p w:rsidR="00013184" w:rsidRPr="00013184" w:rsidRDefault="00013184" w:rsidP="00AF2905">
      <w:pPr>
        <w:pStyle w:val="SingleTxtGC"/>
        <w:numPr>
          <w:ilvl w:val="0"/>
          <w:numId w:val="12"/>
        </w:numPr>
        <w:rPr>
          <w:lang w:val="en-GB"/>
        </w:rPr>
      </w:pPr>
      <w:r w:rsidRPr="00013184">
        <w:rPr>
          <w:rFonts w:hint="eastAsia"/>
          <w:lang w:val="en-GB"/>
        </w:rPr>
        <w:t>采取必要措施</w:t>
      </w:r>
      <w:r>
        <w:rPr>
          <w:rFonts w:hint="eastAsia"/>
          <w:lang w:val="en-GB"/>
        </w:rPr>
        <w:t>，</w:t>
      </w:r>
      <w:r w:rsidRPr="00013184">
        <w:rPr>
          <w:rFonts w:hint="eastAsia"/>
          <w:lang w:val="en-GB"/>
        </w:rPr>
        <w:t>确保厄瓜多尔社会保障局或任何其他负责管理社会保障体系的机构</w:t>
      </w:r>
      <w:r>
        <w:rPr>
          <w:rFonts w:hint="eastAsia"/>
          <w:lang w:val="en-GB"/>
        </w:rPr>
        <w:t>，</w:t>
      </w:r>
      <w:r w:rsidRPr="00013184">
        <w:rPr>
          <w:rFonts w:hint="eastAsia"/>
          <w:lang w:val="en-GB"/>
        </w:rPr>
        <w:t>包括管理投保人的社保金和退休金的机构</w:t>
      </w:r>
      <w:r>
        <w:rPr>
          <w:rFonts w:hint="eastAsia"/>
          <w:lang w:val="en-GB"/>
        </w:rPr>
        <w:t>，</w:t>
      </w:r>
      <w:r w:rsidRPr="00013184">
        <w:rPr>
          <w:rFonts w:hint="eastAsia"/>
          <w:lang w:val="en-GB"/>
        </w:rPr>
        <w:t>为投保人</w:t>
      </w:r>
      <w:r>
        <w:rPr>
          <w:lang w:val="en-GB"/>
        </w:rPr>
        <w:t>/</w:t>
      </w:r>
      <w:r w:rsidRPr="00013184">
        <w:rPr>
          <w:rFonts w:hint="eastAsia"/>
          <w:lang w:val="en-GB"/>
        </w:rPr>
        <w:t>受益人及时提供适当信息</w:t>
      </w:r>
      <w:r>
        <w:rPr>
          <w:rFonts w:hint="eastAsia"/>
          <w:lang w:val="en-GB"/>
        </w:rPr>
        <w:t>，</w:t>
      </w:r>
      <w:r w:rsidRPr="00013184">
        <w:rPr>
          <w:rFonts w:hint="eastAsia"/>
          <w:lang w:val="en-GB"/>
        </w:rPr>
        <w:t>除其他外</w:t>
      </w:r>
      <w:r>
        <w:rPr>
          <w:rFonts w:hint="eastAsia"/>
          <w:lang w:val="en-GB"/>
        </w:rPr>
        <w:t>，</w:t>
      </w:r>
      <w:r w:rsidRPr="00013184">
        <w:rPr>
          <w:rFonts w:hint="eastAsia"/>
          <w:lang w:val="en-GB"/>
        </w:rPr>
        <w:t>说明社保金的有效期或任何投保人身份变更</w:t>
      </w:r>
      <w:r>
        <w:rPr>
          <w:rFonts w:hint="eastAsia"/>
          <w:lang w:val="en-GB"/>
        </w:rPr>
        <w:t>；</w:t>
      </w:r>
    </w:p>
    <w:p w:rsidR="00013184" w:rsidRPr="00545DA6" w:rsidRDefault="00013184" w:rsidP="00AF2905">
      <w:pPr>
        <w:pStyle w:val="SingleTxtGC"/>
        <w:numPr>
          <w:ilvl w:val="0"/>
          <w:numId w:val="12"/>
        </w:numPr>
        <w:rPr>
          <w:spacing w:val="2"/>
          <w:lang w:val="en-GB"/>
        </w:rPr>
      </w:pPr>
      <w:r w:rsidRPr="00545DA6">
        <w:rPr>
          <w:rFonts w:hint="eastAsia"/>
          <w:spacing w:val="2"/>
          <w:lang w:val="en-GB"/>
        </w:rPr>
        <w:t>采取必要措施，包括立法措施，以确保厄瓜多尔社会保障局或任何</w:t>
      </w:r>
      <w:r w:rsidRPr="00545DA6">
        <w:rPr>
          <w:rFonts w:hint="eastAsia"/>
          <w:spacing w:val="4"/>
          <w:lang w:val="en-GB"/>
        </w:rPr>
        <w:t>负责管理社会保障体系的机构对投保人的处罚适度且实际上不构成阻碍领取退休金；</w:t>
      </w:r>
    </w:p>
    <w:p w:rsidR="00013184" w:rsidRPr="00013184" w:rsidRDefault="00013184" w:rsidP="00AF2905">
      <w:pPr>
        <w:pStyle w:val="SingleTxtGC"/>
        <w:numPr>
          <w:ilvl w:val="0"/>
          <w:numId w:val="12"/>
        </w:numPr>
        <w:rPr>
          <w:lang w:val="en-GB"/>
        </w:rPr>
      </w:pPr>
      <w:r w:rsidRPr="00013184">
        <w:rPr>
          <w:rFonts w:hint="eastAsia"/>
          <w:lang w:val="en-GB"/>
        </w:rPr>
        <w:t>发生侵犯社会保障权的行为时</w:t>
      </w:r>
      <w:r>
        <w:rPr>
          <w:rFonts w:hint="eastAsia"/>
          <w:lang w:val="en-GB"/>
        </w:rPr>
        <w:t>，</w:t>
      </w:r>
      <w:r w:rsidRPr="00013184">
        <w:rPr>
          <w:rFonts w:hint="eastAsia"/>
          <w:lang w:val="en-GB"/>
        </w:rPr>
        <w:t>为厄瓜多尔社会保障局或任何负责管理社会保障体系的机构的投保人及时提供适当的行政和司法补救</w:t>
      </w:r>
      <w:r>
        <w:rPr>
          <w:rFonts w:hint="eastAsia"/>
          <w:lang w:val="en-GB"/>
        </w:rPr>
        <w:t>；</w:t>
      </w:r>
    </w:p>
    <w:p w:rsidR="00013184" w:rsidRPr="00013184" w:rsidRDefault="00013184" w:rsidP="00AF2905">
      <w:pPr>
        <w:pStyle w:val="SingleTxtGC"/>
        <w:numPr>
          <w:ilvl w:val="0"/>
          <w:numId w:val="12"/>
        </w:numPr>
        <w:rPr>
          <w:lang w:val="en-GB"/>
        </w:rPr>
      </w:pPr>
      <w:r w:rsidRPr="00013184">
        <w:rPr>
          <w:rFonts w:hint="eastAsia"/>
          <w:lang w:val="en-GB"/>
        </w:rPr>
        <w:t>采取相关的特别立法和</w:t>
      </w:r>
      <w:r>
        <w:rPr>
          <w:lang w:val="en-GB"/>
        </w:rPr>
        <w:t>/</w:t>
      </w:r>
      <w:r w:rsidRPr="00013184">
        <w:rPr>
          <w:rFonts w:hint="eastAsia"/>
          <w:lang w:val="en-GB"/>
        </w:rPr>
        <w:t>或行政措施</w:t>
      </w:r>
      <w:r>
        <w:rPr>
          <w:rFonts w:hint="eastAsia"/>
          <w:lang w:val="en-GB"/>
        </w:rPr>
        <w:t>，</w:t>
      </w:r>
      <w:r w:rsidRPr="00013184">
        <w:rPr>
          <w:rFonts w:hint="eastAsia"/>
          <w:lang w:val="en-GB"/>
        </w:rPr>
        <w:t>以确保妇女和男性在平等的基础上实际享有社会保障权和获得退休金</w:t>
      </w:r>
      <w:r>
        <w:rPr>
          <w:rFonts w:hint="eastAsia"/>
          <w:lang w:val="en-GB"/>
        </w:rPr>
        <w:t>，</w:t>
      </w:r>
      <w:r w:rsidRPr="00013184">
        <w:rPr>
          <w:rFonts w:hint="eastAsia"/>
          <w:lang w:val="en-GB"/>
        </w:rPr>
        <w:t>包括采取措施消除阻碍从事无薪家务劳动的妇女缴纳社会保障金的因素</w:t>
      </w:r>
      <w:r>
        <w:rPr>
          <w:rFonts w:hint="eastAsia"/>
          <w:lang w:val="en-GB"/>
        </w:rPr>
        <w:t>；</w:t>
      </w:r>
    </w:p>
    <w:p w:rsidR="00013184" w:rsidRDefault="00013184" w:rsidP="00AF2905">
      <w:pPr>
        <w:pStyle w:val="SingleTxtGC"/>
        <w:numPr>
          <w:ilvl w:val="0"/>
          <w:numId w:val="12"/>
        </w:numPr>
        <w:rPr>
          <w:lang w:val="en-GB"/>
        </w:rPr>
      </w:pPr>
      <w:r w:rsidRPr="00013184">
        <w:rPr>
          <w:rFonts w:hint="eastAsia"/>
          <w:lang w:val="en-GB"/>
        </w:rPr>
        <w:t>鉴于上文第</w:t>
      </w:r>
      <w:r>
        <w:rPr>
          <w:rFonts w:hint="eastAsia"/>
          <w:lang w:val="en-GB"/>
        </w:rPr>
        <w:t>18</w:t>
      </w:r>
      <w:r w:rsidRPr="00013184">
        <w:rPr>
          <w:rFonts w:hint="eastAsia"/>
          <w:lang w:val="en-GB"/>
        </w:rPr>
        <w:t>段中委员会的意见</w:t>
      </w:r>
      <w:r>
        <w:rPr>
          <w:rFonts w:hint="eastAsia"/>
          <w:lang w:val="en-GB"/>
        </w:rPr>
        <w:t>，</w:t>
      </w:r>
      <w:r w:rsidRPr="00013184">
        <w:rPr>
          <w:rFonts w:hint="eastAsia"/>
          <w:lang w:val="en-GB"/>
        </w:rPr>
        <w:t>在合理时间内最大限度地利用现有资源</w:t>
      </w:r>
      <w:r>
        <w:rPr>
          <w:rFonts w:hint="eastAsia"/>
          <w:lang w:val="en-GB"/>
        </w:rPr>
        <w:t>，</w:t>
      </w:r>
      <w:r w:rsidRPr="00013184">
        <w:rPr>
          <w:rFonts w:hint="eastAsia"/>
          <w:lang w:val="en-GB"/>
        </w:rPr>
        <w:t>制定综合、全面的非缴费制福利方案。</w:t>
      </w:r>
    </w:p>
    <w:p w:rsidR="00AF2905" w:rsidRDefault="00AF2905">
      <w:pPr>
        <w:tabs>
          <w:tab w:val="clear" w:pos="431"/>
        </w:tabs>
        <w:overflowPunct/>
        <w:adjustRightInd/>
        <w:snapToGrid/>
        <w:spacing w:line="240" w:lineRule="auto"/>
        <w:jc w:val="left"/>
        <w:rPr>
          <w:lang w:val="en-GB"/>
        </w:rPr>
      </w:pPr>
      <w:r>
        <w:rPr>
          <w:lang w:val="en-GB"/>
        </w:rPr>
        <w:br w:type="page"/>
      </w:r>
    </w:p>
    <w:p w:rsidR="00F331AE" w:rsidRDefault="00013184" w:rsidP="00013184">
      <w:pPr>
        <w:pStyle w:val="SingleTxtGC"/>
        <w:rPr>
          <w:lang w:val="en-GB"/>
        </w:rPr>
      </w:pPr>
      <w:r>
        <w:rPr>
          <w:lang w:val="en-GB"/>
        </w:rPr>
        <w:t>24.</w:t>
      </w:r>
      <w:r w:rsidRPr="00013184">
        <w:rPr>
          <w:lang w:val="en-GB"/>
        </w:rPr>
        <w:tab/>
      </w:r>
      <w:r w:rsidRPr="00013184">
        <w:rPr>
          <w:rFonts w:hint="eastAsia"/>
          <w:lang w:val="en-GB"/>
        </w:rPr>
        <w:t>依照《任择议定书》第九条第二款和《任择议定书》之下的暂行议事</w:t>
      </w:r>
      <w:proofErr w:type="gramStart"/>
      <w:r w:rsidRPr="00013184">
        <w:rPr>
          <w:rFonts w:hint="eastAsia"/>
          <w:lang w:val="en-GB"/>
        </w:rPr>
        <w:t>规则第</w:t>
      </w:r>
      <w:r>
        <w:rPr>
          <w:lang w:val="en-GB"/>
        </w:rPr>
        <w:t>18</w:t>
      </w:r>
      <w:proofErr w:type="gramEnd"/>
      <w:r>
        <w:rPr>
          <w:lang w:val="en-GB"/>
        </w:rPr>
        <w:t>(1)</w:t>
      </w:r>
      <w:r w:rsidRPr="00013184">
        <w:rPr>
          <w:rFonts w:hint="eastAsia"/>
          <w:lang w:val="en-GB"/>
        </w:rPr>
        <w:t>条</w:t>
      </w:r>
      <w:r>
        <w:rPr>
          <w:rFonts w:hint="eastAsia"/>
          <w:lang w:val="en-GB"/>
        </w:rPr>
        <w:t>，</w:t>
      </w:r>
      <w:r w:rsidRPr="00013184">
        <w:rPr>
          <w:rFonts w:hint="eastAsia"/>
          <w:lang w:val="en-GB"/>
        </w:rPr>
        <w:t>请缔约国在六个月内向委员会提交一份书面答复</w:t>
      </w:r>
      <w:r>
        <w:rPr>
          <w:rFonts w:hint="eastAsia"/>
          <w:lang w:val="en-GB"/>
        </w:rPr>
        <w:t>，</w:t>
      </w:r>
      <w:r w:rsidRPr="00013184">
        <w:rPr>
          <w:rFonts w:hint="eastAsia"/>
          <w:lang w:val="en-GB"/>
        </w:rPr>
        <w:t>包括提供资料说明采取了哪些措施以贯彻落实委员会到意见和建议。还请缔约国公布委员会的意见</w:t>
      </w:r>
      <w:r>
        <w:rPr>
          <w:rFonts w:hint="eastAsia"/>
          <w:lang w:val="en-GB"/>
        </w:rPr>
        <w:t>，</w:t>
      </w:r>
      <w:r w:rsidRPr="00013184">
        <w:rPr>
          <w:rFonts w:hint="eastAsia"/>
          <w:lang w:val="en-GB"/>
        </w:rPr>
        <w:t>并以便于查阅的形式向各界民众广为宣传。</w:t>
      </w:r>
    </w:p>
    <w:p w:rsidR="004C09A2" w:rsidRPr="004C09A2" w:rsidRDefault="004C09A2" w:rsidP="004C09A2">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4C09A2" w:rsidRPr="004C09A2"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62" w:rsidRPr="000D319F" w:rsidRDefault="001D1962" w:rsidP="000D319F">
      <w:pPr>
        <w:pStyle w:val="af0"/>
        <w:spacing w:after="240"/>
        <w:ind w:left="907"/>
        <w:rPr>
          <w:rFonts w:asciiTheme="majorBidi" w:eastAsia="宋体" w:hAnsiTheme="majorBidi" w:cstheme="majorBidi"/>
          <w:sz w:val="21"/>
          <w:szCs w:val="21"/>
          <w:lang w:val="en-US"/>
        </w:rPr>
      </w:pPr>
    </w:p>
    <w:p w:rsidR="001D1962" w:rsidRPr="000D319F" w:rsidRDefault="001D196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D1962" w:rsidRPr="000D319F" w:rsidRDefault="001D1962" w:rsidP="000D319F">
      <w:pPr>
        <w:pStyle w:val="af0"/>
      </w:pPr>
    </w:p>
  </w:endnote>
  <w:endnote w:type="continuationNotice" w:id="1">
    <w:p w:rsidR="001D1962" w:rsidRDefault="001D19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62" w:rsidRPr="00F8640F" w:rsidRDefault="001D1962" w:rsidP="00F8640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77D24">
      <w:rPr>
        <w:rStyle w:val="af2"/>
        <w:noProof/>
      </w:rPr>
      <w:t>4</w:t>
    </w:r>
    <w:r>
      <w:rPr>
        <w:rStyle w:val="af2"/>
      </w:rPr>
      <w:fldChar w:fldCharType="end"/>
    </w:r>
    <w:r>
      <w:rPr>
        <w:rStyle w:val="af2"/>
      </w:rPr>
      <w:tab/>
    </w:r>
    <w:proofErr w:type="spellStart"/>
    <w:r w:rsidRPr="00F8640F">
      <w:rPr>
        <w:rStyle w:val="af2"/>
        <w:b w:val="0"/>
        <w:snapToGrid w:val="0"/>
        <w:sz w:val="16"/>
      </w:rPr>
      <w:t>GE.18</w:t>
    </w:r>
    <w:proofErr w:type="spellEnd"/>
    <w:r w:rsidRPr="00F8640F">
      <w:rPr>
        <w:rStyle w:val="af2"/>
        <w:b w:val="0"/>
        <w:snapToGrid w:val="0"/>
        <w:sz w:val="16"/>
      </w:rPr>
      <w:t>-19107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62" w:rsidRPr="00F8640F" w:rsidRDefault="001D1962" w:rsidP="00F8640F">
    <w:pPr>
      <w:pStyle w:val="af0"/>
      <w:tabs>
        <w:tab w:val="clear" w:pos="431"/>
        <w:tab w:val="right" w:pos="9638"/>
      </w:tabs>
      <w:rPr>
        <w:rStyle w:val="af2"/>
      </w:rPr>
    </w:pPr>
    <w:proofErr w:type="spellStart"/>
    <w:r>
      <w:t>GE.18</w:t>
    </w:r>
    <w:proofErr w:type="spellEnd"/>
    <w:r>
      <w:t>-19107</w:t>
    </w:r>
    <w:r>
      <w:tab/>
    </w:r>
    <w:r>
      <w:rPr>
        <w:rStyle w:val="af2"/>
      </w:rPr>
      <w:fldChar w:fldCharType="begin"/>
    </w:r>
    <w:r>
      <w:rPr>
        <w:rStyle w:val="af2"/>
      </w:rPr>
      <w:instrText xml:space="preserve"> PAGE  \* MERGEFORMAT </w:instrText>
    </w:r>
    <w:r>
      <w:rPr>
        <w:rStyle w:val="af2"/>
      </w:rPr>
      <w:fldChar w:fldCharType="separate"/>
    </w:r>
    <w:r w:rsidR="00177D24">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62" w:rsidRPr="00B45B2F" w:rsidRDefault="001D1962" w:rsidP="008711A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-19107</w:t>
    </w:r>
    <w:r w:rsidRPr="00EE277A">
      <w:rPr>
        <w:sz w:val="20"/>
        <w:lang w:eastAsia="zh-CN"/>
      </w:rPr>
      <w:t xml:space="preserve"> (C)</w:t>
    </w:r>
    <w:r>
      <w:rPr>
        <w:sz w:val="20"/>
        <w:lang w:eastAsia="zh-CN"/>
      </w:rPr>
      <w:tab/>
      <w:t>01041</w:t>
    </w:r>
    <w:r>
      <w:rPr>
        <w:rFonts w:eastAsiaTheme="minorEastAsia"/>
        <w:sz w:val="20"/>
        <w:lang w:eastAsia="zh-CN"/>
      </w:rPr>
      <w:t>9</w:t>
    </w:r>
    <w:r>
      <w:rPr>
        <w:sz w:val="20"/>
        <w:lang w:eastAsia="zh-CN"/>
      </w:rPr>
      <w:tab/>
    </w:r>
    <w:r w:rsidRPr="00EE277A">
      <w:rPr>
        <w:sz w:val="20"/>
        <w:lang w:eastAsia="zh-CN"/>
      </w:rPr>
      <w:t>0</w:t>
    </w:r>
    <w:r>
      <w:rPr>
        <w:sz w:val="20"/>
        <w:lang w:eastAsia="zh-CN"/>
      </w:rPr>
      <w:t>2041</w:t>
    </w:r>
    <w:r>
      <w:rPr>
        <w:rFonts w:eastAsiaTheme="minorEastAsia"/>
        <w:sz w:val="20"/>
        <w:lang w:eastAsia="zh-CN"/>
      </w:rPr>
      <w:t>9</w:t>
    </w:r>
  </w:p>
  <w:p w:rsidR="001D1962" w:rsidRPr="00487939" w:rsidRDefault="001D1962" w:rsidP="00A1064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3/D/10/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3/D/10/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62" w:rsidRPr="000157B1" w:rsidRDefault="001D196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D1962" w:rsidRPr="000157B1" w:rsidRDefault="001D196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D1962" w:rsidRDefault="001D1962"/>
  </w:footnote>
  <w:footnote w:id="2">
    <w:p w:rsidR="001D1962" w:rsidRPr="00013184" w:rsidRDefault="001D1962" w:rsidP="00013184">
      <w:pPr>
        <w:pStyle w:val="a6"/>
      </w:pPr>
      <w:r w:rsidRPr="00013184">
        <w:tab/>
      </w:r>
      <w:r w:rsidRPr="00013184">
        <w:rPr>
          <w:rStyle w:val="a8"/>
          <w:rFonts w:eastAsia="宋体"/>
          <w:szCs w:val="21"/>
          <w:vertAlign w:val="baseline"/>
        </w:rPr>
        <w:sym w:font="Symbol" w:char="F02A"/>
      </w:r>
      <w:r w:rsidRPr="00013184">
        <w:tab/>
      </w:r>
      <w:r w:rsidRPr="00013184">
        <w:rPr>
          <w:rFonts w:ascii="Segoe UI" w:hAnsi="Segoe UI" w:cs="Segoe UI"/>
        </w:rPr>
        <w:t>委员会第六十三届会议</w:t>
      </w:r>
      <w:r w:rsidRPr="00013184">
        <w:t>(</w:t>
      </w:r>
      <w:r w:rsidR="00D87582">
        <w:t>2018</w:t>
      </w:r>
      <w:r w:rsidRPr="00013184">
        <w:rPr>
          <w:rFonts w:hint="eastAsia"/>
        </w:rPr>
        <w:t>年</w:t>
      </w:r>
      <w:r w:rsidR="00D87582">
        <w:rPr>
          <w:rFonts w:hint="eastAsia"/>
        </w:rPr>
        <w:t>3</w:t>
      </w:r>
      <w:r w:rsidRPr="00013184">
        <w:rPr>
          <w:rFonts w:hint="eastAsia"/>
        </w:rPr>
        <w:t>月</w:t>
      </w:r>
      <w:r w:rsidR="00D87582">
        <w:t>12</w:t>
      </w:r>
      <w:r>
        <w:t>-</w:t>
      </w:r>
      <w:r w:rsidR="00D87582">
        <w:t>29</w:t>
      </w:r>
      <w:r w:rsidRPr="00013184">
        <w:rPr>
          <w:rFonts w:hint="eastAsia"/>
        </w:rPr>
        <w:t>日</w:t>
      </w:r>
      <w:r w:rsidRPr="00013184">
        <w:t>)</w:t>
      </w:r>
      <w:r w:rsidRPr="00013184">
        <w:rPr>
          <w:rFonts w:hint="eastAsia"/>
        </w:rPr>
        <w:t>通过。</w:t>
      </w:r>
    </w:p>
  </w:footnote>
  <w:footnote w:id="3">
    <w:p w:rsidR="001D1962" w:rsidRPr="007E55F9" w:rsidRDefault="001D1962" w:rsidP="00176A84">
      <w:pPr>
        <w:pStyle w:val="a6"/>
      </w:pPr>
      <w:r>
        <w:tab/>
      </w:r>
      <w:r w:rsidRPr="009A472A">
        <w:rPr>
          <w:rStyle w:val="a8"/>
          <w:rFonts w:eastAsia="宋体"/>
        </w:rPr>
        <w:footnoteRef/>
      </w:r>
      <w:r>
        <w:tab/>
      </w:r>
      <w:r>
        <w:rPr>
          <w:rFonts w:hint="eastAsia"/>
        </w:rPr>
        <w:t>提交人在</w:t>
      </w:r>
      <w:r>
        <w:t>厄瓜多尔社会保障局</w:t>
      </w:r>
      <w:r>
        <w:rPr>
          <w:rFonts w:hint="eastAsia"/>
        </w:rPr>
        <w:t>缴费的详情</w:t>
      </w:r>
      <w:r>
        <w:t>见</w:t>
      </w:r>
      <w:r>
        <w:rPr>
          <w:rFonts w:hint="eastAsia"/>
        </w:rPr>
        <w:t>下文第</w:t>
      </w:r>
      <w:r w:rsidR="00D87582">
        <w:t>4</w:t>
      </w:r>
      <w:r>
        <w:t>.</w:t>
      </w:r>
      <w:r w:rsidR="00D87582">
        <w:t>7</w:t>
      </w:r>
      <w:r>
        <w:rPr>
          <w:rFonts w:hint="eastAsia"/>
        </w:rPr>
        <w:t>段。</w:t>
      </w:r>
    </w:p>
  </w:footnote>
  <w:footnote w:id="4">
    <w:p w:rsidR="001D1962" w:rsidRPr="00E56223" w:rsidRDefault="001D1962" w:rsidP="00176A84">
      <w:pPr>
        <w:pStyle w:val="a6"/>
      </w:pPr>
      <w:r w:rsidRPr="00E56223">
        <w:tab/>
      </w:r>
      <w:r w:rsidRPr="009A472A">
        <w:rPr>
          <w:rStyle w:val="a8"/>
          <w:rFonts w:eastAsia="宋体"/>
        </w:rPr>
        <w:footnoteRef/>
      </w:r>
      <w:r>
        <w:tab/>
      </w:r>
      <w:r>
        <w:t>提交人提及《厄瓜多尔社会保障局成文法》</w:t>
      </w:r>
      <w:r>
        <w:rPr>
          <w:rFonts w:hint="eastAsia"/>
        </w:rPr>
        <w:t>第</w:t>
      </w:r>
      <w:r w:rsidR="00D87582">
        <w:rPr>
          <w:rFonts w:hint="eastAsia"/>
        </w:rPr>
        <w:t>121</w:t>
      </w:r>
      <w:r>
        <w:rPr>
          <w:rFonts w:hint="eastAsia"/>
        </w:rPr>
        <w:t>条。</w:t>
      </w:r>
    </w:p>
  </w:footnote>
  <w:footnote w:id="5">
    <w:p w:rsidR="001D1962" w:rsidRPr="00E56223" w:rsidRDefault="001D1962" w:rsidP="00176A84">
      <w:pPr>
        <w:pStyle w:val="a6"/>
      </w:pPr>
      <w:r w:rsidRPr="00E56223">
        <w:tab/>
      </w:r>
      <w:r w:rsidRPr="009A472A">
        <w:rPr>
          <w:rStyle w:val="a8"/>
          <w:rFonts w:eastAsia="宋体"/>
        </w:rPr>
        <w:footnoteRef/>
      </w:r>
      <w:r>
        <w:tab/>
      </w:r>
      <w:r>
        <w:t>见</w:t>
      </w:r>
      <w:r>
        <w:rPr>
          <w:rFonts w:hint="eastAsia"/>
        </w:rPr>
        <w:t>下文第</w:t>
      </w:r>
      <w:r w:rsidR="00D87582">
        <w:t>2</w:t>
      </w:r>
      <w:r w:rsidRPr="00E56223">
        <w:t>.</w:t>
      </w:r>
      <w:r w:rsidR="00D87582">
        <w:t>5</w:t>
      </w:r>
      <w:r>
        <w:rPr>
          <w:rFonts w:hint="eastAsia"/>
        </w:rPr>
        <w:t>和第</w:t>
      </w:r>
      <w:r w:rsidR="00D87582">
        <w:t>2</w:t>
      </w:r>
      <w:r w:rsidRPr="00E56223">
        <w:t>.</w:t>
      </w:r>
      <w:r w:rsidR="00D87582">
        <w:t>10</w:t>
      </w:r>
      <w:r>
        <w:rPr>
          <w:rFonts w:hint="eastAsia"/>
        </w:rPr>
        <w:t>段。</w:t>
      </w:r>
    </w:p>
  </w:footnote>
  <w:footnote w:id="6">
    <w:p w:rsidR="001D1962" w:rsidRPr="00817AC4" w:rsidRDefault="001D1962" w:rsidP="00176A84">
      <w:pPr>
        <w:pStyle w:val="a6"/>
      </w:pPr>
      <w:r w:rsidRPr="00E56223">
        <w:tab/>
      </w:r>
      <w:r w:rsidRPr="00817AC4">
        <w:rPr>
          <w:rStyle w:val="a8"/>
          <w:rFonts w:eastAsia="宋体"/>
        </w:rPr>
        <w:footnoteRef/>
      </w:r>
      <w:r w:rsidRPr="00817AC4">
        <w:tab/>
      </w:r>
      <w:r w:rsidRPr="00817AC4">
        <w:t>提交人称，经诊断，她患有糖尿病、高血压、听力减退、脚部骨骼生长异常需要手术，并有偶发记忆丧失。</w:t>
      </w:r>
    </w:p>
  </w:footnote>
  <w:footnote w:id="7">
    <w:p w:rsidR="001D1962" w:rsidRPr="00817AC4" w:rsidRDefault="001D1962" w:rsidP="00176A84">
      <w:pPr>
        <w:pStyle w:val="a6"/>
      </w:pPr>
      <w:r w:rsidRPr="00817AC4">
        <w:tab/>
      </w:r>
      <w:r w:rsidRPr="00817AC4">
        <w:rPr>
          <w:rStyle w:val="a8"/>
          <w:rFonts w:eastAsia="宋体"/>
        </w:rPr>
        <w:footnoteRef/>
      </w:r>
      <w:r w:rsidRPr="00817AC4">
        <w:tab/>
      </w:r>
      <w:r w:rsidRPr="008A6B22">
        <w:rPr>
          <w:spacing w:val="8"/>
        </w:rPr>
        <w:t>缔约国提及《维也纳条约法公约》第二十八条，厄瓜多尔</w:t>
      </w:r>
      <w:r w:rsidR="00D87582">
        <w:rPr>
          <w:spacing w:val="8"/>
        </w:rPr>
        <w:t>2005</w:t>
      </w:r>
      <w:r w:rsidRPr="008A6B22">
        <w:rPr>
          <w:spacing w:val="8"/>
        </w:rPr>
        <w:t>年</w:t>
      </w:r>
      <w:r w:rsidR="00D87582">
        <w:rPr>
          <w:spacing w:val="8"/>
        </w:rPr>
        <w:t>1</w:t>
      </w:r>
      <w:r w:rsidRPr="008A6B22">
        <w:rPr>
          <w:spacing w:val="8"/>
        </w:rPr>
        <w:t>月</w:t>
      </w:r>
      <w:r w:rsidR="00D87582">
        <w:rPr>
          <w:spacing w:val="8"/>
        </w:rPr>
        <w:t>11</w:t>
      </w:r>
      <w:r w:rsidRPr="008A6B22">
        <w:rPr>
          <w:spacing w:val="8"/>
        </w:rPr>
        <w:t>日批准了该公约。</w:t>
      </w:r>
    </w:p>
  </w:footnote>
  <w:footnote w:id="8">
    <w:p w:rsidR="001D1962" w:rsidRPr="00817AC4" w:rsidRDefault="001D1962" w:rsidP="00176A84">
      <w:pPr>
        <w:pStyle w:val="a6"/>
      </w:pPr>
      <w:r w:rsidRPr="00817AC4">
        <w:tab/>
      </w:r>
      <w:r w:rsidRPr="00817AC4">
        <w:rPr>
          <w:rStyle w:val="a8"/>
          <w:rFonts w:eastAsia="宋体"/>
        </w:rPr>
        <w:footnoteRef/>
      </w:r>
      <w:r w:rsidRPr="00817AC4">
        <w:tab/>
      </w:r>
      <w:r w:rsidRPr="00817AC4">
        <w:t>缔约国提及《社会保障法》第</w:t>
      </w:r>
      <w:r w:rsidR="00D87582">
        <w:t>185</w:t>
      </w:r>
      <w:r w:rsidRPr="00817AC4">
        <w:t>条。</w:t>
      </w:r>
    </w:p>
  </w:footnote>
  <w:footnote w:id="9">
    <w:p w:rsidR="001D1962" w:rsidRPr="008A6B22" w:rsidRDefault="001D1962" w:rsidP="00F02C19">
      <w:pPr>
        <w:pStyle w:val="a6"/>
        <w:rPr>
          <w:rFonts w:hint="eastAsia"/>
          <w:lang w:val="es-ES"/>
        </w:rPr>
      </w:pPr>
      <w:r w:rsidRPr="00817AC4">
        <w:tab/>
      </w:r>
      <w:r w:rsidRPr="00817AC4">
        <w:rPr>
          <w:rStyle w:val="a8"/>
          <w:rFonts w:eastAsia="宋体"/>
        </w:rPr>
        <w:footnoteRef/>
      </w:r>
      <w:r w:rsidRPr="00817AC4">
        <w:tab/>
      </w:r>
      <w:r w:rsidRPr="008A6B22">
        <w:t>参与编写第三方干预意见的国际经济、社会和文化权利网成员有：国际经济、社会和文化权利网；促进经济、社会和文化权利全球倡议；社会权利倡导中心；促进公平正义公民协会；公民参与司法和人权论坛；经济和社会权利中心；大赦国际；威特沃特斯兰德大学法律资源中心</w:t>
      </w:r>
      <w:r w:rsidR="00D87582">
        <w:t>Lilian</w:t>
      </w:r>
      <w:r w:rsidRPr="008A6B22">
        <w:t xml:space="preserve"> </w:t>
      </w:r>
      <w:proofErr w:type="spellStart"/>
      <w:r w:rsidR="00D87582">
        <w:t>Chenwi</w:t>
      </w:r>
      <w:proofErr w:type="spellEnd"/>
      <w:r w:rsidRPr="008A6B22">
        <w:t>；经济社会权利中心</w:t>
      </w:r>
      <w:r w:rsidR="00F02C19">
        <w:rPr>
          <w:rFonts w:hint="eastAsia"/>
          <w:spacing w:val="-50"/>
        </w:rPr>
        <w:t>―</w:t>
      </w:r>
      <w:r w:rsidR="00F02C19">
        <w:rPr>
          <w:rFonts w:hint="eastAsia"/>
        </w:rPr>
        <w:t>―</w:t>
      </w:r>
      <w:r w:rsidRPr="008A6B22">
        <w:t>哈吉加米组织；国际妇女权利行动观察</w:t>
      </w:r>
      <w:r w:rsidR="00F02C19">
        <w:rPr>
          <w:rFonts w:hint="eastAsia"/>
          <w:spacing w:val="-50"/>
        </w:rPr>
        <w:t>―</w:t>
      </w:r>
      <w:r w:rsidR="00F02C19">
        <w:rPr>
          <w:rFonts w:hint="eastAsia"/>
        </w:rPr>
        <w:t>―</w:t>
      </w:r>
      <w:bookmarkStart w:id="0" w:name="_GoBack"/>
      <w:bookmarkEnd w:id="0"/>
      <w:r w:rsidRPr="008A6B22">
        <w:t>亚洲</w:t>
      </w:r>
      <w:r w:rsidRPr="008A6B22">
        <w:t>/</w:t>
      </w:r>
      <w:r w:rsidRPr="008A6B22">
        <w:t>太平洋；哥伦比亚律师</w:t>
      </w:r>
      <w:r w:rsidR="00D87582">
        <w:t>Viviana</w:t>
      </w:r>
      <w:r w:rsidRPr="008A6B22">
        <w:t xml:space="preserve"> </w:t>
      </w:r>
      <w:r w:rsidR="00D87582">
        <w:t>Osorio</w:t>
      </w:r>
      <w:r w:rsidRPr="008A6B22">
        <w:t>。</w:t>
      </w:r>
    </w:p>
  </w:footnote>
  <w:footnote w:id="10">
    <w:p w:rsidR="001D1962" w:rsidRPr="00817AC4" w:rsidRDefault="001D1962" w:rsidP="00176A84">
      <w:pPr>
        <w:pStyle w:val="a6"/>
        <w:rPr>
          <w:lang w:val="es-ES"/>
        </w:rPr>
      </w:pPr>
      <w:r w:rsidRPr="00817AC4">
        <w:rPr>
          <w:lang w:val="es-ES"/>
        </w:rPr>
        <w:tab/>
      </w:r>
      <w:r w:rsidRPr="00817AC4">
        <w:rPr>
          <w:rStyle w:val="a8"/>
          <w:rFonts w:eastAsia="宋体"/>
        </w:rPr>
        <w:footnoteRef/>
      </w:r>
      <w:r w:rsidRPr="00817AC4">
        <w:tab/>
      </w:r>
      <w:r w:rsidRPr="00817AC4">
        <w:t>委员会第五十九届会议通过的决定。</w:t>
      </w:r>
    </w:p>
  </w:footnote>
  <w:footnote w:id="11">
    <w:p w:rsidR="001D1962" w:rsidRPr="00A6342E" w:rsidRDefault="001D1962" w:rsidP="00A6342E">
      <w:pPr>
        <w:pStyle w:val="a6"/>
        <w:rPr>
          <w:lang w:val="es-ES"/>
        </w:rPr>
      </w:pPr>
      <w:r w:rsidRPr="00817AC4">
        <w:rPr>
          <w:lang w:val="es-ES"/>
        </w:rPr>
        <w:tab/>
      </w:r>
      <w:r w:rsidRPr="00817AC4">
        <w:rPr>
          <w:rStyle w:val="a8"/>
          <w:rFonts w:eastAsia="宋体"/>
        </w:rPr>
        <w:footnoteRef/>
      </w:r>
      <w:r w:rsidRPr="00817AC4">
        <w:rPr>
          <w:lang w:val="es-ES"/>
        </w:rPr>
        <w:tab/>
      </w:r>
      <w:r w:rsidR="00D87582">
        <w:rPr>
          <w:lang w:val="es-ES"/>
        </w:rPr>
        <w:t>Alarc</w:t>
      </w:r>
      <w:r w:rsidRPr="00A6342E">
        <w:rPr>
          <w:lang w:val="es-ES"/>
        </w:rPr>
        <w:t>ó</w:t>
      </w:r>
      <w:r w:rsidR="00D87582">
        <w:rPr>
          <w:lang w:val="es-ES"/>
        </w:rPr>
        <w:t>n</w:t>
      </w:r>
      <w:r w:rsidRPr="00A6342E">
        <w:rPr>
          <w:lang w:val="es-ES"/>
        </w:rPr>
        <w:t xml:space="preserve"> </w:t>
      </w:r>
      <w:r w:rsidR="00D87582">
        <w:rPr>
          <w:lang w:val="es-ES"/>
        </w:rPr>
        <w:t>Flores</w:t>
      </w:r>
      <w:r w:rsidRPr="00A6342E">
        <w:rPr>
          <w:lang w:val="es-ES"/>
        </w:rPr>
        <w:t xml:space="preserve"> </w:t>
      </w:r>
      <w:r w:rsidRPr="00A6342E">
        <w:rPr>
          <w:lang w:val="es-ES"/>
        </w:rPr>
        <w:t>等人诉</w:t>
      </w:r>
      <w:r w:rsidRPr="00A6342E">
        <w:t>厄瓜多尔</w:t>
      </w:r>
      <w:r w:rsidRPr="00A6342E">
        <w:rPr>
          <w:lang w:val="es-ES"/>
        </w:rPr>
        <w:t>(</w:t>
      </w:r>
      <w:r w:rsidR="00D87582">
        <w:rPr>
          <w:lang w:val="es-ES"/>
        </w:rPr>
        <w:t>E</w:t>
      </w:r>
      <w:r w:rsidRPr="00A6342E">
        <w:rPr>
          <w:lang w:val="es-ES"/>
        </w:rPr>
        <w:t>/</w:t>
      </w:r>
      <w:proofErr w:type="spellStart"/>
      <w:r w:rsidR="00D87582">
        <w:rPr>
          <w:lang w:val="es-ES"/>
        </w:rPr>
        <w:t>C</w:t>
      </w:r>
      <w:r w:rsidRPr="00A6342E">
        <w:rPr>
          <w:lang w:val="es-ES"/>
        </w:rPr>
        <w:t>.</w:t>
      </w:r>
      <w:r w:rsidR="00D87582">
        <w:rPr>
          <w:lang w:val="es-ES"/>
        </w:rPr>
        <w:t>12</w:t>
      </w:r>
      <w:proofErr w:type="spellEnd"/>
      <w:r w:rsidRPr="00A6342E">
        <w:rPr>
          <w:lang w:val="es-ES"/>
        </w:rPr>
        <w:t>/</w:t>
      </w:r>
      <w:r w:rsidR="00D87582">
        <w:rPr>
          <w:lang w:val="es-ES"/>
        </w:rPr>
        <w:t>62</w:t>
      </w:r>
      <w:r w:rsidRPr="00A6342E">
        <w:rPr>
          <w:lang w:val="es-ES"/>
        </w:rPr>
        <w:t>/</w:t>
      </w:r>
      <w:r w:rsidR="00D87582">
        <w:rPr>
          <w:lang w:val="es-ES"/>
        </w:rPr>
        <w:t>D</w:t>
      </w:r>
      <w:r w:rsidRPr="00A6342E">
        <w:rPr>
          <w:lang w:val="es-ES"/>
        </w:rPr>
        <w:t>/</w:t>
      </w:r>
      <w:r w:rsidR="00D87582">
        <w:rPr>
          <w:lang w:val="es-ES"/>
        </w:rPr>
        <w:t>14</w:t>
      </w:r>
      <w:r w:rsidRPr="00A6342E">
        <w:rPr>
          <w:lang w:val="es-ES"/>
        </w:rPr>
        <w:t>/</w:t>
      </w:r>
      <w:r w:rsidR="00D87582">
        <w:rPr>
          <w:lang w:val="es-ES"/>
        </w:rPr>
        <w:t>2016</w:t>
      </w:r>
      <w:r w:rsidRPr="00A6342E">
        <w:rPr>
          <w:lang w:val="es-ES"/>
        </w:rPr>
        <w:t>)</w:t>
      </w:r>
      <w:r w:rsidRPr="00A6342E">
        <w:rPr>
          <w:lang w:val="es-ES"/>
        </w:rPr>
        <w:t>，第</w:t>
      </w:r>
      <w:r w:rsidR="00D87582">
        <w:rPr>
          <w:lang w:val="es-ES"/>
        </w:rPr>
        <w:t>9</w:t>
      </w:r>
      <w:r w:rsidRPr="00A6342E">
        <w:rPr>
          <w:lang w:val="es-ES"/>
        </w:rPr>
        <w:t>.</w:t>
      </w:r>
      <w:r w:rsidR="00D87582">
        <w:rPr>
          <w:lang w:val="es-ES"/>
        </w:rPr>
        <w:t>7</w:t>
      </w:r>
      <w:r w:rsidRPr="00A6342E">
        <w:rPr>
          <w:lang w:val="es-ES"/>
        </w:rPr>
        <w:t>段；</w:t>
      </w:r>
      <w:r w:rsidR="00D87582">
        <w:rPr>
          <w:lang w:val="es-ES"/>
        </w:rPr>
        <w:t>Merino</w:t>
      </w:r>
      <w:r w:rsidRPr="00A6342E">
        <w:rPr>
          <w:lang w:val="es-ES"/>
        </w:rPr>
        <w:t xml:space="preserve"> </w:t>
      </w:r>
      <w:r w:rsidR="00D87582">
        <w:rPr>
          <w:lang w:val="es-ES"/>
        </w:rPr>
        <w:t>Sierra</w:t>
      </w:r>
      <w:r w:rsidRPr="00A6342E">
        <w:t>诉西班牙</w:t>
      </w:r>
      <w:r w:rsidRPr="00A6342E">
        <w:rPr>
          <w:lang w:val="es-ES"/>
        </w:rPr>
        <w:t>(</w:t>
      </w:r>
      <w:r w:rsidR="00D87582">
        <w:rPr>
          <w:lang w:val="es-ES"/>
        </w:rPr>
        <w:t>E</w:t>
      </w:r>
      <w:r w:rsidRPr="00A6342E">
        <w:rPr>
          <w:lang w:val="es-ES"/>
        </w:rPr>
        <w:t>/</w:t>
      </w:r>
      <w:proofErr w:type="spellStart"/>
      <w:r w:rsidR="00D87582">
        <w:rPr>
          <w:lang w:val="es-ES"/>
        </w:rPr>
        <w:t>C</w:t>
      </w:r>
      <w:r w:rsidRPr="00A6342E">
        <w:rPr>
          <w:lang w:val="es-ES"/>
        </w:rPr>
        <w:t>.</w:t>
      </w:r>
      <w:r w:rsidR="00D87582">
        <w:rPr>
          <w:lang w:val="es-ES"/>
        </w:rPr>
        <w:t>12</w:t>
      </w:r>
      <w:proofErr w:type="spellEnd"/>
      <w:r w:rsidRPr="00A6342E">
        <w:rPr>
          <w:lang w:val="es-ES"/>
        </w:rPr>
        <w:t>/</w:t>
      </w:r>
      <w:r w:rsidR="00D87582">
        <w:rPr>
          <w:lang w:val="es-ES"/>
        </w:rPr>
        <w:t>59</w:t>
      </w:r>
      <w:r w:rsidRPr="00A6342E">
        <w:rPr>
          <w:lang w:val="es-ES"/>
        </w:rPr>
        <w:t>/</w:t>
      </w:r>
      <w:r w:rsidR="00D87582">
        <w:rPr>
          <w:lang w:val="es-ES"/>
        </w:rPr>
        <w:t>D</w:t>
      </w:r>
      <w:r w:rsidRPr="00A6342E">
        <w:rPr>
          <w:lang w:val="es-ES"/>
        </w:rPr>
        <w:t>/</w:t>
      </w:r>
      <w:r w:rsidR="00D87582">
        <w:rPr>
          <w:lang w:val="es-ES"/>
        </w:rPr>
        <w:t>4</w:t>
      </w:r>
      <w:r w:rsidRPr="00A6342E">
        <w:rPr>
          <w:lang w:val="es-ES"/>
        </w:rPr>
        <w:t>/</w:t>
      </w:r>
      <w:r w:rsidR="00D87582">
        <w:rPr>
          <w:lang w:val="es-ES"/>
        </w:rPr>
        <w:t>2014</w:t>
      </w:r>
      <w:r w:rsidRPr="00A6342E">
        <w:rPr>
          <w:lang w:val="es-ES"/>
        </w:rPr>
        <w:t>)</w:t>
      </w:r>
      <w:r w:rsidRPr="00A6342E">
        <w:rPr>
          <w:lang w:val="es-ES"/>
        </w:rPr>
        <w:t>，第</w:t>
      </w:r>
      <w:r w:rsidR="00D87582">
        <w:rPr>
          <w:lang w:val="es-ES"/>
        </w:rPr>
        <w:t>6</w:t>
      </w:r>
      <w:r w:rsidRPr="00A6342E">
        <w:rPr>
          <w:lang w:val="es-ES"/>
        </w:rPr>
        <w:t>.</w:t>
      </w:r>
      <w:r w:rsidR="00D87582">
        <w:rPr>
          <w:lang w:val="es-ES"/>
        </w:rPr>
        <w:t>7</w:t>
      </w:r>
      <w:r w:rsidRPr="00A6342E">
        <w:rPr>
          <w:lang w:val="es-ES"/>
        </w:rPr>
        <w:t>段</w:t>
      </w:r>
      <w:r w:rsidRPr="00A6342E">
        <w:t>。</w:t>
      </w:r>
    </w:p>
  </w:footnote>
  <w:footnote w:id="12">
    <w:p w:rsidR="001D1962" w:rsidRPr="00817AC4" w:rsidRDefault="001D1962" w:rsidP="00176A84">
      <w:pPr>
        <w:pStyle w:val="a6"/>
        <w:rPr>
          <w:lang w:val="es-ES"/>
        </w:rPr>
      </w:pPr>
      <w:r w:rsidRPr="00817AC4">
        <w:rPr>
          <w:lang w:val="es-ES"/>
        </w:rPr>
        <w:tab/>
      </w:r>
      <w:r w:rsidRPr="00817AC4">
        <w:rPr>
          <w:rStyle w:val="a8"/>
          <w:rFonts w:eastAsia="宋体"/>
        </w:rPr>
        <w:footnoteRef/>
      </w:r>
      <w:r w:rsidRPr="00817AC4">
        <w:rPr>
          <w:lang w:val="es-ES"/>
        </w:rPr>
        <w:tab/>
      </w:r>
      <w:r w:rsidR="00D87582">
        <w:rPr>
          <w:lang w:val="es-ES"/>
        </w:rPr>
        <w:t>Alarc</w:t>
      </w:r>
      <w:r w:rsidRPr="00817AC4">
        <w:rPr>
          <w:lang w:val="es-ES"/>
        </w:rPr>
        <w:t>ó</w:t>
      </w:r>
      <w:r w:rsidR="00D87582">
        <w:rPr>
          <w:lang w:val="es-ES"/>
        </w:rPr>
        <w:t>n</w:t>
      </w:r>
      <w:r w:rsidRPr="00817AC4">
        <w:rPr>
          <w:lang w:val="es-ES"/>
        </w:rPr>
        <w:t xml:space="preserve"> </w:t>
      </w:r>
      <w:r w:rsidR="00D87582">
        <w:rPr>
          <w:lang w:val="es-ES"/>
        </w:rPr>
        <w:t>Flores</w:t>
      </w:r>
      <w:r w:rsidRPr="00817AC4">
        <w:rPr>
          <w:lang w:val="es-ES"/>
        </w:rPr>
        <w:t>等人诉</w:t>
      </w:r>
      <w:r w:rsidRPr="00817AC4">
        <w:t>厄瓜多尔</w:t>
      </w:r>
      <w:r w:rsidRPr="00817AC4">
        <w:rPr>
          <w:lang w:val="es-ES"/>
        </w:rPr>
        <w:t>，第</w:t>
      </w:r>
      <w:r w:rsidR="00D87582">
        <w:rPr>
          <w:lang w:val="es-ES"/>
        </w:rPr>
        <w:t>9</w:t>
      </w:r>
      <w:r w:rsidRPr="00817AC4">
        <w:rPr>
          <w:lang w:val="es-ES"/>
        </w:rPr>
        <w:t>.</w:t>
      </w:r>
      <w:r w:rsidR="00D87582">
        <w:rPr>
          <w:lang w:val="es-ES"/>
        </w:rPr>
        <w:t>8</w:t>
      </w:r>
      <w:r w:rsidRPr="00817AC4">
        <w:rPr>
          <w:lang w:val="es-ES"/>
        </w:rPr>
        <w:t>段</w:t>
      </w:r>
      <w:r w:rsidRPr="00817AC4">
        <w:t>。</w:t>
      </w:r>
    </w:p>
  </w:footnote>
  <w:footnote w:id="13">
    <w:p w:rsidR="001D1962" w:rsidRPr="00817AC4" w:rsidRDefault="001D1962" w:rsidP="00C647C0">
      <w:pPr>
        <w:pStyle w:val="a6"/>
        <w:rPr>
          <w:lang w:val="es-ES"/>
        </w:rPr>
      </w:pPr>
      <w:r w:rsidRPr="00817AC4">
        <w:rPr>
          <w:lang w:val="es-ES"/>
        </w:rPr>
        <w:tab/>
      </w:r>
      <w:r w:rsidRPr="00817AC4">
        <w:rPr>
          <w:rStyle w:val="a8"/>
          <w:rFonts w:eastAsia="宋体"/>
        </w:rPr>
        <w:footnoteRef/>
      </w:r>
      <w:r w:rsidRPr="00817AC4">
        <w:rPr>
          <w:lang w:val="es-ES"/>
        </w:rPr>
        <w:tab/>
      </w:r>
      <w:proofErr w:type="spellStart"/>
      <w:r w:rsidR="00D87582">
        <w:rPr>
          <w:lang w:val="es-ES"/>
        </w:rPr>
        <w:t>I</w:t>
      </w:r>
      <w:r w:rsidRPr="00817AC4">
        <w:rPr>
          <w:lang w:val="es-ES"/>
        </w:rPr>
        <w:t>.</w:t>
      </w:r>
      <w:r w:rsidR="00D87582">
        <w:rPr>
          <w:lang w:val="es-ES"/>
        </w:rPr>
        <w:t>D</w:t>
      </w:r>
      <w:r w:rsidRPr="00817AC4">
        <w:rPr>
          <w:lang w:val="es-ES"/>
        </w:rPr>
        <w:t>.</w:t>
      </w:r>
      <w:r w:rsidR="00D87582">
        <w:rPr>
          <w:lang w:val="es-ES"/>
        </w:rPr>
        <w:t>G</w:t>
      </w:r>
      <w:proofErr w:type="spellEnd"/>
      <w:r w:rsidRPr="00817AC4">
        <w:rPr>
          <w:lang w:val="es-ES"/>
        </w:rPr>
        <w:t>.</w:t>
      </w:r>
      <w:r w:rsidRPr="00817AC4">
        <w:t>诉西班牙</w:t>
      </w:r>
      <w:r w:rsidRPr="00817AC4">
        <w:rPr>
          <w:lang w:val="es-ES"/>
        </w:rPr>
        <w:t>(</w:t>
      </w:r>
      <w:r w:rsidR="00D87582">
        <w:rPr>
          <w:lang w:val="es-ES"/>
        </w:rPr>
        <w:t>E</w:t>
      </w:r>
      <w:r w:rsidRPr="00817AC4">
        <w:rPr>
          <w:lang w:val="es-ES"/>
        </w:rPr>
        <w:t>/</w:t>
      </w:r>
      <w:proofErr w:type="spellStart"/>
      <w:r w:rsidR="00D87582">
        <w:rPr>
          <w:lang w:val="es-ES"/>
        </w:rPr>
        <w:t>C</w:t>
      </w:r>
      <w:r w:rsidRPr="00817AC4">
        <w:rPr>
          <w:lang w:val="es-ES"/>
        </w:rPr>
        <w:t>.</w:t>
      </w:r>
      <w:r w:rsidR="00D87582">
        <w:rPr>
          <w:lang w:val="es-ES"/>
        </w:rPr>
        <w:t>12</w:t>
      </w:r>
      <w:proofErr w:type="spellEnd"/>
      <w:r w:rsidRPr="00817AC4">
        <w:rPr>
          <w:lang w:val="es-ES"/>
        </w:rPr>
        <w:t>/</w:t>
      </w:r>
      <w:r w:rsidR="00D87582">
        <w:rPr>
          <w:lang w:val="es-ES"/>
        </w:rPr>
        <w:t>55</w:t>
      </w:r>
      <w:r w:rsidRPr="00817AC4">
        <w:rPr>
          <w:lang w:val="es-ES"/>
        </w:rPr>
        <w:t>/</w:t>
      </w:r>
      <w:r w:rsidR="00D87582">
        <w:rPr>
          <w:lang w:val="es-ES"/>
        </w:rPr>
        <w:t>D</w:t>
      </w:r>
      <w:r w:rsidRPr="00817AC4">
        <w:rPr>
          <w:lang w:val="es-ES"/>
        </w:rPr>
        <w:t>/</w:t>
      </w:r>
      <w:r w:rsidR="00D87582">
        <w:rPr>
          <w:lang w:val="es-ES"/>
        </w:rPr>
        <w:t>2</w:t>
      </w:r>
      <w:r w:rsidRPr="00817AC4">
        <w:rPr>
          <w:lang w:val="es-ES"/>
        </w:rPr>
        <w:t>/</w:t>
      </w:r>
      <w:r w:rsidR="00D87582">
        <w:rPr>
          <w:lang w:val="es-ES"/>
        </w:rPr>
        <w:t>2014</w:t>
      </w:r>
      <w:r w:rsidRPr="00817AC4">
        <w:rPr>
          <w:lang w:val="es-ES"/>
        </w:rPr>
        <w:t>)</w:t>
      </w:r>
      <w:r w:rsidRPr="00817AC4">
        <w:rPr>
          <w:lang w:val="es-ES"/>
        </w:rPr>
        <w:t>，第</w:t>
      </w:r>
      <w:r w:rsidR="00D87582">
        <w:rPr>
          <w:lang w:val="es-ES"/>
        </w:rPr>
        <w:t>9</w:t>
      </w:r>
      <w:r w:rsidRPr="00817AC4">
        <w:rPr>
          <w:lang w:val="es-ES"/>
        </w:rPr>
        <w:t>.</w:t>
      </w:r>
      <w:r w:rsidR="00D87582">
        <w:rPr>
          <w:lang w:val="es-ES"/>
        </w:rPr>
        <w:t>3</w:t>
      </w:r>
      <w:r w:rsidRPr="00817AC4">
        <w:rPr>
          <w:lang w:val="es-ES"/>
        </w:rPr>
        <w:t>段</w:t>
      </w:r>
      <w:r w:rsidR="00C647C0" w:rsidRPr="00A6342E">
        <w:t>。</w:t>
      </w:r>
    </w:p>
  </w:footnote>
  <w:footnote w:id="14">
    <w:p w:rsidR="001D1962" w:rsidRPr="00817AC4" w:rsidRDefault="001D1962" w:rsidP="00C647C0">
      <w:pPr>
        <w:pStyle w:val="a6"/>
        <w:rPr>
          <w:sz w:val="24"/>
          <w:szCs w:val="24"/>
        </w:rPr>
      </w:pPr>
      <w:r w:rsidRPr="00817AC4">
        <w:rPr>
          <w:lang w:val="es-ES"/>
        </w:rPr>
        <w:tab/>
      </w:r>
      <w:r w:rsidRPr="00817AC4">
        <w:rPr>
          <w:rStyle w:val="a8"/>
          <w:rFonts w:eastAsia="宋体"/>
        </w:rPr>
        <w:footnoteRef/>
      </w:r>
      <w:r w:rsidRPr="00817AC4">
        <w:tab/>
      </w:r>
      <w:r w:rsidRPr="00817AC4">
        <w:t>关于《公约》在国内的适用的第</w:t>
      </w:r>
      <w:r w:rsidR="00D87582">
        <w:t>9</w:t>
      </w:r>
      <w:r w:rsidRPr="00817AC4">
        <w:t>号一般性意见</w:t>
      </w:r>
      <w:r w:rsidRPr="00817AC4">
        <w:t>(</w:t>
      </w:r>
      <w:r w:rsidR="00D87582">
        <w:t>1998</w:t>
      </w:r>
      <w:r w:rsidRPr="00817AC4">
        <w:t>年</w:t>
      </w:r>
      <w:r w:rsidRPr="00817AC4">
        <w:t>)</w:t>
      </w:r>
      <w:r w:rsidRPr="00817AC4">
        <w:t>，第</w:t>
      </w:r>
      <w:r w:rsidR="00D87582">
        <w:t>2</w:t>
      </w:r>
      <w:r w:rsidRPr="00817AC4">
        <w:t>段。另见</w:t>
      </w:r>
      <w:proofErr w:type="spellStart"/>
      <w:r w:rsidR="00D87582">
        <w:t>I</w:t>
      </w:r>
      <w:r w:rsidRPr="00817AC4">
        <w:t>.</w:t>
      </w:r>
      <w:r w:rsidR="00D87582">
        <w:t>D</w:t>
      </w:r>
      <w:r w:rsidRPr="00817AC4">
        <w:t>.</w:t>
      </w:r>
      <w:r w:rsidR="00D87582">
        <w:t>G</w:t>
      </w:r>
      <w:proofErr w:type="spellEnd"/>
      <w:r w:rsidRPr="00817AC4">
        <w:t>.</w:t>
      </w:r>
      <w:r w:rsidRPr="00817AC4">
        <w:t>诉西班牙，第</w:t>
      </w:r>
      <w:r w:rsidR="00D87582">
        <w:t>11</w:t>
      </w:r>
      <w:r w:rsidRPr="00817AC4">
        <w:t>.</w:t>
      </w:r>
      <w:r w:rsidR="00D87582">
        <w:t>3</w:t>
      </w:r>
      <w:r w:rsidRPr="00817AC4">
        <w:t>段</w:t>
      </w:r>
      <w:r w:rsidR="00C647C0" w:rsidRPr="00A6342E">
        <w:t>。</w:t>
      </w:r>
    </w:p>
  </w:footnote>
  <w:footnote w:id="15">
    <w:p w:rsidR="001D1962" w:rsidRPr="00817AC4" w:rsidRDefault="001D1962" w:rsidP="005414E7">
      <w:pPr>
        <w:pStyle w:val="a6"/>
      </w:pPr>
      <w:r w:rsidRPr="00817AC4">
        <w:tab/>
      </w:r>
      <w:r w:rsidRPr="00817AC4">
        <w:rPr>
          <w:rStyle w:val="a8"/>
          <w:rFonts w:eastAsia="宋体"/>
        </w:rPr>
        <w:footnoteRef/>
      </w:r>
      <w:r w:rsidRPr="00817AC4">
        <w:tab/>
      </w:r>
      <w:proofErr w:type="spellStart"/>
      <w:r w:rsidR="00D87582">
        <w:t>L</w:t>
      </w:r>
      <w:r w:rsidRPr="00817AC4">
        <w:t>ó</w:t>
      </w:r>
      <w:r w:rsidR="00D87582">
        <w:t>pez</w:t>
      </w:r>
      <w:proofErr w:type="spellEnd"/>
      <w:r w:rsidRPr="00817AC4">
        <w:t xml:space="preserve"> </w:t>
      </w:r>
      <w:r w:rsidR="00D87582">
        <w:t>Rodr</w:t>
      </w:r>
      <w:r w:rsidRPr="00817AC4">
        <w:t>í</w:t>
      </w:r>
      <w:r w:rsidR="00D87582">
        <w:t>guez</w:t>
      </w:r>
      <w:r w:rsidRPr="00817AC4">
        <w:t>诉西班牙</w:t>
      </w:r>
      <w:r w:rsidRPr="00817AC4">
        <w:t>(</w:t>
      </w:r>
      <w:r w:rsidR="00D87582">
        <w:t>E</w:t>
      </w:r>
      <w:r w:rsidRPr="00817AC4">
        <w:t>/</w:t>
      </w:r>
      <w:proofErr w:type="spellStart"/>
      <w:r w:rsidR="00D87582">
        <w:t>C</w:t>
      </w:r>
      <w:r w:rsidRPr="00817AC4">
        <w:t>.</w:t>
      </w:r>
      <w:r w:rsidR="00D87582">
        <w:t>12</w:t>
      </w:r>
      <w:proofErr w:type="spellEnd"/>
      <w:r w:rsidRPr="00817AC4">
        <w:t>/</w:t>
      </w:r>
      <w:r w:rsidR="00D87582">
        <w:t>57</w:t>
      </w:r>
      <w:r w:rsidRPr="00817AC4">
        <w:t>/</w:t>
      </w:r>
      <w:r w:rsidR="00D87582">
        <w:t>D</w:t>
      </w:r>
      <w:r w:rsidRPr="00817AC4">
        <w:t>/</w:t>
      </w:r>
      <w:r w:rsidR="00D87582">
        <w:t>1</w:t>
      </w:r>
      <w:r w:rsidRPr="00817AC4">
        <w:t>/</w:t>
      </w:r>
      <w:r w:rsidR="00D87582">
        <w:t>2013</w:t>
      </w:r>
      <w:r w:rsidRPr="00817AC4">
        <w:t>)</w:t>
      </w:r>
      <w:r w:rsidRPr="00817AC4">
        <w:t>，</w:t>
      </w:r>
      <w:r w:rsidRPr="00817AC4">
        <w:rPr>
          <w:lang w:val="es-ES"/>
        </w:rPr>
        <w:t>第</w:t>
      </w:r>
      <w:r w:rsidR="00D87582">
        <w:t>12</w:t>
      </w:r>
      <w:r w:rsidRPr="00817AC4">
        <w:rPr>
          <w:lang w:val="es-ES"/>
        </w:rPr>
        <w:t>段</w:t>
      </w:r>
      <w:r w:rsidRPr="00817AC4">
        <w:t>；</w:t>
      </w:r>
      <w:proofErr w:type="spellStart"/>
      <w:r w:rsidR="00D87582">
        <w:t>I</w:t>
      </w:r>
      <w:r w:rsidRPr="00817AC4">
        <w:t>.</w:t>
      </w:r>
      <w:r w:rsidR="00D87582">
        <w:t>D</w:t>
      </w:r>
      <w:r w:rsidRPr="00817AC4">
        <w:t>.</w:t>
      </w:r>
      <w:r w:rsidR="00D87582">
        <w:t>G</w:t>
      </w:r>
      <w:proofErr w:type="spellEnd"/>
      <w:r w:rsidRPr="00817AC4">
        <w:t>.</w:t>
      </w:r>
      <w:r w:rsidRPr="00817AC4">
        <w:t>诉西班牙，第</w:t>
      </w:r>
      <w:r w:rsidR="00D87582">
        <w:t>13</w:t>
      </w:r>
      <w:r w:rsidRPr="00817AC4">
        <w:t>.</w:t>
      </w:r>
      <w:r w:rsidR="00D87582">
        <w:t>1</w:t>
      </w:r>
      <w:r w:rsidRPr="00817AC4">
        <w:t>段。</w:t>
      </w:r>
    </w:p>
  </w:footnote>
  <w:footnote w:id="16">
    <w:p w:rsidR="001D1962" w:rsidRPr="00817AC4" w:rsidRDefault="001D1962" w:rsidP="00D87582">
      <w:pPr>
        <w:pStyle w:val="a6"/>
      </w:pPr>
      <w:r w:rsidRPr="00817AC4">
        <w:tab/>
      </w:r>
      <w:r w:rsidRPr="00817AC4">
        <w:rPr>
          <w:rStyle w:val="a8"/>
          <w:rFonts w:eastAsia="宋体"/>
        </w:rPr>
        <w:footnoteRef/>
      </w:r>
      <w:r w:rsidRPr="00817AC4">
        <w:tab/>
      </w:r>
      <w:r w:rsidRPr="00D87582">
        <w:t>关于</w:t>
      </w:r>
      <w:r w:rsidR="00D87582">
        <w:rPr>
          <w:rFonts w:hint="eastAsia"/>
        </w:rPr>
        <w:t>“</w:t>
      </w:r>
      <w:r w:rsidRPr="00D87582">
        <w:t>法官知法</w:t>
      </w:r>
      <w:r w:rsidR="00D87582">
        <w:rPr>
          <w:rFonts w:hint="eastAsia"/>
        </w:rPr>
        <w:t>”</w:t>
      </w:r>
      <w:r w:rsidRPr="00D87582">
        <w:t>原则的适用，见尼加拉瓜境内和针对尼加拉瓜的军事和准军事活动</w:t>
      </w:r>
      <w:r w:rsidRPr="00D87582">
        <w:t>(</w:t>
      </w:r>
      <w:r w:rsidRPr="00D87582">
        <w:t>尼加拉瓜诉美利坚合众国</w:t>
      </w:r>
      <w:r w:rsidRPr="00D87582">
        <w:t>)</w:t>
      </w:r>
      <w:r w:rsidRPr="00D87582">
        <w:t>国际法院</w:t>
      </w:r>
      <w:r w:rsidR="00D87582">
        <w:t>1986</w:t>
      </w:r>
      <w:r w:rsidRPr="00D87582">
        <w:t>年</w:t>
      </w:r>
      <w:r w:rsidR="00D87582">
        <w:t>6</w:t>
      </w:r>
      <w:r w:rsidRPr="00D87582">
        <w:t>月</w:t>
      </w:r>
      <w:r w:rsidR="00D87582">
        <w:t>27</w:t>
      </w:r>
      <w:r w:rsidRPr="00D87582">
        <w:t>日的判决，《</w:t>
      </w:r>
      <w:r w:rsidR="00D87582">
        <w:t>1986</w:t>
      </w:r>
      <w:r w:rsidRPr="00D87582">
        <w:t>年国际法院案例汇编》，第</w:t>
      </w:r>
      <w:r w:rsidR="00D87582">
        <w:t>29</w:t>
      </w:r>
      <w:r w:rsidRPr="00D87582">
        <w:t>段；捕鱼管辖权案</w:t>
      </w:r>
      <w:r w:rsidRPr="00D87582">
        <w:t>(</w:t>
      </w:r>
      <w:r w:rsidRPr="00D87582">
        <w:t>德意志联邦共和国诉冰岛</w:t>
      </w:r>
      <w:r w:rsidRPr="00D87582">
        <w:t>)</w:t>
      </w:r>
      <w:r w:rsidRPr="00D87582">
        <w:t>，</w:t>
      </w:r>
      <w:r w:rsidR="00D87582">
        <w:t>1974</w:t>
      </w:r>
      <w:r w:rsidRPr="00D87582">
        <w:t>年</w:t>
      </w:r>
      <w:r w:rsidR="00D87582">
        <w:t>7</w:t>
      </w:r>
      <w:r w:rsidRPr="00D87582">
        <w:t>月</w:t>
      </w:r>
      <w:r w:rsidR="00D87582">
        <w:t>25</w:t>
      </w:r>
      <w:r w:rsidRPr="00D87582">
        <w:t>日的判决，《</w:t>
      </w:r>
      <w:r w:rsidR="00D87582">
        <w:t>1974</w:t>
      </w:r>
      <w:r w:rsidRPr="00D87582">
        <w:t>年国际法院案例汇编》，第</w:t>
      </w:r>
      <w:r w:rsidR="00D87582">
        <w:t>18</w:t>
      </w:r>
      <w:r w:rsidRPr="00D87582">
        <w:t>和第</w:t>
      </w:r>
      <w:r w:rsidR="00D87582">
        <w:t>19</w:t>
      </w:r>
      <w:r w:rsidRPr="00D87582">
        <w:t>段；常设国际法院，</w:t>
      </w:r>
      <w:r w:rsidR="00D87582">
        <w:t>Lotus</w:t>
      </w:r>
      <w:r w:rsidRPr="00D87582">
        <w:t>案，第</w:t>
      </w:r>
      <w:r w:rsidR="00D87582">
        <w:t>9</w:t>
      </w:r>
      <w:r w:rsidRPr="00D87582">
        <w:t>号裁决，</w:t>
      </w:r>
      <w:r w:rsidR="00D87582">
        <w:t>1927</w:t>
      </w:r>
      <w:r w:rsidRPr="00D87582">
        <w:t>年，《常设国际法院，汇编</w:t>
      </w:r>
      <w:r w:rsidR="00D87582">
        <w:t>A</w:t>
      </w:r>
      <w:r w:rsidRPr="00D87582">
        <w:t>》，第</w:t>
      </w:r>
      <w:r w:rsidR="00D87582">
        <w:t>10</w:t>
      </w:r>
      <w:r w:rsidRPr="00D87582">
        <w:t>号，第</w:t>
      </w:r>
      <w:r w:rsidR="00D87582">
        <w:t>31</w:t>
      </w:r>
      <w:r w:rsidRPr="00D87582">
        <w:t>页；禁止酷刑委员会，</w:t>
      </w:r>
      <w:r w:rsidR="00D87582">
        <w:t>Guerrero</w:t>
      </w:r>
      <w:r w:rsidRPr="00D87582">
        <w:t xml:space="preserve"> </w:t>
      </w:r>
      <w:proofErr w:type="spellStart"/>
      <w:r w:rsidR="00D87582">
        <w:t>Larez</w:t>
      </w:r>
      <w:proofErr w:type="spellEnd"/>
      <w:r w:rsidRPr="00D87582">
        <w:t>诉委内瑞拉玻利瓦尔共和国</w:t>
      </w:r>
      <w:r w:rsidRPr="00D87582">
        <w:t>(</w:t>
      </w:r>
      <w:r w:rsidR="00D87582">
        <w:t>CAT</w:t>
      </w:r>
      <w:r w:rsidRPr="00D87582">
        <w:t>/</w:t>
      </w:r>
      <w:r w:rsidR="00D87582">
        <w:t>C</w:t>
      </w:r>
      <w:r w:rsidRPr="00D87582">
        <w:t>/</w:t>
      </w:r>
      <w:r w:rsidR="00D87582">
        <w:t>54</w:t>
      </w:r>
      <w:r w:rsidRPr="00D87582">
        <w:t>/</w:t>
      </w:r>
      <w:r w:rsidR="00D87582">
        <w:t>D</w:t>
      </w:r>
      <w:r w:rsidRPr="00D87582">
        <w:t>/</w:t>
      </w:r>
      <w:r w:rsidR="00D87582">
        <w:t>456</w:t>
      </w:r>
      <w:r w:rsidRPr="00D87582">
        <w:t>/</w:t>
      </w:r>
      <w:r w:rsidR="00D87582">
        <w:t>2011</w:t>
      </w:r>
      <w:r w:rsidRPr="00D87582">
        <w:t>)</w:t>
      </w:r>
      <w:r w:rsidRPr="00D87582">
        <w:t>，第</w:t>
      </w:r>
      <w:r w:rsidR="00D87582">
        <w:t>5</w:t>
      </w:r>
      <w:r w:rsidRPr="00D87582">
        <w:t>.</w:t>
      </w:r>
      <w:r w:rsidR="00D87582">
        <w:t>4</w:t>
      </w:r>
      <w:r w:rsidRPr="00D87582">
        <w:t>段；欧洲人权法院，</w:t>
      </w:r>
      <w:proofErr w:type="spellStart"/>
      <w:r w:rsidR="00D87582">
        <w:t>G</w:t>
      </w:r>
      <w:r w:rsidRPr="00D87582">
        <w:t>.</w:t>
      </w:r>
      <w:r w:rsidR="00D87582">
        <w:t>R</w:t>
      </w:r>
      <w:proofErr w:type="spellEnd"/>
      <w:r w:rsidRPr="00D87582">
        <w:t>.</w:t>
      </w:r>
      <w:r w:rsidRPr="00D87582">
        <w:t>诉荷兰，申诉号</w:t>
      </w:r>
      <w:r w:rsidR="00D87582">
        <w:t>22251</w:t>
      </w:r>
      <w:r w:rsidRPr="00D87582">
        <w:t>/</w:t>
      </w:r>
      <w:r w:rsidR="00D87582">
        <w:t>07</w:t>
      </w:r>
      <w:r w:rsidRPr="00D87582">
        <w:t xml:space="preserve">, </w:t>
      </w:r>
      <w:r w:rsidR="00D87582">
        <w:t>2012</w:t>
      </w:r>
      <w:r w:rsidRPr="00D87582">
        <w:t>年</w:t>
      </w:r>
      <w:r w:rsidR="00D87582">
        <w:t>1</w:t>
      </w:r>
      <w:r w:rsidRPr="00D87582">
        <w:t>月</w:t>
      </w:r>
      <w:r w:rsidR="00D87582">
        <w:t>10</w:t>
      </w:r>
      <w:r w:rsidRPr="00D87582">
        <w:t>日的判决，第</w:t>
      </w:r>
      <w:r w:rsidR="00D87582">
        <w:t>36</w:t>
      </w:r>
      <w:r w:rsidRPr="00D87582">
        <w:t>段；</w:t>
      </w:r>
      <w:proofErr w:type="spellStart"/>
      <w:r w:rsidR="00D87582">
        <w:t>Silickien</w:t>
      </w:r>
      <w:r w:rsidR="004D1570">
        <w:t>é</w:t>
      </w:r>
      <w:proofErr w:type="spellEnd"/>
      <w:r w:rsidRPr="00D87582">
        <w:t>诉立陶宛，申诉号</w:t>
      </w:r>
      <w:r w:rsidR="00D87582">
        <w:t>20496</w:t>
      </w:r>
      <w:r w:rsidRPr="00D87582">
        <w:t>/</w:t>
      </w:r>
      <w:r w:rsidR="00D87582">
        <w:t>02</w:t>
      </w:r>
      <w:r w:rsidRPr="00D87582">
        <w:t xml:space="preserve">, </w:t>
      </w:r>
      <w:r w:rsidR="00D87582">
        <w:t>2012</w:t>
      </w:r>
      <w:r w:rsidRPr="00D87582">
        <w:t>年</w:t>
      </w:r>
      <w:r w:rsidR="00D87582">
        <w:t>4</w:t>
      </w:r>
      <w:r w:rsidRPr="00D87582">
        <w:t>月</w:t>
      </w:r>
      <w:r w:rsidR="00D87582">
        <w:t>10</w:t>
      </w:r>
      <w:r w:rsidRPr="00D87582">
        <w:t>日的判决，第</w:t>
      </w:r>
      <w:r w:rsidR="00D87582">
        <w:t>45</w:t>
      </w:r>
      <w:r w:rsidRPr="00D87582">
        <w:t>段；</w:t>
      </w:r>
      <w:proofErr w:type="spellStart"/>
      <w:r w:rsidR="00D87582">
        <w:t>Handyside</w:t>
      </w:r>
      <w:proofErr w:type="spellEnd"/>
      <w:r w:rsidRPr="00D87582">
        <w:t>诉</w:t>
      </w:r>
      <w:r w:rsidR="00D87582">
        <w:t>United</w:t>
      </w:r>
      <w:r w:rsidRPr="00D87582">
        <w:t xml:space="preserve"> </w:t>
      </w:r>
      <w:r w:rsidR="00D87582">
        <w:t>Kingdom</w:t>
      </w:r>
      <w:r w:rsidRPr="00D87582">
        <w:t xml:space="preserve">, </w:t>
      </w:r>
      <w:r w:rsidRPr="00D87582">
        <w:t>申诉号</w:t>
      </w:r>
      <w:r w:rsidR="00D87582">
        <w:t>5493</w:t>
      </w:r>
      <w:r w:rsidRPr="00D87582">
        <w:t>/</w:t>
      </w:r>
      <w:r w:rsidR="00D87582">
        <w:t>72</w:t>
      </w:r>
      <w:r w:rsidRPr="00D87582">
        <w:t>,</w:t>
      </w:r>
      <w:r w:rsidR="005414E7">
        <w:t xml:space="preserve"> </w:t>
      </w:r>
      <w:r w:rsidR="00D87582">
        <w:t>1976</w:t>
      </w:r>
      <w:r w:rsidRPr="00D87582">
        <w:t>年</w:t>
      </w:r>
      <w:r w:rsidR="00D87582">
        <w:t>12</w:t>
      </w:r>
      <w:r w:rsidRPr="00D87582">
        <w:t>月</w:t>
      </w:r>
      <w:r w:rsidR="00D87582">
        <w:t>7</w:t>
      </w:r>
      <w:r w:rsidRPr="00D87582">
        <w:t>日的判决，第</w:t>
      </w:r>
      <w:r w:rsidR="00D87582">
        <w:t>41</w:t>
      </w:r>
      <w:r w:rsidRPr="00D87582">
        <w:t>段；美洲人权法院，</w:t>
      </w:r>
      <w:r w:rsidR="00D87582">
        <w:t>Lagos</w:t>
      </w:r>
      <w:r w:rsidRPr="00D87582">
        <w:t xml:space="preserve"> </w:t>
      </w:r>
      <w:r w:rsidR="00D87582">
        <w:t>del</w:t>
      </w:r>
      <w:r w:rsidRPr="00D87582">
        <w:t xml:space="preserve"> </w:t>
      </w:r>
      <w:r w:rsidR="00D87582">
        <w:t>Campo</w:t>
      </w:r>
      <w:r w:rsidRPr="00D87582">
        <w:t>诉秘鲁，</w:t>
      </w:r>
      <w:r w:rsidR="00D87582">
        <w:t>2017</w:t>
      </w:r>
      <w:r w:rsidRPr="00D87582">
        <w:t>年</w:t>
      </w:r>
      <w:r w:rsidR="00D87582">
        <w:t>8</w:t>
      </w:r>
      <w:r w:rsidRPr="00D87582">
        <w:t>月</w:t>
      </w:r>
      <w:r w:rsidR="00D87582">
        <w:t>31</w:t>
      </w:r>
      <w:r w:rsidRPr="00D87582">
        <w:t>日的判决，第</w:t>
      </w:r>
      <w:r w:rsidR="00D87582">
        <w:t>139</w:t>
      </w:r>
      <w:r w:rsidRPr="00D87582">
        <w:t>和第</w:t>
      </w:r>
      <w:r w:rsidR="00D87582">
        <w:t>171</w:t>
      </w:r>
      <w:r w:rsidRPr="00D87582">
        <w:t>段；</w:t>
      </w:r>
      <w:proofErr w:type="spellStart"/>
      <w:r w:rsidR="00D87582">
        <w:t>God</w:t>
      </w:r>
      <w:r w:rsidRPr="00D87582">
        <w:t>í</w:t>
      </w:r>
      <w:r w:rsidR="00D87582">
        <w:t>nez</w:t>
      </w:r>
      <w:proofErr w:type="spellEnd"/>
      <w:r w:rsidRPr="00D87582">
        <w:t>-</w:t>
      </w:r>
      <w:r w:rsidR="00D87582">
        <w:t>Cruz</w:t>
      </w:r>
      <w:r w:rsidRPr="00D87582">
        <w:t>诉洪都拉斯，</w:t>
      </w:r>
      <w:r w:rsidR="00D87582">
        <w:t>1989</w:t>
      </w:r>
      <w:r w:rsidRPr="00D87582">
        <w:t>年</w:t>
      </w:r>
      <w:r w:rsidR="00D87582">
        <w:t>1</w:t>
      </w:r>
      <w:r w:rsidRPr="00D87582">
        <w:t>月</w:t>
      </w:r>
      <w:r w:rsidR="00D87582">
        <w:t>20</w:t>
      </w:r>
      <w:r w:rsidRPr="00D87582">
        <w:t>日的判决，第</w:t>
      </w:r>
      <w:r w:rsidR="00D87582">
        <w:t>172</w:t>
      </w:r>
      <w:r w:rsidRPr="00D87582">
        <w:t>段。</w:t>
      </w:r>
    </w:p>
  </w:footnote>
  <w:footnote w:id="17">
    <w:p w:rsidR="001D1962" w:rsidRPr="00817AC4" w:rsidRDefault="001D1962" w:rsidP="006A1EC2">
      <w:pPr>
        <w:pStyle w:val="a6"/>
      </w:pPr>
      <w:r w:rsidRPr="00817AC4">
        <w:tab/>
      </w:r>
      <w:r w:rsidRPr="00817AC4">
        <w:rPr>
          <w:rStyle w:val="a8"/>
          <w:rFonts w:eastAsia="宋体"/>
        </w:rPr>
        <w:footnoteRef/>
      </w:r>
      <w:r w:rsidRPr="00817AC4">
        <w:tab/>
      </w:r>
      <w:r w:rsidRPr="00817AC4">
        <w:t>关于社会保障权的第</w:t>
      </w:r>
      <w:r w:rsidR="00D87582">
        <w:t>19</w:t>
      </w:r>
      <w:r w:rsidRPr="00817AC4">
        <w:t>号一般性意见</w:t>
      </w:r>
      <w:r w:rsidRPr="00817AC4">
        <w:t>(</w:t>
      </w:r>
      <w:r w:rsidR="00D87582">
        <w:t>2008</w:t>
      </w:r>
      <w:r w:rsidRPr="00817AC4">
        <w:t>年</w:t>
      </w:r>
      <w:r w:rsidRPr="00817AC4">
        <w:t>)</w:t>
      </w:r>
      <w:r w:rsidRPr="00817AC4">
        <w:t>，第</w:t>
      </w:r>
      <w:r w:rsidR="00D87582">
        <w:t>1</w:t>
      </w:r>
      <w:r w:rsidR="006A1EC2" w:rsidRPr="00817AC4">
        <w:t>-</w:t>
      </w:r>
      <w:r w:rsidR="00D87582">
        <w:t>3</w:t>
      </w:r>
      <w:r w:rsidRPr="00817AC4">
        <w:t>段；</w:t>
      </w:r>
      <w:proofErr w:type="spellStart"/>
      <w:r w:rsidR="00D87582">
        <w:t>L</w:t>
      </w:r>
      <w:r w:rsidRPr="00817AC4">
        <w:t>ó</w:t>
      </w:r>
      <w:r w:rsidR="00D87582">
        <w:t>pez</w:t>
      </w:r>
      <w:proofErr w:type="spellEnd"/>
      <w:r w:rsidRPr="00817AC4">
        <w:t xml:space="preserve"> </w:t>
      </w:r>
      <w:r w:rsidR="00D87582">
        <w:t>Rodr</w:t>
      </w:r>
      <w:r w:rsidRPr="00817AC4">
        <w:t>í</w:t>
      </w:r>
      <w:r w:rsidR="00D87582">
        <w:t>guez</w:t>
      </w:r>
      <w:r w:rsidRPr="00817AC4">
        <w:t>诉西班牙，</w:t>
      </w:r>
      <w:r w:rsidRPr="00817AC4">
        <w:rPr>
          <w:lang w:val="es-ES"/>
        </w:rPr>
        <w:t>第</w:t>
      </w:r>
      <w:r w:rsidR="00D87582">
        <w:t>10</w:t>
      </w:r>
      <w:r w:rsidRPr="00817AC4">
        <w:t>.</w:t>
      </w:r>
      <w:r w:rsidR="00D87582">
        <w:t>1</w:t>
      </w:r>
      <w:r w:rsidRPr="00817AC4">
        <w:t>和第</w:t>
      </w:r>
      <w:r w:rsidR="00D87582">
        <w:t>10</w:t>
      </w:r>
      <w:r w:rsidRPr="00817AC4">
        <w:t>.</w:t>
      </w:r>
      <w:r w:rsidR="00D87582">
        <w:t>2</w:t>
      </w:r>
      <w:r w:rsidRPr="00817AC4">
        <w:t>段。</w:t>
      </w:r>
    </w:p>
  </w:footnote>
  <w:footnote w:id="18">
    <w:p w:rsidR="001D1962" w:rsidRPr="00817AC4" w:rsidRDefault="001D1962" w:rsidP="00DB7711">
      <w:pPr>
        <w:pStyle w:val="a6"/>
      </w:pPr>
      <w:r w:rsidRPr="00817AC4">
        <w:tab/>
      </w:r>
      <w:r w:rsidRPr="00817AC4">
        <w:rPr>
          <w:rStyle w:val="a8"/>
          <w:rFonts w:eastAsia="宋体"/>
        </w:rPr>
        <w:footnoteRef/>
      </w:r>
      <w:r w:rsidRPr="00817AC4">
        <w:tab/>
      </w:r>
      <w:r w:rsidRPr="00817AC4">
        <w:t>第</w:t>
      </w:r>
      <w:r w:rsidR="00D87582">
        <w:t>19</w:t>
      </w:r>
      <w:r w:rsidRPr="00817AC4">
        <w:t>号一般性意见，第</w:t>
      </w:r>
      <w:r w:rsidR="00D87582">
        <w:t>41</w:t>
      </w:r>
      <w:r w:rsidRPr="00817AC4">
        <w:t>段；</w:t>
      </w:r>
      <w:proofErr w:type="spellStart"/>
      <w:r w:rsidR="00D87582">
        <w:t>L</w:t>
      </w:r>
      <w:r w:rsidRPr="00817AC4">
        <w:t>ó</w:t>
      </w:r>
      <w:r w:rsidR="00D87582">
        <w:t>pez</w:t>
      </w:r>
      <w:proofErr w:type="spellEnd"/>
      <w:r w:rsidRPr="00817AC4">
        <w:t xml:space="preserve"> </w:t>
      </w:r>
      <w:r w:rsidR="00D87582">
        <w:t>Rodr</w:t>
      </w:r>
      <w:r w:rsidRPr="00817AC4">
        <w:t>í</w:t>
      </w:r>
      <w:r w:rsidR="00D87582">
        <w:t>guez</w:t>
      </w:r>
      <w:r w:rsidRPr="00817AC4">
        <w:t>诉西班牙，</w:t>
      </w:r>
      <w:r w:rsidRPr="005D59AD">
        <w:t>第</w:t>
      </w:r>
      <w:r w:rsidR="00D87582">
        <w:t>10</w:t>
      </w:r>
      <w:r w:rsidRPr="00817AC4">
        <w:t>.</w:t>
      </w:r>
      <w:r w:rsidR="00D87582">
        <w:t>3</w:t>
      </w:r>
      <w:r w:rsidRPr="005D59AD">
        <w:t>段</w:t>
      </w:r>
      <w:r w:rsidRPr="00817AC4">
        <w:t>。另见委员会的声明，</w:t>
      </w:r>
      <w:r w:rsidR="00D87582" w:rsidRPr="005D59AD">
        <w:rPr>
          <w:rFonts w:hint="eastAsia"/>
        </w:rPr>
        <w:t>“</w:t>
      </w:r>
      <w:r w:rsidRPr="005D59AD">
        <w:t>对《公约任择议定书》下</w:t>
      </w:r>
      <w:r w:rsidR="00DB7711">
        <w:t>‘</w:t>
      </w:r>
      <w:r w:rsidRPr="005D59AD">
        <w:t>最大限度利用现有资源</w:t>
      </w:r>
      <w:r w:rsidRPr="005D59AD">
        <w:t>’</w:t>
      </w:r>
      <w:r w:rsidRPr="005D59AD">
        <w:t>采取措施这一义务的评估</w:t>
      </w:r>
      <w:r w:rsidR="00D87582" w:rsidRPr="005D59AD">
        <w:rPr>
          <w:rFonts w:hint="eastAsia"/>
        </w:rPr>
        <w:t>”</w:t>
      </w:r>
      <w:r w:rsidRPr="005D59AD">
        <w:t>，第</w:t>
      </w:r>
      <w:r w:rsidR="00D87582" w:rsidRPr="005D59AD">
        <w:t>4</w:t>
      </w:r>
      <w:r w:rsidRPr="005D59AD">
        <w:t>段。</w:t>
      </w:r>
    </w:p>
  </w:footnote>
  <w:footnote w:id="19">
    <w:p w:rsidR="001D1962" w:rsidRPr="00817AC4" w:rsidRDefault="001D1962" w:rsidP="006A1EC2">
      <w:pPr>
        <w:pStyle w:val="a6"/>
      </w:pPr>
      <w:r w:rsidRPr="00817AC4">
        <w:tab/>
      </w:r>
      <w:r w:rsidRPr="00817AC4">
        <w:rPr>
          <w:rStyle w:val="a8"/>
          <w:rFonts w:eastAsia="宋体"/>
        </w:rPr>
        <w:footnoteRef/>
      </w:r>
      <w:r w:rsidRPr="00817AC4">
        <w:tab/>
      </w:r>
      <w:r w:rsidRPr="00817AC4">
        <w:t>第</w:t>
      </w:r>
      <w:r w:rsidR="00D87582">
        <w:t>19</w:t>
      </w:r>
      <w:r w:rsidRPr="00817AC4">
        <w:t>号一般性意见</w:t>
      </w:r>
      <w:r w:rsidRPr="00817AC4">
        <w:t>(</w:t>
      </w:r>
      <w:r w:rsidR="00D87582">
        <w:t>2008</w:t>
      </w:r>
      <w:r w:rsidRPr="00817AC4">
        <w:t>年</w:t>
      </w:r>
      <w:r w:rsidRPr="00817AC4">
        <w:t>)</w:t>
      </w:r>
      <w:r w:rsidRPr="00817AC4">
        <w:rPr>
          <w:lang w:val="es-ES"/>
        </w:rPr>
        <w:t>第</w:t>
      </w:r>
      <w:r w:rsidR="00D87582">
        <w:t>59</w:t>
      </w:r>
      <w:r w:rsidRPr="00817AC4">
        <w:rPr>
          <w:lang w:val="es-ES"/>
        </w:rPr>
        <w:t>段</w:t>
      </w:r>
      <w:r w:rsidRPr="00817AC4">
        <w:t>。另见委员会的声明，</w:t>
      </w:r>
      <w:r w:rsidR="00D87582">
        <w:rPr>
          <w:rFonts w:hint="eastAsia"/>
        </w:rPr>
        <w:t>“</w:t>
      </w:r>
      <w:r w:rsidRPr="00817AC4">
        <w:t>社会保护的底线：社会保障权和可持续发展目标的一个基本要素</w:t>
      </w:r>
      <w:r w:rsidR="00D87582">
        <w:rPr>
          <w:rFonts w:hint="eastAsia"/>
        </w:rPr>
        <w:t>”</w:t>
      </w:r>
      <w:r w:rsidRPr="00817AC4">
        <w:t>，第</w:t>
      </w:r>
      <w:r w:rsidR="00D87582">
        <w:t>7</w:t>
      </w:r>
      <w:r w:rsidR="006A1EC2" w:rsidRPr="00817AC4">
        <w:t>-</w:t>
      </w:r>
      <w:r w:rsidR="00D87582">
        <w:t>8</w:t>
      </w:r>
      <w:r w:rsidRPr="00817AC4">
        <w:t>段。</w:t>
      </w:r>
    </w:p>
  </w:footnote>
  <w:footnote w:id="20">
    <w:p w:rsidR="001D1962" w:rsidRPr="00817AC4" w:rsidRDefault="001D1962" w:rsidP="00DB7711">
      <w:pPr>
        <w:pStyle w:val="a6"/>
      </w:pPr>
      <w:r w:rsidRPr="00817AC4">
        <w:tab/>
      </w:r>
      <w:r w:rsidRPr="00817AC4">
        <w:rPr>
          <w:rStyle w:val="a8"/>
          <w:rFonts w:eastAsia="宋体"/>
        </w:rPr>
        <w:footnoteRef/>
      </w:r>
      <w:r w:rsidRPr="00817AC4">
        <w:tab/>
      </w:r>
      <w:r w:rsidRPr="00817AC4">
        <w:t>关于老年人的经济、社会和文化权利的第</w:t>
      </w:r>
      <w:r w:rsidR="00D87582">
        <w:t>6</w:t>
      </w:r>
      <w:r w:rsidRPr="00817AC4">
        <w:t>号一般性意见</w:t>
      </w:r>
      <w:r w:rsidRPr="00817AC4">
        <w:t>(</w:t>
      </w:r>
      <w:r w:rsidR="00D87582">
        <w:t>1995</w:t>
      </w:r>
      <w:r w:rsidRPr="00817AC4">
        <w:t>年</w:t>
      </w:r>
      <w:r w:rsidRPr="00817AC4">
        <w:t>)</w:t>
      </w:r>
      <w:r w:rsidRPr="00817AC4">
        <w:t>，第</w:t>
      </w:r>
      <w:r w:rsidR="00D87582">
        <w:t>10</w:t>
      </w:r>
      <w:r w:rsidRPr="00817AC4">
        <w:t>段，第</w:t>
      </w:r>
      <w:r w:rsidR="00D87582">
        <w:t>19</w:t>
      </w:r>
      <w:r w:rsidRPr="00817AC4">
        <w:t>号一般性意见，第</w:t>
      </w:r>
      <w:r w:rsidR="00D87582">
        <w:t>10</w:t>
      </w:r>
      <w:r w:rsidRPr="00817AC4">
        <w:t>段。</w:t>
      </w:r>
    </w:p>
  </w:footnote>
  <w:footnote w:id="21">
    <w:p w:rsidR="001D1962" w:rsidRPr="00817AC4" w:rsidRDefault="001D1962" w:rsidP="00176A84">
      <w:pPr>
        <w:pStyle w:val="a6"/>
      </w:pPr>
      <w:r w:rsidRPr="00817AC4">
        <w:tab/>
      </w:r>
      <w:r w:rsidRPr="00817AC4">
        <w:rPr>
          <w:rStyle w:val="a8"/>
          <w:rFonts w:eastAsia="宋体"/>
        </w:rPr>
        <w:footnoteRef/>
      </w:r>
      <w:r w:rsidRPr="00817AC4">
        <w:tab/>
      </w:r>
      <w:r w:rsidRPr="00817AC4">
        <w:t>第</w:t>
      </w:r>
      <w:r w:rsidR="00D87582">
        <w:t>6</w:t>
      </w:r>
      <w:r w:rsidRPr="00817AC4">
        <w:t>号一般性意见，第</w:t>
      </w:r>
      <w:r w:rsidR="00D87582">
        <w:t>13</w:t>
      </w:r>
      <w:r w:rsidRPr="00817AC4">
        <w:t>段。</w:t>
      </w:r>
    </w:p>
  </w:footnote>
  <w:footnote w:id="22">
    <w:p w:rsidR="001D1962" w:rsidRPr="00817AC4" w:rsidRDefault="001D1962" w:rsidP="003001DD">
      <w:pPr>
        <w:pStyle w:val="a6"/>
      </w:pPr>
      <w:r w:rsidRPr="00817AC4">
        <w:tab/>
      </w:r>
      <w:r w:rsidRPr="00817AC4">
        <w:rPr>
          <w:rStyle w:val="a8"/>
          <w:rFonts w:eastAsia="宋体"/>
        </w:rPr>
        <w:footnoteRef/>
      </w:r>
      <w:r w:rsidRPr="00817AC4">
        <w:tab/>
      </w:r>
      <w:r w:rsidRPr="00817AC4">
        <w:t>同上，第</w:t>
      </w:r>
      <w:r w:rsidR="00D87582">
        <w:t>27</w:t>
      </w:r>
      <w:r w:rsidRPr="00817AC4">
        <w:t>段；第</w:t>
      </w:r>
      <w:r w:rsidR="00D87582">
        <w:t>19</w:t>
      </w:r>
      <w:r w:rsidRPr="00817AC4">
        <w:t>号一般性意见，第</w:t>
      </w:r>
      <w:r w:rsidR="00D87582">
        <w:t>15</w:t>
      </w:r>
      <w:r w:rsidRPr="00817AC4">
        <w:t>段。</w:t>
      </w:r>
    </w:p>
  </w:footnote>
  <w:footnote w:id="23">
    <w:p w:rsidR="001D1962" w:rsidRPr="00817AC4" w:rsidRDefault="001D1962" w:rsidP="006B2FAA">
      <w:pPr>
        <w:pStyle w:val="a6"/>
      </w:pPr>
      <w:r w:rsidRPr="00817AC4">
        <w:tab/>
      </w:r>
      <w:r w:rsidRPr="00817AC4">
        <w:rPr>
          <w:rStyle w:val="a8"/>
          <w:rFonts w:eastAsia="宋体"/>
        </w:rPr>
        <w:footnoteRef/>
      </w:r>
      <w:r w:rsidRPr="00817AC4">
        <w:tab/>
      </w:r>
      <w:r w:rsidRPr="00817AC4">
        <w:t>第</w:t>
      </w:r>
      <w:r w:rsidR="00D87582">
        <w:t>19</w:t>
      </w:r>
      <w:r w:rsidRPr="00817AC4">
        <w:t>号一般性意见，第</w:t>
      </w:r>
      <w:r w:rsidR="00D87582">
        <w:t>66</w:t>
      </w:r>
      <w:r w:rsidRPr="00817AC4">
        <w:t>段。</w:t>
      </w:r>
    </w:p>
  </w:footnote>
  <w:footnote w:id="24">
    <w:p w:rsidR="001D1962" w:rsidRPr="00817AC4" w:rsidRDefault="001D1962" w:rsidP="00176A84">
      <w:pPr>
        <w:pStyle w:val="a6"/>
      </w:pPr>
      <w:r w:rsidRPr="00817AC4">
        <w:tab/>
      </w:r>
      <w:r w:rsidRPr="00817AC4">
        <w:rPr>
          <w:rStyle w:val="a8"/>
          <w:rFonts w:eastAsia="宋体"/>
        </w:rPr>
        <w:footnoteRef/>
      </w:r>
      <w:r w:rsidRPr="00817AC4">
        <w:tab/>
      </w:r>
      <w:r w:rsidRPr="00817AC4">
        <w:t>同上，第</w:t>
      </w:r>
      <w:r w:rsidR="00D87582">
        <w:t>24</w:t>
      </w:r>
      <w:r w:rsidRPr="00817AC4">
        <w:t>段。</w:t>
      </w:r>
    </w:p>
  </w:footnote>
  <w:footnote w:id="25">
    <w:p w:rsidR="001D1962" w:rsidRPr="00817AC4" w:rsidRDefault="001D1962" w:rsidP="003001DD">
      <w:pPr>
        <w:pStyle w:val="a6"/>
      </w:pPr>
      <w:r w:rsidRPr="00817AC4">
        <w:tab/>
      </w:r>
      <w:r w:rsidRPr="00817AC4">
        <w:rPr>
          <w:rStyle w:val="a8"/>
          <w:rFonts w:eastAsia="宋体"/>
        </w:rPr>
        <w:footnoteRef/>
      </w:r>
      <w:r w:rsidRPr="00817AC4">
        <w:tab/>
      </w:r>
      <w:r w:rsidRPr="00817AC4">
        <w:t>国际劳工组织</w:t>
      </w:r>
      <w:r w:rsidRPr="00817AC4">
        <w:t>(</w:t>
      </w:r>
      <w:r w:rsidRPr="00817AC4">
        <w:t>劳工组织</w:t>
      </w:r>
      <w:r w:rsidRPr="00817AC4">
        <w:t>)</w:t>
      </w:r>
      <w:r w:rsidR="00D87582">
        <w:t>2012</w:t>
      </w:r>
      <w:r w:rsidRPr="00817AC4">
        <w:t>年社会保护底线建议书</w:t>
      </w:r>
      <w:r w:rsidRPr="00817AC4">
        <w:t>(</w:t>
      </w:r>
      <w:r w:rsidRPr="00817AC4">
        <w:t>第</w:t>
      </w:r>
      <w:r w:rsidR="00D87582">
        <w:t>202</w:t>
      </w:r>
      <w:r w:rsidRPr="00817AC4">
        <w:t>号</w:t>
      </w:r>
      <w:r w:rsidRPr="00817AC4">
        <w:t>)</w:t>
      </w:r>
      <w:r w:rsidRPr="00817AC4">
        <w:t>，第</w:t>
      </w:r>
      <w:r w:rsidR="00D87582">
        <w:t>7</w:t>
      </w:r>
      <w:r w:rsidRPr="00817AC4">
        <w:t>段。</w:t>
      </w:r>
    </w:p>
  </w:footnote>
  <w:footnote w:id="26">
    <w:p w:rsidR="001D1962" w:rsidRPr="00817AC4" w:rsidRDefault="001D1962" w:rsidP="00176A84">
      <w:pPr>
        <w:pStyle w:val="a6"/>
      </w:pPr>
      <w:r w:rsidRPr="00817AC4">
        <w:tab/>
      </w:r>
      <w:r w:rsidRPr="00817AC4">
        <w:rPr>
          <w:rStyle w:val="a8"/>
          <w:rFonts w:eastAsia="宋体"/>
        </w:rPr>
        <w:footnoteRef/>
      </w:r>
      <w:r w:rsidRPr="00817AC4">
        <w:tab/>
      </w:r>
      <w:r w:rsidRPr="00817AC4">
        <w:t>第</w:t>
      </w:r>
      <w:r w:rsidR="00D87582">
        <w:t>19</w:t>
      </w:r>
      <w:r w:rsidRPr="00817AC4">
        <w:t>号一般性意见，第</w:t>
      </w:r>
      <w:r w:rsidR="00D87582">
        <w:t>26</w:t>
      </w:r>
      <w:r w:rsidRPr="00817AC4">
        <w:t>段。</w:t>
      </w:r>
    </w:p>
  </w:footnote>
  <w:footnote w:id="27">
    <w:p w:rsidR="001D1962" w:rsidRPr="00817AC4" w:rsidRDefault="001D1962" w:rsidP="003001DD">
      <w:pPr>
        <w:pStyle w:val="a6"/>
      </w:pPr>
      <w:r w:rsidRPr="00817AC4">
        <w:tab/>
      </w:r>
      <w:r w:rsidRPr="00817AC4">
        <w:rPr>
          <w:rStyle w:val="a8"/>
          <w:rFonts w:eastAsia="宋体"/>
        </w:rPr>
        <w:footnoteRef/>
      </w:r>
      <w:r w:rsidRPr="00817AC4">
        <w:tab/>
      </w:r>
      <w:r w:rsidRPr="00817AC4">
        <w:t>同上，第</w:t>
      </w:r>
      <w:r w:rsidR="00D87582">
        <w:t>25</w:t>
      </w:r>
      <w:r w:rsidRPr="00817AC4">
        <w:t>段。</w:t>
      </w:r>
    </w:p>
  </w:footnote>
  <w:footnote w:id="28">
    <w:p w:rsidR="001D1962" w:rsidRPr="00817AC4" w:rsidRDefault="001D1962" w:rsidP="003001DD">
      <w:pPr>
        <w:pStyle w:val="a6"/>
      </w:pPr>
      <w:r w:rsidRPr="00817AC4">
        <w:tab/>
      </w:r>
      <w:r w:rsidRPr="00817AC4">
        <w:rPr>
          <w:rStyle w:val="a8"/>
          <w:rFonts w:eastAsia="宋体"/>
        </w:rPr>
        <w:footnoteRef/>
      </w:r>
      <w:r w:rsidRPr="00817AC4">
        <w:tab/>
      </w:r>
      <w:r w:rsidRPr="00817AC4">
        <w:t>同上，第</w:t>
      </w:r>
      <w:r w:rsidR="00D87582">
        <w:t>31</w:t>
      </w:r>
      <w:r w:rsidRPr="00817AC4">
        <w:t>段。</w:t>
      </w:r>
    </w:p>
  </w:footnote>
  <w:footnote w:id="29">
    <w:p w:rsidR="001D1962" w:rsidRPr="00817AC4" w:rsidRDefault="001D1962" w:rsidP="00176A84">
      <w:pPr>
        <w:pStyle w:val="a6"/>
      </w:pPr>
      <w:r w:rsidRPr="00817AC4">
        <w:tab/>
      </w:r>
      <w:r w:rsidRPr="00817AC4">
        <w:rPr>
          <w:rStyle w:val="a8"/>
          <w:rFonts w:eastAsia="宋体"/>
        </w:rPr>
        <w:footnoteRef/>
      </w:r>
      <w:r w:rsidRPr="00817AC4">
        <w:tab/>
      </w:r>
      <w:r w:rsidRPr="00817AC4">
        <w:t>关于男女在享受一切经济、社会及文化权利方面的平等权利的第</w:t>
      </w:r>
      <w:r w:rsidR="00D87582">
        <w:t>16</w:t>
      </w:r>
      <w:r w:rsidRPr="00817AC4">
        <w:t>号一般性意见</w:t>
      </w:r>
      <w:r w:rsidRPr="00817AC4">
        <w:t>(</w:t>
      </w:r>
      <w:r w:rsidR="00D87582">
        <w:t>2005</w:t>
      </w:r>
      <w:r w:rsidRPr="00817AC4">
        <w:t>年</w:t>
      </w:r>
      <w:r w:rsidRPr="00817AC4">
        <w:t>)</w:t>
      </w:r>
      <w:r w:rsidRPr="00817AC4">
        <w:t>，第</w:t>
      </w:r>
      <w:r w:rsidR="00D87582">
        <w:t>7</w:t>
      </w:r>
      <w:r w:rsidRPr="00817AC4">
        <w:t>段，第</w:t>
      </w:r>
      <w:r w:rsidR="00D87582">
        <w:t>19</w:t>
      </w:r>
      <w:r w:rsidRPr="00817AC4">
        <w:t>号一般性意见，第</w:t>
      </w:r>
      <w:r w:rsidR="00D87582">
        <w:t>29</w:t>
      </w:r>
      <w:r w:rsidRPr="00817AC4">
        <w:t>段。</w:t>
      </w:r>
    </w:p>
  </w:footnote>
  <w:footnote w:id="30">
    <w:p w:rsidR="001D1962" w:rsidRPr="00817AC4" w:rsidRDefault="001D1962" w:rsidP="00176A84">
      <w:pPr>
        <w:pStyle w:val="a6"/>
      </w:pPr>
      <w:r w:rsidRPr="00817AC4">
        <w:tab/>
      </w:r>
      <w:r w:rsidRPr="00817AC4">
        <w:rPr>
          <w:rStyle w:val="a8"/>
          <w:rFonts w:eastAsia="宋体"/>
        </w:rPr>
        <w:footnoteRef/>
      </w:r>
      <w:r w:rsidRPr="00817AC4">
        <w:tab/>
      </w:r>
      <w:r w:rsidRPr="00817AC4">
        <w:t>第</w:t>
      </w:r>
      <w:r w:rsidR="00D87582">
        <w:t>20</w:t>
      </w:r>
      <w:r w:rsidRPr="00817AC4">
        <w:t>号一般性意见，第</w:t>
      </w:r>
      <w:r w:rsidR="00D87582">
        <w:t>10</w:t>
      </w:r>
      <w:r w:rsidRPr="00817AC4">
        <w:t>(</w:t>
      </w:r>
      <w:r w:rsidR="00D87582">
        <w:t>b</w:t>
      </w:r>
      <w:r w:rsidRPr="00817AC4">
        <w:t>)</w:t>
      </w:r>
      <w:r w:rsidRPr="00817AC4">
        <w:t>段。另见第</w:t>
      </w:r>
      <w:r w:rsidR="00D87582">
        <w:t>8</w:t>
      </w:r>
      <w:r w:rsidRPr="00817AC4">
        <w:t>和第</w:t>
      </w:r>
      <w:r w:rsidR="00D87582">
        <w:t>9</w:t>
      </w:r>
      <w:r w:rsidRPr="00817AC4">
        <w:t>段。</w:t>
      </w:r>
    </w:p>
  </w:footnote>
  <w:footnote w:id="31">
    <w:p w:rsidR="001D1962" w:rsidRPr="00817AC4" w:rsidRDefault="001D1962" w:rsidP="00176A84">
      <w:pPr>
        <w:pStyle w:val="a6"/>
      </w:pPr>
      <w:r w:rsidRPr="00817AC4">
        <w:tab/>
      </w:r>
      <w:r w:rsidRPr="00817AC4">
        <w:rPr>
          <w:rStyle w:val="a8"/>
          <w:rFonts w:eastAsia="宋体"/>
        </w:rPr>
        <w:footnoteRef/>
      </w:r>
      <w:r w:rsidRPr="00817AC4">
        <w:tab/>
      </w:r>
      <w:r w:rsidRPr="00817AC4">
        <w:t>第</w:t>
      </w:r>
      <w:r w:rsidR="00D87582">
        <w:t>19</w:t>
      </w:r>
      <w:r w:rsidRPr="00817AC4">
        <w:t>号一般性意见，第</w:t>
      </w:r>
      <w:r w:rsidR="00D87582">
        <w:t>4</w:t>
      </w:r>
      <w:r w:rsidRPr="00817AC4">
        <w:t>段。</w:t>
      </w:r>
    </w:p>
  </w:footnote>
  <w:footnote w:id="32">
    <w:p w:rsidR="001D1962" w:rsidRPr="00817AC4" w:rsidRDefault="001D1962" w:rsidP="00176A84">
      <w:pPr>
        <w:pStyle w:val="a6"/>
      </w:pPr>
      <w:r w:rsidRPr="00817AC4">
        <w:tab/>
      </w:r>
      <w:r w:rsidRPr="00817AC4">
        <w:rPr>
          <w:rStyle w:val="a8"/>
          <w:rFonts w:eastAsia="宋体"/>
        </w:rPr>
        <w:footnoteRef/>
      </w:r>
      <w:r w:rsidRPr="00817AC4">
        <w:tab/>
      </w:r>
      <w:r w:rsidRPr="00817AC4">
        <w:t>第</w:t>
      </w:r>
      <w:r w:rsidR="00D87582">
        <w:t>16</w:t>
      </w:r>
      <w:r w:rsidRPr="00817AC4">
        <w:t>号一般性意见，第</w:t>
      </w:r>
      <w:r w:rsidR="00D87582">
        <w:t>5</w:t>
      </w:r>
      <w:r w:rsidRPr="00817AC4">
        <w:t>和第</w:t>
      </w:r>
      <w:r w:rsidR="00D87582">
        <w:t>21</w:t>
      </w:r>
      <w:r w:rsidRPr="00817AC4">
        <w:t>段。</w:t>
      </w:r>
    </w:p>
  </w:footnote>
  <w:footnote w:id="33">
    <w:p w:rsidR="001D1962" w:rsidRPr="00817AC4" w:rsidRDefault="001D1962" w:rsidP="00176A84">
      <w:pPr>
        <w:pStyle w:val="a6"/>
      </w:pPr>
      <w:r w:rsidRPr="00817AC4">
        <w:tab/>
      </w:r>
      <w:r w:rsidRPr="00817AC4">
        <w:rPr>
          <w:rStyle w:val="a8"/>
          <w:rFonts w:eastAsia="宋体"/>
        </w:rPr>
        <w:footnoteRef/>
      </w:r>
      <w:r w:rsidRPr="00817AC4">
        <w:tab/>
      </w:r>
      <w:r w:rsidRPr="00817AC4">
        <w:t>同上，第</w:t>
      </w:r>
      <w:r w:rsidR="00D87582">
        <w:t>8</w:t>
      </w:r>
      <w:r w:rsidRPr="00817AC4">
        <w:t>和第</w:t>
      </w:r>
      <w:r w:rsidR="00D87582">
        <w:t>21</w:t>
      </w:r>
      <w:r w:rsidRPr="00817AC4">
        <w:t>段</w:t>
      </w:r>
      <w:r w:rsidRPr="00817AC4">
        <w:t>.</w:t>
      </w:r>
    </w:p>
  </w:footnote>
  <w:footnote w:id="34">
    <w:p w:rsidR="001D1962" w:rsidRPr="00817AC4" w:rsidRDefault="001D1962" w:rsidP="00EC040C">
      <w:pPr>
        <w:pStyle w:val="a6"/>
      </w:pPr>
      <w:r w:rsidRPr="00817AC4">
        <w:tab/>
      </w:r>
      <w:r w:rsidRPr="00817AC4">
        <w:rPr>
          <w:rStyle w:val="a8"/>
          <w:rFonts w:eastAsia="宋体"/>
        </w:rPr>
        <w:footnoteRef/>
      </w:r>
      <w:r w:rsidRPr="00817AC4">
        <w:tab/>
      </w:r>
      <w:r w:rsidRPr="00817AC4">
        <w:t>同上，第</w:t>
      </w:r>
      <w:r w:rsidR="00D87582">
        <w:t>15</w:t>
      </w:r>
      <w:r w:rsidRPr="00817AC4">
        <w:t>段；关于在经济、社会和文化权利方面不歧视问题的第</w:t>
      </w:r>
      <w:r w:rsidR="00D87582">
        <w:t>20</w:t>
      </w:r>
      <w:r w:rsidRPr="00817AC4">
        <w:t>号一般性意见</w:t>
      </w:r>
      <w:r w:rsidRPr="00817AC4">
        <w:t>(</w:t>
      </w:r>
      <w:r w:rsidR="00D87582">
        <w:t>2009</w:t>
      </w:r>
      <w:r w:rsidRPr="00817AC4">
        <w:t>年</w:t>
      </w:r>
      <w:r w:rsidRPr="00817AC4">
        <w:t>)</w:t>
      </w:r>
      <w:r w:rsidRPr="00817AC4">
        <w:t>，第</w:t>
      </w:r>
      <w:r w:rsidR="00D87582">
        <w:t>9</w:t>
      </w:r>
      <w:r w:rsidRPr="00817AC4">
        <w:t>段。另见消除对妇女歧视委员会关于婚姻、家庭关系及其解除的经济后果的第</w:t>
      </w:r>
      <w:r w:rsidR="00D87582">
        <w:t>29</w:t>
      </w:r>
      <w:r w:rsidRPr="00817AC4">
        <w:t>(</w:t>
      </w:r>
      <w:r w:rsidR="00D87582">
        <w:t>2013</w:t>
      </w:r>
      <w:r w:rsidRPr="00817AC4">
        <w:t>)</w:t>
      </w:r>
      <w:r w:rsidRPr="00817AC4">
        <w:t>号一般性建议，第</w:t>
      </w:r>
      <w:r w:rsidR="00D87582">
        <w:t>7</w:t>
      </w:r>
      <w:r w:rsidRPr="00817AC4">
        <w:t>-</w:t>
      </w:r>
      <w:r w:rsidR="00D87582">
        <w:t>12</w:t>
      </w:r>
      <w:r w:rsidRPr="00817AC4">
        <w:t>段。</w:t>
      </w:r>
    </w:p>
  </w:footnote>
  <w:footnote w:id="35">
    <w:p w:rsidR="001D1962" w:rsidRPr="00817AC4" w:rsidRDefault="001D1962" w:rsidP="00EC040C">
      <w:pPr>
        <w:pStyle w:val="a6"/>
      </w:pPr>
      <w:r w:rsidRPr="00817AC4">
        <w:tab/>
      </w:r>
      <w:r w:rsidRPr="00817AC4">
        <w:rPr>
          <w:rStyle w:val="a8"/>
          <w:rFonts w:eastAsia="宋体"/>
        </w:rPr>
        <w:footnoteRef/>
      </w:r>
      <w:r w:rsidRPr="00817AC4">
        <w:tab/>
      </w:r>
      <w:r w:rsidRPr="00817AC4">
        <w:t>第</w:t>
      </w:r>
      <w:r w:rsidR="00D87582">
        <w:t>19</w:t>
      </w:r>
      <w:r w:rsidRPr="00817AC4">
        <w:t>号一般性意见，第</w:t>
      </w:r>
      <w:r w:rsidR="00D87582">
        <w:t>30</w:t>
      </w:r>
      <w:r w:rsidRPr="00817AC4">
        <w:t>段。</w:t>
      </w:r>
    </w:p>
  </w:footnote>
  <w:footnote w:id="36">
    <w:p w:rsidR="001D1962" w:rsidRPr="00817AC4" w:rsidRDefault="001D1962" w:rsidP="00176A84">
      <w:pPr>
        <w:pStyle w:val="a6"/>
      </w:pPr>
      <w:r w:rsidRPr="00817AC4">
        <w:tab/>
      </w:r>
      <w:r w:rsidRPr="00817AC4">
        <w:rPr>
          <w:rStyle w:val="a8"/>
          <w:rFonts w:eastAsia="宋体"/>
        </w:rPr>
        <w:footnoteRef/>
      </w:r>
      <w:r w:rsidRPr="00817AC4">
        <w:tab/>
      </w:r>
      <w:r w:rsidRPr="00817AC4">
        <w:t>关于享受公正和良好的工作条件的权利的第</w:t>
      </w:r>
      <w:r w:rsidR="00D87582">
        <w:t>23</w:t>
      </w:r>
      <w:r w:rsidRPr="00817AC4">
        <w:t>号一般性意见</w:t>
      </w:r>
      <w:r w:rsidRPr="00817AC4">
        <w:t>(</w:t>
      </w:r>
      <w:r w:rsidR="00D87582">
        <w:t>2016</w:t>
      </w:r>
      <w:r w:rsidRPr="00817AC4">
        <w:t>年</w:t>
      </w:r>
      <w:r w:rsidRPr="00817AC4">
        <w:t>)</w:t>
      </w:r>
      <w:r w:rsidRPr="00817AC4">
        <w:t>，第</w:t>
      </w:r>
      <w:r w:rsidR="00D87582">
        <w:t>47</w:t>
      </w:r>
      <w:r w:rsidRPr="00817AC4">
        <w:t>段</w:t>
      </w:r>
      <w:r w:rsidRPr="00817AC4">
        <w:t>(</w:t>
      </w:r>
      <w:r w:rsidR="00D87582">
        <w:t>j</w:t>
      </w:r>
      <w:r w:rsidRPr="00817AC4">
        <w:t>)</w:t>
      </w:r>
      <w:r w:rsidRPr="00817AC4">
        <w:t>。</w:t>
      </w:r>
    </w:p>
  </w:footnote>
  <w:footnote w:id="37">
    <w:p w:rsidR="001D1962" w:rsidRPr="00817AC4" w:rsidRDefault="001D1962" w:rsidP="00EC040C">
      <w:pPr>
        <w:pStyle w:val="a6"/>
      </w:pPr>
      <w:r w:rsidRPr="00817AC4">
        <w:tab/>
      </w:r>
      <w:r w:rsidRPr="00817AC4">
        <w:rPr>
          <w:rStyle w:val="a8"/>
          <w:rFonts w:eastAsia="宋体"/>
        </w:rPr>
        <w:footnoteRef/>
      </w:r>
      <w:r w:rsidRPr="00817AC4">
        <w:tab/>
      </w:r>
      <w:r w:rsidRPr="00817AC4">
        <w:t>第</w:t>
      </w:r>
      <w:r w:rsidR="00D87582">
        <w:t>19</w:t>
      </w:r>
      <w:r w:rsidRPr="00817AC4">
        <w:t>号一般性意见，第</w:t>
      </w:r>
      <w:r w:rsidR="00D87582">
        <w:t>32</w:t>
      </w:r>
      <w:r w:rsidRPr="00817AC4">
        <w:t>段。</w:t>
      </w:r>
    </w:p>
  </w:footnote>
  <w:footnote w:id="38">
    <w:p w:rsidR="001D1962" w:rsidRPr="00817AC4" w:rsidRDefault="001D1962" w:rsidP="00EC040C">
      <w:pPr>
        <w:pStyle w:val="a6"/>
      </w:pPr>
      <w:r w:rsidRPr="00817AC4">
        <w:tab/>
      </w:r>
      <w:r w:rsidRPr="00817AC4">
        <w:rPr>
          <w:rStyle w:val="a8"/>
          <w:rFonts w:eastAsia="宋体"/>
        </w:rPr>
        <w:footnoteRef/>
      </w:r>
      <w:r w:rsidRPr="00817AC4">
        <w:tab/>
      </w:r>
      <w:r w:rsidRPr="00817AC4">
        <w:t>同上，第</w:t>
      </w:r>
      <w:r w:rsidR="00D87582">
        <w:t>50</w:t>
      </w:r>
      <w:r w:rsidRPr="00817AC4">
        <w:t>段。</w:t>
      </w:r>
    </w:p>
  </w:footnote>
  <w:footnote w:id="39">
    <w:p w:rsidR="001D1962" w:rsidRPr="00817AC4" w:rsidRDefault="001D1962" w:rsidP="00D94B5F">
      <w:pPr>
        <w:pStyle w:val="a6"/>
      </w:pPr>
      <w:r w:rsidRPr="00817AC4">
        <w:tab/>
      </w:r>
      <w:r w:rsidRPr="00817AC4">
        <w:rPr>
          <w:rStyle w:val="a8"/>
          <w:rFonts w:eastAsia="宋体"/>
        </w:rPr>
        <w:footnoteRef/>
      </w:r>
      <w:r w:rsidRPr="00817AC4">
        <w:tab/>
      </w:r>
      <w:r w:rsidRPr="00817AC4">
        <w:t>第</w:t>
      </w:r>
      <w:r w:rsidR="00D87582">
        <w:t>6</w:t>
      </w:r>
      <w:r w:rsidRPr="00817AC4">
        <w:t>号一般性意见，第</w:t>
      </w:r>
      <w:r w:rsidR="00D87582">
        <w:t>30</w:t>
      </w:r>
      <w:r w:rsidRPr="00817AC4">
        <w:t>段；第</w:t>
      </w:r>
      <w:r w:rsidR="00D87582">
        <w:t>19</w:t>
      </w:r>
      <w:r w:rsidRPr="00817AC4">
        <w:t>号一般性意见，第</w:t>
      </w:r>
      <w:r w:rsidR="00D87582">
        <w:t>15</w:t>
      </w:r>
      <w:r w:rsidRPr="00817AC4">
        <w:t>段。</w:t>
      </w:r>
    </w:p>
  </w:footnote>
  <w:footnote w:id="40">
    <w:p w:rsidR="001D1962" w:rsidRPr="00817AC4" w:rsidRDefault="001D1962" w:rsidP="00D94B5F">
      <w:pPr>
        <w:pStyle w:val="a6"/>
      </w:pPr>
      <w:r w:rsidRPr="00817AC4">
        <w:tab/>
      </w:r>
      <w:r w:rsidRPr="00817AC4">
        <w:rPr>
          <w:rStyle w:val="a8"/>
          <w:rFonts w:eastAsia="宋体"/>
        </w:rPr>
        <w:footnoteRef/>
      </w:r>
      <w:r w:rsidRPr="00817AC4">
        <w:tab/>
      </w:r>
      <w:r w:rsidRPr="00817AC4">
        <w:t>第</w:t>
      </w:r>
      <w:r w:rsidR="00D87582">
        <w:t>19</w:t>
      </w:r>
      <w:r w:rsidRPr="00817AC4">
        <w:t>号一般性意见，第</w:t>
      </w:r>
      <w:r w:rsidR="00D87582">
        <w:t>32</w:t>
      </w:r>
      <w:r w:rsidRPr="00817AC4">
        <w:t>段。</w:t>
      </w:r>
    </w:p>
  </w:footnote>
  <w:footnote w:id="41">
    <w:p w:rsidR="001D1962" w:rsidRPr="00817AC4" w:rsidRDefault="001D1962" w:rsidP="00D94B5F">
      <w:pPr>
        <w:pStyle w:val="a6"/>
      </w:pPr>
      <w:r w:rsidRPr="00817AC4">
        <w:tab/>
      </w:r>
      <w:r w:rsidRPr="00817AC4">
        <w:rPr>
          <w:rStyle w:val="a8"/>
          <w:rFonts w:eastAsia="宋体"/>
        </w:rPr>
        <w:footnoteRef/>
      </w:r>
      <w:r w:rsidRPr="00817AC4">
        <w:tab/>
      </w:r>
      <w:r w:rsidRPr="00817AC4">
        <w:t>第</w:t>
      </w:r>
      <w:r w:rsidR="00D87582">
        <w:t>6</w:t>
      </w:r>
      <w:r w:rsidRPr="00817AC4">
        <w:t>号一般性意见，第</w:t>
      </w:r>
      <w:r w:rsidR="00D87582">
        <w:t>21</w:t>
      </w:r>
      <w:r w:rsidRPr="00817AC4">
        <w:t>段。</w:t>
      </w:r>
    </w:p>
  </w:footnote>
  <w:footnote w:id="42">
    <w:p w:rsidR="001D1962" w:rsidRPr="00817AC4" w:rsidRDefault="001D1962" w:rsidP="00D94B5F">
      <w:pPr>
        <w:pStyle w:val="a6"/>
      </w:pPr>
      <w:r w:rsidRPr="00817AC4">
        <w:tab/>
      </w:r>
      <w:r w:rsidRPr="00817AC4">
        <w:rPr>
          <w:rStyle w:val="a8"/>
          <w:rFonts w:eastAsia="宋体"/>
        </w:rPr>
        <w:footnoteRef/>
      </w:r>
      <w:r w:rsidRPr="00817AC4">
        <w:tab/>
      </w:r>
      <w:r w:rsidRPr="00817AC4">
        <w:t>第</w:t>
      </w:r>
      <w:r w:rsidR="00D87582">
        <w:t>19</w:t>
      </w:r>
      <w:r w:rsidRPr="00817AC4">
        <w:t>号一般性意见，第</w:t>
      </w:r>
      <w:r w:rsidR="00D87582">
        <w:t>60</w:t>
      </w:r>
      <w:r w:rsidRPr="00817AC4">
        <w:t>段。</w:t>
      </w:r>
    </w:p>
  </w:footnote>
  <w:footnote w:id="43">
    <w:p w:rsidR="001D1962" w:rsidRPr="00817AC4" w:rsidRDefault="001D1962" w:rsidP="00D94B5F">
      <w:pPr>
        <w:pStyle w:val="a6"/>
      </w:pPr>
      <w:r w:rsidRPr="00817AC4">
        <w:tab/>
      </w:r>
      <w:r w:rsidRPr="00817AC4">
        <w:rPr>
          <w:rStyle w:val="a8"/>
          <w:rFonts w:eastAsia="宋体"/>
        </w:rPr>
        <w:footnoteRef/>
      </w:r>
      <w:r w:rsidRPr="00817AC4">
        <w:tab/>
      </w:r>
      <w:r w:rsidRPr="00817AC4">
        <w:t>第</w:t>
      </w:r>
      <w:r w:rsidR="00D87582">
        <w:t>16</w:t>
      </w:r>
      <w:r w:rsidRPr="00817AC4">
        <w:t>号一般性意见，第</w:t>
      </w:r>
      <w:r w:rsidR="00D87582">
        <w:t>7</w:t>
      </w:r>
      <w:r w:rsidRPr="00817AC4">
        <w:t>段；第</w:t>
      </w:r>
      <w:r w:rsidR="00D87582">
        <w:t>19</w:t>
      </w:r>
      <w:r w:rsidRPr="00817AC4">
        <w:t>号一般性意见，第</w:t>
      </w:r>
      <w:r w:rsidR="00D87582">
        <w:t>29</w:t>
      </w:r>
      <w:r w:rsidRPr="00817AC4">
        <w:t>段。</w:t>
      </w:r>
    </w:p>
  </w:footnote>
  <w:footnote w:id="44">
    <w:p w:rsidR="001D1962" w:rsidRPr="00817AC4" w:rsidRDefault="001D1962" w:rsidP="00176A84">
      <w:pPr>
        <w:pStyle w:val="a6"/>
      </w:pPr>
      <w:r w:rsidRPr="00817AC4">
        <w:tab/>
      </w:r>
      <w:r w:rsidRPr="00817AC4">
        <w:rPr>
          <w:rStyle w:val="a8"/>
          <w:rFonts w:eastAsia="宋体"/>
        </w:rPr>
        <w:footnoteRef/>
      </w:r>
      <w:r w:rsidRPr="00817AC4">
        <w:tab/>
      </w:r>
      <w:proofErr w:type="spellStart"/>
      <w:r w:rsidR="00D87582">
        <w:t>L</w:t>
      </w:r>
      <w:r w:rsidRPr="00817AC4">
        <w:t>ó</w:t>
      </w:r>
      <w:r w:rsidR="00D87582">
        <w:t>pez</w:t>
      </w:r>
      <w:proofErr w:type="spellEnd"/>
      <w:r w:rsidRPr="00817AC4">
        <w:t xml:space="preserve"> </w:t>
      </w:r>
      <w:r w:rsidR="00D87582">
        <w:t>Rodr</w:t>
      </w:r>
      <w:r w:rsidRPr="00817AC4">
        <w:t>í</w:t>
      </w:r>
      <w:r w:rsidR="00D87582">
        <w:t>guez</w:t>
      </w:r>
      <w:r w:rsidRPr="00817AC4">
        <w:rPr>
          <w:lang w:val="es-ES"/>
        </w:rPr>
        <w:t>诉西班牙</w:t>
      </w:r>
      <w:r w:rsidRPr="00817AC4">
        <w:t>，</w:t>
      </w:r>
      <w:r w:rsidRPr="00817AC4">
        <w:rPr>
          <w:lang w:val="es-ES"/>
        </w:rPr>
        <w:t>第</w:t>
      </w:r>
      <w:r w:rsidR="00D87582">
        <w:t>14</w:t>
      </w:r>
      <w:r w:rsidRPr="00817AC4">
        <w:t>.</w:t>
      </w:r>
      <w:r w:rsidR="00D87582">
        <w:t>1</w:t>
      </w:r>
      <w:r w:rsidRPr="00817AC4">
        <w:rPr>
          <w:lang w:val="es-ES"/>
        </w:rPr>
        <w:t>段</w:t>
      </w:r>
      <w:r w:rsidRPr="00817AC4">
        <w:t>。</w:t>
      </w:r>
    </w:p>
  </w:footnote>
  <w:footnote w:id="45">
    <w:p w:rsidR="001D1962" w:rsidRPr="00817AC4" w:rsidRDefault="001D1962" w:rsidP="00176A84">
      <w:pPr>
        <w:pStyle w:val="a6"/>
      </w:pPr>
      <w:r w:rsidRPr="00817AC4">
        <w:tab/>
      </w:r>
      <w:r w:rsidRPr="00817AC4">
        <w:rPr>
          <w:rStyle w:val="a8"/>
          <w:rFonts w:eastAsia="宋体"/>
        </w:rPr>
        <w:footnoteRef/>
      </w:r>
      <w:r w:rsidRPr="00817AC4">
        <w:tab/>
      </w:r>
      <w:r w:rsidRPr="00817AC4">
        <w:t>例如，见</w:t>
      </w:r>
      <w:r w:rsidR="00D87582">
        <w:t>Alison</w:t>
      </w:r>
      <w:r w:rsidRPr="00817AC4">
        <w:t xml:space="preserve"> </w:t>
      </w:r>
      <w:proofErr w:type="spellStart"/>
      <w:r w:rsidR="00D87582">
        <w:t>V</w:t>
      </w:r>
      <w:r w:rsidRPr="00817AC4">
        <w:t>á</w:t>
      </w:r>
      <w:r w:rsidR="00D87582">
        <w:t>sconez</w:t>
      </w:r>
      <w:proofErr w:type="spellEnd"/>
      <w:r w:rsidRPr="00817AC4">
        <w:t xml:space="preserve"> </w:t>
      </w:r>
      <w:r w:rsidR="00D87582">
        <w:t>Rodr</w:t>
      </w:r>
      <w:r w:rsidRPr="00817AC4">
        <w:t>í</w:t>
      </w:r>
      <w:r w:rsidR="00D87582">
        <w:t>guez</w:t>
      </w:r>
      <w:r w:rsidRPr="00817AC4">
        <w:t>,</w:t>
      </w:r>
      <w:r w:rsidR="00D87582">
        <w:rPr>
          <w:rFonts w:hint="eastAsia"/>
        </w:rPr>
        <w:t>“</w:t>
      </w:r>
      <w:r w:rsidRPr="00817AC4">
        <w:t>社会保护和无薪酬工作：重新分配照料工作和责任，厄瓜多尔的案例研究</w:t>
      </w:r>
      <w:r w:rsidR="00D87582">
        <w:rPr>
          <w:rFonts w:hint="eastAsia"/>
        </w:rPr>
        <w:t>”</w:t>
      </w:r>
      <w:r w:rsidRPr="00817AC4">
        <w:t>，圣地亚哥，拉丁美洲经济委员会</w:t>
      </w:r>
      <w:r w:rsidRPr="00817AC4">
        <w:t>(</w:t>
      </w:r>
      <w:r w:rsidRPr="00817AC4">
        <w:t>拉美经委会</w:t>
      </w:r>
      <w:r w:rsidRPr="00817AC4">
        <w:t>)</w:t>
      </w:r>
      <w:r w:rsidRPr="00817AC4">
        <w:t>，</w:t>
      </w:r>
      <w:r w:rsidR="00D87582">
        <w:t>2013</w:t>
      </w:r>
      <w:r w:rsidRPr="00817AC4">
        <w:t>年</w:t>
      </w:r>
      <w:r w:rsidRPr="00817AC4">
        <w:t>(</w:t>
      </w:r>
      <w:r w:rsidRPr="00817AC4">
        <w:t>国际经济、社会和文化</w:t>
      </w:r>
      <w:proofErr w:type="gramStart"/>
      <w:r w:rsidRPr="00817AC4">
        <w:t>权利网</w:t>
      </w:r>
      <w:proofErr w:type="gramEnd"/>
      <w:r w:rsidRPr="00817AC4">
        <w:t>提供的资料</w:t>
      </w:r>
      <w:r w:rsidRPr="00817AC4">
        <w:t>)</w:t>
      </w:r>
      <w:r w:rsidRPr="00817AC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62" w:rsidRDefault="001D1962" w:rsidP="00F8640F">
    <w:pPr>
      <w:pStyle w:val="af3"/>
    </w:pPr>
    <w:r>
      <w:t>E/</w:t>
    </w:r>
    <w:proofErr w:type="spellStart"/>
    <w:r>
      <w:t>C.12</w:t>
    </w:r>
    <w:proofErr w:type="spellEnd"/>
    <w:r>
      <w:t>/63/D/10/2015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62" w:rsidRPr="00202A30" w:rsidRDefault="001D1962" w:rsidP="00F8640F">
    <w:pPr>
      <w:pStyle w:val="af3"/>
      <w:jc w:val="right"/>
    </w:pPr>
    <w:r>
      <w:t>E/</w:t>
    </w:r>
    <w:proofErr w:type="spellStart"/>
    <w:r>
      <w:t>C.12</w:t>
    </w:r>
    <w:proofErr w:type="spellEnd"/>
    <w:r>
      <w:t>/63/D/10/2015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11047"/>
    <w:multiLevelType w:val="hybridMultilevel"/>
    <w:tmpl w:val="1BAAA91A"/>
    <w:lvl w:ilvl="0" w:tplc="C8342B30">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E63B29"/>
    <w:multiLevelType w:val="hybridMultilevel"/>
    <w:tmpl w:val="C212C288"/>
    <w:lvl w:ilvl="0" w:tplc="A99C5F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6"/>
  </w:num>
  <w:num w:numId="6">
    <w:abstractNumId w:val="5"/>
  </w:num>
  <w:num w:numId="7">
    <w:abstractNumId w:val="1"/>
  </w:num>
  <w:num w:numId="8">
    <w:abstractNumId w:val="8"/>
  </w:num>
  <w:num w:numId="9">
    <w:abstractNumId w:val="9"/>
  </w:num>
  <w:num w:numId="10">
    <w:abstractNumId w:val="12"/>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24"/>
    <w:rsid w:val="00011483"/>
    <w:rsid w:val="00013184"/>
    <w:rsid w:val="00017AA7"/>
    <w:rsid w:val="00072E35"/>
    <w:rsid w:val="000844C0"/>
    <w:rsid w:val="00084EF6"/>
    <w:rsid w:val="000A2080"/>
    <w:rsid w:val="000D319F"/>
    <w:rsid w:val="000E4D0E"/>
    <w:rsid w:val="0010448B"/>
    <w:rsid w:val="00125AC6"/>
    <w:rsid w:val="00144B69"/>
    <w:rsid w:val="00153E86"/>
    <w:rsid w:val="0016144A"/>
    <w:rsid w:val="00173EF4"/>
    <w:rsid w:val="00176A84"/>
    <w:rsid w:val="00177D24"/>
    <w:rsid w:val="0018144A"/>
    <w:rsid w:val="001B1BD1"/>
    <w:rsid w:val="001B2DBC"/>
    <w:rsid w:val="001C3EF2"/>
    <w:rsid w:val="001D054B"/>
    <w:rsid w:val="001D17F6"/>
    <w:rsid w:val="001D1962"/>
    <w:rsid w:val="001D2C3F"/>
    <w:rsid w:val="00204B42"/>
    <w:rsid w:val="002231C3"/>
    <w:rsid w:val="0022798C"/>
    <w:rsid w:val="0024417F"/>
    <w:rsid w:val="00245AC5"/>
    <w:rsid w:val="00250F8D"/>
    <w:rsid w:val="002A1CF8"/>
    <w:rsid w:val="002A6A39"/>
    <w:rsid w:val="002D0CAF"/>
    <w:rsid w:val="002E1C97"/>
    <w:rsid w:val="002E4EC5"/>
    <w:rsid w:val="002F5834"/>
    <w:rsid w:val="003001DD"/>
    <w:rsid w:val="00326EBF"/>
    <w:rsid w:val="00327FE4"/>
    <w:rsid w:val="00345061"/>
    <w:rsid w:val="00346AA9"/>
    <w:rsid w:val="00365FC4"/>
    <w:rsid w:val="00376056"/>
    <w:rsid w:val="00392F6C"/>
    <w:rsid w:val="003B5136"/>
    <w:rsid w:val="003D7D4D"/>
    <w:rsid w:val="00403410"/>
    <w:rsid w:val="00413D23"/>
    <w:rsid w:val="00427F63"/>
    <w:rsid w:val="00435193"/>
    <w:rsid w:val="0043742D"/>
    <w:rsid w:val="00444AAF"/>
    <w:rsid w:val="00467079"/>
    <w:rsid w:val="004A17D1"/>
    <w:rsid w:val="004A4D06"/>
    <w:rsid w:val="004A5F80"/>
    <w:rsid w:val="004C09A2"/>
    <w:rsid w:val="004C0E41"/>
    <w:rsid w:val="004C4A0A"/>
    <w:rsid w:val="004D1570"/>
    <w:rsid w:val="005414E7"/>
    <w:rsid w:val="00543EBA"/>
    <w:rsid w:val="00545DA6"/>
    <w:rsid w:val="005670B6"/>
    <w:rsid w:val="00585622"/>
    <w:rsid w:val="005D59AD"/>
    <w:rsid w:val="005E2B3E"/>
    <w:rsid w:val="005E403A"/>
    <w:rsid w:val="005F4E40"/>
    <w:rsid w:val="005F570C"/>
    <w:rsid w:val="00605721"/>
    <w:rsid w:val="00622185"/>
    <w:rsid w:val="0063074B"/>
    <w:rsid w:val="0063460B"/>
    <w:rsid w:val="00657832"/>
    <w:rsid w:val="00674D3A"/>
    <w:rsid w:val="00680656"/>
    <w:rsid w:val="00686126"/>
    <w:rsid w:val="006920A3"/>
    <w:rsid w:val="006A1EC2"/>
    <w:rsid w:val="006A3971"/>
    <w:rsid w:val="006A74C5"/>
    <w:rsid w:val="006A7F82"/>
    <w:rsid w:val="006B1119"/>
    <w:rsid w:val="006B2FAA"/>
    <w:rsid w:val="006B3AB6"/>
    <w:rsid w:val="006E3E46"/>
    <w:rsid w:val="006E71B1"/>
    <w:rsid w:val="006F1A99"/>
    <w:rsid w:val="006F2445"/>
    <w:rsid w:val="00705D89"/>
    <w:rsid w:val="007224B2"/>
    <w:rsid w:val="00731A42"/>
    <w:rsid w:val="0073563B"/>
    <w:rsid w:val="00743E24"/>
    <w:rsid w:val="00767E69"/>
    <w:rsid w:val="0077079A"/>
    <w:rsid w:val="00780032"/>
    <w:rsid w:val="007A232F"/>
    <w:rsid w:val="007A4E1A"/>
    <w:rsid w:val="007A50AB"/>
    <w:rsid w:val="007A5599"/>
    <w:rsid w:val="007C653C"/>
    <w:rsid w:val="007D702B"/>
    <w:rsid w:val="007F6D03"/>
    <w:rsid w:val="0080054F"/>
    <w:rsid w:val="00810BC7"/>
    <w:rsid w:val="00815A7C"/>
    <w:rsid w:val="00816936"/>
    <w:rsid w:val="00817AC4"/>
    <w:rsid w:val="00856233"/>
    <w:rsid w:val="00860F27"/>
    <w:rsid w:val="008711AA"/>
    <w:rsid w:val="00884263"/>
    <w:rsid w:val="008A6B22"/>
    <w:rsid w:val="008B0560"/>
    <w:rsid w:val="008B2BFA"/>
    <w:rsid w:val="008C0EAE"/>
    <w:rsid w:val="008D3D9C"/>
    <w:rsid w:val="008F4C07"/>
    <w:rsid w:val="0092754B"/>
    <w:rsid w:val="00933E63"/>
    <w:rsid w:val="00936F03"/>
    <w:rsid w:val="00943B69"/>
    <w:rsid w:val="00944CB3"/>
    <w:rsid w:val="009474B2"/>
    <w:rsid w:val="009907A5"/>
    <w:rsid w:val="00993498"/>
    <w:rsid w:val="009A4F2B"/>
    <w:rsid w:val="009B09D7"/>
    <w:rsid w:val="009C5B47"/>
    <w:rsid w:val="009D35ED"/>
    <w:rsid w:val="009D3C40"/>
    <w:rsid w:val="00A02BB8"/>
    <w:rsid w:val="00A03CB6"/>
    <w:rsid w:val="00A10646"/>
    <w:rsid w:val="00A1364C"/>
    <w:rsid w:val="00A21076"/>
    <w:rsid w:val="00A3739A"/>
    <w:rsid w:val="00A52DAF"/>
    <w:rsid w:val="00A6342E"/>
    <w:rsid w:val="00A80FCD"/>
    <w:rsid w:val="00A84072"/>
    <w:rsid w:val="00A96052"/>
    <w:rsid w:val="00AB3619"/>
    <w:rsid w:val="00AD7CD8"/>
    <w:rsid w:val="00AF2905"/>
    <w:rsid w:val="00B01223"/>
    <w:rsid w:val="00B16570"/>
    <w:rsid w:val="00B2216B"/>
    <w:rsid w:val="00B277C5"/>
    <w:rsid w:val="00B423D7"/>
    <w:rsid w:val="00B45B2F"/>
    <w:rsid w:val="00B53320"/>
    <w:rsid w:val="00BB158D"/>
    <w:rsid w:val="00BC6522"/>
    <w:rsid w:val="00C121D5"/>
    <w:rsid w:val="00C17349"/>
    <w:rsid w:val="00C21165"/>
    <w:rsid w:val="00C351AA"/>
    <w:rsid w:val="00C647C0"/>
    <w:rsid w:val="00C7253F"/>
    <w:rsid w:val="00C9281C"/>
    <w:rsid w:val="00CD5750"/>
    <w:rsid w:val="00D26A05"/>
    <w:rsid w:val="00D43C5D"/>
    <w:rsid w:val="00D87582"/>
    <w:rsid w:val="00D94B5F"/>
    <w:rsid w:val="00D97B98"/>
    <w:rsid w:val="00DB7711"/>
    <w:rsid w:val="00DC671F"/>
    <w:rsid w:val="00DE1F37"/>
    <w:rsid w:val="00DE4DA7"/>
    <w:rsid w:val="00E16D62"/>
    <w:rsid w:val="00E33B38"/>
    <w:rsid w:val="00E47FE5"/>
    <w:rsid w:val="00E574AF"/>
    <w:rsid w:val="00E60D2B"/>
    <w:rsid w:val="00E65FDF"/>
    <w:rsid w:val="00E94EBE"/>
    <w:rsid w:val="00EA3964"/>
    <w:rsid w:val="00EB6008"/>
    <w:rsid w:val="00EC040C"/>
    <w:rsid w:val="00ED6B2C"/>
    <w:rsid w:val="00F02C19"/>
    <w:rsid w:val="00F26C9C"/>
    <w:rsid w:val="00F331AE"/>
    <w:rsid w:val="00F46507"/>
    <w:rsid w:val="00F5000D"/>
    <w:rsid w:val="00F714DA"/>
    <w:rsid w:val="00F8640F"/>
    <w:rsid w:val="00F90004"/>
    <w:rsid w:val="00F930EA"/>
    <w:rsid w:val="00FB1CEC"/>
    <w:rsid w:val="00FB456B"/>
    <w:rsid w:val="00FE69A0"/>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D2FF02"/>
  <w15:docId w15:val="{0BA8237C-0A40-4D36-8691-B8B6CABC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F331A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013184"/>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01318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01318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01318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01318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01318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013184"/>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013184"/>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013184"/>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013184"/>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013184"/>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013184"/>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013184"/>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013184"/>
    <w:pPr>
      <w:numPr>
        <w:numId w:val="7"/>
      </w:numPr>
      <w:tabs>
        <w:tab w:val="clear" w:pos="0"/>
        <w:tab w:val="num" w:pos="1996"/>
      </w:tabs>
      <w:ind w:left="1996" w:hanging="380"/>
    </w:pPr>
  </w:style>
  <w:style w:type="numbering" w:styleId="111111">
    <w:name w:val="Outline List 2"/>
    <w:basedOn w:val="a2"/>
    <w:semiHidden/>
    <w:rsid w:val="00013184"/>
    <w:pPr>
      <w:numPr>
        <w:numId w:val="9"/>
      </w:numPr>
    </w:pPr>
  </w:style>
  <w:style w:type="numbering" w:styleId="1111110">
    <w:name w:val="Outline List 1"/>
    <w:basedOn w:val="a2"/>
    <w:semiHidden/>
    <w:rsid w:val="00013184"/>
    <w:pPr>
      <w:numPr>
        <w:numId w:val="10"/>
      </w:numPr>
    </w:pPr>
  </w:style>
  <w:style w:type="character" w:styleId="afa">
    <w:name w:val="Book Title"/>
    <w:basedOn w:val="a0"/>
    <w:uiPriority w:val="33"/>
    <w:rsid w:val="00013184"/>
    <w:rPr>
      <w:b/>
      <w:bCs/>
      <w:smallCaps/>
      <w:spacing w:val="5"/>
    </w:rPr>
  </w:style>
  <w:style w:type="character" w:customStyle="1" w:styleId="SingleTxtGChar">
    <w:name w:val="_ Single Txt_G Char"/>
    <w:basedOn w:val="a0"/>
    <w:link w:val="SingleTxtG"/>
    <w:rsid w:val="000131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84A3-3367-47ED-A6E2-FA021DFF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16</Pages>
  <Words>13911</Words>
  <Characters>14889</Characters>
  <Application>Microsoft Office Word</Application>
  <DocSecurity>0</DocSecurity>
  <Lines>509</Lines>
  <Paragraphs>150</Paragraphs>
  <ScaleCrop>false</ScaleCrop>
  <Company>DCM</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E/C.12/63/D/10/2015</dc:title>
  <dc:subject>1819107</dc:subject>
  <dc:creator>tian</dc:creator>
  <cp:keywords/>
  <dc:description/>
  <cp:lastModifiedBy>Hui Tian</cp:lastModifiedBy>
  <cp:revision>2</cp:revision>
  <cp:lastPrinted>2014-05-09T11:28:00Z</cp:lastPrinted>
  <dcterms:created xsi:type="dcterms:W3CDTF">2019-04-02T12:37:00Z</dcterms:created>
  <dcterms:modified xsi:type="dcterms:W3CDTF">2019-04-02T12:37:00Z</dcterms:modified>
</cp:coreProperties>
</file>