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2B69A5" w14:textId="77777777" w:rsidTr="006E27AD">
        <w:trPr>
          <w:trHeight w:hRule="exact" w:val="851"/>
        </w:trPr>
        <w:tc>
          <w:tcPr>
            <w:tcW w:w="1276" w:type="dxa"/>
            <w:tcBorders>
              <w:bottom w:val="single" w:sz="4" w:space="0" w:color="auto"/>
            </w:tcBorders>
          </w:tcPr>
          <w:p w14:paraId="522B69A2" w14:textId="77777777" w:rsidR="002D5AAC" w:rsidRDefault="002D5AAC" w:rsidP="00E85556">
            <w:pPr>
              <w:kinsoku w:val="0"/>
              <w:overflowPunct w:val="0"/>
              <w:autoSpaceDE w:val="0"/>
              <w:autoSpaceDN w:val="0"/>
              <w:adjustRightInd w:val="0"/>
              <w:snapToGrid w:val="0"/>
            </w:pPr>
          </w:p>
        </w:tc>
        <w:tc>
          <w:tcPr>
            <w:tcW w:w="2268" w:type="dxa"/>
            <w:tcBorders>
              <w:bottom w:val="single" w:sz="4" w:space="0" w:color="auto"/>
            </w:tcBorders>
            <w:vAlign w:val="bottom"/>
          </w:tcPr>
          <w:p w14:paraId="522B69A3"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22B69A4" w14:textId="5893084A" w:rsidR="002D5AAC" w:rsidRDefault="00E85556" w:rsidP="00E85556">
            <w:pPr>
              <w:jc w:val="right"/>
            </w:pPr>
            <w:r w:rsidRPr="00E85556">
              <w:rPr>
                <w:sz w:val="40"/>
              </w:rPr>
              <w:t>E</w:t>
            </w:r>
            <w:r>
              <w:t>/C.</w:t>
            </w:r>
            <w:r w:rsidR="009618F1" w:rsidRPr="009618F1">
              <w:t>12/67/D/75/2018</w:t>
            </w:r>
          </w:p>
        </w:tc>
      </w:tr>
      <w:tr w:rsidR="002D5AAC" w14:paraId="522B69AC" w14:textId="77777777" w:rsidTr="006E27AD">
        <w:trPr>
          <w:trHeight w:hRule="exact" w:val="2835"/>
        </w:trPr>
        <w:tc>
          <w:tcPr>
            <w:tcW w:w="1276" w:type="dxa"/>
            <w:tcBorders>
              <w:top w:val="single" w:sz="4" w:space="0" w:color="auto"/>
              <w:bottom w:val="single" w:sz="12" w:space="0" w:color="auto"/>
            </w:tcBorders>
          </w:tcPr>
          <w:p w14:paraId="522B69A6" w14:textId="77777777" w:rsidR="002D5AAC" w:rsidRDefault="00DC6544" w:rsidP="006E27AD">
            <w:pPr>
              <w:spacing w:before="120"/>
              <w:jc w:val="center"/>
            </w:pPr>
            <w:r>
              <w:rPr>
                <w:noProof/>
                <w:lang w:val="en-GB" w:eastAsia="en-GB"/>
              </w:rPr>
              <w:drawing>
                <wp:inline distT="0" distB="0" distL="0" distR="0" wp14:anchorId="522B69BB" wp14:editId="522B69B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2B69A7"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522B69A8" w14:textId="77777777" w:rsidR="002D5AAC" w:rsidRDefault="00E85556" w:rsidP="006E27AD">
            <w:pPr>
              <w:spacing w:before="240"/>
            </w:pPr>
            <w:r>
              <w:t>Distr. general</w:t>
            </w:r>
          </w:p>
          <w:p w14:paraId="4F19DAC4" w14:textId="05808537" w:rsidR="009618F1" w:rsidRPr="009618F1" w:rsidRDefault="00E17D6B" w:rsidP="00E85556">
            <w:pPr>
              <w:spacing w:line="240" w:lineRule="exact"/>
            </w:pPr>
            <w:r>
              <w:t>23</w:t>
            </w:r>
            <w:r w:rsidR="00806FE2" w:rsidRPr="009618F1">
              <w:t xml:space="preserve"> </w:t>
            </w:r>
            <w:r w:rsidR="009618F1" w:rsidRPr="009618F1">
              <w:t xml:space="preserve">de </w:t>
            </w:r>
            <w:r w:rsidR="00806FE2">
              <w:t>abril</w:t>
            </w:r>
            <w:r w:rsidR="00806FE2" w:rsidRPr="009618F1">
              <w:t xml:space="preserve"> </w:t>
            </w:r>
            <w:r w:rsidR="009618F1" w:rsidRPr="009618F1">
              <w:t>de 2020</w:t>
            </w:r>
          </w:p>
          <w:p w14:paraId="522B69AA" w14:textId="227B4356" w:rsidR="00E85556" w:rsidRPr="009618F1" w:rsidRDefault="00E85556" w:rsidP="00E85556">
            <w:pPr>
              <w:spacing w:line="240" w:lineRule="exact"/>
            </w:pPr>
          </w:p>
          <w:p w14:paraId="522B69AB" w14:textId="3149F730" w:rsidR="00E85556" w:rsidRDefault="00E85556" w:rsidP="009618F1">
            <w:pPr>
              <w:spacing w:line="240" w:lineRule="exact"/>
            </w:pPr>
            <w:r w:rsidRPr="009618F1">
              <w:t xml:space="preserve">Original: </w:t>
            </w:r>
            <w:r w:rsidR="009618F1" w:rsidRPr="009618F1">
              <w:t>español</w:t>
            </w:r>
          </w:p>
        </w:tc>
      </w:tr>
    </w:tbl>
    <w:p w14:paraId="522B69AD" w14:textId="77777777" w:rsidR="007B3123" w:rsidRPr="007B3123" w:rsidRDefault="007B3123" w:rsidP="007B3123">
      <w:pPr>
        <w:spacing w:before="120"/>
        <w:rPr>
          <w:b/>
          <w:sz w:val="24"/>
        </w:rPr>
      </w:pPr>
      <w:r w:rsidRPr="007B3123">
        <w:rPr>
          <w:b/>
          <w:sz w:val="24"/>
        </w:rPr>
        <w:t>Comité de Derechos Económicos, Sociales y Culturales</w:t>
      </w:r>
    </w:p>
    <w:p w14:paraId="522B69BA" w14:textId="75672264" w:rsidR="007B3123" w:rsidRDefault="007B3123" w:rsidP="005A4E0E">
      <w:pPr>
        <w:pStyle w:val="HChG"/>
        <w:rPr>
          <w:b w:val="0"/>
          <w:sz w:val="20"/>
          <w:lang w:val="es-ES_tradnl"/>
        </w:rPr>
      </w:pPr>
      <w:r w:rsidRPr="009618F1">
        <w:tab/>
      </w:r>
      <w:r w:rsidRPr="009618F1">
        <w:tab/>
      </w:r>
      <w:r w:rsidR="005A4E0E" w:rsidRPr="005A4E0E">
        <w:rPr>
          <w:lang w:val="es-ES_tradnl"/>
        </w:rPr>
        <w:t xml:space="preserve">Decisión adoptada por el Comité en virtud del </w:t>
      </w:r>
      <w:r w:rsidR="004809BE">
        <w:rPr>
          <w:lang w:val="es-ES_tradnl"/>
        </w:rPr>
        <w:br/>
      </w:r>
      <w:r w:rsidR="005A4E0E" w:rsidRPr="005A4E0E">
        <w:rPr>
          <w:lang w:val="es-ES_tradnl"/>
        </w:rPr>
        <w:t xml:space="preserve">Protocolo Facultativo del Pacto Internacional </w:t>
      </w:r>
      <w:r w:rsidR="004809BE">
        <w:rPr>
          <w:lang w:val="es-ES_tradnl"/>
        </w:rPr>
        <w:br/>
      </w:r>
      <w:r w:rsidR="005A4E0E" w:rsidRPr="005A4E0E">
        <w:rPr>
          <w:lang w:val="es-ES_tradnl"/>
        </w:rPr>
        <w:t xml:space="preserve">de Derechos Económicos, Sociales y Culturales </w:t>
      </w:r>
      <w:r w:rsidR="004809BE">
        <w:rPr>
          <w:lang w:val="es-ES_tradnl"/>
        </w:rPr>
        <w:br/>
      </w:r>
      <w:r w:rsidR="005A4E0E" w:rsidRPr="005A4E0E">
        <w:rPr>
          <w:lang w:val="es-ES_tradnl"/>
        </w:rPr>
        <w:t>r</w:t>
      </w:r>
      <w:r w:rsidR="005A4E0E">
        <w:rPr>
          <w:lang w:val="es-ES_tradnl"/>
        </w:rPr>
        <w:t>especto de la comunicación núm. 7</w:t>
      </w:r>
      <w:r w:rsidR="005A4E0E" w:rsidRPr="005A4E0E">
        <w:rPr>
          <w:lang w:val="es-ES_tradnl"/>
        </w:rPr>
        <w:t>5/2018</w:t>
      </w:r>
      <w:r w:rsidRPr="007B3123">
        <w:rPr>
          <w:rStyle w:val="Refdenotaalpie"/>
          <w:b w:val="0"/>
          <w:sz w:val="20"/>
          <w:vertAlign w:val="baseline"/>
          <w:lang w:val="es-ES_tradnl"/>
        </w:rPr>
        <w:footnoteReference w:customMarkFollows="1" w:id="1"/>
        <w:t>*</w:t>
      </w:r>
    </w:p>
    <w:p w14:paraId="03F39C17" w14:textId="711D391E" w:rsidR="005A4E0E" w:rsidRPr="00AB7D62" w:rsidRDefault="005A4E0E" w:rsidP="004809BE">
      <w:pPr>
        <w:pStyle w:val="SingleTxtG"/>
        <w:ind w:left="4395" w:hanging="2694"/>
        <w:jc w:val="left"/>
      </w:pPr>
      <w:r w:rsidRPr="00AB7D62">
        <w:rPr>
          <w:i/>
        </w:rPr>
        <w:t>Comunicación presentada por:</w:t>
      </w:r>
      <w:r w:rsidRPr="00AB7D62">
        <w:rPr>
          <w:i/>
        </w:rPr>
        <w:tab/>
      </w:r>
      <w:r>
        <w:t>N. J. M. C</w:t>
      </w:r>
      <w:r w:rsidR="004125A9">
        <w:t>.</w:t>
      </w:r>
    </w:p>
    <w:p w14:paraId="33B7BDFA" w14:textId="4FD1025F" w:rsidR="005A4E0E" w:rsidRPr="00AB7D62" w:rsidRDefault="005A4E0E" w:rsidP="004809BE">
      <w:pPr>
        <w:pStyle w:val="SingleTxtG"/>
        <w:ind w:left="4395" w:hanging="2694"/>
        <w:jc w:val="left"/>
      </w:pPr>
      <w:r w:rsidRPr="00AB7D62">
        <w:rPr>
          <w:i/>
        </w:rPr>
        <w:t>Presunta</w:t>
      </w:r>
      <w:r w:rsidR="004809BE">
        <w:rPr>
          <w:i/>
        </w:rPr>
        <w:t>s</w:t>
      </w:r>
      <w:r w:rsidRPr="00AB7D62">
        <w:rPr>
          <w:i/>
        </w:rPr>
        <w:t xml:space="preserve"> víctima</w:t>
      </w:r>
      <w:r w:rsidR="004809BE">
        <w:rPr>
          <w:i/>
        </w:rPr>
        <w:t>s</w:t>
      </w:r>
      <w:r w:rsidRPr="00AB7D62">
        <w:rPr>
          <w:i/>
        </w:rPr>
        <w:t>:</w:t>
      </w:r>
      <w:r>
        <w:tab/>
        <w:t>La autora y sus hijos</w:t>
      </w:r>
    </w:p>
    <w:p w14:paraId="2AFFEC53" w14:textId="77777777" w:rsidR="005A4E0E" w:rsidRPr="00AB7D62" w:rsidRDefault="005A4E0E" w:rsidP="004809BE">
      <w:pPr>
        <w:pStyle w:val="SingleTxtG"/>
        <w:ind w:left="4395" w:hanging="2694"/>
        <w:jc w:val="left"/>
      </w:pPr>
      <w:r w:rsidRPr="00AB7D62">
        <w:rPr>
          <w:i/>
        </w:rPr>
        <w:t>Estado parte:</w:t>
      </w:r>
      <w:r w:rsidRPr="00AB7D62">
        <w:tab/>
        <w:t>España</w:t>
      </w:r>
    </w:p>
    <w:p w14:paraId="3719F116" w14:textId="77777777" w:rsidR="005A4E0E" w:rsidRPr="00AB7D62" w:rsidRDefault="005A4E0E" w:rsidP="004809BE">
      <w:pPr>
        <w:pStyle w:val="SingleTxtG"/>
        <w:ind w:left="4395" w:hanging="2694"/>
        <w:jc w:val="left"/>
      </w:pPr>
      <w:r w:rsidRPr="00AB7D62">
        <w:rPr>
          <w:i/>
        </w:rPr>
        <w:t>Fecha de la comunicación:</w:t>
      </w:r>
      <w:r>
        <w:tab/>
        <w:t>9 de noviembre de 2018</w:t>
      </w:r>
    </w:p>
    <w:p w14:paraId="7942B706" w14:textId="77777777" w:rsidR="005A4E0E" w:rsidRDefault="005A4E0E" w:rsidP="004809BE">
      <w:pPr>
        <w:pStyle w:val="SingleTxtG"/>
        <w:keepNext/>
        <w:keepLines/>
        <w:ind w:left="4395" w:hanging="2694"/>
        <w:rPr>
          <w:i/>
        </w:rPr>
      </w:pPr>
      <w:r w:rsidRPr="00AB7D62">
        <w:rPr>
          <w:i/>
        </w:rPr>
        <w:t>Asunto:</w:t>
      </w:r>
      <w:r w:rsidRPr="00AB7D62">
        <w:tab/>
        <w:t xml:space="preserve">Desalojo </w:t>
      </w:r>
      <w:r>
        <w:t>de una vivienda por ejecución hipotecaria del propietario</w:t>
      </w:r>
      <w:r w:rsidRPr="00482120">
        <w:rPr>
          <w:i/>
        </w:rPr>
        <w:t xml:space="preserve"> </w:t>
      </w:r>
    </w:p>
    <w:p w14:paraId="0F745FD0" w14:textId="77777777" w:rsidR="005A4E0E" w:rsidRDefault="005A4E0E" w:rsidP="004809BE">
      <w:pPr>
        <w:pStyle w:val="SingleTxtG"/>
        <w:keepNext/>
        <w:keepLines/>
        <w:ind w:left="4395" w:hanging="2694"/>
      </w:pPr>
      <w:r w:rsidRPr="00F35F2C">
        <w:rPr>
          <w:i/>
        </w:rPr>
        <w:t>Cuestiones de fondo:</w:t>
      </w:r>
      <w:r>
        <w:tab/>
        <w:t xml:space="preserve">Derecho a una vivienda adecuada </w:t>
      </w:r>
    </w:p>
    <w:p w14:paraId="1F84F263" w14:textId="75120D5D" w:rsidR="005A4E0E" w:rsidRPr="00D61A9D" w:rsidRDefault="005A4E0E" w:rsidP="004809BE">
      <w:pPr>
        <w:pStyle w:val="SingleTxtG"/>
        <w:keepNext/>
        <w:keepLines/>
        <w:ind w:left="4395" w:hanging="2694"/>
        <w:jc w:val="left"/>
      </w:pPr>
      <w:r w:rsidRPr="00F35F2C">
        <w:rPr>
          <w:i/>
        </w:rPr>
        <w:t>Artículo del Pacto:</w:t>
      </w:r>
      <w:r>
        <w:tab/>
        <w:t>11, párrafo 1</w:t>
      </w:r>
    </w:p>
    <w:p w14:paraId="56DA727B" w14:textId="65156569" w:rsidR="005A4E0E" w:rsidRDefault="005A4E0E" w:rsidP="005A4E0E">
      <w:pPr>
        <w:pStyle w:val="SingleTxtG"/>
        <w:ind w:firstLine="567"/>
        <w:rPr>
          <w:lang w:val="es-ES_tradnl"/>
        </w:rPr>
      </w:pPr>
      <w:r w:rsidRPr="005A4E0E">
        <w:rPr>
          <w:lang w:val="es-ES_tradnl"/>
        </w:rPr>
        <w:t xml:space="preserve">Reunido el 5 de marzo de 2020, el Comité, habiendo tomado nota de la solicitud de archivo del Estado parte y de que la autora no había aportado la documentación solicitada por el Comité en repetidas ocasiones ni alegado la imposibilidad de aportarla, consideró que ello indica una falta de interés de la autora en el procedimiento y decidió poner fin al examen de la comunicación núm. </w:t>
      </w:r>
      <w:r>
        <w:rPr>
          <w:lang w:val="es-ES_tradnl"/>
        </w:rPr>
        <w:t>7</w:t>
      </w:r>
      <w:r w:rsidRPr="005A4E0E">
        <w:rPr>
          <w:lang w:val="es-ES_tradnl"/>
        </w:rPr>
        <w:t>5/2018 con arreglo al artículo 17 de su reglamento provisional en virtud del Protocolo Facultativo.</w:t>
      </w:r>
    </w:p>
    <w:p w14:paraId="07D67947" w14:textId="50320A66" w:rsidR="005A4E0E" w:rsidRPr="005A4E0E" w:rsidRDefault="005A4E0E" w:rsidP="005A4E0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bookmarkStart w:id="0" w:name="_GoBack"/>
      <w:bookmarkEnd w:id="0"/>
    </w:p>
    <w:sectPr w:rsidR="005A4E0E" w:rsidRPr="005A4E0E" w:rsidSect="00E8555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1B8C" w14:textId="77777777" w:rsidR="00F878B0" w:rsidRPr="00093664" w:rsidRDefault="00F878B0" w:rsidP="00093664">
      <w:pPr>
        <w:pStyle w:val="Piedepgina"/>
      </w:pPr>
    </w:p>
  </w:endnote>
  <w:endnote w:type="continuationSeparator" w:id="0">
    <w:p w14:paraId="427770E9" w14:textId="77777777" w:rsidR="00F878B0" w:rsidRPr="00093664" w:rsidRDefault="00F878B0"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69C3" w14:textId="09664F21" w:rsidR="00E85556" w:rsidRPr="00E85556" w:rsidRDefault="00E85556" w:rsidP="00E85556">
    <w:pPr>
      <w:pStyle w:val="Piedepgina"/>
      <w:tabs>
        <w:tab w:val="right" w:pos="9638"/>
      </w:tabs>
    </w:pPr>
    <w:r w:rsidRPr="00E85556">
      <w:rPr>
        <w:b/>
        <w:sz w:val="18"/>
      </w:rPr>
      <w:fldChar w:fldCharType="begin"/>
    </w:r>
    <w:r w:rsidRPr="00E85556">
      <w:rPr>
        <w:b/>
        <w:sz w:val="18"/>
      </w:rPr>
      <w:instrText xml:space="preserve"> PAGE  \* MERGEFORMAT </w:instrText>
    </w:r>
    <w:r w:rsidRPr="00E85556">
      <w:rPr>
        <w:b/>
        <w:sz w:val="18"/>
      </w:rPr>
      <w:fldChar w:fldCharType="separate"/>
    </w:r>
    <w:r w:rsidR="005A4E0E">
      <w:rPr>
        <w:b/>
        <w:noProof/>
        <w:sz w:val="18"/>
      </w:rPr>
      <w:t>2</w:t>
    </w:r>
    <w:r w:rsidRPr="00E85556">
      <w:rPr>
        <w:b/>
        <w:sz w:val="18"/>
      </w:rPr>
      <w:fldChar w:fldCharType="end"/>
    </w:r>
    <w:r>
      <w:rPr>
        <w:b/>
        <w:sz w:val="18"/>
      </w:rPr>
      <w:tab/>
    </w:r>
    <w:r>
      <w:t>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69C4" w14:textId="77777777" w:rsidR="00E85556" w:rsidRPr="00E85556" w:rsidRDefault="00E85556" w:rsidP="00E85556">
    <w:pPr>
      <w:pStyle w:val="Piedepgina"/>
      <w:tabs>
        <w:tab w:val="right" w:pos="9638"/>
      </w:tabs>
      <w:rPr>
        <w:b/>
        <w:sz w:val="18"/>
      </w:rPr>
    </w:pPr>
    <w:r>
      <w:t>GE.</w:t>
    </w:r>
    <w:r>
      <w:tab/>
    </w:r>
    <w:r w:rsidRPr="00E85556">
      <w:rPr>
        <w:b/>
        <w:sz w:val="18"/>
      </w:rPr>
      <w:fldChar w:fldCharType="begin"/>
    </w:r>
    <w:r w:rsidRPr="00E85556">
      <w:rPr>
        <w:b/>
        <w:sz w:val="18"/>
      </w:rPr>
      <w:instrText xml:space="preserve"> PAGE  \* MERGEFORMAT </w:instrText>
    </w:r>
    <w:r w:rsidRPr="00E85556">
      <w:rPr>
        <w:b/>
        <w:sz w:val="18"/>
      </w:rPr>
      <w:fldChar w:fldCharType="separate"/>
    </w:r>
    <w:r w:rsidR="00B65018">
      <w:rPr>
        <w:b/>
        <w:noProof/>
        <w:sz w:val="18"/>
      </w:rPr>
      <w:t>2</w:t>
    </w:r>
    <w:r w:rsidRPr="00E855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8633" w14:textId="55C79688" w:rsidR="00635726" w:rsidRPr="00635726" w:rsidRDefault="00635726" w:rsidP="00635726">
    <w:pPr>
      <w:pStyle w:val="Piedepgina"/>
      <w:spacing w:before="120" w:line="240" w:lineRule="auto"/>
      <w:rPr>
        <w:sz w:val="20"/>
      </w:rPr>
    </w:pPr>
    <w:proofErr w:type="spellStart"/>
    <w:r>
      <w:rPr>
        <w:sz w:val="20"/>
      </w:rPr>
      <w:t>GE.20</w:t>
    </w:r>
    <w:proofErr w:type="spellEnd"/>
    <w:r>
      <w:rPr>
        <w:sz w:val="20"/>
      </w:rPr>
      <w:t>-</w:t>
    </w:r>
    <w:proofErr w:type="gramStart"/>
    <w:r>
      <w:rPr>
        <w:sz w:val="20"/>
      </w:rPr>
      <w:t>05954  (</w:t>
    </w:r>
    <w:proofErr w:type="gramEnd"/>
    <w:r>
      <w:rPr>
        <w:sz w:val="20"/>
      </w:rPr>
      <w:t>S)</w:t>
    </w:r>
    <w:r>
      <w:rPr>
        <w:sz w:val="20"/>
      </w:rPr>
      <w:br/>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sz w:val="56"/>
      </w:rPr>
      <w:t></w:t>
    </w:r>
    <w:r w:rsidRPr="00635726">
      <w:rPr>
        <w:rFonts w:ascii="C39T30Lfz" w:hAnsi="C39T30Lfz"/>
        <w:noProof/>
        <w:sz w:val="56"/>
        <w:lang w:val="fr-CH" w:eastAsia="zh-CN"/>
      </w:rPr>
      <w:drawing>
        <wp:anchor distT="0" distB="0" distL="114300" distR="114300" simplePos="0" relativeHeight="251660288" behindDoc="0" locked="1" layoutInCell="1" allowOverlap="1" wp14:anchorId="64E6D33E" wp14:editId="0642EAB0">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049CE683" wp14:editId="46E18C13">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E/C.12/67/D/75/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75/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815D" w14:textId="77777777" w:rsidR="00F878B0" w:rsidRPr="001075E9" w:rsidRDefault="00F878B0" w:rsidP="001075E9">
      <w:pPr>
        <w:tabs>
          <w:tab w:val="right" w:pos="2155"/>
        </w:tabs>
        <w:spacing w:after="80" w:line="240" w:lineRule="auto"/>
        <w:ind w:left="680"/>
        <w:rPr>
          <w:u w:val="single"/>
        </w:rPr>
      </w:pPr>
      <w:r>
        <w:rPr>
          <w:u w:val="single"/>
        </w:rPr>
        <w:tab/>
      </w:r>
    </w:p>
  </w:footnote>
  <w:footnote w:type="continuationSeparator" w:id="0">
    <w:p w14:paraId="0EA60625" w14:textId="77777777" w:rsidR="00F878B0" w:rsidRDefault="00F878B0" w:rsidP="00093664">
      <w:pPr>
        <w:tabs>
          <w:tab w:val="right" w:pos="2155"/>
        </w:tabs>
        <w:spacing w:after="80" w:line="240" w:lineRule="auto"/>
        <w:ind w:left="680"/>
        <w:rPr>
          <w:u w:val="single"/>
        </w:rPr>
      </w:pPr>
      <w:r>
        <w:rPr>
          <w:u w:val="single"/>
        </w:rPr>
        <w:tab/>
      </w:r>
    </w:p>
  </w:footnote>
  <w:footnote w:id="1">
    <w:p w14:paraId="522B69C8" w14:textId="00E063AF" w:rsidR="007B3123" w:rsidRPr="007B3123" w:rsidRDefault="007B3123">
      <w:pPr>
        <w:pStyle w:val="Textonotapie"/>
        <w:rPr>
          <w:sz w:val="20"/>
        </w:rPr>
      </w:pPr>
      <w:r>
        <w:tab/>
      </w:r>
      <w:r w:rsidRPr="007B3123">
        <w:rPr>
          <w:rStyle w:val="Refdenotaalpie"/>
          <w:sz w:val="20"/>
          <w:vertAlign w:val="baseline"/>
        </w:rPr>
        <w:t>*</w:t>
      </w:r>
      <w:r w:rsidRPr="007B3123">
        <w:rPr>
          <w:rStyle w:val="Refdenotaalpie"/>
          <w:vertAlign w:val="baseline"/>
        </w:rPr>
        <w:tab/>
      </w:r>
      <w:r w:rsidR="005A4E0E">
        <w:rPr>
          <w:lang w:val="es-ES_tradnl"/>
        </w:rPr>
        <w:t>Aprobada por el Comité en su 67</w:t>
      </w:r>
      <w:r w:rsidR="005A4E0E">
        <w:t>º</w:t>
      </w:r>
      <w:r w:rsidR="005A4E0E">
        <w:rPr>
          <w:lang w:val="es-ES_tradnl"/>
        </w:rPr>
        <w:t xml:space="preserve"> per</w:t>
      </w:r>
      <w:r w:rsidR="004125A9">
        <w:rPr>
          <w:lang w:val="es-ES_tradnl"/>
        </w:rPr>
        <w:t>í</w:t>
      </w:r>
      <w:r w:rsidR="005A4E0E">
        <w:rPr>
          <w:lang w:val="es-ES_tradnl"/>
        </w:rPr>
        <w:t>odo de sesiones (17 de febrero a 6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69C1" w14:textId="0B139219" w:rsidR="00E85556" w:rsidRPr="00E85556" w:rsidRDefault="00BB62B8">
    <w:pPr>
      <w:pStyle w:val="Encabezado"/>
    </w:pPr>
    <w:r>
      <w:fldChar w:fldCharType="begin"/>
    </w:r>
    <w:r>
      <w:instrText xml:space="preserve"> TITLE  \* MERGEFOR</w:instrText>
    </w:r>
    <w:r>
      <w:instrText xml:space="preserve">MAT </w:instrText>
    </w:r>
    <w:r>
      <w:fldChar w:fldCharType="separate"/>
    </w:r>
    <w:r>
      <w:t>E/</w:t>
    </w:r>
    <w:proofErr w:type="spellStart"/>
    <w:r>
      <w:t>C.12</w:t>
    </w:r>
    <w:proofErr w:type="spellEnd"/>
    <w:r>
      <w:t>/</w:t>
    </w:r>
    <w:r w:rsidRPr="00BB62B8">
      <w:rPr>
        <w:color w:val="FF0000"/>
      </w:rPr>
      <w:t>67</w:t>
    </w:r>
    <w:r>
      <w:t>/D/</w:t>
    </w:r>
    <w:r w:rsidRPr="00BB62B8">
      <w:rPr>
        <w:color w:val="FF0000"/>
      </w:rPr>
      <w:t>75</w:t>
    </w:r>
    <w:r>
      <w:t>/2018</w:t>
    </w:r>
    <w:r>
      <w:rPr>
        <w:color w:val="FF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69C2" w14:textId="770C4AA4" w:rsidR="00E85556" w:rsidRPr="00E85556" w:rsidRDefault="00BB62B8" w:rsidP="00E85556">
    <w:pPr>
      <w:pStyle w:val="Encabezado"/>
      <w:jc w:val="right"/>
    </w:pPr>
    <w:r>
      <w:fldChar w:fldCharType="begin"/>
    </w:r>
    <w:r>
      <w:instrText xml:space="preserve"> TITLE  \* MERGEFORMAT </w:instrText>
    </w:r>
    <w:r>
      <w:fldChar w:fldCharType="separate"/>
    </w:r>
    <w:r>
      <w:t>E/</w:t>
    </w:r>
    <w:proofErr w:type="spellStart"/>
    <w:r>
      <w:t>C.12</w:t>
    </w:r>
    <w:proofErr w:type="spellEnd"/>
    <w:r>
      <w:t>/</w:t>
    </w:r>
    <w:r w:rsidRPr="00BB62B8">
      <w:rPr>
        <w:color w:val="FF0000"/>
      </w:rPr>
      <w:t>67</w:t>
    </w:r>
    <w:r>
      <w:t>/D/</w:t>
    </w:r>
    <w:r w:rsidRPr="00BB62B8">
      <w:rPr>
        <w:color w:val="FF0000"/>
      </w:rPr>
      <w:t>75</w:t>
    </w:r>
    <w:r>
      <w:t>/2018</w:t>
    </w:r>
    <w:r>
      <w:rPr>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6D9D" w14:textId="77777777" w:rsidR="00635726" w:rsidRDefault="006357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s-ES" w:vendorID="64" w:dllVersion="6" w:nlCheck="1" w:checkStyle="0"/>
  <w:activeWritingStyle w:appName="MSWord" w:lang="es-E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CD"/>
    <w:rsid w:val="00010F3B"/>
    <w:rsid w:val="00032D03"/>
    <w:rsid w:val="00060246"/>
    <w:rsid w:val="0007080F"/>
    <w:rsid w:val="0008650D"/>
    <w:rsid w:val="00093664"/>
    <w:rsid w:val="000B57E7"/>
    <w:rsid w:val="000D359E"/>
    <w:rsid w:val="000F09DF"/>
    <w:rsid w:val="000F61B2"/>
    <w:rsid w:val="001075E9"/>
    <w:rsid w:val="00143FE5"/>
    <w:rsid w:val="00180183"/>
    <w:rsid w:val="00196389"/>
    <w:rsid w:val="00197C7F"/>
    <w:rsid w:val="001C7A89"/>
    <w:rsid w:val="001F3EC3"/>
    <w:rsid w:val="00205748"/>
    <w:rsid w:val="002967E3"/>
    <w:rsid w:val="002A2EFC"/>
    <w:rsid w:val="002D16F0"/>
    <w:rsid w:val="002D5AAC"/>
    <w:rsid w:val="002F1EF3"/>
    <w:rsid w:val="00301299"/>
    <w:rsid w:val="00313431"/>
    <w:rsid w:val="00322004"/>
    <w:rsid w:val="003402C2"/>
    <w:rsid w:val="003538EB"/>
    <w:rsid w:val="00381C24"/>
    <w:rsid w:val="003958D0"/>
    <w:rsid w:val="003D064D"/>
    <w:rsid w:val="0041031F"/>
    <w:rsid w:val="004125A9"/>
    <w:rsid w:val="00454E07"/>
    <w:rsid w:val="004809BE"/>
    <w:rsid w:val="004B0893"/>
    <w:rsid w:val="004B19F2"/>
    <w:rsid w:val="0050108D"/>
    <w:rsid w:val="005016AF"/>
    <w:rsid w:val="005076AF"/>
    <w:rsid w:val="0052159C"/>
    <w:rsid w:val="005361C2"/>
    <w:rsid w:val="00572E19"/>
    <w:rsid w:val="00580177"/>
    <w:rsid w:val="005A4E0E"/>
    <w:rsid w:val="005F0B42"/>
    <w:rsid w:val="00635726"/>
    <w:rsid w:val="0064421C"/>
    <w:rsid w:val="00671716"/>
    <w:rsid w:val="006852CD"/>
    <w:rsid w:val="00687FAD"/>
    <w:rsid w:val="006E27AD"/>
    <w:rsid w:val="006E580F"/>
    <w:rsid w:val="006F35EE"/>
    <w:rsid w:val="00710CF8"/>
    <w:rsid w:val="00714915"/>
    <w:rsid w:val="00716C6F"/>
    <w:rsid w:val="00722BEF"/>
    <w:rsid w:val="007464CC"/>
    <w:rsid w:val="007A7A83"/>
    <w:rsid w:val="007B3123"/>
    <w:rsid w:val="007D6339"/>
    <w:rsid w:val="00802199"/>
    <w:rsid w:val="00806FE2"/>
    <w:rsid w:val="00830923"/>
    <w:rsid w:val="00834B71"/>
    <w:rsid w:val="0086445C"/>
    <w:rsid w:val="00881A03"/>
    <w:rsid w:val="008A08D7"/>
    <w:rsid w:val="00900D73"/>
    <w:rsid w:val="00906890"/>
    <w:rsid w:val="009179A3"/>
    <w:rsid w:val="00941F8E"/>
    <w:rsid w:val="00951972"/>
    <w:rsid w:val="009618F1"/>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65018"/>
    <w:rsid w:val="00B771DD"/>
    <w:rsid w:val="00BB62B8"/>
    <w:rsid w:val="00BB6705"/>
    <w:rsid w:val="00BC161C"/>
    <w:rsid w:val="00BD33EE"/>
    <w:rsid w:val="00C377E3"/>
    <w:rsid w:val="00C60F0C"/>
    <w:rsid w:val="00C61EFC"/>
    <w:rsid w:val="00C805C9"/>
    <w:rsid w:val="00CA1679"/>
    <w:rsid w:val="00CE34F5"/>
    <w:rsid w:val="00D61A9D"/>
    <w:rsid w:val="00D738F9"/>
    <w:rsid w:val="00D759B3"/>
    <w:rsid w:val="00D90138"/>
    <w:rsid w:val="00D97076"/>
    <w:rsid w:val="00DC6544"/>
    <w:rsid w:val="00E17D6B"/>
    <w:rsid w:val="00E3587C"/>
    <w:rsid w:val="00E73F76"/>
    <w:rsid w:val="00E85556"/>
    <w:rsid w:val="00EF1360"/>
    <w:rsid w:val="00EF3220"/>
    <w:rsid w:val="00F33585"/>
    <w:rsid w:val="00F6097F"/>
    <w:rsid w:val="00F878B0"/>
    <w:rsid w:val="00FB6CD8"/>
    <w:rsid w:val="00FD166B"/>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22B69A2"/>
  <w15:docId w15:val="{611E06B4-2EB4-4338-99EE-CD548AA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B3123"/>
    <w:rPr>
      <w:sz w:val="18"/>
      <w:lang w:val="es-ES" w:eastAsia="es-ES"/>
    </w:rPr>
  </w:style>
  <w:style w:type="character" w:customStyle="1" w:styleId="SingleTxtGChar">
    <w:name w:val="_ Single Txt_G Char"/>
    <w:link w:val="SingleTxtG"/>
    <w:rsid w:val="007B31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5079FD40E4641A25EA0008436EE68" ma:contentTypeVersion="1" ma:contentTypeDescription="Create a new document." ma:contentTypeScope="" ma:versionID="dcb7a1a48e72744e99e98065b1c22b0e">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FFC5-7B56-4CB3-9EFE-E4454C192C77}">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0B7F9F-5D91-4511-A6F6-DF70A49588F2}">
  <ds:schemaRefs>
    <ds:schemaRef ds:uri="http://schemas.microsoft.com/sharepoint/v3/contenttype/forms"/>
  </ds:schemaRefs>
</ds:datastoreItem>
</file>

<file path=customXml/itemProps3.xml><?xml version="1.0" encoding="utf-8"?>
<ds:datastoreItem xmlns:ds="http://schemas.openxmlformats.org/officeDocument/2006/customXml" ds:itemID="{8E3B0C73-4135-4B83-84AF-69C8322B4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6070B3-C434-4DF2-9457-D9A29D2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179</Words>
  <Characters>988</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E/C.12/XXX/CO/Y</vt:lpstr>
      <vt:lpstr>E/C.12/XXX/CO/Y</vt:lpstr>
    </vt:vector>
  </TitlesOfParts>
  <Company>OHCHR</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E/C.12/67/D/75/2018</dc:title>
  <dc:subject/>
  <dc:creator>Maria Luisa Zeballos Moreno</dc:creator>
  <cp:keywords/>
  <dc:description/>
  <cp:lastModifiedBy>Maria Luisa Zeballos Moreno</cp:lastModifiedBy>
  <cp:revision>3</cp:revision>
  <cp:lastPrinted>2020-04-23T09:10:00Z</cp:lastPrinted>
  <dcterms:created xsi:type="dcterms:W3CDTF">2020-04-23T09:10:00Z</dcterms:created>
  <dcterms:modified xsi:type="dcterms:W3CDTF">2020-04-23T09:10:00Z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0x010100D355079FD40E4641A25EA0008436EE68</vt:lpwstr>
  </property>
</Properties>
</file>