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Paragraph"/>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EE1E9E7" w14:textId="77777777" w:rsidTr="00EE2AFF">
        <w:trPr>
          <w:trHeight w:hRule="exact" w:val="851"/>
        </w:trPr>
        <w:tc>
          <w:tcPr>
            <w:tcW w:w="1274" w:type="dxa"/>
            <w:tcBorders>
              <w:bottom w:val="single" w:sz="4" w:space="0" w:color="auto"/>
            </w:tcBorders>
          </w:tcPr>
          <w:p w14:paraId="2560D0E7" w14:textId="77777777" w:rsidR="006B3E27" w:rsidRPr="0038280C" w:rsidRDefault="006B3E27" w:rsidP="00607082">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0E3AF208"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0663D4A8" w14:textId="3A08EC97" w:rsidR="006B3E27" w:rsidRPr="00721966" w:rsidRDefault="00721966" w:rsidP="00874152">
            <w:pPr>
              <w:bidi w:val="0"/>
              <w:ind w:left="0"/>
              <w:jc w:val="left"/>
            </w:pPr>
            <w:r w:rsidRPr="00721966">
              <w:rPr>
                <w:sz w:val="40"/>
              </w:rPr>
              <w:t>E</w:t>
            </w:r>
            <w:r>
              <w:t>/</w:t>
            </w:r>
            <w:proofErr w:type="spellStart"/>
            <w:r>
              <w:t>C.12</w:t>
            </w:r>
            <w:proofErr w:type="spellEnd"/>
            <w:r>
              <w:t>/BOL/CO/3</w:t>
            </w:r>
          </w:p>
        </w:tc>
      </w:tr>
      <w:tr w:rsidR="006B3E27" w:rsidRPr="00B75B13" w14:paraId="382F9D45" w14:textId="77777777" w:rsidTr="00EE2AFF">
        <w:trPr>
          <w:trHeight w:hRule="exact" w:val="2835"/>
        </w:trPr>
        <w:tc>
          <w:tcPr>
            <w:tcW w:w="1274" w:type="dxa"/>
            <w:tcBorders>
              <w:top w:val="single" w:sz="4" w:space="0" w:color="auto"/>
              <w:bottom w:val="single" w:sz="12" w:space="0" w:color="auto"/>
            </w:tcBorders>
          </w:tcPr>
          <w:p w14:paraId="7BD71795" w14:textId="77777777" w:rsidR="006B3E27" w:rsidRPr="00ED7442" w:rsidRDefault="0059622A" w:rsidP="00874152">
            <w:pPr>
              <w:spacing w:line="240" w:lineRule="auto"/>
              <w:ind w:left="0"/>
              <w:jc w:val="center"/>
              <w:rPr>
                <w:sz w:val="56"/>
                <w:szCs w:val="56"/>
                <w:rtl/>
              </w:rPr>
            </w:pPr>
            <w:r w:rsidRPr="00ED7442">
              <w:rPr>
                <w:noProof/>
                <w:sz w:val="56"/>
                <w:szCs w:val="56"/>
              </w:rPr>
              <w:drawing>
                <wp:inline distT="0" distB="0" distL="0" distR="0" wp14:anchorId="4A385444" wp14:editId="57F9B7EA">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05B0B913" w14:textId="77777777" w:rsidR="006B3E27" w:rsidRPr="009E0EDE" w:rsidRDefault="00606EDF" w:rsidP="009E0EDE">
            <w:pPr>
              <w:spacing w:before="120" w:after="40" w:line="640" w:lineRule="exact"/>
              <w:ind w:left="57"/>
              <w:jc w:val="left"/>
              <w:rPr>
                <w:rFonts w:ascii="Times New Roman Bold" w:hAnsi="Times New Roman Bold" w:hint="eastAsia"/>
                <w:b/>
                <w:bCs/>
                <w:spacing w:val="-4"/>
                <w:sz w:val="48"/>
                <w:szCs w:val="48"/>
              </w:rPr>
            </w:pPr>
            <w:r w:rsidRPr="009E0EDE">
              <w:rPr>
                <w:rFonts w:ascii="Times New Roman Bold" w:hAnsi="Times New Roman Bold" w:hint="cs"/>
                <w:b/>
                <w:bCs/>
                <w:spacing w:val="-4"/>
                <w:sz w:val="48"/>
                <w:szCs w:val="48"/>
                <w:rtl/>
              </w:rPr>
              <w:t>ا</w:t>
            </w:r>
            <w:r w:rsidR="008930DB" w:rsidRPr="009E0ED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560D9F4E" w14:textId="2096B487" w:rsidR="006B3E27" w:rsidRPr="00B75B13" w:rsidRDefault="00721966" w:rsidP="00874152">
            <w:pPr>
              <w:bidi w:val="0"/>
              <w:spacing w:before="240"/>
              <w:ind w:left="0"/>
              <w:contextualSpacing w:val="0"/>
              <w:jc w:val="left"/>
            </w:pPr>
            <w:r w:rsidRPr="00B75B13">
              <w:t xml:space="preserve">Distr.: </w:t>
            </w:r>
            <w:r w:rsidR="00B75B13" w:rsidRPr="00B75B13">
              <w:t>General</w:t>
            </w:r>
          </w:p>
          <w:p w14:paraId="5993F1BD" w14:textId="224C6CF5" w:rsidR="00721966" w:rsidRPr="00B75B13" w:rsidRDefault="00B75B13" w:rsidP="00874152">
            <w:pPr>
              <w:bidi w:val="0"/>
              <w:spacing w:line="240" w:lineRule="exact"/>
              <w:ind w:left="0"/>
              <w:jc w:val="left"/>
            </w:pPr>
            <w:r w:rsidRPr="00B75B13">
              <w:t>5 November 2021</w:t>
            </w:r>
          </w:p>
          <w:p w14:paraId="198CD9DC" w14:textId="77777777" w:rsidR="00721966" w:rsidRPr="00B75B13" w:rsidRDefault="00721966" w:rsidP="00874152">
            <w:pPr>
              <w:bidi w:val="0"/>
              <w:spacing w:line="240" w:lineRule="exact"/>
              <w:ind w:left="0"/>
              <w:jc w:val="left"/>
            </w:pPr>
            <w:r w:rsidRPr="00B75B13">
              <w:t>Arabic</w:t>
            </w:r>
          </w:p>
          <w:p w14:paraId="67B8D0D0" w14:textId="16483D5F" w:rsidR="00721966" w:rsidRPr="00B75B13" w:rsidRDefault="00721966" w:rsidP="00874152">
            <w:pPr>
              <w:bidi w:val="0"/>
              <w:spacing w:line="240" w:lineRule="exact"/>
              <w:ind w:left="0"/>
              <w:jc w:val="left"/>
              <w:rPr>
                <w:lang w:val="es-ES"/>
              </w:rPr>
            </w:pPr>
            <w:r w:rsidRPr="00B75B13">
              <w:t xml:space="preserve">Original: </w:t>
            </w:r>
            <w:r w:rsidR="00BA76E5">
              <w:t>Spanish</w:t>
            </w:r>
          </w:p>
        </w:tc>
      </w:tr>
    </w:tbl>
    <w:p w14:paraId="68499FF7" w14:textId="77777777" w:rsidR="00B75B13" w:rsidRPr="00B75B13" w:rsidRDefault="00B75B13" w:rsidP="00B75B13">
      <w:pPr>
        <w:spacing w:before="120" w:line="360" w:lineRule="exact"/>
        <w:rPr>
          <w:rFonts w:eastAsiaTheme="minorEastAsia"/>
          <w:b/>
          <w:bCs/>
          <w:sz w:val="26"/>
          <w:szCs w:val="26"/>
          <w:rtl/>
        </w:rPr>
      </w:pPr>
      <w:r w:rsidRPr="00B75B13">
        <w:rPr>
          <w:rFonts w:eastAsiaTheme="minorEastAsia" w:hint="cs"/>
          <w:b/>
          <w:bCs/>
          <w:sz w:val="26"/>
          <w:szCs w:val="26"/>
          <w:rtl/>
        </w:rPr>
        <w:t>اللجنة المعنية بالحقوق الاقتصادية والاجتماعية والثقافية‏‏</w:t>
      </w:r>
    </w:p>
    <w:p w14:paraId="6B8AB0AD" w14:textId="3583A214" w:rsidR="00B75B13" w:rsidRPr="00B75B13" w:rsidRDefault="00B75B13" w:rsidP="00B75B13">
      <w:pPr>
        <w:pStyle w:val="HChGA"/>
        <w:rPr>
          <w:rFonts w:hint="cs"/>
          <w:rtl/>
        </w:rPr>
      </w:pPr>
      <w:r w:rsidRPr="00B75B13">
        <w:rPr>
          <w:rFonts w:hint="cs"/>
          <w:rtl/>
        </w:rPr>
        <w:tab/>
      </w:r>
      <w:r w:rsidRPr="00B75B13">
        <w:rPr>
          <w:rFonts w:hint="cs"/>
          <w:rtl/>
        </w:rPr>
        <w:tab/>
        <w:t xml:space="preserve">الملاحظات الختامية بشأن التقرير الدوري الثالث </w:t>
      </w:r>
      <w:r w:rsidRPr="00B75B13">
        <w:rPr>
          <w:rFonts w:hint="cs"/>
          <w:rtl/>
          <w:lang w:val="de-CH" w:bidi="ar-EG"/>
        </w:rPr>
        <w:t>ل</w:t>
      </w:r>
      <w:r w:rsidRPr="00B75B13">
        <w:rPr>
          <w:rtl/>
        </w:rPr>
        <w:t>دولة بوليفيا المتعددة القوميات</w:t>
      </w:r>
      <w:r w:rsidRPr="00B75B13">
        <w:rPr>
          <w:rStyle w:val="FootnoteReference"/>
          <w:rFonts w:eastAsiaTheme="minorEastAsia"/>
          <w:b w:val="0"/>
          <w:sz w:val="22"/>
          <w:szCs w:val="22"/>
          <w:vertAlign w:val="baseline"/>
          <w:rtl/>
        </w:rPr>
        <w:footnoteReference w:customMarkFollows="1" w:id="1"/>
        <w:t>*</w:t>
      </w:r>
    </w:p>
    <w:p w14:paraId="42A8D6E8" w14:textId="253F1FE0" w:rsidR="00B75B13" w:rsidRPr="00B75B13" w:rsidRDefault="00B75B13" w:rsidP="00B75B13">
      <w:pPr>
        <w:pStyle w:val="SingleTxtGA"/>
        <w:rPr>
          <w:rtl/>
          <w:lang w:bidi="ar-DZ"/>
        </w:rPr>
      </w:pPr>
      <w:r w:rsidRPr="00B75B13">
        <w:rPr>
          <w:rFonts w:hint="cs"/>
          <w:rtl/>
        </w:rPr>
        <w:t>1-</w:t>
      </w:r>
      <w:r w:rsidRPr="00B75B13">
        <w:rPr>
          <w:rFonts w:hint="cs"/>
          <w:rtl/>
        </w:rPr>
        <w:tab/>
        <w:t xml:space="preserve">نظرت اللجنة في التقرير الدوري الثالث </w:t>
      </w:r>
      <w:r w:rsidRPr="00B75B13">
        <w:rPr>
          <w:rtl/>
        </w:rPr>
        <w:t>لدولة بوليفيا المتعددة القوميات</w:t>
      </w:r>
      <w:r w:rsidRPr="00B75B13">
        <w:rPr>
          <w:rStyle w:val="FootnoteReference"/>
          <w:spacing w:val="-4"/>
          <w:szCs w:val="22"/>
          <w:rtl/>
        </w:rPr>
        <w:t>(</w:t>
      </w:r>
      <w:r w:rsidRPr="00B75B13">
        <w:rPr>
          <w:rStyle w:val="FootnoteReference"/>
          <w:spacing w:val="-4"/>
          <w:szCs w:val="22"/>
          <w:rtl/>
        </w:rPr>
        <w:footnoteReference w:id="2"/>
      </w:r>
      <w:r w:rsidRPr="00B75B13">
        <w:rPr>
          <w:rStyle w:val="FootnoteReference"/>
          <w:spacing w:val="-4"/>
          <w:szCs w:val="22"/>
          <w:rtl/>
        </w:rPr>
        <w:t>)</w:t>
      </w:r>
      <w:r w:rsidRPr="00B75B13">
        <w:rPr>
          <w:rFonts w:hint="cs"/>
          <w:rtl/>
        </w:rPr>
        <w:t xml:space="preserve"> في جلستيها 41 </w:t>
      </w:r>
      <w:proofErr w:type="spellStart"/>
      <w:r w:rsidRPr="00B75B13">
        <w:rPr>
          <w:rFonts w:hint="cs"/>
          <w:rtl/>
        </w:rPr>
        <w:t>و43</w:t>
      </w:r>
      <w:proofErr w:type="spellEnd"/>
      <w:r w:rsidRPr="00B75B13">
        <w:rPr>
          <w:rStyle w:val="FootnoteReference"/>
          <w:spacing w:val="-4"/>
          <w:szCs w:val="22"/>
          <w:rtl/>
        </w:rPr>
        <w:t>(</w:t>
      </w:r>
      <w:r w:rsidRPr="00B75B13">
        <w:rPr>
          <w:rStyle w:val="FootnoteReference"/>
          <w:spacing w:val="-4"/>
          <w:szCs w:val="22"/>
          <w:rtl/>
        </w:rPr>
        <w:footnoteReference w:id="3"/>
      </w:r>
      <w:r w:rsidRPr="00B75B13">
        <w:rPr>
          <w:rStyle w:val="FootnoteReference"/>
          <w:spacing w:val="-4"/>
          <w:szCs w:val="22"/>
          <w:rtl/>
        </w:rPr>
        <w:t>)</w:t>
      </w:r>
      <w:r w:rsidRPr="00B75B13">
        <w:rPr>
          <w:rFonts w:hint="cs"/>
          <w:rtl/>
        </w:rPr>
        <w:t xml:space="preserve">، المعقودتين في 5 </w:t>
      </w:r>
      <w:proofErr w:type="spellStart"/>
      <w:r w:rsidRPr="00B75B13">
        <w:rPr>
          <w:rFonts w:hint="cs"/>
          <w:rtl/>
        </w:rPr>
        <w:t>و6</w:t>
      </w:r>
      <w:proofErr w:type="spellEnd"/>
      <w:r w:rsidRPr="00B75B13">
        <w:rPr>
          <w:rFonts w:hint="cs"/>
          <w:rtl/>
        </w:rPr>
        <w:t xml:space="preserve"> تشرين الأول/أكتوبر 2021، واعتمدت في جلستها 54، المعقودة في 15 تشرين الأول/أكتوبر 2021، هذه الملاحظات الختامية.</w:t>
      </w:r>
    </w:p>
    <w:p w14:paraId="62495813" w14:textId="77777777" w:rsidR="00B75B13" w:rsidRPr="00B75B13" w:rsidRDefault="00B75B13" w:rsidP="00B75B13">
      <w:pPr>
        <w:pStyle w:val="H1GA"/>
        <w:rPr>
          <w:rtl/>
        </w:rPr>
      </w:pPr>
      <w:r w:rsidRPr="00B75B13">
        <w:rPr>
          <w:rFonts w:hint="cs"/>
          <w:rtl/>
        </w:rPr>
        <w:tab/>
        <w:t>ألف-</w:t>
      </w:r>
      <w:r w:rsidRPr="00B75B13">
        <w:tab/>
      </w:r>
      <w:r w:rsidRPr="00B75B13">
        <w:rPr>
          <w:rFonts w:hint="cs"/>
          <w:rtl/>
        </w:rPr>
        <w:t>مقدمة</w:t>
      </w:r>
    </w:p>
    <w:p w14:paraId="32C4A9EB" w14:textId="1ED27776" w:rsidR="00B75B13" w:rsidRPr="00B75B13" w:rsidRDefault="00B75B13" w:rsidP="00B75B13">
      <w:pPr>
        <w:pStyle w:val="SingleTxtGA"/>
        <w:rPr>
          <w:spacing w:val="-4"/>
          <w:rtl/>
        </w:rPr>
      </w:pPr>
      <w:r w:rsidRPr="00B75B13">
        <w:rPr>
          <w:rFonts w:hint="cs"/>
          <w:rtl/>
        </w:rPr>
        <w:t>2-</w:t>
      </w:r>
      <w:r w:rsidRPr="00B75B13">
        <w:rPr>
          <w:rFonts w:hint="cs"/>
          <w:rtl/>
        </w:rPr>
        <w:tab/>
      </w:r>
      <w:r w:rsidRPr="00B75B13">
        <w:rPr>
          <w:rtl/>
        </w:rPr>
        <w:t>على الرغم من تأخر تقديم التقرير الدوري الثالث للدولة الطرف، ترحب اللجنة بتقديمه، وكذلك بالمعلومات التكميلية المقدمة في الردود على قائمة المسائل</w:t>
      </w:r>
      <w:r w:rsidRPr="00B75B13">
        <w:rPr>
          <w:rStyle w:val="FootnoteReference"/>
          <w:spacing w:val="-4"/>
          <w:szCs w:val="22"/>
          <w:rtl/>
        </w:rPr>
        <w:t>(</w:t>
      </w:r>
      <w:r w:rsidRPr="00B75B13">
        <w:rPr>
          <w:rStyle w:val="FootnoteReference"/>
          <w:spacing w:val="-4"/>
          <w:szCs w:val="22"/>
          <w:rtl/>
        </w:rPr>
        <w:footnoteReference w:id="4"/>
      </w:r>
      <w:r w:rsidRPr="00B75B13">
        <w:rPr>
          <w:rStyle w:val="FootnoteReference"/>
          <w:spacing w:val="-4"/>
          <w:szCs w:val="22"/>
          <w:rtl/>
        </w:rPr>
        <w:t>)</w:t>
      </w:r>
      <w:r>
        <w:rPr>
          <w:rFonts w:hint="cs"/>
          <w:spacing w:val="-4"/>
          <w:rtl/>
        </w:rPr>
        <w:t xml:space="preserve">. </w:t>
      </w:r>
      <w:r w:rsidRPr="00B75B13">
        <w:rPr>
          <w:spacing w:val="-4"/>
          <w:rtl/>
        </w:rPr>
        <w:t xml:space="preserve">وتعرب اللجنة عن تقديرها للحوار البنّاء </w:t>
      </w:r>
      <w:r w:rsidRPr="00B75B13">
        <w:rPr>
          <w:rFonts w:hint="cs"/>
          <w:spacing w:val="-4"/>
          <w:rtl/>
        </w:rPr>
        <w:t xml:space="preserve">والصادق الذي أُجري </w:t>
      </w:r>
      <w:r w:rsidRPr="00B75B13">
        <w:rPr>
          <w:spacing w:val="-4"/>
          <w:rtl/>
        </w:rPr>
        <w:t>مع وفد الدولة الطرف المشترك بين الوزارات.</w:t>
      </w:r>
    </w:p>
    <w:p w14:paraId="3DB76E1E" w14:textId="77777777" w:rsidR="00B75B13" w:rsidRPr="00B75B13" w:rsidRDefault="00B75B13" w:rsidP="00B75B13">
      <w:pPr>
        <w:pStyle w:val="H1GA"/>
        <w:rPr>
          <w:rtl/>
        </w:rPr>
      </w:pPr>
      <w:r w:rsidRPr="00B75B13">
        <w:rPr>
          <w:rFonts w:hint="cs"/>
          <w:rtl/>
        </w:rPr>
        <w:tab/>
        <w:t>باء-</w:t>
      </w:r>
      <w:r w:rsidRPr="00B75B13">
        <w:tab/>
      </w:r>
      <w:r w:rsidRPr="00B75B13">
        <w:rPr>
          <w:rFonts w:hint="cs"/>
          <w:rtl/>
        </w:rPr>
        <w:t>الجوانب الإيجابية</w:t>
      </w:r>
    </w:p>
    <w:p w14:paraId="41085542" w14:textId="77777777" w:rsidR="00B75B13" w:rsidRPr="00B75B13" w:rsidRDefault="00B75B13" w:rsidP="00B75B13">
      <w:pPr>
        <w:pStyle w:val="SingleTxtGA"/>
        <w:rPr>
          <w:spacing w:val="-4"/>
          <w:rtl/>
        </w:rPr>
      </w:pPr>
      <w:r w:rsidRPr="00B75B13">
        <w:rPr>
          <w:rFonts w:hint="cs"/>
          <w:rtl/>
        </w:rPr>
        <w:t>3-</w:t>
      </w:r>
      <w:r w:rsidRPr="00B75B13">
        <w:rPr>
          <w:rFonts w:hint="cs"/>
          <w:rtl/>
        </w:rPr>
        <w:tab/>
      </w:r>
      <w:r w:rsidRPr="00B75B13">
        <w:rPr>
          <w:rFonts w:hint="cs"/>
          <w:spacing w:val="-4"/>
          <w:rtl/>
        </w:rPr>
        <w:t xml:space="preserve">ترحب اللجنة </w:t>
      </w:r>
      <w:r w:rsidRPr="00B75B13">
        <w:rPr>
          <w:spacing w:val="-4"/>
          <w:rtl/>
        </w:rPr>
        <w:t xml:space="preserve">بالتدابير التشريعية والمؤسسية والسياساتية التي اتخذتها الدولة الطرف لتحسين إعمال الحقوق الاقتصادية والاجتماعية والثقافية، </w:t>
      </w:r>
      <w:r w:rsidRPr="00B75B13">
        <w:rPr>
          <w:rFonts w:hint="cs"/>
          <w:spacing w:val="-4"/>
          <w:rtl/>
        </w:rPr>
        <w:t xml:space="preserve">على النحو </w:t>
      </w:r>
      <w:r w:rsidRPr="00B75B13">
        <w:rPr>
          <w:spacing w:val="-4"/>
          <w:rtl/>
        </w:rPr>
        <w:t>المشار إليه في هذه الملاحظات الختامية. وترحب اللجنة بإنشاء النظام المتعدد القوميات لمتابعة التوصيات المتعلقة بحقوق الإنسان في بوليفيا ورصد</w:t>
      </w:r>
      <w:r w:rsidRPr="00B75B13">
        <w:rPr>
          <w:rFonts w:hint="cs"/>
          <w:spacing w:val="-4"/>
          <w:rtl/>
        </w:rPr>
        <w:t>ها</w:t>
      </w:r>
      <w:r w:rsidRPr="00B75B13">
        <w:rPr>
          <w:spacing w:val="-4"/>
          <w:rtl/>
        </w:rPr>
        <w:t xml:space="preserve"> وإ</w:t>
      </w:r>
      <w:r w:rsidRPr="00B75B13">
        <w:rPr>
          <w:rFonts w:hint="cs"/>
          <w:spacing w:val="-4"/>
          <w:rtl/>
        </w:rPr>
        <w:t>عداد إ</w:t>
      </w:r>
      <w:r w:rsidRPr="00B75B13">
        <w:rPr>
          <w:spacing w:val="-4"/>
          <w:rtl/>
        </w:rPr>
        <w:t xml:space="preserve">حصاءات </w:t>
      </w:r>
      <w:r w:rsidRPr="00B75B13">
        <w:rPr>
          <w:rFonts w:hint="cs"/>
          <w:spacing w:val="-4"/>
          <w:rtl/>
        </w:rPr>
        <w:t>بشأنها</w:t>
      </w:r>
      <w:r w:rsidRPr="00B75B13">
        <w:rPr>
          <w:spacing w:val="-4"/>
          <w:rtl/>
        </w:rPr>
        <w:t xml:space="preserve">؛ </w:t>
      </w:r>
      <w:r w:rsidRPr="00B75B13">
        <w:rPr>
          <w:rFonts w:hint="cs"/>
          <w:spacing w:val="-4"/>
          <w:rtl/>
        </w:rPr>
        <w:t>وب</w:t>
      </w:r>
      <w:r w:rsidRPr="00B75B13">
        <w:rPr>
          <w:spacing w:val="-4"/>
          <w:rtl/>
        </w:rPr>
        <w:t>اعتماد الدستور السياسي للدولة في عام 2009، الذي يتضمن صراحة الحقوق المعترف بها في ال</w:t>
      </w:r>
      <w:r w:rsidRPr="00B75B13">
        <w:rPr>
          <w:rFonts w:hint="cs"/>
          <w:spacing w:val="-4"/>
          <w:rtl/>
        </w:rPr>
        <w:t>عهد</w:t>
      </w:r>
      <w:r w:rsidRPr="00B75B13">
        <w:rPr>
          <w:spacing w:val="-4"/>
          <w:rtl/>
        </w:rPr>
        <w:t>؛ و</w:t>
      </w:r>
      <w:r w:rsidRPr="00B75B13">
        <w:rPr>
          <w:rFonts w:hint="cs"/>
          <w:spacing w:val="-4"/>
          <w:rtl/>
        </w:rPr>
        <w:t>ب</w:t>
      </w:r>
      <w:r w:rsidRPr="00B75B13">
        <w:rPr>
          <w:spacing w:val="-4"/>
          <w:rtl/>
        </w:rPr>
        <w:t>التصديق على البروتوكول الاختياري الملحق بالعهد</w:t>
      </w:r>
      <w:r w:rsidRPr="00B75B13">
        <w:rPr>
          <w:rFonts w:hint="cs"/>
          <w:spacing w:val="-4"/>
          <w:rtl/>
        </w:rPr>
        <w:t xml:space="preserve"> في</w:t>
      </w:r>
      <w:r w:rsidRPr="00B75B13">
        <w:rPr>
          <w:spacing w:val="-4"/>
          <w:rtl/>
        </w:rPr>
        <w:t xml:space="preserve"> عام 2012.</w:t>
      </w:r>
    </w:p>
    <w:p w14:paraId="77BB8F14" w14:textId="410303DF" w:rsidR="00B75B13" w:rsidRPr="00B75B13" w:rsidRDefault="00B75B13" w:rsidP="00B75B13">
      <w:pPr>
        <w:pStyle w:val="H1GA"/>
        <w:rPr>
          <w:rtl/>
        </w:rPr>
      </w:pPr>
      <w:r>
        <w:rPr>
          <w:rtl/>
        </w:rPr>
        <w:lastRenderedPageBreak/>
        <w:tab/>
      </w:r>
      <w:r w:rsidRPr="00B75B13">
        <w:rPr>
          <w:rtl/>
        </w:rPr>
        <w:t>جيم-</w:t>
      </w:r>
      <w:r>
        <w:rPr>
          <w:rtl/>
        </w:rPr>
        <w:tab/>
      </w:r>
      <w:r w:rsidRPr="00B75B13">
        <w:rPr>
          <w:rtl/>
        </w:rPr>
        <w:t>دواعي القلق الرئيسية والتوصيات</w:t>
      </w:r>
    </w:p>
    <w:p w14:paraId="716CE4C1" w14:textId="5A4C9001" w:rsidR="00B75B13" w:rsidRPr="00B75B13" w:rsidRDefault="00B75B13" w:rsidP="00B75B13">
      <w:pPr>
        <w:pStyle w:val="H23GA"/>
        <w:rPr>
          <w:rtl/>
        </w:rPr>
      </w:pPr>
      <w:r>
        <w:rPr>
          <w:rtl/>
        </w:rPr>
        <w:tab/>
      </w:r>
      <w:r>
        <w:rPr>
          <w:rtl/>
        </w:rPr>
        <w:tab/>
      </w:r>
      <w:r w:rsidRPr="00B75B13">
        <w:rPr>
          <w:rFonts w:hint="cs"/>
          <w:rtl/>
        </w:rPr>
        <w:t>ت</w:t>
      </w:r>
      <w:r w:rsidRPr="00B75B13">
        <w:rPr>
          <w:rtl/>
        </w:rPr>
        <w:t xml:space="preserve">طبيق </w:t>
      </w:r>
      <w:r w:rsidRPr="00B75B13">
        <w:rPr>
          <w:rFonts w:hint="cs"/>
          <w:rtl/>
          <w:lang w:val="de-CH" w:bidi="ar-EG"/>
        </w:rPr>
        <w:t>ا</w:t>
      </w:r>
      <w:r w:rsidRPr="00B75B13">
        <w:rPr>
          <w:rtl/>
        </w:rPr>
        <w:t>لعهد</w:t>
      </w:r>
      <w:r w:rsidRPr="00B75B13">
        <w:rPr>
          <w:rFonts w:hint="cs"/>
          <w:rtl/>
        </w:rPr>
        <w:t xml:space="preserve"> على المستوى المحلي</w:t>
      </w:r>
    </w:p>
    <w:p w14:paraId="7990AEEE" w14:textId="6C672726" w:rsidR="00B75B13" w:rsidRPr="00B75B13" w:rsidRDefault="00B75B13" w:rsidP="00B75B13">
      <w:pPr>
        <w:pStyle w:val="SingleTxtGA"/>
        <w:rPr>
          <w:rtl/>
        </w:rPr>
      </w:pPr>
      <w:r w:rsidRPr="00B75B13">
        <w:rPr>
          <w:rtl/>
        </w:rPr>
        <w:t>4-</w:t>
      </w:r>
      <w:r>
        <w:rPr>
          <w:rtl/>
        </w:rPr>
        <w:tab/>
      </w:r>
      <w:r w:rsidRPr="00B75B13">
        <w:rPr>
          <w:rtl/>
        </w:rPr>
        <w:t xml:space="preserve">ترحب اللجنة بالأحكام الدستورية للدولة الطرف التي تنص على </w:t>
      </w:r>
      <w:r w:rsidRPr="00B75B13">
        <w:rPr>
          <w:rFonts w:hint="cs"/>
          <w:rtl/>
        </w:rPr>
        <w:t>إمكانية التقاضي</w:t>
      </w:r>
      <w:r w:rsidRPr="00B75B13">
        <w:rPr>
          <w:rtl/>
        </w:rPr>
        <w:t xml:space="preserve"> ب</w:t>
      </w:r>
      <w:r w:rsidRPr="00B75B13">
        <w:rPr>
          <w:rFonts w:hint="cs"/>
          <w:rtl/>
        </w:rPr>
        <w:t xml:space="preserve">شأن </w:t>
      </w:r>
      <w:r w:rsidRPr="00B75B13">
        <w:rPr>
          <w:rtl/>
        </w:rPr>
        <w:t>الحقوق المنصوص عليها في العهد ومبدأ تغليب مصلحة الفرد، وتحيط علماً بالسوابق القضائية للمحكمة الدستورية المتعددة القوميات التي ت</w:t>
      </w:r>
      <w:r w:rsidRPr="00B75B13">
        <w:rPr>
          <w:rFonts w:hint="cs"/>
          <w:rtl/>
        </w:rPr>
        <w:t>حتج</w:t>
      </w:r>
      <w:r w:rsidRPr="00B75B13">
        <w:rPr>
          <w:rtl/>
        </w:rPr>
        <w:t xml:space="preserve"> ببعض هذه الحقوق (الأحكام الدستورية المتعددة القوميات 0335/2013،</w:t>
      </w:r>
      <w:r w:rsidRPr="00B75B13">
        <w:rPr>
          <w:rFonts w:hint="cs"/>
          <w:rtl/>
        </w:rPr>
        <w:t xml:space="preserve"> و</w:t>
      </w:r>
      <w:r w:rsidRPr="00B75B13">
        <w:t>0729/2019-</w:t>
      </w:r>
      <w:proofErr w:type="spellStart"/>
      <w:r w:rsidRPr="00B75B13">
        <w:t>S4</w:t>
      </w:r>
      <w:proofErr w:type="spellEnd"/>
      <w:r w:rsidRPr="00B75B13">
        <w:rPr>
          <w:rFonts w:hint="cs"/>
          <w:rtl/>
        </w:rPr>
        <w:t>، و</w:t>
      </w:r>
      <w:r w:rsidRPr="00B75B13">
        <w:t>1014/2019-</w:t>
      </w:r>
      <w:proofErr w:type="spellStart"/>
      <w:r w:rsidRPr="00B75B13">
        <w:t>S4</w:t>
      </w:r>
      <w:proofErr w:type="spellEnd"/>
      <w:r w:rsidRPr="00B75B13">
        <w:rPr>
          <w:rFonts w:hint="cs"/>
          <w:rtl/>
        </w:rPr>
        <w:t xml:space="preserve"> و</w:t>
      </w:r>
      <w:r w:rsidRPr="00B75B13">
        <w:t>0525/2019-</w:t>
      </w:r>
      <w:proofErr w:type="spellStart"/>
      <w:r w:rsidRPr="00B75B13">
        <w:t>S4</w:t>
      </w:r>
      <w:proofErr w:type="spellEnd"/>
      <w:r w:rsidRPr="00B75B13">
        <w:rPr>
          <w:rFonts w:hint="cs"/>
          <w:rtl/>
        </w:rPr>
        <w:t>).</w:t>
      </w:r>
      <w:r w:rsidRPr="00B75B13">
        <w:rPr>
          <w:rtl/>
        </w:rPr>
        <w:t xml:space="preserve"> ومع </w:t>
      </w:r>
      <w:r w:rsidRPr="00B75B13">
        <w:rPr>
          <w:rFonts w:hint="cs"/>
          <w:rtl/>
        </w:rPr>
        <w:t>ذلك،</w:t>
      </w:r>
      <w:r w:rsidRPr="00B75B13">
        <w:rPr>
          <w:rtl/>
        </w:rPr>
        <w:t xml:space="preserve"> تأسف </w:t>
      </w:r>
      <w:r w:rsidRPr="00B75B13">
        <w:rPr>
          <w:rFonts w:hint="cs"/>
          <w:rtl/>
        </w:rPr>
        <w:t xml:space="preserve">اللجنة </w:t>
      </w:r>
      <w:r w:rsidRPr="00B75B13">
        <w:rPr>
          <w:rtl/>
        </w:rPr>
        <w:t xml:space="preserve">لعدم وجود معلومات كافية عن </w:t>
      </w:r>
      <w:r w:rsidRPr="00B75B13">
        <w:rPr>
          <w:rFonts w:hint="cs"/>
          <w:rtl/>
        </w:rPr>
        <w:t>انطباق</w:t>
      </w:r>
      <w:r w:rsidRPr="00B75B13">
        <w:rPr>
          <w:rtl/>
        </w:rPr>
        <w:t xml:space="preserve"> الحقوق المنصوص عليها في </w:t>
      </w:r>
      <w:r w:rsidRPr="00B75B13">
        <w:rPr>
          <w:rFonts w:hint="cs"/>
          <w:rtl/>
        </w:rPr>
        <w:t>العهد</w:t>
      </w:r>
      <w:r w:rsidRPr="00B75B13">
        <w:rPr>
          <w:rtl/>
        </w:rPr>
        <w:t xml:space="preserve"> في</w:t>
      </w:r>
      <w:r w:rsidRPr="00B75B13">
        <w:rPr>
          <w:rFonts w:hint="cs"/>
          <w:rtl/>
          <w:lang w:val="es-ES" w:bidi="ar-EG"/>
        </w:rPr>
        <w:t xml:space="preserve"> أقاليم الدولة الطرف الأربعة المتمتعة بالحكم الذاتي</w:t>
      </w:r>
      <w:r w:rsidRPr="00B75B13">
        <w:rPr>
          <w:rtl/>
        </w:rPr>
        <w:t xml:space="preserve">. </w:t>
      </w:r>
      <w:r w:rsidRPr="00B75B13">
        <w:rPr>
          <w:rFonts w:hint="cs"/>
          <w:rtl/>
        </w:rPr>
        <w:t>و</w:t>
      </w:r>
      <w:r w:rsidRPr="00B75B13">
        <w:rPr>
          <w:rtl/>
        </w:rPr>
        <w:t xml:space="preserve">تشعر اللجنة </w:t>
      </w:r>
      <w:r w:rsidRPr="00B75B13">
        <w:rPr>
          <w:rFonts w:hint="cs"/>
          <w:rtl/>
        </w:rPr>
        <w:t>أيضا</w:t>
      </w:r>
      <w:r w:rsidR="00BA76E5">
        <w:rPr>
          <w:rFonts w:hint="cs"/>
          <w:rtl/>
        </w:rPr>
        <w:t>ً</w:t>
      </w:r>
      <w:r w:rsidRPr="00B75B13">
        <w:rPr>
          <w:rFonts w:hint="cs"/>
          <w:rtl/>
        </w:rPr>
        <w:t xml:space="preserve"> </w:t>
      </w:r>
      <w:r w:rsidRPr="00B75B13">
        <w:rPr>
          <w:rtl/>
        </w:rPr>
        <w:t>بالقلق إزاء عدم فعالية نظام المؤشرات المتعلقة بحقوق الإنسان والنظام المتعدد القوميات لمتابعة التوصيات المتعلقة بحقوق الإنسان وإ</w:t>
      </w:r>
      <w:r w:rsidRPr="00B75B13">
        <w:rPr>
          <w:rFonts w:hint="cs"/>
          <w:rtl/>
        </w:rPr>
        <w:t>عداد إ</w:t>
      </w:r>
      <w:r w:rsidRPr="00B75B13">
        <w:rPr>
          <w:rtl/>
        </w:rPr>
        <w:t xml:space="preserve">حصاءات </w:t>
      </w:r>
      <w:r w:rsidRPr="00B75B13">
        <w:rPr>
          <w:rFonts w:hint="cs"/>
          <w:rtl/>
        </w:rPr>
        <w:t>بشأنها</w:t>
      </w:r>
      <w:r w:rsidRPr="00B75B13">
        <w:rPr>
          <w:rtl/>
        </w:rPr>
        <w:t xml:space="preserve"> (المادة 2</w:t>
      </w:r>
      <w:r w:rsidRPr="00B75B13">
        <w:rPr>
          <w:rFonts w:hint="cs"/>
          <w:rtl/>
        </w:rPr>
        <w:t xml:space="preserve"> (1)</w:t>
      </w:r>
      <w:r w:rsidRPr="00B75B13">
        <w:rPr>
          <w:rtl/>
        </w:rPr>
        <w:t>).</w:t>
      </w:r>
    </w:p>
    <w:p w14:paraId="3E93D32D" w14:textId="79B616C7" w:rsidR="00B75B13" w:rsidRPr="00B75B13" w:rsidRDefault="00B75B13" w:rsidP="00B75B13">
      <w:pPr>
        <w:pStyle w:val="SingleTxtGA"/>
        <w:rPr>
          <w:rFonts w:eastAsiaTheme="minorEastAsia"/>
          <w:b/>
          <w:bCs/>
          <w:rtl/>
        </w:rPr>
      </w:pPr>
      <w:r w:rsidRPr="00B75B13">
        <w:rPr>
          <w:rFonts w:eastAsiaTheme="minorEastAsia"/>
          <w:rtl/>
        </w:rPr>
        <w:t>5-</w:t>
      </w:r>
      <w:r>
        <w:rPr>
          <w:rFonts w:eastAsiaTheme="minorEastAsia"/>
          <w:rtl/>
        </w:rPr>
        <w:tab/>
      </w:r>
      <w:r w:rsidRPr="00B75B13">
        <w:rPr>
          <w:rFonts w:eastAsiaTheme="minorEastAsia"/>
          <w:b/>
          <w:bCs/>
          <w:rtl/>
        </w:rPr>
        <w:t>توصي اللجنة الدولة الطرف بما يلي:</w:t>
      </w:r>
    </w:p>
    <w:p w14:paraId="481942C8" w14:textId="256494F1"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b/>
          <w:bCs/>
          <w:rtl/>
        </w:rPr>
        <w:t>اعتماد التدابير اللازمة لتعزيز</w:t>
      </w:r>
      <w:r w:rsidRPr="00B75B13">
        <w:rPr>
          <w:rFonts w:eastAsiaTheme="minorEastAsia" w:hint="cs"/>
          <w:rtl/>
        </w:rPr>
        <w:t xml:space="preserve"> </w:t>
      </w:r>
      <w:r w:rsidRPr="00B75B13">
        <w:rPr>
          <w:rFonts w:eastAsiaTheme="minorEastAsia" w:hint="cs"/>
          <w:b/>
          <w:bCs/>
          <w:rtl/>
        </w:rPr>
        <w:t>انطباق</w:t>
      </w:r>
      <w:r w:rsidRPr="00B75B13">
        <w:rPr>
          <w:rFonts w:eastAsiaTheme="minorEastAsia"/>
          <w:rtl/>
        </w:rPr>
        <w:t xml:space="preserve"> </w:t>
      </w:r>
      <w:r w:rsidRPr="00B75B13">
        <w:rPr>
          <w:rFonts w:eastAsiaTheme="minorEastAsia"/>
          <w:b/>
          <w:bCs/>
          <w:rtl/>
        </w:rPr>
        <w:t xml:space="preserve">جميع الحقوق المنصوص عليها في </w:t>
      </w:r>
      <w:r w:rsidRPr="00B75B13">
        <w:rPr>
          <w:rFonts w:eastAsiaTheme="minorEastAsia" w:hint="cs"/>
          <w:b/>
          <w:bCs/>
          <w:rtl/>
        </w:rPr>
        <w:t>العهد</w:t>
      </w:r>
      <w:r w:rsidRPr="00B75B13">
        <w:rPr>
          <w:rFonts w:eastAsiaTheme="minorEastAsia"/>
          <w:b/>
          <w:bCs/>
          <w:rtl/>
        </w:rPr>
        <w:t xml:space="preserve"> في </w:t>
      </w:r>
      <w:r w:rsidRPr="00B75B13">
        <w:rPr>
          <w:rFonts w:eastAsiaTheme="minorEastAsia" w:hint="cs"/>
          <w:b/>
          <w:bCs/>
          <w:rtl/>
        </w:rPr>
        <w:t>ال</w:t>
      </w:r>
      <w:r w:rsidRPr="00B75B13">
        <w:rPr>
          <w:rFonts w:eastAsiaTheme="minorEastAsia"/>
          <w:b/>
          <w:bCs/>
          <w:rtl/>
        </w:rPr>
        <w:t xml:space="preserve">أقاليم الأربعة المتمتعة بالحكم الذاتي من خلال </w:t>
      </w:r>
      <w:r w:rsidRPr="00B75B13">
        <w:rPr>
          <w:rFonts w:eastAsiaTheme="minorEastAsia" w:hint="cs"/>
          <w:b/>
          <w:bCs/>
          <w:rtl/>
        </w:rPr>
        <w:t xml:space="preserve">توفير </w:t>
      </w:r>
      <w:r w:rsidRPr="00B75B13">
        <w:rPr>
          <w:rFonts w:eastAsiaTheme="minorEastAsia"/>
          <w:b/>
          <w:bCs/>
          <w:rtl/>
        </w:rPr>
        <w:t xml:space="preserve">التدريب </w:t>
      </w:r>
      <w:r w:rsidRPr="00B75B13">
        <w:rPr>
          <w:rFonts w:eastAsiaTheme="minorEastAsia" w:hint="cs"/>
          <w:b/>
          <w:bCs/>
          <w:rtl/>
        </w:rPr>
        <w:t>بشأن</w:t>
      </w:r>
      <w:r w:rsidRPr="00B75B13">
        <w:rPr>
          <w:rFonts w:eastAsiaTheme="minorEastAsia"/>
          <w:b/>
          <w:bCs/>
          <w:rtl/>
        </w:rPr>
        <w:t xml:space="preserve"> </w:t>
      </w:r>
      <w:r w:rsidRPr="00B75B13">
        <w:rPr>
          <w:rFonts w:eastAsiaTheme="minorEastAsia" w:hint="cs"/>
          <w:b/>
          <w:bCs/>
          <w:rtl/>
        </w:rPr>
        <w:t>العهد</w:t>
      </w:r>
      <w:r w:rsidRPr="00B75B13">
        <w:rPr>
          <w:rFonts w:eastAsiaTheme="minorEastAsia"/>
          <w:b/>
          <w:bCs/>
          <w:rtl/>
        </w:rPr>
        <w:t>، وخاصة للقضاة والمحامين والموظفين المكلفين بإنفاذ القوانين وأعضاء الجمعية التشريعية المتعددة القوميات والجهات الفاعلة الأخرى المسؤولة عن تطبيق</w:t>
      </w:r>
      <w:r w:rsidRPr="00B75B13">
        <w:rPr>
          <w:rFonts w:eastAsiaTheme="minorEastAsia" w:hint="cs"/>
          <w:b/>
          <w:bCs/>
          <w:rtl/>
        </w:rPr>
        <w:t xml:space="preserve"> العهد،</w:t>
      </w:r>
      <w:r w:rsidRPr="00B75B13">
        <w:rPr>
          <w:rFonts w:eastAsiaTheme="minorEastAsia"/>
          <w:b/>
          <w:bCs/>
          <w:rtl/>
        </w:rPr>
        <w:t xml:space="preserve"> ومن خلال </w:t>
      </w:r>
      <w:r w:rsidRPr="00B75B13">
        <w:rPr>
          <w:rFonts w:eastAsiaTheme="minorEastAsia" w:hint="cs"/>
          <w:b/>
          <w:bCs/>
          <w:rtl/>
        </w:rPr>
        <w:t xml:space="preserve">تنظيم </w:t>
      </w:r>
      <w:r w:rsidRPr="00B75B13">
        <w:rPr>
          <w:rFonts w:eastAsiaTheme="minorEastAsia"/>
          <w:b/>
          <w:bCs/>
          <w:rtl/>
        </w:rPr>
        <w:t>حملات توع</w:t>
      </w:r>
      <w:r w:rsidRPr="00B75B13">
        <w:rPr>
          <w:rFonts w:eastAsiaTheme="minorEastAsia" w:hint="cs"/>
          <w:b/>
          <w:bCs/>
          <w:rtl/>
        </w:rPr>
        <w:t>و</w:t>
      </w:r>
      <w:r w:rsidRPr="00B75B13">
        <w:rPr>
          <w:rFonts w:eastAsiaTheme="minorEastAsia"/>
          <w:b/>
          <w:bCs/>
          <w:rtl/>
        </w:rPr>
        <w:t>ية تستهدف أصحاب الحقوق. وت</w:t>
      </w:r>
      <w:r w:rsidRPr="00B75B13">
        <w:rPr>
          <w:rFonts w:eastAsiaTheme="minorEastAsia" w:hint="cs"/>
          <w:b/>
          <w:bCs/>
          <w:rtl/>
        </w:rPr>
        <w:t>وجه</w:t>
      </w:r>
      <w:r w:rsidRPr="00B75B13">
        <w:rPr>
          <w:rFonts w:eastAsiaTheme="minorEastAsia"/>
          <w:b/>
          <w:bCs/>
          <w:rtl/>
        </w:rPr>
        <w:t xml:space="preserve"> اللجنة انتباه الدولة الطرف إلى تعليق</w:t>
      </w:r>
      <w:r w:rsidRPr="00B75B13">
        <w:rPr>
          <w:rFonts w:eastAsiaTheme="minorEastAsia" w:hint="cs"/>
          <w:b/>
          <w:bCs/>
          <w:rtl/>
        </w:rPr>
        <w:t xml:space="preserve"> اللجنة</w:t>
      </w:r>
      <w:r w:rsidRPr="00B75B13">
        <w:rPr>
          <w:rFonts w:eastAsiaTheme="minorEastAsia"/>
          <w:b/>
          <w:bCs/>
          <w:rtl/>
        </w:rPr>
        <w:t xml:space="preserve"> العام رقم 9 (1998) بشأن التطبيق </w:t>
      </w:r>
      <w:r w:rsidRPr="00B75B13">
        <w:rPr>
          <w:rFonts w:eastAsiaTheme="minorEastAsia" w:hint="cs"/>
          <w:b/>
          <w:bCs/>
          <w:rtl/>
        </w:rPr>
        <w:t>المحلي</w:t>
      </w:r>
      <w:r w:rsidRPr="00B75B13">
        <w:rPr>
          <w:rFonts w:eastAsiaTheme="minorEastAsia"/>
          <w:b/>
          <w:bCs/>
          <w:rtl/>
        </w:rPr>
        <w:t xml:space="preserve"> للعهد؛</w:t>
      </w:r>
    </w:p>
    <w:p w14:paraId="0C23DFE8" w14:textId="252AAC34"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b/>
          <w:bCs/>
          <w:rtl/>
        </w:rPr>
        <w:t xml:space="preserve">تعزيز نظام المؤشرات المتعلقة بحقوق الإنسان والنظام </w:t>
      </w:r>
      <w:r w:rsidRPr="00B75B13">
        <w:rPr>
          <w:rFonts w:eastAsiaTheme="minorEastAsia" w:hint="cs"/>
          <w:b/>
          <w:bCs/>
          <w:rtl/>
        </w:rPr>
        <w:t>ال</w:t>
      </w:r>
      <w:r w:rsidRPr="00B75B13">
        <w:rPr>
          <w:rFonts w:eastAsiaTheme="minorEastAsia"/>
          <w:b/>
          <w:bCs/>
          <w:rtl/>
        </w:rPr>
        <w:t>متعدد القوميات لمتابعة</w:t>
      </w:r>
      <w:r w:rsidRPr="00B75B13">
        <w:rPr>
          <w:rFonts w:eastAsiaTheme="minorEastAsia" w:hint="cs"/>
          <w:b/>
          <w:bCs/>
          <w:rtl/>
        </w:rPr>
        <w:t xml:space="preserve"> </w:t>
      </w:r>
      <w:r w:rsidRPr="00B75B13">
        <w:rPr>
          <w:rFonts w:eastAsiaTheme="minorEastAsia"/>
          <w:b/>
          <w:bCs/>
          <w:rtl/>
        </w:rPr>
        <w:t xml:space="preserve">التوصيات المتعلقة بحقوق الإنسان وإعداد إحصاءات بشأنها </w:t>
      </w:r>
      <w:r w:rsidRPr="00B75B13">
        <w:rPr>
          <w:rFonts w:eastAsiaTheme="minorEastAsia" w:hint="cs"/>
          <w:b/>
          <w:bCs/>
          <w:rtl/>
        </w:rPr>
        <w:t>من أجل الاضطلاع</w:t>
      </w:r>
      <w:r w:rsidRPr="00B75B13">
        <w:rPr>
          <w:rFonts w:eastAsiaTheme="minorEastAsia"/>
          <w:b/>
          <w:bCs/>
          <w:rtl/>
        </w:rPr>
        <w:t xml:space="preserve"> برصد فعال لتوصيات الآليات الدولية لحماية حقوق الإنسان، ولا سيما </w:t>
      </w:r>
      <w:r w:rsidRPr="00B75B13">
        <w:rPr>
          <w:rFonts w:eastAsiaTheme="minorEastAsia" w:hint="cs"/>
          <w:b/>
          <w:bCs/>
          <w:rtl/>
        </w:rPr>
        <w:t>المتعلقة</w:t>
      </w:r>
      <w:r w:rsidRPr="00B75B13">
        <w:rPr>
          <w:rFonts w:eastAsiaTheme="minorEastAsia"/>
          <w:b/>
          <w:bCs/>
          <w:rtl/>
        </w:rPr>
        <w:t xml:space="preserve"> </w:t>
      </w:r>
      <w:r w:rsidRPr="00B75B13">
        <w:rPr>
          <w:rFonts w:eastAsiaTheme="minorEastAsia" w:hint="cs"/>
          <w:b/>
          <w:bCs/>
          <w:rtl/>
        </w:rPr>
        <w:t>ب</w:t>
      </w:r>
      <w:r w:rsidRPr="00B75B13">
        <w:rPr>
          <w:rFonts w:eastAsiaTheme="minorEastAsia"/>
          <w:b/>
          <w:bCs/>
          <w:rtl/>
        </w:rPr>
        <w:t>الحقوق المنصوص عليها في العهد.</w:t>
      </w:r>
    </w:p>
    <w:p w14:paraId="57517450" w14:textId="04EDBE13" w:rsidR="00B75B13" w:rsidRPr="00B75B13" w:rsidRDefault="00B75B13" w:rsidP="00B75B13">
      <w:pPr>
        <w:pStyle w:val="H23GA"/>
        <w:rPr>
          <w:rtl/>
        </w:rPr>
      </w:pPr>
      <w:r>
        <w:rPr>
          <w:rtl/>
        </w:rPr>
        <w:tab/>
      </w:r>
      <w:r>
        <w:rPr>
          <w:rtl/>
        </w:rPr>
        <w:tab/>
      </w:r>
      <w:r w:rsidRPr="00B75B13">
        <w:rPr>
          <w:rtl/>
        </w:rPr>
        <w:t>استقلال السلطة القضائية</w:t>
      </w:r>
    </w:p>
    <w:p w14:paraId="6AE80145" w14:textId="668A4D1D" w:rsidR="00B75B13" w:rsidRPr="00B75B13" w:rsidRDefault="00B75B13" w:rsidP="00B75B13">
      <w:pPr>
        <w:pStyle w:val="SingleTxtGA"/>
        <w:rPr>
          <w:rFonts w:eastAsiaTheme="minorEastAsia"/>
          <w:rtl/>
        </w:rPr>
      </w:pPr>
      <w:r w:rsidRPr="00B75B13">
        <w:rPr>
          <w:rFonts w:eastAsiaTheme="minorEastAsia"/>
          <w:rtl/>
        </w:rPr>
        <w:t>6-</w:t>
      </w:r>
      <w:r>
        <w:rPr>
          <w:rFonts w:eastAsiaTheme="minorEastAsia"/>
          <w:rtl/>
        </w:rPr>
        <w:tab/>
      </w:r>
      <w:r w:rsidRPr="00B75B13">
        <w:rPr>
          <w:rFonts w:eastAsiaTheme="minorEastAsia"/>
          <w:rtl/>
        </w:rPr>
        <w:t>تعرب اللجنة عن تقديرها للبيان الذي أدلى به وفد الدولة الطرف والذي ذكر فيه أن</w:t>
      </w:r>
      <w:r w:rsidRPr="00B75B13">
        <w:rPr>
          <w:rFonts w:eastAsiaTheme="minorEastAsia" w:hint="cs"/>
          <w:rtl/>
        </w:rPr>
        <w:t xml:space="preserve"> الدولة الطرف</w:t>
      </w:r>
      <w:r w:rsidRPr="00B75B13">
        <w:rPr>
          <w:rFonts w:eastAsiaTheme="minorEastAsia"/>
          <w:rtl/>
        </w:rPr>
        <w:t xml:space="preserve"> س</w:t>
      </w:r>
      <w:r w:rsidRPr="00B75B13">
        <w:rPr>
          <w:rFonts w:eastAsiaTheme="minorEastAsia" w:hint="cs"/>
          <w:rtl/>
        </w:rPr>
        <w:t>ت</w:t>
      </w:r>
      <w:r w:rsidRPr="00B75B13">
        <w:rPr>
          <w:rFonts w:eastAsiaTheme="minorEastAsia"/>
          <w:rtl/>
        </w:rPr>
        <w:t>ت</w:t>
      </w:r>
      <w:r w:rsidRPr="00B75B13">
        <w:rPr>
          <w:rFonts w:eastAsiaTheme="minorEastAsia" w:hint="cs"/>
          <w:rtl/>
        </w:rPr>
        <w:t>َّ</w:t>
      </w:r>
      <w:r w:rsidRPr="00B75B13">
        <w:rPr>
          <w:rFonts w:eastAsiaTheme="minorEastAsia"/>
          <w:rtl/>
        </w:rPr>
        <w:t>بع توصيات فريق الخبراء المستقلين المتعدد التخصصات</w:t>
      </w:r>
      <w:r w:rsidRPr="00B75B13">
        <w:rPr>
          <w:rFonts w:eastAsiaTheme="minorEastAsia" w:hint="cs"/>
          <w:rtl/>
        </w:rPr>
        <w:t>،</w:t>
      </w:r>
      <w:r w:rsidRPr="00B75B13">
        <w:rPr>
          <w:rFonts w:eastAsiaTheme="minorEastAsia"/>
          <w:rtl/>
        </w:rPr>
        <w:t xml:space="preserve"> الذي أ</w:t>
      </w:r>
      <w:r w:rsidRPr="00B75B13">
        <w:rPr>
          <w:rFonts w:eastAsiaTheme="minorEastAsia" w:hint="cs"/>
          <w:rtl/>
        </w:rPr>
        <w:t>ُ</w:t>
      </w:r>
      <w:r w:rsidRPr="00B75B13">
        <w:rPr>
          <w:rFonts w:eastAsiaTheme="minorEastAsia"/>
          <w:rtl/>
        </w:rPr>
        <w:t xml:space="preserve">نشئ بموجب اتفاق موقع مع لجنة البلدان الأمريكية لحقوق الإنسان </w:t>
      </w:r>
      <w:r w:rsidRPr="00B75B13">
        <w:rPr>
          <w:rFonts w:eastAsiaTheme="minorEastAsia" w:hint="cs"/>
          <w:rtl/>
        </w:rPr>
        <w:t>من أجل ا</w:t>
      </w:r>
      <w:r w:rsidRPr="00B75B13">
        <w:rPr>
          <w:rFonts w:eastAsiaTheme="minorEastAsia"/>
          <w:rtl/>
        </w:rPr>
        <w:t xml:space="preserve">لمساعدة في التحقيقات في وقائع العنف وانتهاكات حقوق الإنسان التي حدثت بين شهري </w:t>
      </w:r>
      <w:r w:rsidRPr="00B75B13">
        <w:rPr>
          <w:rFonts w:eastAsiaTheme="minorEastAsia" w:hint="cs"/>
          <w:rtl/>
        </w:rPr>
        <w:t>أيلول/</w:t>
      </w:r>
      <w:r w:rsidRPr="00B75B13">
        <w:rPr>
          <w:rFonts w:eastAsiaTheme="minorEastAsia"/>
          <w:rtl/>
        </w:rPr>
        <w:t>سبتمبر و</w:t>
      </w:r>
      <w:r w:rsidRPr="00B75B13">
        <w:rPr>
          <w:rFonts w:eastAsiaTheme="minorEastAsia" w:hint="cs"/>
          <w:rtl/>
        </w:rPr>
        <w:t>كانون الأول/</w:t>
      </w:r>
      <w:r w:rsidRPr="00B75B13">
        <w:rPr>
          <w:rFonts w:eastAsiaTheme="minorEastAsia"/>
          <w:rtl/>
        </w:rPr>
        <w:t xml:space="preserve">ديسمبر 2019، </w:t>
      </w:r>
      <w:r w:rsidRPr="00B75B13">
        <w:rPr>
          <w:rFonts w:eastAsiaTheme="minorEastAsia" w:hint="cs"/>
          <w:rtl/>
        </w:rPr>
        <w:t>و</w:t>
      </w:r>
      <w:r w:rsidRPr="00B75B13">
        <w:rPr>
          <w:rFonts w:eastAsiaTheme="minorEastAsia"/>
          <w:rtl/>
        </w:rPr>
        <w:t xml:space="preserve">خاصة </w:t>
      </w:r>
      <w:r w:rsidRPr="00B75B13">
        <w:rPr>
          <w:rFonts w:eastAsiaTheme="minorEastAsia" w:hint="cs"/>
          <w:rtl/>
        </w:rPr>
        <w:t>تلك المتصلة</w:t>
      </w:r>
      <w:r w:rsidRPr="00B75B13">
        <w:rPr>
          <w:rFonts w:eastAsiaTheme="minorEastAsia"/>
          <w:rtl/>
        </w:rPr>
        <w:t xml:space="preserve"> باستقلال القضاء. ومع ذلك، تشعر اللجنة بالقلق</w:t>
      </w:r>
      <w:r w:rsidRPr="00B75B13">
        <w:rPr>
          <w:rFonts w:eastAsiaTheme="minorEastAsia" w:hint="cs"/>
          <w:rtl/>
        </w:rPr>
        <w:t xml:space="preserve"> بسبب</w:t>
      </w:r>
      <w:r w:rsidRPr="00B75B13">
        <w:rPr>
          <w:rFonts w:eastAsiaTheme="minorEastAsia"/>
          <w:rtl/>
        </w:rPr>
        <w:t xml:space="preserve"> الأدلة </w:t>
      </w:r>
      <w:r w:rsidRPr="00B75B13">
        <w:rPr>
          <w:rFonts w:eastAsiaTheme="minorEastAsia" w:hint="cs"/>
          <w:rtl/>
        </w:rPr>
        <w:t>التي تشير إلى افتقار</w:t>
      </w:r>
      <w:r w:rsidRPr="00B75B13">
        <w:rPr>
          <w:rFonts w:eastAsiaTheme="minorEastAsia"/>
          <w:rtl/>
        </w:rPr>
        <w:t xml:space="preserve"> القضاء والنيابة العامة </w:t>
      </w:r>
      <w:r w:rsidRPr="00B75B13">
        <w:rPr>
          <w:rFonts w:eastAsiaTheme="minorEastAsia" w:hint="cs"/>
          <w:rtl/>
        </w:rPr>
        <w:t xml:space="preserve">إلى الاستقلال والإدارة الذاتية </w:t>
      </w:r>
      <w:r w:rsidRPr="00B75B13">
        <w:rPr>
          <w:rFonts w:eastAsiaTheme="minorEastAsia"/>
          <w:rtl/>
        </w:rPr>
        <w:t>(المادة 2</w:t>
      </w:r>
      <w:r w:rsidRPr="00B75B13">
        <w:rPr>
          <w:rFonts w:eastAsiaTheme="minorEastAsia" w:hint="cs"/>
          <w:rtl/>
        </w:rPr>
        <w:t xml:space="preserve"> (1)</w:t>
      </w:r>
      <w:r w:rsidRPr="00B75B13">
        <w:rPr>
          <w:rFonts w:eastAsiaTheme="minorEastAsia"/>
          <w:rtl/>
        </w:rPr>
        <w:t>).</w:t>
      </w:r>
    </w:p>
    <w:p w14:paraId="61859698" w14:textId="0F7D84CF" w:rsidR="00B75B13" w:rsidRPr="009C06A0" w:rsidRDefault="00B75B13" w:rsidP="00B75B13">
      <w:pPr>
        <w:pStyle w:val="SingleTxtGA"/>
        <w:rPr>
          <w:rFonts w:ascii="Times New Roman Bold" w:eastAsiaTheme="minorEastAsia" w:hAnsi="Times New Roman Bold"/>
          <w:b/>
          <w:bCs/>
          <w:spacing w:val="-4"/>
          <w:rtl/>
        </w:rPr>
      </w:pPr>
      <w:r w:rsidRPr="00B75B13">
        <w:rPr>
          <w:rFonts w:eastAsiaTheme="minorEastAsia"/>
          <w:rtl/>
        </w:rPr>
        <w:t>7-</w:t>
      </w:r>
      <w:r>
        <w:rPr>
          <w:rFonts w:eastAsiaTheme="minorEastAsia"/>
          <w:rtl/>
        </w:rPr>
        <w:tab/>
      </w:r>
      <w:r w:rsidRPr="009C06A0">
        <w:rPr>
          <w:rFonts w:ascii="Times New Roman Bold" w:eastAsiaTheme="minorEastAsia" w:hAnsi="Times New Roman Bold"/>
          <w:b/>
          <w:bCs/>
          <w:spacing w:val="-4"/>
          <w:rtl/>
        </w:rPr>
        <w:t xml:space="preserve">توصي اللجنة الدولة الطرف بتكثيف جهودها لضمان استقلال نظام العدالة والاستقرار المهني للقضاة والمدعين العامين، </w:t>
      </w:r>
      <w:r w:rsidRPr="009C06A0">
        <w:rPr>
          <w:rFonts w:ascii="Times New Roman Bold" w:eastAsiaTheme="minorEastAsia" w:hAnsi="Times New Roman Bold" w:hint="cs"/>
          <w:b/>
          <w:bCs/>
          <w:spacing w:val="-4"/>
          <w:rtl/>
        </w:rPr>
        <w:t>وضمان</w:t>
      </w:r>
      <w:r w:rsidRPr="009C06A0">
        <w:rPr>
          <w:rFonts w:ascii="Times New Roman Bold" w:eastAsiaTheme="minorEastAsia" w:hAnsi="Times New Roman Bold"/>
          <w:b/>
          <w:bCs/>
          <w:spacing w:val="-4"/>
          <w:rtl/>
        </w:rPr>
        <w:t xml:space="preserve"> موارد </w:t>
      </w:r>
      <w:r w:rsidRPr="009C06A0">
        <w:rPr>
          <w:rFonts w:ascii="Times New Roman Bold" w:eastAsiaTheme="minorEastAsia" w:hAnsi="Times New Roman Bold" w:hint="cs"/>
          <w:b/>
          <w:bCs/>
          <w:spacing w:val="-4"/>
          <w:rtl/>
        </w:rPr>
        <w:t xml:space="preserve">كافية من </w:t>
      </w:r>
      <w:r w:rsidRPr="009C06A0">
        <w:rPr>
          <w:rFonts w:ascii="Times New Roman Bold" w:eastAsiaTheme="minorEastAsia" w:hAnsi="Times New Roman Bold"/>
          <w:b/>
          <w:bCs/>
          <w:spacing w:val="-4"/>
          <w:rtl/>
        </w:rPr>
        <w:t xml:space="preserve">الميزانية </w:t>
      </w:r>
      <w:r w:rsidRPr="009C06A0">
        <w:rPr>
          <w:rFonts w:ascii="Times New Roman Bold" w:eastAsiaTheme="minorEastAsia" w:hAnsi="Times New Roman Bold" w:hint="cs"/>
          <w:b/>
          <w:bCs/>
          <w:spacing w:val="-4"/>
          <w:rtl/>
        </w:rPr>
        <w:t xml:space="preserve">لتمكينهم من </w:t>
      </w:r>
      <w:r w:rsidRPr="009C06A0">
        <w:rPr>
          <w:rFonts w:ascii="Times New Roman Bold" w:eastAsiaTheme="minorEastAsia" w:hAnsi="Times New Roman Bold"/>
          <w:b/>
          <w:bCs/>
          <w:spacing w:val="-4"/>
          <w:rtl/>
        </w:rPr>
        <w:t>أداء عمله</w:t>
      </w:r>
      <w:r w:rsidRPr="009C06A0">
        <w:rPr>
          <w:rFonts w:ascii="Times New Roman Bold" w:eastAsiaTheme="minorEastAsia" w:hAnsi="Times New Roman Bold" w:hint="cs"/>
          <w:b/>
          <w:bCs/>
          <w:spacing w:val="-4"/>
          <w:rtl/>
        </w:rPr>
        <w:t>م</w:t>
      </w:r>
      <w:r w:rsidRPr="009C06A0">
        <w:rPr>
          <w:rFonts w:ascii="Times New Roman Bold" w:eastAsiaTheme="minorEastAsia" w:hAnsi="Times New Roman Bold"/>
          <w:b/>
          <w:bCs/>
          <w:spacing w:val="-4"/>
          <w:rtl/>
        </w:rPr>
        <w:t xml:space="preserve"> على الوجه الصحيح.</w:t>
      </w:r>
    </w:p>
    <w:p w14:paraId="5CEF4006" w14:textId="45DDCB97" w:rsidR="00B75B13" w:rsidRPr="00B75B13" w:rsidRDefault="00B75B13" w:rsidP="00B75B13">
      <w:pPr>
        <w:pStyle w:val="H23GA"/>
        <w:rPr>
          <w:rtl/>
        </w:rPr>
      </w:pPr>
      <w:r>
        <w:rPr>
          <w:rtl/>
        </w:rPr>
        <w:tab/>
      </w:r>
      <w:r>
        <w:rPr>
          <w:rtl/>
        </w:rPr>
        <w:tab/>
      </w:r>
      <w:r w:rsidRPr="00B75B13">
        <w:rPr>
          <w:rtl/>
        </w:rPr>
        <w:t>المدافعون عن حقوق الإنسان</w:t>
      </w:r>
    </w:p>
    <w:p w14:paraId="61781B37" w14:textId="4B216837" w:rsidR="00B75B13" w:rsidRPr="00B75B13" w:rsidRDefault="00B75B13" w:rsidP="00B75B13">
      <w:pPr>
        <w:pStyle w:val="SingleTxtGA"/>
        <w:rPr>
          <w:rFonts w:eastAsiaTheme="minorEastAsia"/>
          <w:rtl/>
        </w:rPr>
      </w:pPr>
      <w:r w:rsidRPr="00B75B13">
        <w:rPr>
          <w:rFonts w:eastAsiaTheme="minorEastAsia"/>
          <w:rtl/>
        </w:rPr>
        <w:t>8-</w:t>
      </w:r>
      <w:r>
        <w:rPr>
          <w:rFonts w:eastAsiaTheme="minorEastAsia"/>
          <w:rtl/>
        </w:rPr>
        <w:tab/>
      </w:r>
      <w:r w:rsidRPr="00B75B13">
        <w:rPr>
          <w:rFonts w:eastAsiaTheme="minorEastAsia"/>
          <w:rtl/>
        </w:rPr>
        <w:t>تعرب اللجنة عن قلقها إزاء الظروف الأمنية التي يمارس فيها المدافعون عن حقوق الإنسان أنشطتهم، ولا سيما المدافعون عن الحقوق الاقتصادية والاجتماعية والثقافية و</w:t>
      </w:r>
      <w:r w:rsidRPr="00B75B13">
        <w:rPr>
          <w:rFonts w:eastAsiaTheme="minorEastAsia" w:hint="cs"/>
          <w:rtl/>
        </w:rPr>
        <w:t xml:space="preserve">عن </w:t>
      </w:r>
      <w:r w:rsidRPr="00B75B13">
        <w:rPr>
          <w:rFonts w:eastAsiaTheme="minorEastAsia"/>
          <w:rtl/>
        </w:rPr>
        <w:t>البيئة والحق في الأراضي و</w:t>
      </w:r>
      <w:r w:rsidRPr="00B75B13">
        <w:rPr>
          <w:rFonts w:eastAsiaTheme="minorEastAsia" w:hint="cs"/>
          <w:rtl/>
        </w:rPr>
        <w:t xml:space="preserve">في </w:t>
      </w:r>
      <w:r w:rsidRPr="00B75B13">
        <w:rPr>
          <w:rFonts w:eastAsiaTheme="minorEastAsia"/>
          <w:rtl/>
        </w:rPr>
        <w:t>الموارد الطبيعية. كما يساورها القلق إزاء العقبات التي يواجهها مكتب أمين المظالم في أداء وظائفه (المادة 2</w:t>
      </w:r>
      <w:r w:rsidRPr="00B75B13">
        <w:rPr>
          <w:rFonts w:eastAsiaTheme="minorEastAsia" w:hint="cs"/>
          <w:rtl/>
        </w:rPr>
        <w:t xml:space="preserve"> (1)</w:t>
      </w:r>
      <w:r w:rsidRPr="00B75B13">
        <w:rPr>
          <w:rFonts w:eastAsiaTheme="minorEastAsia"/>
          <w:rtl/>
        </w:rPr>
        <w:t>).</w:t>
      </w:r>
    </w:p>
    <w:p w14:paraId="57B9028B" w14:textId="50D25D84" w:rsidR="00B75B13" w:rsidRPr="00B75B13" w:rsidRDefault="00B75B13" w:rsidP="00B75B13">
      <w:pPr>
        <w:pStyle w:val="SingleTxtGA"/>
        <w:rPr>
          <w:rFonts w:eastAsiaTheme="minorEastAsia"/>
          <w:b/>
          <w:bCs/>
          <w:rtl/>
        </w:rPr>
      </w:pPr>
      <w:r w:rsidRPr="00B75B13">
        <w:rPr>
          <w:rFonts w:eastAsiaTheme="minorEastAsia"/>
          <w:rtl/>
        </w:rPr>
        <w:t>9-</w:t>
      </w:r>
      <w:r>
        <w:rPr>
          <w:rFonts w:eastAsiaTheme="minorEastAsia"/>
          <w:b/>
          <w:bCs/>
          <w:rtl/>
        </w:rPr>
        <w:tab/>
      </w:r>
      <w:r w:rsidRPr="00B75B13">
        <w:rPr>
          <w:rFonts w:eastAsiaTheme="minorEastAsia"/>
          <w:b/>
          <w:bCs/>
          <w:rtl/>
        </w:rPr>
        <w:t>توصي اللجنة الدولة الطرف بما يلي:</w:t>
      </w:r>
    </w:p>
    <w:p w14:paraId="6FA3681C" w14:textId="15B53EAF"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b/>
          <w:bCs/>
          <w:rtl/>
        </w:rPr>
        <w:t>اعتماد سياسة شاملة لحماية المدافعين عن الحقوق الاقتصادية والاجتماعية والثقافية</w:t>
      </w:r>
      <w:r w:rsidRPr="00B75B13">
        <w:rPr>
          <w:rFonts w:eastAsiaTheme="minorEastAsia" w:hint="cs"/>
          <w:b/>
          <w:bCs/>
          <w:rtl/>
        </w:rPr>
        <w:t>،</w:t>
      </w:r>
      <w:r w:rsidRPr="00B75B13">
        <w:rPr>
          <w:rFonts w:eastAsiaTheme="minorEastAsia"/>
          <w:b/>
          <w:bCs/>
          <w:rtl/>
        </w:rPr>
        <w:t xml:space="preserve"> تشمل تدابير لمنع الاعتداءات، لا سيما ضد الشعوب الأصلية. </w:t>
      </w:r>
      <w:r w:rsidRPr="00B75B13">
        <w:rPr>
          <w:rFonts w:eastAsiaTheme="minorEastAsia" w:hint="cs"/>
          <w:b/>
          <w:bCs/>
          <w:rtl/>
        </w:rPr>
        <w:t>و</w:t>
      </w:r>
      <w:r w:rsidRPr="00B75B13">
        <w:rPr>
          <w:rFonts w:eastAsiaTheme="minorEastAsia"/>
          <w:b/>
          <w:bCs/>
          <w:rtl/>
        </w:rPr>
        <w:t>علاوة على ذلك، تحث</w:t>
      </w:r>
      <w:r w:rsidRPr="00B75B13">
        <w:rPr>
          <w:rFonts w:eastAsiaTheme="minorEastAsia" w:hint="cs"/>
          <w:b/>
          <w:bCs/>
          <w:rtl/>
        </w:rPr>
        <w:t xml:space="preserve"> اللجنة</w:t>
      </w:r>
      <w:r w:rsidRPr="00B75B13">
        <w:rPr>
          <w:rFonts w:eastAsiaTheme="minorEastAsia"/>
          <w:b/>
          <w:bCs/>
          <w:rtl/>
        </w:rPr>
        <w:t xml:space="preserve"> على مكافحة الإفلات من العقاب في مثل هذه ال</w:t>
      </w:r>
      <w:r w:rsidRPr="00B75B13">
        <w:rPr>
          <w:rFonts w:eastAsiaTheme="minorEastAsia" w:hint="cs"/>
          <w:b/>
          <w:bCs/>
          <w:rtl/>
        </w:rPr>
        <w:t>اعتداء</w:t>
      </w:r>
      <w:r w:rsidRPr="00B75B13">
        <w:rPr>
          <w:rFonts w:eastAsiaTheme="minorEastAsia"/>
          <w:b/>
          <w:bCs/>
          <w:rtl/>
        </w:rPr>
        <w:t>ات، من خلال التحقيق في التهديدات وأعمال المضايقة والعنف، وضمان معاقبة مرتكبيها. وتذكر اللجنة الدولة الطرف ببيان</w:t>
      </w:r>
      <w:r w:rsidRPr="00B75B13">
        <w:rPr>
          <w:rFonts w:eastAsiaTheme="minorEastAsia" w:hint="cs"/>
          <w:b/>
          <w:bCs/>
          <w:rtl/>
        </w:rPr>
        <w:t xml:space="preserve"> اللجنة</w:t>
      </w:r>
      <w:r w:rsidRPr="00B75B13">
        <w:rPr>
          <w:rFonts w:eastAsiaTheme="minorEastAsia"/>
          <w:b/>
          <w:bCs/>
          <w:rtl/>
        </w:rPr>
        <w:t xml:space="preserve"> بشأن المدافعين عن حقوق الإنسان والحقوق الاقتصادية والاجتماعية والثقافية</w:t>
      </w:r>
      <w:r w:rsidRPr="00B75B13">
        <w:rPr>
          <w:rStyle w:val="FootnoteReference"/>
          <w:spacing w:val="-4"/>
          <w:szCs w:val="22"/>
          <w:rtl/>
        </w:rPr>
        <w:t>(</w:t>
      </w:r>
      <w:r w:rsidRPr="00B75B13">
        <w:rPr>
          <w:rStyle w:val="FootnoteReference"/>
          <w:spacing w:val="-4"/>
          <w:szCs w:val="22"/>
          <w:rtl/>
        </w:rPr>
        <w:footnoteReference w:id="5"/>
      </w:r>
      <w:r w:rsidRPr="00B75B13">
        <w:rPr>
          <w:rStyle w:val="FootnoteReference"/>
          <w:spacing w:val="-4"/>
          <w:szCs w:val="22"/>
          <w:rtl/>
        </w:rPr>
        <w:t>)</w:t>
      </w:r>
      <w:r w:rsidR="009C06A0" w:rsidRPr="009C06A0">
        <w:rPr>
          <w:rStyle w:val="FootnoteReference"/>
          <w:rFonts w:hint="cs"/>
          <w:spacing w:val="-4"/>
          <w:szCs w:val="22"/>
          <w:vertAlign w:val="baseline"/>
          <w:rtl/>
        </w:rPr>
        <w:t>؛</w:t>
      </w:r>
    </w:p>
    <w:p w14:paraId="6ADDDD4D" w14:textId="723BE8BB"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b/>
          <w:bCs/>
          <w:rtl/>
        </w:rPr>
        <w:t xml:space="preserve">تعزيز قدرات مكتب أمين </w:t>
      </w:r>
      <w:r w:rsidRPr="00B75B13">
        <w:rPr>
          <w:rFonts w:eastAsiaTheme="minorEastAsia" w:hint="cs"/>
          <w:b/>
          <w:bCs/>
          <w:rtl/>
        </w:rPr>
        <w:t>المظالم،</w:t>
      </w:r>
      <w:r w:rsidRPr="00B75B13">
        <w:rPr>
          <w:rFonts w:eastAsiaTheme="minorEastAsia"/>
          <w:b/>
          <w:bCs/>
          <w:rtl/>
        </w:rPr>
        <w:t xml:space="preserve"> بالنظر إلى دوره الحاسم في احترام</w:t>
      </w:r>
      <w:r w:rsidRPr="00B75B13">
        <w:rPr>
          <w:rFonts w:eastAsiaTheme="minorEastAsia" w:hint="cs"/>
          <w:b/>
          <w:bCs/>
          <w:rtl/>
        </w:rPr>
        <w:t xml:space="preserve"> ومراعاة</w:t>
      </w:r>
      <w:r w:rsidRPr="00B75B13">
        <w:rPr>
          <w:rFonts w:eastAsiaTheme="minorEastAsia"/>
          <w:b/>
          <w:bCs/>
          <w:rtl/>
        </w:rPr>
        <w:t xml:space="preserve"> الحقوق المنصوص عليها في العهد.</w:t>
      </w:r>
    </w:p>
    <w:p w14:paraId="5C7FB8CC" w14:textId="0EADBA66" w:rsidR="00B75B13" w:rsidRPr="00B75B13" w:rsidRDefault="00B75B13" w:rsidP="00B75B13">
      <w:pPr>
        <w:pStyle w:val="H23GA"/>
        <w:rPr>
          <w:rtl/>
        </w:rPr>
      </w:pPr>
      <w:r>
        <w:rPr>
          <w:rtl/>
        </w:rPr>
        <w:tab/>
      </w:r>
      <w:r>
        <w:rPr>
          <w:rtl/>
        </w:rPr>
        <w:tab/>
      </w:r>
      <w:r w:rsidRPr="00B75B13">
        <w:rPr>
          <w:rtl/>
        </w:rPr>
        <w:t xml:space="preserve">تغير </w:t>
      </w:r>
      <w:r w:rsidRPr="00B75B13">
        <w:rPr>
          <w:rFonts w:hint="cs"/>
          <w:rtl/>
        </w:rPr>
        <w:t>ال</w:t>
      </w:r>
      <w:r w:rsidRPr="00B75B13">
        <w:rPr>
          <w:rtl/>
        </w:rPr>
        <w:t>مناخ</w:t>
      </w:r>
    </w:p>
    <w:p w14:paraId="2AE1649E" w14:textId="4C55BB24" w:rsidR="00B75B13" w:rsidRPr="00B75B13" w:rsidRDefault="00B75B13" w:rsidP="00B75B13">
      <w:pPr>
        <w:pStyle w:val="SingleTxtGA"/>
        <w:rPr>
          <w:rFonts w:eastAsiaTheme="minorEastAsia"/>
          <w:rtl/>
        </w:rPr>
      </w:pPr>
      <w:r w:rsidRPr="00B75B13">
        <w:rPr>
          <w:rFonts w:eastAsiaTheme="minorEastAsia"/>
          <w:rtl/>
        </w:rPr>
        <w:t>10-</w:t>
      </w:r>
      <w:r>
        <w:rPr>
          <w:rFonts w:eastAsiaTheme="minorEastAsia"/>
          <w:rtl/>
        </w:rPr>
        <w:tab/>
      </w:r>
      <w:r w:rsidRPr="00B75B13">
        <w:rPr>
          <w:rFonts w:eastAsiaTheme="minorEastAsia"/>
          <w:rtl/>
        </w:rPr>
        <w:t>ترحب اللجنة بالإطار المعياري للقانون رقم</w:t>
      </w:r>
      <w:r w:rsidRPr="00B75B13">
        <w:rPr>
          <w:rFonts w:eastAsiaTheme="minorEastAsia" w:hint="cs"/>
          <w:rtl/>
        </w:rPr>
        <w:t xml:space="preserve"> </w:t>
      </w:r>
      <w:r w:rsidRPr="00B75B13">
        <w:rPr>
          <w:rFonts w:eastAsiaTheme="minorEastAsia"/>
          <w:rtl/>
        </w:rPr>
        <w:t xml:space="preserve">071 بشأن حقوق </w:t>
      </w:r>
      <w:r w:rsidRPr="00B75B13">
        <w:rPr>
          <w:rFonts w:eastAsiaTheme="minorEastAsia" w:hint="cs"/>
          <w:rtl/>
        </w:rPr>
        <w:t>"</w:t>
      </w:r>
      <w:r w:rsidRPr="00B75B13">
        <w:rPr>
          <w:rFonts w:eastAsiaTheme="minorEastAsia"/>
          <w:rtl/>
        </w:rPr>
        <w:t>أمنا الأرض</w:t>
      </w:r>
      <w:r w:rsidRPr="00B75B13">
        <w:rPr>
          <w:rFonts w:eastAsiaTheme="minorEastAsia" w:hint="cs"/>
          <w:rtl/>
        </w:rPr>
        <w:t>"</w:t>
      </w:r>
      <w:r w:rsidRPr="00B75B13">
        <w:rPr>
          <w:rFonts w:eastAsiaTheme="minorEastAsia"/>
          <w:rtl/>
        </w:rPr>
        <w:t xml:space="preserve"> (2010)</w:t>
      </w:r>
      <w:r w:rsidRPr="00B75B13">
        <w:rPr>
          <w:rFonts w:eastAsiaTheme="minorEastAsia" w:hint="cs"/>
          <w:rtl/>
        </w:rPr>
        <w:t>،</w:t>
      </w:r>
      <w:r w:rsidRPr="00B75B13">
        <w:rPr>
          <w:rFonts w:eastAsiaTheme="minorEastAsia"/>
          <w:rtl/>
        </w:rPr>
        <w:t xml:space="preserve"> و</w:t>
      </w:r>
      <w:r w:rsidRPr="00B75B13">
        <w:rPr>
          <w:rFonts w:eastAsiaTheme="minorEastAsia" w:hint="cs"/>
          <w:rtl/>
        </w:rPr>
        <w:t>ب</w:t>
      </w:r>
      <w:r w:rsidRPr="00B75B13">
        <w:rPr>
          <w:rFonts w:eastAsiaTheme="minorEastAsia"/>
          <w:rtl/>
        </w:rPr>
        <w:t xml:space="preserve">تدابير التخفيف </w:t>
      </w:r>
      <w:r w:rsidRPr="00B75B13">
        <w:rPr>
          <w:rFonts w:eastAsiaTheme="minorEastAsia" w:hint="cs"/>
          <w:rtl/>
        </w:rPr>
        <w:t xml:space="preserve">من </w:t>
      </w:r>
      <w:r w:rsidRPr="00B75B13">
        <w:rPr>
          <w:rFonts w:eastAsiaTheme="minorEastAsia"/>
          <w:rtl/>
        </w:rPr>
        <w:t>تغير المناخ والتكيف مع</w:t>
      </w:r>
      <w:r w:rsidRPr="00B75B13">
        <w:rPr>
          <w:rFonts w:eastAsiaTheme="minorEastAsia" w:hint="cs"/>
          <w:rtl/>
        </w:rPr>
        <w:t>ه</w:t>
      </w:r>
      <w:r w:rsidRPr="00B75B13">
        <w:rPr>
          <w:rFonts w:eastAsiaTheme="minorEastAsia"/>
          <w:rtl/>
        </w:rPr>
        <w:t xml:space="preserve"> في قطاعي المياه والطاقة م</w:t>
      </w:r>
      <w:r w:rsidRPr="00B75B13">
        <w:rPr>
          <w:rFonts w:eastAsiaTheme="minorEastAsia" w:hint="cs"/>
          <w:rtl/>
        </w:rPr>
        <w:t>ن قبيل</w:t>
      </w:r>
      <w:r w:rsidRPr="00B75B13">
        <w:rPr>
          <w:rFonts w:eastAsiaTheme="minorEastAsia"/>
          <w:rtl/>
        </w:rPr>
        <w:t xml:space="preserve"> الاستراتيجية الوطنية لإدارة المخاطر الزراعية والتكيف مع تغير المناخ من أجل زراعة مرنة</w:t>
      </w:r>
      <w:r w:rsidRPr="00B75B13">
        <w:rPr>
          <w:rFonts w:eastAsiaTheme="minorEastAsia" w:hint="cs"/>
          <w:rtl/>
        </w:rPr>
        <w:t xml:space="preserve"> للفترة</w:t>
      </w:r>
      <w:r w:rsidRPr="00B75B13">
        <w:rPr>
          <w:rFonts w:eastAsiaTheme="minorEastAsia"/>
          <w:rtl/>
        </w:rPr>
        <w:t xml:space="preserve"> 2017-2020. ومع ذلك، يساور</w:t>
      </w:r>
      <w:r w:rsidRPr="00B75B13">
        <w:rPr>
          <w:rFonts w:eastAsiaTheme="minorEastAsia" w:hint="cs"/>
          <w:rtl/>
        </w:rPr>
        <w:t xml:space="preserve"> اللجنة </w:t>
      </w:r>
      <w:r w:rsidRPr="00B75B13">
        <w:rPr>
          <w:rFonts w:eastAsiaTheme="minorEastAsia"/>
          <w:rtl/>
        </w:rPr>
        <w:t xml:space="preserve">القلق لأن الدولة الطرف ليست في وضع يسمح لها بالوفاء </w:t>
      </w:r>
      <w:r w:rsidRPr="00B75B13">
        <w:rPr>
          <w:rFonts w:eastAsiaTheme="minorEastAsia" w:hint="cs"/>
          <w:rtl/>
        </w:rPr>
        <w:t>بمساهمتها</w:t>
      </w:r>
      <w:r w:rsidRPr="00B75B13">
        <w:rPr>
          <w:rFonts w:eastAsiaTheme="minorEastAsia"/>
          <w:rtl/>
        </w:rPr>
        <w:t xml:space="preserve"> المحددة وطنياً في قطاعي الغابات والإنتاج الزراعي. وتشعر اللجنة بالقلق</w:t>
      </w:r>
      <w:r w:rsidRPr="00B75B13">
        <w:rPr>
          <w:rFonts w:eastAsiaTheme="minorEastAsia" w:hint="cs"/>
          <w:rtl/>
        </w:rPr>
        <w:t xml:space="preserve"> كذلك</w:t>
      </w:r>
      <w:r w:rsidRPr="00B75B13">
        <w:rPr>
          <w:rFonts w:eastAsiaTheme="minorEastAsia"/>
          <w:rtl/>
        </w:rPr>
        <w:t xml:space="preserve"> إزاء زيادة انبعاثات غازات </w:t>
      </w:r>
      <w:r w:rsidRPr="00B75B13">
        <w:rPr>
          <w:rFonts w:eastAsiaTheme="minorEastAsia" w:hint="cs"/>
          <w:rtl/>
        </w:rPr>
        <w:t>الدفيئة</w:t>
      </w:r>
      <w:r w:rsidRPr="00B75B13">
        <w:rPr>
          <w:rFonts w:eastAsiaTheme="minorEastAsia"/>
          <w:rtl/>
        </w:rPr>
        <w:t xml:space="preserve"> و</w:t>
      </w:r>
      <w:r w:rsidRPr="00B75B13">
        <w:rPr>
          <w:rFonts w:eastAsiaTheme="minorEastAsia" w:hint="cs"/>
          <w:rtl/>
        </w:rPr>
        <w:t xml:space="preserve">افتقار </w:t>
      </w:r>
      <w:r w:rsidRPr="00B75B13">
        <w:rPr>
          <w:rFonts w:eastAsiaTheme="minorEastAsia"/>
          <w:rtl/>
        </w:rPr>
        <w:t xml:space="preserve">الدولة الطرف </w:t>
      </w:r>
      <w:r w:rsidRPr="00B75B13">
        <w:rPr>
          <w:rFonts w:eastAsiaTheme="minorEastAsia" w:hint="cs"/>
          <w:rtl/>
        </w:rPr>
        <w:t xml:space="preserve">إلى </w:t>
      </w:r>
      <w:r w:rsidRPr="00B75B13">
        <w:rPr>
          <w:rFonts w:eastAsiaTheme="minorEastAsia"/>
          <w:rtl/>
        </w:rPr>
        <w:t>القدرة الكافية لإعداد قوائم جرد وطنية لهذه الغازات.</w:t>
      </w:r>
      <w:r w:rsidRPr="00B75B13">
        <w:rPr>
          <w:rFonts w:eastAsiaTheme="minorEastAsia" w:hint="cs"/>
          <w:rtl/>
        </w:rPr>
        <w:t xml:space="preserve"> و</w:t>
      </w:r>
      <w:r w:rsidRPr="00B75B13">
        <w:rPr>
          <w:rFonts w:eastAsiaTheme="minorEastAsia"/>
          <w:rtl/>
        </w:rPr>
        <w:t>تلاحظ</w:t>
      </w:r>
      <w:r w:rsidRPr="00B75B13">
        <w:rPr>
          <w:rFonts w:eastAsiaTheme="minorEastAsia" w:hint="cs"/>
          <w:rtl/>
        </w:rPr>
        <w:t xml:space="preserve"> </w:t>
      </w:r>
      <w:r w:rsidRPr="00B75B13">
        <w:rPr>
          <w:rFonts w:eastAsiaTheme="minorEastAsia"/>
          <w:rtl/>
        </w:rPr>
        <w:t>اللجنة</w:t>
      </w:r>
      <w:r w:rsidRPr="00B75B13">
        <w:rPr>
          <w:rFonts w:eastAsiaTheme="minorEastAsia" w:hint="cs"/>
          <w:rtl/>
        </w:rPr>
        <w:t xml:space="preserve"> أيضا</w:t>
      </w:r>
      <w:r w:rsidR="00BA76E5">
        <w:rPr>
          <w:rFonts w:eastAsiaTheme="minorEastAsia" w:hint="cs"/>
          <w:rtl/>
        </w:rPr>
        <w:t>ً</w:t>
      </w:r>
      <w:r w:rsidRPr="00B75B13">
        <w:rPr>
          <w:rFonts w:eastAsiaTheme="minorEastAsia"/>
          <w:rtl/>
        </w:rPr>
        <w:t xml:space="preserve"> </w:t>
      </w:r>
      <w:r w:rsidRPr="00B75B13">
        <w:rPr>
          <w:rFonts w:eastAsiaTheme="minorEastAsia" w:hint="cs"/>
          <w:rtl/>
        </w:rPr>
        <w:t xml:space="preserve">قلة </w:t>
      </w:r>
      <w:r w:rsidRPr="00B75B13">
        <w:rPr>
          <w:rFonts w:eastAsiaTheme="minorEastAsia"/>
          <w:rtl/>
        </w:rPr>
        <w:t xml:space="preserve">التنسيق </w:t>
      </w:r>
      <w:r w:rsidRPr="00B75B13">
        <w:rPr>
          <w:rFonts w:eastAsiaTheme="minorEastAsia" w:hint="cs"/>
          <w:rtl/>
        </w:rPr>
        <w:t>بين ال</w:t>
      </w:r>
      <w:r w:rsidRPr="00B75B13">
        <w:rPr>
          <w:rFonts w:eastAsiaTheme="minorEastAsia"/>
          <w:rtl/>
        </w:rPr>
        <w:t xml:space="preserve">قطاعات المشاركة في تحديث وتنفيذ ورصد المساهمات المحددة وطنياً (المادة </w:t>
      </w:r>
      <w:r w:rsidRPr="00B75B13">
        <w:rPr>
          <w:rFonts w:eastAsiaTheme="minorEastAsia" w:hint="cs"/>
          <w:rtl/>
        </w:rPr>
        <w:t>1</w:t>
      </w:r>
      <w:r w:rsidRPr="00B75B13">
        <w:rPr>
          <w:rFonts w:eastAsiaTheme="minorEastAsia"/>
          <w:rtl/>
        </w:rPr>
        <w:t xml:space="preserve"> </w:t>
      </w:r>
      <w:r w:rsidRPr="00B75B13">
        <w:rPr>
          <w:rFonts w:eastAsiaTheme="minorEastAsia" w:hint="cs"/>
          <w:rtl/>
        </w:rPr>
        <w:t>(1)،</w:t>
      </w:r>
      <w:r w:rsidRPr="00B75B13">
        <w:rPr>
          <w:rFonts w:eastAsiaTheme="minorEastAsia"/>
          <w:rtl/>
        </w:rPr>
        <w:t xml:space="preserve"> والمادة </w:t>
      </w:r>
      <w:r w:rsidRPr="00B75B13">
        <w:rPr>
          <w:rFonts w:eastAsiaTheme="minorEastAsia" w:hint="cs"/>
          <w:rtl/>
        </w:rPr>
        <w:t>2 (1)</w:t>
      </w:r>
      <w:r w:rsidRPr="00B75B13">
        <w:rPr>
          <w:rFonts w:eastAsiaTheme="minorEastAsia"/>
          <w:rtl/>
        </w:rPr>
        <w:t>).</w:t>
      </w:r>
    </w:p>
    <w:p w14:paraId="23DDDA91" w14:textId="365B30DE" w:rsidR="00B75B13" w:rsidRPr="00B75B13" w:rsidRDefault="00B75B13" w:rsidP="00B75B13">
      <w:pPr>
        <w:pStyle w:val="SingleTxtGA"/>
        <w:rPr>
          <w:rFonts w:eastAsiaTheme="minorEastAsia"/>
          <w:b/>
          <w:bCs/>
          <w:rtl/>
        </w:rPr>
      </w:pPr>
      <w:r w:rsidRPr="00B75B13">
        <w:rPr>
          <w:rFonts w:eastAsiaTheme="minorEastAsia" w:hint="cs"/>
          <w:rtl/>
        </w:rPr>
        <w:t>11-</w:t>
      </w:r>
      <w:r>
        <w:rPr>
          <w:rFonts w:eastAsiaTheme="minorEastAsia"/>
          <w:rtl/>
        </w:rPr>
        <w:tab/>
      </w:r>
      <w:r w:rsidRPr="00B75B13">
        <w:rPr>
          <w:rFonts w:eastAsiaTheme="minorEastAsia"/>
          <w:b/>
          <w:bCs/>
          <w:rtl/>
        </w:rPr>
        <w:t>توصي اللجنة الدولة الطرف بما يلي:</w:t>
      </w:r>
    </w:p>
    <w:p w14:paraId="1116A600" w14:textId="3DD471A5"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b/>
          <w:bCs/>
          <w:rtl/>
        </w:rPr>
        <w:t xml:space="preserve">مواصلة تعزيز الطاقات البديلة والمتجددة، وتكثيف جهودها للحد من انبعاثات غازات </w:t>
      </w:r>
      <w:r w:rsidRPr="00B75B13">
        <w:rPr>
          <w:rFonts w:eastAsiaTheme="minorEastAsia" w:hint="cs"/>
          <w:b/>
          <w:bCs/>
          <w:rtl/>
        </w:rPr>
        <w:t>الدفيئة</w:t>
      </w:r>
      <w:r w:rsidRPr="00B75B13">
        <w:rPr>
          <w:rFonts w:eastAsiaTheme="minorEastAsia"/>
          <w:b/>
          <w:bCs/>
          <w:rtl/>
        </w:rPr>
        <w:t>؛</w:t>
      </w:r>
    </w:p>
    <w:p w14:paraId="2CEAFFC1" w14:textId="71D7E6CE"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b/>
          <w:bCs/>
          <w:rtl/>
        </w:rPr>
        <w:t xml:space="preserve">اعتماد خطة وطنية للتكيف مع تغير المناخ للحد من آثاره الضارة على الحقوق الاقتصادية والاجتماعية </w:t>
      </w:r>
      <w:r w:rsidRPr="00B75B13">
        <w:rPr>
          <w:rFonts w:eastAsiaTheme="minorEastAsia" w:hint="cs"/>
          <w:b/>
          <w:bCs/>
          <w:rtl/>
        </w:rPr>
        <w:t>والثقافية؛</w:t>
      </w:r>
    </w:p>
    <w:p w14:paraId="4E6259F7" w14:textId="639776BC"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b/>
          <w:bCs/>
          <w:rtl/>
        </w:rPr>
        <w:t xml:space="preserve">تعزيز القدرات المؤسسية الوطنية لإعداد قوائم الجرد الوطنية لغازات الدفيئة؛ </w:t>
      </w:r>
      <w:r w:rsidRPr="00B75B13">
        <w:rPr>
          <w:rFonts w:eastAsiaTheme="minorEastAsia" w:hint="cs"/>
          <w:b/>
          <w:bCs/>
          <w:rtl/>
        </w:rPr>
        <w:t>و</w:t>
      </w:r>
      <w:r w:rsidRPr="00B75B13">
        <w:rPr>
          <w:rFonts w:eastAsiaTheme="minorEastAsia"/>
          <w:b/>
          <w:bCs/>
          <w:rtl/>
        </w:rPr>
        <w:t xml:space="preserve">مراجعة مساهماتها المحددة وطنيا في ضوء اتفاق باريس؛ </w:t>
      </w:r>
      <w:r w:rsidRPr="00B75B13">
        <w:rPr>
          <w:rFonts w:eastAsiaTheme="minorEastAsia" w:hint="cs"/>
          <w:b/>
          <w:bCs/>
          <w:rtl/>
        </w:rPr>
        <w:t>و</w:t>
      </w:r>
      <w:r w:rsidRPr="00B75B13">
        <w:rPr>
          <w:rFonts w:eastAsiaTheme="minorEastAsia"/>
          <w:b/>
          <w:bCs/>
          <w:rtl/>
        </w:rPr>
        <w:t>تحسين التنسيق بين القطاعات المشاركة</w:t>
      </w:r>
      <w:r w:rsidRPr="00B75B13">
        <w:rPr>
          <w:rFonts w:eastAsiaTheme="minorEastAsia"/>
          <w:rtl/>
        </w:rPr>
        <w:t xml:space="preserve"> </w:t>
      </w:r>
      <w:r w:rsidRPr="00B75B13">
        <w:rPr>
          <w:rFonts w:eastAsiaTheme="minorEastAsia"/>
          <w:b/>
          <w:bCs/>
          <w:rtl/>
        </w:rPr>
        <w:t xml:space="preserve">في تحديث ورصد المساهمات المحددة </w:t>
      </w:r>
      <w:r w:rsidRPr="00B75B13">
        <w:rPr>
          <w:rFonts w:eastAsiaTheme="minorEastAsia" w:hint="cs"/>
          <w:b/>
          <w:bCs/>
          <w:rtl/>
        </w:rPr>
        <w:t>وطنيا</w:t>
      </w:r>
      <w:r w:rsidR="00BA76E5">
        <w:rPr>
          <w:rFonts w:eastAsiaTheme="minorEastAsia" w:hint="cs"/>
          <w:b/>
          <w:bCs/>
          <w:rtl/>
        </w:rPr>
        <w:t>ً</w:t>
      </w:r>
      <w:r w:rsidRPr="00B75B13">
        <w:rPr>
          <w:rFonts w:eastAsiaTheme="minorEastAsia"/>
          <w:b/>
          <w:bCs/>
          <w:rtl/>
        </w:rPr>
        <w:t>؛ واعتماد تدابير تهدف إلى</w:t>
      </w:r>
      <w:r w:rsidRPr="00B75B13">
        <w:rPr>
          <w:rFonts w:eastAsiaTheme="minorEastAsia" w:hint="cs"/>
          <w:b/>
          <w:bCs/>
          <w:rtl/>
          <w:lang w:val="de-CH" w:bidi="ar-EG"/>
        </w:rPr>
        <w:t xml:space="preserve"> الوفاء</w:t>
      </w:r>
      <w:r w:rsidRPr="00B75B13">
        <w:rPr>
          <w:rFonts w:eastAsiaTheme="minorEastAsia"/>
          <w:b/>
          <w:bCs/>
          <w:rtl/>
        </w:rPr>
        <w:t xml:space="preserve"> </w:t>
      </w:r>
      <w:r w:rsidRPr="00B75B13">
        <w:rPr>
          <w:rFonts w:eastAsiaTheme="minorEastAsia" w:hint="cs"/>
          <w:b/>
          <w:bCs/>
          <w:rtl/>
        </w:rPr>
        <w:t>ب</w:t>
      </w:r>
      <w:r w:rsidRPr="00B75B13">
        <w:rPr>
          <w:rFonts w:eastAsiaTheme="minorEastAsia"/>
          <w:b/>
          <w:bCs/>
          <w:rtl/>
        </w:rPr>
        <w:t xml:space="preserve">المساهمة المحددة </w:t>
      </w:r>
      <w:r w:rsidRPr="00B75B13">
        <w:rPr>
          <w:rFonts w:eastAsiaTheme="minorEastAsia" w:hint="cs"/>
          <w:b/>
          <w:bCs/>
          <w:rtl/>
        </w:rPr>
        <w:t>وطنيا</w:t>
      </w:r>
      <w:r w:rsidR="00BA76E5">
        <w:rPr>
          <w:rFonts w:eastAsiaTheme="minorEastAsia" w:hint="cs"/>
          <w:b/>
          <w:bCs/>
          <w:rtl/>
        </w:rPr>
        <w:t>ً</w:t>
      </w:r>
      <w:r w:rsidRPr="00B75B13">
        <w:rPr>
          <w:rFonts w:eastAsiaTheme="minorEastAsia"/>
          <w:b/>
          <w:bCs/>
          <w:rtl/>
        </w:rPr>
        <w:t xml:space="preserve"> في قطاعي الغابات والإنتاج الزراعي؛</w:t>
      </w:r>
    </w:p>
    <w:p w14:paraId="2E22442E" w14:textId="5EDCD85E" w:rsidR="00B75B13" w:rsidRPr="00B75B13" w:rsidRDefault="00B75B13" w:rsidP="00B75B13">
      <w:pPr>
        <w:pStyle w:val="SingleTxtGA"/>
        <w:rPr>
          <w:rFonts w:eastAsiaTheme="minorEastAsia"/>
          <w:rtl/>
        </w:rPr>
      </w:pPr>
      <w:r w:rsidRPr="00B75B13">
        <w:rPr>
          <w:rFonts w:eastAsiaTheme="minorEastAsia"/>
          <w:rtl/>
        </w:rPr>
        <w:tab/>
      </w:r>
      <w:r w:rsidRPr="00B75B13">
        <w:rPr>
          <w:rFonts w:eastAsiaTheme="minorEastAsia" w:hint="cs"/>
          <w:rtl/>
        </w:rPr>
        <w:t>(</w:t>
      </w:r>
      <w:r w:rsidRPr="00B75B13">
        <w:rPr>
          <w:rFonts w:eastAsiaTheme="minorEastAsia"/>
          <w:rtl/>
        </w:rPr>
        <w:t>د)</w:t>
      </w:r>
      <w:r w:rsidRPr="00B75B13">
        <w:rPr>
          <w:rFonts w:eastAsiaTheme="minorEastAsia"/>
          <w:rtl/>
        </w:rPr>
        <w:tab/>
      </w:r>
      <w:r w:rsidRPr="00B75B13">
        <w:rPr>
          <w:rFonts w:eastAsiaTheme="minorEastAsia" w:hint="cs"/>
          <w:b/>
          <w:bCs/>
          <w:rtl/>
        </w:rPr>
        <w:t xml:space="preserve">الرجوع إلى </w:t>
      </w:r>
      <w:r w:rsidRPr="00B75B13">
        <w:rPr>
          <w:rFonts w:eastAsiaTheme="minorEastAsia"/>
          <w:b/>
          <w:bCs/>
          <w:rtl/>
        </w:rPr>
        <w:t>بيان</w:t>
      </w:r>
      <w:r w:rsidRPr="00B75B13">
        <w:rPr>
          <w:rFonts w:eastAsiaTheme="minorEastAsia" w:hint="cs"/>
          <w:b/>
          <w:bCs/>
          <w:rtl/>
        </w:rPr>
        <w:t xml:space="preserve"> اللجنة</w:t>
      </w:r>
      <w:r w:rsidRPr="00B75B13">
        <w:rPr>
          <w:rFonts w:eastAsiaTheme="minorEastAsia"/>
          <w:b/>
          <w:bCs/>
          <w:rtl/>
        </w:rPr>
        <w:t xml:space="preserve"> بشأن تغير المناخ </w:t>
      </w:r>
      <w:r w:rsidRPr="00B75B13">
        <w:rPr>
          <w:rFonts w:eastAsiaTheme="minorEastAsia" w:hint="cs"/>
          <w:b/>
          <w:bCs/>
          <w:rtl/>
        </w:rPr>
        <w:t>والعهد</w:t>
      </w:r>
      <w:r w:rsidRPr="00B75B13">
        <w:rPr>
          <w:rStyle w:val="FootnoteReference"/>
          <w:spacing w:val="-4"/>
          <w:szCs w:val="22"/>
          <w:rtl/>
        </w:rPr>
        <w:t>(</w:t>
      </w:r>
      <w:r w:rsidRPr="00B75B13">
        <w:rPr>
          <w:rStyle w:val="FootnoteReference"/>
          <w:spacing w:val="-4"/>
          <w:szCs w:val="22"/>
          <w:rtl/>
        </w:rPr>
        <w:footnoteReference w:id="6"/>
      </w:r>
      <w:r w:rsidRPr="00B75B13">
        <w:rPr>
          <w:rStyle w:val="FootnoteReference"/>
          <w:spacing w:val="-4"/>
          <w:szCs w:val="22"/>
          <w:rtl/>
        </w:rPr>
        <w:t>)</w:t>
      </w:r>
      <w:r w:rsidRPr="00B75B13">
        <w:rPr>
          <w:rStyle w:val="FootnoteReference"/>
          <w:rFonts w:hint="cs"/>
          <w:spacing w:val="-4"/>
          <w:szCs w:val="22"/>
          <w:vertAlign w:val="baseline"/>
          <w:rtl/>
        </w:rPr>
        <w:t>.</w:t>
      </w:r>
    </w:p>
    <w:p w14:paraId="739E5E51" w14:textId="533030DA" w:rsidR="00B75B13" w:rsidRPr="00B75B13" w:rsidRDefault="00B75B13" w:rsidP="00B75B13">
      <w:pPr>
        <w:pStyle w:val="H23GA"/>
        <w:rPr>
          <w:rtl/>
        </w:rPr>
      </w:pPr>
      <w:r>
        <w:rPr>
          <w:rtl/>
        </w:rPr>
        <w:tab/>
      </w:r>
      <w:r>
        <w:rPr>
          <w:rtl/>
        </w:rPr>
        <w:tab/>
      </w:r>
      <w:r w:rsidRPr="00B75B13">
        <w:rPr>
          <w:rtl/>
        </w:rPr>
        <w:t>الشعوب الأصلية والقضايا الإقليمية</w:t>
      </w:r>
    </w:p>
    <w:p w14:paraId="1D953FD1" w14:textId="26CB331D" w:rsidR="00B75B13" w:rsidRPr="00B75B13" w:rsidRDefault="00B75B13" w:rsidP="00B75B13">
      <w:pPr>
        <w:pStyle w:val="SingleTxtGA"/>
        <w:rPr>
          <w:rFonts w:eastAsiaTheme="minorEastAsia"/>
          <w:rtl/>
        </w:rPr>
      </w:pPr>
      <w:r w:rsidRPr="00B75B13">
        <w:rPr>
          <w:rFonts w:eastAsiaTheme="minorEastAsia"/>
          <w:rtl/>
        </w:rPr>
        <w:t>12-</w:t>
      </w:r>
      <w:r>
        <w:rPr>
          <w:rFonts w:eastAsiaTheme="minorEastAsia"/>
          <w:rtl/>
        </w:rPr>
        <w:tab/>
      </w:r>
      <w:r w:rsidRPr="00B75B13">
        <w:rPr>
          <w:rFonts w:eastAsiaTheme="minorEastAsia"/>
          <w:rtl/>
        </w:rPr>
        <w:t>تعترف اللجنة بالتقدم الذي أحرزته الدولة في الاعتراف بحقوق الشعوب الأصلية وبجهودها</w:t>
      </w:r>
      <w:r w:rsidRPr="00B75B13">
        <w:rPr>
          <w:rFonts w:eastAsiaTheme="minorEastAsia" w:hint="cs"/>
          <w:rtl/>
        </w:rPr>
        <w:t xml:space="preserve"> الرامية إلى</w:t>
      </w:r>
      <w:r w:rsidRPr="00B75B13">
        <w:rPr>
          <w:rFonts w:eastAsiaTheme="minorEastAsia"/>
          <w:rtl/>
        </w:rPr>
        <w:t xml:space="preserve"> إضفاء الطابع الدستوري على أربعة أنواع من الحكم الذاتي (على مستوى الم</w:t>
      </w:r>
      <w:r w:rsidRPr="00B75B13">
        <w:rPr>
          <w:rFonts w:eastAsiaTheme="minorEastAsia" w:hint="cs"/>
          <w:rtl/>
        </w:rPr>
        <w:t>حافظ</w:t>
      </w:r>
      <w:r w:rsidRPr="00B75B13">
        <w:rPr>
          <w:rFonts w:eastAsiaTheme="minorEastAsia"/>
          <w:rtl/>
        </w:rPr>
        <w:t>ات</w:t>
      </w:r>
      <w:r w:rsidRPr="00B75B13">
        <w:rPr>
          <w:rFonts w:eastAsiaTheme="minorEastAsia" w:hint="cs"/>
          <w:rtl/>
        </w:rPr>
        <w:t>،</w:t>
      </w:r>
      <w:r w:rsidRPr="00B75B13">
        <w:rPr>
          <w:rFonts w:eastAsiaTheme="minorEastAsia"/>
          <w:rtl/>
        </w:rPr>
        <w:t xml:space="preserve"> والبلديات</w:t>
      </w:r>
      <w:r w:rsidRPr="00B75B13">
        <w:rPr>
          <w:rFonts w:eastAsiaTheme="minorEastAsia" w:hint="cs"/>
          <w:rtl/>
        </w:rPr>
        <w:t>،</w:t>
      </w:r>
      <w:r w:rsidRPr="00B75B13">
        <w:rPr>
          <w:rFonts w:eastAsiaTheme="minorEastAsia"/>
          <w:rtl/>
        </w:rPr>
        <w:t xml:space="preserve"> وال</w:t>
      </w:r>
      <w:r w:rsidRPr="00B75B13">
        <w:rPr>
          <w:rFonts w:eastAsiaTheme="minorEastAsia" w:hint="cs"/>
          <w:rtl/>
        </w:rPr>
        <w:t>أ</w:t>
      </w:r>
      <w:r w:rsidRPr="00B75B13">
        <w:rPr>
          <w:rFonts w:eastAsiaTheme="minorEastAsia"/>
          <w:rtl/>
        </w:rPr>
        <w:t>ق</w:t>
      </w:r>
      <w:r w:rsidRPr="00B75B13">
        <w:rPr>
          <w:rFonts w:eastAsiaTheme="minorEastAsia" w:hint="cs"/>
          <w:rtl/>
        </w:rPr>
        <w:t>ا</w:t>
      </w:r>
      <w:r w:rsidRPr="00B75B13">
        <w:rPr>
          <w:rFonts w:eastAsiaTheme="minorEastAsia"/>
          <w:rtl/>
        </w:rPr>
        <w:t>ليم</w:t>
      </w:r>
      <w:r w:rsidRPr="00B75B13">
        <w:rPr>
          <w:rFonts w:eastAsiaTheme="minorEastAsia" w:hint="cs"/>
          <w:rtl/>
        </w:rPr>
        <w:t>،</w:t>
      </w:r>
      <w:r w:rsidRPr="00B75B13">
        <w:rPr>
          <w:rFonts w:eastAsiaTheme="minorEastAsia"/>
          <w:rtl/>
        </w:rPr>
        <w:t xml:space="preserve"> و</w:t>
      </w:r>
      <w:r w:rsidRPr="00B75B13">
        <w:rPr>
          <w:rFonts w:eastAsiaTheme="minorEastAsia" w:hint="cs"/>
          <w:rtl/>
        </w:rPr>
        <w:t>مناطق الشعوب الأصلية الريفية</w:t>
      </w:r>
      <w:r w:rsidRPr="00B75B13">
        <w:rPr>
          <w:rFonts w:eastAsiaTheme="minorEastAsia"/>
          <w:rtl/>
        </w:rPr>
        <w:t xml:space="preserve">)، وفقاً للقانون رقم 031 (2010). ومع ذلك، يساور اللجنة القلق </w:t>
      </w:r>
      <w:r w:rsidRPr="00B75B13">
        <w:rPr>
          <w:rFonts w:eastAsiaTheme="minorEastAsia" w:hint="cs"/>
          <w:rtl/>
        </w:rPr>
        <w:t>بسبب</w:t>
      </w:r>
      <w:r w:rsidRPr="00B75B13">
        <w:rPr>
          <w:rFonts w:eastAsiaTheme="minorEastAsia"/>
          <w:rtl/>
        </w:rPr>
        <w:t xml:space="preserve"> </w:t>
      </w:r>
      <w:r w:rsidRPr="00B75B13">
        <w:rPr>
          <w:rFonts w:eastAsiaTheme="minorEastAsia" w:hint="cs"/>
          <w:rtl/>
        </w:rPr>
        <w:t>ا</w:t>
      </w:r>
      <w:r w:rsidRPr="00B75B13">
        <w:rPr>
          <w:rFonts w:eastAsiaTheme="minorEastAsia"/>
          <w:rtl/>
        </w:rPr>
        <w:t xml:space="preserve">دعاءات وجود عقبات تحول دون </w:t>
      </w:r>
      <w:r w:rsidRPr="00B75B13">
        <w:rPr>
          <w:rFonts w:eastAsiaTheme="minorEastAsia" w:hint="cs"/>
          <w:rtl/>
        </w:rPr>
        <w:t>حصول مناطق ا</w:t>
      </w:r>
      <w:r w:rsidRPr="00B75B13">
        <w:rPr>
          <w:rFonts w:eastAsiaTheme="minorEastAsia"/>
          <w:rtl/>
        </w:rPr>
        <w:t xml:space="preserve">لشعوب الأصلية الريفية </w:t>
      </w:r>
      <w:r w:rsidRPr="00B75B13">
        <w:rPr>
          <w:rFonts w:eastAsiaTheme="minorEastAsia" w:hint="cs"/>
          <w:rtl/>
        </w:rPr>
        <w:t>على الحكم</w:t>
      </w:r>
      <w:r w:rsidRPr="00B75B13">
        <w:rPr>
          <w:rFonts w:eastAsiaTheme="minorEastAsia"/>
          <w:rtl/>
        </w:rPr>
        <w:t xml:space="preserve"> الذاتي</w:t>
      </w:r>
      <w:r w:rsidRPr="00B75B13">
        <w:rPr>
          <w:rFonts w:eastAsiaTheme="minorEastAsia" w:hint="cs"/>
          <w:rtl/>
        </w:rPr>
        <w:t xml:space="preserve">، بما في ذلك </w:t>
      </w:r>
      <w:r w:rsidRPr="00B75B13">
        <w:rPr>
          <w:rFonts w:eastAsiaTheme="minorEastAsia"/>
          <w:rtl/>
        </w:rPr>
        <w:t>متطلبات مثل شهادة ال</w:t>
      </w:r>
      <w:r w:rsidRPr="00B75B13">
        <w:rPr>
          <w:rFonts w:eastAsiaTheme="minorEastAsia" w:hint="cs"/>
          <w:rtl/>
          <w:lang w:val="de-CH" w:bidi="ar-EG"/>
        </w:rPr>
        <w:t>قدرة على الحكم</w:t>
      </w:r>
      <w:r w:rsidRPr="00B75B13">
        <w:rPr>
          <w:rFonts w:eastAsiaTheme="minorEastAsia"/>
          <w:rtl/>
        </w:rPr>
        <w:t>، وقلة التقدم المحرز في العمليات التي بدأت. وبالمثل، تلاحظ اللجنة بقلق</w:t>
      </w:r>
      <w:r w:rsidRPr="00B75B13">
        <w:rPr>
          <w:rFonts w:eastAsiaTheme="minorEastAsia"/>
        </w:rPr>
        <w:t xml:space="preserve"> </w:t>
      </w:r>
      <w:r w:rsidRPr="00B75B13">
        <w:rPr>
          <w:rFonts w:eastAsiaTheme="minorEastAsia" w:hint="cs"/>
          <w:rtl/>
          <w:lang w:bidi="ar-EG"/>
        </w:rPr>
        <w:t xml:space="preserve">عدم وجود لائحة تنفيذية </w:t>
      </w:r>
      <w:r w:rsidRPr="00B75B13">
        <w:rPr>
          <w:rFonts w:eastAsiaTheme="minorEastAsia" w:hint="cs"/>
          <w:rtl/>
        </w:rPr>
        <w:t>ل</w:t>
      </w:r>
      <w:r w:rsidRPr="00B75B13">
        <w:rPr>
          <w:rFonts w:eastAsiaTheme="minorEastAsia"/>
          <w:rtl/>
        </w:rPr>
        <w:t xml:space="preserve">لقانون رقم 450 </w:t>
      </w:r>
      <w:r w:rsidRPr="00B75B13">
        <w:rPr>
          <w:rFonts w:eastAsiaTheme="minorEastAsia" w:hint="cs"/>
          <w:rtl/>
        </w:rPr>
        <w:t>المتعلق ب</w:t>
      </w:r>
      <w:r w:rsidRPr="00B75B13">
        <w:rPr>
          <w:rFonts w:eastAsiaTheme="minorEastAsia"/>
          <w:rtl/>
        </w:rPr>
        <w:t>حماية الشعوب</w:t>
      </w:r>
      <w:r w:rsidRPr="00B75B13">
        <w:rPr>
          <w:rFonts w:eastAsiaTheme="minorEastAsia" w:hint="cs"/>
          <w:rtl/>
        </w:rPr>
        <w:t xml:space="preserve"> والأمم</w:t>
      </w:r>
      <w:r w:rsidRPr="00B75B13">
        <w:rPr>
          <w:rFonts w:eastAsiaTheme="minorEastAsia"/>
          <w:rtl/>
        </w:rPr>
        <w:t xml:space="preserve"> الأصلية </w:t>
      </w:r>
      <w:r w:rsidRPr="00B75B13">
        <w:rPr>
          <w:rFonts w:eastAsiaTheme="minorEastAsia" w:hint="cs"/>
          <w:rtl/>
        </w:rPr>
        <w:t xml:space="preserve">التي تعيش </w:t>
      </w:r>
      <w:r w:rsidRPr="00B75B13">
        <w:rPr>
          <w:rFonts w:eastAsiaTheme="minorEastAsia"/>
          <w:rtl/>
        </w:rPr>
        <w:t>في حالة ضعف شديد (2013)</w:t>
      </w:r>
      <w:r w:rsidRPr="00B75B13">
        <w:rPr>
          <w:rFonts w:eastAsiaTheme="minorEastAsia" w:hint="cs"/>
          <w:rtl/>
        </w:rPr>
        <w:t xml:space="preserve">، وأن </w:t>
      </w:r>
      <w:r w:rsidRPr="00B75B13">
        <w:rPr>
          <w:rFonts w:eastAsiaTheme="minorEastAsia"/>
          <w:rtl/>
        </w:rPr>
        <w:t xml:space="preserve">القانون رقم 073 </w:t>
      </w:r>
      <w:r w:rsidRPr="00B75B13">
        <w:rPr>
          <w:rFonts w:eastAsiaTheme="minorEastAsia" w:hint="cs"/>
          <w:rtl/>
        </w:rPr>
        <w:t>المتعلق بتحديد الاختصاصات</w:t>
      </w:r>
      <w:r w:rsidRPr="00B75B13">
        <w:rPr>
          <w:rFonts w:eastAsiaTheme="minorEastAsia"/>
          <w:rtl/>
        </w:rPr>
        <w:t xml:space="preserve"> القضائية (2010) لا يضمن الحماية الكاملة للولاية القضائية </w:t>
      </w:r>
      <w:r w:rsidRPr="00B75B13">
        <w:rPr>
          <w:rFonts w:eastAsiaTheme="minorEastAsia" w:hint="cs"/>
          <w:rtl/>
        </w:rPr>
        <w:t>للشعوب الأصلية الريفية</w:t>
      </w:r>
      <w:r w:rsidRPr="00B75B13">
        <w:rPr>
          <w:rFonts w:eastAsiaTheme="minorEastAsia"/>
          <w:rtl/>
        </w:rPr>
        <w:t xml:space="preserve"> (المادة 1 </w:t>
      </w:r>
      <w:r w:rsidRPr="00B75B13">
        <w:rPr>
          <w:rFonts w:eastAsiaTheme="minorEastAsia" w:hint="cs"/>
          <w:rtl/>
        </w:rPr>
        <w:t>(2)</w:t>
      </w:r>
      <w:r w:rsidRPr="00B75B13">
        <w:rPr>
          <w:rFonts w:eastAsiaTheme="minorEastAsia"/>
          <w:rtl/>
        </w:rPr>
        <w:t>).</w:t>
      </w:r>
    </w:p>
    <w:p w14:paraId="01BDE81B" w14:textId="31F24BA4" w:rsidR="00B75B13" w:rsidRPr="00B75B13" w:rsidRDefault="00B75B13" w:rsidP="00B75B13">
      <w:pPr>
        <w:pStyle w:val="SingleTxtGA"/>
        <w:rPr>
          <w:rFonts w:eastAsiaTheme="minorEastAsia"/>
          <w:b/>
          <w:bCs/>
          <w:rtl/>
        </w:rPr>
      </w:pPr>
      <w:r w:rsidRPr="00B75B13">
        <w:rPr>
          <w:rFonts w:eastAsiaTheme="minorEastAsia"/>
          <w:rtl/>
        </w:rPr>
        <w:t>13-</w:t>
      </w:r>
      <w:r>
        <w:rPr>
          <w:rFonts w:eastAsiaTheme="minorEastAsia"/>
          <w:rtl/>
        </w:rPr>
        <w:tab/>
      </w:r>
      <w:r w:rsidRPr="00B75B13">
        <w:rPr>
          <w:rFonts w:eastAsiaTheme="minorEastAsia"/>
          <w:b/>
          <w:bCs/>
          <w:rtl/>
        </w:rPr>
        <w:t>توصي اللجنة الدولة الطرف بما يلي:</w:t>
      </w:r>
    </w:p>
    <w:p w14:paraId="6D7E099B" w14:textId="2540FDC9"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hint="cs"/>
          <w:b/>
          <w:bCs/>
          <w:rtl/>
        </w:rPr>
        <w:t>كفالة</w:t>
      </w:r>
      <w:r w:rsidRPr="00B75B13">
        <w:rPr>
          <w:rFonts w:eastAsiaTheme="minorEastAsia"/>
          <w:b/>
          <w:bCs/>
          <w:rtl/>
        </w:rPr>
        <w:t xml:space="preserve"> الأمن القانوني للشعوب الأصلية فيما يتعلق بأراضيها وأقاليمها ومواردها الطبيعية التي تشغلها وتستخدمها تقليدياً، واعتماد التدابير اللازمة لتيسير</w:t>
      </w:r>
      <w:r w:rsidRPr="00B75B13">
        <w:rPr>
          <w:rFonts w:eastAsiaTheme="minorEastAsia" w:hint="cs"/>
          <w:b/>
          <w:bCs/>
          <w:rtl/>
        </w:rPr>
        <w:t xml:space="preserve"> حصول</w:t>
      </w:r>
      <w:r w:rsidRPr="00B75B13">
        <w:rPr>
          <w:rFonts w:eastAsiaTheme="minorEastAsia"/>
          <w:b/>
          <w:bCs/>
          <w:rtl/>
        </w:rPr>
        <w:t xml:space="preserve"> مناطق </w:t>
      </w:r>
      <w:r w:rsidRPr="00B75B13">
        <w:rPr>
          <w:rFonts w:eastAsiaTheme="minorEastAsia" w:hint="cs"/>
          <w:b/>
          <w:bCs/>
          <w:rtl/>
        </w:rPr>
        <w:t>الشعوب الأصلية الريفية</w:t>
      </w:r>
      <w:r w:rsidRPr="00B75B13">
        <w:rPr>
          <w:rFonts w:eastAsiaTheme="minorEastAsia"/>
          <w:b/>
          <w:bCs/>
          <w:rtl/>
        </w:rPr>
        <w:t xml:space="preserve"> </w:t>
      </w:r>
      <w:r w:rsidRPr="00B75B13">
        <w:rPr>
          <w:rFonts w:eastAsiaTheme="minorEastAsia" w:hint="cs"/>
          <w:b/>
          <w:bCs/>
          <w:rtl/>
        </w:rPr>
        <w:t>على</w:t>
      </w:r>
      <w:r w:rsidRPr="00B75B13">
        <w:rPr>
          <w:rFonts w:eastAsiaTheme="minorEastAsia" w:hint="cs"/>
          <w:rtl/>
        </w:rPr>
        <w:t xml:space="preserve"> </w:t>
      </w:r>
      <w:r w:rsidRPr="00B75B13">
        <w:rPr>
          <w:rFonts w:eastAsiaTheme="minorEastAsia"/>
          <w:b/>
          <w:bCs/>
          <w:rtl/>
        </w:rPr>
        <w:t>الحكم الذاتي؛</w:t>
      </w:r>
    </w:p>
    <w:p w14:paraId="17436930" w14:textId="55426ADE" w:rsidR="00B75B13" w:rsidRPr="00B75B13" w:rsidRDefault="00B75B13" w:rsidP="00B75B13">
      <w:pPr>
        <w:pStyle w:val="SingleTxtGA"/>
        <w:rPr>
          <w:rFonts w:eastAsiaTheme="minorEastAsia"/>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hint="cs"/>
          <w:b/>
          <w:bCs/>
          <w:rtl/>
        </w:rPr>
        <w:t>اعتماد</w:t>
      </w:r>
      <w:r w:rsidRPr="00B75B13">
        <w:rPr>
          <w:rFonts w:eastAsiaTheme="minorEastAsia"/>
          <w:b/>
          <w:bCs/>
          <w:rtl/>
        </w:rPr>
        <w:t xml:space="preserve"> اللائحة التنفيذية للقانون رقم 450 </w:t>
      </w:r>
      <w:r w:rsidRPr="00B75B13">
        <w:rPr>
          <w:rFonts w:eastAsiaTheme="minorEastAsia" w:hint="cs"/>
          <w:b/>
          <w:bCs/>
          <w:rtl/>
        </w:rPr>
        <w:t>المتعلق ب</w:t>
      </w:r>
      <w:r w:rsidRPr="00B75B13">
        <w:rPr>
          <w:rFonts w:eastAsiaTheme="minorEastAsia"/>
          <w:b/>
          <w:bCs/>
          <w:rtl/>
        </w:rPr>
        <w:t>حماية الشعوب</w:t>
      </w:r>
      <w:r w:rsidRPr="00B75B13">
        <w:rPr>
          <w:rFonts w:eastAsiaTheme="minorEastAsia" w:hint="cs"/>
          <w:b/>
          <w:bCs/>
          <w:rtl/>
        </w:rPr>
        <w:t xml:space="preserve"> والأمم</w:t>
      </w:r>
      <w:r w:rsidRPr="00B75B13">
        <w:rPr>
          <w:rFonts w:eastAsiaTheme="minorEastAsia"/>
          <w:b/>
          <w:bCs/>
          <w:rtl/>
        </w:rPr>
        <w:t xml:space="preserve"> الأصلية </w:t>
      </w:r>
      <w:r w:rsidRPr="00B75B13">
        <w:rPr>
          <w:rFonts w:eastAsiaTheme="minorEastAsia" w:hint="cs"/>
          <w:b/>
          <w:bCs/>
          <w:rtl/>
        </w:rPr>
        <w:t xml:space="preserve">التي تعيش </w:t>
      </w:r>
      <w:r w:rsidRPr="00B75B13">
        <w:rPr>
          <w:rFonts w:eastAsiaTheme="minorEastAsia"/>
          <w:b/>
          <w:bCs/>
          <w:rtl/>
        </w:rPr>
        <w:t>في حالة ضعف شديد</w:t>
      </w:r>
      <w:r w:rsidRPr="00B75B13">
        <w:rPr>
          <w:rFonts w:eastAsiaTheme="minorEastAsia" w:hint="cs"/>
          <w:b/>
          <w:bCs/>
          <w:rtl/>
        </w:rPr>
        <w:t xml:space="preserve">، وتعديل </w:t>
      </w:r>
      <w:r w:rsidRPr="00B75B13">
        <w:rPr>
          <w:rFonts w:eastAsiaTheme="minorEastAsia"/>
          <w:b/>
          <w:bCs/>
          <w:rtl/>
        </w:rPr>
        <w:t xml:space="preserve">القانون رقم 073 </w:t>
      </w:r>
      <w:r w:rsidRPr="00B75B13">
        <w:rPr>
          <w:rFonts w:eastAsiaTheme="minorEastAsia" w:hint="cs"/>
          <w:b/>
          <w:bCs/>
          <w:rtl/>
        </w:rPr>
        <w:t>المتعلق بتحديد الاختصاصات</w:t>
      </w:r>
      <w:r w:rsidRPr="00B75B13">
        <w:rPr>
          <w:rFonts w:eastAsiaTheme="minorEastAsia"/>
          <w:b/>
          <w:bCs/>
          <w:rtl/>
        </w:rPr>
        <w:t xml:space="preserve"> القضائية</w:t>
      </w:r>
      <w:r w:rsidRPr="00B75B13">
        <w:rPr>
          <w:rFonts w:eastAsiaTheme="minorEastAsia" w:hint="cs"/>
          <w:b/>
          <w:bCs/>
          <w:rtl/>
        </w:rPr>
        <w:t>؛</w:t>
      </w:r>
    </w:p>
    <w:p w14:paraId="102713CF" w14:textId="0A6F6E57"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hint="cs"/>
          <w:b/>
          <w:bCs/>
          <w:rtl/>
        </w:rPr>
        <w:t>الإسراع في</w:t>
      </w:r>
      <w:r w:rsidRPr="00B75B13">
        <w:rPr>
          <w:rFonts w:eastAsiaTheme="minorEastAsia"/>
          <w:b/>
          <w:bCs/>
          <w:rtl/>
        </w:rPr>
        <w:t xml:space="preserve"> تدريب السلطات العامة والم</w:t>
      </w:r>
      <w:r w:rsidRPr="00B75B13">
        <w:rPr>
          <w:rFonts w:eastAsiaTheme="minorEastAsia" w:hint="cs"/>
          <w:b/>
          <w:bCs/>
          <w:rtl/>
        </w:rPr>
        <w:t>وظف</w:t>
      </w:r>
      <w:r w:rsidRPr="00B75B13">
        <w:rPr>
          <w:rFonts w:eastAsiaTheme="minorEastAsia"/>
          <w:b/>
          <w:bCs/>
          <w:rtl/>
        </w:rPr>
        <w:t>ين، ولا سيما العاملين في مجال العدالة، على الحقوق الاقتصادية والاجتماعية والثقافية للشعوب الأصلية.</w:t>
      </w:r>
    </w:p>
    <w:p w14:paraId="462F969C" w14:textId="4D86FA29" w:rsidR="00B75B13" w:rsidRPr="00B75B13" w:rsidRDefault="00B75B13" w:rsidP="00B75B13">
      <w:pPr>
        <w:pStyle w:val="H23GA"/>
        <w:rPr>
          <w:rtl/>
        </w:rPr>
      </w:pPr>
      <w:r>
        <w:rPr>
          <w:rtl/>
        </w:rPr>
        <w:tab/>
      </w:r>
      <w:r>
        <w:rPr>
          <w:rtl/>
        </w:rPr>
        <w:tab/>
      </w:r>
      <w:r w:rsidRPr="00B75B13">
        <w:rPr>
          <w:rtl/>
        </w:rPr>
        <w:t xml:space="preserve">الحق في </w:t>
      </w:r>
      <w:r w:rsidRPr="00B75B13">
        <w:rPr>
          <w:rFonts w:hint="cs"/>
          <w:rtl/>
        </w:rPr>
        <w:t>الم</w:t>
      </w:r>
      <w:r w:rsidRPr="00B75B13">
        <w:rPr>
          <w:rtl/>
        </w:rPr>
        <w:t>شا</w:t>
      </w:r>
      <w:r w:rsidRPr="00B75B13">
        <w:rPr>
          <w:rFonts w:hint="cs"/>
          <w:rtl/>
        </w:rPr>
        <w:t>و</w:t>
      </w:r>
      <w:r w:rsidRPr="00B75B13">
        <w:rPr>
          <w:rtl/>
        </w:rPr>
        <w:t>رة و</w:t>
      </w:r>
      <w:r w:rsidRPr="00B75B13">
        <w:rPr>
          <w:rFonts w:hint="cs"/>
          <w:rtl/>
        </w:rPr>
        <w:t>ال</w:t>
      </w:r>
      <w:r w:rsidRPr="00B75B13">
        <w:rPr>
          <w:rtl/>
        </w:rPr>
        <w:t xml:space="preserve">موافقة </w:t>
      </w:r>
      <w:r w:rsidRPr="00B75B13">
        <w:rPr>
          <w:rFonts w:hint="cs"/>
          <w:rtl/>
        </w:rPr>
        <w:t>ال</w:t>
      </w:r>
      <w:r w:rsidRPr="00B75B13">
        <w:rPr>
          <w:rtl/>
        </w:rPr>
        <w:t>حرة و</w:t>
      </w:r>
      <w:r w:rsidRPr="00B75B13">
        <w:rPr>
          <w:rFonts w:hint="cs"/>
          <w:rtl/>
        </w:rPr>
        <w:t>ال</w:t>
      </w:r>
      <w:r w:rsidRPr="00B75B13">
        <w:rPr>
          <w:rtl/>
        </w:rPr>
        <w:t>مسبقة و</w:t>
      </w:r>
      <w:r w:rsidRPr="00B75B13">
        <w:rPr>
          <w:rFonts w:hint="cs"/>
          <w:rtl/>
        </w:rPr>
        <w:t>ال</w:t>
      </w:r>
      <w:r w:rsidRPr="00B75B13">
        <w:rPr>
          <w:rtl/>
        </w:rPr>
        <w:t>مستنيرة</w:t>
      </w:r>
    </w:p>
    <w:p w14:paraId="2AB1B12B" w14:textId="517FE93D" w:rsidR="00B75B13" w:rsidRPr="00B75B13" w:rsidRDefault="00B75B13" w:rsidP="00B75B13">
      <w:pPr>
        <w:pStyle w:val="SingleTxtGA"/>
        <w:rPr>
          <w:rFonts w:eastAsiaTheme="minorEastAsia"/>
          <w:rtl/>
        </w:rPr>
      </w:pPr>
      <w:r w:rsidRPr="00B75B13">
        <w:rPr>
          <w:rFonts w:eastAsiaTheme="minorEastAsia"/>
          <w:rtl/>
        </w:rPr>
        <w:t>14-</w:t>
      </w:r>
      <w:r>
        <w:rPr>
          <w:rFonts w:eastAsiaTheme="minorEastAsia"/>
          <w:rtl/>
        </w:rPr>
        <w:tab/>
      </w:r>
      <w:r w:rsidRPr="00B75B13">
        <w:rPr>
          <w:rFonts w:eastAsiaTheme="minorEastAsia"/>
          <w:rtl/>
        </w:rPr>
        <w:t xml:space="preserve">تأسف اللجنة للتأخير في </w:t>
      </w:r>
      <w:r w:rsidRPr="00B75B13">
        <w:rPr>
          <w:rFonts w:eastAsiaTheme="minorEastAsia" w:hint="cs"/>
          <w:rtl/>
        </w:rPr>
        <w:t>اعتماد</w:t>
      </w:r>
      <w:r w:rsidRPr="00B75B13">
        <w:rPr>
          <w:rFonts w:eastAsiaTheme="minorEastAsia"/>
          <w:rtl/>
        </w:rPr>
        <w:t xml:space="preserve"> قانون إطاري لإجراء مشاورات </w:t>
      </w:r>
      <w:r w:rsidRPr="00B75B13">
        <w:rPr>
          <w:rFonts w:eastAsiaTheme="minorEastAsia" w:hint="cs"/>
          <w:rtl/>
        </w:rPr>
        <w:t>حر</w:t>
      </w:r>
      <w:r w:rsidRPr="00B75B13">
        <w:rPr>
          <w:rFonts w:eastAsiaTheme="minorEastAsia"/>
          <w:rtl/>
        </w:rPr>
        <w:t>ة ومسبقة ومستنيرة، ولأن اللوائح المتعلقة بالتعدين والمواد الهيدروكربونية لا ت</w:t>
      </w:r>
      <w:r w:rsidRPr="00B75B13">
        <w:rPr>
          <w:rFonts w:eastAsiaTheme="minorEastAsia" w:hint="cs"/>
          <w:rtl/>
        </w:rPr>
        <w:t>كفل</w:t>
      </w:r>
      <w:r w:rsidRPr="00B75B13">
        <w:rPr>
          <w:rFonts w:eastAsiaTheme="minorEastAsia"/>
          <w:rtl/>
        </w:rPr>
        <w:t xml:space="preserve"> المعايير الدولية للتشاور. ويساور اللجنة القلق لأن حق الشعوب الأصلية في ال</w:t>
      </w:r>
      <w:r w:rsidRPr="00B75B13">
        <w:rPr>
          <w:rFonts w:eastAsiaTheme="minorEastAsia" w:hint="cs"/>
          <w:rtl/>
        </w:rPr>
        <w:t>مشاورة</w:t>
      </w:r>
      <w:r w:rsidRPr="00B75B13">
        <w:rPr>
          <w:rFonts w:eastAsiaTheme="minorEastAsia"/>
          <w:rtl/>
        </w:rPr>
        <w:t xml:space="preserve"> المسبق</w:t>
      </w:r>
      <w:r w:rsidRPr="00B75B13">
        <w:rPr>
          <w:rFonts w:eastAsiaTheme="minorEastAsia" w:hint="cs"/>
          <w:rtl/>
        </w:rPr>
        <w:t>ة</w:t>
      </w:r>
      <w:r w:rsidRPr="00B75B13">
        <w:rPr>
          <w:rFonts w:eastAsiaTheme="minorEastAsia"/>
          <w:rtl/>
        </w:rPr>
        <w:t xml:space="preserve"> بشأن القرارات التي قد تؤثر </w:t>
      </w:r>
      <w:r w:rsidRPr="00B75B13">
        <w:rPr>
          <w:rFonts w:eastAsiaTheme="minorEastAsia" w:hint="cs"/>
          <w:rtl/>
        </w:rPr>
        <w:t>ف</w:t>
      </w:r>
      <w:r w:rsidRPr="00B75B13">
        <w:rPr>
          <w:rFonts w:eastAsiaTheme="minorEastAsia"/>
          <w:rtl/>
        </w:rPr>
        <w:t xml:space="preserve">يها لا يطبق على نطاق واسع، بما في ذلك </w:t>
      </w:r>
      <w:r w:rsidRPr="00B75B13">
        <w:rPr>
          <w:rFonts w:eastAsiaTheme="minorEastAsia" w:hint="cs"/>
          <w:rtl/>
        </w:rPr>
        <w:t>عندما يتعلق الأمر ب</w:t>
      </w:r>
      <w:r w:rsidRPr="00B75B13">
        <w:rPr>
          <w:rFonts w:eastAsiaTheme="minorEastAsia"/>
          <w:rtl/>
        </w:rPr>
        <w:t>مشاريع التعدين والمواد الهيدروكربونية والهياكل الأساسية. وتعرب</w:t>
      </w:r>
      <w:r w:rsidRPr="00B75B13">
        <w:rPr>
          <w:rFonts w:eastAsiaTheme="minorEastAsia" w:hint="cs"/>
          <w:rtl/>
        </w:rPr>
        <w:t xml:space="preserve"> اللجنة</w:t>
      </w:r>
      <w:r w:rsidRPr="00B75B13">
        <w:rPr>
          <w:rFonts w:eastAsiaTheme="minorEastAsia"/>
          <w:rtl/>
        </w:rPr>
        <w:t xml:space="preserve"> عن أسفها على وجه الخصوص للمخالفات</w:t>
      </w:r>
      <w:r w:rsidRPr="00B75B13">
        <w:rPr>
          <w:rFonts w:eastAsiaTheme="minorEastAsia" w:hint="cs"/>
          <w:rtl/>
        </w:rPr>
        <w:t xml:space="preserve"> التي</w:t>
      </w:r>
      <w:r w:rsidRPr="00B75B13">
        <w:rPr>
          <w:rFonts w:eastAsiaTheme="minorEastAsia"/>
          <w:rtl/>
        </w:rPr>
        <w:t xml:space="preserve"> </w:t>
      </w:r>
      <w:r w:rsidRPr="00B75B13">
        <w:rPr>
          <w:rFonts w:eastAsiaTheme="minorEastAsia" w:hint="cs"/>
          <w:rtl/>
        </w:rPr>
        <w:t xml:space="preserve">عُرضت على نظرها </w:t>
      </w:r>
      <w:r w:rsidRPr="00B75B13">
        <w:rPr>
          <w:rFonts w:eastAsiaTheme="minorEastAsia"/>
          <w:rtl/>
        </w:rPr>
        <w:t xml:space="preserve">فيما يتعلق بمشروع الطريق </w:t>
      </w:r>
      <w:r w:rsidRPr="00B75B13">
        <w:rPr>
          <w:rFonts w:eastAsiaTheme="minorEastAsia" w:hint="cs"/>
          <w:rtl/>
        </w:rPr>
        <w:t>الذي</w:t>
      </w:r>
      <w:r w:rsidRPr="00B75B13">
        <w:rPr>
          <w:rFonts w:eastAsiaTheme="minorEastAsia"/>
          <w:rtl/>
        </w:rPr>
        <w:t xml:space="preserve"> من شأنه</w:t>
      </w:r>
      <w:r w:rsidRPr="00B75B13">
        <w:rPr>
          <w:rFonts w:eastAsiaTheme="minorEastAsia" w:hint="cs"/>
          <w:rtl/>
        </w:rPr>
        <w:t xml:space="preserve"> </w:t>
      </w:r>
      <w:r w:rsidRPr="00B75B13">
        <w:rPr>
          <w:rFonts w:eastAsiaTheme="minorEastAsia"/>
          <w:rtl/>
        </w:rPr>
        <w:t xml:space="preserve">أن </w:t>
      </w:r>
      <w:r w:rsidRPr="00B75B13">
        <w:rPr>
          <w:rFonts w:eastAsiaTheme="minorEastAsia" w:hint="cs"/>
          <w:rtl/>
        </w:rPr>
        <w:t>ي</w:t>
      </w:r>
      <w:r w:rsidRPr="00B75B13">
        <w:rPr>
          <w:rFonts w:eastAsiaTheme="minorEastAsia"/>
          <w:rtl/>
        </w:rPr>
        <w:t xml:space="preserve">ؤثر على </w:t>
      </w:r>
      <w:bookmarkStart w:id="0" w:name="_Hlk90652080"/>
      <w:r w:rsidRPr="00B75B13">
        <w:rPr>
          <w:rFonts w:eastAsiaTheme="minorEastAsia"/>
          <w:rtl/>
        </w:rPr>
        <w:t xml:space="preserve">منتزه </w:t>
      </w:r>
      <w:proofErr w:type="spellStart"/>
      <w:r w:rsidRPr="00B75B13">
        <w:rPr>
          <w:rFonts w:eastAsiaTheme="minorEastAsia"/>
          <w:rtl/>
        </w:rPr>
        <w:t>إيس</w:t>
      </w:r>
      <w:r w:rsidRPr="00B75B13">
        <w:rPr>
          <w:rFonts w:eastAsiaTheme="minorEastAsia" w:hint="cs"/>
          <w:rtl/>
        </w:rPr>
        <w:t>ي</w:t>
      </w:r>
      <w:r w:rsidRPr="00B75B13">
        <w:rPr>
          <w:rFonts w:eastAsiaTheme="minorEastAsia"/>
          <w:rtl/>
        </w:rPr>
        <w:t>بورو</w:t>
      </w:r>
      <w:proofErr w:type="spellEnd"/>
      <w:r w:rsidRPr="00B75B13">
        <w:rPr>
          <w:rFonts w:eastAsiaTheme="minorEastAsia"/>
          <w:rtl/>
        </w:rPr>
        <w:t xml:space="preserve"> سيكور الوطني</w:t>
      </w:r>
      <w:r w:rsidRPr="00B75B13">
        <w:rPr>
          <w:rFonts w:eastAsiaTheme="minorEastAsia" w:hint="cs"/>
          <w:rtl/>
        </w:rPr>
        <w:t xml:space="preserve"> الموجود في أراضي الشعوب</w:t>
      </w:r>
      <w:r w:rsidRPr="00B75B13">
        <w:rPr>
          <w:rFonts w:eastAsiaTheme="minorEastAsia"/>
          <w:rtl/>
        </w:rPr>
        <w:t xml:space="preserve"> الأصلي</w:t>
      </w:r>
      <w:r w:rsidRPr="00B75B13">
        <w:rPr>
          <w:rFonts w:eastAsiaTheme="minorEastAsia" w:hint="cs"/>
          <w:rtl/>
        </w:rPr>
        <w:t>ة</w:t>
      </w:r>
      <w:r w:rsidRPr="00B75B13">
        <w:rPr>
          <w:rFonts w:eastAsiaTheme="minorEastAsia"/>
          <w:rtl/>
        </w:rPr>
        <w:t xml:space="preserve"> </w:t>
      </w:r>
      <w:bookmarkEnd w:id="0"/>
      <w:r w:rsidRPr="00B75B13">
        <w:rPr>
          <w:rFonts w:eastAsiaTheme="minorEastAsia"/>
          <w:rtl/>
        </w:rPr>
        <w:t>(المادة 1</w:t>
      </w:r>
      <w:r w:rsidRPr="00B75B13">
        <w:rPr>
          <w:rFonts w:eastAsiaTheme="minorEastAsia" w:hint="cs"/>
          <w:rtl/>
        </w:rPr>
        <w:t xml:space="preserve"> (2)</w:t>
      </w:r>
      <w:r w:rsidRPr="00B75B13">
        <w:rPr>
          <w:rFonts w:eastAsiaTheme="minorEastAsia"/>
          <w:rtl/>
        </w:rPr>
        <w:t>).</w:t>
      </w:r>
    </w:p>
    <w:p w14:paraId="7DE697EF" w14:textId="7BF428DB" w:rsidR="00B75B13" w:rsidRPr="00B75B13" w:rsidRDefault="00B75B13" w:rsidP="00B75B13">
      <w:pPr>
        <w:pStyle w:val="SingleTxtGA"/>
        <w:rPr>
          <w:rFonts w:eastAsiaTheme="minorEastAsia"/>
          <w:b/>
          <w:bCs/>
          <w:rtl/>
        </w:rPr>
      </w:pPr>
      <w:r w:rsidRPr="00B75B13">
        <w:rPr>
          <w:rFonts w:eastAsiaTheme="minorEastAsia"/>
          <w:rtl/>
        </w:rPr>
        <w:t>15-</w:t>
      </w:r>
      <w:r>
        <w:rPr>
          <w:rFonts w:eastAsiaTheme="minorEastAsia"/>
          <w:rtl/>
        </w:rPr>
        <w:tab/>
      </w:r>
      <w:r w:rsidRPr="00B75B13">
        <w:rPr>
          <w:rFonts w:eastAsiaTheme="minorEastAsia"/>
          <w:b/>
          <w:bCs/>
          <w:rtl/>
        </w:rPr>
        <w:t>توصي اللجنة الدولة الطرف بما يلي:</w:t>
      </w:r>
    </w:p>
    <w:p w14:paraId="125F9973" w14:textId="44B2EAE1"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b/>
          <w:bCs/>
          <w:rtl/>
        </w:rPr>
        <w:t>تعزيز اللوائح من خلال التشاور مع الشعوب الأصلية بشأن وضع إطار قانوني وإداري وسياس</w:t>
      </w:r>
      <w:r w:rsidRPr="00B75B13">
        <w:rPr>
          <w:rFonts w:eastAsiaTheme="minorEastAsia" w:hint="cs"/>
          <w:b/>
          <w:bCs/>
          <w:rtl/>
        </w:rPr>
        <w:t>اتي</w:t>
      </w:r>
      <w:r w:rsidRPr="00B75B13">
        <w:rPr>
          <w:rFonts w:eastAsiaTheme="minorEastAsia"/>
          <w:b/>
          <w:bCs/>
          <w:rtl/>
        </w:rPr>
        <w:t xml:space="preserve"> للتمتع بالحق في ال</w:t>
      </w:r>
      <w:r w:rsidRPr="00B75B13">
        <w:rPr>
          <w:rFonts w:eastAsiaTheme="minorEastAsia" w:hint="cs"/>
          <w:b/>
          <w:bCs/>
          <w:rtl/>
        </w:rPr>
        <w:t>م</w:t>
      </w:r>
      <w:r w:rsidRPr="00B75B13">
        <w:rPr>
          <w:rFonts w:eastAsiaTheme="minorEastAsia"/>
          <w:b/>
          <w:bCs/>
          <w:rtl/>
        </w:rPr>
        <w:t>شاور</w:t>
      </w:r>
      <w:r w:rsidRPr="00B75B13">
        <w:rPr>
          <w:rFonts w:eastAsiaTheme="minorEastAsia" w:hint="cs"/>
          <w:b/>
          <w:bCs/>
          <w:rtl/>
        </w:rPr>
        <w:t>ة</w:t>
      </w:r>
      <w:r w:rsidRPr="00B75B13">
        <w:rPr>
          <w:rFonts w:eastAsiaTheme="minorEastAsia"/>
          <w:b/>
          <w:bCs/>
          <w:rtl/>
        </w:rPr>
        <w:t xml:space="preserve"> و</w:t>
      </w:r>
      <w:r w:rsidRPr="00B75B13">
        <w:rPr>
          <w:rFonts w:eastAsiaTheme="minorEastAsia" w:hint="cs"/>
          <w:b/>
          <w:bCs/>
          <w:rtl/>
        </w:rPr>
        <w:t xml:space="preserve">في </w:t>
      </w:r>
      <w:r w:rsidRPr="00B75B13">
        <w:rPr>
          <w:rFonts w:eastAsiaTheme="minorEastAsia"/>
          <w:b/>
          <w:bCs/>
          <w:rtl/>
        </w:rPr>
        <w:t xml:space="preserve">الموافقة الحرة والمسبقة والمستنيرة، وتكييف </w:t>
      </w:r>
      <w:r w:rsidRPr="00B75B13">
        <w:rPr>
          <w:rFonts w:eastAsiaTheme="minorEastAsia" w:hint="cs"/>
          <w:b/>
          <w:bCs/>
          <w:rtl/>
        </w:rPr>
        <w:t>القواعد</w:t>
      </w:r>
      <w:r w:rsidRPr="00B75B13">
        <w:rPr>
          <w:rFonts w:eastAsiaTheme="minorEastAsia"/>
          <w:b/>
          <w:bCs/>
          <w:rtl/>
        </w:rPr>
        <w:t>، ولا سيما في</w:t>
      </w:r>
      <w:r w:rsidRPr="00B75B13">
        <w:rPr>
          <w:rFonts w:eastAsiaTheme="minorEastAsia" w:hint="cs"/>
          <w:b/>
          <w:bCs/>
          <w:rtl/>
        </w:rPr>
        <w:t>ما يخص</w:t>
      </w:r>
      <w:r w:rsidRPr="00B75B13">
        <w:rPr>
          <w:rFonts w:eastAsiaTheme="minorEastAsia"/>
          <w:b/>
          <w:bCs/>
          <w:rtl/>
        </w:rPr>
        <w:t xml:space="preserve"> التعدين والمواد الهيدروكربونية</w:t>
      </w:r>
      <w:r w:rsidRPr="00B75B13">
        <w:rPr>
          <w:rFonts w:eastAsiaTheme="minorEastAsia" w:hint="cs"/>
          <w:b/>
          <w:bCs/>
          <w:rtl/>
        </w:rPr>
        <w:t>؛</w:t>
      </w:r>
    </w:p>
    <w:p w14:paraId="788E7A5C" w14:textId="73EDC67C"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(ب)</w:t>
      </w:r>
      <w:r w:rsidRPr="00B75B13">
        <w:rPr>
          <w:rFonts w:eastAsiaTheme="minorEastAsia"/>
          <w:rtl/>
        </w:rPr>
        <w:tab/>
      </w:r>
      <w:r w:rsidRPr="00B75B13">
        <w:rPr>
          <w:rFonts w:eastAsiaTheme="minorEastAsia"/>
          <w:b/>
          <w:bCs/>
          <w:rtl/>
        </w:rPr>
        <w:t xml:space="preserve">ضمان </w:t>
      </w:r>
      <w:r w:rsidRPr="00B75B13">
        <w:rPr>
          <w:rFonts w:eastAsiaTheme="minorEastAsia" w:hint="cs"/>
          <w:b/>
          <w:bCs/>
          <w:rtl/>
        </w:rPr>
        <w:t xml:space="preserve">إجراء </w:t>
      </w:r>
      <w:r w:rsidRPr="00B75B13">
        <w:rPr>
          <w:rFonts w:eastAsiaTheme="minorEastAsia"/>
          <w:b/>
          <w:bCs/>
          <w:rtl/>
        </w:rPr>
        <w:t>مشاورات كافية</w:t>
      </w:r>
      <w:r w:rsidRPr="00B75B13">
        <w:rPr>
          <w:rFonts w:eastAsiaTheme="minorEastAsia" w:hint="cs"/>
          <w:b/>
          <w:bCs/>
          <w:rtl/>
        </w:rPr>
        <w:t xml:space="preserve"> والحصول على</w:t>
      </w:r>
      <w:r w:rsidRPr="00B75B13">
        <w:rPr>
          <w:rFonts w:eastAsiaTheme="minorEastAsia"/>
          <w:b/>
          <w:bCs/>
          <w:rtl/>
        </w:rPr>
        <w:t xml:space="preserve"> الموافقة الحرة والمسبقة والمستنيرة للشعوب الأصلية بشأن جميع التدابير التشريعية أو الإدارية التي قد تؤثر عليه</w:t>
      </w:r>
      <w:r w:rsidRPr="00B75B13">
        <w:rPr>
          <w:rFonts w:eastAsiaTheme="minorEastAsia" w:hint="cs"/>
          <w:b/>
          <w:bCs/>
          <w:rtl/>
        </w:rPr>
        <w:t>ا</w:t>
      </w:r>
      <w:r w:rsidRPr="00B75B13">
        <w:rPr>
          <w:rFonts w:eastAsiaTheme="minorEastAsia"/>
          <w:b/>
          <w:bCs/>
          <w:rtl/>
        </w:rPr>
        <w:t xml:space="preserve"> بشكل مباشر؛</w:t>
      </w:r>
    </w:p>
    <w:p w14:paraId="0CF9145C" w14:textId="36A3B401" w:rsidR="00B75B13" w:rsidRPr="00B75B13" w:rsidRDefault="00B75B13" w:rsidP="00B75B13">
      <w:pPr>
        <w:pStyle w:val="SingleTxtGA"/>
        <w:rPr>
          <w:rFonts w:eastAsiaTheme="minorEastAsia"/>
          <w:b/>
          <w:bCs/>
          <w:lang w:val="de-CH"/>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b/>
          <w:bCs/>
          <w:rtl/>
        </w:rPr>
        <w:t xml:space="preserve">اتخاذ تدابير تضمن سلامة منتزه </w:t>
      </w:r>
      <w:proofErr w:type="spellStart"/>
      <w:r w:rsidRPr="00B75B13">
        <w:rPr>
          <w:rFonts w:eastAsiaTheme="minorEastAsia"/>
          <w:b/>
          <w:bCs/>
          <w:rtl/>
        </w:rPr>
        <w:t>إيسيبورو</w:t>
      </w:r>
      <w:proofErr w:type="spellEnd"/>
      <w:r w:rsidRPr="00B75B13">
        <w:rPr>
          <w:rFonts w:eastAsiaTheme="minorEastAsia"/>
          <w:b/>
          <w:bCs/>
          <w:rtl/>
        </w:rPr>
        <w:t xml:space="preserve"> سيكور الوطني الموجود في أراضي الشعوب الأصلية</w:t>
      </w:r>
      <w:r w:rsidRPr="00B75B13">
        <w:rPr>
          <w:rFonts w:eastAsiaTheme="minorEastAsia" w:hint="cs"/>
          <w:b/>
          <w:bCs/>
          <w:rtl/>
        </w:rPr>
        <w:t>.</w:t>
      </w:r>
    </w:p>
    <w:p w14:paraId="4A8EC77E" w14:textId="68E12B97" w:rsidR="00B75B13" w:rsidRPr="00B75B13" w:rsidRDefault="00B75B13" w:rsidP="00B75B13">
      <w:pPr>
        <w:pStyle w:val="H23GA"/>
        <w:rPr>
          <w:rtl/>
        </w:rPr>
      </w:pPr>
      <w:r>
        <w:rPr>
          <w:rtl/>
        </w:rPr>
        <w:tab/>
      </w:r>
      <w:r>
        <w:rPr>
          <w:rtl/>
        </w:rPr>
        <w:tab/>
      </w:r>
      <w:r w:rsidRPr="00B75B13">
        <w:rPr>
          <w:rtl/>
        </w:rPr>
        <w:t xml:space="preserve">السياسة المالية </w:t>
      </w:r>
      <w:r w:rsidRPr="00B75B13">
        <w:rPr>
          <w:rFonts w:hint="cs"/>
          <w:rtl/>
        </w:rPr>
        <w:t>وأوجه التفاوت</w:t>
      </w:r>
    </w:p>
    <w:p w14:paraId="6287FDD8" w14:textId="6837563C" w:rsidR="00B75B13" w:rsidRPr="00B75B13" w:rsidRDefault="00B75B13" w:rsidP="00B75B13">
      <w:pPr>
        <w:pStyle w:val="SingleTxtGA"/>
        <w:rPr>
          <w:rFonts w:eastAsiaTheme="minorEastAsia"/>
          <w:rtl/>
        </w:rPr>
      </w:pPr>
      <w:r w:rsidRPr="00B75B13">
        <w:rPr>
          <w:rFonts w:eastAsiaTheme="minorEastAsia"/>
          <w:rtl/>
        </w:rPr>
        <w:t>16-</w:t>
      </w:r>
      <w:r>
        <w:rPr>
          <w:rFonts w:eastAsiaTheme="minorEastAsia"/>
          <w:rtl/>
        </w:rPr>
        <w:tab/>
      </w:r>
      <w:r w:rsidRPr="00B75B13">
        <w:rPr>
          <w:rFonts w:eastAsiaTheme="minorEastAsia"/>
          <w:rtl/>
        </w:rPr>
        <w:t>تحيط اللجنة علماً بالزيادة في الإيرادات الضريبية والنمو الاقتصادي الكبير</w:t>
      </w:r>
      <w:r w:rsidRPr="00B75B13">
        <w:rPr>
          <w:rFonts w:eastAsiaTheme="minorEastAsia" w:hint="cs"/>
          <w:rtl/>
          <w:lang w:bidi="ar-EG"/>
        </w:rPr>
        <w:t xml:space="preserve"> المسجل </w:t>
      </w:r>
      <w:r w:rsidRPr="00B75B13">
        <w:rPr>
          <w:rFonts w:eastAsiaTheme="minorEastAsia"/>
          <w:rtl/>
        </w:rPr>
        <w:t xml:space="preserve">في السنوات المشمولة بالتقرير، </w:t>
      </w:r>
      <w:r w:rsidRPr="00B75B13">
        <w:rPr>
          <w:rFonts w:eastAsiaTheme="minorEastAsia" w:hint="cs"/>
          <w:rtl/>
        </w:rPr>
        <w:t>إلى جانب</w:t>
      </w:r>
      <w:r w:rsidRPr="00B75B13">
        <w:rPr>
          <w:rFonts w:eastAsiaTheme="minorEastAsia"/>
          <w:rtl/>
        </w:rPr>
        <w:t xml:space="preserve"> الزيادة في الإنفاق الاجتماعي والانخفاض الملحوظ في </w:t>
      </w:r>
      <w:r w:rsidRPr="00B75B13">
        <w:rPr>
          <w:rFonts w:eastAsiaTheme="minorEastAsia" w:hint="cs"/>
          <w:rtl/>
        </w:rPr>
        <w:t>أوجه التفاوت</w:t>
      </w:r>
      <w:r w:rsidRPr="00B75B13">
        <w:rPr>
          <w:rFonts w:eastAsiaTheme="minorEastAsia"/>
          <w:rtl/>
        </w:rPr>
        <w:t xml:space="preserve"> منذ </w:t>
      </w:r>
      <w:r w:rsidRPr="00B75B13">
        <w:rPr>
          <w:rFonts w:eastAsiaTheme="minorEastAsia" w:hint="cs"/>
          <w:rtl/>
        </w:rPr>
        <w:t xml:space="preserve">تقديم </w:t>
      </w:r>
      <w:r w:rsidRPr="00B75B13">
        <w:rPr>
          <w:rFonts w:eastAsiaTheme="minorEastAsia"/>
          <w:rtl/>
        </w:rPr>
        <w:t xml:space="preserve">التقرير الأخير. ومع </w:t>
      </w:r>
      <w:r w:rsidRPr="00B75B13">
        <w:rPr>
          <w:rFonts w:eastAsiaTheme="minorEastAsia" w:hint="cs"/>
          <w:rtl/>
        </w:rPr>
        <w:t>ذلك،</w:t>
      </w:r>
      <w:r w:rsidRPr="00B75B13">
        <w:rPr>
          <w:rFonts w:eastAsiaTheme="minorEastAsia"/>
          <w:rtl/>
        </w:rPr>
        <w:t xml:space="preserve"> </w:t>
      </w:r>
      <w:r w:rsidRPr="00B75B13">
        <w:rPr>
          <w:rFonts w:eastAsiaTheme="minorEastAsia" w:hint="cs"/>
          <w:rtl/>
        </w:rPr>
        <w:t>تشعر اللجنة</w:t>
      </w:r>
      <w:r w:rsidRPr="00B75B13">
        <w:rPr>
          <w:rFonts w:eastAsiaTheme="minorEastAsia"/>
          <w:rtl/>
        </w:rPr>
        <w:t xml:space="preserve"> بالقلق </w:t>
      </w:r>
      <w:r w:rsidRPr="00B75B13">
        <w:rPr>
          <w:rFonts w:eastAsiaTheme="minorEastAsia" w:hint="cs"/>
          <w:rtl/>
        </w:rPr>
        <w:t>ل</w:t>
      </w:r>
      <w:r w:rsidRPr="00B75B13">
        <w:rPr>
          <w:rFonts w:eastAsiaTheme="minorEastAsia"/>
          <w:rtl/>
        </w:rPr>
        <w:t xml:space="preserve">أن </w:t>
      </w:r>
      <w:r w:rsidRPr="00B75B13">
        <w:rPr>
          <w:rFonts w:eastAsiaTheme="minorEastAsia" w:hint="cs"/>
          <w:rtl/>
        </w:rPr>
        <w:t>أوجه التفاوت لا ت</w:t>
      </w:r>
      <w:r w:rsidRPr="00B75B13">
        <w:rPr>
          <w:rFonts w:eastAsiaTheme="minorEastAsia"/>
          <w:rtl/>
        </w:rPr>
        <w:t>زال مرتفع</w:t>
      </w:r>
      <w:r w:rsidRPr="00B75B13">
        <w:rPr>
          <w:rFonts w:eastAsiaTheme="minorEastAsia" w:hint="cs"/>
          <w:rtl/>
        </w:rPr>
        <w:t>ة</w:t>
      </w:r>
      <w:r w:rsidRPr="00B75B13">
        <w:rPr>
          <w:rFonts w:eastAsiaTheme="minorEastAsia"/>
          <w:rtl/>
        </w:rPr>
        <w:t xml:space="preserve"> و</w:t>
      </w:r>
      <w:r w:rsidRPr="00B75B13">
        <w:rPr>
          <w:rFonts w:eastAsiaTheme="minorEastAsia" w:hint="cs"/>
          <w:rtl/>
        </w:rPr>
        <w:t>ل</w:t>
      </w:r>
      <w:r w:rsidRPr="00B75B13">
        <w:rPr>
          <w:rFonts w:eastAsiaTheme="minorEastAsia"/>
          <w:rtl/>
        </w:rPr>
        <w:t xml:space="preserve">أن النظام الضريبي </w:t>
      </w:r>
      <w:r w:rsidRPr="00B75B13">
        <w:rPr>
          <w:rFonts w:eastAsiaTheme="minorEastAsia" w:hint="cs"/>
          <w:rtl/>
        </w:rPr>
        <w:t>يفتقر إلى التدرج</w:t>
      </w:r>
      <w:r w:rsidRPr="00B75B13">
        <w:rPr>
          <w:rFonts w:eastAsiaTheme="minorEastAsia"/>
          <w:rtl/>
        </w:rPr>
        <w:t>، بسبب الوزن المفرط للضرائب غير المباشرة، ونتيجة ذلك ت</w:t>
      </w:r>
      <w:r w:rsidRPr="00B75B13">
        <w:rPr>
          <w:rFonts w:eastAsiaTheme="minorEastAsia" w:hint="cs"/>
          <w:rtl/>
        </w:rPr>
        <w:t>ضيِّع</w:t>
      </w:r>
      <w:r w:rsidRPr="00B75B13">
        <w:rPr>
          <w:rFonts w:eastAsiaTheme="minorEastAsia"/>
          <w:rtl/>
        </w:rPr>
        <w:t xml:space="preserve"> الدولة فرصة </w:t>
      </w:r>
      <w:r w:rsidRPr="00B75B13">
        <w:rPr>
          <w:rFonts w:eastAsiaTheme="minorEastAsia" w:hint="cs"/>
          <w:rtl/>
        </w:rPr>
        <w:t xml:space="preserve">الحد بشكل أفضل من أوجه التفاوت </w:t>
      </w:r>
      <w:r w:rsidRPr="00B75B13">
        <w:rPr>
          <w:rFonts w:eastAsiaTheme="minorEastAsia"/>
          <w:rtl/>
        </w:rPr>
        <w:t xml:space="preserve">والحصول على مزيد من الموارد </w:t>
      </w:r>
      <w:r w:rsidRPr="00B75B13">
        <w:rPr>
          <w:rFonts w:eastAsiaTheme="minorEastAsia" w:hint="cs"/>
          <w:rtl/>
        </w:rPr>
        <w:t>ل</w:t>
      </w:r>
      <w:r w:rsidRPr="00B75B13">
        <w:rPr>
          <w:rFonts w:eastAsiaTheme="minorEastAsia"/>
          <w:rtl/>
        </w:rPr>
        <w:t>إعمال الحقوق الاقتصادية والاجتماعية والثقافية (المادة 2</w:t>
      </w:r>
      <w:r w:rsidRPr="00B75B13">
        <w:rPr>
          <w:rFonts w:eastAsiaTheme="minorEastAsia" w:hint="cs"/>
          <w:rtl/>
        </w:rPr>
        <w:t xml:space="preserve"> (</w:t>
      </w:r>
      <w:r w:rsidRPr="00B75B13">
        <w:rPr>
          <w:rFonts w:eastAsiaTheme="minorEastAsia"/>
          <w:rtl/>
        </w:rPr>
        <w:t>1</w:t>
      </w:r>
      <w:r w:rsidRPr="00B75B13">
        <w:rPr>
          <w:rFonts w:eastAsiaTheme="minorEastAsia" w:hint="cs"/>
          <w:rtl/>
        </w:rPr>
        <w:t>)</w:t>
      </w:r>
      <w:r w:rsidRPr="00B75B13">
        <w:rPr>
          <w:rFonts w:eastAsiaTheme="minorEastAsia"/>
          <w:rtl/>
        </w:rPr>
        <w:t xml:space="preserve"> </w:t>
      </w:r>
      <w:r w:rsidRPr="00B75B13">
        <w:rPr>
          <w:rFonts w:eastAsiaTheme="minorEastAsia" w:hint="cs"/>
          <w:rtl/>
        </w:rPr>
        <w:t>و(2</w:t>
      </w:r>
      <w:r w:rsidRPr="00B75B13">
        <w:rPr>
          <w:rFonts w:eastAsiaTheme="minorEastAsia"/>
          <w:rtl/>
        </w:rPr>
        <w:t>)</w:t>
      </w:r>
      <w:r w:rsidRPr="00B75B13">
        <w:rPr>
          <w:rFonts w:eastAsiaTheme="minorEastAsia" w:hint="cs"/>
          <w:rtl/>
        </w:rPr>
        <w:t xml:space="preserve">). </w:t>
      </w:r>
    </w:p>
    <w:p w14:paraId="162235D7" w14:textId="7D297FC5" w:rsidR="00B75B13" w:rsidRPr="00B75B13" w:rsidRDefault="00B75B13" w:rsidP="00B75B13">
      <w:pPr>
        <w:pStyle w:val="SingleTxtGA"/>
        <w:rPr>
          <w:rFonts w:eastAsiaTheme="minorEastAsia"/>
          <w:b/>
          <w:bCs/>
          <w:rtl/>
        </w:rPr>
      </w:pPr>
      <w:r w:rsidRPr="00B75B13">
        <w:rPr>
          <w:rFonts w:eastAsiaTheme="minorEastAsia"/>
          <w:rtl/>
        </w:rPr>
        <w:t>17-</w:t>
      </w:r>
      <w:r>
        <w:rPr>
          <w:rFonts w:eastAsiaTheme="minorEastAsia"/>
          <w:rtl/>
        </w:rPr>
        <w:tab/>
      </w:r>
      <w:r w:rsidRPr="00B75B13">
        <w:rPr>
          <w:rFonts w:eastAsiaTheme="minorEastAsia"/>
          <w:b/>
          <w:bCs/>
          <w:rtl/>
        </w:rPr>
        <w:t xml:space="preserve">توصي اللجنة الدولة الطرف بتعزيز الضرائب المباشرة لتحقيق نظام ضريبي تصاعدي </w:t>
      </w:r>
      <w:r w:rsidRPr="00B75B13">
        <w:rPr>
          <w:rFonts w:eastAsiaTheme="minorEastAsia" w:hint="cs"/>
          <w:b/>
          <w:bCs/>
          <w:rtl/>
          <w:lang w:bidi="ar-EG"/>
        </w:rPr>
        <w:t>بغية</w:t>
      </w:r>
      <w:r w:rsidRPr="00B75B13">
        <w:rPr>
          <w:rFonts w:eastAsiaTheme="minorEastAsia"/>
          <w:b/>
          <w:bCs/>
          <w:rtl/>
        </w:rPr>
        <w:t xml:space="preserve"> الحد من أوجه التفاوت وضمان المزيد من الموارد لزيادة التمتع بالحقوق المنصوص عليها في العهد، </w:t>
      </w:r>
      <w:r w:rsidRPr="00B75B13">
        <w:rPr>
          <w:rFonts w:eastAsiaTheme="minorEastAsia" w:hint="cs"/>
          <w:b/>
          <w:bCs/>
          <w:rtl/>
        </w:rPr>
        <w:t xml:space="preserve">وذلك </w:t>
      </w:r>
      <w:r w:rsidRPr="00B75B13">
        <w:rPr>
          <w:rFonts w:eastAsiaTheme="minorEastAsia"/>
          <w:b/>
          <w:bCs/>
          <w:rtl/>
        </w:rPr>
        <w:t xml:space="preserve">باستخدام أقصى ما هو متاح من الموارد. </w:t>
      </w:r>
      <w:r w:rsidRPr="00B75B13">
        <w:rPr>
          <w:rFonts w:eastAsiaTheme="minorEastAsia" w:hint="cs"/>
          <w:b/>
          <w:bCs/>
          <w:rtl/>
          <w:lang w:val="fr-CH" w:bidi="ar-EG"/>
        </w:rPr>
        <w:t>و</w:t>
      </w:r>
      <w:r w:rsidRPr="00B75B13">
        <w:rPr>
          <w:rFonts w:eastAsiaTheme="minorEastAsia"/>
          <w:b/>
          <w:bCs/>
          <w:rtl/>
        </w:rPr>
        <w:t xml:space="preserve">تدعو اللجنة الدولة الطرف إلى مراعاة التوصيات التي قدمها الخبير المستقل المعني بآثار الديون الخارجية للدول، وما يتصل بها من التزامات مالية دولية أخرى عليها، في التمتع الكامل بجميع حقوق الإنسان، وخاصة الحقوق الاقتصادية والاجتماعية والثقافية، </w:t>
      </w:r>
      <w:r w:rsidRPr="00B75B13">
        <w:rPr>
          <w:rFonts w:eastAsiaTheme="minorEastAsia" w:hint="cs"/>
          <w:b/>
          <w:bCs/>
          <w:rtl/>
        </w:rPr>
        <w:t xml:space="preserve">في </w:t>
      </w:r>
      <w:r w:rsidRPr="00B75B13">
        <w:rPr>
          <w:rFonts w:eastAsiaTheme="minorEastAsia"/>
          <w:b/>
          <w:bCs/>
          <w:rtl/>
        </w:rPr>
        <w:t>تقرير</w:t>
      </w:r>
      <w:r w:rsidRPr="00B75B13">
        <w:rPr>
          <w:rFonts w:eastAsiaTheme="minorEastAsia" w:hint="cs"/>
          <w:b/>
          <w:bCs/>
          <w:rtl/>
        </w:rPr>
        <w:t>ه</w:t>
      </w:r>
      <w:r w:rsidRPr="00B75B13">
        <w:rPr>
          <w:rFonts w:eastAsiaTheme="minorEastAsia"/>
          <w:b/>
          <w:bCs/>
          <w:rtl/>
        </w:rPr>
        <w:t xml:space="preserve"> عن زيارته للدولة</w:t>
      </w:r>
      <w:r w:rsidRPr="00B75B13">
        <w:rPr>
          <w:rStyle w:val="FootnoteReference"/>
          <w:spacing w:val="-4"/>
          <w:szCs w:val="22"/>
          <w:rtl/>
        </w:rPr>
        <w:t>(</w:t>
      </w:r>
      <w:r w:rsidRPr="00B75B13">
        <w:rPr>
          <w:rStyle w:val="FootnoteReference"/>
          <w:spacing w:val="-4"/>
          <w:szCs w:val="22"/>
          <w:rtl/>
        </w:rPr>
        <w:footnoteReference w:id="7"/>
      </w:r>
      <w:r w:rsidRPr="00B75B13">
        <w:rPr>
          <w:rStyle w:val="FootnoteReference"/>
          <w:spacing w:val="-4"/>
          <w:szCs w:val="22"/>
          <w:rtl/>
        </w:rPr>
        <w:t>)</w:t>
      </w:r>
      <w:r w:rsidRPr="00B75B13">
        <w:rPr>
          <w:rStyle w:val="FootnoteReference"/>
          <w:rFonts w:hint="cs"/>
          <w:spacing w:val="-4"/>
          <w:szCs w:val="22"/>
          <w:vertAlign w:val="baseline"/>
          <w:rtl/>
        </w:rPr>
        <w:t>.</w:t>
      </w:r>
    </w:p>
    <w:p w14:paraId="397841F0" w14:textId="4C1944BE" w:rsidR="00B75B13" w:rsidRPr="00B75B13" w:rsidRDefault="00B75B13" w:rsidP="00B75B13">
      <w:pPr>
        <w:pStyle w:val="H23GA"/>
        <w:rPr>
          <w:rtl/>
        </w:rPr>
      </w:pPr>
      <w:r>
        <w:rPr>
          <w:rtl/>
        </w:rPr>
        <w:tab/>
      </w:r>
      <w:r>
        <w:rPr>
          <w:rtl/>
        </w:rPr>
        <w:tab/>
      </w:r>
      <w:r w:rsidRPr="00B75B13">
        <w:rPr>
          <w:rtl/>
        </w:rPr>
        <w:t>عدم التمييز</w:t>
      </w:r>
    </w:p>
    <w:p w14:paraId="55865CF1" w14:textId="1EE998C0" w:rsidR="00B75B13" w:rsidRPr="00B75B13" w:rsidRDefault="00B75B13" w:rsidP="00B75B13">
      <w:pPr>
        <w:pStyle w:val="SingleTxtGA"/>
        <w:rPr>
          <w:rFonts w:eastAsiaTheme="minorEastAsia"/>
          <w:rtl/>
        </w:rPr>
      </w:pPr>
      <w:r w:rsidRPr="00B75B13">
        <w:rPr>
          <w:rFonts w:eastAsiaTheme="minorEastAsia"/>
          <w:rtl/>
        </w:rPr>
        <w:t>18</w:t>
      </w:r>
      <w:r w:rsidRPr="00B75B13">
        <w:rPr>
          <w:rFonts w:eastAsiaTheme="minorEastAsia" w:hint="cs"/>
          <w:rtl/>
        </w:rPr>
        <w:t>-</w:t>
      </w:r>
      <w:r>
        <w:rPr>
          <w:rFonts w:eastAsiaTheme="minorEastAsia"/>
          <w:rtl/>
        </w:rPr>
        <w:tab/>
      </w:r>
      <w:r w:rsidRPr="00B75B13">
        <w:rPr>
          <w:rFonts w:eastAsiaTheme="minorEastAsia"/>
          <w:rtl/>
        </w:rPr>
        <w:t>تسلط اللجنة الضوء على</w:t>
      </w:r>
      <w:r w:rsidRPr="00B75B13">
        <w:rPr>
          <w:rFonts w:eastAsiaTheme="minorEastAsia" w:hint="cs"/>
          <w:rtl/>
          <w:lang w:val="de-CH" w:bidi="ar-EG"/>
        </w:rPr>
        <w:t xml:space="preserve"> أوجه</w:t>
      </w:r>
      <w:r w:rsidRPr="00B75B13">
        <w:rPr>
          <w:rFonts w:eastAsiaTheme="minorEastAsia"/>
          <w:rtl/>
        </w:rPr>
        <w:t xml:space="preserve"> التقدم المحرز في هذا المجال، </w:t>
      </w:r>
      <w:r w:rsidRPr="00B75B13">
        <w:rPr>
          <w:rFonts w:eastAsiaTheme="minorEastAsia" w:hint="cs"/>
          <w:rtl/>
        </w:rPr>
        <w:t>ومنها مثلا</w:t>
      </w:r>
      <w:r w:rsidR="00BA76E5">
        <w:rPr>
          <w:rFonts w:eastAsiaTheme="minorEastAsia" w:hint="cs"/>
          <w:rtl/>
        </w:rPr>
        <w:t>ً</w:t>
      </w:r>
      <w:r w:rsidRPr="00B75B13">
        <w:rPr>
          <w:rFonts w:eastAsiaTheme="minorEastAsia" w:hint="cs"/>
          <w:rtl/>
        </w:rPr>
        <w:t xml:space="preserve"> </w:t>
      </w:r>
      <w:r w:rsidRPr="00B75B13">
        <w:rPr>
          <w:rFonts w:eastAsiaTheme="minorEastAsia"/>
          <w:rtl/>
        </w:rPr>
        <w:t xml:space="preserve">القانون رقم 045 ضد العنصرية وجميع أشكال التمييز (2010) والخطة المتعددة القطاعات لدولة بوليفيا المتعددة القوميات </w:t>
      </w:r>
      <w:r w:rsidRPr="00B75B13">
        <w:rPr>
          <w:rFonts w:eastAsiaTheme="minorEastAsia" w:hint="cs"/>
          <w:rtl/>
        </w:rPr>
        <w:t xml:space="preserve">من أجل </w:t>
      </w:r>
      <w:r w:rsidRPr="00B75B13">
        <w:rPr>
          <w:rFonts w:eastAsiaTheme="minorEastAsia"/>
          <w:rtl/>
        </w:rPr>
        <w:t xml:space="preserve">مناهضة العنصرية وجميع أشكال التمييز </w:t>
      </w:r>
      <w:r w:rsidRPr="00B75B13">
        <w:rPr>
          <w:rFonts w:eastAsiaTheme="minorEastAsia" w:hint="cs"/>
          <w:rtl/>
        </w:rPr>
        <w:t xml:space="preserve">للفترة </w:t>
      </w:r>
      <w:r w:rsidRPr="00B75B13">
        <w:rPr>
          <w:rFonts w:eastAsiaTheme="minorEastAsia"/>
          <w:rtl/>
        </w:rPr>
        <w:t>2016-2020.</w:t>
      </w:r>
      <w:r w:rsidRPr="00B75B13">
        <w:rPr>
          <w:rFonts w:eastAsiaTheme="minorEastAsia" w:hint="cs"/>
          <w:rtl/>
        </w:rPr>
        <w:t xml:space="preserve"> ومع ذلك،</w:t>
      </w:r>
      <w:r w:rsidRPr="00B75B13">
        <w:rPr>
          <w:rFonts w:eastAsiaTheme="minorEastAsia"/>
          <w:rtl/>
        </w:rPr>
        <w:t xml:space="preserve"> تلاحظ أن اللجنة الوطنية لمكافحة العنصرية وجميع أشكال التمييز تفتقر إلى ما يكفي من الموظفين والميزانية، مما يحد من أدائها (المادة 2</w:t>
      </w:r>
      <w:r w:rsidRPr="00B75B13">
        <w:rPr>
          <w:rFonts w:eastAsiaTheme="minorEastAsia" w:hint="cs"/>
          <w:rtl/>
        </w:rPr>
        <w:t xml:space="preserve"> (</w:t>
      </w:r>
      <w:r w:rsidRPr="00B75B13">
        <w:rPr>
          <w:rFonts w:eastAsiaTheme="minorEastAsia"/>
          <w:rtl/>
        </w:rPr>
        <w:t>2</w:t>
      </w:r>
      <w:r w:rsidRPr="00B75B13">
        <w:rPr>
          <w:rFonts w:eastAsiaTheme="minorEastAsia" w:hint="cs"/>
          <w:rtl/>
        </w:rPr>
        <w:t>)</w:t>
      </w:r>
      <w:r w:rsidRPr="00B75B13">
        <w:rPr>
          <w:rFonts w:eastAsiaTheme="minorEastAsia"/>
          <w:rtl/>
        </w:rPr>
        <w:t>).</w:t>
      </w:r>
    </w:p>
    <w:p w14:paraId="1EA871B4" w14:textId="4F13AA55" w:rsidR="00B75B13" w:rsidRPr="00B75B13" w:rsidRDefault="00B75B13" w:rsidP="00B75B13">
      <w:pPr>
        <w:pStyle w:val="SingleTxtGA"/>
        <w:rPr>
          <w:rFonts w:eastAsiaTheme="minorEastAsia"/>
          <w:b/>
          <w:bCs/>
          <w:rtl/>
        </w:rPr>
      </w:pPr>
      <w:r w:rsidRPr="00B75B13">
        <w:rPr>
          <w:rFonts w:eastAsiaTheme="minorEastAsia"/>
          <w:rtl/>
        </w:rPr>
        <w:t>19-</w:t>
      </w:r>
      <w:r>
        <w:rPr>
          <w:rFonts w:eastAsiaTheme="minorEastAsia"/>
          <w:b/>
          <w:bCs/>
          <w:rtl/>
        </w:rPr>
        <w:tab/>
      </w:r>
      <w:r w:rsidRPr="00B75B13">
        <w:rPr>
          <w:rFonts w:eastAsiaTheme="minorEastAsia"/>
          <w:b/>
          <w:bCs/>
          <w:rtl/>
        </w:rPr>
        <w:t>توصي اللجنة الدولة الطرف بما يلي:</w:t>
      </w:r>
    </w:p>
    <w:p w14:paraId="3F1ECC4D" w14:textId="4D029469"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b/>
          <w:bCs/>
          <w:rtl/>
        </w:rPr>
        <w:t xml:space="preserve">تعزيز قدرات اللجنة الوطنية لمكافحة العنصرية وجميع أشكال التمييز وضمان إعداد سجل </w:t>
      </w:r>
      <w:r w:rsidRPr="00B75B13">
        <w:rPr>
          <w:rFonts w:eastAsiaTheme="minorEastAsia" w:hint="cs"/>
          <w:b/>
          <w:bCs/>
          <w:rtl/>
        </w:rPr>
        <w:t>ل</w:t>
      </w:r>
      <w:r w:rsidRPr="00B75B13">
        <w:rPr>
          <w:rFonts w:eastAsiaTheme="minorEastAsia"/>
          <w:b/>
          <w:bCs/>
          <w:rtl/>
        </w:rPr>
        <w:t>ل</w:t>
      </w:r>
      <w:r w:rsidRPr="00B75B13">
        <w:rPr>
          <w:rFonts w:eastAsiaTheme="minorEastAsia" w:hint="cs"/>
          <w:b/>
          <w:bCs/>
          <w:rtl/>
        </w:rPr>
        <w:t>حالات</w:t>
      </w:r>
      <w:r w:rsidRPr="00B75B13">
        <w:rPr>
          <w:rFonts w:eastAsiaTheme="minorEastAsia"/>
          <w:b/>
          <w:bCs/>
          <w:rtl/>
        </w:rPr>
        <w:t xml:space="preserve"> المبلغ عنها</w:t>
      </w:r>
      <w:r w:rsidRPr="00B75B13">
        <w:rPr>
          <w:rFonts w:eastAsiaTheme="minorEastAsia" w:hint="cs"/>
          <w:b/>
          <w:bCs/>
          <w:rtl/>
        </w:rPr>
        <w:t xml:space="preserve"> </w:t>
      </w:r>
      <w:r w:rsidRPr="00B75B13">
        <w:rPr>
          <w:rFonts w:eastAsiaTheme="minorEastAsia"/>
          <w:b/>
          <w:bCs/>
          <w:rtl/>
        </w:rPr>
        <w:t>التي</w:t>
      </w:r>
      <w:r w:rsidRPr="00B75B13">
        <w:rPr>
          <w:rFonts w:eastAsiaTheme="minorEastAsia" w:hint="cs"/>
          <w:b/>
          <w:bCs/>
          <w:rtl/>
        </w:rPr>
        <w:t xml:space="preserve"> جرى</w:t>
      </w:r>
      <w:r w:rsidRPr="00B75B13">
        <w:rPr>
          <w:rFonts w:eastAsiaTheme="minorEastAsia"/>
          <w:b/>
          <w:bCs/>
          <w:rtl/>
        </w:rPr>
        <w:t xml:space="preserve"> النظر فيها و</w:t>
      </w:r>
      <w:r w:rsidRPr="00B75B13">
        <w:rPr>
          <w:rFonts w:eastAsiaTheme="minorEastAsia" w:hint="cs"/>
          <w:b/>
          <w:bCs/>
          <w:rtl/>
        </w:rPr>
        <w:t>عُوقب المسؤولون عنها بموجب</w:t>
      </w:r>
      <w:r w:rsidRPr="00B75B13">
        <w:rPr>
          <w:rFonts w:eastAsiaTheme="minorEastAsia"/>
          <w:b/>
          <w:bCs/>
          <w:rtl/>
        </w:rPr>
        <w:t xml:space="preserve"> القانون رقم 045</w:t>
      </w:r>
      <w:r w:rsidRPr="00B75B13">
        <w:rPr>
          <w:rFonts w:eastAsiaTheme="minorEastAsia" w:hint="cs"/>
          <w:b/>
          <w:bCs/>
          <w:rtl/>
        </w:rPr>
        <w:t xml:space="preserve">، وذلك </w:t>
      </w:r>
      <w:r w:rsidRPr="00B75B13">
        <w:rPr>
          <w:rFonts w:eastAsiaTheme="minorEastAsia"/>
          <w:b/>
          <w:bCs/>
          <w:rtl/>
        </w:rPr>
        <w:t>بطريقة مفصلة لتحديد الفئات الأكثر حرماناً؛</w:t>
      </w:r>
    </w:p>
    <w:p w14:paraId="1B906B82" w14:textId="1C04BE4D"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b/>
          <w:bCs/>
          <w:rtl/>
        </w:rPr>
        <w:t>تنفيذ سياسة شاملة لمكافحة العنصرية ي</w:t>
      </w:r>
      <w:r w:rsidRPr="00B75B13">
        <w:rPr>
          <w:rFonts w:eastAsiaTheme="minorEastAsia" w:hint="cs"/>
          <w:b/>
          <w:bCs/>
          <w:rtl/>
        </w:rPr>
        <w:t>جري</w:t>
      </w:r>
      <w:r w:rsidRPr="00B75B13">
        <w:rPr>
          <w:rFonts w:eastAsiaTheme="minorEastAsia"/>
          <w:b/>
          <w:bCs/>
          <w:rtl/>
        </w:rPr>
        <w:t xml:space="preserve"> تقييمها ورصدها على النحو الواجب</w:t>
      </w:r>
      <w:r w:rsidRPr="00B75B13">
        <w:rPr>
          <w:rFonts w:eastAsiaTheme="minorEastAsia" w:hint="cs"/>
          <w:b/>
          <w:bCs/>
          <w:rtl/>
        </w:rPr>
        <w:t xml:space="preserve">، </w:t>
      </w:r>
      <w:r w:rsidRPr="00B75B13">
        <w:rPr>
          <w:rFonts w:eastAsiaTheme="minorEastAsia"/>
          <w:b/>
          <w:bCs/>
          <w:rtl/>
        </w:rPr>
        <w:t>وت</w:t>
      </w:r>
      <w:r w:rsidRPr="00B75B13">
        <w:rPr>
          <w:rFonts w:eastAsiaTheme="minorEastAsia" w:hint="cs"/>
          <w:b/>
          <w:bCs/>
          <w:rtl/>
        </w:rPr>
        <w:t xml:space="preserve">وفير </w:t>
      </w:r>
      <w:r w:rsidRPr="00B75B13">
        <w:rPr>
          <w:rFonts w:eastAsiaTheme="minorEastAsia"/>
          <w:b/>
          <w:bCs/>
          <w:rtl/>
        </w:rPr>
        <w:t>الموارد الكافية لت</w:t>
      </w:r>
      <w:r w:rsidRPr="00B75B13">
        <w:rPr>
          <w:rFonts w:eastAsiaTheme="minorEastAsia" w:hint="cs"/>
          <w:b/>
          <w:bCs/>
          <w:rtl/>
        </w:rPr>
        <w:t>طبيقها؛</w:t>
      </w:r>
    </w:p>
    <w:p w14:paraId="0E792349" w14:textId="742F5DD7" w:rsidR="00B75B13" w:rsidRPr="00B75B13" w:rsidRDefault="00B75B13" w:rsidP="00B75B13">
      <w:pPr>
        <w:pStyle w:val="H23GA"/>
        <w:rPr>
          <w:rtl/>
        </w:rPr>
      </w:pPr>
      <w:r>
        <w:rPr>
          <w:rtl/>
        </w:rPr>
        <w:tab/>
      </w:r>
      <w:r>
        <w:rPr>
          <w:rtl/>
        </w:rPr>
        <w:tab/>
      </w:r>
      <w:r w:rsidRPr="00B75B13">
        <w:rPr>
          <w:rtl/>
        </w:rPr>
        <w:t xml:space="preserve">المثليات </w:t>
      </w:r>
      <w:proofErr w:type="spellStart"/>
      <w:r w:rsidRPr="00B75B13">
        <w:rPr>
          <w:rtl/>
        </w:rPr>
        <w:t>والمثليون</w:t>
      </w:r>
      <w:proofErr w:type="spellEnd"/>
      <w:r w:rsidRPr="00B75B13">
        <w:rPr>
          <w:rtl/>
        </w:rPr>
        <w:t xml:space="preserve"> ومزدوجو الميل الجنسي ومغايرو الهوية الجنسانية وحاملو صفات الجنسين</w:t>
      </w:r>
    </w:p>
    <w:p w14:paraId="584B5ED1" w14:textId="607472A3" w:rsidR="00B75B13" w:rsidRPr="00B75B13" w:rsidRDefault="00B75B13" w:rsidP="00B75B13">
      <w:pPr>
        <w:pStyle w:val="SingleTxtGA"/>
        <w:rPr>
          <w:rFonts w:eastAsiaTheme="minorEastAsia"/>
          <w:rtl/>
        </w:rPr>
      </w:pPr>
      <w:r w:rsidRPr="00B75B13">
        <w:rPr>
          <w:rFonts w:eastAsiaTheme="minorEastAsia"/>
          <w:rtl/>
        </w:rPr>
        <w:t>20-</w:t>
      </w:r>
      <w:r>
        <w:rPr>
          <w:rFonts w:eastAsiaTheme="minorEastAsia"/>
          <w:rtl/>
        </w:rPr>
        <w:tab/>
      </w:r>
      <w:r w:rsidRPr="00B75B13">
        <w:rPr>
          <w:rFonts w:eastAsiaTheme="minorEastAsia"/>
          <w:rtl/>
        </w:rPr>
        <w:t xml:space="preserve">ترحب اللجنة </w:t>
      </w:r>
      <w:r w:rsidRPr="00B75B13">
        <w:rPr>
          <w:rFonts w:eastAsiaTheme="minorEastAsia" w:hint="cs"/>
          <w:rtl/>
        </w:rPr>
        <w:t>باعتماد</w:t>
      </w:r>
      <w:r w:rsidRPr="00B75B13">
        <w:rPr>
          <w:rFonts w:eastAsiaTheme="minorEastAsia"/>
          <w:rtl/>
        </w:rPr>
        <w:t xml:space="preserve"> القانون رقم 807 </w:t>
      </w:r>
      <w:r w:rsidRPr="00B75B13">
        <w:rPr>
          <w:rFonts w:eastAsiaTheme="minorEastAsia" w:hint="cs"/>
          <w:rtl/>
        </w:rPr>
        <w:t>بشأن الهوية الجنسانية</w:t>
      </w:r>
      <w:r w:rsidRPr="00B75B13">
        <w:rPr>
          <w:rFonts w:eastAsiaTheme="minorEastAsia"/>
          <w:rtl/>
        </w:rPr>
        <w:t xml:space="preserve"> (2016)، لكنه</w:t>
      </w:r>
      <w:r w:rsidRPr="00B75B13">
        <w:rPr>
          <w:rFonts w:eastAsiaTheme="minorEastAsia" w:hint="cs"/>
          <w:rtl/>
        </w:rPr>
        <w:t>ا</w:t>
      </w:r>
      <w:r w:rsidRPr="00B75B13">
        <w:rPr>
          <w:rFonts w:eastAsiaTheme="minorEastAsia"/>
          <w:rtl/>
        </w:rPr>
        <w:t xml:space="preserve"> </w:t>
      </w:r>
      <w:r w:rsidRPr="00B75B13">
        <w:rPr>
          <w:rFonts w:eastAsiaTheme="minorEastAsia" w:hint="cs"/>
          <w:rtl/>
        </w:rPr>
        <w:t>تأ</w:t>
      </w:r>
      <w:r w:rsidRPr="00B75B13">
        <w:rPr>
          <w:rFonts w:eastAsiaTheme="minorEastAsia"/>
          <w:rtl/>
        </w:rPr>
        <w:t xml:space="preserve">سف لأن الحكم الدستوري </w:t>
      </w:r>
      <w:r w:rsidRPr="00B75B13">
        <w:rPr>
          <w:rFonts w:eastAsiaTheme="minorEastAsia" w:hint="cs"/>
          <w:rtl/>
        </w:rPr>
        <w:t>ال</w:t>
      </w:r>
      <w:r w:rsidRPr="00B75B13">
        <w:rPr>
          <w:rFonts w:eastAsiaTheme="minorEastAsia"/>
          <w:rtl/>
        </w:rPr>
        <w:t xml:space="preserve">متعدد القوميات 0076/2017 يقيد الحقوق الأساسية للأشخاص مغايري الهوية الجنسية </w:t>
      </w:r>
      <w:r w:rsidRPr="00B75B13">
        <w:rPr>
          <w:rFonts w:eastAsiaTheme="minorEastAsia" w:hint="cs"/>
          <w:rtl/>
        </w:rPr>
        <w:t>و</w:t>
      </w:r>
      <w:r w:rsidRPr="00B75B13">
        <w:rPr>
          <w:rFonts w:eastAsiaTheme="minorEastAsia"/>
          <w:rtl/>
        </w:rPr>
        <w:t>مغاير</w:t>
      </w:r>
      <w:r w:rsidRPr="00B75B13">
        <w:rPr>
          <w:rFonts w:eastAsiaTheme="minorEastAsia" w:hint="cs"/>
          <w:rtl/>
        </w:rPr>
        <w:t>ي</w:t>
      </w:r>
      <w:r w:rsidRPr="00B75B13">
        <w:rPr>
          <w:rFonts w:eastAsiaTheme="minorEastAsia"/>
          <w:rtl/>
        </w:rPr>
        <w:t xml:space="preserve"> الهوية الجنسانية. وبالمثل، تحيط اللجنة علماً بالقرار الدستوري 127/2020 الصادر عن محكمة العدل في </w:t>
      </w:r>
      <w:r w:rsidRPr="00B75B13">
        <w:rPr>
          <w:rFonts w:eastAsiaTheme="minorEastAsia" w:hint="cs"/>
          <w:rtl/>
        </w:rPr>
        <w:t xml:space="preserve">محافظة </w:t>
      </w:r>
      <w:r w:rsidRPr="00B75B13">
        <w:rPr>
          <w:rFonts w:eastAsiaTheme="minorEastAsia"/>
          <w:rtl/>
        </w:rPr>
        <w:t xml:space="preserve">لاباز، الذي سمح بتسجيل أول اقتران حر بين زوجين </w:t>
      </w:r>
      <w:r w:rsidRPr="00B75B13">
        <w:rPr>
          <w:rFonts w:eastAsiaTheme="minorEastAsia" w:hint="cs"/>
          <w:rtl/>
        </w:rPr>
        <w:t>مثليين</w:t>
      </w:r>
      <w:r w:rsidRPr="00B75B13">
        <w:rPr>
          <w:rFonts w:eastAsiaTheme="minorEastAsia"/>
          <w:rtl/>
        </w:rPr>
        <w:t>، لكنها تشعر بالقلق إزاء رفض طلبات</w:t>
      </w:r>
      <w:r w:rsidRPr="00B75B13">
        <w:rPr>
          <w:rFonts w:eastAsiaTheme="minorEastAsia" w:hint="cs"/>
          <w:rtl/>
        </w:rPr>
        <w:t xml:space="preserve"> الاقتران</w:t>
      </w:r>
      <w:r w:rsidRPr="00B75B13">
        <w:rPr>
          <w:rFonts w:eastAsiaTheme="minorEastAsia"/>
          <w:rtl/>
        </w:rPr>
        <w:t xml:space="preserve"> المقدمة من أزواج</w:t>
      </w:r>
      <w:r w:rsidRPr="00B75B13">
        <w:rPr>
          <w:rFonts w:eastAsiaTheme="minorEastAsia" w:hint="cs"/>
          <w:rtl/>
        </w:rPr>
        <w:t xml:space="preserve"> مثليين</w:t>
      </w:r>
      <w:r w:rsidRPr="00B75B13">
        <w:rPr>
          <w:rFonts w:eastAsiaTheme="minorEastAsia"/>
          <w:rtl/>
        </w:rPr>
        <w:t xml:space="preserve"> آخرين. وتشعر اللجنة بالقلق أيضاً إزاء أعمال العنف والتمييز التي </w:t>
      </w:r>
      <w:r w:rsidRPr="00B75B13">
        <w:rPr>
          <w:rFonts w:eastAsiaTheme="minorEastAsia" w:hint="cs"/>
          <w:rtl/>
        </w:rPr>
        <w:t>ي</w:t>
      </w:r>
      <w:r w:rsidRPr="00B75B13">
        <w:rPr>
          <w:rFonts w:eastAsiaTheme="minorEastAsia"/>
          <w:rtl/>
        </w:rPr>
        <w:t>تعرض لها</w:t>
      </w:r>
      <w:r w:rsidRPr="00B75B13">
        <w:rPr>
          <w:rFonts w:eastAsiaTheme="minorEastAsia" w:hint="cs"/>
          <w:rtl/>
        </w:rPr>
        <w:t xml:space="preserve"> الأشخاص من</w:t>
      </w:r>
      <w:r w:rsidRPr="00B75B13">
        <w:rPr>
          <w:rFonts w:eastAsiaTheme="minorEastAsia"/>
          <w:rtl/>
        </w:rPr>
        <w:t xml:space="preserve"> المثليات والمثلي</w:t>
      </w:r>
      <w:r w:rsidRPr="00B75B13">
        <w:rPr>
          <w:rFonts w:eastAsiaTheme="minorEastAsia" w:hint="cs"/>
          <w:rtl/>
        </w:rPr>
        <w:t>ي</w:t>
      </w:r>
      <w:r w:rsidRPr="00B75B13">
        <w:rPr>
          <w:rFonts w:eastAsiaTheme="minorEastAsia"/>
          <w:rtl/>
        </w:rPr>
        <w:t>ن ومزدوج</w:t>
      </w:r>
      <w:r w:rsidRPr="00B75B13">
        <w:rPr>
          <w:rFonts w:eastAsiaTheme="minorEastAsia" w:hint="cs"/>
          <w:rtl/>
        </w:rPr>
        <w:t>ي</w:t>
      </w:r>
      <w:r w:rsidRPr="00B75B13">
        <w:rPr>
          <w:rFonts w:eastAsiaTheme="minorEastAsia"/>
          <w:rtl/>
        </w:rPr>
        <w:t xml:space="preserve"> الميل الجنسي ومغاير</w:t>
      </w:r>
      <w:r w:rsidRPr="00B75B13">
        <w:rPr>
          <w:rFonts w:eastAsiaTheme="minorEastAsia" w:hint="cs"/>
          <w:rtl/>
        </w:rPr>
        <w:t>ي</w:t>
      </w:r>
      <w:r w:rsidRPr="00B75B13">
        <w:rPr>
          <w:rFonts w:eastAsiaTheme="minorEastAsia"/>
          <w:rtl/>
        </w:rPr>
        <w:t xml:space="preserve"> الهوية الجنسانية وحامل</w:t>
      </w:r>
      <w:r w:rsidRPr="00B75B13">
        <w:rPr>
          <w:rFonts w:eastAsiaTheme="minorEastAsia" w:hint="cs"/>
          <w:rtl/>
        </w:rPr>
        <w:t>ي</w:t>
      </w:r>
      <w:r w:rsidRPr="00B75B13">
        <w:rPr>
          <w:rFonts w:eastAsiaTheme="minorEastAsia"/>
          <w:rtl/>
        </w:rPr>
        <w:t xml:space="preserve"> صفات الجنسين بسبب ميلهم الجنسي وهويتهم الجنسانية، </w:t>
      </w:r>
      <w:r w:rsidRPr="00B75B13">
        <w:rPr>
          <w:rFonts w:eastAsiaTheme="minorEastAsia" w:hint="cs"/>
          <w:rtl/>
        </w:rPr>
        <w:t>وإزاء</w:t>
      </w:r>
      <w:r w:rsidRPr="00B75B13">
        <w:rPr>
          <w:rFonts w:eastAsiaTheme="minorEastAsia"/>
          <w:rtl/>
        </w:rPr>
        <w:t xml:space="preserve"> الإفلات من العقاب على هذه الأفعال (المادة 2</w:t>
      </w:r>
      <w:r w:rsidR="00DA18CF">
        <w:rPr>
          <w:rFonts w:eastAsiaTheme="minorEastAsia" w:hint="cs"/>
          <w:rtl/>
        </w:rPr>
        <w:t xml:space="preserve"> </w:t>
      </w:r>
      <w:r w:rsidRPr="00B75B13">
        <w:rPr>
          <w:rFonts w:eastAsiaTheme="minorEastAsia" w:hint="cs"/>
          <w:rtl/>
        </w:rPr>
        <w:t>(</w:t>
      </w:r>
      <w:r w:rsidRPr="00B75B13">
        <w:rPr>
          <w:rFonts w:eastAsiaTheme="minorEastAsia"/>
          <w:rtl/>
        </w:rPr>
        <w:t>2</w:t>
      </w:r>
      <w:r w:rsidRPr="00B75B13">
        <w:rPr>
          <w:rFonts w:eastAsiaTheme="minorEastAsia" w:hint="cs"/>
          <w:rtl/>
        </w:rPr>
        <w:t>)</w:t>
      </w:r>
      <w:r w:rsidRPr="00B75B13">
        <w:rPr>
          <w:rFonts w:eastAsiaTheme="minorEastAsia"/>
          <w:rtl/>
        </w:rPr>
        <w:t>).</w:t>
      </w:r>
    </w:p>
    <w:p w14:paraId="5E8153B6" w14:textId="4133ED8A" w:rsidR="00B75B13" w:rsidRPr="00B75B13" w:rsidRDefault="00B75B13" w:rsidP="00B75B13">
      <w:pPr>
        <w:pStyle w:val="SingleTxtGA"/>
        <w:rPr>
          <w:rFonts w:eastAsiaTheme="minorEastAsia"/>
          <w:b/>
          <w:bCs/>
          <w:rtl/>
        </w:rPr>
      </w:pPr>
      <w:r w:rsidRPr="00B75B13">
        <w:rPr>
          <w:rFonts w:eastAsiaTheme="minorEastAsia" w:hint="cs"/>
          <w:rtl/>
        </w:rPr>
        <w:t>21-</w:t>
      </w:r>
      <w:r>
        <w:rPr>
          <w:rFonts w:eastAsiaTheme="minorEastAsia"/>
          <w:rtl/>
        </w:rPr>
        <w:tab/>
      </w:r>
      <w:r w:rsidRPr="00B75B13">
        <w:rPr>
          <w:rFonts w:eastAsiaTheme="minorEastAsia"/>
          <w:b/>
          <w:bCs/>
          <w:rtl/>
        </w:rPr>
        <w:t>توصي اللجنة الدولة الطرف بما يلي:</w:t>
      </w:r>
    </w:p>
    <w:p w14:paraId="22755A84" w14:textId="10410FE7" w:rsidR="00B75B13" w:rsidRPr="008D63F1" w:rsidRDefault="00B75B13" w:rsidP="00B75B13">
      <w:pPr>
        <w:pStyle w:val="SingleTxtGA"/>
        <w:rPr>
          <w:rFonts w:ascii="Times New Roman Bold" w:eastAsiaTheme="minorEastAsia" w:hAnsi="Times New Roman Bold"/>
          <w:b/>
          <w:bCs/>
          <w:spacing w:val="-4"/>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8D63F1">
        <w:rPr>
          <w:rFonts w:ascii="Times New Roman Bold" w:eastAsiaTheme="minorEastAsia" w:hAnsi="Times New Roman Bold" w:hint="cs"/>
          <w:b/>
          <w:bCs/>
          <w:spacing w:val="-4"/>
          <w:rtl/>
        </w:rPr>
        <w:t>اعتماد</w:t>
      </w:r>
      <w:r w:rsidRPr="008D63F1">
        <w:rPr>
          <w:rFonts w:ascii="Times New Roman Bold" w:eastAsiaTheme="minorEastAsia" w:hAnsi="Times New Roman Bold"/>
          <w:b/>
          <w:bCs/>
          <w:spacing w:val="-4"/>
          <w:rtl/>
        </w:rPr>
        <w:t xml:space="preserve"> قانون بشأن جرائم الكراهية ضد المثليات والمثليين ومزدوجي الميل الجنسي ومغايري الهوية الجنسانية وحاملي صفات الجنسين، وحماي</w:t>
      </w:r>
      <w:r w:rsidRPr="008D63F1">
        <w:rPr>
          <w:rFonts w:ascii="Times New Roman Bold" w:eastAsiaTheme="minorEastAsia" w:hAnsi="Times New Roman Bold" w:hint="cs"/>
          <w:b/>
          <w:bCs/>
          <w:spacing w:val="-4"/>
          <w:rtl/>
        </w:rPr>
        <w:t>ة هؤلاء الأشخاص</w:t>
      </w:r>
      <w:r w:rsidRPr="008D63F1">
        <w:rPr>
          <w:rFonts w:ascii="Times New Roman Bold" w:eastAsiaTheme="minorEastAsia" w:hAnsi="Times New Roman Bold"/>
          <w:b/>
          <w:bCs/>
          <w:spacing w:val="-4"/>
          <w:rtl/>
        </w:rPr>
        <w:t xml:space="preserve"> من العنف والتمييز ومكافحة الإفلات من العقاب، </w:t>
      </w:r>
      <w:r w:rsidRPr="008D63F1">
        <w:rPr>
          <w:rFonts w:ascii="Times New Roman Bold" w:eastAsiaTheme="minorEastAsia" w:hAnsi="Times New Roman Bold" w:hint="cs"/>
          <w:b/>
          <w:bCs/>
          <w:spacing w:val="-4"/>
          <w:rtl/>
        </w:rPr>
        <w:t xml:space="preserve">بسبل منها تنظيم </w:t>
      </w:r>
      <w:r w:rsidRPr="008D63F1">
        <w:rPr>
          <w:rFonts w:ascii="Times New Roman Bold" w:eastAsiaTheme="minorEastAsia" w:hAnsi="Times New Roman Bold"/>
          <w:b/>
          <w:bCs/>
          <w:spacing w:val="-4"/>
          <w:rtl/>
        </w:rPr>
        <w:t>حملات توع</w:t>
      </w:r>
      <w:r w:rsidRPr="008D63F1">
        <w:rPr>
          <w:rFonts w:ascii="Times New Roman Bold" w:eastAsiaTheme="minorEastAsia" w:hAnsi="Times New Roman Bold" w:hint="cs"/>
          <w:b/>
          <w:bCs/>
          <w:spacing w:val="-4"/>
          <w:rtl/>
        </w:rPr>
        <w:t>و</w:t>
      </w:r>
      <w:r w:rsidRPr="008D63F1">
        <w:rPr>
          <w:rFonts w:ascii="Times New Roman Bold" w:eastAsiaTheme="minorEastAsia" w:hAnsi="Times New Roman Bold"/>
          <w:b/>
          <w:bCs/>
          <w:spacing w:val="-4"/>
          <w:rtl/>
        </w:rPr>
        <w:t>ية تستهدف الهيئات القضائية والتشريعية وعامة السكان؛</w:t>
      </w:r>
    </w:p>
    <w:p w14:paraId="0B1E34ED" w14:textId="105F42DD"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b/>
          <w:bCs/>
          <w:rtl/>
        </w:rPr>
        <w:t xml:space="preserve">ضمان التنفيذ الفعال للقانون رقم 807 </w:t>
      </w:r>
      <w:r w:rsidRPr="00B75B13">
        <w:rPr>
          <w:rFonts w:eastAsiaTheme="minorEastAsia" w:hint="cs"/>
          <w:b/>
          <w:bCs/>
          <w:rtl/>
        </w:rPr>
        <w:t>ومواءمة اللوائح</w:t>
      </w:r>
      <w:r w:rsidRPr="00B75B13">
        <w:rPr>
          <w:rFonts w:eastAsiaTheme="minorEastAsia"/>
          <w:b/>
          <w:bCs/>
          <w:rtl/>
        </w:rPr>
        <w:t xml:space="preserve"> والإجراءات الداخلية للمؤسسات </w:t>
      </w:r>
      <w:r w:rsidRPr="00B75B13">
        <w:rPr>
          <w:rFonts w:eastAsiaTheme="minorEastAsia" w:hint="cs"/>
          <w:b/>
          <w:bCs/>
          <w:rtl/>
        </w:rPr>
        <w:t>على نحو تام مع هذا ال</w:t>
      </w:r>
      <w:r w:rsidRPr="00B75B13">
        <w:rPr>
          <w:rFonts w:eastAsiaTheme="minorEastAsia"/>
          <w:b/>
          <w:bCs/>
          <w:rtl/>
        </w:rPr>
        <w:t>قانون؛</w:t>
      </w:r>
    </w:p>
    <w:p w14:paraId="20E119B4" w14:textId="76DE0BF4"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b/>
          <w:bCs/>
          <w:rtl/>
        </w:rPr>
        <w:t>تكييف تشريعاتها ل</w:t>
      </w:r>
      <w:r w:rsidRPr="00B75B13">
        <w:rPr>
          <w:rFonts w:eastAsiaTheme="minorEastAsia" w:hint="cs"/>
          <w:b/>
          <w:bCs/>
          <w:rtl/>
        </w:rPr>
        <w:t xml:space="preserve">كي </w:t>
      </w:r>
      <w:r w:rsidRPr="00B75B13">
        <w:rPr>
          <w:rFonts w:eastAsiaTheme="minorEastAsia"/>
          <w:b/>
          <w:bCs/>
          <w:rtl/>
        </w:rPr>
        <w:t xml:space="preserve">تضمن للأزواج </w:t>
      </w:r>
      <w:r w:rsidRPr="00B75B13">
        <w:rPr>
          <w:rFonts w:eastAsiaTheme="minorEastAsia" w:hint="cs"/>
          <w:b/>
          <w:bCs/>
          <w:rtl/>
        </w:rPr>
        <w:t>المثليين</w:t>
      </w:r>
      <w:r w:rsidRPr="00B75B13">
        <w:rPr>
          <w:rFonts w:eastAsiaTheme="minorEastAsia"/>
          <w:b/>
          <w:bCs/>
          <w:rtl/>
        </w:rPr>
        <w:t xml:space="preserve"> نفس حقوق الأزواج من جنسين مختلفين، ولا سيما </w:t>
      </w:r>
      <w:r w:rsidRPr="00B75B13">
        <w:rPr>
          <w:rFonts w:eastAsiaTheme="minorEastAsia" w:hint="cs"/>
          <w:b/>
          <w:bCs/>
          <w:rtl/>
        </w:rPr>
        <w:t>لكي تضمن ح</w:t>
      </w:r>
      <w:r w:rsidRPr="00B75B13">
        <w:rPr>
          <w:rFonts w:eastAsiaTheme="minorEastAsia"/>
          <w:b/>
          <w:bCs/>
          <w:rtl/>
        </w:rPr>
        <w:t xml:space="preserve">صولهم </w:t>
      </w:r>
      <w:r w:rsidRPr="00B75B13">
        <w:rPr>
          <w:rFonts w:eastAsiaTheme="minorEastAsia" w:hint="cs"/>
          <w:b/>
          <w:bCs/>
          <w:rtl/>
        </w:rPr>
        <w:t>ع</w:t>
      </w:r>
      <w:r w:rsidRPr="00B75B13">
        <w:rPr>
          <w:rFonts w:eastAsiaTheme="minorEastAsia"/>
          <w:b/>
          <w:bCs/>
          <w:rtl/>
        </w:rPr>
        <w:t>لى الا</w:t>
      </w:r>
      <w:r w:rsidRPr="00B75B13">
        <w:rPr>
          <w:rFonts w:eastAsiaTheme="minorEastAsia" w:hint="cs"/>
          <w:b/>
          <w:bCs/>
          <w:rtl/>
        </w:rPr>
        <w:t>ستحقاقات</w:t>
      </w:r>
      <w:r w:rsidRPr="00B75B13">
        <w:rPr>
          <w:rFonts w:eastAsiaTheme="minorEastAsia"/>
          <w:b/>
          <w:bCs/>
          <w:rtl/>
        </w:rPr>
        <w:t xml:space="preserve"> القانونية، مثل تلك المتعلقة بالصحة والضمان الاجتماعي والمعاشات التقاعدية.</w:t>
      </w:r>
    </w:p>
    <w:p w14:paraId="76A3CB4E" w14:textId="4EF0040C" w:rsidR="00B75B13" w:rsidRPr="00B75B13" w:rsidRDefault="00B75B13" w:rsidP="00B75B13">
      <w:pPr>
        <w:pStyle w:val="H23GA"/>
        <w:rPr>
          <w:rtl/>
        </w:rPr>
      </w:pPr>
      <w:r>
        <w:rPr>
          <w:rtl/>
        </w:rPr>
        <w:tab/>
      </w:r>
      <w:r>
        <w:rPr>
          <w:rtl/>
        </w:rPr>
        <w:tab/>
      </w:r>
      <w:r w:rsidRPr="00B75B13">
        <w:rPr>
          <w:rFonts w:hint="cs"/>
          <w:rtl/>
        </w:rPr>
        <w:t>ملتمس</w:t>
      </w:r>
      <w:r w:rsidRPr="00B75B13">
        <w:rPr>
          <w:rtl/>
        </w:rPr>
        <w:t>و اللجوء واللاجئون والمهاجرون</w:t>
      </w:r>
    </w:p>
    <w:p w14:paraId="04BB6307" w14:textId="6E5EBFF6" w:rsidR="00B75B13" w:rsidRPr="00B75B13" w:rsidRDefault="00B75B13" w:rsidP="00B75B13">
      <w:pPr>
        <w:pStyle w:val="SingleTxtGA"/>
        <w:rPr>
          <w:rFonts w:eastAsiaTheme="minorEastAsia"/>
          <w:rtl/>
        </w:rPr>
      </w:pPr>
      <w:r w:rsidRPr="00B75B13">
        <w:rPr>
          <w:rFonts w:eastAsiaTheme="minorEastAsia"/>
          <w:rtl/>
        </w:rPr>
        <w:t>22-</w:t>
      </w:r>
      <w:r>
        <w:rPr>
          <w:rFonts w:eastAsiaTheme="minorEastAsia"/>
          <w:rtl/>
        </w:rPr>
        <w:tab/>
      </w:r>
      <w:r w:rsidRPr="00B75B13">
        <w:rPr>
          <w:rFonts w:eastAsiaTheme="minorEastAsia"/>
          <w:rtl/>
        </w:rPr>
        <w:t xml:space="preserve">تأسف اللجنة للعقبات التي يواجهها العديد من اللاجئين والمهاجرين </w:t>
      </w:r>
      <w:r w:rsidRPr="00B75B13">
        <w:rPr>
          <w:rFonts w:eastAsiaTheme="minorEastAsia" w:hint="cs"/>
          <w:rtl/>
        </w:rPr>
        <w:t xml:space="preserve">من أجل </w:t>
      </w:r>
      <w:r w:rsidRPr="00B75B13">
        <w:rPr>
          <w:rFonts w:eastAsiaTheme="minorEastAsia"/>
          <w:rtl/>
        </w:rPr>
        <w:t>تسوية أوضاعهم والحصول على التعليم والخدمات الصحية</w:t>
      </w:r>
      <w:r w:rsidRPr="00B75B13">
        <w:rPr>
          <w:rFonts w:eastAsiaTheme="minorEastAsia" w:hint="cs"/>
          <w:rtl/>
        </w:rPr>
        <w:t>،</w:t>
      </w:r>
      <w:r w:rsidRPr="00B75B13">
        <w:rPr>
          <w:rFonts w:eastAsiaTheme="minorEastAsia"/>
          <w:rtl/>
        </w:rPr>
        <w:t xml:space="preserve"> بسبب </w:t>
      </w:r>
      <w:r w:rsidRPr="00B75B13">
        <w:rPr>
          <w:rFonts w:eastAsiaTheme="minorEastAsia" w:hint="cs"/>
          <w:rtl/>
        </w:rPr>
        <w:t>افتقارهم إلى</w:t>
      </w:r>
      <w:r w:rsidRPr="00B75B13">
        <w:rPr>
          <w:rFonts w:eastAsiaTheme="minorEastAsia"/>
          <w:rtl/>
        </w:rPr>
        <w:t xml:space="preserve"> </w:t>
      </w:r>
      <w:r w:rsidRPr="00B75B13">
        <w:rPr>
          <w:rFonts w:eastAsiaTheme="minorEastAsia" w:hint="cs"/>
          <w:rtl/>
        </w:rPr>
        <w:t>ال</w:t>
      </w:r>
      <w:r w:rsidRPr="00B75B13">
        <w:rPr>
          <w:rFonts w:eastAsiaTheme="minorEastAsia"/>
          <w:rtl/>
        </w:rPr>
        <w:t xml:space="preserve">وثائق </w:t>
      </w:r>
      <w:r w:rsidRPr="00B75B13">
        <w:rPr>
          <w:rFonts w:eastAsiaTheme="minorEastAsia" w:hint="cs"/>
          <w:rtl/>
        </w:rPr>
        <w:t xml:space="preserve">اللازمة </w:t>
      </w:r>
      <w:r w:rsidRPr="00B75B13">
        <w:rPr>
          <w:rFonts w:eastAsiaTheme="minorEastAsia"/>
          <w:rtl/>
        </w:rPr>
        <w:t>(المادة 2</w:t>
      </w:r>
      <w:r w:rsidR="00DA18CF">
        <w:rPr>
          <w:rFonts w:eastAsiaTheme="minorEastAsia" w:hint="cs"/>
          <w:rtl/>
        </w:rPr>
        <w:t xml:space="preserve"> </w:t>
      </w:r>
      <w:r w:rsidRPr="00B75B13">
        <w:rPr>
          <w:rFonts w:eastAsiaTheme="minorEastAsia" w:hint="cs"/>
          <w:rtl/>
        </w:rPr>
        <w:t>(</w:t>
      </w:r>
      <w:r w:rsidRPr="00B75B13">
        <w:rPr>
          <w:rFonts w:eastAsiaTheme="minorEastAsia"/>
          <w:rtl/>
        </w:rPr>
        <w:t>2</w:t>
      </w:r>
      <w:r w:rsidRPr="00B75B13">
        <w:rPr>
          <w:rFonts w:eastAsiaTheme="minorEastAsia" w:hint="cs"/>
          <w:rtl/>
        </w:rPr>
        <w:t>)</w:t>
      </w:r>
      <w:r w:rsidRPr="00B75B13">
        <w:rPr>
          <w:rFonts w:eastAsiaTheme="minorEastAsia"/>
          <w:rtl/>
        </w:rPr>
        <w:t>).</w:t>
      </w:r>
    </w:p>
    <w:p w14:paraId="23D2C867" w14:textId="3B377C72" w:rsidR="00B75B13" w:rsidRPr="00B75B13" w:rsidRDefault="00B75B13" w:rsidP="00B75B13">
      <w:pPr>
        <w:pStyle w:val="SingleTxtGA"/>
        <w:rPr>
          <w:rFonts w:eastAsiaTheme="minorEastAsia"/>
          <w:rtl/>
        </w:rPr>
      </w:pPr>
      <w:r w:rsidRPr="00B75B13">
        <w:rPr>
          <w:rFonts w:eastAsiaTheme="minorEastAsia"/>
          <w:rtl/>
        </w:rPr>
        <w:t>23-</w:t>
      </w:r>
      <w:r>
        <w:rPr>
          <w:rFonts w:eastAsiaTheme="minorEastAsia"/>
          <w:rtl/>
        </w:rPr>
        <w:tab/>
      </w:r>
      <w:r w:rsidRPr="00B75B13">
        <w:rPr>
          <w:rFonts w:eastAsiaTheme="minorEastAsia"/>
          <w:b/>
          <w:bCs/>
          <w:rtl/>
        </w:rPr>
        <w:t xml:space="preserve">توصي اللجنة الدولة الطرف بضمان </w:t>
      </w:r>
      <w:r w:rsidRPr="00B75B13">
        <w:rPr>
          <w:rFonts w:eastAsiaTheme="minorEastAsia" w:hint="cs"/>
          <w:b/>
          <w:bCs/>
          <w:rtl/>
        </w:rPr>
        <w:t>إ</w:t>
      </w:r>
      <w:r w:rsidRPr="00B75B13">
        <w:rPr>
          <w:rFonts w:eastAsiaTheme="minorEastAsia"/>
          <w:b/>
          <w:bCs/>
          <w:rtl/>
        </w:rPr>
        <w:t xml:space="preserve">دماج ملتمسي اللجوء والمهاجرين واللاجئين، </w:t>
      </w:r>
      <w:r w:rsidRPr="00B75B13">
        <w:rPr>
          <w:rFonts w:eastAsiaTheme="minorEastAsia" w:hint="cs"/>
          <w:b/>
          <w:bCs/>
          <w:rtl/>
        </w:rPr>
        <w:t>بسبل منها</w:t>
      </w:r>
      <w:r w:rsidRPr="00B75B13">
        <w:rPr>
          <w:rFonts w:eastAsiaTheme="minorEastAsia"/>
          <w:b/>
          <w:bCs/>
          <w:rtl/>
        </w:rPr>
        <w:t xml:space="preserve"> تقديم المساعدة الإنسانية</w:t>
      </w:r>
      <w:r w:rsidRPr="00B75B13">
        <w:rPr>
          <w:rFonts w:eastAsiaTheme="minorEastAsia" w:hint="cs"/>
          <w:b/>
          <w:bCs/>
          <w:rtl/>
        </w:rPr>
        <w:t xml:space="preserve"> لهم</w:t>
      </w:r>
      <w:r w:rsidRPr="00B75B13">
        <w:rPr>
          <w:rFonts w:eastAsiaTheme="minorEastAsia"/>
          <w:b/>
          <w:bCs/>
          <w:rtl/>
        </w:rPr>
        <w:t xml:space="preserve"> وإزالة الحواجز التي تحول دون </w:t>
      </w:r>
      <w:r w:rsidRPr="00B75B13">
        <w:rPr>
          <w:rFonts w:eastAsiaTheme="minorEastAsia" w:hint="cs"/>
          <w:b/>
          <w:bCs/>
          <w:rtl/>
        </w:rPr>
        <w:t>استفادتهم من</w:t>
      </w:r>
      <w:r w:rsidRPr="00B75B13">
        <w:rPr>
          <w:rFonts w:eastAsiaTheme="minorEastAsia"/>
          <w:b/>
          <w:bCs/>
          <w:rtl/>
        </w:rPr>
        <w:t xml:space="preserve"> السياسات الاجتماعية، بصرف النظر عن وضعهم </w:t>
      </w:r>
      <w:r w:rsidRPr="00B75B13">
        <w:rPr>
          <w:rFonts w:eastAsiaTheme="minorEastAsia" w:hint="cs"/>
          <w:b/>
          <w:bCs/>
          <w:rtl/>
        </w:rPr>
        <w:t>من حيث الهجرة،</w:t>
      </w:r>
      <w:r w:rsidRPr="00B75B13">
        <w:rPr>
          <w:rFonts w:eastAsiaTheme="minorEastAsia"/>
          <w:b/>
          <w:bCs/>
          <w:rtl/>
        </w:rPr>
        <w:t xml:space="preserve"> </w:t>
      </w:r>
      <w:r w:rsidRPr="00B75B13">
        <w:rPr>
          <w:rFonts w:eastAsiaTheme="minorEastAsia" w:hint="cs"/>
          <w:b/>
          <w:bCs/>
          <w:rtl/>
          <w:lang w:val="de-CH" w:bidi="ar-EG"/>
        </w:rPr>
        <w:t xml:space="preserve">وذلك </w:t>
      </w:r>
      <w:r w:rsidRPr="00B75B13">
        <w:rPr>
          <w:rFonts w:eastAsiaTheme="minorEastAsia"/>
          <w:b/>
          <w:bCs/>
          <w:rtl/>
        </w:rPr>
        <w:t>وفقاً لإعلان اللجنة بشأن واجبات الدول تجاه اللاجئين والمهاجرين بموجب</w:t>
      </w:r>
      <w:r w:rsidRPr="00B75B13">
        <w:rPr>
          <w:rFonts w:eastAsiaTheme="minorEastAsia" w:hint="cs"/>
          <w:b/>
          <w:bCs/>
          <w:rtl/>
        </w:rPr>
        <w:t xml:space="preserve"> </w:t>
      </w:r>
      <w:r w:rsidRPr="00B75B13">
        <w:rPr>
          <w:rFonts w:eastAsiaTheme="minorEastAsia"/>
          <w:b/>
          <w:bCs/>
          <w:rtl/>
        </w:rPr>
        <w:t>العهد</w:t>
      </w:r>
      <w:r w:rsidRPr="00B75B13">
        <w:rPr>
          <w:rStyle w:val="FootnoteReference"/>
          <w:spacing w:val="-4"/>
          <w:szCs w:val="22"/>
          <w:rtl/>
        </w:rPr>
        <w:t>(</w:t>
      </w:r>
      <w:r w:rsidRPr="00B75B13">
        <w:rPr>
          <w:rStyle w:val="FootnoteReference"/>
          <w:spacing w:val="-4"/>
          <w:szCs w:val="22"/>
          <w:rtl/>
        </w:rPr>
        <w:footnoteReference w:id="8"/>
      </w:r>
      <w:r w:rsidRPr="00B75B13">
        <w:rPr>
          <w:rStyle w:val="FootnoteReference"/>
          <w:spacing w:val="-4"/>
          <w:szCs w:val="22"/>
          <w:rtl/>
        </w:rPr>
        <w:t>)</w:t>
      </w:r>
      <w:r w:rsidRPr="00B75B13">
        <w:rPr>
          <w:rStyle w:val="FootnoteReference"/>
          <w:rFonts w:hint="cs"/>
          <w:spacing w:val="-4"/>
          <w:szCs w:val="22"/>
          <w:vertAlign w:val="baseline"/>
          <w:rtl/>
        </w:rPr>
        <w:t>.</w:t>
      </w:r>
    </w:p>
    <w:p w14:paraId="685EEE7C" w14:textId="5E730AF5" w:rsidR="00B75B13" w:rsidRPr="00B75B13" w:rsidRDefault="00B75B13" w:rsidP="00B75B13">
      <w:pPr>
        <w:pStyle w:val="H23GA"/>
        <w:rPr>
          <w:rtl/>
        </w:rPr>
      </w:pPr>
      <w:r>
        <w:rPr>
          <w:rtl/>
        </w:rPr>
        <w:tab/>
      </w:r>
      <w:r>
        <w:rPr>
          <w:rtl/>
        </w:rPr>
        <w:tab/>
      </w:r>
      <w:r w:rsidRPr="00B75B13">
        <w:rPr>
          <w:rtl/>
        </w:rPr>
        <w:t>المساواة بين الرجل والمرأة</w:t>
      </w:r>
    </w:p>
    <w:p w14:paraId="1CEFE770" w14:textId="5CF899EF" w:rsidR="00B75B13" w:rsidRPr="00B75B13" w:rsidRDefault="00B75B13" w:rsidP="00B75B13">
      <w:pPr>
        <w:pStyle w:val="SingleTxtGA"/>
        <w:rPr>
          <w:rFonts w:eastAsiaTheme="minorEastAsia"/>
          <w:rtl/>
        </w:rPr>
      </w:pPr>
      <w:r w:rsidRPr="00B75B13">
        <w:rPr>
          <w:rFonts w:eastAsiaTheme="minorEastAsia"/>
          <w:rtl/>
        </w:rPr>
        <w:t>24-</w:t>
      </w:r>
      <w:r>
        <w:rPr>
          <w:rFonts w:eastAsiaTheme="minorEastAsia"/>
          <w:rtl/>
        </w:rPr>
        <w:tab/>
      </w:r>
      <w:r w:rsidRPr="00B75B13">
        <w:rPr>
          <w:rFonts w:eastAsiaTheme="minorEastAsia"/>
          <w:rtl/>
        </w:rPr>
        <w:t>في إطار الخطة المتعددة القطاعات لل</w:t>
      </w:r>
      <w:r w:rsidRPr="00B75B13">
        <w:rPr>
          <w:rFonts w:eastAsiaTheme="minorEastAsia" w:hint="cs"/>
          <w:rtl/>
        </w:rPr>
        <w:t>مضي قدما</w:t>
      </w:r>
      <w:r w:rsidR="009C06A0">
        <w:rPr>
          <w:rFonts w:eastAsiaTheme="minorEastAsia" w:hint="cs"/>
          <w:rtl/>
        </w:rPr>
        <w:t>ً</w:t>
      </w:r>
      <w:r w:rsidRPr="00B75B13">
        <w:rPr>
          <w:rFonts w:eastAsiaTheme="minorEastAsia"/>
          <w:rtl/>
        </w:rPr>
        <w:t xml:space="preserve"> في </w:t>
      </w:r>
      <w:r w:rsidRPr="00B75B13">
        <w:rPr>
          <w:rFonts w:eastAsiaTheme="minorEastAsia" w:hint="cs"/>
          <w:rtl/>
        </w:rPr>
        <w:t>إلغاء النظام القائم على سلطة</w:t>
      </w:r>
      <w:r w:rsidRPr="00B75B13">
        <w:rPr>
          <w:rFonts w:eastAsiaTheme="minorEastAsia"/>
          <w:rtl/>
        </w:rPr>
        <w:t xml:space="preserve"> الأب و</w:t>
      </w:r>
      <w:r w:rsidRPr="00B75B13">
        <w:rPr>
          <w:rFonts w:eastAsiaTheme="minorEastAsia" w:hint="cs"/>
          <w:rtl/>
        </w:rPr>
        <w:t xml:space="preserve">إعمال </w:t>
      </w:r>
      <w:r w:rsidRPr="00B75B13">
        <w:rPr>
          <w:rFonts w:eastAsiaTheme="minorEastAsia"/>
          <w:rtl/>
        </w:rPr>
        <w:t xml:space="preserve">حق المرأة في </w:t>
      </w:r>
      <w:r w:rsidRPr="00B75B13">
        <w:rPr>
          <w:rFonts w:eastAsiaTheme="minorEastAsia" w:hint="cs"/>
          <w:rtl/>
        </w:rPr>
        <w:t>حياة</w:t>
      </w:r>
      <w:r w:rsidRPr="00B75B13">
        <w:rPr>
          <w:rFonts w:eastAsiaTheme="minorEastAsia"/>
          <w:rtl/>
        </w:rPr>
        <w:t xml:space="preserve"> </w:t>
      </w:r>
      <w:r w:rsidRPr="00B75B13">
        <w:rPr>
          <w:rFonts w:eastAsiaTheme="minorEastAsia" w:hint="cs"/>
          <w:rtl/>
        </w:rPr>
        <w:t>ك</w:t>
      </w:r>
      <w:r w:rsidRPr="00B75B13">
        <w:rPr>
          <w:rFonts w:eastAsiaTheme="minorEastAsia"/>
          <w:rtl/>
        </w:rPr>
        <w:t>ريم</w:t>
      </w:r>
      <w:r w:rsidRPr="00B75B13">
        <w:rPr>
          <w:rFonts w:eastAsiaTheme="minorEastAsia" w:hint="cs"/>
          <w:rtl/>
        </w:rPr>
        <w:t>ة للفترة</w:t>
      </w:r>
      <w:r w:rsidRPr="00B75B13">
        <w:rPr>
          <w:rFonts w:eastAsiaTheme="minorEastAsia"/>
          <w:rtl/>
        </w:rPr>
        <w:t xml:space="preserve"> 2016-2020، </w:t>
      </w:r>
      <w:r w:rsidRPr="00B75B13">
        <w:rPr>
          <w:rFonts w:eastAsiaTheme="minorEastAsia" w:hint="cs"/>
          <w:rtl/>
        </w:rPr>
        <w:t>تلاحظ</w:t>
      </w:r>
      <w:r w:rsidRPr="00B75B13">
        <w:rPr>
          <w:rFonts w:eastAsiaTheme="minorEastAsia"/>
          <w:rtl/>
        </w:rPr>
        <w:t xml:space="preserve"> اللجنة </w:t>
      </w:r>
      <w:r w:rsidRPr="00B75B13">
        <w:rPr>
          <w:rFonts w:eastAsiaTheme="minorEastAsia" w:hint="cs"/>
          <w:rtl/>
        </w:rPr>
        <w:t>ب</w:t>
      </w:r>
      <w:r w:rsidRPr="00B75B13">
        <w:rPr>
          <w:rFonts w:eastAsiaTheme="minorEastAsia"/>
          <w:rtl/>
        </w:rPr>
        <w:t>قلق عدم المساءلة</w:t>
      </w:r>
      <w:r w:rsidRPr="00B75B13">
        <w:rPr>
          <w:rFonts w:eastAsiaTheme="minorEastAsia" w:hint="cs"/>
          <w:rtl/>
        </w:rPr>
        <w:t xml:space="preserve"> بقدر كاف</w:t>
      </w:r>
      <w:r w:rsidRPr="00B75B13">
        <w:rPr>
          <w:rFonts w:eastAsiaTheme="minorEastAsia"/>
          <w:rtl/>
        </w:rPr>
        <w:t xml:space="preserve"> عن نتائج</w:t>
      </w:r>
      <w:r w:rsidRPr="00B75B13">
        <w:rPr>
          <w:rFonts w:eastAsiaTheme="minorEastAsia" w:hint="cs"/>
          <w:rtl/>
        </w:rPr>
        <w:t xml:space="preserve"> هذه الخطة</w:t>
      </w:r>
      <w:r w:rsidRPr="00B75B13">
        <w:rPr>
          <w:rFonts w:eastAsiaTheme="minorEastAsia"/>
          <w:rtl/>
        </w:rPr>
        <w:t>، فضلا</w:t>
      </w:r>
      <w:r w:rsidR="009C06A0">
        <w:rPr>
          <w:rFonts w:eastAsiaTheme="minorEastAsia" w:hint="cs"/>
          <w:rtl/>
        </w:rPr>
        <w:t>ً</w:t>
      </w:r>
      <w:r w:rsidRPr="00B75B13">
        <w:rPr>
          <w:rFonts w:eastAsiaTheme="minorEastAsia"/>
          <w:rtl/>
        </w:rPr>
        <w:t xml:space="preserve"> عن استمرار القوالب النمطية بشأن دور المرأة والرجل في الأسرة والمجتمع</w:t>
      </w:r>
      <w:r w:rsidRPr="00B75B13">
        <w:rPr>
          <w:rFonts w:eastAsiaTheme="minorEastAsia" w:hint="cs"/>
          <w:rtl/>
        </w:rPr>
        <w:t xml:space="preserve">. وتديم هذه </w:t>
      </w:r>
      <w:r w:rsidRPr="00B75B13">
        <w:rPr>
          <w:rFonts w:eastAsiaTheme="minorEastAsia"/>
          <w:rtl/>
        </w:rPr>
        <w:t>القوالب النمطية</w:t>
      </w:r>
      <w:r w:rsidRPr="00B75B13">
        <w:rPr>
          <w:rFonts w:eastAsiaTheme="minorEastAsia" w:hint="cs"/>
          <w:rtl/>
        </w:rPr>
        <w:t xml:space="preserve"> </w:t>
      </w:r>
      <w:r w:rsidRPr="00B75B13">
        <w:rPr>
          <w:rFonts w:eastAsiaTheme="minorEastAsia"/>
          <w:rtl/>
        </w:rPr>
        <w:t>التمييز ضد المرأة في مجالات مثل التعليم</w:t>
      </w:r>
      <w:r w:rsidRPr="00B75B13">
        <w:rPr>
          <w:rFonts w:eastAsiaTheme="minorEastAsia" w:hint="cs"/>
          <w:rtl/>
        </w:rPr>
        <w:t>،</w:t>
      </w:r>
      <w:r w:rsidRPr="00B75B13">
        <w:rPr>
          <w:rFonts w:eastAsiaTheme="minorEastAsia"/>
          <w:rtl/>
        </w:rPr>
        <w:t xml:space="preserve"> والصحة</w:t>
      </w:r>
      <w:r w:rsidRPr="00B75B13">
        <w:rPr>
          <w:rFonts w:eastAsiaTheme="minorEastAsia" w:hint="cs"/>
          <w:rtl/>
        </w:rPr>
        <w:t xml:space="preserve">، </w:t>
      </w:r>
      <w:r w:rsidRPr="00B75B13">
        <w:rPr>
          <w:rFonts w:eastAsiaTheme="minorEastAsia"/>
          <w:rtl/>
        </w:rPr>
        <w:t>وال</w:t>
      </w:r>
      <w:r w:rsidRPr="00B75B13">
        <w:rPr>
          <w:rFonts w:eastAsiaTheme="minorEastAsia" w:hint="cs"/>
          <w:rtl/>
        </w:rPr>
        <w:t>عمالة،</w:t>
      </w:r>
      <w:r w:rsidRPr="00B75B13">
        <w:rPr>
          <w:rFonts w:eastAsiaTheme="minorEastAsia"/>
          <w:rtl/>
        </w:rPr>
        <w:t xml:space="preserve"> والمشاركة</w:t>
      </w:r>
      <w:r w:rsidRPr="00B75B13">
        <w:rPr>
          <w:rFonts w:eastAsiaTheme="minorEastAsia" w:hint="cs"/>
          <w:rtl/>
        </w:rPr>
        <w:t xml:space="preserve"> في الحياة</w:t>
      </w:r>
      <w:r w:rsidRPr="00B75B13">
        <w:rPr>
          <w:rFonts w:eastAsiaTheme="minorEastAsia"/>
          <w:rtl/>
        </w:rPr>
        <w:t xml:space="preserve"> السياسية</w:t>
      </w:r>
      <w:r w:rsidRPr="00B75B13">
        <w:rPr>
          <w:rFonts w:eastAsiaTheme="minorEastAsia" w:hint="cs"/>
          <w:rtl/>
        </w:rPr>
        <w:t>،</w:t>
      </w:r>
      <w:r w:rsidRPr="00B75B13">
        <w:rPr>
          <w:rFonts w:eastAsiaTheme="minorEastAsia"/>
          <w:rtl/>
        </w:rPr>
        <w:t xml:space="preserve"> والعنف القائم على </w:t>
      </w:r>
      <w:r w:rsidRPr="00B75B13">
        <w:rPr>
          <w:rFonts w:eastAsiaTheme="minorEastAsia" w:hint="cs"/>
          <w:rtl/>
        </w:rPr>
        <w:t>ال</w:t>
      </w:r>
      <w:r w:rsidRPr="00B75B13">
        <w:rPr>
          <w:rFonts w:eastAsiaTheme="minorEastAsia"/>
          <w:rtl/>
        </w:rPr>
        <w:t>نوع ال</w:t>
      </w:r>
      <w:r w:rsidRPr="00B75B13">
        <w:rPr>
          <w:rFonts w:eastAsiaTheme="minorEastAsia" w:hint="cs"/>
          <w:rtl/>
        </w:rPr>
        <w:t xml:space="preserve">اجتماعي، </w:t>
      </w:r>
      <w:r w:rsidRPr="00B75B13">
        <w:rPr>
          <w:rFonts w:eastAsiaTheme="minorEastAsia"/>
          <w:rtl/>
        </w:rPr>
        <w:t>واستخدام الوقت في الأعمال المنزلية و</w:t>
      </w:r>
      <w:r w:rsidRPr="00B75B13">
        <w:rPr>
          <w:rFonts w:eastAsiaTheme="minorEastAsia" w:hint="cs"/>
          <w:rtl/>
        </w:rPr>
        <w:t xml:space="preserve">أعمال </w:t>
      </w:r>
      <w:r w:rsidRPr="00B75B13">
        <w:rPr>
          <w:rFonts w:eastAsiaTheme="minorEastAsia"/>
          <w:rtl/>
        </w:rPr>
        <w:t>الرعاية غير مدفوعة الأجر (المادة 3).</w:t>
      </w:r>
    </w:p>
    <w:p w14:paraId="3A8E65BE" w14:textId="7655A63C" w:rsidR="00B75B13" w:rsidRPr="00B75B13" w:rsidRDefault="00B75B13" w:rsidP="00B75B13">
      <w:pPr>
        <w:pStyle w:val="SingleTxtGA"/>
        <w:rPr>
          <w:rFonts w:eastAsiaTheme="minorEastAsia"/>
          <w:rtl/>
        </w:rPr>
      </w:pPr>
      <w:r w:rsidRPr="00B75B13">
        <w:rPr>
          <w:rFonts w:eastAsiaTheme="minorEastAsia"/>
          <w:rtl/>
        </w:rPr>
        <w:t>25-</w:t>
      </w:r>
      <w:r>
        <w:rPr>
          <w:rFonts w:eastAsiaTheme="minorEastAsia"/>
          <w:rtl/>
        </w:rPr>
        <w:tab/>
      </w:r>
      <w:r w:rsidRPr="00B75B13">
        <w:rPr>
          <w:rFonts w:eastAsiaTheme="minorEastAsia"/>
          <w:b/>
          <w:bCs/>
          <w:rtl/>
        </w:rPr>
        <w:t>توصي اللجنة الدولة الطرف بما يلي:</w:t>
      </w:r>
    </w:p>
    <w:p w14:paraId="03E1EA64" w14:textId="29C00A21"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b/>
          <w:bCs/>
          <w:rtl/>
        </w:rPr>
        <w:t>إجراء تقييم لأثر الخطة المتعددة</w:t>
      </w:r>
      <w:r w:rsidRPr="00B75B13">
        <w:rPr>
          <w:rFonts w:eastAsiaTheme="minorEastAsia"/>
          <w:rtl/>
        </w:rPr>
        <w:t xml:space="preserve"> </w:t>
      </w:r>
      <w:r w:rsidRPr="00B75B13">
        <w:rPr>
          <w:rFonts w:eastAsiaTheme="minorEastAsia"/>
          <w:b/>
          <w:bCs/>
          <w:rtl/>
        </w:rPr>
        <w:t>القطاعات</w:t>
      </w:r>
      <w:r w:rsidRPr="00B75B13">
        <w:rPr>
          <w:rFonts w:eastAsiaTheme="minorEastAsia"/>
          <w:rtl/>
        </w:rPr>
        <w:t xml:space="preserve"> </w:t>
      </w:r>
      <w:r w:rsidRPr="00B75B13">
        <w:rPr>
          <w:rFonts w:eastAsiaTheme="minorEastAsia"/>
          <w:b/>
          <w:bCs/>
          <w:rtl/>
        </w:rPr>
        <w:t>للمضي قدما</w:t>
      </w:r>
      <w:r w:rsidR="009C06A0">
        <w:rPr>
          <w:rFonts w:eastAsiaTheme="minorEastAsia" w:hint="cs"/>
          <w:b/>
          <w:bCs/>
          <w:rtl/>
        </w:rPr>
        <w:t>ً</w:t>
      </w:r>
      <w:r w:rsidRPr="00B75B13">
        <w:rPr>
          <w:rFonts w:eastAsiaTheme="minorEastAsia"/>
          <w:b/>
          <w:bCs/>
          <w:rtl/>
        </w:rPr>
        <w:t xml:space="preserve"> في إلغاء النظام القائم على سلطة الأب وإعمال حق المرأة في حياة كريمة، ولا سيما </w:t>
      </w:r>
      <w:r w:rsidRPr="00B75B13">
        <w:rPr>
          <w:rFonts w:eastAsiaTheme="minorEastAsia" w:hint="cs"/>
          <w:b/>
          <w:bCs/>
          <w:rtl/>
        </w:rPr>
        <w:t>أثر هذه الخطى على</w:t>
      </w:r>
      <w:r w:rsidRPr="00B75B13">
        <w:rPr>
          <w:rFonts w:eastAsiaTheme="minorEastAsia"/>
          <w:b/>
          <w:bCs/>
          <w:rtl/>
        </w:rPr>
        <w:t xml:space="preserve"> </w:t>
      </w:r>
      <w:r w:rsidRPr="00B75B13">
        <w:rPr>
          <w:rFonts w:eastAsiaTheme="minorEastAsia" w:hint="cs"/>
          <w:b/>
          <w:bCs/>
          <w:rtl/>
        </w:rPr>
        <w:t>ا</w:t>
      </w:r>
      <w:r w:rsidRPr="00B75B13">
        <w:rPr>
          <w:rFonts w:eastAsiaTheme="minorEastAsia"/>
          <w:b/>
          <w:bCs/>
          <w:rtl/>
        </w:rPr>
        <w:t xml:space="preserve">لنساء من الفئات الضعيفة؛ واعتماد </w:t>
      </w:r>
      <w:r w:rsidRPr="00B75B13">
        <w:rPr>
          <w:rFonts w:eastAsiaTheme="minorEastAsia" w:hint="cs"/>
          <w:b/>
          <w:bCs/>
          <w:rtl/>
        </w:rPr>
        <w:t>ما يلزم من ال</w:t>
      </w:r>
      <w:r w:rsidRPr="00B75B13">
        <w:rPr>
          <w:rFonts w:eastAsiaTheme="minorEastAsia"/>
          <w:b/>
          <w:bCs/>
          <w:rtl/>
        </w:rPr>
        <w:t xml:space="preserve">تدابير، بما في ذلك </w:t>
      </w:r>
      <w:r w:rsidRPr="00B75B13">
        <w:rPr>
          <w:rFonts w:eastAsiaTheme="minorEastAsia" w:hint="cs"/>
          <w:b/>
          <w:bCs/>
          <w:rtl/>
        </w:rPr>
        <w:t>ت</w:t>
      </w:r>
      <w:r w:rsidRPr="00B75B13">
        <w:rPr>
          <w:rFonts w:eastAsiaTheme="minorEastAsia"/>
          <w:b/>
          <w:bCs/>
          <w:rtl/>
        </w:rPr>
        <w:t xml:space="preserve">دابير خاصة مؤقتة، </w:t>
      </w:r>
      <w:r w:rsidRPr="00B75B13">
        <w:rPr>
          <w:rFonts w:eastAsiaTheme="minorEastAsia" w:hint="cs"/>
          <w:b/>
          <w:bCs/>
          <w:rtl/>
        </w:rPr>
        <w:t xml:space="preserve">من أجل </w:t>
      </w:r>
      <w:r w:rsidRPr="00B75B13">
        <w:rPr>
          <w:rFonts w:eastAsiaTheme="minorEastAsia"/>
          <w:b/>
          <w:bCs/>
          <w:rtl/>
        </w:rPr>
        <w:t xml:space="preserve">تحقيق المساواة في الحقوق للمرأة </w:t>
      </w:r>
      <w:r w:rsidRPr="00B75B13">
        <w:rPr>
          <w:rFonts w:eastAsiaTheme="minorEastAsia" w:hint="cs"/>
          <w:b/>
          <w:bCs/>
          <w:rtl/>
        </w:rPr>
        <w:t>لكي تتمتع تمتعا</w:t>
      </w:r>
      <w:r w:rsidR="009C06A0">
        <w:rPr>
          <w:rFonts w:eastAsiaTheme="minorEastAsia" w:hint="cs"/>
          <w:b/>
          <w:bCs/>
          <w:rtl/>
        </w:rPr>
        <w:t>ً</w:t>
      </w:r>
      <w:r w:rsidRPr="00B75B13">
        <w:rPr>
          <w:rFonts w:eastAsiaTheme="minorEastAsia" w:hint="cs"/>
          <w:b/>
          <w:bCs/>
          <w:rtl/>
        </w:rPr>
        <w:t xml:space="preserve"> كاملا</w:t>
      </w:r>
      <w:r w:rsidR="009C06A0">
        <w:rPr>
          <w:rFonts w:eastAsiaTheme="minorEastAsia" w:hint="cs"/>
          <w:b/>
          <w:bCs/>
          <w:rtl/>
        </w:rPr>
        <w:t>ً</w:t>
      </w:r>
      <w:r w:rsidRPr="00B75B13">
        <w:rPr>
          <w:rFonts w:eastAsiaTheme="minorEastAsia"/>
          <w:b/>
          <w:bCs/>
          <w:rtl/>
        </w:rPr>
        <w:t xml:space="preserve"> بجميع الحقوق الاقتصادية والاجتماعية والثقافية؛</w:t>
      </w:r>
    </w:p>
    <w:p w14:paraId="0CE9B2EE" w14:textId="70B473DD"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hint="cs"/>
          <w:b/>
          <w:bCs/>
          <w:rtl/>
        </w:rPr>
        <w:t>جمع</w:t>
      </w:r>
      <w:r w:rsidRPr="00B75B13">
        <w:rPr>
          <w:rFonts w:eastAsiaTheme="minorEastAsia"/>
          <w:b/>
          <w:bCs/>
          <w:rtl/>
        </w:rPr>
        <w:t xml:space="preserve"> أدلة على استخدام الوقت </w:t>
      </w:r>
      <w:r w:rsidRPr="00B75B13">
        <w:rPr>
          <w:rFonts w:eastAsiaTheme="minorEastAsia" w:hint="cs"/>
          <w:b/>
          <w:bCs/>
          <w:rtl/>
        </w:rPr>
        <w:t xml:space="preserve">بغية </w:t>
      </w:r>
      <w:r w:rsidRPr="00B75B13">
        <w:rPr>
          <w:rFonts w:eastAsiaTheme="minorEastAsia"/>
          <w:b/>
          <w:bCs/>
          <w:rtl/>
        </w:rPr>
        <w:t xml:space="preserve">تصميم نظام رعاية شامل يسمح بالتوفيق بين العمل والحياة الأسرية، </w:t>
      </w:r>
      <w:r w:rsidRPr="00B75B13">
        <w:rPr>
          <w:rFonts w:eastAsiaTheme="minorEastAsia" w:hint="cs"/>
          <w:b/>
          <w:bCs/>
          <w:rtl/>
        </w:rPr>
        <w:t>ويقترن</w:t>
      </w:r>
      <w:r w:rsidRPr="00B75B13">
        <w:rPr>
          <w:rFonts w:eastAsiaTheme="minorEastAsia"/>
          <w:b/>
          <w:bCs/>
          <w:rtl/>
        </w:rPr>
        <w:t xml:space="preserve"> ب</w:t>
      </w:r>
      <w:r w:rsidRPr="00B75B13">
        <w:rPr>
          <w:rFonts w:eastAsiaTheme="minorEastAsia" w:hint="cs"/>
          <w:b/>
          <w:bCs/>
          <w:rtl/>
        </w:rPr>
        <w:t xml:space="preserve">تنظيم </w:t>
      </w:r>
      <w:r w:rsidRPr="00B75B13">
        <w:rPr>
          <w:rFonts w:eastAsiaTheme="minorEastAsia"/>
          <w:b/>
          <w:bCs/>
          <w:rtl/>
        </w:rPr>
        <w:t xml:space="preserve">حملات </w:t>
      </w:r>
      <w:r w:rsidRPr="00B75B13">
        <w:rPr>
          <w:rFonts w:eastAsiaTheme="minorEastAsia" w:hint="cs"/>
          <w:b/>
          <w:bCs/>
          <w:rtl/>
        </w:rPr>
        <w:t>لتجاوز</w:t>
      </w:r>
      <w:r w:rsidRPr="00B75B13">
        <w:rPr>
          <w:rFonts w:eastAsiaTheme="minorEastAsia"/>
          <w:b/>
          <w:bCs/>
          <w:rtl/>
        </w:rPr>
        <w:t xml:space="preserve"> المواقف </w:t>
      </w:r>
      <w:r w:rsidRPr="00B75B13">
        <w:rPr>
          <w:rFonts w:eastAsiaTheme="minorEastAsia" w:hint="cs"/>
          <w:b/>
          <w:bCs/>
          <w:rtl/>
        </w:rPr>
        <w:t xml:space="preserve">القائمة على سلطة </w:t>
      </w:r>
      <w:r w:rsidRPr="00B75B13">
        <w:rPr>
          <w:rFonts w:eastAsiaTheme="minorEastAsia"/>
          <w:b/>
          <w:bCs/>
          <w:rtl/>
        </w:rPr>
        <w:t>الأب والقوالب النمطية القائمة على النوع الاجتماعي؛</w:t>
      </w:r>
    </w:p>
    <w:p w14:paraId="7C821B91" w14:textId="010981D4"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b/>
          <w:bCs/>
          <w:rtl/>
        </w:rPr>
        <w:t xml:space="preserve">الاعتراف بقيمة الأعمال المنزلية وأعمال الرعاية غير مدفوعة </w:t>
      </w:r>
      <w:r w:rsidRPr="00B75B13">
        <w:rPr>
          <w:rFonts w:eastAsiaTheme="minorEastAsia" w:hint="cs"/>
          <w:b/>
          <w:bCs/>
          <w:rtl/>
        </w:rPr>
        <w:t>الأجر،</w:t>
      </w:r>
      <w:r w:rsidRPr="00B75B13">
        <w:rPr>
          <w:rFonts w:eastAsiaTheme="minorEastAsia"/>
          <w:b/>
          <w:bCs/>
          <w:rtl/>
        </w:rPr>
        <w:t xml:space="preserve"> مع مراعاة مساهمتها في الاقتصاد وإدراجها في الحسابات </w:t>
      </w:r>
      <w:r w:rsidRPr="00B75B13">
        <w:rPr>
          <w:rFonts w:eastAsiaTheme="minorEastAsia" w:hint="cs"/>
          <w:b/>
          <w:bCs/>
          <w:rtl/>
        </w:rPr>
        <w:t>الوطنية؛</w:t>
      </w:r>
    </w:p>
    <w:p w14:paraId="266871FA" w14:textId="5035BE05"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د)</w:t>
      </w:r>
      <w:r w:rsidRPr="00B75B13">
        <w:rPr>
          <w:rFonts w:eastAsiaTheme="minorEastAsia"/>
          <w:rtl/>
        </w:rPr>
        <w:tab/>
      </w:r>
      <w:r w:rsidRPr="00B75B13">
        <w:rPr>
          <w:rFonts w:eastAsiaTheme="minorEastAsia" w:hint="cs"/>
          <w:b/>
          <w:bCs/>
          <w:rtl/>
        </w:rPr>
        <w:t xml:space="preserve">الرجوع إلى </w:t>
      </w:r>
      <w:r w:rsidRPr="00B75B13">
        <w:rPr>
          <w:rFonts w:eastAsiaTheme="minorEastAsia"/>
          <w:b/>
          <w:bCs/>
          <w:rtl/>
        </w:rPr>
        <w:t xml:space="preserve">تعليق </w:t>
      </w:r>
      <w:r w:rsidRPr="00B75B13">
        <w:rPr>
          <w:rFonts w:eastAsiaTheme="minorEastAsia" w:hint="cs"/>
          <w:b/>
          <w:bCs/>
          <w:rtl/>
        </w:rPr>
        <w:t xml:space="preserve">اللجنة </w:t>
      </w:r>
      <w:r w:rsidRPr="00B75B13">
        <w:rPr>
          <w:rFonts w:eastAsiaTheme="minorEastAsia"/>
          <w:b/>
          <w:bCs/>
          <w:rtl/>
        </w:rPr>
        <w:t>العام رقم 16 (2005) بشأن المساواة بين الرجل والمرأة في حق التمتع بالحقوق الاقتصادية والاجتماعية والثقافية.</w:t>
      </w:r>
    </w:p>
    <w:p w14:paraId="0FE957AB" w14:textId="5F332B75" w:rsidR="00B75B13" w:rsidRPr="00B75B13" w:rsidRDefault="00B75B13" w:rsidP="00B75B13">
      <w:pPr>
        <w:pStyle w:val="H23GA"/>
        <w:rPr>
          <w:rtl/>
        </w:rPr>
      </w:pPr>
      <w:r>
        <w:rPr>
          <w:rtl/>
        </w:rPr>
        <w:tab/>
      </w:r>
      <w:r>
        <w:rPr>
          <w:rtl/>
        </w:rPr>
        <w:tab/>
      </w:r>
      <w:r w:rsidRPr="00B75B13">
        <w:rPr>
          <w:rtl/>
        </w:rPr>
        <w:t>البطالة</w:t>
      </w:r>
    </w:p>
    <w:p w14:paraId="05D4F86B" w14:textId="31D88AC8" w:rsidR="00B75B13" w:rsidRPr="00B75B13" w:rsidRDefault="00B75B13" w:rsidP="00B75B13">
      <w:pPr>
        <w:pStyle w:val="SingleTxtGA"/>
        <w:rPr>
          <w:rFonts w:eastAsiaTheme="minorEastAsia"/>
          <w:rtl/>
        </w:rPr>
      </w:pPr>
      <w:r w:rsidRPr="00B75B13">
        <w:rPr>
          <w:rFonts w:eastAsiaTheme="minorEastAsia"/>
          <w:rtl/>
        </w:rPr>
        <w:t>26-</w:t>
      </w:r>
      <w:r>
        <w:rPr>
          <w:rFonts w:eastAsiaTheme="minorEastAsia"/>
          <w:rtl/>
        </w:rPr>
        <w:tab/>
      </w:r>
      <w:r w:rsidRPr="00B75B13">
        <w:rPr>
          <w:rFonts w:eastAsiaTheme="minorEastAsia"/>
          <w:rtl/>
        </w:rPr>
        <w:t>ترحب اللجنة ب</w:t>
      </w:r>
      <w:r w:rsidRPr="00B75B13">
        <w:rPr>
          <w:rFonts w:eastAsiaTheme="minorEastAsia" w:hint="cs"/>
          <w:rtl/>
        </w:rPr>
        <w:t>انخفا</w:t>
      </w:r>
      <w:r w:rsidRPr="00B75B13">
        <w:rPr>
          <w:rFonts w:eastAsiaTheme="minorEastAsia"/>
          <w:rtl/>
        </w:rPr>
        <w:t xml:space="preserve">ض معدل البطالة في إطار خطة </w:t>
      </w:r>
      <w:r w:rsidRPr="00B75B13">
        <w:rPr>
          <w:rFonts w:eastAsiaTheme="minorEastAsia" w:hint="cs"/>
          <w:rtl/>
        </w:rPr>
        <w:t xml:space="preserve">إيجاد </w:t>
      </w:r>
      <w:r w:rsidRPr="00B75B13">
        <w:rPr>
          <w:rFonts w:eastAsiaTheme="minorEastAsia"/>
          <w:rtl/>
        </w:rPr>
        <w:t xml:space="preserve">فرص العمل للفترة 2017-2022، </w:t>
      </w:r>
      <w:r w:rsidRPr="00B75B13">
        <w:rPr>
          <w:rFonts w:eastAsiaTheme="minorEastAsia" w:hint="cs"/>
          <w:rtl/>
        </w:rPr>
        <w:t>لك</w:t>
      </w:r>
      <w:r w:rsidRPr="00B75B13">
        <w:rPr>
          <w:rFonts w:eastAsiaTheme="minorEastAsia"/>
          <w:rtl/>
        </w:rPr>
        <w:t>نها تأسف لعدم كفاية التدابير المتخذة</w:t>
      </w:r>
      <w:r w:rsidRPr="00B75B13">
        <w:rPr>
          <w:rFonts w:eastAsiaTheme="minorEastAsia" w:hint="cs"/>
          <w:rtl/>
        </w:rPr>
        <w:t xml:space="preserve"> من أجل </w:t>
      </w:r>
      <w:r w:rsidRPr="00B75B13">
        <w:rPr>
          <w:rFonts w:eastAsiaTheme="minorEastAsia"/>
          <w:rtl/>
        </w:rPr>
        <w:t>م</w:t>
      </w:r>
      <w:r w:rsidRPr="00B75B13">
        <w:rPr>
          <w:rFonts w:eastAsiaTheme="minorEastAsia" w:hint="cs"/>
          <w:rtl/>
        </w:rPr>
        <w:t>واجهة</w:t>
      </w:r>
      <w:r w:rsidRPr="00B75B13">
        <w:rPr>
          <w:rFonts w:eastAsiaTheme="minorEastAsia"/>
          <w:rtl/>
        </w:rPr>
        <w:t xml:space="preserve"> فقدان الوظائف بسبب الأزمة الناجمة عن </w:t>
      </w:r>
      <w:r w:rsidRPr="00B75B13">
        <w:rPr>
          <w:rFonts w:eastAsiaTheme="minorEastAsia" w:hint="cs"/>
          <w:rtl/>
        </w:rPr>
        <w:t>جائحة مرض</w:t>
      </w:r>
      <w:r w:rsidRPr="00B75B13">
        <w:rPr>
          <w:rFonts w:eastAsiaTheme="minorEastAsia"/>
          <w:rtl/>
        </w:rPr>
        <w:t xml:space="preserve"> فيروس كورونا (كوفيد-19)، لا سيما </w:t>
      </w:r>
      <w:r w:rsidRPr="00B75B13">
        <w:rPr>
          <w:rFonts w:eastAsiaTheme="minorEastAsia" w:hint="cs"/>
          <w:rtl/>
        </w:rPr>
        <w:t xml:space="preserve">في صفوف </w:t>
      </w:r>
      <w:r w:rsidRPr="00B75B13">
        <w:rPr>
          <w:rFonts w:eastAsiaTheme="minorEastAsia"/>
          <w:rtl/>
        </w:rPr>
        <w:t>الفئات</w:t>
      </w:r>
      <w:r w:rsidRPr="00B75B13">
        <w:rPr>
          <w:rFonts w:eastAsiaTheme="minorEastAsia" w:hint="cs"/>
          <w:rtl/>
        </w:rPr>
        <w:t xml:space="preserve"> التي</w:t>
      </w:r>
      <w:r w:rsidRPr="00B75B13">
        <w:rPr>
          <w:rFonts w:eastAsiaTheme="minorEastAsia"/>
          <w:rtl/>
        </w:rPr>
        <w:t xml:space="preserve"> تتأثر </w:t>
      </w:r>
      <w:r w:rsidRPr="00B75B13">
        <w:rPr>
          <w:rFonts w:eastAsiaTheme="minorEastAsia" w:hint="cs"/>
          <w:rtl/>
        </w:rPr>
        <w:t>عادة</w:t>
      </w:r>
      <w:r w:rsidRPr="00B75B13">
        <w:rPr>
          <w:rFonts w:eastAsiaTheme="minorEastAsia"/>
          <w:rtl/>
        </w:rPr>
        <w:t xml:space="preserve"> بالبطالة، مثل الشباب والسكان الأصليين والأشخاص ذوي الإعاقة </w:t>
      </w:r>
      <w:proofErr w:type="spellStart"/>
      <w:r w:rsidRPr="00B75B13">
        <w:rPr>
          <w:rFonts w:eastAsiaTheme="minorEastAsia"/>
          <w:rtl/>
        </w:rPr>
        <w:t>والمثليات</w:t>
      </w:r>
      <w:proofErr w:type="spellEnd"/>
      <w:r w:rsidRPr="00B75B13">
        <w:rPr>
          <w:rFonts w:eastAsiaTheme="minorEastAsia"/>
          <w:rtl/>
        </w:rPr>
        <w:t xml:space="preserve"> والمثليين ومزدوجي الميل الجنسي ومغايري الهوية الجنسانية وحاملي صفات الجنسين و</w:t>
      </w:r>
      <w:r w:rsidRPr="00B75B13">
        <w:rPr>
          <w:rFonts w:eastAsiaTheme="minorEastAsia" w:hint="cs"/>
          <w:rtl/>
        </w:rPr>
        <w:t>ملتمس</w:t>
      </w:r>
      <w:r w:rsidRPr="00B75B13">
        <w:rPr>
          <w:rFonts w:eastAsiaTheme="minorEastAsia"/>
          <w:rtl/>
        </w:rPr>
        <w:t>ي اللجوء واللاجئين والمهاجرين (المادة 6).</w:t>
      </w:r>
    </w:p>
    <w:p w14:paraId="564AC450" w14:textId="49B2757A" w:rsidR="00B75B13" w:rsidRPr="00B75B13" w:rsidRDefault="00B75B13" w:rsidP="00B75B13">
      <w:pPr>
        <w:pStyle w:val="SingleTxtGA"/>
        <w:rPr>
          <w:rFonts w:eastAsiaTheme="minorEastAsia"/>
          <w:rtl/>
        </w:rPr>
      </w:pPr>
      <w:r w:rsidRPr="00B75B13">
        <w:rPr>
          <w:rFonts w:eastAsiaTheme="minorEastAsia"/>
          <w:rtl/>
        </w:rPr>
        <w:t>27</w:t>
      </w:r>
      <w:r w:rsidRPr="00B75B13">
        <w:rPr>
          <w:rFonts w:eastAsiaTheme="minorEastAsia"/>
          <w:b/>
          <w:bCs/>
          <w:rtl/>
        </w:rPr>
        <w:t>-</w:t>
      </w:r>
      <w:r>
        <w:rPr>
          <w:rFonts w:eastAsiaTheme="minorEastAsia"/>
          <w:b/>
          <w:bCs/>
          <w:rtl/>
        </w:rPr>
        <w:tab/>
      </w:r>
      <w:r w:rsidRPr="00B75B13">
        <w:rPr>
          <w:rFonts w:eastAsiaTheme="minorEastAsia"/>
          <w:b/>
          <w:bCs/>
          <w:rtl/>
        </w:rPr>
        <w:t xml:space="preserve">توصي اللجنة الدولة </w:t>
      </w:r>
      <w:r w:rsidRPr="00B75B13">
        <w:rPr>
          <w:rFonts w:eastAsiaTheme="minorEastAsia" w:hint="cs"/>
          <w:b/>
          <w:bCs/>
          <w:rtl/>
        </w:rPr>
        <w:t>الطرف،</w:t>
      </w:r>
      <w:r w:rsidRPr="00B75B13">
        <w:rPr>
          <w:rFonts w:eastAsiaTheme="minorEastAsia"/>
          <w:b/>
          <w:bCs/>
          <w:rtl/>
        </w:rPr>
        <w:t xml:space="preserve"> في سياق ت</w:t>
      </w:r>
      <w:r w:rsidRPr="00B75B13">
        <w:rPr>
          <w:rFonts w:eastAsiaTheme="minorEastAsia" w:hint="cs"/>
          <w:b/>
          <w:bCs/>
          <w:rtl/>
        </w:rPr>
        <w:t>راجع</w:t>
      </w:r>
      <w:r w:rsidRPr="00B75B13">
        <w:rPr>
          <w:rFonts w:eastAsiaTheme="minorEastAsia"/>
          <w:b/>
          <w:bCs/>
          <w:rtl/>
        </w:rPr>
        <w:t xml:space="preserve"> فرص العمل بسبب الأزمة الناجمة عن جائحة</w:t>
      </w:r>
      <w:r w:rsidRPr="00B75B13">
        <w:rPr>
          <w:rFonts w:eastAsiaTheme="minorEastAsia" w:hint="cs"/>
          <w:b/>
          <w:bCs/>
          <w:rtl/>
        </w:rPr>
        <w:t xml:space="preserve"> </w:t>
      </w:r>
      <w:r w:rsidRPr="00B75B13">
        <w:rPr>
          <w:rFonts w:eastAsiaTheme="minorEastAsia"/>
          <w:b/>
          <w:bCs/>
          <w:rtl/>
        </w:rPr>
        <w:t>كوفيد-</w:t>
      </w:r>
      <w:r w:rsidRPr="00B75B13">
        <w:rPr>
          <w:rFonts w:eastAsiaTheme="minorEastAsia" w:hint="cs"/>
          <w:b/>
          <w:bCs/>
          <w:rtl/>
        </w:rPr>
        <w:t>19</w:t>
      </w:r>
      <w:r w:rsidRPr="00B75B13">
        <w:rPr>
          <w:rFonts w:eastAsiaTheme="minorEastAsia"/>
          <w:b/>
          <w:bCs/>
          <w:rtl/>
        </w:rPr>
        <w:t>، باتخاذ تدابير عاجلة لإعادة نشيط الاقتصا</w:t>
      </w:r>
      <w:r w:rsidRPr="00B75B13">
        <w:rPr>
          <w:rFonts w:eastAsiaTheme="minorEastAsia" w:hint="cs"/>
          <w:b/>
          <w:bCs/>
          <w:rtl/>
        </w:rPr>
        <w:t>د</w:t>
      </w:r>
      <w:r w:rsidRPr="00B75B13">
        <w:rPr>
          <w:rFonts w:eastAsiaTheme="minorEastAsia"/>
          <w:b/>
          <w:bCs/>
          <w:rtl/>
        </w:rPr>
        <w:t xml:space="preserve"> وزيادة الجهود لدعم ال</w:t>
      </w:r>
      <w:r w:rsidRPr="00B75B13">
        <w:rPr>
          <w:rFonts w:eastAsiaTheme="minorEastAsia" w:hint="cs"/>
          <w:b/>
          <w:bCs/>
          <w:rtl/>
        </w:rPr>
        <w:t xml:space="preserve">أشخاص الذين يبحثون </w:t>
      </w:r>
      <w:r w:rsidRPr="00B75B13">
        <w:rPr>
          <w:rFonts w:eastAsiaTheme="minorEastAsia"/>
          <w:b/>
          <w:bCs/>
          <w:rtl/>
        </w:rPr>
        <w:t>عن العمل، ولا سيما الفئات الضعيفة. كما توصي اللجنة</w:t>
      </w:r>
      <w:r w:rsidRPr="00B75B13">
        <w:rPr>
          <w:rFonts w:eastAsiaTheme="minorEastAsia" w:hint="cs"/>
          <w:b/>
          <w:bCs/>
          <w:rtl/>
        </w:rPr>
        <w:t xml:space="preserve"> الدولة الطرف</w:t>
      </w:r>
      <w:r w:rsidRPr="00B75B13">
        <w:rPr>
          <w:rFonts w:eastAsiaTheme="minorEastAsia"/>
          <w:b/>
          <w:bCs/>
          <w:rtl/>
        </w:rPr>
        <w:t xml:space="preserve"> بالإشراف على إدخال تعديلات مؤقتة على قانون العمل</w:t>
      </w:r>
      <w:r w:rsidRPr="00B75B13">
        <w:rPr>
          <w:rFonts w:eastAsiaTheme="minorEastAsia" w:hint="cs"/>
          <w:b/>
          <w:bCs/>
          <w:rtl/>
        </w:rPr>
        <w:t xml:space="preserve"> بغية التصدي ل</w:t>
      </w:r>
      <w:r w:rsidRPr="00B75B13">
        <w:rPr>
          <w:rFonts w:eastAsiaTheme="minorEastAsia"/>
          <w:b/>
          <w:bCs/>
          <w:rtl/>
        </w:rPr>
        <w:t>جائحة</w:t>
      </w:r>
      <w:r w:rsidRPr="00B75B13">
        <w:rPr>
          <w:rFonts w:eastAsiaTheme="minorEastAsia" w:hint="cs"/>
          <w:b/>
          <w:bCs/>
          <w:rtl/>
        </w:rPr>
        <w:t xml:space="preserve"> </w:t>
      </w:r>
      <w:r w:rsidRPr="00B75B13">
        <w:rPr>
          <w:rFonts w:eastAsiaTheme="minorEastAsia"/>
          <w:b/>
          <w:bCs/>
          <w:rtl/>
        </w:rPr>
        <w:t>كوفيد-</w:t>
      </w:r>
      <w:r w:rsidRPr="00B75B13">
        <w:rPr>
          <w:rFonts w:eastAsiaTheme="minorEastAsia" w:hint="cs"/>
          <w:b/>
          <w:bCs/>
          <w:rtl/>
        </w:rPr>
        <w:t>19 و</w:t>
      </w:r>
      <w:r w:rsidRPr="00B75B13">
        <w:rPr>
          <w:rFonts w:eastAsiaTheme="minorEastAsia"/>
          <w:b/>
          <w:bCs/>
          <w:rtl/>
        </w:rPr>
        <w:t>منع الانتهاكات.</w:t>
      </w:r>
      <w:r w:rsidRPr="00B75B13">
        <w:rPr>
          <w:rFonts w:eastAsiaTheme="minorEastAsia" w:hint="cs"/>
          <w:b/>
          <w:bCs/>
          <w:rtl/>
        </w:rPr>
        <w:t xml:space="preserve"> </w:t>
      </w:r>
      <w:r w:rsidRPr="00B75B13">
        <w:rPr>
          <w:rFonts w:eastAsiaTheme="minorEastAsia"/>
          <w:b/>
          <w:bCs/>
          <w:rtl/>
        </w:rPr>
        <w:t>وت</w:t>
      </w:r>
      <w:r w:rsidRPr="00B75B13">
        <w:rPr>
          <w:rFonts w:eastAsiaTheme="minorEastAsia" w:hint="cs"/>
          <w:b/>
          <w:bCs/>
          <w:rtl/>
        </w:rPr>
        <w:t>وجه</w:t>
      </w:r>
      <w:r w:rsidRPr="00B75B13">
        <w:rPr>
          <w:rFonts w:eastAsiaTheme="minorEastAsia"/>
          <w:b/>
          <w:bCs/>
          <w:rtl/>
        </w:rPr>
        <w:t xml:space="preserve"> اللجنة انتباه الدولة إلى تعليق</w:t>
      </w:r>
      <w:r w:rsidRPr="00B75B13">
        <w:rPr>
          <w:rFonts w:eastAsiaTheme="minorEastAsia" w:hint="cs"/>
          <w:b/>
          <w:bCs/>
          <w:rtl/>
        </w:rPr>
        <w:t xml:space="preserve"> اللجنة </w:t>
      </w:r>
      <w:r w:rsidRPr="00B75B13">
        <w:rPr>
          <w:rFonts w:eastAsiaTheme="minorEastAsia"/>
          <w:b/>
          <w:bCs/>
          <w:rtl/>
        </w:rPr>
        <w:t>العام رقم 18 (2005) بشأن الحق في العمل.</w:t>
      </w:r>
    </w:p>
    <w:p w14:paraId="0D5A07AF" w14:textId="08486B7B" w:rsidR="00B75B13" w:rsidRPr="00B75B13" w:rsidRDefault="00B75B13" w:rsidP="00B75B13">
      <w:pPr>
        <w:pStyle w:val="H23GA"/>
        <w:rPr>
          <w:rtl/>
        </w:rPr>
      </w:pPr>
      <w:r>
        <w:rPr>
          <w:rtl/>
        </w:rPr>
        <w:tab/>
      </w:r>
      <w:r>
        <w:rPr>
          <w:rtl/>
        </w:rPr>
        <w:tab/>
      </w:r>
      <w:r w:rsidRPr="00B75B13">
        <w:rPr>
          <w:rtl/>
        </w:rPr>
        <w:t>قطاع الاقتصاد غير الرسمي</w:t>
      </w:r>
    </w:p>
    <w:p w14:paraId="51E57726" w14:textId="5E519599" w:rsidR="00B75B13" w:rsidRPr="00B75B13" w:rsidRDefault="00B75B13" w:rsidP="00B75B13">
      <w:pPr>
        <w:pStyle w:val="SingleTxtGA"/>
        <w:rPr>
          <w:rFonts w:eastAsiaTheme="minorEastAsia"/>
          <w:rtl/>
        </w:rPr>
      </w:pPr>
      <w:r w:rsidRPr="00B75B13">
        <w:rPr>
          <w:rFonts w:eastAsiaTheme="minorEastAsia"/>
          <w:rtl/>
        </w:rPr>
        <w:t>28-</w:t>
      </w:r>
      <w:r>
        <w:rPr>
          <w:rFonts w:eastAsiaTheme="minorEastAsia"/>
          <w:rtl/>
        </w:rPr>
        <w:tab/>
      </w:r>
      <w:r w:rsidRPr="00B75B13">
        <w:rPr>
          <w:rFonts w:eastAsiaTheme="minorEastAsia"/>
          <w:rtl/>
        </w:rPr>
        <w:t>تشعر اللجنة بالقلق إزاء ارتفاع أرقام العمالة غير الرسمية، وهي حالة تفاقمت بسبب جائحة كوفيد-</w:t>
      </w:r>
      <w:r w:rsidRPr="00B75B13">
        <w:rPr>
          <w:rFonts w:eastAsiaTheme="minorEastAsia" w:hint="cs"/>
          <w:rtl/>
        </w:rPr>
        <w:t>19</w:t>
      </w:r>
      <w:r w:rsidRPr="00B75B13">
        <w:rPr>
          <w:rFonts w:eastAsiaTheme="minorEastAsia"/>
          <w:rtl/>
        </w:rPr>
        <w:t>. وعلى وجه الخصوص، تلاحظ اللجنة بقلق الارتفاع الم</w:t>
      </w:r>
      <w:r w:rsidRPr="00B75B13">
        <w:rPr>
          <w:rFonts w:eastAsiaTheme="minorEastAsia" w:hint="cs"/>
          <w:rtl/>
        </w:rPr>
        <w:t>فرط</w:t>
      </w:r>
      <w:r w:rsidRPr="00B75B13">
        <w:rPr>
          <w:rFonts w:eastAsiaTheme="minorEastAsia"/>
          <w:rtl/>
        </w:rPr>
        <w:t xml:space="preserve"> </w:t>
      </w:r>
      <w:r w:rsidRPr="00B75B13">
        <w:rPr>
          <w:rFonts w:eastAsiaTheme="minorEastAsia" w:hint="cs"/>
          <w:rtl/>
        </w:rPr>
        <w:t>ل</w:t>
      </w:r>
      <w:r w:rsidRPr="00B75B13">
        <w:rPr>
          <w:rFonts w:eastAsiaTheme="minorEastAsia"/>
          <w:rtl/>
        </w:rPr>
        <w:t xml:space="preserve">عدد النساء في القطاع غير الرسمي، </w:t>
      </w:r>
      <w:r w:rsidRPr="00B75B13">
        <w:rPr>
          <w:rFonts w:eastAsiaTheme="minorEastAsia" w:hint="cs"/>
          <w:rtl/>
        </w:rPr>
        <w:t xml:space="preserve">فالنساء </w:t>
      </w:r>
      <w:r w:rsidRPr="00B75B13">
        <w:rPr>
          <w:rFonts w:eastAsiaTheme="minorEastAsia"/>
          <w:rtl/>
        </w:rPr>
        <w:t xml:space="preserve">أكثر </w:t>
      </w:r>
      <w:r w:rsidRPr="00B75B13">
        <w:rPr>
          <w:rFonts w:eastAsiaTheme="minorEastAsia" w:hint="cs"/>
          <w:rtl/>
        </w:rPr>
        <w:t xml:space="preserve">عرضة من غيرهن للعمل في وظائف </w:t>
      </w:r>
      <w:r w:rsidRPr="00B75B13">
        <w:rPr>
          <w:rFonts w:eastAsiaTheme="minorEastAsia"/>
          <w:rtl/>
        </w:rPr>
        <w:t xml:space="preserve">غير مستقرة مثل العمل المنزلي. وعلاوة على ذلك، تأسف اللجنة لأن النساء والفئات الأخرى من الأشخاص الذين يعيشون في حالات ضعف والذين يعملون طوال حياتهم في القطاع غير الرسمي لا يحصلون </w:t>
      </w:r>
      <w:r w:rsidRPr="00B75B13">
        <w:rPr>
          <w:rFonts w:eastAsiaTheme="minorEastAsia" w:hint="cs"/>
          <w:rtl/>
        </w:rPr>
        <w:t>على</w:t>
      </w:r>
      <w:r w:rsidRPr="00B75B13">
        <w:rPr>
          <w:rFonts w:eastAsiaTheme="minorEastAsia"/>
          <w:rtl/>
        </w:rPr>
        <w:t xml:space="preserve"> المعاشات التقاعدية</w:t>
      </w:r>
      <w:r w:rsidRPr="00B75B13">
        <w:rPr>
          <w:rFonts w:eastAsiaTheme="minorEastAsia" w:hint="cs"/>
          <w:rtl/>
        </w:rPr>
        <w:t xml:space="preserve"> إلا في حالات قليلة</w:t>
      </w:r>
      <w:r w:rsidRPr="00B75B13">
        <w:rPr>
          <w:rFonts w:eastAsiaTheme="minorEastAsia"/>
          <w:rtl/>
        </w:rPr>
        <w:t xml:space="preserve">. ومن ناحية أخرى، تشعر اللجنة بالقلق إزاء </w:t>
      </w:r>
      <w:r w:rsidRPr="00B75B13">
        <w:rPr>
          <w:rFonts w:eastAsiaTheme="minorEastAsia" w:hint="cs"/>
          <w:rtl/>
        </w:rPr>
        <w:t xml:space="preserve">ارتفاع </w:t>
      </w:r>
      <w:r w:rsidRPr="00B75B13">
        <w:rPr>
          <w:rFonts w:eastAsiaTheme="minorEastAsia"/>
          <w:rtl/>
        </w:rPr>
        <w:t>معدلات البطال</w:t>
      </w:r>
      <w:r w:rsidRPr="00B75B13">
        <w:rPr>
          <w:rFonts w:eastAsiaTheme="minorEastAsia" w:hint="cs"/>
          <w:rtl/>
        </w:rPr>
        <w:t xml:space="preserve">ة في صفوف </w:t>
      </w:r>
      <w:r w:rsidRPr="00B75B13">
        <w:rPr>
          <w:rFonts w:eastAsiaTheme="minorEastAsia"/>
          <w:rtl/>
        </w:rPr>
        <w:t>الأشخاص ذو</w:t>
      </w:r>
      <w:r w:rsidRPr="00B75B13">
        <w:rPr>
          <w:rFonts w:eastAsiaTheme="minorEastAsia" w:hint="cs"/>
          <w:rtl/>
        </w:rPr>
        <w:t>ي</w:t>
      </w:r>
      <w:r w:rsidRPr="00B75B13">
        <w:rPr>
          <w:rFonts w:eastAsiaTheme="minorEastAsia"/>
          <w:rtl/>
        </w:rPr>
        <w:t xml:space="preserve"> الإعاقة والعقبات التي يواجهها </w:t>
      </w:r>
      <w:r w:rsidRPr="00B75B13">
        <w:rPr>
          <w:rFonts w:eastAsiaTheme="minorEastAsia" w:hint="cs"/>
          <w:rtl/>
        </w:rPr>
        <w:t xml:space="preserve">هؤلاء الأشخاص </w:t>
      </w:r>
      <w:r w:rsidRPr="00B75B13">
        <w:rPr>
          <w:rFonts w:eastAsiaTheme="minorEastAsia"/>
          <w:rtl/>
        </w:rPr>
        <w:t xml:space="preserve">في الحصول على عمل لائق (المواد 3 </w:t>
      </w:r>
      <w:proofErr w:type="spellStart"/>
      <w:r w:rsidRPr="00B75B13">
        <w:rPr>
          <w:rFonts w:eastAsiaTheme="minorEastAsia" w:hint="cs"/>
          <w:rtl/>
        </w:rPr>
        <w:t>و6</w:t>
      </w:r>
      <w:proofErr w:type="spellEnd"/>
      <w:r w:rsidRPr="00B75B13">
        <w:rPr>
          <w:rFonts w:eastAsiaTheme="minorEastAsia"/>
          <w:rtl/>
        </w:rPr>
        <w:t xml:space="preserve"> </w:t>
      </w:r>
      <w:proofErr w:type="spellStart"/>
      <w:r w:rsidRPr="00B75B13">
        <w:rPr>
          <w:rFonts w:eastAsiaTheme="minorEastAsia" w:hint="cs"/>
          <w:rtl/>
        </w:rPr>
        <w:t>و7</w:t>
      </w:r>
      <w:proofErr w:type="spellEnd"/>
      <w:r w:rsidRPr="00B75B13">
        <w:rPr>
          <w:rFonts w:eastAsiaTheme="minorEastAsia"/>
          <w:rtl/>
        </w:rPr>
        <w:t>).</w:t>
      </w:r>
    </w:p>
    <w:p w14:paraId="6B18DDF2" w14:textId="5EC4C631" w:rsidR="00B75B13" w:rsidRPr="00B75B13" w:rsidRDefault="00B75B13" w:rsidP="00B75B13">
      <w:pPr>
        <w:pStyle w:val="SingleTxtGA"/>
        <w:rPr>
          <w:rFonts w:eastAsiaTheme="minorEastAsia"/>
          <w:b/>
          <w:bCs/>
          <w:rtl/>
        </w:rPr>
      </w:pPr>
      <w:r w:rsidRPr="00B75B13">
        <w:rPr>
          <w:rFonts w:eastAsiaTheme="minorEastAsia"/>
          <w:rtl/>
        </w:rPr>
        <w:t>29-</w:t>
      </w:r>
      <w:r>
        <w:rPr>
          <w:rFonts w:eastAsiaTheme="minorEastAsia"/>
          <w:rtl/>
        </w:rPr>
        <w:tab/>
      </w:r>
      <w:r w:rsidRPr="00B75B13">
        <w:rPr>
          <w:rFonts w:eastAsiaTheme="minorEastAsia"/>
          <w:b/>
          <w:bCs/>
          <w:rtl/>
        </w:rPr>
        <w:t>توصي اللجنة الدولة الطرف بما يلي:</w:t>
      </w:r>
    </w:p>
    <w:p w14:paraId="34077165" w14:textId="578BF25A" w:rsidR="00B75B13" w:rsidRPr="00B75B13" w:rsidRDefault="00B75B13" w:rsidP="00B75B13">
      <w:pPr>
        <w:pStyle w:val="SingleTxtGA"/>
        <w:rPr>
          <w:rFonts w:eastAsiaTheme="minorEastAsia"/>
          <w:b/>
          <w:bCs/>
          <w:rtl/>
        </w:rPr>
      </w:pPr>
      <w:r w:rsidRPr="00B75B13">
        <w:rPr>
          <w:rFonts w:eastAsiaTheme="minorEastAsia"/>
          <w:rtl/>
        </w:rPr>
        <w:tab/>
        <w:t>(أ)</w:t>
      </w:r>
      <w:r w:rsidRPr="00B75B13">
        <w:rPr>
          <w:rFonts w:eastAsiaTheme="minorEastAsia"/>
          <w:rtl/>
        </w:rPr>
        <w:tab/>
      </w:r>
      <w:r w:rsidRPr="00B75B13">
        <w:rPr>
          <w:rFonts w:eastAsiaTheme="minorEastAsia"/>
          <w:b/>
          <w:bCs/>
          <w:rtl/>
        </w:rPr>
        <w:t xml:space="preserve">اتخاذ التدابير اللازمة </w:t>
      </w:r>
      <w:r w:rsidRPr="00B75B13">
        <w:rPr>
          <w:rFonts w:eastAsiaTheme="minorEastAsia" w:hint="cs"/>
          <w:b/>
          <w:bCs/>
          <w:rtl/>
        </w:rPr>
        <w:t>من أجل تخفيض</w:t>
      </w:r>
      <w:r w:rsidRPr="00B75B13">
        <w:rPr>
          <w:rFonts w:eastAsiaTheme="minorEastAsia"/>
          <w:b/>
          <w:bCs/>
          <w:rtl/>
        </w:rPr>
        <w:t xml:space="preserve"> تدريجي لعدد العمال الذين يشاركون في قطاع الاقتصاد غير الرسمي، ولا سيما النساء، و</w:t>
      </w:r>
      <w:r w:rsidRPr="00B75B13">
        <w:rPr>
          <w:rFonts w:eastAsiaTheme="minorEastAsia" w:hint="cs"/>
          <w:b/>
          <w:bCs/>
          <w:rtl/>
        </w:rPr>
        <w:t>إ</w:t>
      </w:r>
      <w:r w:rsidRPr="00B75B13">
        <w:rPr>
          <w:rFonts w:eastAsiaTheme="minorEastAsia"/>
          <w:b/>
          <w:bCs/>
          <w:rtl/>
        </w:rPr>
        <w:t>دم</w:t>
      </w:r>
      <w:r w:rsidRPr="00B75B13">
        <w:rPr>
          <w:rFonts w:eastAsiaTheme="minorEastAsia" w:hint="cs"/>
          <w:b/>
          <w:bCs/>
          <w:rtl/>
        </w:rPr>
        <w:t>ا</w:t>
      </w:r>
      <w:r w:rsidRPr="00B75B13">
        <w:rPr>
          <w:rFonts w:eastAsiaTheme="minorEastAsia"/>
          <w:b/>
          <w:bCs/>
          <w:rtl/>
        </w:rPr>
        <w:t>جهم في القطاع الرسمي؛</w:t>
      </w:r>
    </w:p>
    <w:p w14:paraId="1C95F980" w14:textId="1E133C90"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B75B13">
        <w:rPr>
          <w:rFonts w:eastAsiaTheme="minorEastAsia"/>
          <w:b/>
          <w:bCs/>
          <w:rtl/>
        </w:rPr>
        <w:t>وضع إجراءات محددة لتقليص الفجوة القائمة في ال</w:t>
      </w:r>
      <w:r w:rsidRPr="00B75B13">
        <w:rPr>
          <w:rFonts w:eastAsiaTheme="minorEastAsia" w:hint="cs"/>
          <w:b/>
          <w:bCs/>
          <w:rtl/>
        </w:rPr>
        <w:t>ح</w:t>
      </w:r>
      <w:r w:rsidRPr="00B75B13">
        <w:rPr>
          <w:rFonts w:eastAsiaTheme="minorEastAsia"/>
          <w:b/>
          <w:bCs/>
          <w:rtl/>
        </w:rPr>
        <w:t xml:space="preserve">صول </w:t>
      </w:r>
      <w:r w:rsidRPr="00B75B13">
        <w:rPr>
          <w:rFonts w:eastAsiaTheme="minorEastAsia" w:hint="cs"/>
          <w:b/>
          <w:bCs/>
          <w:rtl/>
        </w:rPr>
        <w:t>ع</w:t>
      </w:r>
      <w:r w:rsidRPr="00B75B13">
        <w:rPr>
          <w:rFonts w:eastAsiaTheme="minorEastAsia"/>
          <w:b/>
          <w:bCs/>
          <w:rtl/>
        </w:rPr>
        <w:t xml:space="preserve">لى المعاشات </w:t>
      </w:r>
      <w:r w:rsidRPr="00B75B13">
        <w:rPr>
          <w:rFonts w:eastAsiaTheme="minorEastAsia" w:hint="cs"/>
          <w:b/>
          <w:bCs/>
          <w:rtl/>
        </w:rPr>
        <w:t>التقاعدية،</w:t>
      </w:r>
      <w:r w:rsidRPr="00B75B13">
        <w:rPr>
          <w:rFonts w:eastAsiaTheme="minorEastAsia"/>
          <w:b/>
          <w:bCs/>
          <w:rtl/>
        </w:rPr>
        <w:t xml:space="preserve"> التي تؤثر بشكل خاص على </w:t>
      </w:r>
      <w:r w:rsidRPr="00B75B13">
        <w:rPr>
          <w:rFonts w:eastAsiaTheme="minorEastAsia" w:hint="cs"/>
          <w:b/>
          <w:bCs/>
          <w:rtl/>
        </w:rPr>
        <w:t>من</w:t>
      </w:r>
      <w:r w:rsidRPr="00B75B13">
        <w:rPr>
          <w:rFonts w:eastAsiaTheme="minorEastAsia"/>
          <w:b/>
          <w:bCs/>
          <w:rtl/>
        </w:rPr>
        <w:t xml:space="preserve"> يعملون في القطاع غير الرسمي؛</w:t>
      </w:r>
    </w:p>
    <w:p w14:paraId="409153C1" w14:textId="4566B043"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hint="cs"/>
          <w:b/>
          <w:bCs/>
          <w:rtl/>
        </w:rPr>
        <w:t>رصد مدى</w:t>
      </w:r>
      <w:r w:rsidRPr="00B75B13">
        <w:rPr>
          <w:rFonts w:eastAsiaTheme="minorEastAsia"/>
          <w:b/>
          <w:bCs/>
          <w:rtl/>
        </w:rPr>
        <w:t xml:space="preserve"> الامتثال الفعال للتدابير الإيجابية الم</w:t>
      </w:r>
      <w:r w:rsidRPr="00B75B13">
        <w:rPr>
          <w:rFonts w:eastAsiaTheme="minorEastAsia" w:hint="cs"/>
          <w:b/>
          <w:bCs/>
          <w:rtl/>
        </w:rPr>
        <w:t>تخذة</w:t>
      </w:r>
      <w:r w:rsidRPr="00B75B13">
        <w:rPr>
          <w:rFonts w:eastAsiaTheme="minorEastAsia"/>
          <w:b/>
          <w:bCs/>
          <w:rtl/>
        </w:rPr>
        <w:t xml:space="preserve"> ل</w:t>
      </w:r>
      <w:r w:rsidRPr="00B75B13">
        <w:rPr>
          <w:rFonts w:eastAsiaTheme="minorEastAsia" w:hint="cs"/>
          <w:b/>
          <w:bCs/>
          <w:rtl/>
        </w:rPr>
        <w:t>فائدة ا</w:t>
      </w:r>
      <w:r w:rsidRPr="00B75B13">
        <w:rPr>
          <w:rFonts w:eastAsiaTheme="minorEastAsia"/>
          <w:b/>
          <w:bCs/>
          <w:rtl/>
        </w:rPr>
        <w:t>لأشخاص ذوي الإعاقة في القطاعين العام والخاص.</w:t>
      </w:r>
    </w:p>
    <w:p w14:paraId="2246EC0E" w14:textId="73B8F24E" w:rsidR="00B75B13" w:rsidRPr="00B75B13" w:rsidRDefault="00B75B13" w:rsidP="00B75B13">
      <w:pPr>
        <w:pStyle w:val="H23GA"/>
        <w:rPr>
          <w:rtl/>
        </w:rPr>
      </w:pPr>
      <w:r>
        <w:rPr>
          <w:rtl/>
        </w:rPr>
        <w:tab/>
      </w:r>
      <w:r>
        <w:rPr>
          <w:rtl/>
        </w:rPr>
        <w:tab/>
      </w:r>
      <w:r w:rsidRPr="00B75B13">
        <w:rPr>
          <w:rtl/>
        </w:rPr>
        <w:t>ظروف العمل</w:t>
      </w:r>
    </w:p>
    <w:p w14:paraId="15DA9FDE" w14:textId="47514C69" w:rsidR="00B75B13" w:rsidRPr="00B75B13" w:rsidRDefault="00B75B13" w:rsidP="00B75B13">
      <w:pPr>
        <w:pStyle w:val="SingleTxtGA"/>
        <w:rPr>
          <w:rFonts w:eastAsiaTheme="minorEastAsia"/>
          <w:rtl/>
        </w:rPr>
      </w:pPr>
      <w:r w:rsidRPr="00B75B13">
        <w:rPr>
          <w:rFonts w:eastAsiaTheme="minorEastAsia"/>
          <w:rtl/>
        </w:rPr>
        <w:t>30-</w:t>
      </w:r>
      <w:r>
        <w:rPr>
          <w:rFonts w:eastAsiaTheme="minorEastAsia"/>
          <w:rtl/>
        </w:rPr>
        <w:tab/>
      </w:r>
      <w:r w:rsidRPr="00B75B13">
        <w:rPr>
          <w:rFonts w:eastAsiaTheme="minorEastAsia"/>
          <w:rtl/>
        </w:rPr>
        <w:t xml:space="preserve">تعرب اللجنة عن قلقها </w:t>
      </w:r>
      <w:r w:rsidRPr="00B75B13">
        <w:rPr>
          <w:rFonts w:eastAsiaTheme="minorEastAsia" w:hint="cs"/>
          <w:rtl/>
        </w:rPr>
        <w:t>فيما يخص</w:t>
      </w:r>
      <w:r w:rsidRPr="00B75B13">
        <w:rPr>
          <w:rFonts w:eastAsiaTheme="minorEastAsia"/>
          <w:rtl/>
        </w:rPr>
        <w:t xml:space="preserve"> </w:t>
      </w:r>
      <w:r w:rsidRPr="00B75B13">
        <w:rPr>
          <w:rFonts w:eastAsiaTheme="minorEastAsia" w:hint="cs"/>
          <w:rtl/>
        </w:rPr>
        <w:t>فئ</w:t>
      </w:r>
      <w:r w:rsidRPr="00B75B13">
        <w:rPr>
          <w:rFonts w:eastAsiaTheme="minorEastAsia"/>
          <w:rtl/>
        </w:rPr>
        <w:t xml:space="preserve">ات مختلفة </w:t>
      </w:r>
      <w:r w:rsidRPr="00B75B13">
        <w:rPr>
          <w:rFonts w:eastAsiaTheme="minorEastAsia" w:hint="cs"/>
          <w:rtl/>
        </w:rPr>
        <w:t xml:space="preserve">من العمال </w:t>
      </w:r>
      <w:r w:rsidRPr="00B75B13">
        <w:rPr>
          <w:rFonts w:eastAsiaTheme="minorEastAsia"/>
          <w:rtl/>
        </w:rPr>
        <w:t xml:space="preserve">في القطاع غير الرسمي </w:t>
      </w:r>
      <w:r w:rsidRPr="00B75B13">
        <w:rPr>
          <w:rFonts w:eastAsiaTheme="minorEastAsia" w:hint="cs"/>
          <w:rtl/>
        </w:rPr>
        <w:t>الذين يتعرضون</w:t>
      </w:r>
      <w:r w:rsidRPr="00B75B13">
        <w:rPr>
          <w:rFonts w:eastAsiaTheme="minorEastAsia"/>
          <w:rtl/>
        </w:rPr>
        <w:t xml:space="preserve"> لظروف عمل صعبة وحالات </w:t>
      </w:r>
      <w:r w:rsidRPr="00B75B13">
        <w:rPr>
          <w:rFonts w:eastAsiaTheme="minorEastAsia" w:hint="cs"/>
          <w:rtl/>
        </w:rPr>
        <w:t>من ال</w:t>
      </w:r>
      <w:r w:rsidRPr="00B75B13">
        <w:rPr>
          <w:rFonts w:eastAsiaTheme="minorEastAsia"/>
          <w:rtl/>
        </w:rPr>
        <w:t xml:space="preserve">عنف وسوء </w:t>
      </w:r>
      <w:r w:rsidRPr="00B75B13">
        <w:rPr>
          <w:rFonts w:eastAsiaTheme="minorEastAsia" w:hint="cs"/>
          <w:rtl/>
        </w:rPr>
        <w:t>ال</w:t>
      </w:r>
      <w:r w:rsidRPr="00B75B13">
        <w:rPr>
          <w:rFonts w:eastAsiaTheme="minorEastAsia"/>
          <w:rtl/>
        </w:rPr>
        <w:t>معامل</w:t>
      </w:r>
      <w:r w:rsidRPr="00B75B13">
        <w:rPr>
          <w:rFonts w:eastAsiaTheme="minorEastAsia" w:hint="cs"/>
          <w:rtl/>
        </w:rPr>
        <w:t>ة</w:t>
      </w:r>
      <w:r w:rsidRPr="00B75B13">
        <w:rPr>
          <w:rFonts w:eastAsiaTheme="minorEastAsia"/>
          <w:rtl/>
        </w:rPr>
        <w:t xml:space="preserve">، </w:t>
      </w:r>
      <w:r w:rsidRPr="00B75B13">
        <w:rPr>
          <w:rFonts w:eastAsiaTheme="minorEastAsia" w:hint="cs"/>
          <w:rtl/>
        </w:rPr>
        <w:t>ومنهم بالأخص</w:t>
      </w:r>
      <w:r w:rsidRPr="00B75B13">
        <w:rPr>
          <w:rFonts w:eastAsiaTheme="minorEastAsia"/>
          <w:rtl/>
        </w:rPr>
        <w:t xml:space="preserve"> السكان الأصليون </w:t>
      </w:r>
      <w:proofErr w:type="spellStart"/>
      <w:r w:rsidRPr="00B75B13">
        <w:rPr>
          <w:rFonts w:eastAsiaTheme="minorEastAsia"/>
          <w:rtl/>
        </w:rPr>
        <w:t>والمثليات</w:t>
      </w:r>
      <w:proofErr w:type="spellEnd"/>
      <w:r w:rsidRPr="00B75B13">
        <w:rPr>
          <w:rFonts w:eastAsiaTheme="minorEastAsia"/>
          <w:rtl/>
        </w:rPr>
        <w:t xml:space="preserve"> </w:t>
      </w:r>
      <w:proofErr w:type="spellStart"/>
      <w:r w:rsidRPr="00B75B13">
        <w:rPr>
          <w:rFonts w:eastAsiaTheme="minorEastAsia"/>
          <w:rtl/>
        </w:rPr>
        <w:t>والمثليون</w:t>
      </w:r>
      <w:proofErr w:type="spellEnd"/>
      <w:r w:rsidRPr="00B75B13">
        <w:rPr>
          <w:rFonts w:eastAsiaTheme="minorEastAsia"/>
          <w:rtl/>
        </w:rPr>
        <w:t xml:space="preserve"> ومزدوجو الميل الجنسي ومغايرو الهوية الجنسانية وحاملو صفات الجنسين، فضلاً عن </w:t>
      </w:r>
      <w:r w:rsidRPr="00B75B13">
        <w:rPr>
          <w:rFonts w:eastAsiaTheme="minorEastAsia" w:hint="cs"/>
          <w:rtl/>
        </w:rPr>
        <w:t>ملتمس</w:t>
      </w:r>
      <w:r w:rsidRPr="00B75B13">
        <w:rPr>
          <w:rFonts w:eastAsiaTheme="minorEastAsia"/>
          <w:rtl/>
        </w:rPr>
        <w:t>ي اللجوء</w:t>
      </w:r>
      <w:r w:rsidRPr="00B75B13">
        <w:rPr>
          <w:rFonts w:eastAsiaTheme="minorEastAsia" w:hint="cs"/>
          <w:rtl/>
        </w:rPr>
        <w:t xml:space="preserve"> </w:t>
      </w:r>
      <w:r w:rsidRPr="00B75B13">
        <w:rPr>
          <w:rFonts w:eastAsiaTheme="minorEastAsia"/>
          <w:rtl/>
        </w:rPr>
        <w:t>والل</w:t>
      </w:r>
      <w:r w:rsidRPr="00B75B13">
        <w:rPr>
          <w:rFonts w:eastAsiaTheme="minorEastAsia" w:hint="cs"/>
          <w:rtl/>
        </w:rPr>
        <w:t>اجئين</w:t>
      </w:r>
      <w:r w:rsidRPr="00B75B13">
        <w:rPr>
          <w:rFonts w:eastAsiaTheme="minorEastAsia"/>
          <w:rtl/>
        </w:rPr>
        <w:t xml:space="preserve"> والمهاجرين. </w:t>
      </w:r>
      <w:r w:rsidRPr="00B75B13">
        <w:rPr>
          <w:rFonts w:eastAsiaTheme="minorEastAsia" w:hint="cs"/>
          <w:rtl/>
        </w:rPr>
        <w:t>و</w:t>
      </w:r>
      <w:r w:rsidRPr="00B75B13">
        <w:rPr>
          <w:rFonts w:eastAsiaTheme="minorEastAsia"/>
          <w:rtl/>
        </w:rPr>
        <w:t xml:space="preserve">يساورها </w:t>
      </w:r>
      <w:r w:rsidRPr="00B75B13">
        <w:rPr>
          <w:rFonts w:eastAsiaTheme="minorEastAsia" w:hint="cs"/>
          <w:rtl/>
        </w:rPr>
        <w:t>القلق أيضا</w:t>
      </w:r>
      <w:r w:rsidR="009C06A0">
        <w:rPr>
          <w:rFonts w:eastAsiaTheme="minorEastAsia" w:hint="cs"/>
          <w:rtl/>
        </w:rPr>
        <w:t>ً</w:t>
      </w:r>
      <w:r w:rsidRPr="00B75B13">
        <w:rPr>
          <w:rFonts w:eastAsiaTheme="minorEastAsia" w:hint="cs"/>
          <w:rtl/>
        </w:rPr>
        <w:t xml:space="preserve"> </w:t>
      </w:r>
      <w:r w:rsidRPr="00B75B13">
        <w:rPr>
          <w:rFonts w:eastAsiaTheme="minorEastAsia"/>
          <w:rtl/>
        </w:rPr>
        <w:t xml:space="preserve">إزاء استغلال النساء والفتيات في العمل المنزلي، فضلا عن استغلال </w:t>
      </w:r>
      <w:r w:rsidRPr="00B75B13">
        <w:rPr>
          <w:rFonts w:eastAsiaTheme="minorEastAsia" w:hint="cs"/>
          <w:rtl/>
        </w:rPr>
        <w:t>ال</w:t>
      </w:r>
      <w:r w:rsidRPr="00B75B13">
        <w:rPr>
          <w:rFonts w:eastAsiaTheme="minorEastAsia"/>
          <w:rtl/>
        </w:rPr>
        <w:t xml:space="preserve">عمال </w:t>
      </w:r>
      <w:r w:rsidRPr="00B75B13">
        <w:rPr>
          <w:rFonts w:eastAsiaTheme="minorEastAsia" w:hint="cs"/>
          <w:rtl/>
        </w:rPr>
        <w:t xml:space="preserve">من </w:t>
      </w:r>
      <w:r w:rsidRPr="00B75B13">
        <w:rPr>
          <w:rFonts w:eastAsiaTheme="minorEastAsia"/>
          <w:rtl/>
        </w:rPr>
        <w:t xml:space="preserve">السكان الأصليين في السوق غير الرسمية لقطاعي الثروة الحيوانية والزراعة وفي شركات قطع الأشجار. ومن ناحية أخرى، تأسف اللجنة </w:t>
      </w:r>
      <w:r w:rsidRPr="00B75B13">
        <w:rPr>
          <w:rFonts w:eastAsiaTheme="minorEastAsia" w:hint="cs"/>
          <w:rtl/>
        </w:rPr>
        <w:t>ل</w:t>
      </w:r>
      <w:r w:rsidRPr="00B75B13">
        <w:rPr>
          <w:rFonts w:eastAsiaTheme="minorEastAsia"/>
          <w:rtl/>
        </w:rPr>
        <w:t xml:space="preserve">عدم وجود تدابير فعالة لحماية المرأة من التحرش والتمييز في مكان العمل، فضلاً عن استمرار الفجوة في الأجور بين الرجل والمرأة </w:t>
      </w:r>
      <w:r w:rsidRPr="00B75B13">
        <w:rPr>
          <w:rFonts w:eastAsiaTheme="minorEastAsia" w:hint="cs"/>
          <w:rtl/>
        </w:rPr>
        <w:t xml:space="preserve">فيما يخص </w:t>
      </w:r>
      <w:r w:rsidRPr="00B75B13">
        <w:rPr>
          <w:rFonts w:eastAsiaTheme="minorEastAsia"/>
          <w:rtl/>
        </w:rPr>
        <w:t xml:space="preserve">نفس </w:t>
      </w:r>
      <w:r w:rsidRPr="00B75B13">
        <w:rPr>
          <w:rFonts w:eastAsiaTheme="minorEastAsia" w:hint="cs"/>
          <w:rtl/>
        </w:rPr>
        <w:t>ال</w:t>
      </w:r>
      <w:r w:rsidRPr="00B75B13">
        <w:rPr>
          <w:rFonts w:eastAsiaTheme="minorEastAsia"/>
          <w:rtl/>
        </w:rPr>
        <w:t xml:space="preserve">نوع </w:t>
      </w:r>
      <w:r w:rsidRPr="00B75B13">
        <w:rPr>
          <w:rFonts w:eastAsiaTheme="minorEastAsia" w:hint="cs"/>
          <w:rtl/>
        </w:rPr>
        <w:t xml:space="preserve">من </w:t>
      </w:r>
      <w:r w:rsidRPr="00B75B13">
        <w:rPr>
          <w:rFonts w:eastAsiaTheme="minorEastAsia"/>
          <w:rtl/>
        </w:rPr>
        <w:t>العمل</w:t>
      </w:r>
      <w:r w:rsidRPr="00B75B13">
        <w:rPr>
          <w:rFonts w:eastAsiaTheme="minorEastAsia" w:hint="cs"/>
          <w:rtl/>
        </w:rPr>
        <w:t xml:space="preserve"> في</w:t>
      </w:r>
      <w:r w:rsidRPr="00B75B13">
        <w:rPr>
          <w:rFonts w:eastAsiaTheme="minorEastAsia"/>
          <w:rtl/>
        </w:rPr>
        <w:t xml:space="preserve"> القطاع الخاص (المواد 2 </w:t>
      </w:r>
      <w:proofErr w:type="spellStart"/>
      <w:r w:rsidRPr="00B75B13">
        <w:rPr>
          <w:rFonts w:eastAsiaTheme="minorEastAsia" w:hint="cs"/>
          <w:rtl/>
        </w:rPr>
        <w:t>و6</w:t>
      </w:r>
      <w:proofErr w:type="spellEnd"/>
      <w:r w:rsidRPr="00B75B13">
        <w:rPr>
          <w:rFonts w:eastAsiaTheme="minorEastAsia"/>
          <w:rtl/>
        </w:rPr>
        <w:t xml:space="preserve"> </w:t>
      </w:r>
      <w:proofErr w:type="spellStart"/>
      <w:r w:rsidRPr="00B75B13">
        <w:rPr>
          <w:rFonts w:eastAsiaTheme="minorEastAsia" w:hint="cs"/>
          <w:rtl/>
        </w:rPr>
        <w:t>و7</w:t>
      </w:r>
      <w:proofErr w:type="spellEnd"/>
      <w:r w:rsidRPr="00B75B13">
        <w:rPr>
          <w:rFonts w:eastAsiaTheme="minorEastAsia"/>
          <w:rtl/>
        </w:rPr>
        <w:t>).</w:t>
      </w:r>
    </w:p>
    <w:p w14:paraId="7F33C5C3" w14:textId="5A83D1E6" w:rsidR="00B75B13" w:rsidRPr="00B75B13" w:rsidRDefault="00B75B13" w:rsidP="00B75B13">
      <w:pPr>
        <w:pStyle w:val="SingleTxtGA"/>
        <w:rPr>
          <w:rFonts w:eastAsiaTheme="minorEastAsia"/>
          <w:rtl/>
        </w:rPr>
      </w:pPr>
      <w:r w:rsidRPr="00B75B13">
        <w:rPr>
          <w:rFonts w:eastAsiaTheme="minorEastAsia"/>
          <w:rtl/>
        </w:rPr>
        <w:t>31-</w:t>
      </w:r>
      <w:r>
        <w:rPr>
          <w:rFonts w:eastAsiaTheme="minorEastAsia"/>
          <w:rtl/>
        </w:rPr>
        <w:tab/>
      </w:r>
      <w:r w:rsidRPr="00B75B13">
        <w:rPr>
          <w:rFonts w:eastAsiaTheme="minorEastAsia"/>
          <w:b/>
          <w:bCs/>
          <w:rtl/>
        </w:rPr>
        <w:t>توصي اللجنة الدولة الطرف بما يلي:</w:t>
      </w:r>
    </w:p>
    <w:p w14:paraId="0036B9F0" w14:textId="34987B30" w:rsidR="00B75B13" w:rsidRPr="008D63F1" w:rsidRDefault="00B75B13" w:rsidP="00B75B13">
      <w:pPr>
        <w:pStyle w:val="SingleTxtGA"/>
        <w:rPr>
          <w:rFonts w:eastAsiaTheme="minorEastAsia"/>
          <w:b/>
          <w:bCs/>
          <w:spacing w:val="-4"/>
          <w:rtl/>
        </w:rPr>
      </w:pPr>
      <w:r w:rsidRPr="008D63F1">
        <w:rPr>
          <w:rFonts w:eastAsiaTheme="minorEastAsia"/>
          <w:spacing w:val="-4"/>
          <w:rtl/>
        </w:rPr>
        <w:tab/>
      </w:r>
      <w:r w:rsidRPr="008D63F1">
        <w:rPr>
          <w:rFonts w:eastAsiaTheme="minorEastAsia" w:hint="cs"/>
          <w:spacing w:val="-4"/>
          <w:rtl/>
        </w:rPr>
        <w:t>(</w:t>
      </w:r>
      <w:r w:rsidRPr="008D63F1">
        <w:rPr>
          <w:rFonts w:eastAsiaTheme="minorEastAsia"/>
          <w:spacing w:val="-4"/>
          <w:rtl/>
        </w:rPr>
        <w:t>أ)</w:t>
      </w:r>
      <w:r w:rsidRPr="008D63F1">
        <w:rPr>
          <w:rFonts w:eastAsiaTheme="minorEastAsia"/>
          <w:spacing w:val="-4"/>
          <w:rtl/>
        </w:rPr>
        <w:tab/>
      </w:r>
      <w:r w:rsidRPr="008D63F1">
        <w:rPr>
          <w:rFonts w:eastAsiaTheme="minorEastAsia"/>
          <w:b/>
          <w:bCs/>
          <w:spacing w:val="-4"/>
          <w:rtl/>
        </w:rPr>
        <w:t xml:space="preserve">وضع إجراءات لتعزيز الاستقرار الوظيفي </w:t>
      </w:r>
      <w:r w:rsidRPr="008D63F1">
        <w:rPr>
          <w:rFonts w:eastAsiaTheme="minorEastAsia" w:hint="cs"/>
          <w:b/>
          <w:bCs/>
          <w:spacing w:val="-4"/>
          <w:rtl/>
        </w:rPr>
        <w:t>للمرأة،</w:t>
      </w:r>
      <w:r w:rsidRPr="008D63F1">
        <w:rPr>
          <w:rFonts w:eastAsiaTheme="minorEastAsia"/>
          <w:b/>
          <w:bCs/>
          <w:spacing w:val="-4"/>
          <w:rtl/>
        </w:rPr>
        <w:t xml:space="preserve"> وتقليص فجوة الأجور، ومنع التحرش والتمييز في مكان العمل </w:t>
      </w:r>
      <w:r w:rsidRPr="008D63F1">
        <w:rPr>
          <w:rFonts w:eastAsiaTheme="minorEastAsia" w:hint="cs"/>
          <w:b/>
          <w:bCs/>
          <w:spacing w:val="-4"/>
          <w:rtl/>
        </w:rPr>
        <w:t>والمعاقبة عليهما</w:t>
      </w:r>
      <w:r w:rsidRPr="008D63F1">
        <w:rPr>
          <w:rFonts w:eastAsiaTheme="minorEastAsia"/>
          <w:b/>
          <w:bCs/>
          <w:spacing w:val="-4"/>
          <w:rtl/>
        </w:rPr>
        <w:t xml:space="preserve">، وتعزيز التوفيق بين العمل والحياة الأسرية. كما تحث اللجنة الدولة على </w:t>
      </w:r>
      <w:r w:rsidRPr="008D63F1">
        <w:rPr>
          <w:rFonts w:eastAsiaTheme="minorEastAsia" w:hint="cs"/>
          <w:b/>
          <w:bCs/>
          <w:spacing w:val="-4"/>
          <w:rtl/>
        </w:rPr>
        <w:t>رصد</w:t>
      </w:r>
      <w:r w:rsidRPr="008D63F1">
        <w:rPr>
          <w:rFonts w:eastAsiaTheme="minorEastAsia"/>
          <w:b/>
          <w:bCs/>
          <w:spacing w:val="-4"/>
          <w:rtl/>
        </w:rPr>
        <w:t xml:space="preserve"> ظروف عمل </w:t>
      </w:r>
      <w:r w:rsidRPr="008D63F1">
        <w:rPr>
          <w:rFonts w:eastAsiaTheme="minorEastAsia" w:hint="cs"/>
          <w:b/>
          <w:bCs/>
          <w:spacing w:val="-4"/>
          <w:rtl/>
        </w:rPr>
        <w:t xml:space="preserve">العمال </w:t>
      </w:r>
      <w:r w:rsidRPr="008D63F1">
        <w:rPr>
          <w:rFonts w:eastAsiaTheme="minorEastAsia"/>
          <w:b/>
          <w:bCs/>
          <w:spacing w:val="-4"/>
          <w:rtl/>
        </w:rPr>
        <w:t>المنزل</w:t>
      </w:r>
      <w:r w:rsidRPr="008D63F1">
        <w:rPr>
          <w:rFonts w:eastAsiaTheme="minorEastAsia" w:hint="cs"/>
          <w:b/>
          <w:bCs/>
          <w:spacing w:val="-4"/>
          <w:rtl/>
        </w:rPr>
        <w:t>يين</w:t>
      </w:r>
      <w:r w:rsidRPr="008D63F1">
        <w:rPr>
          <w:rFonts w:eastAsiaTheme="minorEastAsia"/>
          <w:b/>
          <w:bCs/>
          <w:spacing w:val="-4"/>
          <w:rtl/>
        </w:rPr>
        <w:t xml:space="preserve"> وضمان </w:t>
      </w:r>
      <w:r w:rsidRPr="008D63F1">
        <w:rPr>
          <w:rFonts w:eastAsiaTheme="minorEastAsia" w:hint="cs"/>
          <w:b/>
          <w:bCs/>
          <w:spacing w:val="-4"/>
          <w:rtl/>
        </w:rPr>
        <w:t>حصول</w:t>
      </w:r>
      <w:r w:rsidRPr="008D63F1">
        <w:rPr>
          <w:rFonts w:eastAsiaTheme="minorEastAsia"/>
          <w:b/>
          <w:bCs/>
          <w:spacing w:val="-4"/>
          <w:rtl/>
        </w:rPr>
        <w:t xml:space="preserve">هم </w:t>
      </w:r>
      <w:r w:rsidRPr="008D63F1">
        <w:rPr>
          <w:rFonts w:eastAsiaTheme="minorEastAsia" w:hint="cs"/>
          <w:b/>
          <w:bCs/>
          <w:spacing w:val="-4"/>
          <w:rtl/>
        </w:rPr>
        <w:t>ع</w:t>
      </w:r>
      <w:r w:rsidRPr="008D63F1">
        <w:rPr>
          <w:rFonts w:eastAsiaTheme="minorEastAsia"/>
          <w:b/>
          <w:bCs/>
          <w:spacing w:val="-4"/>
          <w:rtl/>
        </w:rPr>
        <w:t xml:space="preserve">لى سبل الانتصاف الفعالة </w:t>
      </w:r>
      <w:r w:rsidRPr="008D63F1">
        <w:rPr>
          <w:rFonts w:eastAsiaTheme="minorEastAsia" w:hint="cs"/>
          <w:b/>
          <w:bCs/>
          <w:spacing w:val="-4"/>
          <w:rtl/>
        </w:rPr>
        <w:t>في حال تعرضهم ل</w:t>
      </w:r>
      <w:r w:rsidRPr="008D63F1">
        <w:rPr>
          <w:rFonts w:eastAsiaTheme="minorEastAsia"/>
          <w:b/>
          <w:bCs/>
          <w:spacing w:val="-4"/>
          <w:rtl/>
        </w:rPr>
        <w:t>سوء المعاملة أو الاستغلال؛</w:t>
      </w:r>
    </w:p>
    <w:p w14:paraId="4E87D579" w14:textId="73B1C9F8" w:rsidR="00B75B13" w:rsidRPr="009D0818" w:rsidRDefault="00B75B13" w:rsidP="00B75B13">
      <w:pPr>
        <w:pStyle w:val="SingleTxtGA"/>
        <w:rPr>
          <w:rFonts w:ascii="Times New Roman Bold" w:eastAsiaTheme="minorEastAsia" w:hAnsi="Times New Roman Bold"/>
          <w:spacing w:val="-4"/>
          <w:rtl/>
        </w:rPr>
      </w:pPr>
      <w:r>
        <w:rPr>
          <w:rFonts w:eastAsiaTheme="minorEastAsia"/>
          <w:rtl/>
        </w:rPr>
        <w:tab/>
      </w:r>
      <w:r>
        <w:rPr>
          <w:rFonts w:eastAsiaTheme="minorEastAsia" w:hint="cs"/>
          <w:rtl/>
        </w:rPr>
        <w:t>(</w:t>
      </w:r>
      <w:r w:rsidRPr="00B75B13">
        <w:rPr>
          <w:rFonts w:eastAsiaTheme="minorEastAsia" w:hint="cs"/>
          <w:rtl/>
        </w:rPr>
        <w:t>ب)</w:t>
      </w:r>
      <w:r>
        <w:rPr>
          <w:rFonts w:eastAsiaTheme="minorEastAsia"/>
          <w:rtl/>
        </w:rPr>
        <w:tab/>
      </w:r>
      <w:r w:rsidRPr="009D0818">
        <w:rPr>
          <w:rFonts w:ascii="Times New Roman Bold" w:eastAsiaTheme="minorEastAsia" w:hAnsi="Times New Roman Bold"/>
          <w:b/>
          <w:bCs/>
          <w:spacing w:val="-4"/>
          <w:rtl/>
        </w:rPr>
        <w:t xml:space="preserve">تكثيف جهودها </w:t>
      </w:r>
      <w:r w:rsidRPr="009D0818">
        <w:rPr>
          <w:rFonts w:ascii="Times New Roman Bold" w:eastAsiaTheme="minorEastAsia" w:hAnsi="Times New Roman Bold" w:hint="cs"/>
          <w:b/>
          <w:bCs/>
          <w:spacing w:val="-4"/>
          <w:rtl/>
          <w:lang w:val="de-CH" w:bidi="ar-EG"/>
        </w:rPr>
        <w:t>من أجل ا</w:t>
      </w:r>
      <w:r w:rsidRPr="009D0818">
        <w:rPr>
          <w:rFonts w:ascii="Times New Roman Bold" w:eastAsiaTheme="minorEastAsia" w:hAnsi="Times New Roman Bold"/>
          <w:b/>
          <w:bCs/>
          <w:spacing w:val="-4"/>
          <w:rtl/>
        </w:rPr>
        <w:t>لقضاء على جميع أشكال الاستغلال في العمل التي تؤثر على السكان الأصليين</w:t>
      </w:r>
      <w:r w:rsidRPr="009D0818">
        <w:rPr>
          <w:rFonts w:ascii="Times New Roman Bold" w:eastAsiaTheme="minorEastAsia" w:hAnsi="Times New Roman Bold" w:hint="cs"/>
          <w:b/>
          <w:bCs/>
          <w:spacing w:val="-4"/>
          <w:rtl/>
        </w:rPr>
        <w:t xml:space="preserve">، ومن أجل القضاء على </w:t>
      </w:r>
      <w:r w:rsidRPr="009D0818">
        <w:rPr>
          <w:rFonts w:ascii="Times New Roman Bold" w:eastAsiaTheme="minorEastAsia" w:hAnsi="Times New Roman Bold"/>
          <w:b/>
          <w:bCs/>
          <w:spacing w:val="-4"/>
          <w:rtl/>
        </w:rPr>
        <w:t xml:space="preserve">أسوأ أشكال عمل الأطفال، </w:t>
      </w:r>
      <w:r w:rsidRPr="009D0818">
        <w:rPr>
          <w:rFonts w:ascii="Times New Roman Bold" w:eastAsiaTheme="minorEastAsia" w:hAnsi="Times New Roman Bold" w:hint="cs"/>
          <w:b/>
          <w:bCs/>
          <w:spacing w:val="-4"/>
          <w:rtl/>
          <w:lang w:val="de-CH" w:bidi="ar-EG"/>
        </w:rPr>
        <w:t xml:space="preserve">من خلال </w:t>
      </w:r>
      <w:r w:rsidRPr="009D0818">
        <w:rPr>
          <w:rFonts w:ascii="Times New Roman Bold" w:eastAsiaTheme="minorEastAsia" w:hAnsi="Times New Roman Bold" w:hint="cs"/>
          <w:b/>
          <w:bCs/>
          <w:spacing w:val="-4"/>
          <w:rtl/>
        </w:rPr>
        <w:t>جمع</w:t>
      </w:r>
      <w:r w:rsidRPr="009D0818">
        <w:rPr>
          <w:rFonts w:ascii="Times New Roman Bold" w:eastAsiaTheme="minorEastAsia" w:hAnsi="Times New Roman Bold"/>
          <w:b/>
          <w:bCs/>
          <w:spacing w:val="-4"/>
          <w:rtl/>
        </w:rPr>
        <w:t xml:space="preserve"> بيانات مفصلة</w:t>
      </w:r>
      <w:r w:rsidRPr="009D0818">
        <w:rPr>
          <w:rFonts w:ascii="Times New Roman Bold" w:eastAsiaTheme="minorEastAsia" w:hAnsi="Times New Roman Bold" w:hint="cs"/>
          <w:b/>
          <w:bCs/>
          <w:spacing w:val="-4"/>
          <w:rtl/>
        </w:rPr>
        <w:t xml:space="preserve">، </w:t>
      </w:r>
      <w:r w:rsidRPr="009D0818">
        <w:rPr>
          <w:rFonts w:ascii="Times New Roman Bold" w:eastAsiaTheme="minorEastAsia" w:hAnsi="Times New Roman Bold"/>
          <w:b/>
          <w:bCs/>
          <w:spacing w:val="-4"/>
          <w:rtl/>
        </w:rPr>
        <w:t>وزيادة عدد عمليات التفتيش ل</w:t>
      </w:r>
      <w:r w:rsidRPr="009D0818">
        <w:rPr>
          <w:rFonts w:ascii="Times New Roman Bold" w:eastAsiaTheme="minorEastAsia" w:hAnsi="Times New Roman Bold" w:hint="cs"/>
          <w:b/>
          <w:bCs/>
          <w:spacing w:val="-4"/>
          <w:rtl/>
        </w:rPr>
        <w:t>لكشف عن مثل</w:t>
      </w:r>
      <w:r w:rsidRPr="009D0818">
        <w:rPr>
          <w:rFonts w:ascii="Times New Roman Bold" w:eastAsiaTheme="minorEastAsia" w:hAnsi="Times New Roman Bold"/>
          <w:b/>
          <w:bCs/>
          <w:spacing w:val="-4"/>
          <w:rtl/>
        </w:rPr>
        <w:t xml:space="preserve"> هذه الحالات في الأماكن التي يصعب الوصول إليها؛</w:t>
      </w:r>
    </w:p>
    <w:p w14:paraId="4C156005" w14:textId="19EBD332"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b/>
          <w:bCs/>
          <w:rtl/>
        </w:rPr>
        <w:t xml:space="preserve">تنفيذ سياسة تعزز </w:t>
      </w:r>
      <w:r w:rsidRPr="00B75B13">
        <w:rPr>
          <w:rFonts w:eastAsiaTheme="minorEastAsia" w:hint="cs"/>
          <w:b/>
          <w:bCs/>
          <w:rtl/>
        </w:rPr>
        <w:t>ح</w:t>
      </w:r>
      <w:r w:rsidRPr="00B75B13">
        <w:rPr>
          <w:rFonts w:eastAsiaTheme="minorEastAsia"/>
          <w:b/>
          <w:bCs/>
          <w:rtl/>
        </w:rPr>
        <w:t xml:space="preserve">صول الأشخاص ذوي الإعاقة </w:t>
      </w:r>
      <w:r w:rsidRPr="00B75B13">
        <w:rPr>
          <w:rFonts w:eastAsiaTheme="minorEastAsia" w:hint="cs"/>
          <w:b/>
          <w:bCs/>
          <w:rtl/>
        </w:rPr>
        <w:t>ع</w:t>
      </w:r>
      <w:r w:rsidRPr="00B75B13">
        <w:rPr>
          <w:rFonts w:eastAsiaTheme="minorEastAsia"/>
          <w:b/>
          <w:bCs/>
          <w:rtl/>
        </w:rPr>
        <w:t xml:space="preserve">لى العمل اللائق في سوق شاملة </w:t>
      </w:r>
      <w:r w:rsidRPr="00B75B13">
        <w:rPr>
          <w:rFonts w:eastAsiaTheme="minorEastAsia" w:hint="cs"/>
          <w:b/>
          <w:bCs/>
          <w:rtl/>
        </w:rPr>
        <w:t xml:space="preserve">للجميع </w:t>
      </w:r>
      <w:r w:rsidRPr="00B75B13">
        <w:rPr>
          <w:rFonts w:eastAsiaTheme="minorEastAsia"/>
          <w:b/>
          <w:bCs/>
          <w:rtl/>
        </w:rPr>
        <w:t xml:space="preserve">ورصد </w:t>
      </w:r>
      <w:r w:rsidRPr="00B75B13">
        <w:rPr>
          <w:rFonts w:eastAsiaTheme="minorEastAsia" w:hint="cs"/>
          <w:b/>
          <w:bCs/>
          <w:rtl/>
          <w:lang w:val="de-CH" w:bidi="ar-EG"/>
        </w:rPr>
        <w:t xml:space="preserve">مدى الامتثال لشرط </w:t>
      </w:r>
      <w:r w:rsidRPr="00B75B13">
        <w:rPr>
          <w:rFonts w:eastAsiaTheme="minorEastAsia"/>
          <w:b/>
          <w:bCs/>
          <w:rtl/>
        </w:rPr>
        <w:t>توفير الترتيبات التيسيرية المعقولة في مكان العمل؛</w:t>
      </w:r>
    </w:p>
    <w:p w14:paraId="6B11789B" w14:textId="44F55055" w:rsidR="00B75B13" w:rsidRPr="00B75B13" w:rsidRDefault="00B75B13" w:rsidP="00B75B13">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د)</w:t>
      </w:r>
      <w:r w:rsidRPr="00B75B13">
        <w:rPr>
          <w:rFonts w:eastAsiaTheme="minorEastAsia"/>
          <w:rtl/>
        </w:rPr>
        <w:tab/>
      </w:r>
      <w:r w:rsidRPr="00B75B13">
        <w:rPr>
          <w:rFonts w:eastAsiaTheme="minorEastAsia" w:hint="cs"/>
          <w:b/>
          <w:bCs/>
          <w:rtl/>
        </w:rPr>
        <w:t>الرجوع إلى</w:t>
      </w:r>
      <w:r w:rsidRPr="00B75B13">
        <w:rPr>
          <w:rFonts w:eastAsiaTheme="minorEastAsia"/>
          <w:b/>
          <w:bCs/>
          <w:rtl/>
        </w:rPr>
        <w:t xml:space="preserve"> تعليق</w:t>
      </w:r>
      <w:r w:rsidRPr="00B75B13">
        <w:rPr>
          <w:rFonts w:eastAsiaTheme="minorEastAsia" w:hint="cs"/>
          <w:b/>
          <w:bCs/>
          <w:rtl/>
        </w:rPr>
        <w:t xml:space="preserve"> اللجنة</w:t>
      </w:r>
      <w:r w:rsidRPr="00B75B13">
        <w:rPr>
          <w:rFonts w:eastAsiaTheme="minorEastAsia"/>
          <w:b/>
          <w:bCs/>
          <w:rtl/>
        </w:rPr>
        <w:t xml:space="preserve"> العام رقم 23 (2016) بشأن الحق في التمتع بشروط عمل عادلة ومرضية.</w:t>
      </w:r>
    </w:p>
    <w:p w14:paraId="184CB584" w14:textId="32383D70" w:rsidR="00B75B13" w:rsidRPr="00B75B13" w:rsidRDefault="00B75B13" w:rsidP="00B75B13">
      <w:pPr>
        <w:pStyle w:val="H23GA"/>
        <w:rPr>
          <w:rtl/>
        </w:rPr>
      </w:pPr>
      <w:r>
        <w:rPr>
          <w:rtl/>
        </w:rPr>
        <w:tab/>
      </w:r>
      <w:r>
        <w:rPr>
          <w:rtl/>
        </w:rPr>
        <w:tab/>
      </w:r>
      <w:r w:rsidRPr="00B75B13">
        <w:rPr>
          <w:rtl/>
        </w:rPr>
        <w:t>عم</w:t>
      </w:r>
      <w:r w:rsidRPr="00B75B13">
        <w:rPr>
          <w:rFonts w:hint="cs"/>
          <w:rtl/>
        </w:rPr>
        <w:t>ل</w:t>
      </w:r>
      <w:r w:rsidRPr="00B75B13">
        <w:rPr>
          <w:rtl/>
        </w:rPr>
        <w:t xml:space="preserve"> الأطفال</w:t>
      </w:r>
    </w:p>
    <w:p w14:paraId="51DC4F4F" w14:textId="28D641D9" w:rsidR="00B75B13" w:rsidRPr="00B75B13" w:rsidRDefault="00B75B13" w:rsidP="00B75B13">
      <w:pPr>
        <w:pStyle w:val="SingleTxtGA"/>
        <w:rPr>
          <w:rFonts w:eastAsiaTheme="minorEastAsia"/>
          <w:rtl/>
        </w:rPr>
      </w:pPr>
      <w:r w:rsidRPr="00B75B13">
        <w:rPr>
          <w:rFonts w:eastAsiaTheme="minorEastAsia"/>
          <w:rtl/>
        </w:rPr>
        <w:t>32-</w:t>
      </w:r>
      <w:r>
        <w:rPr>
          <w:rFonts w:eastAsiaTheme="minorEastAsia"/>
          <w:rtl/>
        </w:rPr>
        <w:tab/>
      </w:r>
      <w:r w:rsidRPr="00B75B13">
        <w:rPr>
          <w:rFonts w:eastAsiaTheme="minorEastAsia"/>
          <w:rtl/>
        </w:rPr>
        <w:t xml:space="preserve">تلاحظ اللجنة بارتياح أن المحكمة الدستورية المتعددة القوميات، </w:t>
      </w:r>
      <w:r w:rsidRPr="00B75B13">
        <w:rPr>
          <w:rFonts w:eastAsiaTheme="minorEastAsia" w:hint="cs"/>
          <w:rtl/>
        </w:rPr>
        <w:t>بإصدارها</w:t>
      </w:r>
      <w:r w:rsidRPr="00B75B13">
        <w:rPr>
          <w:rFonts w:eastAsiaTheme="minorEastAsia"/>
          <w:rtl/>
        </w:rPr>
        <w:t xml:space="preserve"> حكمها الدستوري المتعدد القوميات رقم 0025/2017، قد ألغت إمكانية عمل القاصرين </w:t>
      </w:r>
      <w:r w:rsidRPr="00B75B13">
        <w:rPr>
          <w:rFonts w:eastAsiaTheme="minorEastAsia" w:hint="cs"/>
          <w:rtl/>
        </w:rPr>
        <w:t>ابتداءً</w:t>
      </w:r>
      <w:r w:rsidRPr="00B75B13">
        <w:rPr>
          <w:rFonts w:eastAsiaTheme="minorEastAsia"/>
          <w:rtl/>
        </w:rPr>
        <w:t xml:space="preserve"> </w:t>
      </w:r>
      <w:r w:rsidRPr="00B75B13">
        <w:rPr>
          <w:rFonts w:eastAsiaTheme="minorEastAsia" w:hint="cs"/>
          <w:rtl/>
        </w:rPr>
        <w:t xml:space="preserve">من </w:t>
      </w:r>
      <w:r w:rsidRPr="00B75B13">
        <w:rPr>
          <w:rFonts w:eastAsiaTheme="minorEastAsia"/>
          <w:rtl/>
        </w:rPr>
        <w:t>سن العاشرة، وأن القانون رقم 1139 (2018) ي</w:t>
      </w:r>
      <w:r w:rsidRPr="00B75B13">
        <w:rPr>
          <w:rFonts w:eastAsiaTheme="minorEastAsia" w:hint="cs"/>
          <w:rtl/>
        </w:rPr>
        <w:t>سمح</w:t>
      </w:r>
      <w:r w:rsidRPr="00B75B13">
        <w:rPr>
          <w:rFonts w:eastAsiaTheme="minorEastAsia"/>
          <w:rtl/>
        </w:rPr>
        <w:t xml:space="preserve"> بالعمل </w:t>
      </w:r>
      <w:r w:rsidRPr="00B75B13">
        <w:rPr>
          <w:rFonts w:eastAsiaTheme="minorEastAsia" w:hint="cs"/>
          <w:rtl/>
        </w:rPr>
        <w:t xml:space="preserve">ابتداءً </w:t>
      </w:r>
      <w:r w:rsidRPr="00B75B13">
        <w:rPr>
          <w:rFonts w:eastAsiaTheme="minorEastAsia"/>
          <w:rtl/>
        </w:rPr>
        <w:t>من سن</w:t>
      </w:r>
      <w:r w:rsidRPr="00B75B13">
        <w:rPr>
          <w:rFonts w:eastAsiaTheme="minorEastAsia" w:hint="cs"/>
          <w:rtl/>
        </w:rPr>
        <w:t xml:space="preserve"> </w:t>
      </w:r>
      <w:r w:rsidRPr="00B75B13">
        <w:rPr>
          <w:rFonts w:eastAsiaTheme="minorEastAsia"/>
          <w:rtl/>
        </w:rPr>
        <w:t>14</w:t>
      </w:r>
      <w:r w:rsidRPr="00B75B13">
        <w:rPr>
          <w:rFonts w:eastAsiaTheme="minorEastAsia" w:hint="cs"/>
          <w:rtl/>
        </w:rPr>
        <w:t xml:space="preserve"> عاما</w:t>
      </w:r>
      <w:r w:rsidR="009D0818">
        <w:rPr>
          <w:rFonts w:eastAsiaTheme="minorEastAsia" w:hint="cs"/>
          <w:rtl/>
        </w:rPr>
        <w:t>ً</w:t>
      </w:r>
      <w:r w:rsidRPr="00B75B13">
        <w:rPr>
          <w:rFonts w:eastAsiaTheme="minorEastAsia" w:hint="cs"/>
          <w:rtl/>
        </w:rPr>
        <w:t>.</w:t>
      </w:r>
      <w:r w:rsidRPr="00B75B13">
        <w:rPr>
          <w:rFonts w:eastAsiaTheme="minorEastAsia"/>
          <w:rtl/>
        </w:rPr>
        <w:t xml:space="preserve"> ومع ذلك، تأسف</w:t>
      </w:r>
      <w:r w:rsidRPr="00B75B13">
        <w:rPr>
          <w:rFonts w:eastAsiaTheme="minorEastAsia" w:hint="cs"/>
          <w:rtl/>
        </w:rPr>
        <w:t xml:space="preserve"> اللجنة</w:t>
      </w:r>
      <w:r w:rsidRPr="00B75B13">
        <w:rPr>
          <w:rFonts w:eastAsiaTheme="minorEastAsia"/>
          <w:rtl/>
        </w:rPr>
        <w:t xml:space="preserve"> لانعدام تدابير الوقاية والحماية ال</w:t>
      </w:r>
      <w:r w:rsidRPr="00B75B13">
        <w:rPr>
          <w:rFonts w:eastAsiaTheme="minorEastAsia" w:hint="cs"/>
          <w:rtl/>
        </w:rPr>
        <w:t>خاصة با</w:t>
      </w:r>
      <w:r w:rsidRPr="00B75B13">
        <w:rPr>
          <w:rFonts w:eastAsiaTheme="minorEastAsia"/>
          <w:rtl/>
        </w:rPr>
        <w:t xml:space="preserve">لقصر الذين تقل أعمارهم عن 14 </w:t>
      </w:r>
      <w:bookmarkStart w:id="1" w:name="_Hlk91060358"/>
      <w:r w:rsidRPr="00B75B13">
        <w:rPr>
          <w:rFonts w:eastAsiaTheme="minorEastAsia" w:hint="cs"/>
          <w:rtl/>
        </w:rPr>
        <w:t>عاما</w:t>
      </w:r>
      <w:r w:rsidR="009D0818">
        <w:rPr>
          <w:rFonts w:eastAsiaTheme="minorEastAsia" w:hint="cs"/>
          <w:rtl/>
        </w:rPr>
        <w:t>ً</w:t>
      </w:r>
      <w:r w:rsidRPr="00B75B13">
        <w:rPr>
          <w:rFonts w:eastAsiaTheme="minorEastAsia"/>
          <w:rtl/>
        </w:rPr>
        <w:t xml:space="preserve"> </w:t>
      </w:r>
      <w:r w:rsidRPr="00B75B13">
        <w:rPr>
          <w:rFonts w:eastAsiaTheme="minorEastAsia" w:hint="cs"/>
          <w:rtl/>
        </w:rPr>
        <w:t>والذين يدخلون سوق</w:t>
      </w:r>
      <w:r w:rsidRPr="00B75B13">
        <w:rPr>
          <w:rFonts w:eastAsiaTheme="minorEastAsia"/>
          <w:rtl/>
        </w:rPr>
        <w:t xml:space="preserve"> العمل </w:t>
      </w:r>
      <w:bookmarkEnd w:id="1"/>
      <w:r w:rsidRPr="00B75B13">
        <w:rPr>
          <w:rFonts w:eastAsiaTheme="minorEastAsia"/>
          <w:rtl/>
        </w:rPr>
        <w:t>(المادة 6).</w:t>
      </w:r>
    </w:p>
    <w:p w14:paraId="0BDB790C" w14:textId="3EA8F048" w:rsidR="00B75B13" w:rsidRPr="00B75B13" w:rsidRDefault="00B75B13" w:rsidP="00B75B13">
      <w:pPr>
        <w:pStyle w:val="SingleTxtGA"/>
        <w:rPr>
          <w:rFonts w:eastAsiaTheme="minorEastAsia"/>
          <w:b/>
          <w:bCs/>
          <w:rtl/>
        </w:rPr>
      </w:pPr>
      <w:r w:rsidRPr="00B75B13">
        <w:rPr>
          <w:rFonts w:eastAsiaTheme="minorEastAsia"/>
          <w:rtl/>
        </w:rPr>
        <w:t>33-</w:t>
      </w:r>
      <w:r>
        <w:rPr>
          <w:rFonts w:eastAsiaTheme="minorEastAsia"/>
          <w:rtl/>
        </w:rPr>
        <w:tab/>
      </w:r>
      <w:r w:rsidRPr="009D0818">
        <w:rPr>
          <w:rFonts w:ascii="Times New Roman Bold" w:eastAsiaTheme="minorEastAsia" w:hAnsi="Times New Roman Bold"/>
          <w:b/>
          <w:bCs/>
          <w:spacing w:val="-4"/>
          <w:rtl/>
        </w:rPr>
        <w:t>توصي اللجنة الدولة الطرف بتنفيذ إجراءات لوقاية وحماية الأطفال الذين تقل أعمارهم عن 14</w:t>
      </w:r>
      <w:r w:rsidRPr="00B75B13">
        <w:rPr>
          <w:rFonts w:eastAsiaTheme="minorEastAsia"/>
          <w:b/>
          <w:bCs/>
          <w:rtl/>
        </w:rPr>
        <w:t xml:space="preserve"> عاما</w:t>
      </w:r>
      <w:r w:rsidR="009D0818">
        <w:rPr>
          <w:rFonts w:eastAsiaTheme="minorEastAsia" w:hint="cs"/>
          <w:b/>
          <w:bCs/>
          <w:rtl/>
        </w:rPr>
        <w:t>ً</w:t>
      </w:r>
      <w:r w:rsidRPr="00B75B13">
        <w:rPr>
          <w:rFonts w:eastAsiaTheme="minorEastAsia"/>
          <w:b/>
          <w:bCs/>
          <w:rtl/>
        </w:rPr>
        <w:t xml:space="preserve"> والذين </w:t>
      </w:r>
      <w:r w:rsidRPr="00B75B13">
        <w:rPr>
          <w:rFonts w:eastAsiaTheme="minorEastAsia" w:hint="cs"/>
          <w:b/>
          <w:bCs/>
          <w:rtl/>
        </w:rPr>
        <w:t>ي</w:t>
      </w:r>
      <w:r w:rsidRPr="00B75B13">
        <w:rPr>
          <w:rFonts w:eastAsiaTheme="minorEastAsia"/>
          <w:b/>
          <w:bCs/>
          <w:rtl/>
        </w:rPr>
        <w:t>دخلو</w:t>
      </w:r>
      <w:r w:rsidRPr="00B75B13">
        <w:rPr>
          <w:rFonts w:eastAsiaTheme="minorEastAsia" w:hint="cs"/>
          <w:b/>
          <w:bCs/>
          <w:rtl/>
        </w:rPr>
        <w:t>ن</w:t>
      </w:r>
      <w:r w:rsidRPr="00B75B13">
        <w:rPr>
          <w:rFonts w:eastAsiaTheme="minorEastAsia"/>
          <w:b/>
          <w:bCs/>
          <w:rtl/>
        </w:rPr>
        <w:t xml:space="preserve"> سوق العمل،</w:t>
      </w:r>
      <w:r w:rsidRPr="00B75B13">
        <w:rPr>
          <w:rFonts w:eastAsiaTheme="minorEastAsia" w:hint="cs"/>
          <w:b/>
          <w:bCs/>
          <w:rtl/>
        </w:rPr>
        <w:t xml:space="preserve"> من خلال </w:t>
      </w:r>
      <w:r w:rsidRPr="00B75B13">
        <w:rPr>
          <w:rFonts w:eastAsiaTheme="minorEastAsia"/>
          <w:b/>
          <w:bCs/>
          <w:rtl/>
        </w:rPr>
        <w:t>توفير الرعاية الاجتماعية للأسر التي تعيش في حالة فقر مدقع وضمان حصول الفتيات والفتيان على التعليم والاستمرار فيه</w:t>
      </w:r>
      <w:r w:rsidRPr="00B75B13">
        <w:rPr>
          <w:rFonts w:eastAsiaTheme="minorEastAsia" w:hint="cs"/>
          <w:b/>
          <w:bCs/>
          <w:rtl/>
        </w:rPr>
        <w:t xml:space="preserve"> واتخاذ إجراءات من أجل التوعية</w:t>
      </w:r>
      <w:r w:rsidRPr="00B75B13">
        <w:rPr>
          <w:rFonts w:eastAsiaTheme="minorEastAsia"/>
          <w:b/>
          <w:bCs/>
          <w:rtl/>
        </w:rPr>
        <w:t xml:space="preserve"> وتفتيش </w:t>
      </w:r>
      <w:r w:rsidRPr="00B75B13">
        <w:rPr>
          <w:rFonts w:eastAsiaTheme="minorEastAsia" w:hint="cs"/>
          <w:b/>
          <w:bCs/>
          <w:rtl/>
        </w:rPr>
        <w:t xml:space="preserve">أماكن </w:t>
      </w:r>
      <w:r w:rsidRPr="00B75B13">
        <w:rPr>
          <w:rFonts w:eastAsiaTheme="minorEastAsia"/>
          <w:b/>
          <w:bCs/>
          <w:rtl/>
        </w:rPr>
        <w:t>العمل.</w:t>
      </w:r>
    </w:p>
    <w:p w14:paraId="7DBF71AF" w14:textId="414EBCF7" w:rsidR="00B75B13" w:rsidRPr="00B75B13" w:rsidRDefault="00B75B13" w:rsidP="00B75B13">
      <w:pPr>
        <w:pStyle w:val="H23GA"/>
        <w:rPr>
          <w:rtl/>
        </w:rPr>
      </w:pPr>
      <w:r>
        <w:rPr>
          <w:rtl/>
        </w:rPr>
        <w:tab/>
      </w:r>
      <w:r>
        <w:rPr>
          <w:rtl/>
        </w:rPr>
        <w:tab/>
      </w:r>
      <w:r w:rsidRPr="00B75B13">
        <w:rPr>
          <w:rFonts w:hint="cs"/>
          <w:rtl/>
        </w:rPr>
        <w:t>ال</w:t>
      </w:r>
      <w:r w:rsidRPr="00B75B13">
        <w:rPr>
          <w:rtl/>
        </w:rPr>
        <w:t>حرية</w:t>
      </w:r>
      <w:r w:rsidRPr="00B75B13">
        <w:rPr>
          <w:rFonts w:hint="cs"/>
          <w:rtl/>
        </w:rPr>
        <w:t xml:space="preserve"> النقابية</w:t>
      </w:r>
      <w:r w:rsidRPr="00B75B13">
        <w:rPr>
          <w:rtl/>
        </w:rPr>
        <w:t xml:space="preserve"> والإضراب</w:t>
      </w:r>
    </w:p>
    <w:p w14:paraId="34794CD9" w14:textId="0F832E04" w:rsidR="00B75B13" w:rsidRPr="00B75B13" w:rsidRDefault="00B75B13" w:rsidP="00B75B13">
      <w:pPr>
        <w:pStyle w:val="SingleTxtGA"/>
        <w:rPr>
          <w:rFonts w:eastAsiaTheme="minorEastAsia"/>
          <w:rtl/>
        </w:rPr>
      </w:pPr>
      <w:r w:rsidRPr="00B75B13">
        <w:rPr>
          <w:rFonts w:eastAsiaTheme="minorEastAsia"/>
          <w:rtl/>
        </w:rPr>
        <w:t>34-</w:t>
      </w:r>
      <w:r>
        <w:rPr>
          <w:rFonts w:eastAsiaTheme="minorEastAsia"/>
          <w:rtl/>
        </w:rPr>
        <w:tab/>
      </w:r>
      <w:r w:rsidRPr="00B75B13">
        <w:rPr>
          <w:rFonts w:eastAsiaTheme="minorEastAsia"/>
          <w:rtl/>
        </w:rPr>
        <w:t>ترحب اللجنة بالقانون رقم 316 (2012)، الذي ألغى تجريم الحق في الإضراب و</w:t>
      </w:r>
      <w:r w:rsidRPr="00B75B13">
        <w:rPr>
          <w:rFonts w:eastAsiaTheme="minorEastAsia" w:hint="cs"/>
          <w:rtl/>
        </w:rPr>
        <w:t>الذي ي</w:t>
      </w:r>
      <w:r w:rsidRPr="00B75B13">
        <w:rPr>
          <w:rFonts w:eastAsiaTheme="minorEastAsia"/>
          <w:rtl/>
        </w:rPr>
        <w:t>حمي ال</w:t>
      </w:r>
      <w:r w:rsidRPr="00B75B13">
        <w:rPr>
          <w:rFonts w:eastAsiaTheme="minorEastAsia" w:hint="cs"/>
          <w:rtl/>
        </w:rPr>
        <w:t>حقوق</w:t>
      </w:r>
      <w:r w:rsidRPr="00B75B13">
        <w:rPr>
          <w:rFonts w:eastAsiaTheme="minorEastAsia"/>
          <w:rtl/>
        </w:rPr>
        <w:t xml:space="preserve"> النقابية. ومع ذلك، يساور</w:t>
      </w:r>
      <w:r w:rsidRPr="00B75B13">
        <w:rPr>
          <w:rFonts w:eastAsiaTheme="minorEastAsia" w:hint="cs"/>
          <w:rtl/>
        </w:rPr>
        <w:t xml:space="preserve"> اللجنة</w:t>
      </w:r>
      <w:r w:rsidRPr="00B75B13">
        <w:rPr>
          <w:rFonts w:eastAsiaTheme="minorEastAsia"/>
          <w:rtl/>
        </w:rPr>
        <w:t xml:space="preserve"> القلق إزاء وجود عقبات مرتبطة بتسجيل النقابات العمالية و</w:t>
      </w:r>
      <w:r w:rsidRPr="00B75B13">
        <w:rPr>
          <w:rFonts w:eastAsiaTheme="minorEastAsia" w:hint="cs"/>
          <w:rtl/>
        </w:rPr>
        <w:t xml:space="preserve">إزاء </w:t>
      </w:r>
      <w:r w:rsidRPr="00B75B13">
        <w:rPr>
          <w:rFonts w:eastAsiaTheme="minorEastAsia"/>
          <w:rtl/>
        </w:rPr>
        <w:t>ادعاءات فرض قيود مفرطة على حق</w:t>
      </w:r>
      <w:r w:rsidRPr="00B75B13">
        <w:rPr>
          <w:rFonts w:eastAsiaTheme="minorEastAsia" w:hint="cs"/>
          <w:rtl/>
        </w:rPr>
        <w:t xml:space="preserve"> العاملين </w:t>
      </w:r>
      <w:r w:rsidRPr="00B75B13">
        <w:rPr>
          <w:rFonts w:eastAsiaTheme="minorEastAsia"/>
          <w:rtl/>
        </w:rPr>
        <w:t xml:space="preserve">في القطاع العام في الإضراب، بما </w:t>
      </w:r>
      <w:r w:rsidRPr="00B75B13">
        <w:rPr>
          <w:rFonts w:eastAsiaTheme="minorEastAsia" w:hint="cs"/>
          <w:rtl/>
        </w:rPr>
        <w:t>يشمل</w:t>
      </w:r>
      <w:r w:rsidRPr="00B75B13">
        <w:rPr>
          <w:rFonts w:eastAsiaTheme="minorEastAsia"/>
          <w:rtl/>
        </w:rPr>
        <w:t xml:space="preserve"> العاملين في مجال الصحة (المادة 8).</w:t>
      </w:r>
    </w:p>
    <w:p w14:paraId="2C85E77E" w14:textId="40DD9AA9" w:rsidR="00B75B13" w:rsidRPr="00B75B13" w:rsidRDefault="00B75B13" w:rsidP="00B75B13">
      <w:pPr>
        <w:pStyle w:val="SingleTxtGA"/>
        <w:rPr>
          <w:rFonts w:eastAsiaTheme="minorEastAsia"/>
          <w:b/>
          <w:bCs/>
          <w:rtl/>
        </w:rPr>
      </w:pPr>
      <w:r w:rsidRPr="00B75B13">
        <w:rPr>
          <w:rFonts w:eastAsiaTheme="minorEastAsia"/>
          <w:rtl/>
        </w:rPr>
        <w:t>35-</w:t>
      </w:r>
      <w:r>
        <w:rPr>
          <w:rFonts w:eastAsiaTheme="minorEastAsia"/>
          <w:rtl/>
        </w:rPr>
        <w:tab/>
      </w:r>
      <w:r w:rsidRPr="00B75B13">
        <w:rPr>
          <w:rFonts w:eastAsiaTheme="minorEastAsia"/>
          <w:b/>
          <w:bCs/>
          <w:rtl/>
        </w:rPr>
        <w:t xml:space="preserve">توصي اللجنة الدولة الطرف بضمان الحق في تكوين النقابات وتسجيلها وعدم التدخل في </w:t>
      </w:r>
      <w:r w:rsidRPr="00B75B13">
        <w:rPr>
          <w:rFonts w:eastAsiaTheme="minorEastAsia" w:hint="cs"/>
          <w:b/>
          <w:bCs/>
          <w:rtl/>
        </w:rPr>
        <w:t>إجراء</w:t>
      </w:r>
      <w:r w:rsidRPr="00B75B13">
        <w:rPr>
          <w:rFonts w:eastAsiaTheme="minorEastAsia"/>
          <w:b/>
          <w:bCs/>
          <w:rtl/>
        </w:rPr>
        <w:t xml:space="preserve">اتها الداخلية؛ </w:t>
      </w:r>
      <w:r w:rsidRPr="00B75B13">
        <w:rPr>
          <w:rFonts w:eastAsiaTheme="minorEastAsia" w:hint="cs"/>
          <w:b/>
          <w:bCs/>
          <w:rtl/>
        </w:rPr>
        <w:t>و</w:t>
      </w:r>
      <w:r w:rsidRPr="00B75B13">
        <w:rPr>
          <w:rFonts w:eastAsiaTheme="minorEastAsia"/>
          <w:b/>
          <w:bCs/>
          <w:rtl/>
        </w:rPr>
        <w:t xml:space="preserve">حماية الأشخاص الذين يشاركون في الأنشطة النقابية؛ </w:t>
      </w:r>
      <w:r w:rsidRPr="00B75B13">
        <w:rPr>
          <w:rFonts w:eastAsiaTheme="minorEastAsia" w:hint="cs"/>
          <w:b/>
          <w:bCs/>
          <w:rtl/>
        </w:rPr>
        <w:t>و</w:t>
      </w:r>
      <w:r w:rsidRPr="00B75B13">
        <w:rPr>
          <w:rFonts w:eastAsiaTheme="minorEastAsia"/>
          <w:b/>
          <w:bCs/>
          <w:rtl/>
        </w:rPr>
        <w:t xml:space="preserve">منع </w:t>
      </w:r>
      <w:r w:rsidRPr="00B75B13">
        <w:rPr>
          <w:rFonts w:eastAsiaTheme="minorEastAsia" w:hint="cs"/>
          <w:b/>
          <w:bCs/>
          <w:rtl/>
        </w:rPr>
        <w:t>وكبح</w:t>
      </w:r>
      <w:r w:rsidRPr="00B75B13">
        <w:rPr>
          <w:rFonts w:eastAsiaTheme="minorEastAsia"/>
          <w:b/>
          <w:bCs/>
          <w:rtl/>
        </w:rPr>
        <w:t xml:space="preserve"> أي نوع من الانتقام؛ و</w:t>
      </w:r>
      <w:r w:rsidRPr="00B75B13">
        <w:rPr>
          <w:rFonts w:eastAsiaTheme="minorEastAsia" w:hint="cs"/>
          <w:b/>
          <w:bCs/>
          <w:rtl/>
        </w:rPr>
        <w:t>وضع</w:t>
      </w:r>
      <w:r w:rsidRPr="00B75B13">
        <w:rPr>
          <w:rFonts w:eastAsiaTheme="minorEastAsia"/>
          <w:b/>
          <w:bCs/>
          <w:rtl/>
        </w:rPr>
        <w:t xml:space="preserve"> إطار تنظيمي بشأن الحق في الإضراب في الخدمات الأساسية، مع الاعتراف بهذا الحق لموظفي القطاع العام.</w:t>
      </w:r>
    </w:p>
    <w:p w14:paraId="280E8B44" w14:textId="0FDF4328" w:rsidR="00B75B13" w:rsidRPr="00B75B13" w:rsidRDefault="00B75B13" w:rsidP="00B75B13">
      <w:pPr>
        <w:pStyle w:val="H23GA"/>
        <w:rPr>
          <w:rtl/>
        </w:rPr>
      </w:pPr>
      <w:r>
        <w:rPr>
          <w:rtl/>
        </w:rPr>
        <w:tab/>
      </w:r>
      <w:r>
        <w:rPr>
          <w:rtl/>
        </w:rPr>
        <w:tab/>
      </w:r>
      <w:r w:rsidRPr="00B75B13">
        <w:rPr>
          <w:rtl/>
        </w:rPr>
        <w:t>الضمان الاجتماعي</w:t>
      </w:r>
    </w:p>
    <w:p w14:paraId="510175E9" w14:textId="2B656C16" w:rsidR="00B75B13" w:rsidRPr="00B75B13" w:rsidRDefault="00B75B13" w:rsidP="00B75B13">
      <w:pPr>
        <w:pStyle w:val="SingleTxtGA"/>
        <w:rPr>
          <w:rFonts w:eastAsiaTheme="minorEastAsia"/>
          <w:rtl/>
        </w:rPr>
      </w:pPr>
      <w:r w:rsidRPr="00B75B13">
        <w:rPr>
          <w:rFonts w:eastAsiaTheme="minorEastAsia"/>
          <w:rtl/>
        </w:rPr>
        <w:t>36-</w:t>
      </w:r>
      <w:r>
        <w:rPr>
          <w:rFonts w:eastAsiaTheme="minorEastAsia"/>
          <w:rtl/>
        </w:rPr>
        <w:tab/>
      </w:r>
      <w:r w:rsidRPr="00B75B13">
        <w:rPr>
          <w:rFonts w:eastAsiaTheme="minorEastAsia"/>
          <w:rtl/>
        </w:rPr>
        <w:t>تقدر اللجنة تنفيذ النظام الصحي الموحد ل</w:t>
      </w:r>
      <w:r w:rsidRPr="00B75B13">
        <w:rPr>
          <w:rFonts w:eastAsiaTheme="minorEastAsia" w:hint="cs"/>
          <w:rtl/>
        </w:rPr>
        <w:t>صالح ا</w:t>
      </w:r>
      <w:r w:rsidRPr="00B75B13">
        <w:rPr>
          <w:rFonts w:eastAsiaTheme="minorEastAsia"/>
          <w:rtl/>
        </w:rPr>
        <w:t xml:space="preserve">لسكان الذين </w:t>
      </w:r>
      <w:r w:rsidRPr="00B75B13">
        <w:rPr>
          <w:rFonts w:eastAsiaTheme="minorEastAsia" w:hint="cs"/>
          <w:rtl/>
        </w:rPr>
        <w:t xml:space="preserve">يعيشون في </w:t>
      </w:r>
      <w:r w:rsidRPr="00B75B13">
        <w:rPr>
          <w:rFonts w:eastAsiaTheme="minorEastAsia"/>
          <w:rtl/>
        </w:rPr>
        <w:t xml:space="preserve">حالات ضعف، ومنح </w:t>
      </w:r>
      <w:r w:rsidRPr="00B75B13">
        <w:rPr>
          <w:rFonts w:eastAsiaTheme="minorEastAsia" w:hint="cs"/>
          <w:rtl/>
        </w:rPr>
        <w:t xml:space="preserve">الإعانة </w:t>
      </w:r>
      <w:r w:rsidRPr="00B75B13">
        <w:rPr>
          <w:rFonts w:eastAsiaTheme="minorEastAsia"/>
          <w:rtl/>
        </w:rPr>
        <w:t>الشاملة و</w:t>
      </w:r>
      <w:r w:rsidRPr="00B75B13">
        <w:rPr>
          <w:rFonts w:eastAsiaTheme="minorEastAsia" w:hint="cs"/>
          <w:rtl/>
        </w:rPr>
        <w:t>الإعانة</w:t>
      </w:r>
      <w:r w:rsidRPr="00B75B13">
        <w:rPr>
          <w:rFonts w:eastAsiaTheme="minorEastAsia"/>
          <w:rtl/>
        </w:rPr>
        <w:t xml:space="preserve"> الأسر</w:t>
      </w:r>
      <w:r w:rsidRPr="00B75B13">
        <w:rPr>
          <w:rFonts w:eastAsiaTheme="minorEastAsia" w:hint="cs"/>
          <w:rtl/>
        </w:rPr>
        <w:t>ي</w:t>
      </w:r>
      <w:r w:rsidRPr="00B75B13">
        <w:rPr>
          <w:rFonts w:eastAsiaTheme="minorEastAsia"/>
          <w:rtl/>
        </w:rPr>
        <w:t xml:space="preserve">ة للتخفيف من آثار </w:t>
      </w:r>
      <w:r w:rsidRPr="00B75B13">
        <w:rPr>
          <w:rFonts w:eastAsiaTheme="minorEastAsia" w:hint="cs"/>
          <w:rtl/>
        </w:rPr>
        <w:t xml:space="preserve">جائحة كوفيد-19، </w:t>
      </w:r>
      <w:r w:rsidRPr="00B75B13">
        <w:rPr>
          <w:rFonts w:eastAsiaTheme="minorEastAsia"/>
          <w:rtl/>
        </w:rPr>
        <w:t xml:space="preserve">وإتاحة </w:t>
      </w:r>
      <w:r w:rsidRPr="00B75B13">
        <w:rPr>
          <w:rFonts w:eastAsiaTheme="minorEastAsia" w:hint="cs"/>
          <w:rtl/>
        </w:rPr>
        <w:t>إمكانية ح</w:t>
      </w:r>
      <w:r w:rsidRPr="00B75B13">
        <w:rPr>
          <w:rFonts w:eastAsiaTheme="minorEastAsia"/>
          <w:rtl/>
        </w:rPr>
        <w:t xml:space="preserve">صول عدد أكبر من الناس </w:t>
      </w:r>
      <w:r w:rsidRPr="00B75B13">
        <w:rPr>
          <w:rFonts w:eastAsiaTheme="minorEastAsia" w:hint="cs"/>
          <w:rtl/>
        </w:rPr>
        <w:t>على معاش تقاعدي</w:t>
      </w:r>
      <w:r w:rsidRPr="00B75B13">
        <w:rPr>
          <w:rFonts w:eastAsiaTheme="minorEastAsia"/>
          <w:rtl/>
        </w:rPr>
        <w:t xml:space="preserve">. ومع </w:t>
      </w:r>
      <w:r w:rsidRPr="00B75B13">
        <w:rPr>
          <w:rFonts w:eastAsiaTheme="minorEastAsia" w:hint="cs"/>
          <w:rtl/>
        </w:rPr>
        <w:t>ذلك،</w:t>
      </w:r>
      <w:r w:rsidRPr="00B75B13">
        <w:rPr>
          <w:rFonts w:eastAsiaTheme="minorEastAsia"/>
          <w:rtl/>
        </w:rPr>
        <w:t xml:space="preserve"> تشعر اللجنة بالقلق إزاء الحواجز التي تحول دون وصول الفئات المحرومة والمهمشة إلى الضمان الاجتماعي، </w:t>
      </w:r>
      <w:r w:rsidRPr="00B75B13">
        <w:rPr>
          <w:rFonts w:eastAsiaTheme="minorEastAsia" w:hint="cs"/>
          <w:rtl/>
        </w:rPr>
        <w:t>ومن هذه الفئات</w:t>
      </w:r>
      <w:r w:rsidRPr="00B75B13">
        <w:rPr>
          <w:rFonts w:eastAsiaTheme="minorEastAsia"/>
          <w:rtl/>
        </w:rPr>
        <w:t xml:space="preserve"> النساء وملتمس</w:t>
      </w:r>
      <w:r w:rsidRPr="00B75B13">
        <w:rPr>
          <w:rFonts w:eastAsiaTheme="minorEastAsia" w:hint="cs"/>
          <w:rtl/>
        </w:rPr>
        <w:t>و</w:t>
      </w:r>
      <w:r w:rsidRPr="00B75B13">
        <w:rPr>
          <w:rFonts w:eastAsiaTheme="minorEastAsia"/>
          <w:rtl/>
        </w:rPr>
        <w:t xml:space="preserve"> اللجوء واللاجئ</w:t>
      </w:r>
      <w:r w:rsidRPr="00B75B13">
        <w:rPr>
          <w:rFonts w:eastAsiaTheme="minorEastAsia" w:hint="cs"/>
          <w:rtl/>
        </w:rPr>
        <w:t>و</w:t>
      </w:r>
      <w:r w:rsidRPr="00B75B13">
        <w:rPr>
          <w:rFonts w:eastAsiaTheme="minorEastAsia"/>
          <w:rtl/>
        </w:rPr>
        <w:t>ن والمهاجر</w:t>
      </w:r>
      <w:r w:rsidRPr="00B75B13">
        <w:rPr>
          <w:rFonts w:eastAsiaTheme="minorEastAsia" w:hint="cs"/>
          <w:rtl/>
        </w:rPr>
        <w:t>و</w:t>
      </w:r>
      <w:r w:rsidRPr="00B75B13">
        <w:rPr>
          <w:rFonts w:eastAsiaTheme="minorEastAsia"/>
          <w:rtl/>
        </w:rPr>
        <w:t xml:space="preserve">ن الذين يعملون في وظائف </w:t>
      </w:r>
      <w:r w:rsidRPr="00B75B13">
        <w:rPr>
          <w:rFonts w:eastAsiaTheme="minorEastAsia" w:hint="cs"/>
          <w:rtl/>
        </w:rPr>
        <w:t>غير مستقرة</w:t>
      </w:r>
      <w:r w:rsidRPr="00B75B13">
        <w:rPr>
          <w:rFonts w:eastAsiaTheme="minorEastAsia"/>
          <w:rtl/>
        </w:rPr>
        <w:t xml:space="preserve"> في القطاع غير الرسمي (المادة 9).</w:t>
      </w:r>
    </w:p>
    <w:p w14:paraId="40154D0D" w14:textId="5A2E5959" w:rsidR="00B75B13" w:rsidRPr="00B75B13" w:rsidRDefault="00B75B13" w:rsidP="008D63F1">
      <w:pPr>
        <w:pStyle w:val="SingleTxtGA"/>
        <w:pageBreakBefore/>
        <w:spacing w:line="340" w:lineRule="exact"/>
        <w:rPr>
          <w:rFonts w:eastAsiaTheme="minorEastAsia"/>
          <w:b/>
          <w:bCs/>
          <w:rtl/>
        </w:rPr>
      </w:pPr>
      <w:r w:rsidRPr="00B75B13">
        <w:rPr>
          <w:rFonts w:eastAsiaTheme="minorEastAsia"/>
          <w:rtl/>
        </w:rPr>
        <w:t>37-</w:t>
      </w:r>
      <w:r>
        <w:rPr>
          <w:rFonts w:eastAsiaTheme="minorEastAsia"/>
          <w:rtl/>
        </w:rPr>
        <w:tab/>
      </w:r>
      <w:r w:rsidRPr="00B75B13">
        <w:rPr>
          <w:rFonts w:eastAsiaTheme="minorEastAsia"/>
          <w:b/>
          <w:bCs/>
          <w:rtl/>
        </w:rPr>
        <w:t>توصي اللجنة الدولة الطرف بما يلي:</w:t>
      </w:r>
    </w:p>
    <w:p w14:paraId="0C39CAA9" w14:textId="62D9B3D6" w:rsidR="00B75B13" w:rsidRPr="00B75B13" w:rsidRDefault="00B75B13" w:rsidP="008D63F1">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أ)</w:t>
      </w:r>
      <w:r w:rsidRPr="00B75B13">
        <w:rPr>
          <w:rFonts w:eastAsiaTheme="minorEastAsia"/>
          <w:rtl/>
        </w:rPr>
        <w:tab/>
      </w:r>
      <w:r w:rsidRPr="00B75B13">
        <w:rPr>
          <w:rFonts w:eastAsiaTheme="minorEastAsia"/>
          <w:b/>
          <w:bCs/>
          <w:rtl/>
        </w:rPr>
        <w:t xml:space="preserve">تعزيز الإجراءات </w:t>
      </w:r>
      <w:r w:rsidRPr="00B75B13">
        <w:rPr>
          <w:rFonts w:eastAsiaTheme="minorEastAsia" w:hint="cs"/>
          <w:b/>
          <w:bCs/>
          <w:rtl/>
        </w:rPr>
        <w:t xml:space="preserve">اللازمة </w:t>
      </w:r>
      <w:r w:rsidRPr="00B75B13">
        <w:rPr>
          <w:rFonts w:eastAsiaTheme="minorEastAsia"/>
          <w:b/>
          <w:bCs/>
          <w:rtl/>
        </w:rPr>
        <w:t xml:space="preserve">لضمان الحصول على </w:t>
      </w:r>
      <w:r w:rsidRPr="00B75B13">
        <w:rPr>
          <w:rFonts w:eastAsiaTheme="minorEastAsia" w:hint="cs"/>
          <w:b/>
          <w:bCs/>
          <w:rtl/>
        </w:rPr>
        <w:t xml:space="preserve">إعانات </w:t>
      </w:r>
      <w:r w:rsidRPr="00B75B13">
        <w:rPr>
          <w:rFonts w:eastAsiaTheme="minorEastAsia"/>
          <w:b/>
          <w:bCs/>
          <w:rtl/>
        </w:rPr>
        <w:t>الضمان الاجتماعي دون تمييز، مع إيلاء اهتمام خاص للسكان الذين يعيشون في حالات ضعف؛</w:t>
      </w:r>
    </w:p>
    <w:p w14:paraId="20206E31" w14:textId="71D5438A" w:rsidR="00B75B13" w:rsidRPr="009D0818" w:rsidRDefault="00B75B13" w:rsidP="008D63F1">
      <w:pPr>
        <w:pStyle w:val="SingleTxtGA"/>
        <w:rPr>
          <w:rFonts w:ascii="Times New Roman Bold" w:eastAsiaTheme="minorEastAsia" w:hAnsi="Times New Roman Bold"/>
          <w:b/>
          <w:bCs/>
          <w:spacing w:val="-4"/>
          <w:rtl/>
        </w:rPr>
      </w:pPr>
      <w:r w:rsidRPr="00B75B13">
        <w:rPr>
          <w:rFonts w:eastAsiaTheme="minorEastAsia"/>
          <w:rtl/>
        </w:rPr>
        <w:tab/>
      </w:r>
      <w:r w:rsidRPr="00B75B13">
        <w:rPr>
          <w:rFonts w:eastAsiaTheme="minorEastAsia" w:hint="cs"/>
          <w:rtl/>
        </w:rPr>
        <w:t>(</w:t>
      </w:r>
      <w:r w:rsidRPr="00B75B13">
        <w:rPr>
          <w:rFonts w:eastAsiaTheme="minorEastAsia"/>
          <w:rtl/>
        </w:rPr>
        <w:t>ب)</w:t>
      </w:r>
      <w:r w:rsidRPr="00B75B13">
        <w:rPr>
          <w:rFonts w:eastAsiaTheme="minorEastAsia"/>
          <w:rtl/>
        </w:rPr>
        <w:tab/>
      </w:r>
      <w:r w:rsidRPr="009D0818">
        <w:rPr>
          <w:rFonts w:ascii="Times New Roman Bold" w:eastAsiaTheme="minorEastAsia" w:hAnsi="Times New Roman Bold"/>
          <w:b/>
          <w:bCs/>
          <w:spacing w:val="-4"/>
          <w:rtl/>
        </w:rPr>
        <w:t xml:space="preserve">تحسين التغطية والخدمات </w:t>
      </w:r>
      <w:r w:rsidRPr="009D0818">
        <w:rPr>
          <w:rFonts w:ascii="Times New Roman Bold" w:eastAsiaTheme="minorEastAsia" w:hAnsi="Times New Roman Bold" w:hint="cs"/>
          <w:b/>
          <w:bCs/>
          <w:spacing w:val="-4"/>
          <w:rtl/>
        </w:rPr>
        <w:t xml:space="preserve">المقدمة </w:t>
      </w:r>
      <w:r w:rsidRPr="009D0818">
        <w:rPr>
          <w:rFonts w:ascii="Times New Roman Bold" w:eastAsiaTheme="minorEastAsia" w:hAnsi="Times New Roman Bold"/>
          <w:b/>
          <w:bCs/>
          <w:spacing w:val="-4"/>
          <w:rtl/>
        </w:rPr>
        <w:t>للأشخاص ال</w:t>
      </w:r>
      <w:r w:rsidRPr="009D0818">
        <w:rPr>
          <w:rFonts w:ascii="Times New Roman Bold" w:eastAsiaTheme="minorEastAsia" w:hAnsi="Times New Roman Bold" w:hint="cs"/>
          <w:b/>
          <w:bCs/>
          <w:spacing w:val="-4"/>
          <w:rtl/>
        </w:rPr>
        <w:t>ذين يعملون</w:t>
      </w:r>
      <w:r w:rsidRPr="009D0818">
        <w:rPr>
          <w:rFonts w:ascii="Times New Roman Bold" w:eastAsiaTheme="minorEastAsia" w:hAnsi="Times New Roman Bold"/>
          <w:b/>
          <w:bCs/>
          <w:spacing w:val="-4"/>
          <w:rtl/>
        </w:rPr>
        <w:t xml:space="preserve"> حصريا</w:t>
      </w:r>
      <w:r w:rsidR="009D0818" w:rsidRPr="009D0818">
        <w:rPr>
          <w:rFonts w:ascii="Times New Roman Bold" w:eastAsiaTheme="minorEastAsia" w:hAnsi="Times New Roman Bold" w:hint="cs"/>
          <w:b/>
          <w:bCs/>
          <w:spacing w:val="-4"/>
          <w:rtl/>
        </w:rPr>
        <w:t>ً</w:t>
      </w:r>
      <w:r w:rsidRPr="009D0818">
        <w:rPr>
          <w:rFonts w:ascii="Times New Roman Bold" w:eastAsiaTheme="minorEastAsia" w:hAnsi="Times New Roman Bold"/>
          <w:b/>
          <w:bCs/>
          <w:spacing w:val="-4"/>
          <w:rtl/>
        </w:rPr>
        <w:t xml:space="preserve"> </w:t>
      </w:r>
      <w:r w:rsidRPr="009D0818">
        <w:rPr>
          <w:rFonts w:ascii="Times New Roman Bold" w:eastAsiaTheme="minorEastAsia" w:hAnsi="Times New Roman Bold" w:hint="cs"/>
          <w:b/>
          <w:bCs/>
          <w:spacing w:val="-4"/>
          <w:rtl/>
        </w:rPr>
        <w:t>في ا</w:t>
      </w:r>
      <w:r w:rsidRPr="009D0818">
        <w:rPr>
          <w:rFonts w:ascii="Times New Roman Bold" w:eastAsiaTheme="minorEastAsia" w:hAnsi="Times New Roman Bold"/>
          <w:b/>
          <w:bCs/>
          <w:spacing w:val="-4"/>
          <w:rtl/>
        </w:rPr>
        <w:t>لعمل المنزلي غير مدفوع الأجر و</w:t>
      </w:r>
      <w:r w:rsidRPr="009D0818">
        <w:rPr>
          <w:rFonts w:ascii="Times New Roman Bold" w:eastAsiaTheme="minorEastAsia" w:hAnsi="Times New Roman Bold" w:hint="cs"/>
          <w:b/>
          <w:bCs/>
          <w:spacing w:val="-4"/>
          <w:rtl/>
          <w:lang w:val="de-CH" w:bidi="ar-EG"/>
        </w:rPr>
        <w:t>الترويج</w:t>
      </w:r>
      <w:r w:rsidRPr="009D0818">
        <w:rPr>
          <w:rFonts w:ascii="Times New Roman Bold" w:eastAsiaTheme="minorEastAsia" w:hAnsi="Times New Roman Bold"/>
          <w:b/>
          <w:bCs/>
          <w:spacing w:val="-4"/>
          <w:rtl/>
        </w:rPr>
        <w:t xml:space="preserve"> </w:t>
      </w:r>
      <w:r w:rsidRPr="009D0818">
        <w:rPr>
          <w:rFonts w:ascii="Times New Roman Bold" w:eastAsiaTheme="minorEastAsia" w:hAnsi="Times New Roman Bold" w:hint="cs"/>
          <w:b/>
          <w:bCs/>
          <w:spacing w:val="-4"/>
          <w:rtl/>
        </w:rPr>
        <w:t>ل</w:t>
      </w:r>
      <w:r w:rsidRPr="009D0818">
        <w:rPr>
          <w:rFonts w:ascii="Times New Roman Bold" w:eastAsiaTheme="minorEastAsia" w:hAnsi="Times New Roman Bold"/>
          <w:b/>
          <w:bCs/>
          <w:spacing w:val="-4"/>
          <w:rtl/>
        </w:rPr>
        <w:t>تصور إيجابي لمساهمة العمال المهاجرين في نظام الضمان الاجتماعي؛</w:t>
      </w:r>
    </w:p>
    <w:p w14:paraId="17301B81" w14:textId="4D47232D" w:rsidR="00B75B13" w:rsidRPr="00B75B13" w:rsidRDefault="00B75B13" w:rsidP="008D63F1">
      <w:pPr>
        <w:pStyle w:val="SingleTxtGA"/>
        <w:rPr>
          <w:rFonts w:eastAsiaTheme="minorEastAsia"/>
          <w:b/>
          <w:bCs/>
          <w:rtl/>
        </w:rPr>
      </w:pPr>
      <w:r w:rsidRPr="00B75B13">
        <w:rPr>
          <w:rFonts w:eastAsiaTheme="minorEastAsia"/>
          <w:rtl/>
        </w:rPr>
        <w:tab/>
      </w:r>
      <w:r w:rsidRPr="00B75B13">
        <w:rPr>
          <w:rFonts w:eastAsiaTheme="minorEastAsia" w:hint="cs"/>
          <w:rtl/>
        </w:rPr>
        <w:t>(</w:t>
      </w:r>
      <w:r w:rsidRPr="00B75B13">
        <w:rPr>
          <w:rFonts w:eastAsiaTheme="minorEastAsia"/>
          <w:rtl/>
        </w:rPr>
        <w:t>ج)</w:t>
      </w:r>
      <w:r w:rsidRPr="00B75B13">
        <w:rPr>
          <w:rFonts w:eastAsiaTheme="minorEastAsia"/>
          <w:rtl/>
        </w:rPr>
        <w:tab/>
      </w:r>
      <w:r w:rsidRPr="00B75B13">
        <w:rPr>
          <w:rFonts w:eastAsiaTheme="minorEastAsia"/>
          <w:b/>
          <w:bCs/>
          <w:rtl/>
        </w:rPr>
        <w:t xml:space="preserve">التأكد من أن المعاشات التقاعدية كافية لتوفير مستوى معيشي لائق للمستفيدين منها، مع مراعاة آثار جائحة </w:t>
      </w:r>
      <w:r w:rsidRPr="00B75B13">
        <w:rPr>
          <w:rFonts w:eastAsiaTheme="minorEastAsia" w:hint="cs"/>
          <w:b/>
          <w:bCs/>
          <w:rtl/>
        </w:rPr>
        <w:t>كوفيد-19</w:t>
      </w:r>
      <w:r w:rsidRPr="00B75B13">
        <w:rPr>
          <w:rFonts w:eastAsiaTheme="minorEastAsia"/>
          <w:b/>
          <w:bCs/>
          <w:rtl/>
        </w:rPr>
        <w:t>؛</w:t>
      </w:r>
    </w:p>
    <w:p w14:paraId="2B9BE534" w14:textId="704C9FD0" w:rsidR="00B75B13" w:rsidRPr="009D0818" w:rsidRDefault="00B75B13" w:rsidP="008D63F1">
      <w:pPr>
        <w:pStyle w:val="SingleTxtGA"/>
        <w:rPr>
          <w:rFonts w:ascii="Times New Roman Bold" w:eastAsiaTheme="minorEastAsia" w:hAnsi="Times New Roman Bold"/>
          <w:b/>
          <w:bCs/>
          <w:spacing w:val="-4"/>
        </w:rPr>
      </w:pPr>
      <w:r w:rsidRPr="00B75B13">
        <w:rPr>
          <w:rFonts w:eastAsiaTheme="minorEastAsia"/>
          <w:rtl/>
        </w:rPr>
        <w:tab/>
      </w:r>
      <w:r w:rsidRPr="00B75B13">
        <w:rPr>
          <w:rFonts w:eastAsiaTheme="minorEastAsia" w:hint="cs"/>
          <w:rtl/>
        </w:rPr>
        <w:t>(</w:t>
      </w:r>
      <w:r w:rsidRPr="00B75B13">
        <w:rPr>
          <w:rFonts w:eastAsiaTheme="minorEastAsia"/>
          <w:rtl/>
        </w:rPr>
        <w:t>د)</w:t>
      </w:r>
      <w:r w:rsidRPr="00B75B13">
        <w:rPr>
          <w:rFonts w:eastAsiaTheme="minorEastAsia"/>
          <w:rtl/>
        </w:rPr>
        <w:tab/>
      </w:r>
      <w:r w:rsidRPr="009D0818">
        <w:rPr>
          <w:rFonts w:ascii="Times New Roman Bold" w:eastAsiaTheme="minorEastAsia" w:hAnsi="Times New Roman Bold" w:hint="cs"/>
          <w:b/>
          <w:bCs/>
          <w:spacing w:val="-4"/>
          <w:rtl/>
        </w:rPr>
        <w:t>الرجوع إلى</w:t>
      </w:r>
      <w:r w:rsidRPr="009D0818">
        <w:rPr>
          <w:rFonts w:ascii="Times New Roman Bold" w:eastAsiaTheme="minorEastAsia" w:hAnsi="Times New Roman Bold"/>
          <w:b/>
          <w:bCs/>
          <w:spacing w:val="-4"/>
          <w:rtl/>
        </w:rPr>
        <w:t xml:space="preserve"> تعليق</w:t>
      </w:r>
      <w:r w:rsidRPr="009D0818">
        <w:rPr>
          <w:rFonts w:ascii="Times New Roman Bold" w:eastAsiaTheme="minorEastAsia" w:hAnsi="Times New Roman Bold" w:hint="cs"/>
          <w:b/>
          <w:bCs/>
          <w:spacing w:val="-4"/>
          <w:rtl/>
        </w:rPr>
        <w:t xml:space="preserve"> اللجنة</w:t>
      </w:r>
      <w:r w:rsidRPr="009D0818">
        <w:rPr>
          <w:rFonts w:ascii="Times New Roman Bold" w:eastAsiaTheme="minorEastAsia" w:hAnsi="Times New Roman Bold"/>
          <w:b/>
          <w:bCs/>
          <w:spacing w:val="-4"/>
          <w:rtl/>
        </w:rPr>
        <w:t xml:space="preserve"> العام رقم 19 (2007) بشأن الحق في الضمان الاجتماعي.</w:t>
      </w:r>
    </w:p>
    <w:p w14:paraId="16B4BE5B" w14:textId="6388F089" w:rsidR="00B75B13" w:rsidRPr="00B75B13" w:rsidRDefault="00B75B13" w:rsidP="00B75B13">
      <w:pPr>
        <w:pStyle w:val="H23GA"/>
        <w:rPr>
          <w:rtl/>
          <w:lang w:bidi="ar-EG"/>
        </w:rPr>
      </w:pPr>
      <w:r>
        <w:rPr>
          <w:rtl/>
          <w:lang w:bidi="ar-EG"/>
        </w:rPr>
        <w:tab/>
      </w:r>
      <w:r>
        <w:rPr>
          <w:rtl/>
          <w:lang w:bidi="ar-EG"/>
        </w:rPr>
        <w:tab/>
      </w:r>
      <w:r w:rsidRPr="00B75B13">
        <w:rPr>
          <w:rtl/>
          <w:lang w:bidi="ar-EG"/>
        </w:rPr>
        <w:t>حماية الأسرة والأطفال والمراهقين</w:t>
      </w:r>
    </w:p>
    <w:p w14:paraId="2EF760F5" w14:textId="3F2A481F" w:rsidR="00B75B13" w:rsidRPr="009D0818" w:rsidRDefault="00B75B13" w:rsidP="008D63F1">
      <w:pPr>
        <w:pStyle w:val="SingleTxtGA"/>
        <w:rPr>
          <w:rFonts w:eastAsiaTheme="minorEastAsia"/>
          <w:spacing w:val="-4"/>
          <w:rtl/>
          <w:lang w:bidi="ar-EG"/>
        </w:rPr>
      </w:pPr>
      <w:r w:rsidRPr="00B75B13">
        <w:rPr>
          <w:rFonts w:eastAsiaTheme="minorEastAsia"/>
          <w:rtl/>
          <w:lang w:bidi="ar-EG"/>
        </w:rPr>
        <w:t>38-</w:t>
      </w:r>
      <w:r>
        <w:rPr>
          <w:rFonts w:eastAsiaTheme="minorEastAsia"/>
          <w:rtl/>
          <w:lang w:bidi="ar-EG"/>
        </w:rPr>
        <w:tab/>
      </w:r>
      <w:r w:rsidRPr="009D0818">
        <w:rPr>
          <w:rFonts w:eastAsiaTheme="minorEastAsia"/>
          <w:spacing w:val="-4"/>
          <w:rtl/>
          <w:lang w:bidi="ar-EG"/>
        </w:rPr>
        <w:t>تلاحظ اللجنة بقلق استمرار ارتفاع معدلات العنف الجنسي ضد الفتيات والفتيان والمراهقين و</w:t>
      </w:r>
      <w:r w:rsidRPr="009D0818">
        <w:rPr>
          <w:rFonts w:eastAsiaTheme="minorEastAsia" w:hint="cs"/>
          <w:spacing w:val="-4"/>
          <w:rtl/>
          <w:lang w:bidi="ar-EG"/>
        </w:rPr>
        <w:t xml:space="preserve">معدلات </w:t>
      </w:r>
      <w:r w:rsidRPr="009D0818">
        <w:rPr>
          <w:rFonts w:eastAsiaTheme="minorEastAsia"/>
          <w:spacing w:val="-4"/>
          <w:rtl/>
          <w:lang w:bidi="ar-EG"/>
        </w:rPr>
        <w:t xml:space="preserve">الزواج </w:t>
      </w:r>
      <w:r w:rsidRPr="009D0818">
        <w:rPr>
          <w:rFonts w:eastAsiaTheme="minorEastAsia" w:hint="cs"/>
          <w:spacing w:val="-4"/>
          <w:rtl/>
          <w:lang w:bidi="ar-EG"/>
        </w:rPr>
        <w:t xml:space="preserve">والاقتران </w:t>
      </w:r>
      <w:r w:rsidRPr="009D0818">
        <w:rPr>
          <w:rFonts w:eastAsiaTheme="minorEastAsia"/>
          <w:spacing w:val="-4"/>
          <w:rtl/>
          <w:lang w:bidi="ar-EG"/>
        </w:rPr>
        <w:t>المبكر</w:t>
      </w:r>
      <w:r w:rsidRPr="009D0818">
        <w:rPr>
          <w:rFonts w:eastAsiaTheme="minorEastAsia" w:hint="cs"/>
          <w:spacing w:val="-4"/>
          <w:rtl/>
          <w:lang w:bidi="ar-EG"/>
        </w:rPr>
        <w:t>ين</w:t>
      </w:r>
      <w:r w:rsidRPr="009D0818">
        <w:rPr>
          <w:rFonts w:eastAsiaTheme="minorEastAsia"/>
          <w:spacing w:val="-4"/>
          <w:rtl/>
          <w:lang w:bidi="ar-EG"/>
        </w:rPr>
        <w:t xml:space="preserve">، والممارسة </w:t>
      </w:r>
      <w:r w:rsidRPr="009D0818">
        <w:rPr>
          <w:rFonts w:eastAsiaTheme="minorEastAsia" w:hint="cs"/>
          <w:spacing w:val="-4"/>
          <w:rtl/>
          <w:lang w:bidi="ar-EG"/>
        </w:rPr>
        <w:t>الراسخة</w:t>
      </w:r>
      <w:r w:rsidRPr="009D0818">
        <w:rPr>
          <w:rFonts w:eastAsiaTheme="minorEastAsia"/>
          <w:spacing w:val="-4"/>
          <w:rtl/>
          <w:lang w:bidi="ar-EG"/>
        </w:rPr>
        <w:t xml:space="preserve"> المتمثلة في العقوبة البدنية. وبالمثل، تأسف اللجنة لعدم كفاية الموارد</w:t>
      </w:r>
      <w:r w:rsidRPr="009D0818">
        <w:rPr>
          <w:rFonts w:eastAsiaTheme="minorEastAsia" w:hint="cs"/>
          <w:spacing w:val="-4"/>
          <w:rtl/>
          <w:lang w:bidi="ar-EG"/>
        </w:rPr>
        <w:t xml:space="preserve"> المخصصة</w:t>
      </w:r>
      <w:r w:rsidRPr="009D0818">
        <w:rPr>
          <w:rFonts w:eastAsiaTheme="minorEastAsia"/>
          <w:spacing w:val="-4"/>
          <w:rtl/>
          <w:lang w:bidi="ar-EG"/>
        </w:rPr>
        <w:t xml:space="preserve"> للنظام المتعدد القوميات لتوفير الحماية الشاملة للأطفال والمراهقين (المادة 10).</w:t>
      </w:r>
    </w:p>
    <w:p w14:paraId="634F5DCF" w14:textId="114FBA3B" w:rsidR="00B75B13" w:rsidRPr="00B75B13" w:rsidRDefault="00B75B13" w:rsidP="008D63F1">
      <w:pPr>
        <w:pStyle w:val="SingleTxtGA"/>
        <w:rPr>
          <w:rFonts w:eastAsiaTheme="minorEastAsia"/>
          <w:b/>
          <w:bCs/>
          <w:rtl/>
          <w:lang w:bidi="ar-EG"/>
        </w:rPr>
      </w:pPr>
      <w:r w:rsidRPr="00B75B13">
        <w:rPr>
          <w:rFonts w:eastAsiaTheme="minorEastAsia"/>
          <w:rtl/>
          <w:lang w:bidi="ar-EG"/>
        </w:rPr>
        <w:t>39-</w:t>
      </w:r>
      <w:r>
        <w:rPr>
          <w:rFonts w:eastAsiaTheme="minorEastAsia"/>
          <w:b/>
          <w:bCs/>
          <w:rtl/>
          <w:lang w:bidi="ar-EG"/>
        </w:rPr>
        <w:tab/>
      </w:r>
      <w:r w:rsidRPr="00B75B13">
        <w:rPr>
          <w:rFonts w:eastAsiaTheme="minorEastAsia"/>
          <w:b/>
          <w:bCs/>
          <w:rtl/>
          <w:lang w:bidi="ar-EG"/>
        </w:rPr>
        <w:t>توصي اللجنة الدولة الطرف بما يلي:</w:t>
      </w:r>
    </w:p>
    <w:p w14:paraId="76CEC0FD" w14:textId="7190B15D" w:rsidR="00B75B13" w:rsidRPr="00B75B13" w:rsidRDefault="00B75B13" w:rsidP="008D63F1">
      <w:pPr>
        <w:pStyle w:val="SingleTxtGA"/>
        <w:rPr>
          <w:rFonts w:eastAsiaTheme="minorEastAsia"/>
          <w:b/>
          <w:bCs/>
          <w:rtl/>
          <w:lang w:bidi="ar-EG"/>
        </w:rPr>
      </w:pPr>
      <w:r>
        <w:rPr>
          <w:rFonts w:eastAsiaTheme="minorEastAsia"/>
          <w:b/>
          <w:bCs/>
          <w:rtl/>
          <w:lang w:bidi="ar-EG"/>
        </w:rPr>
        <w:tab/>
      </w:r>
      <w:r>
        <w:rPr>
          <w:rFonts w:eastAsiaTheme="minorEastAsia" w:hint="cs"/>
          <w:b/>
          <w:bCs/>
          <w:rtl/>
          <w:lang w:bidi="ar-EG"/>
        </w:rPr>
        <w:t>(</w:t>
      </w:r>
      <w:r w:rsidRPr="00B75B13">
        <w:rPr>
          <w:rFonts w:eastAsiaTheme="minorEastAsia"/>
          <w:b/>
          <w:bCs/>
          <w:rtl/>
          <w:lang w:bidi="ar-EG"/>
        </w:rPr>
        <w:t>أ)</w:t>
      </w:r>
      <w:r>
        <w:rPr>
          <w:rFonts w:eastAsiaTheme="minorEastAsia"/>
          <w:b/>
          <w:bCs/>
          <w:rtl/>
          <w:lang w:bidi="ar-EG"/>
        </w:rPr>
        <w:tab/>
      </w:r>
      <w:r w:rsidRPr="00B75B13">
        <w:rPr>
          <w:rFonts w:eastAsiaTheme="minorEastAsia"/>
          <w:b/>
          <w:bCs/>
          <w:rtl/>
          <w:lang w:bidi="ar-EG"/>
        </w:rPr>
        <w:t>ضمان التحقيق على النحو الواجب في حالات العنف الجنسي ضد الفتيات والفتيان والمراهقين ومعاقبة</w:t>
      </w:r>
      <w:r w:rsidRPr="00B75B13">
        <w:rPr>
          <w:rFonts w:eastAsiaTheme="minorEastAsia" w:hint="cs"/>
          <w:b/>
          <w:bCs/>
          <w:rtl/>
          <w:lang w:bidi="ar-EG"/>
        </w:rPr>
        <w:t xml:space="preserve"> الجناة</w:t>
      </w:r>
      <w:r w:rsidRPr="00B75B13">
        <w:rPr>
          <w:rFonts w:eastAsiaTheme="minorEastAsia"/>
          <w:b/>
          <w:bCs/>
          <w:rtl/>
          <w:lang w:bidi="ar-EG"/>
        </w:rPr>
        <w:t>؛</w:t>
      </w:r>
    </w:p>
    <w:p w14:paraId="74CE8E3C" w14:textId="0F5AE928" w:rsidR="00B75B13" w:rsidRPr="00B75B13" w:rsidRDefault="00B75B13" w:rsidP="008D63F1">
      <w:pPr>
        <w:pStyle w:val="SingleTxtGA"/>
        <w:rPr>
          <w:rFonts w:eastAsiaTheme="minorEastAsia"/>
          <w:b/>
          <w:bCs/>
          <w:rtl/>
          <w:lang w:bidi="ar-EG"/>
        </w:rPr>
      </w:pPr>
      <w:r w:rsidRPr="00B75B13">
        <w:rPr>
          <w:rFonts w:eastAsiaTheme="minorEastAsia"/>
          <w:rtl/>
          <w:lang w:bidi="ar-EG"/>
        </w:rPr>
        <w:tab/>
      </w:r>
      <w:r w:rsidRPr="00B75B13">
        <w:rPr>
          <w:rFonts w:eastAsiaTheme="minorEastAsia" w:hint="cs"/>
          <w:rtl/>
          <w:lang w:bidi="ar-EG"/>
        </w:rPr>
        <w:t>(</w:t>
      </w:r>
      <w:r w:rsidRPr="00B75B13">
        <w:rPr>
          <w:rFonts w:eastAsiaTheme="minorEastAsia"/>
          <w:rtl/>
          <w:lang w:bidi="ar-EG"/>
        </w:rPr>
        <w:t>ب)</w:t>
      </w:r>
      <w:r w:rsidRPr="00B75B13">
        <w:rPr>
          <w:rFonts w:eastAsiaTheme="minorEastAsia"/>
          <w:rtl/>
          <w:lang w:bidi="ar-EG"/>
        </w:rPr>
        <w:tab/>
      </w:r>
      <w:r w:rsidRPr="00B75B13">
        <w:rPr>
          <w:rFonts w:eastAsiaTheme="minorEastAsia"/>
          <w:b/>
          <w:bCs/>
          <w:rtl/>
          <w:lang w:bidi="ar-EG"/>
        </w:rPr>
        <w:t xml:space="preserve">وضع إجراءات لمنع واستئصال </w:t>
      </w:r>
      <w:r w:rsidRPr="00B75B13">
        <w:rPr>
          <w:rFonts w:eastAsiaTheme="minorEastAsia" w:hint="cs"/>
          <w:b/>
          <w:bCs/>
          <w:rtl/>
          <w:lang w:bidi="ar-EG"/>
        </w:rPr>
        <w:t xml:space="preserve">ممارسات </w:t>
      </w:r>
      <w:r w:rsidRPr="00B75B13">
        <w:rPr>
          <w:rFonts w:eastAsiaTheme="minorEastAsia"/>
          <w:b/>
          <w:bCs/>
          <w:rtl/>
          <w:lang w:bidi="ar-EG"/>
        </w:rPr>
        <w:t xml:space="preserve">الزواج </w:t>
      </w:r>
      <w:r w:rsidRPr="00B75B13">
        <w:rPr>
          <w:rFonts w:eastAsiaTheme="minorEastAsia" w:hint="cs"/>
          <w:b/>
          <w:bCs/>
          <w:rtl/>
          <w:lang w:bidi="ar-EG"/>
        </w:rPr>
        <w:t xml:space="preserve">والاقتران </w:t>
      </w:r>
      <w:r w:rsidRPr="00B75B13">
        <w:rPr>
          <w:rFonts w:eastAsiaTheme="minorEastAsia"/>
          <w:b/>
          <w:bCs/>
          <w:rtl/>
          <w:lang w:bidi="ar-EG"/>
        </w:rPr>
        <w:t>المبكر</w:t>
      </w:r>
      <w:r w:rsidRPr="00B75B13">
        <w:rPr>
          <w:rFonts w:eastAsiaTheme="minorEastAsia" w:hint="cs"/>
          <w:b/>
          <w:bCs/>
          <w:rtl/>
          <w:lang w:bidi="ar-EG"/>
        </w:rPr>
        <w:t>ين</w:t>
      </w:r>
      <w:r w:rsidRPr="00B75B13">
        <w:rPr>
          <w:rFonts w:eastAsiaTheme="minorEastAsia"/>
          <w:b/>
          <w:bCs/>
          <w:rtl/>
          <w:lang w:bidi="ar-EG"/>
        </w:rPr>
        <w:t xml:space="preserve"> والعقوب</w:t>
      </w:r>
      <w:r w:rsidRPr="00B75B13">
        <w:rPr>
          <w:rFonts w:eastAsiaTheme="minorEastAsia" w:hint="cs"/>
          <w:b/>
          <w:bCs/>
          <w:rtl/>
          <w:lang w:bidi="ar-EG"/>
        </w:rPr>
        <w:t>ة</w:t>
      </w:r>
      <w:r w:rsidRPr="00B75B13">
        <w:rPr>
          <w:rFonts w:eastAsiaTheme="minorEastAsia"/>
          <w:b/>
          <w:bCs/>
          <w:rtl/>
          <w:lang w:bidi="ar-EG"/>
        </w:rPr>
        <w:t xml:space="preserve"> ال</w:t>
      </w:r>
      <w:r w:rsidRPr="00B75B13">
        <w:rPr>
          <w:rFonts w:eastAsiaTheme="minorEastAsia" w:hint="cs"/>
          <w:b/>
          <w:bCs/>
          <w:rtl/>
          <w:lang w:bidi="ar-EG"/>
        </w:rPr>
        <w:t>بدن</w:t>
      </w:r>
      <w:r w:rsidRPr="00B75B13">
        <w:rPr>
          <w:rFonts w:eastAsiaTheme="minorEastAsia"/>
          <w:b/>
          <w:bCs/>
          <w:rtl/>
          <w:lang w:bidi="ar-EG"/>
        </w:rPr>
        <w:t xml:space="preserve">ية والنفسية للأطفال والمراهقين، بما في ذلك </w:t>
      </w:r>
      <w:r w:rsidRPr="00B75B13">
        <w:rPr>
          <w:rFonts w:eastAsiaTheme="minorEastAsia" w:hint="cs"/>
          <w:b/>
          <w:bCs/>
          <w:rtl/>
          <w:lang w:bidi="ar-EG"/>
        </w:rPr>
        <w:t xml:space="preserve">تنظيم </w:t>
      </w:r>
      <w:r w:rsidRPr="00B75B13">
        <w:rPr>
          <w:rFonts w:eastAsiaTheme="minorEastAsia"/>
          <w:b/>
          <w:bCs/>
          <w:rtl/>
          <w:lang w:bidi="ar-EG"/>
        </w:rPr>
        <w:t>حملات التوعية؛</w:t>
      </w:r>
    </w:p>
    <w:p w14:paraId="33339C64" w14:textId="35E6C11C" w:rsidR="00B75B13" w:rsidRPr="00B75B13" w:rsidRDefault="00B75B13" w:rsidP="008D63F1">
      <w:pPr>
        <w:pStyle w:val="SingleTxtGA"/>
        <w:rPr>
          <w:rFonts w:eastAsiaTheme="minorEastAsia"/>
          <w:b/>
          <w:bCs/>
          <w:rtl/>
          <w:lang w:bidi="ar-EG"/>
        </w:rPr>
      </w:pPr>
      <w:r w:rsidRPr="00B75B13">
        <w:rPr>
          <w:rFonts w:eastAsiaTheme="minorEastAsia"/>
          <w:rtl/>
          <w:lang w:bidi="ar-EG"/>
        </w:rPr>
        <w:tab/>
      </w:r>
      <w:r w:rsidRPr="00B75B13">
        <w:rPr>
          <w:rFonts w:eastAsiaTheme="minorEastAsia" w:hint="cs"/>
          <w:rtl/>
          <w:lang w:bidi="ar-EG"/>
        </w:rPr>
        <w:t>(</w:t>
      </w:r>
      <w:r w:rsidRPr="00B75B13">
        <w:rPr>
          <w:rFonts w:eastAsiaTheme="minorEastAsia"/>
          <w:rtl/>
          <w:lang w:bidi="ar-EG"/>
        </w:rPr>
        <w:t>ج)</w:t>
      </w:r>
      <w:r w:rsidRPr="00B75B13">
        <w:rPr>
          <w:rFonts w:eastAsiaTheme="minorEastAsia"/>
          <w:rtl/>
          <w:lang w:bidi="ar-EG"/>
        </w:rPr>
        <w:tab/>
      </w:r>
      <w:r w:rsidRPr="00B75B13">
        <w:rPr>
          <w:rFonts w:eastAsiaTheme="minorEastAsia"/>
          <w:b/>
          <w:bCs/>
          <w:rtl/>
          <w:lang w:bidi="ar-EG"/>
        </w:rPr>
        <w:t xml:space="preserve">تعزيز النظام المتعدد القوميات للحماية الشاملة للفتيات والفتيان والمراهقين، </w:t>
      </w:r>
      <w:r w:rsidRPr="00B75B13">
        <w:rPr>
          <w:rFonts w:eastAsiaTheme="minorEastAsia" w:hint="cs"/>
          <w:b/>
          <w:bCs/>
          <w:rtl/>
          <w:lang w:bidi="ar-EG"/>
        </w:rPr>
        <w:t xml:space="preserve">وتعزيز </w:t>
      </w:r>
      <w:r w:rsidRPr="00B75B13">
        <w:rPr>
          <w:rFonts w:eastAsiaTheme="minorEastAsia"/>
          <w:b/>
          <w:bCs/>
          <w:rtl/>
          <w:lang w:bidi="ar-EG"/>
        </w:rPr>
        <w:t>عمله</w:t>
      </w:r>
      <w:r w:rsidRPr="00B75B13">
        <w:rPr>
          <w:rFonts w:eastAsiaTheme="minorEastAsia" w:hint="cs"/>
          <w:b/>
          <w:bCs/>
          <w:rtl/>
          <w:lang w:bidi="ar-EG"/>
        </w:rPr>
        <w:t>ا</w:t>
      </w:r>
      <w:r w:rsidRPr="00B75B13">
        <w:rPr>
          <w:rFonts w:eastAsiaTheme="minorEastAsia"/>
          <w:b/>
          <w:bCs/>
          <w:rtl/>
          <w:lang w:bidi="ar-EG"/>
        </w:rPr>
        <w:t xml:space="preserve"> الم</w:t>
      </w:r>
      <w:r w:rsidRPr="00B75B13">
        <w:rPr>
          <w:rFonts w:eastAsiaTheme="minorEastAsia" w:hint="cs"/>
          <w:b/>
          <w:bCs/>
          <w:rtl/>
          <w:lang w:bidi="ar-EG"/>
        </w:rPr>
        <w:t>تسَّق</w:t>
      </w:r>
      <w:r w:rsidRPr="00B75B13">
        <w:rPr>
          <w:rFonts w:eastAsiaTheme="minorEastAsia"/>
          <w:b/>
          <w:bCs/>
          <w:rtl/>
          <w:lang w:bidi="ar-EG"/>
        </w:rPr>
        <w:t xml:space="preserve"> مع أمان</w:t>
      </w:r>
      <w:r w:rsidRPr="00B75B13">
        <w:rPr>
          <w:rFonts w:eastAsiaTheme="minorEastAsia" w:hint="cs"/>
          <w:b/>
          <w:bCs/>
          <w:rtl/>
          <w:lang w:bidi="ar-EG"/>
        </w:rPr>
        <w:t>ات</w:t>
      </w:r>
      <w:r w:rsidRPr="00B75B13">
        <w:rPr>
          <w:rFonts w:eastAsiaTheme="minorEastAsia"/>
          <w:b/>
          <w:bCs/>
          <w:rtl/>
          <w:lang w:bidi="ar-EG"/>
        </w:rPr>
        <w:t xml:space="preserve"> مظالم الأطفال والمراهقين، وتزويد</w:t>
      </w:r>
      <w:r w:rsidRPr="00B75B13">
        <w:rPr>
          <w:rFonts w:eastAsiaTheme="minorEastAsia" w:hint="cs"/>
          <w:b/>
          <w:bCs/>
          <w:rtl/>
          <w:lang w:bidi="ar-EG"/>
        </w:rPr>
        <w:t xml:space="preserve"> هذه الأمانات ب</w:t>
      </w:r>
      <w:r w:rsidRPr="00B75B13">
        <w:rPr>
          <w:rFonts w:eastAsiaTheme="minorEastAsia"/>
          <w:b/>
          <w:bCs/>
          <w:rtl/>
          <w:lang w:bidi="ar-EG"/>
        </w:rPr>
        <w:t>الموارد الكافية.</w:t>
      </w:r>
    </w:p>
    <w:p w14:paraId="5E038743" w14:textId="25D967F4" w:rsidR="00B75B13" w:rsidRPr="00B75B13" w:rsidRDefault="00B75B13" w:rsidP="00B75B13">
      <w:pPr>
        <w:pStyle w:val="H23GA"/>
        <w:rPr>
          <w:rtl/>
          <w:lang w:bidi="ar-EG"/>
        </w:rPr>
      </w:pPr>
      <w:r>
        <w:rPr>
          <w:rtl/>
          <w:lang w:bidi="ar-EG"/>
        </w:rPr>
        <w:tab/>
      </w:r>
      <w:r>
        <w:rPr>
          <w:rtl/>
          <w:lang w:bidi="ar-EG"/>
        </w:rPr>
        <w:tab/>
      </w:r>
      <w:r w:rsidRPr="00B75B13">
        <w:rPr>
          <w:rtl/>
          <w:lang w:bidi="ar-EG"/>
        </w:rPr>
        <w:t>العنف القائم على النوع الاجتماعي</w:t>
      </w:r>
    </w:p>
    <w:p w14:paraId="4868F480" w14:textId="1D8CE737" w:rsidR="00B75B13" w:rsidRPr="00B75B13" w:rsidRDefault="00B75B13" w:rsidP="008D63F1">
      <w:pPr>
        <w:pStyle w:val="SingleTxtGA"/>
        <w:rPr>
          <w:rFonts w:eastAsiaTheme="minorEastAsia"/>
          <w:rtl/>
          <w:lang w:bidi="ar-EG"/>
        </w:rPr>
      </w:pPr>
      <w:r w:rsidRPr="00B75B13">
        <w:rPr>
          <w:rFonts w:eastAsiaTheme="minorEastAsia"/>
          <w:rtl/>
          <w:lang w:bidi="ar-EG"/>
        </w:rPr>
        <w:t>40</w:t>
      </w:r>
      <w:r w:rsidRPr="00B75B13">
        <w:rPr>
          <w:rFonts w:eastAsiaTheme="minorEastAsia" w:hint="cs"/>
          <w:rtl/>
          <w:lang w:bidi="ar-EG"/>
        </w:rPr>
        <w:t>-</w:t>
      </w:r>
      <w:r>
        <w:rPr>
          <w:rFonts w:eastAsiaTheme="minorEastAsia"/>
          <w:rtl/>
          <w:lang w:bidi="ar-EG"/>
        </w:rPr>
        <w:tab/>
      </w:r>
      <w:r w:rsidRPr="00B75B13">
        <w:rPr>
          <w:rFonts w:eastAsiaTheme="minorEastAsia"/>
          <w:rtl/>
          <w:lang w:bidi="ar-EG"/>
        </w:rPr>
        <w:t>على الرغم من إطار القانون رقم 348 لضمان حياة خالية من العنف للمرأة (2013) و</w:t>
      </w:r>
      <w:bookmarkStart w:id="2" w:name="_Hlk91082819"/>
      <w:r w:rsidRPr="00B75B13">
        <w:rPr>
          <w:rFonts w:eastAsiaTheme="minorEastAsia" w:hint="cs"/>
          <w:rtl/>
          <w:lang w:bidi="ar-EG"/>
        </w:rPr>
        <w:t>ال</w:t>
      </w:r>
      <w:r w:rsidRPr="00B75B13">
        <w:rPr>
          <w:rFonts w:eastAsiaTheme="minorEastAsia"/>
          <w:rtl/>
          <w:lang w:bidi="ar-EG"/>
        </w:rPr>
        <w:t>بروتوكولات ال</w:t>
      </w:r>
      <w:r w:rsidRPr="00B75B13">
        <w:rPr>
          <w:rFonts w:eastAsiaTheme="minorEastAsia" w:hint="cs"/>
          <w:rtl/>
          <w:lang w:bidi="ar-EG"/>
        </w:rPr>
        <w:t>متعلقة بإصدار الأ</w:t>
      </w:r>
      <w:r w:rsidRPr="00B75B13">
        <w:rPr>
          <w:rFonts w:eastAsiaTheme="minorEastAsia"/>
          <w:rtl/>
          <w:lang w:bidi="ar-EG"/>
        </w:rPr>
        <w:t>حك</w:t>
      </w:r>
      <w:r w:rsidRPr="00B75B13">
        <w:rPr>
          <w:rFonts w:eastAsiaTheme="minorEastAsia" w:hint="cs"/>
          <w:rtl/>
          <w:lang w:bidi="ar-EG"/>
        </w:rPr>
        <w:t>ا</w:t>
      </w:r>
      <w:r w:rsidRPr="00B75B13">
        <w:rPr>
          <w:rFonts w:eastAsiaTheme="minorEastAsia"/>
          <w:rtl/>
          <w:lang w:bidi="ar-EG"/>
        </w:rPr>
        <w:t>م من منظور جنساني</w:t>
      </w:r>
      <w:bookmarkEnd w:id="2"/>
      <w:r w:rsidRPr="00B75B13">
        <w:rPr>
          <w:rFonts w:eastAsiaTheme="minorEastAsia"/>
          <w:rtl/>
          <w:lang w:bidi="ar-EG"/>
        </w:rPr>
        <w:t>، تشعر اللجنة بالقلق إزاء استمرار ارتفاع معدلات العنف ضد المرأة، بما في ذلك قتل الإناث. كما يساورها القلق إزاء عدم إجراء تحقيقات جادة في هذه القضايا وإزاء ارتفاع معدلات الإفلات من العقاب</w:t>
      </w:r>
      <w:r w:rsidRPr="00B75B13">
        <w:rPr>
          <w:rFonts w:eastAsiaTheme="minorEastAsia" w:hint="cs"/>
          <w:rtl/>
          <w:lang w:bidi="ar-EG"/>
        </w:rPr>
        <w:t xml:space="preserve"> على هذه الأفعال.</w:t>
      </w:r>
      <w:r w:rsidRPr="00B75B13">
        <w:rPr>
          <w:rFonts w:eastAsiaTheme="minorEastAsia"/>
          <w:rtl/>
          <w:lang w:bidi="ar-EG"/>
        </w:rPr>
        <w:t xml:space="preserve"> </w:t>
      </w:r>
      <w:r w:rsidRPr="00B75B13">
        <w:rPr>
          <w:rFonts w:eastAsiaTheme="minorEastAsia" w:hint="cs"/>
          <w:rtl/>
          <w:lang w:bidi="ar-EG"/>
        </w:rPr>
        <w:t>وتشعر</w:t>
      </w:r>
      <w:r w:rsidRPr="00B75B13">
        <w:rPr>
          <w:rFonts w:eastAsiaTheme="minorEastAsia"/>
          <w:rtl/>
          <w:lang w:bidi="ar-EG"/>
        </w:rPr>
        <w:t xml:space="preserve"> اللجنة </w:t>
      </w:r>
      <w:r w:rsidRPr="00B75B13">
        <w:rPr>
          <w:rFonts w:eastAsiaTheme="minorEastAsia" w:hint="cs"/>
          <w:rtl/>
          <w:lang w:bidi="ar-EG"/>
        </w:rPr>
        <w:t>ب</w:t>
      </w:r>
      <w:r w:rsidRPr="00B75B13">
        <w:rPr>
          <w:rFonts w:eastAsiaTheme="minorEastAsia"/>
          <w:rtl/>
          <w:lang w:bidi="ar-EG"/>
        </w:rPr>
        <w:t>القلق</w:t>
      </w:r>
      <w:r w:rsidRPr="00B75B13">
        <w:rPr>
          <w:rFonts w:eastAsiaTheme="minorEastAsia" w:hint="cs"/>
          <w:rtl/>
          <w:lang w:bidi="ar-EG"/>
        </w:rPr>
        <w:t xml:space="preserve"> أيضا</w:t>
      </w:r>
      <w:r w:rsidR="009D0818">
        <w:rPr>
          <w:rFonts w:eastAsiaTheme="minorEastAsia" w:hint="cs"/>
          <w:rtl/>
          <w:lang w:bidi="ar-EG"/>
        </w:rPr>
        <w:t>ً</w:t>
      </w:r>
      <w:r w:rsidRPr="00B75B13">
        <w:rPr>
          <w:rFonts w:eastAsiaTheme="minorEastAsia"/>
          <w:rtl/>
          <w:lang w:bidi="ar-EG"/>
        </w:rPr>
        <w:t xml:space="preserve"> إزاء أوجه القصور في خدمات</w:t>
      </w:r>
      <w:r w:rsidRPr="00B75B13">
        <w:rPr>
          <w:rFonts w:eastAsiaTheme="minorEastAsia"/>
          <w:lang w:bidi="ar-EG"/>
        </w:rPr>
        <w:t xml:space="preserve"> </w:t>
      </w:r>
      <w:r w:rsidRPr="00B75B13">
        <w:rPr>
          <w:rFonts w:eastAsiaTheme="minorEastAsia" w:hint="cs"/>
          <w:rtl/>
          <w:lang w:bidi="ar-EG"/>
        </w:rPr>
        <w:t>الرعاية</w:t>
      </w:r>
      <w:r w:rsidRPr="00B75B13">
        <w:rPr>
          <w:rFonts w:eastAsiaTheme="minorEastAsia"/>
          <w:rtl/>
          <w:lang w:bidi="ar-EG"/>
        </w:rPr>
        <w:t xml:space="preserve"> الأساسية</w:t>
      </w:r>
      <w:r w:rsidRPr="00B75B13">
        <w:rPr>
          <w:rFonts w:eastAsiaTheme="minorEastAsia" w:hint="cs"/>
          <w:rtl/>
          <w:lang w:bidi="ar-EG"/>
        </w:rPr>
        <w:t xml:space="preserve"> المقدمة</w:t>
      </w:r>
      <w:r w:rsidRPr="00B75B13">
        <w:rPr>
          <w:rFonts w:eastAsiaTheme="minorEastAsia"/>
          <w:rtl/>
          <w:lang w:bidi="ar-EG"/>
        </w:rPr>
        <w:t xml:space="preserve"> للنساء في حالات العنف (المادتان 3 </w:t>
      </w:r>
      <w:proofErr w:type="spellStart"/>
      <w:r w:rsidRPr="00B75B13">
        <w:rPr>
          <w:rFonts w:eastAsiaTheme="minorEastAsia" w:hint="cs"/>
          <w:rtl/>
          <w:lang w:bidi="ar-EG"/>
        </w:rPr>
        <w:t>و10</w:t>
      </w:r>
      <w:proofErr w:type="spellEnd"/>
      <w:r w:rsidRPr="00B75B13">
        <w:rPr>
          <w:rFonts w:eastAsiaTheme="minorEastAsia"/>
          <w:rtl/>
          <w:lang w:bidi="ar-EG"/>
        </w:rPr>
        <w:t>).</w:t>
      </w:r>
    </w:p>
    <w:p w14:paraId="7D78A032" w14:textId="58F0C979" w:rsidR="00B75B13" w:rsidRPr="00B75B13" w:rsidRDefault="00B75B13" w:rsidP="008D63F1">
      <w:pPr>
        <w:pStyle w:val="SingleTxtGA"/>
        <w:rPr>
          <w:rFonts w:eastAsiaTheme="minorEastAsia"/>
          <w:b/>
          <w:bCs/>
          <w:rtl/>
          <w:lang w:bidi="ar-EG"/>
        </w:rPr>
      </w:pPr>
      <w:r w:rsidRPr="00B75B13">
        <w:rPr>
          <w:rFonts w:eastAsiaTheme="minorEastAsia"/>
          <w:rtl/>
          <w:lang w:bidi="ar-EG"/>
        </w:rPr>
        <w:t>41-</w:t>
      </w:r>
      <w:r>
        <w:rPr>
          <w:rFonts w:eastAsiaTheme="minorEastAsia"/>
          <w:b/>
          <w:bCs/>
          <w:rtl/>
          <w:lang w:bidi="ar-EG"/>
        </w:rPr>
        <w:tab/>
      </w:r>
      <w:r w:rsidRPr="00B75B13">
        <w:rPr>
          <w:rFonts w:eastAsiaTheme="minorEastAsia"/>
          <w:b/>
          <w:bCs/>
          <w:rtl/>
          <w:lang w:bidi="ar-EG"/>
        </w:rPr>
        <w:t>توصي اللجنة الدولة الطرف بما يلي:</w:t>
      </w:r>
    </w:p>
    <w:p w14:paraId="17A6AC3B" w14:textId="68D151CB" w:rsidR="00B75B13" w:rsidRPr="00B75B13" w:rsidRDefault="00B75B13" w:rsidP="008D63F1">
      <w:pPr>
        <w:pStyle w:val="SingleTxtGA"/>
        <w:rPr>
          <w:rFonts w:eastAsiaTheme="minorEastAsia"/>
          <w:b/>
          <w:bCs/>
          <w:rtl/>
          <w:lang w:bidi="ar-EG"/>
        </w:rPr>
      </w:pPr>
      <w:r w:rsidRPr="00B75B13">
        <w:rPr>
          <w:rFonts w:eastAsiaTheme="minorEastAsia"/>
          <w:rtl/>
          <w:lang w:bidi="ar-EG"/>
        </w:rPr>
        <w:tab/>
      </w:r>
      <w:r w:rsidRPr="00B75B13">
        <w:rPr>
          <w:rFonts w:eastAsiaTheme="minorEastAsia" w:hint="cs"/>
          <w:rtl/>
          <w:lang w:bidi="ar-EG"/>
        </w:rPr>
        <w:t>(</w:t>
      </w:r>
      <w:r w:rsidRPr="00B75B13">
        <w:rPr>
          <w:rFonts w:eastAsiaTheme="minorEastAsia"/>
          <w:rtl/>
          <w:lang w:bidi="ar-EG"/>
        </w:rPr>
        <w:t>أ)</w:t>
      </w:r>
      <w:r w:rsidRPr="00B75B13">
        <w:rPr>
          <w:rFonts w:eastAsiaTheme="minorEastAsia"/>
          <w:rtl/>
          <w:lang w:bidi="ar-EG"/>
        </w:rPr>
        <w:tab/>
      </w:r>
      <w:r w:rsidRPr="00B75B13">
        <w:rPr>
          <w:rFonts w:eastAsiaTheme="minorEastAsia"/>
          <w:b/>
          <w:bCs/>
          <w:rtl/>
          <w:lang w:bidi="ar-EG"/>
        </w:rPr>
        <w:t>تعزيز القانون رقم 348 و</w:t>
      </w:r>
      <w:r w:rsidRPr="00B75B13">
        <w:rPr>
          <w:rFonts w:eastAsiaTheme="minorEastAsia" w:hint="cs"/>
          <w:b/>
          <w:bCs/>
          <w:rtl/>
          <w:lang w:bidi="ar-EG"/>
        </w:rPr>
        <w:t xml:space="preserve">تحسين </w:t>
      </w:r>
      <w:r w:rsidRPr="00B75B13">
        <w:rPr>
          <w:rFonts w:eastAsiaTheme="minorEastAsia"/>
          <w:b/>
          <w:bCs/>
          <w:rtl/>
          <w:lang w:bidi="ar-EG"/>
        </w:rPr>
        <w:t>قد</w:t>
      </w:r>
      <w:r w:rsidRPr="00B75B13">
        <w:rPr>
          <w:rFonts w:eastAsiaTheme="minorEastAsia" w:hint="cs"/>
          <w:b/>
          <w:bCs/>
          <w:rtl/>
          <w:lang w:bidi="ar-EG"/>
        </w:rPr>
        <w:t>رات</w:t>
      </w:r>
      <w:r w:rsidRPr="00B75B13">
        <w:rPr>
          <w:rFonts w:eastAsiaTheme="minorEastAsia"/>
          <w:b/>
          <w:bCs/>
          <w:rtl/>
          <w:lang w:bidi="ar-EG"/>
        </w:rPr>
        <w:t xml:space="preserve"> خدمات الرعاية الأساسية المقدمة للنساء في حالات العنف</w:t>
      </w:r>
      <w:r w:rsidRPr="00B75B13">
        <w:rPr>
          <w:rFonts w:eastAsiaTheme="minorEastAsia" w:hint="cs"/>
          <w:b/>
          <w:bCs/>
          <w:rtl/>
          <w:lang w:bidi="ar-EG"/>
        </w:rPr>
        <w:t xml:space="preserve">، من خلال توفير </w:t>
      </w:r>
      <w:r w:rsidRPr="00B75B13">
        <w:rPr>
          <w:rFonts w:eastAsiaTheme="minorEastAsia"/>
          <w:b/>
          <w:bCs/>
          <w:rtl/>
          <w:lang w:bidi="ar-EG"/>
        </w:rPr>
        <w:t>ال</w:t>
      </w:r>
      <w:r w:rsidRPr="00B75B13">
        <w:rPr>
          <w:rFonts w:eastAsiaTheme="minorEastAsia" w:hint="cs"/>
          <w:b/>
          <w:bCs/>
          <w:rtl/>
          <w:lang w:bidi="ar-EG"/>
        </w:rPr>
        <w:t>هياكل الأساسية</w:t>
      </w:r>
      <w:r w:rsidRPr="00B75B13">
        <w:rPr>
          <w:rFonts w:eastAsiaTheme="minorEastAsia"/>
          <w:b/>
          <w:bCs/>
          <w:rtl/>
          <w:lang w:bidi="ar-EG"/>
        </w:rPr>
        <w:t xml:space="preserve"> والمعدات والموظفين المتخصصين والميزانية الكافية</w:t>
      </w:r>
      <w:r w:rsidRPr="00B75B13">
        <w:rPr>
          <w:rFonts w:eastAsiaTheme="minorEastAsia"/>
          <w:b/>
          <w:bCs/>
          <w:lang w:bidi="ar-EG"/>
        </w:rPr>
        <w:t xml:space="preserve"> </w:t>
      </w:r>
      <w:r w:rsidRPr="00B75B13">
        <w:rPr>
          <w:rFonts w:eastAsiaTheme="minorEastAsia" w:hint="cs"/>
          <w:b/>
          <w:bCs/>
          <w:rtl/>
          <w:lang w:bidi="ar-EG"/>
        </w:rPr>
        <w:t>لهذه الخدمات</w:t>
      </w:r>
      <w:r w:rsidRPr="00B75B13">
        <w:rPr>
          <w:rFonts w:eastAsiaTheme="minorEastAsia"/>
          <w:b/>
          <w:bCs/>
          <w:rtl/>
          <w:lang w:bidi="ar-EG"/>
        </w:rPr>
        <w:t>؛</w:t>
      </w:r>
    </w:p>
    <w:p w14:paraId="702A15E4" w14:textId="4C60BB43" w:rsidR="00B75B13" w:rsidRPr="00B75B13" w:rsidRDefault="00AF3F0A" w:rsidP="008D63F1">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ب)</w:t>
      </w:r>
      <w:r w:rsidRPr="00AF3F0A">
        <w:rPr>
          <w:rFonts w:eastAsiaTheme="minorEastAsia"/>
          <w:rtl/>
          <w:lang w:bidi="ar-EG"/>
        </w:rPr>
        <w:tab/>
      </w:r>
      <w:r w:rsidR="00B75B13" w:rsidRPr="00B75B13">
        <w:rPr>
          <w:rFonts w:eastAsiaTheme="minorEastAsia"/>
          <w:b/>
          <w:bCs/>
          <w:rtl/>
          <w:lang w:bidi="ar-EG"/>
        </w:rPr>
        <w:t xml:space="preserve">ضمان التحقيق الفعال في جميع حالات العنف ضد المرأة ومعاقبة الجناة على النحو الواجب، </w:t>
      </w:r>
      <w:r w:rsidR="00B75B13" w:rsidRPr="00B75B13">
        <w:rPr>
          <w:rFonts w:eastAsiaTheme="minorEastAsia" w:hint="cs"/>
          <w:b/>
          <w:bCs/>
          <w:rtl/>
          <w:lang w:bidi="ar-EG"/>
        </w:rPr>
        <w:t>ورصد</w:t>
      </w:r>
      <w:r w:rsidR="00B75B13" w:rsidRPr="00B75B13">
        <w:rPr>
          <w:rFonts w:eastAsiaTheme="minorEastAsia"/>
          <w:b/>
          <w:bCs/>
          <w:rtl/>
          <w:lang w:bidi="ar-EG"/>
        </w:rPr>
        <w:t xml:space="preserve"> التطبيق الفعال </w:t>
      </w:r>
      <w:r w:rsidR="00B75B13" w:rsidRPr="00B75B13">
        <w:rPr>
          <w:rFonts w:eastAsiaTheme="minorEastAsia" w:hint="cs"/>
          <w:b/>
          <w:bCs/>
          <w:rtl/>
          <w:lang w:bidi="ar-EG"/>
        </w:rPr>
        <w:t>لل</w:t>
      </w:r>
      <w:r w:rsidR="00B75B13" w:rsidRPr="00B75B13">
        <w:rPr>
          <w:rFonts w:eastAsiaTheme="minorEastAsia"/>
          <w:b/>
          <w:bCs/>
          <w:rtl/>
          <w:lang w:bidi="ar-EG"/>
        </w:rPr>
        <w:t>بروتوكولات المتعلقة بإصدار الأحكام من منظور جنساني</w:t>
      </w:r>
      <w:r w:rsidR="00B75B13" w:rsidRPr="00B75B13">
        <w:rPr>
          <w:rFonts w:eastAsiaTheme="minorEastAsia" w:hint="cs"/>
          <w:b/>
          <w:bCs/>
          <w:rtl/>
          <w:lang w:bidi="ar-EG"/>
        </w:rPr>
        <w:t>؛</w:t>
      </w:r>
    </w:p>
    <w:p w14:paraId="1996D074" w14:textId="1875FC7D" w:rsidR="00B75B13" w:rsidRPr="00B75B13" w:rsidRDefault="00AF3F0A" w:rsidP="008D63F1">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ج)</w:t>
      </w:r>
      <w:r w:rsidRPr="00AF3F0A">
        <w:rPr>
          <w:rFonts w:eastAsiaTheme="minorEastAsia"/>
          <w:rtl/>
          <w:lang w:bidi="ar-EG"/>
        </w:rPr>
        <w:tab/>
      </w:r>
      <w:r w:rsidR="00B75B13" w:rsidRPr="00B75B13">
        <w:rPr>
          <w:rFonts w:eastAsiaTheme="minorEastAsia"/>
          <w:b/>
          <w:bCs/>
          <w:rtl/>
          <w:lang w:bidi="ar-EG"/>
        </w:rPr>
        <w:t xml:space="preserve">إنشاء محاكم متخصصة </w:t>
      </w:r>
      <w:r w:rsidR="00B75B13" w:rsidRPr="00B75B13">
        <w:rPr>
          <w:rFonts w:eastAsiaTheme="minorEastAsia" w:hint="cs"/>
          <w:b/>
          <w:bCs/>
          <w:rtl/>
          <w:lang w:bidi="ar-EG"/>
        </w:rPr>
        <w:t>مكلفة</w:t>
      </w:r>
      <w:r w:rsidR="00B75B13" w:rsidRPr="00B75B13">
        <w:rPr>
          <w:rFonts w:eastAsiaTheme="minorEastAsia"/>
          <w:b/>
          <w:bCs/>
          <w:rtl/>
          <w:lang w:bidi="ar-EG"/>
        </w:rPr>
        <w:t xml:space="preserve"> حصريا</w:t>
      </w:r>
      <w:r w:rsidR="009D0818">
        <w:rPr>
          <w:rFonts w:eastAsiaTheme="minorEastAsia" w:hint="cs"/>
          <w:b/>
          <w:bCs/>
          <w:rtl/>
          <w:lang w:bidi="ar-EG"/>
        </w:rPr>
        <w:t>ً</w:t>
      </w:r>
      <w:r w:rsidR="00B75B13" w:rsidRPr="00B75B13">
        <w:rPr>
          <w:rFonts w:eastAsiaTheme="minorEastAsia"/>
          <w:b/>
          <w:bCs/>
          <w:rtl/>
          <w:lang w:bidi="ar-EG"/>
        </w:rPr>
        <w:t xml:space="preserve"> بالعنف القائم على النوع الاجتماعي.</w:t>
      </w:r>
    </w:p>
    <w:p w14:paraId="49C7B919" w14:textId="4AD5E1D1" w:rsidR="00B75B13" w:rsidRPr="00B75B13" w:rsidRDefault="00AF3F0A" w:rsidP="00AF3F0A">
      <w:pPr>
        <w:pStyle w:val="H23GA"/>
        <w:rPr>
          <w:rtl/>
          <w:lang w:bidi="ar-EG"/>
        </w:rPr>
      </w:pPr>
      <w:r>
        <w:rPr>
          <w:rtl/>
          <w:lang w:bidi="ar-EG"/>
        </w:rPr>
        <w:tab/>
      </w:r>
      <w:r>
        <w:rPr>
          <w:rtl/>
          <w:lang w:bidi="ar-EG"/>
        </w:rPr>
        <w:tab/>
      </w:r>
      <w:r w:rsidR="00B75B13" w:rsidRPr="00B75B13">
        <w:rPr>
          <w:rFonts w:hint="cs"/>
          <w:rtl/>
          <w:lang w:bidi="ar-EG"/>
        </w:rPr>
        <w:t>ال</w:t>
      </w:r>
      <w:r w:rsidR="00B75B13" w:rsidRPr="00B75B13">
        <w:rPr>
          <w:rtl/>
          <w:lang w:bidi="ar-EG"/>
        </w:rPr>
        <w:t>فقر</w:t>
      </w:r>
    </w:p>
    <w:p w14:paraId="0E14CE73" w14:textId="127FA369" w:rsidR="00B75B13" w:rsidRPr="00B75B13" w:rsidRDefault="00B75B13" w:rsidP="009D0818">
      <w:pPr>
        <w:pStyle w:val="SingleTxtGA"/>
        <w:spacing w:line="340" w:lineRule="exact"/>
        <w:rPr>
          <w:rFonts w:eastAsiaTheme="minorEastAsia"/>
          <w:rtl/>
          <w:lang w:bidi="ar-EG"/>
        </w:rPr>
      </w:pPr>
      <w:r w:rsidRPr="00B75B13">
        <w:rPr>
          <w:rFonts w:eastAsiaTheme="minorEastAsia"/>
          <w:rtl/>
          <w:lang w:bidi="ar-EG"/>
        </w:rPr>
        <w:t>42-</w:t>
      </w:r>
      <w:r w:rsidR="00AF3F0A">
        <w:rPr>
          <w:rFonts w:eastAsiaTheme="minorEastAsia"/>
          <w:rtl/>
          <w:lang w:bidi="ar-EG"/>
        </w:rPr>
        <w:tab/>
      </w:r>
      <w:r w:rsidRPr="00B75B13">
        <w:rPr>
          <w:rFonts w:eastAsiaTheme="minorEastAsia"/>
          <w:rtl/>
          <w:lang w:bidi="ar-EG"/>
        </w:rPr>
        <w:t>تقدر اللجنة الانخفاض الكبير في مستوى الفقر وتحس</w:t>
      </w:r>
      <w:r w:rsidRPr="00B75B13">
        <w:rPr>
          <w:rFonts w:eastAsiaTheme="minorEastAsia" w:hint="cs"/>
          <w:rtl/>
          <w:lang w:bidi="ar-EG"/>
        </w:rPr>
        <w:t>ُّ</w:t>
      </w:r>
      <w:r w:rsidRPr="00B75B13">
        <w:rPr>
          <w:rFonts w:eastAsiaTheme="minorEastAsia"/>
          <w:rtl/>
          <w:lang w:bidi="ar-EG"/>
        </w:rPr>
        <w:t>ن المؤشرات الاجتماعية المختلفة في السنوات المشمولة بالتقرير. ومع ذلك، تشعر اللجنة بالقلق لأن معدل الفقر لا يزال مرتفعاً. كما يساورها القلق إزاء عدم وجود تدابير كافية للتخفيف من تأثير جائحة كوفيد-19 على الاقتصاد واستمرار الفجوات الاجتماعية والاقتصادية بين سكان ال</w:t>
      </w:r>
      <w:r w:rsidRPr="00B75B13">
        <w:rPr>
          <w:rFonts w:eastAsiaTheme="minorEastAsia" w:hint="cs"/>
          <w:rtl/>
          <w:lang w:bidi="ar-EG"/>
        </w:rPr>
        <w:t>أ</w:t>
      </w:r>
      <w:r w:rsidRPr="00B75B13">
        <w:rPr>
          <w:rFonts w:eastAsiaTheme="minorEastAsia"/>
          <w:rtl/>
          <w:lang w:bidi="ar-EG"/>
        </w:rPr>
        <w:t>ري</w:t>
      </w:r>
      <w:r w:rsidRPr="00B75B13">
        <w:rPr>
          <w:rFonts w:eastAsiaTheme="minorEastAsia" w:hint="cs"/>
          <w:rtl/>
          <w:lang w:bidi="ar-EG"/>
        </w:rPr>
        <w:t>ا</w:t>
      </w:r>
      <w:r w:rsidRPr="00B75B13">
        <w:rPr>
          <w:rFonts w:eastAsiaTheme="minorEastAsia"/>
          <w:rtl/>
          <w:lang w:bidi="ar-EG"/>
        </w:rPr>
        <w:t>ف وال</w:t>
      </w:r>
      <w:r w:rsidRPr="00B75B13">
        <w:rPr>
          <w:rFonts w:eastAsiaTheme="minorEastAsia" w:hint="cs"/>
          <w:rtl/>
          <w:lang w:bidi="ar-EG"/>
        </w:rPr>
        <w:t>مدن</w:t>
      </w:r>
      <w:r w:rsidRPr="00B75B13">
        <w:rPr>
          <w:rFonts w:eastAsiaTheme="minorEastAsia"/>
          <w:rtl/>
          <w:lang w:bidi="ar-EG"/>
        </w:rPr>
        <w:t xml:space="preserve"> وبين السكان الأصليين وغير الأصليين (المادة 11).</w:t>
      </w:r>
    </w:p>
    <w:p w14:paraId="4F40C780" w14:textId="01640528" w:rsidR="00B75B13" w:rsidRPr="00B75B13" w:rsidRDefault="00B75B13" w:rsidP="009D0818">
      <w:pPr>
        <w:pStyle w:val="SingleTxtGA"/>
        <w:spacing w:line="340" w:lineRule="exact"/>
        <w:rPr>
          <w:rFonts w:eastAsiaTheme="minorEastAsia"/>
          <w:b/>
          <w:bCs/>
          <w:rtl/>
          <w:lang w:bidi="ar-EG"/>
        </w:rPr>
      </w:pPr>
      <w:r w:rsidRPr="00B75B13">
        <w:rPr>
          <w:rFonts w:eastAsiaTheme="minorEastAsia"/>
          <w:rtl/>
          <w:lang w:bidi="ar-EG"/>
        </w:rPr>
        <w:t>43-</w:t>
      </w:r>
      <w:r w:rsidR="00AF3F0A">
        <w:rPr>
          <w:rFonts w:eastAsiaTheme="minorEastAsia"/>
          <w:b/>
          <w:bCs/>
          <w:rtl/>
          <w:lang w:bidi="ar-EG"/>
        </w:rPr>
        <w:tab/>
      </w:r>
      <w:r w:rsidRPr="00B75B13">
        <w:rPr>
          <w:rFonts w:eastAsiaTheme="minorEastAsia"/>
          <w:b/>
          <w:bCs/>
          <w:rtl/>
          <w:lang w:bidi="ar-EG"/>
        </w:rPr>
        <w:t>توصي اللجنة الدولة الطرف بتعزيز التدابير الفورية للت</w:t>
      </w:r>
      <w:r w:rsidRPr="00B75B13">
        <w:rPr>
          <w:rFonts w:eastAsiaTheme="minorEastAsia" w:hint="cs"/>
          <w:b/>
          <w:bCs/>
          <w:rtl/>
          <w:lang w:bidi="ar-EG"/>
        </w:rPr>
        <w:t>قليل</w:t>
      </w:r>
      <w:r w:rsidRPr="00B75B13">
        <w:rPr>
          <w:rFonts w:eastAsiaTheme="minorEastAsia"/>
          <w:b/>
          <w:bCs/>
          <w:rtl/>
          <w:lang w:bidi="ar-EG"/>
        </w:rPr>
        <w:t xml:space="preserve"> من الآثار الاجتماعية والاقتصادية </w:t>
      </w:r>
      <w:proofErr w:type="spellStart"/>
      <w:r w:rsidRPr="00B75B13">
        <w:rPr>
          <w:rFonts w:eastAsiaTheme="minorEastAsia"/>
          <w:b/>
          <w:bCs/>
          <w:rtl/>
          <w:lang w:bidi="ar-EG"/>
        </w:rPr>
        <w:t>لكوفيد</w:t>
      </w:r>
      <w:proofErr w:type="spellEnd"/>
      <w:r w:rsidRPr="00B75B13">
        <w:rPr>
          <w:rFonts w:eastAsiaTheme="minorEastAsia"/>
          <w:b/>
          <w:bCs/>
          <w:rtl/>
          <w:lang w:bidi="ar-EG"/>
        </w:rPr>
        <w:t xml:space="preserve">-19، </w:t>
      </w:r>
      <w:r w:rsidRPr="00B75B13">
        <w:rPr>
          <w:rFonts w:eastAsiaTheme="minorEastAsia" w:hint="cs"/>
          <w:b/>
          <w:bCs/>
          <w:rtl/>
          <w:lang w:bidi="ar-EG"/>
        </w:rPr>
        <w:t>و</w:t>
      </w:r>
      <w:r w:rsidRPr="00B75B13">
        <w:rPr>
          <w:rFonts w:eastAsiaTheme="minorEastAsia"/>
          <w:b/>
          <w:bCs/>
          <w:rtl/>
          <w:lang w:bidi="ar-EG"/>
        </w:rPr>
        <w:t xml:space="preserve">لا سيما في </w:t>
      </w:r>
      <w:r w:rsidRPr="00B75B13">
        <w:rPr>
          <w:rFonts w:eastAsiaTheme="minorEastAsia" w:hint="cs"/>
          <w:b/>
          <w:bCs/>
          <w:rtl/>
          <w:lang w:bidi="ar-EG"/>
        </w:rPr>
        <w:t xml:space="preserve">صفوف </w:t>
      </w:r>
      <w:r w:rsidRPr="00B75B13">
        <w:rPr>
          <w:rFonts w:eastAsiaTheme="minorEastAsia"/>
          <w:b/>
          <w:bCs/>
          <w:rtl/>
          <w:lang w:bidi="ar-EG"/>
        </w:rPr>
        <w:t xml:space="preserve">الفئات الضعيفة. وبالإضافة إلى ذلك، تحث اللجنة الدولة الطرف على تعزيز جهودها لمواصلة الحد من الفقر وسد </w:t>
      </w:r>
      <w:r w:rsidRPr="00B75B13">
        <w:rPr>
          <w:rFonts w:eastAsiaTheme="minorEastAsia" w:hint="cs"/>
          <w:b/>
          <w:bCs/>
          <w:rtl/>
          <w:lang w:bidi="ar-EG"/>
        </w:rPr>
        <w:t>ال</w:t>
      </w:r>
      <w:r w:rsidRPr="00B75B13">
        <w:rPr>
          <w:rFonts w:eastAsiaTheme="minorEastAsia"/>
          <w:b/>
          <w:bCs/>
          <w:rtl/>
          <w:lang w:bidi="ar-EG"/>
        </w:rPr>
        <w:t xml:space="preserve">فجوات </w:t>
      </w:r>
      <w:r w:rsidRPr="00B75B13">
        <w:rPr>
          <w:rFonts w:eastAsiaTheme="minorEastAsia" w:hint="cs"/>
          <w:b/>
          <w:bCs/>
          <w:rtl/>
          <w:lang w:bidi="ar-EG"/>
        </w:rPr>
        <w:t xml:space="preserve">القائمة </w:t>
      </w:r>
      <w:r w:rsidRPr="00B75B13">
        <w:rPr>
          <w:rFonts w:eastAsiaTheme="minorEastAsia"/>
          <w:b/>
          <w:bCs/>
          <w:rtl/>
          <w:lang w:bidi="ar-EG"/>
        </w:rPr>
        <w:t>بين سكان الأرياف والمدن وبين السكان الأصليين وغير الأصليين، وتوصي اللجنة الدولة الطرف بأن ت</w:t>
      </w:r>
      <w:r w:rsidRPr="00B75B13">
        <w:rPr>
          <w:rFonts w:eastAsiaTheme="minorEastAsia" w:hint="cs"/>
          <w:b/>
          <w:bCs/>
          <w:rtl/>
          <w:lang w:bidi="ar-EG"/>
        </w:rPr>
        <w:t>درج في</w:t>
      </w:r>
      <w:r w:rsidRPr="00B75B13">
        <w:rPr>
          <w:rFonts w:eastAsiaTheme="minorEastAsia"/>
          <w:b/>
          <w:bCs/>
          <w:rtl/>
          <w:lang w:bidi="ar-EG"/>
        </w:rPr>
        <w:t xml:space="preserve"> استراتيجيات الحد من الفقر نهجاً </w:t>
      </w:r>
      <w:r w:rsidRPr="00B75B13">
        <w:rPr>
          <w:rFonts w:eastAsiaTheme="minorEastAsia" w:hint="cs"/>
          <w:b/>
          <w:bCs/>
          <w:rtl/>
          <w:lang w:bidi="ar-EG"/>
        </w:rPr>
        <w:t xml:space="preserve">قائما على </w:t>
      </w:r>
      <w:r w:rsidRPr="00B75B13">
        <w:rPr>
          <w:rFonts w:eastAsiaTheme="minorEastAsia"/>
          <w:b/>
          <w:bCs/>
          <w:rtl/>
          <w:lang w:bidi="ar-EG"/>
        </w:rPr>
        <w:t xml:space="preserve">حقوق الإنسان. وفي هذا الصدد، </w:t>
      </w:r>
      <w:r w:rsidRPr="00B75B13">
        <w:rPr>
          <w:rFonts w:eastAsiaTheme="minorEastAsia" w:hint="cs"/>
          <w:b/>
          <w:bCs/>
          <w:rtl/>
          <w:lang w:bidi="ar-EG"/>
        </w:rPr>
        <w:t>ت</w:t>
      </w:r>
      <w:r w:rsidRPr="00B75B13">
        <w:rPr>
          <w:rFonts w:eastAsiaTheme="minorEastAsia"/>
          <w:b/>
          <w:bCs/>
          <w:rtl/>
          <w:lang w:bidi="ar-EG"/>
        </w:rPr>
        <w:t>دعو</w:t>
      </w:r>
      <w:r w:rsidRPr="00B75B13">
        <w:rPr>
          <w:rFonts w:eastAsiaTheme="minorEastAsia" w:hint="cs"/>
          <w:b/>
          <w:bCs/>
          <w:rtl/>
          <w:lang w:bidi="ar-EG"/>
        </w:rPr>
        <w:t xml:space="preserve"> </w:t>
      </w:r>
      <w:r w:rsidRPr="00B75B13">
        <w:rPr>
          <w:rFonts w:eastAsiaTheme="minorEastAsia"/>
          <w:b/>
          <w:bCs/>
          <w:rtl/>
          <w:lang w:bidi="ar-EG"/>
        </w:rPr>
        <w:t>اللجنة الدولة الطرف إلى مراعاة بيان اللجنة ب</w:t>
      </w:r>
      <w:r w:rsidRPr="00B75B13">
        <w:rPr>
          <w:rFonts w:eastAsiaTheme="minorEastAsia" w:hint="cs"/>
          <w:b/>
          <w:bCs/>
          <w:rtl/>
          <w:lang w:bidi="ar-EG"/>
        </w:rPr>
        <w:t xml:space="preserve">شأن </w:t>
      </w:r>
      <w:r w:rsidRPr="00B75B13">
        <w:rPr>
          <w:rFonts w:eastAsiaTheme="minorEastAsia"/>
          <w:b/>
          <w:bCs/>
          <w:rtl/>
          <w:lang w:bidi="ar-EG"/>
        </w:rPr>
        <w:t>الفقر والعهد</w:t>
      </w:r>
      <w:r w:rsidRPr="00B75B13">
        <w:rPr>
          <w:rStyle w:val="FootnoteReference"/>
          <w:spacing w:val="-4"/>
          <w:szCs w:val="22"/>
          <w:rtl/>
        </w:rPr>
        <w:t>(</w:t>
      </w:r>
      <w:r w:rsidRPr="00B75B13">
        <w:rPr>
          <w:rStyle w:val="FootnoteReference"/>
          <w:spacing w:val="-4"/>
          <w:szCs w:val="22"/>
          <w:rtl/>
        </w:rPr>
        <w:footnoteReference w:id="9"/>
      </w:r>
      <w:r w:rsidRPr="00B75B13">
        <w:rPr>
          <w:rStyle w:val="FootnoteReference"/>
          <w:spacing w:val="-4"/>
          <w:szCs w:val="22"/>
          <w:rtl/>
        </w:rPr>
        <w:t>)</w:t>
      </w:r>
      <w:r w:rsidR="00AF3F0A" w:rsidRPr="00AF3F0A">
        <w:rPr>
          <w:rStyle w:val="FootnoteReference"/>
          <w:rFonts w:hint="cs"/>
          <w:spacing w:val="-4"/>
          <w:szCs w:val="22"/>
          <w:vertAlign w:val="baseline"/>
          <w:rtl/>
        </w:rPr>
        <w:t>.</w:t>
      </w:r>
    </w:p>
    <w:p w14:paraId="03325C69" w14:textId="7C278A20" w:rsidR="00B75B13" w:rsidRPr="00B75B13" w:rsidRDefault="00AF3F0A" w:rsidP="00AF3F0A">
      <w:pPr>
        <w:pStyle w:val="H23GA"/>
        <w:rPr>
          <w:rtl/>
          <w:lang w:bidi="ar-EG"/>
        </w:rPr>
      </w:pPr>
      <w:r>
        <w:rPr>
          <w:rtl/>
          <w:lang w:bidi="ar-EG"/>
        </w:rPr>
        <w:tab/>
      </w:r>
      <w:r>
        <w:rPr>
          <w:rtl/>
          <w:lang w:bidi="ar-EG"/>
        </w:rPr>
        <w:tab/>
      </w:r>
      <w:r w:rsidR="00B75B13" w:rsidRPr="00B75B13">
        <w:rPr>
          <w:rFonts w:hint="cs"/>
          <w:rtl/>
          <w:lang w:bidi="ar-EG"/>
        </w:rPr>
        <w:t>ال</w:t>
      </w:r>
      <w:r w:rsidR="00B75B13" w:rsidRPr="00B75B13">
        <w:rPr>
          <w:rtl/>
          <w:lang w:bidi="ar-EG"/>
        </w:rPr>
        <w:t>غذ</w:t>
      </w:r>
      <w:r w:rsidR="00B75B13" w:rsidRPr="00B75B13">
        <w:rPr>
          <w:rFonts w:hint="cs"/>
          <w:rtl/>
          <w:lang w:bidi="ar-EG"/>
        </w:rPr>
        <w:t>اء</w:t>
      </w:r>
    </w:p>
    <w:p w14:paraId="3E0FD2A1" w14:textId="7526766B" w:rsidR="00B75B13" w:rsidRPr="00B75B13" w:rsidRDefault="00B75B13" w:rsidP="00B75B13">
      <w:pPr>
        <w:pStyle w:val="SingleTxtGA"/>
        <w:rPr>
          <w:rFonts w:eastAsiaTheme="minorEastAsia"/>
          <w:rtl/>
          <w:lang w:bidi="ar-EG"/>
        </w:rPr>
      </w:pPr>
      <w:r w:rsidRPr="00B75B13">
        <w:rPr>
          <w:rFonts w:eastAsiaTheme="minorEastAsia"/>
          <w:rtl/>
          <w:lang w:bidi="ar-EG"/>
        </w:rPr>
        <w:t>44-</w:t>
      </w:r>
      <w:r w:rsidR="00AF3F0A">
        <w:rPr>
          <w:rFonts w:eastAsiaTheme="minorEastAsia"/>
          <w:rtl/>
          <w:lang w:bidi="ar-EG"/>
        </w:rPr>
        <w:tab/>
      </w:r>
      <w:r w:rsidRPr="00B75B13">
        <w:rPr>
          <w:rFonts w:eastAsiaTheme="minorEastAsia"/>
          <w:rtl/>
          <w:lang w:bidi="ar-EG"/>
        </w:rPr>
        <w:t xml:space="preserve">تلاحظ اللجنة </w:t>
      </w:r>
      <w:r w:rsidRPr="00B75B13">
        <w:rPr>
          <w:rFonts w:eastAsiaTheme="minorEastAsia" w:hint="cs"/>
          <w:rtl/>
          <w:lang w:bidi="ar-EG"/>
        </w:rPr>
        <w:t>ب</w:t>
      </w:r>
      <w:r w:rsidRPr="00B75B13">
        <w:rPr>
          <w:rFonts w:eastAsiaTheme="minorEastAsia"/>
          <w:rtl/>
          <w:lang w:bidi="ar-EG"/>
        </w:rPr>
        <w:t>ارتياح انخفاض سوء التغذية المزمن لدى الأطفال دون سن الخامسة وزيادة إنتاج الغذاء. ومع ذلك، تأسف</w:t>
      </w:r>
      <w:r w:rsidRPr="00B75B13">
        <w:rPr>
          <w:rFonts w:eastAsiaTheme="minorEastAsia" w:hint="cs"/>
          <w:rtl/>
          <w:lang w:bidi="ar-EG"/>
        </w:rPr>
        <w:t xml:space="preserve"> اللجنة</w:t>
      </w:r>
      <w:r w:rsidRPr="00B75B13">
        <w:rPr>
          <w:rFonts w:eastAsiaTheme="minorEastAsia"/>
          <w:rtl/>
          <w:lang w:bidi="ar-EG"/>
        </w:rPr>
        <w:t xml:space="preserve"> لارتفاع معدلات سوء التغذية المزمن ال</w:t>
      </w:r>
      <w:r w:rsidRPr="00B75B13">
        <w:rPr>
          <w:rFonts w:eastAsiaTheme="minorEastAsia" w:hint="cs"/>
          <w:rtl/>
          <w:lang w:bidi="ar-EG"/>
        </w:rPr>
        <w:t>ذ</w:t>
      </w:r>
      <w:r w:rsidRPr="00B75B13">
        <w:rPr>
          <w:rFonts w:eastAsiaTheme="minorEastAsia"/>
          <w:rtl/>
          <w:lang w:bidi="ar-EG"/>
        </w:rPr>
        <w:t xml:space="preserve">ي لا </w:t>
      </w:r>
      <w:r w:rsidRPr="00B75B13">
        <w:rPr>
          <w:rFonts w:eastAsiaTheme="minorEastAsia" w:hint="cs"/>
          <w:rtl/>
          <w:lang w:bidi="ar-EG"/>
        </w:rPr>
        <w:t>ي</w:t>
      </w:r>
      <w:r w:rsidRPr="00B75B13">
        <w:rPr>
          <w:rFonts w:eastAsiaTheme="minorEastAsia"/>
          <w:rtl/>
          <w:lang w:bidi="ar-EG"/>
        </w:rPr>
        <w:t>زال منتشر</w:t>
      </w:r>
      <w:r w:rsidRPr="00B75B13">
        <w:rPr>
          <w:rFonts w:eastAsiaTheme="minorEastAsia" w:hint="cs"/>
          <w:rtl/>
          <w:lang w:bidi="ar-EG"/>
        </w:rPr>
        <w:t>ا</w:t>
      </w:r>
      <w:r w:rsidR="009D0818">
        <w:rPr>
          <w:rFonts w:eastAsiaTheme="minorEastAsia" w:hint="cs"/>
          <w:rtl/>
          <w:lang w:bidi="ar-EG"/>
        </w:rPr>
        <w:t>ً</w:t>
      </w:r>
      <w:r w:rsidRPr="00B75B13">
        <w:rPr>
          <w:rFonts w:eastAsiaTheme="minorEastAsia"/>
          <w:rtl/>
          <w:lang w:bidi="ar-EG"/>
        </w:rPr>
        <w:t xml:space="preserve"> في المناطق الريفية</w:t>
      </w:r>
      <w:r w:rsidRPr="00B75B13">
        <w:rPr>
          <w:rFonts w:eastAsiaTheme="minorEastAsia" w:hint="cs"/>
          <w:rtl/>
          <w:lang w:bidi="ar-EG"/>
        </w:rPr>
        <w:t>،</w:t>
      </w:r>
      <w:r w:rsidRPr="00B75B13">
        <w:rPr>
          <w:rFonts w:eastAsiaTheme="minorEastAsia"/>
          <w:rtl/>
          <w:lang w:bidi="ar-EG"/>
        </w:rPr>
        <w:t xml:space="preserve"> و</w:t>
      </w:r>
      <w:r w:rsidRPr="00B75B13">
        <w:rPr>
          <w:rFonts w:eastAsiaTheme="minorEastAsia" w:hint="cs"/>
          <w:rtl/>
          <w:lang w:bidi="ar-EG"/>
        </w:rPr>
        <w:t>لارتفاع</w:t>
      </w:r>
      <w:r w:rsidRPr="00B75B13">
        <w:rPr>
          <w:rFonts w:eastAsiaTheme="minorEastAsia"/>
          <w:rtl/>
          <w:lang w:bidi="ar-EG"/>
        </w:rPr>
        <w:t xml:space="preserve"> معدلات زيادة الوزن والسمنة (المادة 11).</w:t>
      </w:r>
    </w:p>
    <w:p w14:paraId="001043F6" w14:textId="73C5C64F" w:rsidR="00B75B13" w:rsidRPr="00B75B13" w:rsidRDefault="00B75B13" w:rsidP="00B75B13">
      <w:pPr>
        <w:pStyle w:val="SingleTxtGA"/>
        <w:rPr>
          <w:rFonts w:eastAsiaTheme="minorEastAsia"/>
          <w:b/>
          <w:bCs/>
          <w:rtl/>
          <w:lang w:bidi="ar-EG"/>
        </w:rPr>
      </w:pPr>
      <w:r w:rsidRPr="00B75B13">
        <w:rPr>
          <w:rFonts w:eastAsiaTheme="minorEastAsia"/>
          <w:rtl/>
          <w:lang w:bidi="ar-EG"/>
        </w:rPr>
        <w:t>45-</w:t>
      </w:r>
      <w:r w:rsidR="00AF3F0A">
        <w:rPr>
          <w:rFonts w:eastAsiaTheme="minorEastAsia"/>
          <w:b/>
          <w:bCs/>
          <w:rtl/>
          <w:lang w:bidi="ar-EG"/>
        </w:rPr>
        <w:tab/>
      </w:r>
      <w:r w:rsidRPr="00B75B13">
        <w:rPr>
          <w:rFonts w:eastAsiaTheme="minorEastAsia"/>
          <w:b/>
          <w:bCs/>
          <w:rtl/>
          <w:lang w:bidi="ar-EG"/>
        </w:rPr>
        <w:t>توصي اللجنة الدولة الطرف باعتماد التدابير اللازمة ل</w:t>
      </w:r>
      <w:r w:rsidRPr="00B75B13">
        <w:rPr>
          <w:rFonts w:eastAsiaTheme="minorEastAsia" w:hint="cs"/>
          <w:b/>
          <w:bCs/>
          <w:rtl/>
          <w:lang w:bidi="ar-EG"/>
        </w:rPr>
        <w:t>توفير</w:t>
      </w:r>
      <w:r w:rsidRPr="00B75B13">
        <w:rPr>
          <w:rFonts w:eastAsiaTheme="minorEastAsia"/>
          <w:b/>
          <w:bCs/>
          <w:rtl/>
          <w:lang w:bidi="ar-EG"/>
        </w:rPr>
        <w:t xml:space="preserve"> أغذية صحية ومغذية وكافية،</w:t>
      </w:r>
      <w:r w:rsidRPr="00B75B13">
        <w:rPr>
          <w:rFonts w:eastAsiaTheme="minorEastAsia" w:hint="cs"/>
          <w:b/>
          <w:bCs/>
          <w:rtl/>
          <w:lang w:bidi="ar-EG"/>
        </w:rPr>
        <w:t xml:space="preserve"> </w:t>
      </w:r>
      <w:r w:rsidRPr="00B75B13">
        <w:rPr>
          <w:rFonts w:eastAsiaTheme="minorEastAsia"/>
          <w:b/>
          <w:bCs/>
          <w:rtl/>
          <w:lang w:bidi="ar-EG"/>
        </w:rPr>
        <w:t>لا</w:t>
      </w:r>
      <w:r w:rsidR="00AF3F0A">
        <w:rPr>
          <w:rFonts w:eastAsiaTheme="minorEastAsia" w:hint="cs"/>
          <w:b/>
          <w:bCs/>
          <w:rtl/>
          <w:lang w:bidi="ar-EG"/>
        </w:rPr>
        <w:t> </w:t>
      </w:r>
      <w:r w:rsidRPr="00B75B13">
        <w:rPr>
          <w:rFonts w:eastAsiaTheme="minorEastAsia"/>
          <w:b/>
          <w:bCs/>
          <w:rtl/>
          <w:lang w:bidi="ar-EG"/>
        </w:rPr>
        <w:t xml:space="preserve">سيما للفئات المحرومة، </w:t>
      </w:r>
      <w:r w:rsidRPr="00B75B13">
        <w:rPr>
          <w:rFonts w:eastAsiaTheme="minorEastAsia" w:hint="cs"/>
          <w:b/>
          <w:bCs/>
          <w:rtl/>
          <w:lang w:bidi="ar-EG"/>
        </w:rPr>
        <w:t>و</w:t>
      </w:r>
      <w:r w:rsidRPr="00B75B13">
        <w:rPr>
          <w:rFonts w:eastAsiaTheme="minorEastAsia"/>
          <w:b/>
          <w:bCs/>
          <w:rtl/>
          <w:lang w:bidi="ar-EG"/>
        </w:rPr>
        <w:t>عدم التشجيع على تناول الأطعمة والمشروبات الضارة بالصحة.</w:t>
      </w:r>
    </w:p>
    <w:p w14:paraId="0B0BD3D7" w14:textId="445EBB76"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المياه والصرف الصحي</w:t>
      </w:r>
    </w:p>
    <w:p w14:paraId="5FCA9DAC" w14:textId="4634E851" w:rsidR="00B75B13" w:rsidRPr="00B75B13" w:rsidRDefault="00B75B13" w:rsidP="00B75B13">
      <w:pPr>
        <w:pStyle w:val="SingleTxtGA"/>
        <w:rPr>
          <w:rFonts w:eastAsiaTheme="minorEastAsia"/>
          <w:rtl/>
          <w:lang w:bidi="ar-EG"/>
        </w:rPr>
      </w:pPr>
      <w:r w:rsidRPr="00B75B13">
        <w:rPr>
          <w:rFonts w:eastAsiaTheme="minorEastAsia"/>
          <w:rtl/>
          <w:lang w:bidi="ar-EG"/>
        </w:rPr>
        <w:t>46-</w:t>
      </w:r>
      <w:r w:rsidR="00AF3F0A">
        <w:rPr>
          <w:rFonts w:eastAsiaTheme="minorEastAsia"/>
          <w:rtl/>
          <w:lang w:bidi="ar-EG"/>
        </w:rPr>
        <w:tab/>
      </w:r>
      <w:r w:rsidRPr="00B75B13">
        <w:rPr>
          <w:rFonts w:eastAsiaTheme="minorEastAsia"/>
          <w:rtl/>
          <w:lang w:bidi="ar-EG"/>
        </w:rPr>
        <w:t xml:space="preserve">تلاحظ اللجنة </w:t>
      </w:r>
      <w:r w:rsidRPr="00B75B13">
        <w:rPr>
          <w:rFonts w:eastAsiaTheme="minorEastAsia" w:hint="cs"/>
          <w:rtl/>
          <w:lang w:bidi="ar-EG"/>
        </w:rPr>
        <w:t>ب</w:t>
      </w:r>
      <w:r w:rsidRPr="00B75B13">
        <w:rPr>
          <w:rFonts w:eastAsiaTheme="minorEastAsia"/>
          <w:rtl/>
          <w:lang w:bidi="ar-EG"/>
        </w:rPr>
        <w:t xml:space="preserve">ارتياح </w:t>
      </w:r>
      <w:r w:rsidRPr="00B75B13">
        <w:rPr>
          <w:rFonts w:eastAsiaTheme="minorEastAsia" w:hint="cs"/>
          <w:rtl/>
          <w:lang w:bidi="ar-EG"/>
        </w:rPr>
        <w:t>أن إمكانية الاستفادة من</w:t>
      </w:r>
      <w:r w:rsidRPr="00B75B13">
        <w:rPr>
          <w:rFonts w:eastAsiaTheme="minorEastAsia"/>
          <w:rtl/>
          <w:lang w:bidi="ar-EG"/>
        </w:rPr>
        <w:t xml:space="preserve"> مصدر محسَّن للمياه ومرافق </w:t>
      </w:r>
      <w:r w:rsidRPr="00B75B13">
        <w:rPr>
          <w:rFonts w:eastAsiaTheme="minorEastAsia" w:hint="cs"/>
          <w:rtl/>
          <w:lang w:bidi="ar-EG"/>
        </w:rPr>
        <w:t>م</w:t>
      </w:r>
      <w:r w:rsidRPr="00B75B13">
        <w:rPr>
          <w:rFonts w:eastAsiaTheme="minorEastAsia"/>
          <w:rtl/>
          <w:lang w:bidi="ar-EG"/>
        </w:rPr>
        <w:t xml:space="preserve">حسَّنة </w:t>
      </w:r>
      <w:r w:rsidRPr="00B75B13">
        <w:rPr>
          <w:rFonts w:eastAsiaTheme="minorEastAsia" w:hint="cs"/>
          <w:rtl/>
          <w:lang w:bidi="ar-EG"/>
        </w:rPr>
        <w:t>لل</w:t>
      </w:r>
      <w:r w:rsidRPr="00B75B13">
        <w:rPr>
          <w:rFonts w:eastAsiaTheme="minorEastAsia"/>
          <w:rtl/>
          <w:lang w:bidi="ar-EG"/>
        </w:rPr>
        <w:t>صرف الصحي قد ازدادت زيادة كبيرة. ومع ذلك، يساور</w:t>
      </w:r>
      <w:r w:rsidRPr="00B75B13">
        <w:rPr>
          <w:rFonts w:eastAsiaTheme="minorEastAsia" w:hint="cs"/>
          <w:rtl/>
          <w:lang w:bidi="ar-EG"/>
        </w:rPr>
        <w:t xml:space="preserve"> اللجنة</w:t>
      </w:r>
      <w:r w:rsidRPr="00B75B13">
        <w:rPr>
          <w:rFonts w:eastAsiaTheme="minorEastAsia"/>
          <w:rtl/>
          <w:lang w:bidi="ar-EG"/>
        </w:rPr>
        <w:t xml:space="preserve"> القلق لأن معدل الحصول على خدمات الصرف الصحي لا يزال منخفضا</w:t>
      </w:r>
      <w:r w:rsidR="009D0818">
        <w:rPr>
          <w:rFonts w:eastAsiaTheme="minorEastAsia" w:hint="cs"/>
          <w:rtl/>
          <w:lang w:bidi="ar-EG"/>
        </w:rPr>
        <w:t>ً</w:t>
      </w:r>
      <w:r w:rsidRPr="00B75B13">
        <w:rPr>
          <w:rFonts w:eastAsiaTheme="minorEastAsia"/>
          <w:rtl/>
          <w:lang w:bidi="ar-EG"/>
        </w:rPr>
        <w:t xml:space="preserve">. كما يساورها القلق إزاء </w:t>
      </w:r>
      <w:r w:rsidRPr="00B75B13">
        <w:rPr>
          <w:rFonts w:eastAsiaTheme="minorEastAsia" w:hint="cs"/>
          <w:rtl/>
        </w:rPr>
        <w:t>أوجه التفاوت</w:t>
      </w:r>
      <w:r w:rsidRPr="00B75B13">
        <w:rPr>
          <w:rFonts w:eastAsiaTheme="minorEastAsia"/>
          <w:rtl/>
          <w:lang w:bidi="ar-EG"/>
        </w:rPr>
        <w:t xml:space="preserve"> بين المناطق الحضرية والريفية وبين الم</w:t>
      </w:r>
      <w:r w:rsidRPr="00B75B13">
        <w:rPr>
          <w:rFonts w:eastAsiaTheme="minorEastAsia" w:hint="cs"/>
          <w:rtl/>
          <w:lang w:bidi="ar-EG"/>
        </w:rPr>
        <w:t>حافظ</w:t>
      </w:r>
      <w:r w:rsidRPr="00B75B13">
        <w:rPr>
          <w:rFonts w:eastAsiaTheme="minorEastAsia"/>
          <w:rtl/>
          <w:lang w:bidi="ar-EG"/>
        </w:rPr>
        <w:t>ات في الحصول على هذه الخدمات (المادة 11).</w:t>
      </w:r>
    </w:p>
    <w:p w14:paraId="7B0FAA50" w14:textId="437FAEF2" w:rsidR="00B75B13" w:rsidRPr="00B75B13" w:rsidRDefault="00B75B13" w:rsidP="00B75B13">
      <w:pPr>
        <w:pStyle w:val="SingleTxtGA"/>
        <w:rPr>
          <w:rFonts w:eastAsiaTheme="minorEastAsia"/>
          <w:b/>
          <w:bCs/>
          <w:rtl/>
          <w:lang w:bidi="ar-EG"/>
        </w:rPr>
      </w:pPr>
      <w:r w:rsidRPr="00B75B13">
        <w:rPr>
          <w:rFonts w:eastAsiaTheme="minorEastAsia"/>
          <w:rtl/>
          <w:lang w:bidi="ar-EG"/>
        </w:rPr>
        <w:t>47-</w:t>
      </w:r>
      <w:r w:rsidR="00AF3F0A">
        <w:rPr>
          <w:rFonts w:eastAsiaTheme="minorEastAsia"/>
          <w:b/>
          <w:bCs/>
          <w:rtl/>
          <w:lang w:bidi="ar-EG"/>
        </w:rPr>
        <w:tab/>
      </w:r>
      <w:r w:rsidRPr="00B75B13">
        <w:rPr>
          <w:rFonts w:eastAsiaTheme="minorEastAsia"/>
          <w:b/>
          <w:bCs/>
          <w:rtl/>
          <w:lang w:bidi="ar-EG"/>
        </w:rPr>
        <w:t xml:space="preserve">توصي اللجنة الدولة الطرف بمواصلة الاستثمار في تحسين ظروف </w:t>
      </w:r>
      <w:r w:rsidRPr="00B75B13">
        <w:rPr>
          <w:rFonts w:eastAsiaTheme="minorEastAsia" w:hint="cs"/>
          <w:b/>
          <w:bCs/>
          <w:rtl/>
          <w:lang w:bidi="ar-EG"/>
        </w:rPr>
        <w:t>الوصول إلى</w:t>
      </w:r>
      <w:r w:rsidRPr="00B75B13">
        <w:rPr>
          <w:rFonts w:eastAsiaTheme="minorEastAsia"/>
          <w:b/>
          <w:bCs/>
          <w:rtl/>
          <w:lang w:bidi="ar-EG"/>
        </w:rPr>
        <w:t xml:space="preserve"> المياه والنظافة </w:t>
      </w:r>
      <w:r w:rsidRPr="00B75B13">
        <w:rPr>
          <w:rFonts w:eastAsiaTheme="minorEastAsia" w:hint="cs"/>
          <w:b/>
          <w:bCs/>
          <w:rtl/>
          <w:lang w:bidi="ar-EG"/>
        </w:rPr>
        <w:t xml:space="preserve">الصحية </w:t>
      </w:r>
      <w:r w:rsidRPr="00B75B13">
        <w:rPr>
          <w:rFonts w:eastAsiaTheme="minorEastAsia"/>
          <w:b/>
          <w:bCs/>
          <w:rtl/>
          <w:lang w:bidi="ar-EG"/>
        </w:rPr>
        <w:t>و</w:t>
      </w:r>
      <w:r w:rsidRPr="00B75B13">
        <w:rPr>
          <w:rFonts w:eastAsiaTheme="minorEastAsia" w:hint="cs"/>
          <w:b/>
          <w:bCs/>
          <w:rtl/>
          <w:lang w:bidi="ar-EG"/>
        </w:rPr>
        <w:t xml:space="preserve">خدمات </w:t>
      </w:r>
      <w:r w:rsidRPr="00B75B13">
        <w:rPr>
          <w:rFonts w:eastAsiaTheme="minorEastAsia"/>
          <w:b/>
          <w:bCs/>
          <w:rtl/>
          <w:lang w:bidi="ar-EG"/>
        </w:rPr>
        <w:t>الصرف الصحي، مع إيلاء اهتمام خاص للفئات الأكثر حرماناً وتهميشاً. وت</w:t>
      </w:r>
      <w:r w:rsidRPr="00B75B13">
        <w:rPr>
          <w:rFonts w:eastAsiaTheme="minorEastAsia" w:hint="cs"/>
          <w:b/>
          <w:bCs/>
          <w:rtl/>
          <w:lang w:bidi="ar-EG"/>
        </w:rPr>
        <w:t>وجه</w:t>
      </w:r>
      <w:r w:rsidRPr="00B75B13">
        <w:rPr>
          <w:rFonts w:eastAsiaTheme="minorEastAsia"/>
          <w:b/>
          <w:bCs/>
          <w:rtl/>
          <w:lang w:bidi="ar-EG"/>
        </w:rPr>
        <w:t xml:space="preserve"> اللجنة انتباه الدولة الطرف إلى تعليق</w:t>
      </w:r>
      <w:r w:rsidRPr="00B75B13">
        <w:rPr>
          <w:rFonts w:eastAsiaTheme="minorEastAsia" w:hint="cs"/>
          <w:b/>
          <w:bCs/>
          <w:rtl/>
          <w:lang w:bidi="ar-EG"/>
        </w:rPr>
        <w:t xml:space="preserve"> اللجنة</w:t>
      </w:r>
      <w:r w:rsidRPr="00B75B13">
        <w:rPr>
          <w:rFonts w:eastAsiaTheme="minorEastAsia"/>
          <w:b/>
          <w:bCs/>
          <w:rtl/>
          <w:lang w:bidi="ar-EG"/>
        </w:rPr>
        <w:t xml:space="preserve"> العام رقم 15 (2002) بشأن الحق في الماء.</w:t>
      </w:r>
    </w:p>
    <w:p w14:paraId="2305BD18" w14:textId="5B49E1AE"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السكن اللائ</w:t>
      </w:r>
      <w:r w:rsidR="00B75B13" w:rsidRPr="00B75B13">
        <w:rPr>
          <w:rFonts w:hint="cs"/>
          <w:rtl/>
          <w:lang w:bidi="ar-EG"/>
        </w:rPr>
        <w:t>ق</w:t>
      </w:r>
    </w:p>
    <w:p w14:paraId="2E340947" w14:textId="5A4A806F" w:rsidR="00B75B13" w:rsidRPr="00B75B13" w:rsidRDefault="00B75B13" w:rsidP="009D0818">
      <w:pPr>
        <w:pStyle w:val="SingleTxtGA"/>
        <w:spacing w:line="340" w:lineRule="exact"/>
        <w:rPr>
          <w:rFonts w:eastAsiaTheme="minorEastAsia"/>
          <w:rtl/>
          <w:lang w:bidi="ar-EG"/>
        </w:rPr>
      </w:pPr>
      <w:r w:rsidRPr="00B75B13">
        <w:rPr>
          <w:rFonts w:eastAsiaTheme="minorEastAsia"/>
          <w:rtl/>
          <w:lang w:bidi="ar-EG"/>
        </w:rPr>
        <w:t>48-</w:t>
      </w:r>
      <w:r w:rsidR="00AF3F0A">
        <w:rPr>
          <w:rFonts w:eastAsiaTheme="minorEastAsia"/>
          <w:rtl/>
          <w:lang w:bidi="ar-EG"/>
        </w:rPr>
        <w:tab/>
      </w:r>
      <w:r w:rsidRPr="00B75B13">
        <w:rPr>
          <w:rFonts w:eastAsiaTheme="minorEastAsia"/>
          <w:rtl/>
          <w:lang w:bidi="ar-EG"/>
        </w:rPr>
        <w:t xml:space="preserve">تحيط اللجنة علماً </w:t>
      </w:r>
      <w:r w:rsidRPr="00B75B13">
        <w:rPr>
          <w:rFonts w:eastAsiaTheme="minorEastAsia" w:hint="cs"/>
          <w:rtl/>
          <w:lang w:bidi="ar-EG"/>
        </w:rPr>
        <w:t>بالتراجع المسجل في نقص المساكن</w:t>
      </w:r>
      <w:r w:rsidRPr="00B75B13">
        <w:rPr>
          <w:rFonts w:eastAsiaTheme="minorEastAsia"/>
          <w:rtl/>
          <w:lang w:bidi="ar-EG"/>
        </w:rPr>
        <w:t xml:space="preserve"> نتيجة تنفيذ برامج وكالة الإسكان الحكومية. ومع ذلك، يساورها القلق إزاء عدم كفاية </w:t>
      </w:r>
      <w:r w:rsidRPr="00B75B13">
        <w:rPr>
          <w:rFonts w:eastAsiaTheme="minorEastAsia" w:hint="cs"/>
          <w:rtl/>
          <w:lang w:bidi="ar-EG"/>
        </w:rPr>
        <w:t xml:space="preserve">ما هو </w:t>
      </w:r>
      <w:r w:rsidRPr="00B75B13">
        <w:rPr>
          <w:rFonts w:eastAsiaTheme="minorEastAsia"/>
          <w:rtl/>
          <w:lang w:bidi="ar-EG"/>
        </w:rPr>
        <w:t>معروض من المساكن الميسورة التكلفة وال</w:t>
      </w:r>
      <w:r w:rsidRPr="00B75B13">
        <w:rPr>
          <w:rFonts w:eastAsiaTheme="minorEastAsia" w:hint="cs"/>
          <w:rtl/>
          <w:lang w:bidi="ar-EG"/>
        </w:rPr>
        <w:t>م</w:t>
      </w:r>
      <w:r w:rsidRPr="00B75B13">
        <w:rPr>
          <w:rFonts w:eastAsiaTheme="minorEastAsia"/>
          <w:rtl/>
          <w:lang w:bidi="ar-EG"/>
        </w:rPr>
        <w:t>س</w:t>
      </w:r>
      <w:r w:rsidRPr="00B75B13">
        <w:rPr>
          <w:rFonts w:eastAsiaTheme="minorEastAsia" w:hint="cs"/>
          <w:rtl/>
          <w:lang w:bidi="ar-EG"/>
        </w:rPr>
        <w:t>ا</w:t>
      </w:r>
      <w:r w:rsidRPr="00B75B13">
        <w:rPr>
          <w:rFonts w:eastAsiaTheme="minorEastAsia"/>
          <w:rtl/>
          <w:lang w:bidi="ar-EG"/>
        </w:rPr>
        <w:t>كن الاجتماعي</w:t>
      </w:r>
      <w:r w:rsidRPr="00B75B13">
        <w:rPr>
          <w:rFonts w:eastAsiaTheme="minorEastAsia" w:hint="cs"/>
          <w:rtl/>
          <w:lang w:bidi="ar-EG"/>
        </w:rPr>
        <w:t>ة</w:t>
      </w:r>
      <w:r w:rsidRPr="00B75B13">
        <w:rPr>
          <w:rFonts w:eastAsiaTheme="minorEastAsia"/>
          <w:rtl/>
          <w:lang w:bidi="ar-EG"/>
        </w:rPr>
        <w:t>، الأمر الذي يؤثر بشكل خاص على السكان المحرومين والمهمشين (المادة 11).</w:t>
      </w:r>
    </w:p>
    <w:p w14:paraId="1D54AE2E" w14:textId="3C409122" w:rsidR="00B75B13" w:rsidRPr="00B75B13" w:rsidRDefault="00B75B13" w:rsidP="009D0818">
      <w:pPr>
        <w:pStyle w:val="SingleTxtGA"/>
        <w:spacing w:line="340" w:lineRule="exact"/>
        <w:rPr>
          <w:rFonts w:eastAsiaTheme="minorEastAsia"/>
          <w:b/>
          <w:bCs/>
          <w:rtl/>
          <w:lang w:bidi="ar-EG"/>
        </w:rPr>
      </w:pPr>
      <w:r w:rsidRPr="00B75B13">
        <w:rPr>
          <w:rFonts w:eastAsiaTheme="minorEastAsia"/>
          <w:rtl/>
          <w:lang w:bidi="ar-EG"/>
        </w:rPr>
        <w:t>49-</w:t>
      </w:r>
      <w:r w:rsidR="00AF3F0A">
        <w:rPr>
          <w:rFonts w:eastAsiaTheme="minorEastAsia"/>
          <w:b/>
          <w:bCs/>
          <w:rtl/>
          <w:lang w:bidi="ar-EG"/>
        </w:rPr>
        <w:tab/>
      </w:r>
      <w:r w:rsidRPr="00B75B13">
        <w:rPr>
          <w:rFonts w:eastAsiaTheme="minorEastAsia"/>
          <w:b/>
          <w:bCs/>
          <w:rtl/>
          <w:lang w:bidi="ar-EG"/>
        </w:rPr>
        <w:t>توصي اللجنة الدولة الطرف بما يلي:</w:t>
      </w:r>
    </w:p>
    <w:p w14:paraId="54AAD5D4" w14:textId="17BBB2AB"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00B75B13" w:rsidRPr="00AF3F0A">
        <w:rPr>
          <w:rFonts w:eastAsiaTheme="minorEastAsia"/>
          <w:rtl/>
          <w:lang w:bidi="ar-EG"/>
        </w:rPr>
        <w:t>(أ)</w:t>
      </w:r>
      <w:r w:rsidRPr="00AF3F0A">
        <w:rPr>
          <w:rFonts w:eastAsiaTheme="minorEastAsia"/>
          <w:rtl/>
          <w:lang w:bidi="ar-EG"/>
        </w:rPr>
        <w:tab/>
      </w:r>
      <w:r w:rsidR="00B75B13" w:rsidRPr="00B75B13">
        <w:rPr>
          <w:rFonts w:eastAsiaTheme="minorEastAsia"/>
          <w:b/>
          <w:bCs/>
          <w:rtl/>
          <w:lang w:bidi="ar-EG"/>
        </w:rPr>
        <w:t xml:space="preserve">تعزيز السياسة الوطنية للإسكان لضمان </w:t>
      </w:r>
      <w:r w:rsidR="00B75B13" w:rsidRPr="00B75B13">
        <w:rPr>
          <w:rFonts w:eastAsiaTheme="minorEastAsia" w:hint="cs"/>
          <w:b/>
          <w:bCs/>
          <w:rtl/>
          <w:lang w:bidi="ar-EG"/>
        </w:rPr>
        <w:t xml:space="preserve">إمكانية </w:t>
      </w:r>
      <w:r w:rsidR="00B75B13" w:rsidRPr="00B75B13">
        <w:rPr>
          <w:rFonts w:eastAsiaTheme="minorEastAsia"/>
          <w:b/>
          <w:bCs/>
          <w:rtl/>
          <w:lang w:bidi="ar-EG"/>
        </w:rPr>
        <w:t>الحصول على السكن اللائ</w:t>
      </w:r>
      <w:r w:rsidR="00B75B13" w:rsidRPr="00B75B13">
        <w:rPr>
          <w:rFonts w:eastAsiaTheme="minorEastAsia" w:hint="cs"/>
          <w:b/>
          <w:bCs/>
          <w:rtl/>
          <w:lang w:bidi="ar-EG"/>
        </w:rPr>
        <w:t>ق الميسور التكلفة</w:t>
      </w:r>
      <w:r w:rsidR="00B75B13" w:rsidRPr="00B75B13">
        <w:rPr>
          <w:rFonts w:eastAsiaTheme="minorEastAsia"/>
          <w:b/>
          <w:bCs/>
          <w:rtl/>
          <w:lang w:bidi="ar-EG"/>
        </w:rPr>
        <w:t xml:space="preserve"> و</w:t>
      </w:r>
      <w:r w:rsidR="00B75B13" w:rsidRPr="00B75B13">
        <w:rPr>
          <w:rFonts w:eastAsiaTheme="minorEastAsia" w:hint="cs"/>
          <w:b/>
          <w:bCs/>
          <w:rtl/>
          <w:lang w:bidi="ar-EG"/>
        </w:rPr>
        <w:t xml:space="preserve">ضمان </w:t>
      </w:r>
      <w:r w:rsidR="00B75B13" w:rsidRPr="00B75B13">
        <w:rPr>
          <w:rFonts w:eastAsiaTheme="minorEastAsia"/>
          <w:b/>
          <w:bCs/>
          <w:rtl/>
          <w:lang w:bidi="ar-EG"/>
        </w:rPr>
        <w:t xml:space="preserve">توافره، لا سيما من خلال </w:t>
      </w:r>
      <w:r w:rsidR="00B75B13" w:rsidRPr="00B75B13">
        <w:rPr>
          <w:rFonts w:eastAsiaTheme="minorEastAsia" w:hint="cs"/>
          <w:b/>
          <w:bCs/>
          <w:rtl/>
          <w:lang w:bidi="ar-EG"/>
        </w:rPr>
        <w:t>توفير مزيد</w:t>
      </w:r>
      <w:r w:rsidR="00B75B13" w:rsidRPr="00B75B13">
        <w:rPr>
          <w:rFonts w:eastAsiaTheme="minorEastAsia"/>
          <w:b/>
          <w:bCs/>
          <w:rtl/>
          <w:lang w:bidi="ar-EG"/>
        </w:rPr>
        <w:t xml:space="preserve"> من المساكن الاجتماعية و</w:t>
      </w:r>
      <w:r w:rsidR="00B75B13" w:rsidRPr="00B75B13">
        <w:rPr>
          <w:rFonts w:eastAsiaTheme="minorEastAsia" w:hint="cs"/>
          <w:b/>
          <w:bCs/>
          <w:rtl/>
          <w:lang w:bidi="ar-EG"/>
        </w:rPr>
        <w:t>تقديم مزيد من</w:t>
      </w:r>
      <w:r w:rsidR="00B75B13" w:rsidRPr="00B75B13">
        <w:rPr>
          <w:rFonts w:eastAsiaTheme="minorEastAsia"/>
          <w:b/>
          <w:bCs/>
          <w:rtl/>
          <w:lang w:bidi="ar-EG"/>
        </w:rPr>
        <w:t xml:space="preserve"> إعانات السكن؛</w:t>
      </w:r>
    </w:p>
    <w:p w14:paraId="38DA0BEB" w14:textId="684275F2"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ب)</w:t>
      </w:r>
      <w:r w:rsidRPr="00AF3F0A">
        <w:rPr>
          <w:rFonts w:eastAsiaTheme="minorEastAsia"/>
          <w:rtl/>
          <w:lang w:bidi="ar-EG"/>
        </w:rPr>
        <w:tab/>
      </w:r>
      <w:r w:rsidR="00B75B13" w:rsidRPr="00B75B13">
        <w:rPr>
          <w:rFonts w:eastAsiaTheme="minorEastAsia"/>
          <w:b/>
          <w:bCs/>
          <w:rtl/>
          <w:lang w:bidi="ar-EG"/>
        </w:rPr>
        <w:t xml:space="preserve">تحسين نظام جمع البيانات من أجل إنتاج بيانات موثوقة </w:t>
      </w:r>
      <w:r w:rsidR="00B75B13" w:rsidRPr="00B75B13">
        <w:rPr>
          <w:rFonts w:eastAsiaTheme="minorEastAsia" w:hint="cs"/>
          <w:b/>
          <w:bCs/>
          <w:rtl/>
          <w:lang w:bidi="ar-EG"/>
        </w:rPr>
        <w:t>و</w:t>
      </w:r>
      <w:r w:rsidR="00B75B13" w:rsidRPr="00B75B13">
        <w:rPr>
          <w:rFonts w:eastAsiaTheme="minorEastAsia"/>
          <w:b/>
          <w:bCs/>
          <w:rtl/>
          <w:lang w:bidi="ar-EG"/>
        </w:rPr>
        <w:t xml:space="preserve">مصنفة </w:t>
      </w:r>
      <w:r w:rsidR="00B75B13" w:rsidRPr="00B75B13">
        <w:rPr>
          <w:rFonts w:eastAsiaTheme="minorEastAsia" w:hint="cs"/>
          <w:b/>
          <w:bCs/>
          <w:rtl/>
          <w:lang w:bidi="ar-EG"/>
        </w:rPr>
        <w:t xml:space="preserve">حسب العوامل التي يُحظر </w:t>
      </w:r>
      <w:r w:rsidR="00B75B13" w:rsidRPr="00B75B13">
        <w:rPr>
          <w:rFonts w:eastAsiaTheme="minorEastAsia"/>
          <w:b/>
          <w:bCs/>
          <w:rtl/>
          <w:lang w:bidi="ar-EG"/>
        </w:rPr>
        <w:t>التمييز</w:t>
      </w:r>
      <w:r w:rsidR="00B75B13" w:rsidRPr="00B75B13">
        <w:rPr>
          <w:rFonts w:eastAsiaTheme="minorEastAsia" w:hint="cs"/>
          <w:b/>
          <w:bCs/>
          <w:rtl/>
          <w:lang w:bidi="ar-EG"/>
        </w:rPr>
        <w:t xml:space="preserve"> على أساسها </w:t>
      </w:r>
      <w:r w:rsidR="00B75B13" w:rsidRPr="00B75B13">
        <w:rPr>
          <w:rFonts w:eastAsiaTheme="minorEastAsia"/>
          <w:b/>
          <w:bCs/>
          <w:rtl/>
          <w:lang w:bidi="ar-EG"/>
        </w:rPr>
        <w:t>فيما يتعلق بالحصول على السكن اللائق.</w:t>
      </w:r>
    </w:p>
    <w:p w14:paraId="20081169" w14:textId="016D5ACB"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الحق في الصحة</w:t>
      </w:r>
    </w:p>
    <w:p w14:paraId="7090B738" w14:textId="60486DA5" w:rsidR="00B75B13" w:rsidRPr="00B75B13" w:rsidRDefault="00B75B13" w:rsidP="00B75B13">
      <w:pPr>
        <w:pStyle w:val="SingleTxtGA"/>
        <w:rPr>
          <w:rFonts w:eastAsiaTheme="minorEastAsia"/>
          <w:rtl/>
          <w:lang w:bidi="ar-EG"/>
        </w:rPr>
      </w:pPr>
      <w:r w:rsidRPr="00B75B13">
        <w:rPr>
          <w:rFonts w:eastAsiaTheme="minorEastAsia"/>
          <w:rtl/>
          <w:lang w:bidi="ar-EG"/>
        </w:rPr>
        <w:t>50-</w:t>
      </w:r>
      <w:r w:rsidR="00AF3F0A">
        <w:rPr>
          <w:rFonts w:eastAsiaTheme="minorEastAsia"/>
          <w:rtl/>
          <w:lang w:bidi="ar-EG"/>
        </w:rPr>
        <w:tab/>
      </w:r>
      <w:r w:rsidRPr="00B75B13">
        <w:rPr>
          <w:rFonts w:eastAsiaTheme="minorEastAsia"/>
          <w:rtl/>
          <w:lang w:bidi="ar-EG"/>
        </w:rPr>
        <w:t>ترحب اللجنة باعتماد نظام الصح</w:t>
      </w:r>
      <w:r w:rsidRPr="00B75B13">
        <w:rPr>
          <w:rFonts w:eastAsiaTheme="minorEastAsia" w:hint="cs"/>
          <w:rtl/>
          <w:lang w:bidi="ar-EG"/>
        </w:rPr>
        <w:t xml:space="preserve">ة </w:t>
      </w:r>
      <w:r w:rsidRPr="00B75B13">
        <w:rPr>
          <w:rFonts w:eastAsiaTheme="minorEastAsia"/>
          <w:rtl/>
          <w:lang w:bidi="ar-EG"/>
        </w:rPr>
        <w:t xml:space="preserve">الموحد </w:t>
      </w:r>
      <w:r w:rsidRPr="00B75B13">
        <w:rPr>
          <w:rFonts w:eastAsiaTheme="minorEastAsia" w:hint="cs"/>
          <w:rtl/>
          <w:lang w:bidi="ar-EG"/>
        </w:rPr>
        <w:t>بموجب</w:t>
      </w:r>
      <w:r w:rsidRPr="00B75B13">
        <w:rPr>
          <w:rFonts w:eastAsiaTheme="minorEastAsia"/>
          <w:rtl/>
          <w:lang w:bidi="ar-EG"/>
        </w:rPr>
        <w:t xml:space="preserve"> القانون رقم 1152 (2019)، الذي ي</w:t>
      </w:r>
      <w:r w:rsidRPr="00B75B13">
        <w:rPr>
          <w:rFonts w:eastAsiaTheme="minorEastAsia" w:hint="cs"/>
          <w:rtl/>
          <w:lang w:bidi="ar-EG"/>
        </w:rPr>
        <w:t>كفل</w:t>
      </w:r>
      <w:r w:rsidRPr="00B75B13">
        <w:rPr>
          <w:rFonts w:eastAsiaTheme="minorEastAsia"/>
          <w:rtl/>
          <w:lang w:bidi="ar-EG"/>
        </w:rPr>
        <w:t xml:space="preserve"> الرعاية الصحية المجانية للسكان الذين لا يشملهم الضمان الاجتماعي </w:t>
      </w:r>
      <w:r w:rsidRPr="00B75B13">
        <w:rPr>
          <w:rFonts w:eastAsiaTheme="minorEastAsia" w:hint="cs"/>
          <w:rtl/>
          <w:lang w:bidi="ar-EG"/>
        </w:rPr>
        <w:t>ال</w:t>
      </w:r>
      <w:r w:rsidRPr="00B75B13">
        <w:rPr>
          <w:rFonts w:eastAsiaTheme="minorEastAsia"/>
          <w:rtl/>
          <w:lang w:bidi="ar-EG"/>
        </w:rPr>
        <w:t xml:space="preserve">قصير الأجل. ومع ذلك، تشعر اللجنة بالقلق إزاء عدم كفاية </w:t>
      </w:r>
      <w:r w:rsidRPr="00B75B13">
        <w:rPr>
          <w:rFonts w:eastAsiaTheme="minorEastAsia" w:hint="cs"/>
          <w:rtl/>
          <w:lang w:bidi="ar-EG"/>
        </w:rPr>
        <w:t>ال</w:t>
      </w:r>
      <w:r w:rsidRPr="00B75B13">
        <w:rPr>
          <w:rFonts w:eastAsiaTheme="minorEastAsia"/>
          <w:rtl/>
          <w:lang w:bidi="ar-EG"/>
        </w:rPr>
        <w:t>تمويل</w:t>
      </w:r>
      <w:r w:rsidRPr="00B75B13">
        <w:rPr>
          <w:rFonts w:eastAsiaTheme="minorEastAsia" w:hint="cs"/>
          <w:rtl/>
          <w:lang w:bidi="ar-EG"/>
        </w:rPr>
        <w:t xml:space="preserve"> المقدم بموجب</w:t>
      </w:r>
      <w:r w:rsidRPr="00B75B13">
        <w:rPr>
          <w:rFonts w:eastAsiaTheme="minorEastAsia"/>
          <w:rtl/>
          <w:lang w:bidi="ar-EG"/>
        </w:rPr>
        <w:t xml:space="preserve"> القانون رقم</w:t>
      </w:r>
      <w:r w:rsidRPr="00B75B13">
        <w:rPr>
          <w:rFonts w:eastAsiaTheme="minorEastAsia" w:hint="cs"/>
          <w:rtl/>
          <w:lang w:bidi="ar-EG"/>
        </w:rPr>
        <w:t xml:space="preserve"> </w:t>
      </w:r>
      <w:r w:rsidRPr="00B75B13">
        <w:rPr>
          <w:rFonts w:eastAsiaTheme="minorEastAsia"/>
          <w:rtl/>
          <w:lang w:bidi="ar-EG"/>
        </w:rPr>
        <w:t>1152 و</w:t>
      </w:r>
      <w:r w:rsidRPr="00B75B13">
        <w:rPr>
          <w:rFonts w:eastAsiaTheme="minorEastAsia" w:hint="cs"/>
          <w:rtl/>
          <w:lang w:bidi="ar-EG"/>
        </w:rPr>
        <w:t xml:space="preserve">إزاء </w:t>
      </w:r>
      <w:r w:rsidRPr="00B75B13">
        <w:rPr>
          <w:rFonts w:eastAsiaTheme="minorEastAsia"/>
          <w:rtl/>
          <w:lang w:bidi="ar-EG"/>
        </w:rPr>
        <w:t xml:space="preserve">نقاط الضعف الهيكلية </w:t>
      </w:r>
      <w:r w:rsidRPr="00B75B13">
        <w:rPr>
          <w:rFonts w:eastAsiaTheme="minorEastAsia" w:hint="cs"/>
          <w:rtl/>
          <w:lang w:bidi="ar-EG"/>
        </w:rPr>
        <w:t xml:space="preserve">التي يعاني منها </w:t>
      </w:r>
      <w:r w:rsidRPr="00B75B13">
        <w:rPr>
          <w:rFonts w:eastAsiaTheme="minorEastAsia"/>
          <w:rtl/>
          <w:lang w:bidi="ar-EG"/>
        </w:rPr>
        <w:t>نظام الصح</w:t>
      </w:r>
      <w:r w:rsidRPr="00B75B13">
        <w:rPr>
          <w:rFonts w:eastAsiaTheme="minorEastAsia" w:hint="cs"/>
          <w:rtl/>
          <w:lang w:bidi="ar-EG"/>
        </w:rPr>
        <w:t>ة والتي تفاقمت بسبب</w:t>
      </w:r>
      <w:r w:rsidRPr="00B75B13">
        <w:rPr>
          <w:rFonts w:eastAsiaTheme="minorEastAsia"/>
          <w:rtl/>
          <w:lang w:bidi="ar-EG"/>
        </w:rPr>
        <w:t xml:space="preserve"> جائحة كوفيد-19</w:t>
      </w:r>
      <w:r w:rsidRPr="00B75B13">
        <w:rPr>
          <w:rFonts w:eastAsiaTheme="minorEastAsia" w:hint="cs"/>
          <w:rtl/>
          <w:lang w:bidi="ar-EG"/>
        </w:rPr>
        <w:t xml:space="preserve">، والتي </w:t>
      </w:r>
      <w:r w:rsidRPr="00B75B13">
        <w:rPr>
          <w:rFonts w:eastAsiaTheme="minorEastAsia"/>
          <w:rtl/>
          <w:lang w:bidi="ar-EG"/>
        </w:rPr>
        <w:t xml:space="preserve">تعني استمرار </w:t>
      </w:r>
      <w:r w:rsidRPr="00B75B13">
        <w:rPr>
          <w:rFonts w:eastAsiaTheme="minorEastAsia" w:hint="cs"/>
          <w:rtl/>
        </w:rPr>
        <w:t>أوجه التفاوت</w:t>
      </w:r>
      <w:r w:rsidRPr="00B75B13">
        <w:rPr>
          <w:rFonts w:eastAsiaTheme="minorEastAsia"/>
          <w:rtl/>
          <w:lang w:bidi="ar-EG"/>
        </w:rPr>
        <w:t xml:space="preserve"> الشديدة في</w:t>
      </w:r>
      <w:r w:rsidRPr="00B75B13">
        <w:rPr>
          <w:rFonts w:eastAsiaTheme="minorEastAsia" w:hint="cs"/>
          <w:rtl/>
          <w:lang w:bidi="ar-EG"/>
        </w:rPr>
        <w:t xml:space="preserve"> فرص</w:t>
      </w:r>
      <w:r w:rsidRPr="00B75B13">
        <w:rPr>
          <w:rFonts w:eastAsiaTheme="minorEastAsia"/>
          <w:rtl/>
          <w:lang w:bidi="ar-EG"/>
        </w:rPr>
        <w:t xml:space="preserve"> ال</w:t>
      </w:r>
      <w:r w:rsidRPr="00B75B13">
        <w:rPr>
          <w:rFonts w:eastAsiaTheme="minorEastAsia" w:hint="cs"/>
          <w:rtl/>
          <w:lang w:bidi="ar-EG"/>
        </w:rPr>
        <w:t>ح</w:t>
      </w:r>
      <w:r w:rsidRPr="00B75B13">
        <w:rPr>
          <w:rFonts w:eastAsiaTheme="minorEastAsia"/>
          <w:rtl/>
          <w:lang w:bidi="ar-EG"/>
        </w:rPr>
        <w:t xml:space="preserve">صول </w:t>
      </w:r>
      <w:r w:rsidRPr="00B75B13">
        <w:rPr>
          <w:rFonts w:eastAsiaTheme="minorEastAsia" w:hint="cs"/>
          <w:rtl/>
          <w:lang w:bidi="ar-EG"/>
        </w:rPr>
        <w:t>ع</w:t>
      </w:r>
      <w:r w:rsidRPr="00B75B13">
        <w:rPr>
          <w:rFonts w:eastAsiaTheme="minorEastAsia"/>
          <w:rtl/>
          <w:lang w:bidi="ar-EG"/>
        </w:rPr>
        <w:t>لى الخدمات الصحية. كما يساور</w:t>
      </w:r>
      <w:r w:rsidRPr="00B75B13">
        <w:rPr>
          <w:rFonts w:eastAsiaTheme="minorEastAsia" w:hint="cs"/>
          <w:rtl/>
          <w:lang w:bidi="ar-EG"/>
        </w:rPr>
        <w:t xml:space="preserve"> اللجنة </w:t>
      </w:r>
      <w:r w:rsidRPr="00B75B13">
        <w:rPr>
          <w:rFonts w:eastAsiaTheme="minorEastAsia"/>
          <w:rtl/>
          <w:lang w:bidi="ar-EG"/>
        </w:rPr>
        <w:t xml:space="preserve">القلق إزاء </w:t>
      </w:r>
      <w:r w:rsidRPr="00B75B13">
        <w:rPr>
          <w:rFonts w:eastAsiaTheme="minorEastAsia" w:hint="cs"/>
          <w:rtl/>
          <w:lang w:bidi="ar-EG"/>
        </w:rPr>
        <w:t>قلة</w:t>
      </w:r>
      <w:r w:rsidRPr="00B75B13">
        <w:rPr>
          <w:rFonts w:eastAsiaTheme="minorEastAsia"/>
          <w:rtl/>
          <w:lang w:bidi="ar-EG"/>
        </w:rPr>
        <w:t xml:space="preserve"> الإبلاغ عن الوفيات الناجمة عن كوفيد-19. وعلاوة على ذلك، يساورها القلق لأن</w:t>
      </w:r>
      <w:r w:rsidRPr="00B75B13">
        <w:rPr>
          <w:rFonts w:eastAsiaTheme="minorEastAsia" w:hint="cs"/>
          <w:rtl/>
          <w:lang w:bidi="ar-EG"/>
        </w:rPr>
        <w:t xml:space="preserve">ه </w:t>
      </w:r>
      <w:r w:rsidRPr="00B75B13">
        <w:rPr>
          <w:rFonts w:eastAsiaTheme="minorEastAsia"/>
          <w:rtl/>
          <w:lang w:bidi="ar-EG"/>
        </w:rPr>
        <w:t xml:space="preserve">رغم </w:t>
      </w:r>
      <w:r w:rsidRPr="00B75B13">
        <w:rPr>
          <w:rFonts w:eastAsiaTheme="minorEastAsia" w:hint="cs"/>
          <w:rtl/>
          <w:lang w:bidi="ar-EG"/>
        </w:rPr>
        <w:t>تطبيق</w:t>
      </w:r>
      <w:r w:rsidRPr="00B75B13">
        <w:rPr>
          <w:rFonts w:eastAsiaTheme="minorEastAsia"/>
          <w:rtl/>
          <w:lang w:bidi="ar-EG"/>
        </w:rPr>
        <w:t xml:space="preserve"> الدولة </w:t>
      </w:r>
      <w:r w:rsidRPr="00B75B13">
        <w:rPr>
          <w:rFonts w:eastAsiaTheme="minorEastAsia" w:hint="cs"/>
          <w:rtl/>
          <w:lang w:bidi="ar-EG"/>
        </w:rPr>
        <w:t>ل</w:t>
      </w:r>
      <w:r w:rsidRPr="00B75B13">
        <w:rPr>
          <w:rFonts w:eastAsiaTheme="minorEastAsia"/>
          <w:rtl/>
          <w:lang w:bidi="ar-EG"/>
        </w:rPr>
        <w:t xml:space="preserve">سياسة </w:t>
      </w:r>
      <w:r w:rsidRPr="00B75B13">
        <w:rPr>
          <w:rFonts w:eastAsiaTheme="minorEastAsia" w:hint="cs"/>
          <w:rtl/>
          <w:lang w:bidi="ar-EG"/>
        </w:rPr>
        <w:t>ال</w:t>
      </w:r>
      <w:r w:rsidRPr="00B75B13">
        <w:rPr>
          <w:rFonts w:eastAsiaTheme="minorEastAsia"/>
          <w:rtl/>
          <w:lang w:bidi="ar-EG"/>
        </w:rPr>
        <w:t>صحة الأسر</w:t>
      </w:r>
      <w:r w:rsidRPr="00B75B13">
        <w:rPr>
          <w:rFonts w:eastAsiaTheme="minorEastAsia" w:hint="cs"/>
          <w:rtl/>
          <w:lang w:bidi="ar-EG"/>
        </w:rPr>
        <w:t>ي</w:t>
      </w:r>
      <w:r w:rsidRPr="00B75B13">
        <w:rPr>
          <w:rFonts w:eastAsiaTheme="minorEastAsia"/>
          <w:rtl/>
          <w:lang w:bidi="ar-EG"/>
        </w:rPr>
        <w:t xml:space="preserve">ة المجتمعية </w:t>
      </w:r>
      <w:r w:rsidRPr="00B75B13">
        <w:rPr>
          <w:rFonts w:eastAsiaTheme="minorEastAsia" w:hint="cs"/>
          <w:rtl/>
          <w:lang w:bidi="ar-EG"/>
        </w:rPr>
        <w:t>المتعددة</w:t>
      </w:r>
      <w:r w:rsidRPr="00B75B13">
        <w:rPr>
          <w:rFonts w:eastAsiaTheme="minorEastAsia"/>
          <w:rtl/>
          <w:lang w:bidi="ar-EG"/>
        </w:rPr>
        <w:t xml:space="preserve"> الثقافات، فإن عدد الزيارات المنزلية و</w:t>
      </w:r>
      <w:r w:rsidRPr="00B75B13">
        <w:rPr>
          <w:rFonts w:eastAsiaTheme="minorEastAsia" w:hint="cs"/>
          <w:rtl/>
          <w:lang w:bidi="ar-EG"/>
        </w:rPr>
        <w:t xml:space="preserve">عدد </w:t>
      </w:r>
      <w:r w:rsidRPr="00B75B13">
        <w:rPr>
          <w:rFonts w:eastAsiaTheme="minorEastAsia"/>
          <w:rtl/>
          <w:lang w:bidi="ar-EG"/>
        </w:rPr>
        <w:t xml:space="preserve">الأخصائيين المدربين على </w:t>
      </w:r>
      <w:r w:rsidRPr="00B75B13">
        <w:rPr>
          <w:rFonts w:eastAsiaTheme="minorEastAsia" w:hint="cs"/>
          <w:rtl/>
          <w:lang w:bidi="ar-EG"/>
        </w:rPr>
        <w:t>ال</w:t>
      </w:r>
      <w:r w:rsidRPr="00B75B13">
        <w:rPr>
          <w:rFonts w:eastAsiaTheme="minorEastAsia"/>
          <w:rtl/>
          <w:lang w:bidi="ar-EG"/>
        </w:rPr>
        <w:t xml:space="preserve">نهج </w:t>
      </w:r>
      <w:r w:rsidRPr="00B75B13">
        <w:rPr>
          <w:rFonts w:eastAsiaTheme="minorEastAsia" w:hint="cs"/>
          <w:rtl/>
          <w:lang w:bidi="ar-EG"/>
        </w:rPr>
        <w:t>ال</w:t>
      </w:r>
      <w:r w:rsidRPr="00B75B13">
        <w:rPr>
          <w:rFonts w:eastAsiaTheme="minorEastAsia"/>
          <w:rtl/>
          <w:lang w:bidi="ar-EG"/>
        </w:rPr>
        <w:t>متعدد الثقافات غير كافٍ</w:t>
      </w:r>
      <w:r w:rsidRPr="00B75B13">
        <w:rPr>
          <w:rFonts w:eastAsiaTheme="minorEastAsia" w:hint="cs"/>
          <w:rtl/>
          <w:lang w:bidi="ar-EG"/>
        </w:rPr>
        <w:t xml:space="preserve">، </w:t>
      </w:r>
      <w:r w:rsidRPr="00B75B13">
        <w:rPr>
          <w:rFonts w:eastAsiaTheme="minorEastAsia"/>
          <w:rtl/>
          <w:lang w:bidi="ar-EG"/>
        </w:rPr>
        <w:t xml:space="preserve">ولأن الحواجز التي يواجهها الأشخاص ذوو الإعاقة </w:t>
      </w:r>
      <w:proofErr w:type="spellStart"/>
      <w:r w:rsidRPr="00B75B13">
        <w:rPr>
          <w:rFonts w:eastAsiaTheme="minorEastAsia"/>
          <w:rtl/>
          <w:lang w:bidi="ar-EG"/>
        </w:rPr>
        <w:t>والمثليات</w:t>
      </w:r>
      <w:proofErr w:type="spellEnd"/>
      <w:r w:rsidRPr="00B75B13">
        <w:rPr>
          <w:rFonts w:eastAsiaTheme="minorEastAsia"/>
          <w:rtl/>
        </w:rPr>
        <w:t xml:space="preserve"> </w:t>
      </w:r>
      <w:proofErr w:type="spellStart"/>
      <w:r w:rsidRPr="00B75B13">
        <w:rPr>
          <w:rFonts w:eastAsiaTheme="minorEastAsia"/>
          <w:rtl/>
          <w:lang w:bidi="ar-EG"/>
        </w:rPr>
        <w:t>والمثليون</w:t>
      </w:r>
      <w:proofErr w:type="spellEnd"/>
      <w:r w:rsidRPr="00B75B13">
        <w:rPr>
          <w:rFonts w:eastAsiaTheme="minorEastAsia"/>
          <w:rtl/>
          <w:lang w:bidi="ar-EG"/>
        </w:rPr>
        <w:t xml:space="preserve"> ومزدوجو الميل الجنسي ومغايرو الهوية الجنسانية وحاملو صفات الجنسين للوصول إلى الخدمات الصحية ما زالت قائمة (المادة 2</w:t>
      </w:r>
      <w:r w:rsidRPr="00B75B13">
        <w:rPr>
          <w:rFonts w:eastAsiaTheme="minorEastAsia" w:hint="cs"/>
          <w:rtl/>
          <w:lang w:bidi="ar-EG"/>
        </w:rPr>
        <w:t xml:space="preserve"> (1)</w:t>
      </w:r>
      <w:r w:rsidRPr="00B75B13">
        <w:rPr>
          <w:rFonts w:eastAsiaTheme="minorEastAsia"/>
          <w:rtl/>
          <w:lang w:bidi="ar-EG"/>
        </w:rPr>
        <w:t xml:space="preserve">، والمادتان 12 </w:t>
      </w:r>
      <w:proofErr w:type="spellStart"/>
      <w:r w:rsidRPr="00B75B13">
        <w:rPr>
          <w:rFonts w:eastAsiaTheme="minorEastAsia" w:hint="cs"/>
          <w:rtl/>
          <w:lang w:bidi="ar-EG"/>
        </w:rPr>
        <w:t>و15</w:t>
      </w:r>
      <w:proofErr w:type="spellEnd"/>
      <w:r w:rsidRPr="00B75B13">
        <w:rPr>
          <w:rFonts w:eastAsiaTheme="minorEastAsia"/>
          <w:rtl/>
          <w:lang w:bidi="ar-EG"/>
        </w:rPr>
        <w:t>).</w:t>
      </w:r>
    </w:p>
    <w:p w14:paraId="7AD1C385" w14:textId="74C24F3B" w:rsidR="00B75B13" w:rsidRPr="00B75B13" w:rsidRDefault="00B75B13" w:rsidP="00B75B13">
      <w:pPr>
        <w:pStyle w:val="SingleTxtGA"/>
        <w:rPr>
          <w:rFonts w:eastAsiaTheme="minorEastAsia"/>
          <w:b/>
          <w:bCs/>
          <w:rtl/>
          <w:lang w:bidi="ar-EG"/>
        </w:rPr>
      </w:pPr>
      <w:r w:rsidRPr="00B75B13">
        <w:rPr>
          <w:rFonts w:eastAsiaTheme="minorEastAsia"/>
          <w:rtl/>
          <w:lang w:bidi="ar-EG"/>
        </w:rPr>
        <w:t>51-</w:t>
      </w:r>
      <w:r w:rsidR="00AF3F0A">
        <w:rPr>
          <w:rFonts w:eastAsiaTheme="minorEastAsia"/>
          <w:b/>
          <w:bCs/>
          <w:rtl/>
          <w:lang w:bidi="ar-EG"/>
        </w:rPr>
        <w:tab/>
      </w:r>
      <w:r w:rsidRPr="00B75B13">
        <w:rPr>
          <w:rFonts w:eastAsiaTheme="minorEastAsia"/>
          <w:b/>
          <w:bCs/>
          <w:rtl/>
          <w:lang w:bidi="ar-EG"/>
        </w:rPr>
        <w:t>توصي اللجنة الدولة الطرف بما يلي:</w:t>
      </w:r>
    </w:p>
    <w:p w14:paraId="5C46BFF9" w14:textId="1C2A762F"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أ)</w:t>
      </w:r>
      <w:r w:rsidRPr="00AF3F0A">
        <w:rPr>
          <w:rFonts w:eastAsiaTheme="minorEastAsia"/>
          <w:rtl/>
          <w:lang w:bidi="ar-EG"/>
        </w:rPr>
        <w:tab/>
      </w:r>
      <w:r w:rsidR="00B75B13" w:rsidRPr="00B75B13">
        <w:rPr>
          <w:rFonts w:eastAsiaTheme="minorEastAsia"/>
          <w:b/>
          <w:bCs/>
          <w:rtl/>
          <w:lang w:bidi="ar-EG"/>
        </w:rPr>
        <w:t xml:space="preserve">تعزيز نظامها الصحي من خلال زيادة الاستثمار في </w:t>
      </w:r>
      <w:r w:rsidR="00B75B13" w:rsidRPr="00B75B13">
        <w:rPr>
          <w:rFonts w:eastAsiaTheme="minorEastAsia" w:hint="cs"/>
          <w:b/>
          <w:bCs/>
          <w:rtl/>
          <w:lang w:bidi="ar-EG"/>
        </w:rPr>
        <w:t>الهياكل الأساسية</w:t>
      </w:r>
      <w:r w:rsidR="00B75B13" w:rsidRPr="00B75B13">
        <w:rPr>
          <w:rFonts w:eastAsiaTheme="minorEastAsia"/>
          <w:b/>
          <w:bCs/>
          <w:rtl/>
          <w:lang w:bidi="ar-EG"/>
        </w:rPr>
        <w:t xml:space="preserve"> والمعدات والموظفين المدربين للحد من الفجوات في الوصول التي تؤثر على الفئات الأكثر حرمانا</w:t>
      </w:r>
      <w:r w:rsidR="009D0818">
        <w:rPr>
          <w:rFonts w:eastAsiaTheme="minorEastAsia" w:hint="cs"/>
          <w:b/>
          <w:bCs/>
          <w:rtl/>
          <w:lang w:bidi="ar-EG"/>
        </w:rPr>
        <w:t>ً</w:t>
      </w:r>
      <w:r w:rsidR="00B75B13" w:rsidRPr="00B75B13">
        <w:rPr>
          <w:rFonts w:eastAsiaTheme="minorEastAsia"/>
          <w:b/>
          <w:bCs/>
          <w:rtl/>
          <w:lang w:bidi="ar-EG"/>
        </w:rPr>
        <w:t>؛</w:t>
      </w:r>
    </w:p>
    <w:p w14:paraId="213F9AA3" w14:textId="161D4538"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ب)</w:t>
      </w:r>
      <w:r w:rsidRPr="00AF3F0A">
        <w:rPr>
          <w:rFonts w:eastAsiaTheme="minorEastAsia"/>
          <w:rtl/>
          <w:lang w:bidi="ar-EG"/>
        </w:rPr>
        <w:tab/>
      </w:r>
      <w:r w:rsidR="00B75B13" w:rsidRPr="00B75B13">
        <w:rPr>
          <w:rFonts w:eastAsiaTheme="minorEastAsia"/>
          <w:b/>
          <w:bCs/>
          <w:rtl/>
          <w:lang w:bidi="ar-EG"/>
        </w:rPr>
        <w:t>تحسين نظام مراقبة ال</w:t>
      </w:r>
      <w:r w:rsidR="00B75B13" w:rsidRPr="00B75B13">
        <w:rPr>
          <w:rFonts w:eastAsiaTheme="minorEastAsia" w:hint="cs"/>
          <w:b/>
          <w:bCs/>
          <w:rtl/>
          <w:lang w:bidi="ar-EG"/>
        </w:rPr>
        <w:t>أ</w:t>
      </w:r>
      <w:r w:rsidR="00B75B13" w:rsidRPr="00B75B13">
        <w:rPr>
          <w:rFonts w:eastAsiaTheme="minorEastAsia"/>
          <w:b/>
          <w:bCs/>
          <w:rtl/>
          <w:lang w:bidi="ar-EG"/>
        </w:rPr>
        <w:t xml:space="preserve">وبئة، </w:t>
      </w:r>
      <w:r w:rsidR="00B75B13" w:rsidRPr="00B75B13">
        <w:rPr>
          <w:rFonts w:eastAsiaTheme="minorEastAsia" w:hint="cs"/>
          <w:b/>
          <w:bCs/>
          <w:rtl/>
          <w:lang w:bidi="ar-EG"/>
        </w:rPr>
        <w:t>وخاصة</w:t>
      </w:r>
      <w:r w:rsidR="00B75B13" w:rsidRPr="00B75B13">
        <w:rPr>
          <w:rFonts w:eastAsiaTheme="minorEastAsia"/>
          <w:b/>
          <w:bCs/>
          <w:rtl/>
          <w:lang w:bidi="ar-EG"/>
        </w:rPr>
        <w:t xml:space="preserve"> </w:t>
      </w:r>
      <w:r w:rsidR="00B75B13" w:rsidRPr="00B75B13">
        <w:rPr>
          <w:rFonts w:eastAsiaTheme="minorEastAsia" w:hint="cs"/>
          <w:b/>
          <w:bCs/>
          <w:rtl/>
          <w:lang w:bidi="ar-EG"/>
        </w:rPr>
        <w:t>ل</w:t>
      </w:r>
      <w:r w:rsidR="00B75B13" w:rsidRPr="00B75B13">
        <w:rPr>
          <w:rFonts w:eastAsiaTheme="minorEastAsia"/>
          <w:b/>
          <w:bCs/>
          <w:rtl/>
          <w:lang w:bidi="ar-EG"/>
        </w:rPr>
        <w:t>مواجهة جائحة كوفيد-19؛</w:t>
      </w:r>
    </w:p>
    <w:p w14:paraId="201C1743" w14:textId="4F5F80F2"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ج)</w:t>
      </w:r>
      <w:r w:rsidRPr="00AF3F0A">
        <w:rPr>
          <w:rFonts w:eastAsiaTheme="minorEastAsia"/>
          <w:rtl/>
          <w:lang w:bidi="ar-EG"/>
        </w:rPr>
        <w:tab/>
      </w:r>
      <w:r w:rsidR="00B75B13" w:rsidRPr="00B75B13">
        <w:rPr>
          <w:rFonts w:eastAsiaTheme="minorEastAsia" w:hint="cs"/>
          <w:b/>
          <w:bCs/>
          <w:rtl/>
          <w:lang w:bidi="ar-EG"/>
        </w:rPr>
        <w:t>التشجيع على</w:t>
      </w:r>
      <w:r w:rsidR="00B75B13" w:rsidRPr="00B75B13">
        <w:rPr>
          <w:rFonts w:eastAsiaTheme="minorEastAsia"/>
          <w:b/>
          <w:bCs/>
          <w:rtl/>
          <w:lang w:bidi="ar-EG"/>
        </w:rPr>
        <w:t xml:space="preserve"> تنفيذ الإدارة التشاركية وال</w:t>
      </w:r>
      <w:r w:rsidR="00B75B13" w:rsidRPr="00B75B13">
        <w:rPr>
          <w:rFonts w:eastAsiaTheme="minorEastAsia" w:hint="cs"/>
          <w:b/>
          <w:bCs/>
          <w:rtl/>
          <w:lang w:bidi="ar-EG"/>
        </w:rPr>
        <w:t>رقابة</w:t>
      </w:r>
      <w:r w:rsidR="00B75B13" w:rsidRPr="00B75B13">
        <w:rPr>
          <w:rFonts w:eastAsiaTheme="minorEastAsia"/>
          <w:b/>
          <w:bCs/>
          <w:rtl/>
          <w:lang w:bidi="ar-EG"/>
        </w:rPr>
        <w:t xml:space="preserve"> الاجتماعي</w:t>
      </w:r>
      <w:r w:rsidR="00B75B13" w:rsidRPr="00B75B13">
        <w:rPr>
          <w:rFonts w:eastAsiaTheme="minorEastAsia" w:hint="cs"/>
          <w:b/>
          <w:bCs/>
          <w:rtl/>
          <w:lang w:bidi="ar-EG"/>
        </w:rPr>
        <w:t>ة</w:t>
      </w:r>
      <w:r w:rsidR="00B75B13" w:rsidRPr="00B75B13">
        <w:rPr>
          <w:rFonts w:eastAsiaTheme="minorEastAsia"/>
          <w:b/>
          <w:bCs/>
          <w:rtl/>
          <w:lang w:bidi="ar-EG"/>
        </w:rPr>
        <w:t xml:space="preserve"> </w:t>
      </w:r>
      <w:r w:rsidR="00B75B13" w:rsidRPr="00B75B13">
        <w:rPr>
          <w:rFonts w:eastAsiaTheme="minorEastAsia" w:hint="cs"/>
          <w:b/>
          <w:bCs/>
          <w:rtl/>
          <w:lang w:bidi="ar-EG"/>
        </w:rPr>
        <w:t>لاتخاذ القرارات المتعلقة</w:t>
      </w:r>
      <w:r w:rsidR="00B75B13" w:rsidRPr="00B75B13">
        <w:rPr>
          <w:rFonts w:eastAsiaTheme="minorEastAsia"/>
          <w:b/>
          <w:bCs/>
          <w:rtl/>
          <w:lang w:bidi="ar-EG"/>
        </w:rPr>
        <w:t xml:space="preserve"> </w:t>
      </w:r>
      <w:r w:rsidR="00B75B13" w:rsidRPr="00B75B13">
        <w:rPr>
          <w:rFonts w:eastAsiaTheme="minorEastAsia" w:hint="cs"/>
          <w:b/>
          <w:bCs/>
          <w:rtl/>
          <w:lang w:bidi="ar-EG"/>
        </w:rPr>
        <w:t>بال</w:t>
      </w:r>
      <w:r w:rsidR="00B75B13" w:rsidRPr="00B75B13">
        <w:rPr>
          <w:rFonts w:eastAsiaTheme="minorEastAsia"/>
          <w:b/>
          <w:bCs/>
          <w:rtl/>
          <w:lang w:bidi="ar-EG"/>
        </w:rPr>
        <w:t>إدارة المشتركة</w:t>
      </w:r>
      <w:r w:rsidR="00B75B13" w:rsidRPr="00B75B13">
        <w:rPr>
          <w:rFonts w:eastAsiaTheme="minorEastAsia" w:hint="cs"/>
          <w:b/>
          <w:bCs/>
          <w:rtl/>
          <w:lang w:bidi="ar-EG"/>
        </w:rPr>
        <w:t xml:space="preserve"> للصحة</w:t>
      </w:r>
      <w:r w:rsidR="00B75B13" w:rsidRPr="00B75B13">
        <w:rPr>
          <w:rFonts w:eastAsiaTheme="minorEastAsia"/>
          <w:b/>
          <w:bCs/>
          <w:rtl/>
          <w:lang w:bidi="ar-EG"/>
        </w:rPr>
        <w:t>، في إطار نموذج سياسة الصحة الأسرية المجتمعية المتعددة الثقافات</w:t>
      </w:r>
      <w:r w:rsidR="00B75B13" w:rsidRPr="00B75B13">
        <w:rPr>
          <w:rFonts w:eastAsiaTheme="minorEastAsia" w:hint="cs"/>
          <w:b/>
          <w:bCs/>
          <w:rtl/>
          <w:lang w:bidi="ar-EG"/>
        </w:rPr>
        <w:t>؛</w:t>
      </w:r>
    </w:p>
    <w:p w14:paraId="70B53A15" w14:textId="0A2C8830"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د)</w:t>
      </w:r>
      <w:r w:rsidRPr="00AF3F0A">
        <w:rPr>
          <w:rFonts w:eastAsiaTheme="minorEastAsia"/>
          <w:rtl/>
          <w:lang w:bidi="ar-EG"/>
        </w:rPr>
        <w:tab/>
      </w:r>
      <w:r w:rsidR="00B75B13" w:rsidRPr="00B75B13">
        <w:rPr>
          <w:rFonts w:eastAsiaTheme="minorEastAsia"/>
          <w:b/>
          <w:bCs/>
          <w:rtl/>
          <w:lang w:bidi="ar-EG"/>
        </w:rPr>
        <w:t xml:space="preserve">ضمان إمكانية وصول </w:t>
      </w:r>
      <w:r w:rsidR="00B75B13" w:rsidRPr="00B75B13">
        <w:rPr>
          <w:rFonts w:eastAsiaTheme="minorEastAsia" w:hint="cs"/>
          <w:b/>
          <w:bCs/>
          <w:rtl/>
          <w:lang w:bidi="ar-EG"/>
        </w:rPr>
        <w:t>ا</w:t>
      </w:r>
      <w:r w:rsidR="00B75B13" w:rsidRPr="00B75B13">
        <w:rPr>
          <w:rFonts w:eastAsiaTheme="minorEastAsia"/>
          <w:b/>
          <w:bCs/>
          <w:rtl/>
          <w:lang w:bidi="ar-EG"/>
        </w:rPr>
        <w:t>لأشخاص ذوي الإعاقة إلى المرافق الطبية والمعلومات و</w:t>
      </w:r>
      <w:r w:rsidR="00B75B13" w:rsidRPr="00B75B13">
        <w:rPr>
          <w:rFonts w:eastAsiaTheme="minorEastAsia" w:hint="cs"/>
          <w:b/>
          <w:bCs/>
          <w:rtl/>
          <w:lang w:bidi="ar-EG"/>
        </w:rPr>
        <w:t xml:space="preserve">وسائل </w:t>
      </w:r>
      <w:r w:rsidR="00B75B13" w:rsidRPr="00B75B13">
        <w:rPr>
          <w:rFonts w:eastAsiaTheme="minorEastAsia"/>
          <w:b/>
          <w:bCs/>
          <w:rtl/>
          <w:lang w:bidi="ar-EG"/>
        </w:rPr>
        <w:t xml:space="preserve">الاتصال؛ </w:t>
      </w:r>
      <w:r w:rsidR="00B75B13" w:rsidRPr="00B75B13">
        <w:rPr>
          <w:rFonts w:eastAsiaTheme="minorEastAsia" w:hint="cs"/>
          <w:b/>
          <w:bCs/>
          <w:rtl/>
          <w:lang w:bidi="ar-EG"/>
        </w:rPr>
        <w:t>و</w:t>
      </w:r>
      <w:r w:rsidR="00B75B13" w:rsidRPr="00B75B13">
        <w:rPr>
          <w:rFonts w:eastAsiaTheme="minorEastAsia"/>
          <w:b/>
          <w:bCs/>
          <w:rtl/>
          <w:lang w:bidi="ar-EG"/>
        </w:rPr>
        <w:t xml:space="preserve">تعزيز قدرات العاملين الصحيين </w:t>
      </w:r>
      <w:r w:rsidR="00B75B13" w:rsidRPr="00B75B13">
        <w:rPr>
          <w:rFonts w:eastAsiaTheme="minorEastAsia" w:hint="cs"/>
          <w:b/>
          <w:bCs/>
          <w:rtl/>
          <w:lang w:bidi="ar-EG"/>
        </w:rPr>
        <w:t>فيما يخص</w:t>
      </w:r>
      <w:r w:rsidR="00B75B13" w:rsidRPr="00B75B13">
        <w:rPr>
          <w:rFonts w:eastAsiaTheme="minorEastAsia"/>
          <w:b/>
          <w:bCs/>
          <w:rtl/>
          <w:lang w:bidi="ar-EG"/>
        </w:rPr>
        <w:t xml:space="preserve"> حقوق الأشخاص ذوي الإعاقة </w:t>
      </w:r>
      <w:proofErr w:type="spellStart"/>
      <w:r w:rsidR="00B75B13" w:rsidRPr="00B75B13">
        <w:rPr>
          <w:rFonts w:eastAsiaTheme="minorEastAsia"/>
          <w:b/>
          <w:bCs/>
          <w:rtl/>
          <w:lang w:bidi="ar-EG"/>
        </w:rPr>
        <w:t>والمثليات</w:t>
      </w:r>
      <w:proofErr w:type="spellEnd"/>
      <w:r w:rsidR="00B75B13" w:rsidRPr="00B75B13">
        <w:rPr>
          <w:rFonts w:eastAsiaTheme="minorEastAsia"/>
          <w:b/>
          <w:bCs/>
          <w:rtl/>
          <w:lang w:bidi="ar-EG"/>
        </w:rPr>
        <w:t xml:space="preserve"> والمثليين ومزدوجي الميل الجنسي ومغايري الهوية الجنسانية وحاملي صفات الجنسين، </w:t>
      </w:r>
      <w:r w:rsidR="00B75B13" w:rsidRPr="00B75B13">
        <w:rPr>
          <w:rFonts w:eastAsiaTheme="minorEastAsia" w:hint="cs"/>
          <w:b/>
          <w:bCs/>
          <w:rtl/>
          <w:lang w:bidi="ar-EG"/>
        </w:rPr>
        <w:t>والاعتماد على</w:t>
      </w:r>
      <w:r w:rsidR="00B75B13" w:rsidRPr="00B75B13">
        <w:rPr>
          <w:rFonts w:eastAsiaTheme="minorEastAsia"/>
          <w:b/>
          <w:bCs/>
          <w:rtl/>
          <w:lang w:bidi="ar-EG"/>
        </w:rPr>
        <w:t xml:space="preserve"> بروتوكولات </w:t>
      </w:r>
      <w:r w:rsidR="00B75B13" w:rsidRPr="00B75B13">
        <w:rPr>
          <w:rFonts w:eastAsiaTheme="minorEastAsia" w:hint="cs"/>
          <w:b/>
          <w:bCs/>
          <w:rtl/>
          <w:lang w:bidi="ar-EG"/>
        </w:rPr>
        <w:t>ل</w:t>
      </w:r>
      <w:r w:rsidR="00B75B13" w:rsidRPr="00B75B13">
        <w:rPr>
          <w:rFonts w:eastAsiaTheme="minorEastAsia"/>
          <w:b/>
          <w:bCs/>
          <w:rtl/>
          <w:lang w:bidi="ar-EG"/>
        </w:rPr>
        <w:t xml:space="preserve">رعاية </w:t>
      </w:r>
      <w:r w:rsidR="00B75B13" w:rsidRPr="00B75B13">
        <w:rPr>
          <w:rFonts w:eastAsiaTheme="minorEastAsia" w:hint="cs"/>
          <w:b/>
          <w:bCs/>
          <w:rtl/>
          <w:lang w:bidi="ar-EG"/>
        </w:rPr>
        <w:t>ال</w:t>
      </w:r>
      <w:r w:rsidR="00B75B13" w:rsidRPr="00B75B13">
        <w:rPr>
          <w:rFonts w:eastAsiaTheme="minorEastAsia"/>
          <w:b/>
          <w:bCs/>
          <w:rtl/>
          <w:lang w:bidi="ar-EG"/>
        </w:rPr>
        <w:t>حالات</w:t>
      </w:r>
      <w:r w:rsidR="00B75B13" w:rsidRPr="00B75B13">
        <w:rPr>
          <w:rFonts w:eastAsiaTheme="minorEastAsia" w:hint="cs"/>
          <w:b/>
          <w:bCs/>
          <w:rtl/>
          <w:lang w:bidi="ar-EG"/>
        </w:rPr>
        <w:t xml:space="preserve"> المتعلقة بهؤلاء الأشخاص</w:t>
      </w:r>
      <w:r w:rsidR="00B75B13" w:rsidRPr="00B75B13">
        <w:rPr>
          <w:rFonts w:eastAsiaTheme="minorEastAsia"/>
          <w:b/>
          <w:bCs/>
          <w:rtl/>
          <w:lang w:bidi="ar-EG"/>
        </w:rPr>
        <w:t>.</w:t>
      </w:r>
    </w:p>
    <w:p w14:paraId="7382222D" w14:textId="3D581F62"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وفيات الأمهات</w:t>
      </w:r>
    </w:p>
    <w:p w14:paraId="6265FD93" w14:textId="1211D730" w:rsidR="00B75B13" w:rsidRPr="00B75B13" w:rsidRDefault="00B75B13" w:rsidP="00B75B13">
      <w:pPr>
        <w:pStyle w:val="SingleTxtGA"/>
        <w:rPr>
          <w:rFonts w:eastAsiaTheme="minorEastAsia"/>
          <w:rtl/>
          <w:lang w:bidi="ar-EG"/>
        </w:rPr>
      </w:pPr>
      <w:r w:rsidRPr="00B75B13">
        <w:rPr>
          <w:rFonts w:eastAsiaTheme="minorEastAsia"/>
          <w:rtl/>
          <w:lang w:bidi="ar-EG"/>
        </w:rPr>
        <w:t>52-</w:t>
      </w:r>
      <w:r w:rsidR="00AF3F0A">
        <w:rPr>
          <w:rFonts w:eastAsiaTheme="minorEastAsia"/>
          <w:rtl/>
          <w:lang w:bidi="ar-EG"/>
        </w:rPr>
        <w:tab/>
      </w:r>
      <w:r w:rsidRPr="00B75B13">
        <w:rPr>
          <w:rFonts w:eastAsiaTheme="minorEastAsia"/>
          <w:rtl/>
          <w:lang w:bidi="ar-EG"/>
        </w:rPr>
        <w:t xml:space="preserve">تعرب اللجنة عن تقديرها لانخفاض معدل وفيات الأمهات، لكنها تأسف لأنه لا يزال من أعلى المعدلات في المنطقة ولأن الفجوة في الحصول على خدمات التوليد </w:t>
      </w:r>
      <w:r w:rsidRPr="00B75B13">
        <w:rPr>
          <w:rFonts w:eastAsiaTheme="minorEastAsia" w:hint="cs"/>
          <w:rtl/>
          <w:lang w:bidi="ar-EG"/>
        </w:rPr>
        <w:t xml:space="preserve">بالنسبة </w:t>
      </w:r>
      <w:r w:rsidRPr="00B75B13">
        <w:rPr>
          <w:rFonts w:eastAsiaTheme="minorEastAsia"/>
          <w:rtl/>
          <w:lang w:bidi="ar-EG"/>
        </w:rPr>
        <w:t>لنساء الشعوب الأصلية ومن يعشن في المناطق الريفية لا تزال قائمة.</w:t>
      </w:r>
    </w:p>
    <w:p w14:paraId="7DBDD986" w14:textId="2A1E2442" w:rsidR="00B75B13" w:rsidRPr="00B75B13" w:rsidRDefault="00B75B13" w:rsidP="00B75B13">
      <w:pPr>
        <w:pStyle w:val="SingleTxtGA"/>
        <w:rPr>
          <w:rFonts w:eastAsiaTheme="minorEastAsia"/>
          <w:b/>
          <w:bCs/>
          <w:rtl/>
          <w:lang w:bidi="ar-EG"/>
        </w:rPr>
      </w:pPr>
      <w:r w:rsidRPr="00B75B13">
        <w:rPr>
          <w:rFonts w:eastAsiaTheme="minorEastAsia"/>
          <w:rtl/>
          <w:lang w:bidi="ar-EG"/>
        </w:rPr>
        <w:t>53-</w:t>
      </w:r>
      <w:r w:rsidR="00AF3F0A">
        <w:rPr>
          <w:rFonts w:eastAsiaTheme="minorEastAsia"/>
          <w:b/>
          <w:bCs/>
          <w:rtl/>
          <w:lang w:bidi="ar-EG"/>
        </w:rPr>
        <w:tab/>
      </w:r>
      <w:r w:rsidRPr="00B75B13">
        <w:rPr>
          <w:rFonts w:eastAsiaTheme="minorEastAsia"/>
          <w:b/>
          <w:bCs/>
          <w:rtl/>
          <w:lang w:bidi="ar-EG"/>
        </w:rPr>
        <w:t>توصي اللجنة الدولة الطرف بمضاعفة جهودها للحد من وفيات الأمهات</w:t>
      </w:r>
      <w:r w:rsidRPr="00B75B13">
        <w:rPr>
          <w:rFonts w:eastAsiaTheme="minorEastAsia" w:hint="cs"/>
          <w:b/>
          <w:bCs/>
          <w:rtl/>
          <w:lang w:bidi="ar-EG"/>
        </w:rPr>
        <w:t xml:space="preserve"> </w:t>
      </w:r>
      <w:r w:rsidRPr="00B75B13">
        <w:rPr>
          <w:rFonts w:eastAsiaTheme="minorEastAsia"/>
          <w:b/>
          <w:bCs/>
          <w:rtl/>
          <w:lang w:bidi="ar-EG"/>
        </w:rPr>
        <w:t xml:space="preserve">والفجوات في الحصول على خدمات التوليد في المناطق الريفية </w:t>
      </w:r>
      <w:r w:rsidRPr="00B75B13">
        <w:rPr>
          <w:rFonts w:eastAsiaTheme="minorEastAsia" w:hint="cs"/>
          <w:b/>
          <w:bCs/>
          <w:rtl/>
          <w:lang w:bidi="ar-EG"/>
        </w:rPr>
        <w:t>وفي صفوف</w:t>
      </w:r>
      <w:r w:rsidRPr="00B75B13">
        <w:rPr>
          <w:rFonts w:eastAsiaTheme="minorEastAsia"/>
          <w:b/>
          <w:bCs/>
          <w:rtl/>
          <w:lang w:bidi="ar-EG"/>
        </w:rPr>
        <w:t xml:space="preserve"> السكان الأصليين والسكان البوليفيين المنحدرين من أصل أفريقي.</w:t>
      </w:r>
    </w:p>
    <w:p w14:paraId="774EE3CF" w14:textId="7F9E7D66"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الصحة الجنسية والإنجابية</w:t>
      </w:r>
    </w:p>
    <w:p w14:paraId="28867F67" w14:textId="2404A804" w:rsidR="00B75B13" w:rsidRPr="00B75B13" w:rsidRDefault="00B75B13" w:rsidP="00B75B13">
      <w:pPr>
        <w:pStyle w:val="SingleTxtGA"/>
        <w:rPr>
          <w:rFonts w:eastAsiaTheme="minorEastAsia"/>
          <w:lang w:bidi="ar-EG"/>
        </w:rPr>
      </w:pPr>
      <w:r w:rsidRPr="00B75B13">
        <w:rPr>
          <w:rFonts w:eastAsiaTheme="minorEastAsia"/>
          <w:rtl/>
          <w:lang w:bidi="ar-EG"/>
        </w:rPr>
        <w:t>54-</w:t>
      </w:r>
      <w:r w:rsidR="00AF3F0A">
        <w:rPr>
          <w:rFonts w:eastAsiaTheme="minorEastAsia"/>
          <w:rtl/>
          <w:lang w:bidi="ar-EG"/>
        </w:rPr>
        <w:tab/>
      </w:r>
      <w:r w:rsidRPr="00B75B13">
        <w:rPr>
          <w:rFonts w:eastAsiaTheme="minorEastAsia"/>
          <w:rtl/>
          <w:lang w:bidi="ar-EG"/>
        </w:rPr>
        <w:t>تأسف اللجنة لاستمرار عمليات الإجهاض غير المأمون بسبب تجريم الإجهاض والعقبات التي تواجهها النساء في الحصول على الإجهاض المأمون، حتى في الحالات ال</w:t>
      </w:r>
      <w:r w:rsidRPr="00B75B13">
        <w:rPr>
          <w:rFonts w:eastAsiaTheme="minorEastAsia" w:hint="cs"/>
          <w:rtl/>
          <w:lang w:val="de-CH" w:bidi="ar-EG"/>
        </w:rPr>
        <w:t>تي يسمح فيها القانون بالإجهاض</w:t>
      </w:r>
      <w:r w:rsidRPr="00B75B13">
        <w:rPr>
          <w:rFonts w:eastAsiaTheme="minorEastAsia"/>
          <w:rtl/>
          <w:lang w:bidi="ar-EG"/>
        </w:rPr>
        <w:t xml:space="preserve">، </w:t>
      </w:r>
      <w:r w:rsidRPr="00B75B13">
        <w:rPr>
          <w:rFonts w:eastAsiaTheme="minorEastAsia" w:hint="cs"/>
          <w:rtl/>
          <w:lang w:bidi="ar-EG"/>
        </w:rPr>
        <w:t xml:space="preserve">وذلك </w:t>
      </w:r>
      <w:r w:rsidRPr="00B75B13">
        <w:rPr>
          <w:rFonts w:eastAsiaTheme="minorEastAsia"/>
          <w:rtl/>
          <w:lang w:bidi="ar-EG"/>
        </w:rPr>
        <w:t xml:space="preserve">بسبب عوامل مثل نقص الأدوية المطلوبة، </w:t>
      </w:r>
      <w:r w:rsidRPr="00B75B13">
        <w:rPr>
          <w:rFonts w:eastAsiaTheme="minorEastAsia" w:hint="cs"/>
          <w:rtl/>
          <w:lang w:bidi="ar-EG"/>
        </w:rPr>
        <w:t>أ</w:t>
      </w:r>
      <w:r w:rsidRPr="00B75B13">
        <w:rPr>
          <w:rFonts w:eastAsiaTheme="minorEastAsia"/>
          <w:rtl/>
          <w:lang w:bidi="ar-EG"/>
        </w:rPr>
        <w:t>و</w:t>
      </w:r>
      <w:r w:rsidRPr="00B75B13">
        <w:rPr>
          <w:rFonts w:eastAsiaTheme="minorEastAsia" w:hint="cs"/>
          <w:rtl/>
          <w:lang w:bidi="ar-EG"/>
        </w:rPr>
        <w:t xml:space="preserve"> </w:t>
      </w:r>
      <w:r w:rsidRPr="00B75B13">
        <w:rPr>
          <w:rFonts w:eastAsiaTheme="minorEastAsia"/>
          <w:rtl/>
          <w:lang w:bidi="ar-EG"/>
        </w:rPr>
        <w:t xml:space="preserve">اشتراط </w:t>
      </w:r>
      <w:r w:rsidRPr="00B75B13">
        <w:rPr>
          <w:rFonts w:eastAsiaTheme="minorEastAsia" w:hint="cs"/>
          <w:rtl/>
          <w:lang w:bidi="ar-EG"/>
        </w:rPr>
        <w:t xml:space="preserve">تقديم </w:t>
      </w:r>
      <w:r w:rsidRPr="00B75B13">
        <w:rPr>
          <w:rFonts w:eastAsiaTheme="minorEastAsia"/>
          <w:rtl/>
          <w:lang w:bidi="ar-EG"/>
        </w:rPr>
        <w:t>نسخ</w:t>
      </w:r>
      <w:r w:rsidRPr="00B75B13">
        <w:rPr>
          <w:rFonts w:eastAsiaTheme="minorEastAsia" w:hint="cs"/>
          <w:rtl/>
          <w:lang w:bidi="ar-EG"/>
        </w:rPr>
        <w:t>ة من</w:t>
      </w:r>
      <w:r w:rsidRPr="00B75B13">
        <w:rPr>
          <w:rFonts w:eastAsiaTheme="minorEastAsia"/>
          <w:rtl/>
          <w:lang w:bidi="ar-EG"/>
        </w:rPr>
        <w:t xml:space="preserve"> </w:t>
      </w:r>
      <w:r w:rsidRPr="00B75B13">
        <w:rPr>
          <w:rFonts w:eastAsiaTheme="minorEastAsia" w:hint="cs"/>
          <w:rtl/>
          <w:lang w:bidi="ar-EG"/>
        </w:rPr>
        <w:t>ال</w:t>
      </w:r>
      <w:r w:rsidRPr="00B75B13">
        <w:rPr>
          <w:rFonts w:eastAsiaTheme="minorEastAsia"/>
          <w:rtl/>
          <w:lang w:bidi="ar-EG"/>
        </w:rPr>
        <w:t>شكوى</w:t>
      </w:r>
      <w:r w:rsidRPr="00B75B13">
        <w:rPr>
          <w:rFonts w:eastAsiaTheme="minorEastAsia" w:hint="cs"/>
          <w:rtl/>
          <w:lang w:bidi="ar-EG"/>
        </w:rPr>
        <w:t>،</w:t>
      </w:r>
      <w:r w:rsidRPr="00B75B13">
        <w:rPr>
          <w:rFonts w:eastAsiaTheme="minorEastAsia"/>
          <w:rtl/>
          <w:lang w:bidi="ar-EG"/>
        </w:rPr>
        <w:t xml:space="preserve"> أو عدم وجود بدائل كافية </w:t>
      </w:r>
      <w:r w:rsidRPr="00B75B13">
        <w:rPr>
          <w:rFonts w:eastAsiaTheme="minorEastAsia" w:hint="cs"/>
          <w:rtl/>
          <w:lang w:bidi="ar-EG"/>
        </w:rPr>
        <w:t>في حال</w:t>
      </w:r>
      <w:r w:rsidRPr="00B75B13">
        <w:rPr>
          <w:rFonts w:eastAsiaTheme="minorEastAsia"/>
          <w:rtl/>
          <w:lang w:bidi="ar-EG"/>
        </w:rPr>
        <w:t xml:space="preserve"> الاستنكاف الضميري </w:t>
      </w:r>
      <w:r w:rsidRPr="00B75B13">
        <w:rPr>
          <w:rFonts w:eastAsiaTheme="minorEastAsia" w:hint="cs"/>
          <w:rtl/>
          <w:lang w:bidi="ar-EG"/>
        </w:rPr>
        <w:t>ل</w:t>
      </w:r>
      <w:r w:rsidRPr="00B75B13">
        <w:rPr>
          <w:rFonts w:eastAsiaTheme="minorEastAsia"/>
          <w:rtl/>
          <w:lang w:bidi="ar-EG"/>
        </w:rPr>
        <w:t>لعاملين الصحيين. و</w:t>
      </w:r>
      <w:r w:rsidRPr="00B75B13">
        <w:rPr>
          <w:rFonts w:eastAsiaTheme="minorEastAsia" w:hint="cs"/>
          <w:rtl/>
          <w:lang w:bidi="ar-EG"/>
        </w:rPr>
        <w:t>ت</w:t>
      </w:r>
      <w:r w:rsidRPr="00B75B13">
        <w:rPr>
          <w:rFonts w:eastAsiaTheme="minorEastAsia"/>
          <w:rtl/>
          <w:lang w:bidi="ar-EG"/>
        </w:rPr>
        <w:t xml:space="preserve">شعر </w:t>
      </w:r>
      <w:r w:rsidRPr="00B75B13">
        <w:rPr>
          <w:rFonts w:eastAsiaTheme="minorEastAsia" w:hint="cs"/>
          <w:rtl/>
          <w:lang w:bidi="ar-EG"/>
        </w:rPr>
        <w:t xml:space="preserve">اللجنة </w:t>
      </w:r>
      <w:r w:rsidRPr="00B75B13">
        <w:rPr>
          <w:rFonts w:eastAsiaTheme="minorEastAsia"/>
          <w:rtl/>
          <w:lang w:bidi="ar-EG"/>
        </w:rPr>
        <w:t>بالقلق</w:t>
      </w:r>
      <w:r w:rsidRPr="00B75B13">
        <w:rPr>
          <w:rFonts w:eastAsiaTheme="minorEastAsia" w:hint="cs"/>
          <w:rtl/>
          <w:lang w:bidi="ar-EG"/>
        </w:rPr>
        <w:t xml:space="preserve"> كذلك</w:t>
      </w:r>
      <w:r w:rsidRPr="00B75B13">
        <w:rPr>
          <w:rFonts w:eastAsiaTheme="minorEastAsia"/>
          <w:rtl/>
          <w:lang w:bidi="ar-EG"/>
        </w:rPr>
        <w:t xml:space="preserve"> إزاء ارتفاع معدل حمل المراهقات. وتشعر </w:t>
      </w:r>
      <w:r w:rsidRPr="00B75B13">
        <w:rPr>
          <w:rFonts w:eastAsiaTheme="minorEastAsia" w:hint="cs"/>
          <w:rtl/>
          <w:lang w:bidi="ar-EG"/>
        </w:rPr>
        <w:t>أيضا</w:t>
      </w:r>
      <w:r w:rsidR="009D0818">
        <w:rPr>
          <w:rFonts w:eastAsiaTheme="minorEastAsia" w:hint="cs"/>
          <w:rtl/>
          <w:lang w:bidi="ar-EG"/>
        </w:rPr>
        <w:t>ً</w:t>
      </w:r>
      <w:r w:rsidRPr="00B75B13">
        <w:rPr>
          <w:rFonts w:eastAsiaTheme="minorEastAsia" w:hint="cs"/>
          <w:rtl/>
          <w:lang w:bidi="ar-EG"/>
        </w:rPr>
        <w:t xml:space="preserve"> </w:t>
      </w:r>
      <w:r w:rsidRPr="00B75B13">
        <w:rPr>
          <w:rFonts w:eastAsiaTheme="minorEastAsia"/>
          <w:rtl/>
          <w:lang w:bidi="ar-EG"/>
        </w:rPr>
        <w:t xml:space="preserve">بالقلق إزاء عدم وجود سياسة تثقيفية شاملة بشأن الصحة الجنسية والإنجابية، ومحدودية إمكانية الحصول على وسائل منع الحمل الحديثة، والتأخير في </w:t>
      </w:r>
      <w:r w:rsidRPr="00B75B13">
        <w:rPr>
          <w:rFonts w:eastAsiaTheme="minorEastAsia" w:hint="cs"/>
          <w:rtl/>
          <w:lang w:bidi="ar-EG"/>
        </w:rPr>
        <w:t>اعتماد</w:t>
      </w:r>
      <w:r w:rsidRPr="00B75B13">
        <w:rPr>
          <w:rFonts w:eastAsiaTheme="minorEastAsia"/>
          <w:rtl/>
          <w:lang w:bidi="ar-EG"/>
        </w:rPr>
        <w:t xml:space="preserve"> القانون الشامل المتعلق بالحقوق الجنسية والإنجابية (المادة 12).</w:t>
      </w:r>
    </w:p>
    <w:p w14:paraId="4AD247FE" w14:textId="65128368" w:rsidR="00B75B13" w:rsidRPr="00B75B13" w:rsidRDefault="00B75B13" w:rsidP="00B75B13">
      <w:pPr>
        <w:pStyle w:val="SingleTxtGA"/>
        <w:rPr>
          <w:rFonts w:eastAsiaTheme="minorEastAsia"/>
          <w:rtl/>
          <w:lang w:bidi="ar-EG"/>
        </w:rPr>
      </w:pPr>
      <w:r w:rsidRPr="00B75B13">
        <w:rPr>
          <w:rFonts w:eastAsiaTheme="minorEastAsia"/>
          <w:rtl/>
          <w:lang w:bidi="ar-EG"/>
        </w:rPr>
        <w:t>55-</w:t>
      </w:r>
      <w:r w:rsidR="00AF3F0A">
        <w:rPr>
          <w:rFonts w:eastAsiaTheme="minorEastAsia"/>
          <w:rtl/>
          <w:lang w:bidi="ar-EG"/>
        </w:rPr>
        <w:tab/>
      </w:r>
      <w:r w:rsidRPr="00B75B13">
        <w:rPr>
          <w:rFonts w:eastAsiaTheme="minorEastAsia"/>
          <w:b/>
          <w:bCs/>
          <w:rtl/>
          <w:lang w:bidi="ar-EG"/>
        </w:rPr>
        <w:t>توصي اللجنة الدولة الطرف بما يلي:</w:t>
      </w:r>
    </w:p>
    <w:p w14:paraId="0020B03F" w14:textId="55C5AD12"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أ)</w:t>
      </w:r>
      <w:r w:rsidRPr="00AF3F0A">
        <w:rPr>
          <w:rFonts w:eastAsiaTheme="minorEastAsia"/>
          <w:rtl/>
          <w:lang w:bidi="ar-EG"/>
        </w:rPr>
        <w:tab/>
      </w:r>
      <w:r w:rsidR="00B75B13" w:rsidRPr="00B75B13">
        <w:rPr>
          <w:rFonts w:eastAsiaTheme="minorEastAsia"/>
          <w:b/>
          <w:bCs/>
          <w:rtl/>
          <w:lang w:bidi="ar-EG"/>
        </w:rPr>
        <w:t>مراجعة التشريع</w:t>
      </w:r>
      <w:r w:rsidR="00B75B13" w:rsidRPr="00B75B13">
        <w:rPr>
          <w:rFonts w:eastAsiaTheme="minorEastAsia" w:hint="cs"/>
          <w:b/>
          <w:bCs/>
          <w:rtl/>
          <w:lang w:val="de-CH" w:bidi="ar-EG"/>
        </w:rPr>
        <w:t>ات</w:t>
      </w:r>
      <w:r w:rsidR="00B75B13" w:rsidRPr="00B75B13">
        <w:rPr>
          <w:rFonts w:eastAsiaTheme="minorEastAsia"/>
          <w:b/>
          <w:bCs/>
          <w:rtl/>
          <w:lang w:bidi="ar-EG"/>
        </w:rPr>
        <w:t xml:space="preserve"> الجنائي</w:t>
      </w:r>
      <w:r w:rsidR="00B75B13" w:rsidRPr="00B75B13">
        <w:rPr>
          <w:rFonts w:eastAsiaTheme="minorEastAsia" w:hint="cs"/>
          <w:b/>
          <w:bCs/>
          <w:rtl/>
          <w:lang w:bidi="ar-EG"/>
        </w:rPr>
        <w:t>ة</w:t>
      </w:r>
      <w:r w:rsidR="00B75B13" w:rsidRPr="00B75B13">
        <w:rPr>
          <w:rFonts w:eastAsiaTheme="minorEastAsia"/>
          <w:b/>
          <w:bCs/>
          <w:rtl/>
          <w:lang w:bidi="ar-EG"/>
        </w:rPr>
        <w:t xml:space="preserve"> ال</w:t>
      </w:r>
      <w:r w:rsidR="00B75B13" w:rsidRPr="00B75B13">
        <w:rPr>
          <w:rFonts w:eastAsiaTheme="minorEastAsia" w:hint="cs"/>
          <w:b/>
          <w:bCs/>
          <w:rtl/>
          <w:lang w:bidi="ar-EG"/>
        </w:rPr>
        <w:t>ت</w:t>
      </w:r>
      <w:r w:rsidR="00B75B13" w:rsidRPr="00B75B13">
        <w:rPr>
          <w:rFonts w:eastAsiaTheme="minorEastAsia"/>
          <w:b/>
          <w:bCs/>
          <w:rtl/>
          <w:lang w:bidi="ar-EG"/>
        </w:rPr>
        <w:t xml:space="preserve">ي </w:t>
      </w:r>
      <w:r w:rsidR="00B75B13" w:rsidRPr="00B75B13">
        <w:rPr>
          <w:rFonts w:eastAsiaTheme="minorEastAsia" w:hint="cs"/>
          <w:b/>
          <w:bCs/>
          <w:rtl/>
          <w:lang w:bidi="ar-EG"/>
        </w:rPr>
        <w:t>ت</w:t>
      </w:r>
      <w:r w:rsidR="00B75B13" w:rsidRPr="00B75B13">
        <w:rPr>
          <w:rFonts w:eastAsiaTheme="minorEastAsia"/>
          <w:b/>
          <w:bCs/>
          <w:rtl/>
          <w:lang w:bidi="ar-EG"/>
        </w:rPr>
        <w:t xml:space="preserve">حظر الإجهاض </w:t>
      </w:r>
      <w:r w:rsidR="00B75B13" w:rsidRPr="00B75B13">
        <w:rPr>
          <w:rFonts w:eastAsiaTheme="minorEastAsia" w:hint="cs"/>
          <w:b/>
          <w:bCs/>
          <w:rtl/>
          <w:lang w:bidi="ar-EG"/>
        </w:rPr>
        <w:t>ل</w:t>
      </w:r>
      <w:r w:rsidR="00B75B13" w:rsidRPr="00B75B13">
        <w:rPr>
          <w:rFonts w:eastAsiaTheme="minorEastAsia"/>
          <w:b/>
          <w:bCs/>
          <w:rtl/>
          <w:lang w:bidi="ar-EG"/>
        </w:rPr>
        <w:t>جعله</w:t>
      </w:r>
      <w:r w:rsidR="00B75B13" w:rsidRPr="00B75B13">
        <w:rPr>
          <w:rFonts w:eastAsiaTheme="minorEastAsia" w:hint="cs"/>
          <w:b/>
          <w:bCs/>
          <w:rtl/>
          <w:lang w:bidi="ar-EG"/>
        </w:rPr>
        <w:t>ا</w:t>
      </w:r>
      <w:r w:rsidR="00B75B13" w:rsidRPr="00B75B13">
        <w:rPr>
          <w:rFonts w:eastAsiaTheme="minorEastAsia"/>
          <w:b/>
          <w:bCs/>
          <w:rtl/>
          <w:lang w:bidi="ar-EG"/>
        </w:rPr>
        <w:t xml:space="preserve"> متوافق</w:t>
      </w:r>
      <w:r w:rsidR="00B75B13" w:rsidRPr="00B75B13">
        <w:rPr>
          <w:rFonts w:eastAsiaTheme="minorEastAsia" w:hint="cs"/>
          <w:b/>
          <w:bCs/>
          <w:rtl/>
          <w:lang w:bidi="ar-EG"/>
        </w:rPr>
        <w:t>ة</w:t>
      </w:r>
      <w:r w:rsidR="00B75B13" w:rsidRPr="00B75B13">
        <w:rPr>
          <w:rFonts w:eastAsiaTheme="minorEastAsia"/>
          <w:b/>
          <w:bCs/>
          <w:rtl/>
          <w:lang w:bidi="ar-EG"/>
        </w:rPr>
        <w:t xml:space="preserve"> مع حقوق المرأة، بما في ذلك الحق في الحياة و</w:t>
      </w:r>
      <w:r w:rsidR="00B75B13" w:rsidRPr="00B75B13">
        <w:rPr>
          <w:rFonts w:eastAsiaTheme="minorEastAsia" w:hint="cs"/>
          <w:b/>
          <w:bCs/>
          <w:rtl/>
          <w:lang w:bidi="ar-EG"/>
        </w:rPr>
        <w:t xml:space="preserve">في </w:t>
      </w:r>
      <w:r w:rsidR="00B75B13" w:rsidRPr="00B75B13">
        <w:rPr>
          <w:rFonts w:eastAsiaTheme="minorEastAsia"/>
          <w:b/>
          <w:bCs/>
          <w:rtl/>
          <w:lang w:bidi="ar-EG"/>
        </w:rPr>
        <w:t>الصحة البدنية والعقلية، وكذلك توسيع نطاق الحالات التي يكون فيها الإجهاض</w:t>
      </w:r>
      <w:r w:rsidR="00B75B13" w:rsidRPr="00B75B13">
        <w:rPr>
          <w:rFonts w:eastAsiaTheme="minorEastAsia" w:hint="cs"/>
          <w:b/>
          <w:bCs/>
          <w:rtl/>
          <w:lang w:bidi="ar-EG"/>
        </w:rPr>
        <w:t xml:space="preserve"> </w:t>
      </w:r>
      <w:r w:rsidR="00B75B13" w:rsidRPr="00B75B13">
        <w:rPr>
          <w:rFonts w:eastAsiaTheme="minorEastAsia"/>
          <w:b/>
          <w:bCs/>
          <w:rtl/>
          <w:lang w:bidi="ar-EG"/>
        </w:rPr>
        <w:t>قانونيا</w:t>
      </w:r>
      <w:r w:rsidR="00BA76E5">
        <w:rPr>
          <w:rFonts w:eastAsiaTheme="minorEastAsia" w:hint="cs"/>
          <w:b/>
          <w:bCs/>
          <w:rtl/>
          <w:lang w:bidi="ar-EG"/>
        </w:rPr>
        <w:t>ً</w:t>
      </w:r>
      <w:r w:rsidR="00B75B13" w:rsidRPr="00B75B13">
        <w:rPr>
          <w:rFonts w:eastAsiaTheme="minorEastAsia"/>
          <w:b/>
          <w:bCs/>
          <w:rtl/>
          <w:lang w:bidi="ar-EG"/>
        </w:rPr>
        <w:t xml:space="preserve">، مع إلغاء </w:t>
      </w:r>
      <w:r w:rsidR="00B75B13" w:rsidRPr="00B75B13">
        <w:rPr>
          <w:rFonts w:eastAsiaTheme="minorEastAsia" w:hint="cs"/>
          <w:b/>
          <w:bCs/>
          <w:rtl/>
          <w:lang w:bidi="ar-EG"/>
        </w:rPr>
        <w:t>الشروط</w:t>
      </w:r>
      <w:r w:rsidR="00B75B13" w:rsidRPr="00B75B13">
        <w:rPr>
          <w:rFonts w:eastAsiaTheme="minorEastAsia"/>
          <w:b/>
          <w:bCs/>
          <w:rtl/>
          <w:lang w:bidi="ar-EG"/>
        </w:rPr>
        <w:t xml:space="preserve"> التقييدية التي تحد من إمكانية الإجهاض. كما تحث اللجنة الدولة الطرف على ضمان عدم تحميل النساء ال</w:t>
      </w:r>
      <w:r w:rsidR="00B75B13" w:rsidRPr="00B75B13">
        <w:rPr>
          <w:rFonts w:eastAsiaTheme="minorEastAsia" w:hint="cs"/>
          <w:b/>
          <w:bCs/>
          <w:rtl/>
          <w:lang w:bidi="ar-EG"/>
        </w:rPr>
        <w:t>لوات</w:t>
      </w:r>
      <w:r w:rsidR="00B75B13" w:rsidRPr="00B75B13">
        <w:rPr>
          <w:rFonts w:eastAsiaTheme="minorEastAsia"/>
          <w:b/>
          <w:bCs/>
          <w:rtl/>
          <w:lang w:bidi="ar-EG"/>
        </w:rPr>
        <w:t>ي يلجأن إلى هذه الممارسة المسؤولية الجنائية</w:t>
      </w:r>
      <w:r w:rsidR="00B75B13" w:rsidRPr="00B75B13">
        <w:rPr>
          <w:rFonts w:eastAsiaTheme="minorEastAsia" w:hint="cs"/>
          <w:b/>
          <w:bCs/>
          <w:rtl/>
          <w:lang w:bidi="ar-EG"/>
        </w:rPr>
        <w:t>،</w:t>
      </w:r>
      <w:r w:rsidR="00B75B13" w:rsidRPr="00B75B13">
        <w:rPr>
          <w:rFonts w:eastAsiaTheme="minorEastAsia"/>
          <w:b/>
          <w:bCs/>
          <w:rtl/>
          <w:lang w:bidi="ar-EG"/>
        </w:rPr>
        <w:t xml:space="preserve"> وكفالة نشر و</w:t>
      </w:r>
      <w:r w:rsidR="00B75B13" w:rsidRPr="00B75B13">
        <w:rPr>
          <w:rFonts w:eastAsiaTheme="minorEastAsia" w:hint="cs"/>
          <w:b/>
          <w:bCs/>
          <w:rtl/>
          <w:lang w:bidi="ar-EG"/>
        </w:rPr>
        <w:t>توافر</w:t>
      </w:r>
      <w:r w:rsidR="00B75B13" w:rsidRPr="00B75B13">
        <w:rPr>
          <w:rFonts w:eastAsiaTheme="minorEastAsia"/>
          <w:b/>
          <w:bCs/>
          <w:rtl/>
          <w:lang w:bidi="ar-EG"/>
        </w:rPr>
        <w:t xml:space="preserve"> معلومات وخدمات جيدة </w:t>
      </w:r>
      <w:r w:rsidR="00B75B13" w:rsidRPr="00B75B13">
        <w:rPr>
          <w:rFonts w:eastAsiaTheme="minorEastAsia" w:hint="cs"/>
          <w:b/>
          <w:bCs/>
          <w:rtl/>
          <w:lang w:bidi="ar-EG"/>
        </w:rPr>
        <w:t>فيما يخص</w:t>
      </w:r>
      <w:r w:rsidR="00B75B13" w:rsidRPr="00B75B13">
        <w:rPr>
          <w:rFonts w:eastAsiaTheme="minorEastAsia"/>
          <w:b/>
          <w:bCs/>
          <w:rtl/>
          <w:lang w:bidi="ar-EG"/>
        </w:rPr>
        <w:t xml:space="preserve"> الصحة الجنسية والإنجابية لجميع النساء والمراهقات، ولا سيما في المناطق الريفية النائية؛</w:t>
      </w:r>
    </w:p>
    <w:p w14:paraId="0116139E" w14:textId="2B392484"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ب)</w:t>
      </w:r>
      <w:r w:rsidRPr="00AF3F0A">
        <w:rPr>
          <w:rFonts w:eastAsiaTheme="minorEastAsia"/>
          <w:rtl/>
          <w:lang w:bidi="ar-EG"/>
        </w:rPr>
        <w:tab/>
      </w:r>
      <w:r w:rsidR="00B75B13" w:rsidRPr="009D0818">
        <w:rPr>
          <w:rFonts w:ascii="Times New Roman Bold" w:eastAsiaTheme="minorEastAsia" w:hAnsi="Times New Roman Bold"/>
          <w:b/>
          <w:bCs/>
          <w:spacing w:val="-4"/>
          <w:rtl/>
          <w:lang w:bidi="ar-EG"/>
        </w:rPr>
        <w:t>تقييم الخطة المتعددة القوميات لمنع الحمل المراهقات والشابات</w:t>
      </w:r>
      <w:r w:rsidR="00B75B13" w:rsidRPr="009D0818">
        <w:rPr>
          <w:rFonts w:ascii="Times New Roman Bold" w:eastAsiaTheme="minorEastAsia" w:hAnsi="Times New Roman Bold" w:hint="cs"/>
          <w:b/>
          <w:bCs/>
          <w:spacing w:val="-4"/>
          <w:rtl/>
          <w:lang w:bidi="ar-EG"/>
        </w:rPr>
        <w:t xml:space="preserve"> للفترة</w:t>
      </w:r>
      <w:r w:rsidR="00B75B13" w:rsidRPr="009D0818">
        <w:rPr>
          <w:rFonts w:ascii="Times New Roman Bold" w:eastAsiaTheme="minorEastAsia" w:hAnsi="Times New Roman Bold"/>
          <w:b/>
          <w:bCs/>
          <w:spacing w:val="-4"/>
          <w:rtl/>
          <w:lang w:bidi="ar-EG"/>
        </w:rPr>
        <w:t xml:space="preserve"> 2015-2020</w:t>
      </w:r>
      <w:r w:rsidR="00B75B13" w:rsidRPr="00B75B13">
        <w:rPr>
          <w:rFonts w:eastAsiaTheme="minorEastAsia"/>
          <w:b/>
          <w:bCs/>
          <w:rtl/>
          <w:lang w:bidi="ar-EG"/>
        </w:rPr>
        <w:t xml:space="preserve"> وتكثيف التدابير </w:t>
      </w:r>
      <w:r w:rsidR="00B75B13" w:rsidRPr="00B75B13">
        <w:rPr>
          <w:rFonts w:eastAsiaTheme="minorEastAsia" w:hint="cs"/>
          <w:b/>
          <w:bCs/>
          <w:rtl/>
          <w:lang w:bidi="ar-EG"/>
        </w:rPr>
        <w:t>الرامية إلى ا</w:t>
      </w:r>
      <w:r w:rsidR="00B75B13" w:rsidRPr="00B75B13">
        <w:rPr>
          <w:rFonts w:eastAsiaTheme="minorEastAsia"/>
          <w:b/>
          <w:bCs/>
          <w:rtl/>
          <w:lang w:bidi="ar-EG"/>
        </w:rPr>
        <w:t xml:space="preserve">لحد من هذه المشكلة من خلال </w:t>
      </w:r>
      <w:r w:rsidR="00B75B13" w:rsidRPr="00B75B13">
        <w:rPr>
          <w:rFonts w:eastAsiaTheme="minorEastAsia" w:hint="cs"/>
          <w:b/>
          <w:bCs/>
          <w:rtl/>
          <w:lang w:val="de-CH" w:bidi="ar-EG"/>
        </w:rPr>
        <w:t xml:space="preserve">توفير </w:t>
      </w:r>
      <w:r w:rsidR="00B75B13" w:rsidRPr="00B75B13">
        <w:rPr>
          <w:rFonts w:eastAsiaTheme="minorEastAsia"/>
          <w:b/>
          <w:bCs/>
          <w:rtl/>
          <w:lang w:bidi="ar-EG"/>
        </w:rPr>
        <w:t>التثقيف الشامل بشأن الصحة الجنسية والإنجابية وخدمات الرعاية الصحية والاستشارة الملائمة للمراهقين؛</w:t>
      </w:r>
    </w:p>
    <w:p w14:paraId="46FB46C0" w14:textId="24DC9BA5"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ج)</w:t>
      </w:r>
      <w:r w:rsidRPr="00AF3F0A">
        <w:rPr>
          <w:rFonts w:eastAsiaTheme="minorEastAsia"/>
          <w:rtl/>
          <w:lang w:bidi="ar-EG"/>
        </w:rPr>
        <w:tab/>
      </w:r>
      <w:r w:rsidR="00B75B13" w:rsidRPr="00B75B13">
        <w:rPr>
          <w:rFonts w:eastAsiaTheme="minorEastAsia" w:hint="cs"/>
          <w:b/>
          <w:bCs/>
          <w:rtl/>
          <w:lang w:bidi="ar-EG"/>
        </w:rPr>
        <w:t>اعتماد</w:t>
      </w:r>
      <w:r w:rsidR="00B75B13" w:rsidRPr="00B75B13">
        <w:rPr>
          <w:rFonts w:eastAsiaTheme="minorEastAsia"/>
          <w:b/>
          <w:bCs/>
          <w:rtl/>
          <w:lang w:bidi="ar-EG"/>
        </w:rPr>
        <w:t xml:space="preserve"> قانون شامل بشأن الحقوق الجنسية والإنجابية وتنفيذ خطة وطنية للصحة الجنسية والإنجابية </w:t>
      </w:r>
      <w:r w:rsidR="00B75B13" w:rsidRPr="00B75B13">
        <w:rPr>
          <w:rFonts w:eastAsiaTheme="minorEastAsia" w:hint="cs"/>
          <w:b/>
          <w:bCs/>
          <w:rtl/>
          <w:lang w:bidi="ar-EG"/>
        </w:rPr>
        <w:t>ذات</w:t>
      </w:r>
      <w:r w:rsidR="00B75B13" w:rsidRPr="00B75B13">
        <w:rPr>
          <w:rFonts w:eastAsiaTheme="minorEastAsia"/>
          <w:b/>
          <w:bCs/>
          <w:rtl/>
          <w:lang w:bidi="ar-EG"/>
        </w:rPr>
        <w:t xml:space="preserve"> أهداف ومؤشرات ونظام </w:t>
      </w:r>
      <w:r w:rsidR="00B75B13" w:rsidRPr="00B75B13">
        <w:rPr>
          <w:rFonts w:eastAsiaTheme="minorEastAsia" w:hint="cs"/>
          <w:b/>
          <w:bCs/>
          <w:rtl/>
          <w:lang w:bidi="ar-EG"/>
        </w:rPr>
        <w:t>لل</w:t>
      </w:r>
      <w:r w:rsidR="00B75B13" w:rsidRPr="00B75B13">
        <w:rPr>
          <w:rFonts w:eastAsiaTheme="minorEastAsia"/>
          <w:b/>
          <w:bCs/>
          <w:rtl/>
          <w:lang w:bidi="ar-EG"/>
        </w:rPr>
        <w:t>رصد وموارد تقنية ومالية كافية. وفي هذا الصدد، ت</w:t>
      </w:r>
      <w:r w:rsidR="00B75B13" w:rsidRPr="00B75B13">
        <w:rPr>
          <w:rFonts w:eastAsiaTheme="minorEastAsia" w:hint="cs"/>
          <w:b/>
          <w:bCs/>
          <w:rtl/>
          <w:lang w:bidi="ar-EG"/>
        </w:rPr>
        <w:t>وجه</w:t>
      </w:r>
      <w:r w:rsidR="00B75B13" w:rsidRPr="00B75B13">
        <w:rPr>
          <w:rFonts w:eastAsiaTheme="minorEastAsia"/>
          <w:b/>
          <w:bCs/>
          <w:rtl/>
          <w:lang w:bidi="ar-EG"/>
        </w:rPr>
        <w:t xml:space="preserve"> اللجنة انتباه الدولة الطرف إلى تعليق</w:t>
      </w:r>
      <w:r w:rsidR="00B75B13" w:rsidRPr="00B75B13">
        <w:rPr>
          <w:rFonts w:eastAsiaTheme="minorEastAsia" w:hint="cs"/>
          <w:b/>
          <w:bCs/>
          <w:rtl/>
          <w:lang w:bidi="ar-EG"/>
        </w:rPr>
        <w:t xml:space="preserve"> اللجنة</w:t>
      </w:r>
      <w:r w:rsidR="00B75B13" w:rsidRPr="00B75B13">
        <w:rPr>
          <w:rFonts w:eastAsiaTheme="minorEastAsia"/>
          <w:b/>
          <w:bCs/>
          <w:rtl/>
          <w:lang w:bidi="ar-EG"/>
        </w:rPr>
        <w:t xml:space="preserve"> العام رقم 22 (2016)</w:t>
      </w:r>
      <w:r w:rsidR="00B75B13" w:rsidRPr="00B75B13">
        <w:rPr>
          <w:rFonts w:eastAsiaTheme="minorEastAsia" w:hint="cs"/>
          <w:b/>
          <w:bCs/>
          <w:rtl/>
          <w:lang w:bidi="ar-EG"/>
        </w:rPr>
        <w:t xml:space="preserve"> بشأن </w:t>
      </w:r>
      <w:r w:rsidR="00B75B13" w:rsidRPr="00B75B13">
        <w:rPr>
          <w:rFonts w:eastAsiaTheme="minorEastAsia"/>
          <w:b/>
          <w:bCs/>
          <w:rtl/>
          <w:lang w:bidi="ar-EG"/>
        </w:rPr>
        <w:t>الحق في الصحة الجنسية والإنجابية.</w:t>
      </w:r>
    </w:p>
    <w:p w14:paraId="30D61E5D" w14:textId="7DEF1F5B"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 xml:space="preserve">سياسة </w:t>
      </w:r>
      <w:r w:rsidR="00B75B13" w:rsidRPr="00B75B13">
        <w:rPr>
          <w:rFonts w:hint="cs"/>
          <w:rtl/>
          <w:lang w:bidi="ar-EG"/>
        </w:rPr>
        <w:t>التصدي ل</w:t>
      </w:r>
      <w:r w:rsidR="00B75B13" w:rsidRPr="00B75B13">
        <w:rPr>
          <w:rtl/>
          <w:lang w:bidi="ar-EG"/>
        </w:rPr>
        <w:t>لمخدرات</w:t>
      </w:r>
    </w:p>
    <w:p w14:paraId="21579015" w14:textId="705F6F20" w:rsidR="00B75B13" w:rsidRPr="00B75B13" w:rsidRDefault="00B75B13" w:rsidP="00B75B13">
      <w:pPr>
        <w:pStyle w:val="SingleTxtGA"/>
        <w:rPr>
          <w:rFonts w:eastAsiaTheme="minorEastAsia"/>
          <w:rtl/>
          <w:lang w:bidi="ar-EG"/>
        </w:rPr>
      </w:pPr>
      <w:r w:rsidRPr="00B75B13">
        <w:rPr>
          <w:rFonts w:eastAsiaTheme="minorEastAsia"/>
          <w:rtl/>
          <w:lang w:bidi="ar-EG"/>
        </w:rPr>
        <w:t>56-</w:t>
      </w:r>
      <w:r w:rsidR="00AF3F0A">
        <w:rPr>
          <w:rFonts w:eastAsiaTheme="minorEastAsia"/>
          <w:rtl/>
          <w:lang w:bidi="ar-EG"/>
        </w:rPr>
        <w:tab/>
      </w:r>
      <w:r w:rsidRPr="00B75B13">
        <w:rPr>
          <w:rFonts w:eastAsiaTheme="minorEastAsia"/>
          <w:rtl/>
          <w:lang w:bidi="ar-EG"/>
        </w:rPr>
        <w:t>تعرب اللجنة عن قلقها</w:t>
      </w:r>
      <w:r w:rsidRPr="00B75B13">
        <w:rPr>
          <w:rFonts w:eastAsiaTheme="minorEastAsia" w:hint="cs"/>
          <w:rtl/>
          <w:lang w:bidi="ar-EG"/>
        </w:rPr>
        <w:t xml:space="preserve"> بسبب</w:t>
      </w:r>
      <w:r w:rsidRPr="00B75B13">
        <w:rPr>
          <w:rFonts w:eastAsiaTheme="minorEastAsia"/>
          <w:rtl/>
          <w:lang w:bidi="ar-EG"/>
        </w:rPr>
        <w:t xml:space="preserve"> استمرار النهج العقابي في الغالب إزاء تعاطي المخدرات</w:t>
      </w:r>
      <w:r w:rsidRPr="00B75B13">
        <w:rPr>
          <w:rFonts w:eastAsiaTheme="minorEastAsia" w:hint="cs"/>
          <w:rtl/>
          <w:lang w:bidi="ar-EG"/>
        </w:rPr>
        <w:t>،</w:t>
      </w:r>
      <w:r w:rsidRPr="00B75B13">
        <w:rPr>
          <w:rFonts w:eastAsiaTheme="minorEastAsia"/>
          <w:rtl/>
          <w:lang w:bidi="ar-EG"/>
        </w:rPr>
        <w:t xml:space="preserve"> و</w:t>
      </w:r>
      <w:r w:rsidRPr="00B75B13">
        <w:rPr>
          <w:rFonts w:eastAsiaTheme="minorEastAsia" w:hint="cs"/>
          <w:rtl/>
          <w:lang w:bidi="ar-EG"/>
        </w:rPr>
        <w:t>بسبب عدم وجود</w:t>
      </w:r>
      <w:r w:rsidRPr="00B75B13">
        <w:rPr>
          <w:rFonts w:eastAsiaTheme="minorEastAsia"/>
          <w:rtl/>
          <w:lang w:bidi="ar-EG"/>
        </w:rPr>
        <w:t xml:space="preserve"> برامج </w:t>
      </w:r>
      <w:r w:rsidRPr="00B75B13">
        <w:rPr>
          <w:rFonts w:eastAsiaTheme="minorEastAsia" w:hint="cs"/>
          <w:rtl/>
          <w:lang w:bidi="ar-EG"/>
        </w:rPr>
        <w:t>ل</w:t>
      </w:r>
      <w:r w:rsidRPr="00B75B13">
        <w:rPr>
          <w:rFonts w:eastAsiaTheme="minorEastAsia"/>
          <w:rtl/>
          <w:lang w:bidi="ar-EG"/>
        </w:rPr>
        <w:t xml:space="preserve">لحد من الضرر </w:t>
      </w:r>
      <w:r w:rsidRPr="00B75B13">
        <w:rPr>
          <w:rFonts w:eastAsiaTheme="minorEastAsia" w:hint="cs"/>
          <w:rtl/>
          <w:lang w:bidi="ar-EG"/>
        </w:rPr>
        <w:t xml:space="preserve">على </w:t>
      </w:r>
      <w:r w:rsidRPr="00B75B13">
        <w:rPr>
          <w:rFonts w:eastAsiaTheme="minorEastAsia"/>
          <w:rtl/>
          <w:lang w:bidi="ar-EG"/>
        </w:rPr>
        <w:t xml:space="preserve">متعاطي المخدرات وتشريعات </w:t>
      </w:r>
      <w:r w:rsidRPr="00B75B13">
        <w:rPr>
          <w:rFonts w:eastAsiaTheme="minorEastAsia" w:hint="cs"/>
          <w:rtl/>
          <w:lang w:bidi="ar-EG"/>
        </w:rPr>
        <w:t>ل</w:t>
      </w:r>
      <w:r w:rsidRPr="00B75B13">
        <w:rPr>
          <w:rFonts w:eastAsiaTheme="minorEastAsia"/>
          <w:rtl/>
          <w:lang w:bidi="ar-EG"/>
        </w:rPr>
        <w:t>تيس</w:t>
      </w:r>
      <w:r w:rsidRPr="00B75B13">
        <w:rPr>
          <w:rFonts w:eastAsiaTheme="minorEastAsia" w:hint="cs"/>
          <w:rtl/>
          <w:lang w:bidi="ar-EG"/>
        </w:rPr>
        <w:t>ي</w:t>
      </w:r>
      <w:r w:rsidRPr="00B75B13">
        <w:rPr>
          <w:rFonts w:eastAsiaTheme="minorEastAsia"/>
          <w:rtl/>
          <w:lang w:bidi="ar-EG"/>
        </w:rPr>
        <w:t>ر استخدام القنب في</w:t>
      </w:r>
      <w:r w:rsidRPr="00B75B13">
        <w:rPr>
          <w:rFonts w:eastAsiaTheme="minorEastAsia" w:hint="cs"/>
          <w:rtl/>
          <w:lang w:bidi="ar-EG"/>
        </w:rPr>
        <w:t xml:space="preserve"> مجال</w:t>
      </w:r>
      <w:r w:rsidRPr="00B75B13">
        <w:rPr>
          <w:rFonts w:eastAsiaTheme="minorEastAsia"/>
          <w:rtl/>
          <w:lang w:bidi="ar-EG"/>
        </w:rPr>
        <w:t xml:space="preserve"> الطب (المادة 12).</w:t>
      </w:r>
    </w:p>
    <w:p w14:paraId="373F353E" w14:textId="7AE4E4F9" w:rsidR="00B75B13" w:rsidRPr="00B75B13" w:rsidRDefault="00B75B13" w:rsidP="00B75B13">
      <w:pPr>
        <w:pStyle w:val="SingleTxtGA"/>
        <w:rPr>
          <w:rFonts w:eastAsiaTheme="minorEastAsia"/>
          <w:b/>
          <w:bCs/>
          <w:rtl/>
          <w:lang w:bidi="ar-EG"/>
        </w:rPr>
      </w:pPr>
      <w:r w:rsidRPr="00B75B13">
        <w:rPr>
          <w:rFonts w:eastAsiaTheme="minorEastAsia"/>
          <w:rtl/>
          <w:lang w:bidi="ar-EG"/>
        </w:rPr>
        <w:t>57-</w:t>
      </w:r>
      <w:r w:rsidR="00AF3F0A">
        <w:rPr>
          <w:rFonts w:eastAsiaTheme="minorEastAsia"/>
          <w:rtl/>
          <w:lang w:bidi="ar-EG"/>
        </w:rPr>
        <w:tab/>
      </w:r>
      <w:r w:rsidRPr="00B75B13">
        <w:rPr>
          <w:rFonts w:eastAsiaTheme="minorEastAsia"/>
          <w:b/>
          <w:bCs/>
          <w:rtl/>
          <w:lang w:bidi="ar-EG"/>
        </w:rPr>
        <w:t>توصي اللجنة الدولة الطرف بإصلاح ال</w:t>
      </w:r>
      <w:r w:rsidRPr="00B75B13">
        <w:rPr>
          <w:rFonts w:eastAsiaTheme="minorEastAsia" w:hint="cs"/>
          <w:b/>
          <w:bCs/>
          <w:rtl/>
          <w:lang w:bidi="ar-EG"/>
        </w:rPr>
        <w:t>قوانين</w:t>
      </w:r>
      <w:r w:rsidRPr="00B75B13">
        <w:rPr>
          <w:rFonts w:eastAsiaTheme="minorEastAsia"/>
          <w:b/>
          <w:bCs/>
          <w:rtl/>
          <w:lang w:bidi="ar-EG"/>
        </w:rPr>
        <w:t xml:space="preserve"> المتعلقة بتعاطي المخدرات </w:t>
      </w:r>
      <w:r w:rsidRPr="00B75B13">
        <w:rPr>
          <w:rFonts w:eastAsiaTheme="minorEastAsia" w:hint="cs"/>
          <w:b/>
          <w:bCs/>
          <w:rtl/>
          <w:lang w:bidi="ar-EG"/>
        </w:rPr>
        <w:t>انطلاقا</w:t>
      </w:r>
      <w:r w:rsidR="00BA76E5">
        <w:rPr>
          <w:rFonts w:eastAsiaTheme="minorEastAsia" w:hint="cs"/>
          <w:b/>
          <w:bCs/>
          <w:rtl/>
          <w:lang w:bidi="ar-EG"/>
        </w:rPr>
        <w:t>ً</w:t>
      </w:r>
      <w:r w:rsidRPr="00B75B13">
        <w:rPr>
          <w:rFonts w:eastAsiaTheme="minorEastAsia" w:hint="cs"/>
          <w:b/>
          <w:bCs/>
          <w:rtl/>
          <w:lang w:bidi="ar-EG"/>
        </w:rPr>
        <w:t xml:space="preserve"> </w:t>
      </w:r>
      <w:r w:rsidRPr="00B75B13">
        <w:rPr>
          <w:rFonts w:eastAsiaTheme="minorEastAsia"/>
          <w:b/>
          <w:bCs/>
          <w:rtl/>
          <w:lang w:bidi="ar-EG"/>
        </w:rPr>
        <w:t xml:space="preserve">من نهج </w:t>
      </w:r>
      <w:r w:rsidRPr="00B75B13">
        <w:rPr>
          <w:rFonts w:eastAsiaTheme="minorEastAsia" w:hint="cs"/>
          <w:b/>
          <w:bCs/>
          <w:rtl/>
          <w:lang w:bidi="ar-EG"/>
        </w:rPr>
        <w:t xml:space="preserve">قائم على </w:t>
      </w:r>
      <w:r w:rsidRPr="00B75B13">
        <w:rPr>
          <w:rFonts w:eastAsiaTheme="minorEastAsia"/>
          <w:b/>
          <w:bCs/>
          <w:rtl/>
          <w:lang w:bidi="ar-EG"/>
        </w:rPr>
        <w:t xml:space="preserve">الصحة العامة والحد من الضرر، ووضع بروتوكولات تيسر منح التراخيص لاستخدام القنب </w:t>
      </w:r>
      <w:r w:rsidRPr="00B75B13">
        <w:rPr>
          <w:rFonts w:eastAsiaTheme="minorEastAsia" w:hint="cs"/>
          <w:b/>
          <w:bCs/>
          <w:rtl/>
          <w:lang w:bidi="ar-EG"/>
        </w:rPr>
        <w:t xml:space="preserve">في المجال </w:t>
      </w:r>
      <w:r w:rsidRPr="00B75B13">
        <w:rPr>
          <w:rFonts w:eastAsiaTheme="minorEastAsia"/>
          <w:b/>
          <w:bCs/>
          <w:rtl/>
          <w:lang w:bidi="ar-EG"/>
        </w:rPr>
        <w:t>الطبي.</w:t>
      </w:r>
    </w:p>
    <w:p w14:paraId="0EEA6D88" w14:textId="61E626AA"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حقوق التعليم</w:t>
      </w:r>
    </w:p>
    <w:p w14:paraId="5278C45C" w14:textId="03C70B17" w:rsidR="00B75B13" w:rsidRPr="009D0818" w:rsidRDefault="00B75B13" w:rsidP="008D63F1">
      <w:pPr>
        <w:pStyle w:val="SingleTxtGA"/>
        <w:spacing w:line="340" w:lineRule="exact"/>
        <w:rPr>
          <w:rFonts w:eastAsiaTheme="minorEastAsia"/>
          <w:spacing w:val="-2"/>
          <w:rtl/>
          <w:lang w:bidi="ar-EG"/>
        </w:rPr>
      </w:pPr>
      <w:r w:rsidRPr="00B75B13">
        <w:rPr>
          <w:rFonts w:eastAsiaTheme="minorEastAsia"/>
          <w:rtl/>
          <w:lang w:bidi="ar-EG"/>
        </w:rPr>
        <w:t>58-</w:t>
      </w:r>
      <w:r w:rsidR="00AF3F0A">
        <w:rPr>
          <w:rFonts w:eastAsiaTheme="minorEastAsia"/>
          <w:rtl/>
          <w:lang w:bidi="ar-EG"/>
        </w:rPr>
        <w:tab/>
      </w:r>
      <w:r w:rsidRPr="009D0818">
        <w:rPr>
          <w:rFonts w:eastAsiaTheme="minorEastAsia"/>
          <w:spacing w:val="-2"/>
          <w:rtl/>
          <w:lang w:bidi="ar-EG"/>
        </w:rPr>
        <w:t>ترحب اللجنة بالإنجازات التي حققتها الدولة الطرف في الحد من معدل التسرب</w:t>
      </w:r>
      <w:r w:rsidRPr="009D0818">
        <w:rPr>
          <w:rFonts w:eastAsiaTheme="minorEastAsia"/>
          <w:b/>
          <w:bCs/>
          <w:spacing w:val="-2"/>
          <w:rtl/>
          <w:lang w:bidi="ar-EG"/>
        </w:rPr>
        <w:t xml:space="preserve"> </w:t>
      </w:r>
      <w:r w:rsidRPr="009D0818">
        <w:rPr>
          <w:rFonts w:eastAsiaTheme="minorEastAsia" w:hint="cs"/>
          <w:spacing w:val="-2"/>
          <w:rtl/>
          <w:lang w:bidi="ar-EG"/>
        </w:rPr>
        <w:t xml:space="preserve">المدرسي </w:t>
      </w:r>
      <w:r w:rsidRPr="009D0818">
        <w:rPr>
          <w:rFonts w:eastAsiaTheme="minorEastAsia"/>
          <w:spacing w:val="-2"/>
          <w:rtl/>
          <w:lang w:bidi="ar-EG"/>
        </w:rPr>
        <w:t>والأمية. ومع ذلك، يساور اللجنة القلق لأن معدل إتمام التعليم الثانوي لا يزال يمثل تحديا</w:t>
      </w:r>
      <w:r w:rsidR="009D0818">
        <w:rPr>
          <w:rFonts w:eastAsiaTheme="minorEastAsia" w:hint="cs"/>
          <w:spacing w:val="-2"/>
          <w:rtl/>
          <w:lang w:bidi="ar-EG"/>
        </w:rPr>
        <w:t>ً</w:t>
      </w:r>
      <w:r w:rsidRPr="009D0818">
        <w:rPr>
          <w:rFonts w:eastAsiaTheme="minorEastAsia"/>
          <w:spacing w:val="-2"/>
          <w:rtl/>
          <w:lang w:bidi="ar-EG"/>
        </w:rPr>
        <w:t xml:space="preserve">، لا سيما </w:t>
      </w:r>
      <w:r w:rsidRPr="009D0818">
        <w:rPr>
          <w:rFonts w:eastAsiaTheme="minorEastAsia" w:hint="cs"/>
          <w:spacing w:val="-2"/>
          <w:rtl/>
          <w:lang w:bidi="ar-EG"/>
        </w:rPr>
        <w:t xml:space="preserve">بالنسبة </w:t>
      </w:r>
      <w:r w:rsidRPr="009D0818">
        <w:rPr>
          <w:rFonts w:eastAsiaTheme="minorEastAsia"/>
          <w:spacing w:val="-2"/>
          <w:rtl/>
          <w:lang w:bidi="ar-EG"/>
        </w:rPr>
        <w:t xml:space="preserve">للطلاب من </w:t>
      </w:r>
      <w:r w:rsidRPr="009D0818">
        <w:rPr>
          <w:rFonts w:eastAsiaTheme="minorEastAsia" w:hint="cs"/>
          <w:spacing w:val="-2"/>
          <w:rtl/>
          <w:lang w:bidi="ar-EG"/>
        </w:rPr>
        <w:t>السكان</w:t>
      </w:r>
      <w:r w:rsidRPr="009D0818">
        <w:rPr>
          <w:rFonts w:eastAsiaTheme="minorEastAsia"/>
          <w:spacing w:val="-2"/>
          <w:rtl/>
          <w:lang w:bidi="ar-EG"/>
        </w:rPr>
        <w:t xml:space="preserve"> الريفي</w:t>
      </w:r>
      <w:r w:rsidRPr="009D0818">
        <w:rPr>
          <w:rFonts w:eastAsiaTheme="minorEastAsia" w:hint="cs"/>
          <w:spacing w:val="-2"/>
          <w:rtl/>
          <w:lang w:bidi="ar-EG"/>
        </w:rPr>
        <w:t>ين</w:t>
      </w:r>
      <w:r w:rsidRPr="009D0818">
        <w:rPr>
          <w:rFonts w:eastAsiaTheme="minorEastAsia"/>
          <w:spacing w:val="-2"/>
          <w:rtl/>
          <w:lang w:bidi="ar-EG"/>
        </w:rPr>
        <w:t xml:space="preserve"> والسكان الأصليين </w:t>
      </w:r>
      <w:bookmarkStart w:id="3" w:name="_Hlk91160027"/>
      <w:r w:rsidRPr="009D0818">
        <w:rPr>
          <w:rFonts w:eastAsiaTheme="minorEastAsia"/>
          <w:spacing w:val="-2"/>
          <w:rtl/>
          <w:lang w:bidi="ar-EG"/>
        </w:rPr>
        <w:t>والسكان البوليفيين المنحدرين من أصل أفريقي</w:t>
      </w:r>
      <w:r w:rsidRPr="009D0818">
        <w:rPr>
          <w:rFonts w:eastAsiaTheme="minorEastAsia" w:hint="cs"/>
          <w:spacing w:val="-2"/>
          <w:rtl/>
          <w:lang w:bidi="ar-EG"/>
        </w:rPr>
        <w:t xml:space="preserve"> </w:t>
      </w:r>
      <w:bookmarkEnd w:id="3"/>
      <w:r w:rsidRPr="009D0818">
        <w:rPr>
          <w:rFonts w:eastAsiaTheme="minorEastAsia"/>
          <w:spacing w:val="-2"/>
          <w:rtl/>
          <w:lang w:bidi="ar-EG"/>
        </w:rPr>
        <w:t>وغيرهم من الفئات المحرومة والمهمشة. وعلاوة على ذلك، تأسف اللجنة لعدم وجود سياسة شاملة للتعليم ال</w:t>
      </w:r>
      <w:r w:rsidRPr="009D0818">
        <w:rPr>
          <w:rFonts w:eastAsiaTheme="minorEastAsia" w:hint="cs"/>
          <w:spacing w:val="-2"/>
          <w:rtl/>
          <w:lang w:bidi="ar-EG"/>
        </w:rPr>
        <w:t>جامع</w:t>
      </w:r>
      <w:r w:rsidRPr="009D0818">
        <w:rPr>
          <w:rFonts w:eastAsiaTheme="minorEastAsia"/>
          <w:spacing w:val="-2"/>
          <w:rtl/>
          <w:lang w:bidi="ar-EG"/>
        </w:rPr>
        <w:t>، ونقص الموارد الكافية، وانتشار القوالب النمطية التمييزية في البيئة التعليمية، و</w:t>
      </w:r>
      <w:r w:rsidRPr="009D0818">
        <w:rPr>
          <w:rFonts w:eastAsiaTheme="minorEastAsia" w:hint="cs"/>
          <w:spacing w:val="-2"/>
          <w:rtl/>
          <w:lang w:val="de-CH" w:bidi="ar-EG"/>
        </w:rPr>
        <w:t>قلة</w:t>
      </w:r>
      <w:r w:rsidRPr="009D0818">
        <w:rPr>
          <w:rFonts w:eastAsiaTheme="minorEastAsia"/>
          <w:spacing w:val="-2"/>
          <w:rtl/>
          <w:lang w:bidi="ar-EG"/>
        </w:rPr>
        <w:t xml:space="preserve"> عدد الطلاب ذوي الإعاقة المسجلين في مختلف مستويات التعليم، وارتفاع معدل التسرب المدرس</w:t>
      </w:r>
      <w:r w:rsidRPr="009D0818">
        <w:rPr>
          <w:rFonts w:eastAsiaTheme="minorEastAsia" w:hint="cs"/>
          <w:spacing w:val="-2"/>
          <w:rtl/>
          <w:lang w:bidi="ar-EG"/>
        </w:rPr>
        <w:t>ي</w:t>
      </w:r>
      <w:r w:rsidRPr="009D0818">
        <w:rPr>
          <w:rFonts w:eastAsiaTheme="minorEastAsia"/>
          <w:spacing w:val="-2"/>
          <w:rtl/>
          <w:lang w:bidi="ar-EG"/>
        </w:rPr>
        <w:t xml:space="preserve"> </w:t>
      </w:r>
      <w:r w:rsidRPr="009D0818">
        <w:rPr>
          <w:rFonts w:eastAsiaTheme="minorEastAsia" w:hint="cs"/>
          <w:spacing w:val="-2"/>
          <w:rtl/>
          <w:lang w:bidi="ar-EG"/>
        </w:rPr>
        <w:t>في صفوف</w:t>
      </w:r>
      <w:r w:rsidRPr="009D0818">
        <w:rPr>
          <w:rFonts w:eastAsiaTheme="minorEastAsia"/>
          <w:spacing w:val="-2"/>
          <w:rtl/>
          <w:lang w:bidi="ar-EG"/>
        </w:rPr>
        <w:t xml:space="preserve"> الطلاب ذوي الإعاقة</w:t>
      </w:r>
      <w:r w:rsidRPr="009D0818">
        <w:rPr>
          <w:rFonts w:eastAsiaTheme="minorEastAsia" w:hint="cs"/>
          <w:spacing w:val="-2"/>
          <w:rtl/>
          <w:lang w:bidi="ar-EG"/>
        </w:rPr>
        <w:t xml:space="preserve">، </w:t>
      </w:r>
      <w:r w:rsidRPr="009D0818">
        <w:rPr>
          <w:rFonts w:eastAsiaTheme="minorEastAsia"/>
          <w:spacing w:val="-2"/>
          <w:rtl/>
          <w:lang w:bidi="ar-EG"/>
        </w:rPr>
        <w:t>ووجود مدارس منفصلة</w:t>
      </w:r>
      <w:r w:rsidRPr="009D0818">
        <w:rPr>
          <w:rFonts w:eastAsiaTheme="minorEastAsia" w:hint="cs"/>
          <w:spacing w:val="-2"/>
          <w:rtl/>
          <w:lang w:bidi="ar-EG"/>
        </w:rPr>
        <w:t>،</w:t>
      </w:r>
      <w:r w:rsidRPr="009D0818">
        <w:rPr>
          <w:rFonts w:eastAsiaTheme="minorEastAsia"/>
          <w:spacing w:val="-2"/>
          <w:rtl/>
          <w:lang w:bidi="ar-EG"/>
        </w:rPr>
        <w:t xml:space="preserve"> ونقص المعلمين المتخصصين للعمل مع الطلاب ذوي الإعاقة (المادة 13).</w:t>
      </w:r>
    </w:p>
    <w:p w14:paraId="7E11E1F9" w14:textId="6870CF41" w:rsidR="00B75B13" w:rsidRPr="00B75B13" w:rsidRDefault="00B75B13" w:rsidP="008D63F1">
      <w:pPr>
        <w:pStyle w:val="SingleTxtGA"/>
        <w:pageBreakBefore/>
        <w:rPr>
          <w:rFonts w:eastAsiaTheme="minorEastAsia"/>
          <w:b/>
          <w:bCs/>
          <w:rtl/>
          <w:lang w:bidi="ar-EG"/>
        </w:rPr>
      </w:pPr>
      <w:r w:rsidRPr="00B75B13">
        <w:rPr>
          <w:rFonts w:eastAsiaTheme="minorEastAsia"/>
          <w:rtl/>
          <w:lang w:bidi="ar-EG"/>
        </w:rPr>
        <w:t>59-</w:t>
      </w:r>
      <w:r w:rsidR="00AF3F0A">
        <w:rPr>
          <w:rFonts w:eastAsiaTheme="minorEastAsia"/>
          <w:b/>
          <w:bCs/>
          <w:rtl/>
          <w:lang w:bidi="ar-EG"/>
        </w:rPr>
        <w:tab/>
      </w:r>
      <w:r w:rsidRPr="00B75B13">
        <w:rPr>
          <w:rFonts w:eastAsiaTheme="minorEastAsia"/>
          <w:b/>
          <w:bCs/>
          <w:rtl/>
          <w:lang w:bidi="ar-EG"/>
        </w:rPr>
        <w:t>توصي اللجنة الدولة الطرف بما يلي:</w:t>
      </w:r>
    </w:p>
    <w:p w14:paraId="0F170485" w14:textId="1E1FAB80"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أ)</w:t>
      </w:r>
      <w:r w:rsidRPr="00AF3F0A">
        <w:rPr>
          <w:rFonts w:eastAsiaTheme="minorEastAsia"/>
          <w:rtl/>
          <w:lang w:bidi="ar-EG"/>
        </w:rPr>
        <w:tab/>
      </w:r>
      <w:r w:rsidR="00B75B13" w:rsidRPr="00B75B13">
        <w:rPr>
          <w:rFonts w:eastAsiaTheme="minorEastAsia"/>
          <w:b/>
          <w:bCs/>
          <w:rtl/>
          <w:lang w:bidi="ar-EG"/>
        </w:rPr>
        <w:t>جمع بيانات مفصلة عن معدل تسرب الطلاب من السكان الأصليين والسكان البوليفيين المنحدرين من أصل أفريقي والطلاب</w:t>
      </w:r>
      <w:r w:rsidR="00B75B13" w:rsidRPr="00B75B13">
        <w:rPr>
          <w:rFonts w:eastAsiaTheme="minorEastAsia" w:hint="cs"/>
          <w:b/>
          <w:bCs/>
          <w:rtl/>
          <w:lang w:bidi="ar-EG"/>
        </w:rPr>
        <w:t xml:space="preserve"> من المناطق الريفية </w:t>
      </w:r>
      <w:r w:rsidR="00B75B13" w:rsidRPr="00B75B13">
        <w:rPr>
          <w:rFonts w:eastAsiaTheme="minorEastAsia"/>
          <w:b/>
          <w:bCs/>
          <w:rtl/>
          <w:lang w:bidi="ar-EG"/>
        </w:rPr>
        <w:t>والطلاب المنتمين إلى الفئات المحرومة والمهمشة الأخرى؛</w:t>
      </w:r>
    </w:p>
    <w:p w14:paraId="01152DEC" w14:textId="2B327765"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ب)</w:t>
      </w:r>
      <w:r w:rsidRPr="00AF3F0A">
        <w:rPr>
          <w:rFonts w:eastAsiaTheme="minorEastAsia"/>
          <w:rtl/>
          <w:lang w:bidi="ar-EG"/>
        </w:rPr>
        <w:tab/>
      </w:r>
      <w:r w:rsidR="00B75B13" w:rsidRPr="00B75B13">
        <w:rPr>
          <w:rFonts w:eastAsiaTheme="minorEastAsia"/>
          <w:b/>
          <w:bCs/>
          <w:rtl/>
          <w:lang w:bidi="ar-EG"/>
        </w:rPr>
        <w:t>اعتماد تدابير ملموسة ومحددة للحد من معدل التسرب المدرس</w:t>
      </w:r>
      <w:r w:rsidR="00B75B13" w:rsidRPr="00B75B13">
        <w:rPr>
          <w:rFonts w:eastAsiaTheme="minorEastAsia" w:hint="cs"/>
          <w:b/>
          <w:bCs/>
          <w:rtl/>
          <w:lang w:bidi="ar-EG"/>
        </w:rPr>
        <w:t>ي</w:t>
      </w:r>
      <w:r w:rsidR="00B75B13" w:rsidRPr="00B75B13">
        <w:rPr>
          <w:rFonts w:eastAsiaTheme="minorEastAsia"/>
          <w:b/>
          <w:bCs/>
          <w:rtl/>
          <w:lang w:bidi="ar-EG"/>
        </w:rPr>
        <w:t xml:space="preserve">، ولا سيما </w:t>
      </w:r>
      <w:r w:rsidR="00B75B13" w:rsidRPr="00B75B13">
        <w:rPr>
          <w:rFonts w:eastAsiaTheme="minorEastAsia" w:hint="cs"/>
          <w:b/>
          <w:bCs/>
          <w:rtl/>
          <w:lang w:bidi="ar-EG"/>
        </w:rPr>
        <w:t>على مستوى</w:t>
      </w:r>
      <w:r w:rsidR="00B75B13" w:rsidRPr="00B75B13">
        <w:rPr>
          <w:rFonts w:eastAsiaTheme="minorEastAsia"/>
          <w:b/>
          <w:bCs/>
          <w:rtl/>
          <w:lang w:bidi="ar-EG"/>
        </w:rPr>
        <w:t xml:space="preserve"> التعليم الثانوي، فيما ي</w:t>
      </w:r>
      <w:r w:rsidR="00B75B13" w:rsidRPr="00B75B13">
        <w:rPr>
          <w:rFonts w:eastAsiaTheme="minorEastAsia" w:hint="cs"/>
          <w:b/>
          <w:bCs/>
          <w:rtl/>
          <w:lang w:bidi="ar-EG"/>
        </w:rPr>
        <w:t xml:space="preserve">خص </w:t>
      </w:r>
      <w:r w:rsidR="00B75B13" w:rsidRPr="00B75B13">
        <w:rPr>
          <w:rFonts w:eastAsiaTheme="minorEastAsia"/>
          <w:b/>
          <w:bCs/>
          <w:rtl/>
          <w:lang w:bidi="ar-EG"/>
        </w:rPr>
        <w:t>الطلاب من السكان الأصليين</w:t>
      </w:r>
      <w:r w:rsidR="00B75B13" w:rsidRPr="00B75B13">
        <w:rPr>
          <w:rFonts w:eastAsiaTheme="minorEastAsia" w:hint="cs"/>
          <w:b/>
          <w:bCs/>
          <w:rtl/>
          <w:lang w:bidi="ar-EG"/>
        </w:rPr>
        <w:t>،</w:t>
      </w:r>
      <w:r w:rsidR="00B75B13" w:rsidRPr="00B75B13">
        <w:rPr>
          <w:rFonts w:eastAsiaTheme="minorEastAsia"/>
          <w:b/>
          <w:bCs/>
          <w:rtl/>
          <w:lang w:bidi="ar-EG"/>
        </w:rPr>
        <w:t xml:space="preserve"> و</w:t>
      </w:r>
      <w:r w:rsidR="00B75B13" w:rsidRPr="00B75B13">
        <w:rPr>
          <w:rFonts w:eastAsiaTheme="minorEastAsia" w:hint="cs"/>
          <w:b/>
          <w:bCs/>
          <w:rtl/>
          <w:lang w:bidi="ar-EG"/>
        </w:rPr>
        <w:t xml:space="preserve">من السكان </w:t>
      </w:r>
      <w:r w:rsidR="00B75B13" w:rsidRPr="00B75B13">
        <w:rPr>
          <w:rFonts w:eastAsiaTheme="minorEastAsia"/>
          <w:b/>
          <w:bCs/>
          <w:rtl/>
          <w:lang w:bidi="ar-EG"/>
        </w:rPr>
        <w:t>البوليفيين المنحدرين من أصل أفريقي</w:t>
      </w:r>
      <w:r w:rsidR="00B75B13" w:rsidRPr="00B75B13">
        <w:rPr>
          <w:rFonts w:eastAsiaTheme="minorEastAsia" w:hint="cs"/>
          <w:b/>
          <w:bCs/>
          <w:rtl/>
          <w:lang w:bidi="ar-EG"/>
        </w:rPr>
        <w:t>، ومن المناطق الريفية؛</w:t>
      </w:r>
    </w:p>
    <w:p w14:paraId="248F74C7" w14:textId="6EEF869E"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ج)</w:t>
      </w:r>
      <w:r w:rsidRPr="00AF3F0A">
        <w:rPr>
          <w:rFonts w:eastAsiaTheme="minorEastAsia"/>
          <w:rtl/>
          <w:lang w:bidi="ar-EG"/>
        </w:rPr>
        <w:tab/>
      </w:r>
      <w:r w:rsidR="00B75B13" w:rsidRPr="00B75B13">
        <w:rPr>
          <w:rFonts w:eastAsiaTheme="minorEastAsia"/>
          <w:b/>
          <w:bCs/>
          <w:rtl/>
          <w:lang w:bidi="ar-EG"/>
        </w:rPr>
        <w:t xml:space="preserve">إعداد وتنفيذ سياسة شاملة لضمان التعليم </w:t>
      </w:r>
      <w:r w:rsidR="00B75B13" w:rsidRPr="00B75B13">
        <w:rPr>
          <w:rFonts w:eastAsiaTheme="minorEastAsia" w:hint="cs"/>
          <w:b/>
          <w:bCs/>
          <w:rtl/>
          <w:lang w:bidi="ar-EG"/>
        </w:rPr>
        <w:t>الجامع</w:t>
      </w:r>
      <w:r w:rsidR="00B75B13" w:rsidRPr="00B75B13">
        <w:rPr>
          <w:rFonts w:eastAsiaTheme="minorEastAsia"/>
          <w:b/>
          <w:bCs/>
          <w:rtl/>
          <w:lang w:bidi="ar-EG"/>
        </w:rPr>
        <w:t xml:space="preserve"> وتسجيل الأشخاص ذوي الإعاقة </w:t>
      </w:r>
      <w:r w:rsidR="00B75B13" w:rsidRPr="00B75B13">
        <w:rPr>
          <w:rFonts w:eastAsiaTheme="minorEastAsia" w:hint="cs"/>
          <w:b/>
          <w:bCs/>
          <w:rtl/>
          <w:lang w:bidi="ar-EG"/>
        </w:rPr>
        <w:t xml:space="preserve">في المدارس </w:t>
      </w:r>
      <w:r w:rsidR="00B75B13" w:rsidRPr="00B75B13">
        <w:rPr>
          <w:rFonts w:eastAsiaTheme="minorEastAsia"/>
          <w:b/>
          <w:bCs/>
          <w:rtl/>
          <w:lang w:bidi="ar-EG"/>
        </w:rPr>
        <w:t>والتصدي لارتفاع معدل تسرب الطلاب ذوي الإعاقة؛</w:t>
      </w:r>
    </w:p>
    <w:p w14:paraId="2E7FB90F" w14:textId="742879F9" w:rsidR="00B75B13" w:rsidRPr="009D0818" w:rsidRDefault="00AF3F0A" w:rsidP="00B75B13">
      <w:pPr>
        <w:pStyle w:val="SingleTxtGA"/>
        <w:rPr>
          <w:rFonts w:ascii="Times New Roman Bold" w:eastAsiaTheme="minorEastAsia" w:hAnsi="Times New Roman Bold"/>
          <w:b/>
          <w:bCs/>
          <w:spacing w:val="-4"/>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د)</w:t>
      </w:r>
      <w:r w:rsidRPr="00AF3F0A">
        <w:rPr>
          <w:rFonts w:eastAsiaTheme="minorEastAsia"/>
          <w:rtl/>
          <w:lang w:bidi="ar-EG"/>
        </w:rPr>
        <w:tab/>
      </w:r>
      <w:r w:rsidR="00B75B13" w:rsidRPr="009D0818">
        <w:rPr>
          <w:rFonts w:ascii="Times New Roman Bold" w:eastAsiaTheme="minorEastAsia" w:hAnsi="Times New Roman Bold"/>
          <w:b/>
          <w:bCs/>
          <w:spacing w:val="-4"/>
          <w:rtl/>
          <w:lang w:bidi="ar-EG"/>
        </w:rPr>
        <w:t>اعتماد تدابير للقضاء على القوالب النمطية التمييزية الموجودة في البيئة التعليمية فيما</w:t>
      </w:r>
      <w:r w:rsidR="009D0818">
        <w:rPr>
          <w:rFonts w:ascii="Times New Roman Bold" w:eastAsiaTheme="minorEastAsia" w:hAnsi="Times New Roman Bold" w:hint="eastAsia"/>
          <w:b/>
          <w:bCs/>
          <w:spacing w:val="-4"/>
          <w:rtl/>
          <w:lang w:bidi="ar-EG"/>
        </w:rPr>
        <w:t> </w:t>
      </w:r>
      <w:r w:rsidR="00B75B13" w:rsidRPr="009D0818">
        <w:rPr>
          <w:rFonts w:ascii="Times New Roman Bold" w:eastAsiaTheme="minorEastAsia" w:hAnsi="Times New Roman Bold"/>
          <w:b/>
          <w:bCs/>
          <w:spacing w:val="-4"/>
          <w:rtl/>
          <w:lang w:bidi="ar-EG"/>
        </w:rPr>
        <w:t>ي</w:t>
      </w:r>
      <w:r w:rsidR="00B75B13" w:rsidRPr="009D0818">
        <w:rPr>
          <w:rFonts w:ascii="Times New Roman Bold" w:eastAsiaTheme="minorEastAsia" w:hAnsi="Times New Roman Bold" w:hint="cs"/>
          <w:b/>
          <w:bCs/>
          <w:spacing w:val="-4"/>
          <w:rtl/>
          <w:lang w:bidi="ar-EG"/>
        </w:rPr>
        <w:t xml:space="preserve">خص </w:t>
      </w:r>
      <w:r w:rsidR="00B75B13" w:rsidRPr="009D0818">
        <w:rPr>
          <w:rFonts w:ascii="Times New Roman Bold" w:eastAsiaTheme="minorEastAsia" w:hAnsi="Times New Roman Bold"/>
          <w:b/>
          <w:bCs/>
          <w:spacing w:val="-4"/>
          <w:rtl/>
          <w:lang w:bidi="ar-EG"/>
        </w:rPr>
        <w:t>الطلاب ذوي الإعاقة وضمان عدم قيام المؤسسات التعليمية بإعادة إنتاج هذه ال</w:t>
      </w:r>
      <w:r w:rsidR="00B75B13" w:rsidRPr="009D0818">
        <w:rPr>
          <w:rFonts w:ascii="Times New Roman Bold" w:eastAsiaTheme="minorEastAsia" w:hAnsi="Times New Roman Bold" w:hint="cs"/>
          <w:b/>
          <w:bCs/>
          <w:spacing w:val="-4"/>
          <w:rtl/>
          <w:lang w:bidi="ar-EG"/>
        </w:rPr>
        <w:t>قوالب</w:t>
      </w:r>
      <w:r w:rsidR="00B75B13" w:rsidRPr="009D0818">
        <w:rPr>
          <w:rFonts w:ascii="Times New Roman Bold" w:eastAsiaTheme="minorEastAsia" w:hAnsi="Times New Roman Bold"/>
          <w:b/>
          <w:bCs/>
          <w:spacing w:val="-4"/>
          <w:rtl/>
          <w:lang w:bidi="ar-EG"/>
        </w:rPr>
        <w:t xml:space="preserve"> النمطية؛</w:t>
      </w:r>
    </w:p>
    <w:p w14:paraId="74EB2D5B" w14:textId="7525F817"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ه)</w:t>
      </w:r>
      <w:r w:rsidRPr="00AF3F0A">
        <w:rPr>
          <w:rFonts w:eastAsiaTheme="minorEastAsia"/>
          <w:rtl/>
          <w:lang w:bidi="ar-EG"/>
        </w:rPr>
        <w:tab/>
      </w:r>
      <w:r w:rsidR="00B75B13" w:rsidRPr="00B75B13">
        <w:rPr>
          <w:rFonts w:eastAsiaTheme="minorEastAsia"/>
          <w:b/>
          <w:bCs/>
          <w:rtl/>
          <w:lang w:bidi="ar-EG"/>
        </w:rPr>
        <w:t>تخصيص موارد كافية لتطبيق التدابير المذكورة أعلاه، بما في ذلك تدريب المعلمين الذين يعملون مع الطلاب ذوي الإعاقة.</w:t>
      </w:r>
    </w:p>
    <w:p w14:paraId="7D37E764" w14:textId="6CE69692"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أثر كوفيد-19 على الحق في التعليم</w:t>
      </w:r>
    </w:p>
    <w:p w14:paraId="64B4DC24" w14:textId="7C380AFC" w:rsidR="00B75B13" w:rsidRPr="00B75B13" w:rsidRDefault="00B75B13" w:rsidP="00B75B13">
      <w:pPr>
        <w:pStyle w:val="SingleTxtGA"/>
        <w:rPr>
          <w:rFonts w:eastAsiaTheme="minorEastAsia"/>
          <w:rtl/>
          <w:lang w:bidi="ar-EG"/>
        </w:rPr>
      </w:pPr>
      <w:r w:rsidRPr="00B75B13">
        <w:rPr>
          <w:rFonts w:eastAsiaTheme="minorEastAsia"/>
          <w:rtl/>
          <w:lang w:bidi="ar-EG"/>
        </w:rPr>
        <w:t>60-</w:t>
      </w:r>
      <w:r w:rsidR="00AF3F0A">
        <w:rPr>
          <w:rFonts w:eastAsiaTheme="minorEastAsia"/>
          <w:rtl/>
          <w:lang w:bidi="ar-EG"/>
        </w:rPr>
        <w:tab/>
      </w:r>
      <w:r w:rsidRPr="008D63F1">
        <w:rPr>
          <w:rFonts w:eastAsiaTheme="minorEastAsia"/>
          <w:spacing w:val="-2"/>
          <w:rtl/>
          <w:lang w:bidi="ar-EG"/>
        </w:rPr>
        <w:t xml:space="preserve">تشعر اللجنة بالقلق إزاء تأثير التدابير المتخذة في عام 2020 على التعليم </w:t>
      </w:r>
      <w:r w:rsidRPr="008D63F1">
        <w:rPr>
          <w:rFonts w:eastAsiaTheme="minorEastAsia" w:hint="cs"/>
          <w:spacing w:val="-2"/>
          <w:rtl/>
          <w:lang w:bidi="ar-EG"/>
        </w:rPr>
        <w:t xml:space="preserve">نتيجة </w:t>
      </w:r>
      <w:r w:rsidRPr="008D63F1">
        <w:rPr>
          <w:rFonts w:eastAsiaTheme="minorEastAsia"/>
          <w:spacing w:val="-2"/>
          <w:rtl/>
          <w:lang w:bidi="ar-EG"/>
        </w:rPr>
        <w:t>انتشار فيروس كورونا، بما في ذلك تعليق الدروس الحضورية، الأمر الذي زاد من أوجه التفاوت في الحصول على التعليم الجيد، ولا سيما بالنسبة</w:t>
      </w:r>
      <w:r w:rsidRPr="008D63F1">
        <w:rPr>
          <w:rFonts w:eastAsiaTheme="minorEastAsia" w:hint="cs"/>
          <w:spacing w:val="-2"/>
          <w:rtl/>
          <w:lang w:bidi="ar-EG"/>
        </w:rPr>
        <w:t xml:space="preserve"> لل</w:t>
      </w:r>
      <w:r w:rsidRPr="008D63F1">
        <w:rPr>
          <w:rFonts w:eastAsiaTheme="minorEastAsia"/>
          <w:spacing w:val="-2"/>
          <w:rtl/>
          <w:lang w:bidi="ar-EG"/>
        </w:rPr>
        <w:t>طلاب من السكان الأصليين الذين يعيشون في المناطق الريفية و/أو الذين ل</w:t>
      </w:r>
      <w:r w:rsidRPr="008D63F1">
        <w:rPr>
          <w:rFonts w:eastAsiaTheme="minorEastAsia" w:hint="cs"/>
          <w:spacing w:val="-2"/>
          <w:rtl/>
          <w:lang w:bidi="ar-EG"/>
        </w:rPr>
        <w:t>يست</w:t>
      </w:r>
      <w:r w:rsidRPr="008D63F1">
        <w:rPr>
          <w:rFonts w:eastAsiaTheme="minorEastAsia"/>
          <w:spacing w:val="-2"/>
          <w:rtl/>
          <w:lang w:bidi="ar-EG"/>
        </w:rPr>
        <w:t xml:space="preserve"> لديهم إمكانية الاتصال</w:t>
      </w:r>
      <w:r w:rsidRPr="008D63F1">
        <w:rPr>
          <w:rFonts w:eastAsiaTheme="minorEastAsia" w:hint="cs"/>
          <w:spacing w:val="-2"/>
          <w:rtl/>
          <w:lang w:bidi="ar-EG"/>
        </w:rPr>
        <w:t xml:space="preserve"> </w:t>
      </w:r>
      <w:r w:rsidRPr="008D63F1">
        <w:rPr>
          <w:rFonts w:eastAsiaTheme="minorEastAsia"/>
          <w:spacing w:val="-2"/>
          <w:rtl/>
          <w:lang w:bidi="ar-EG"/>
        </w:rPr>
        <w:t>بالإنترنت أو ال</w:t>
      </w:r>
      <w:r w:rsidRPr="008D63F1">
        <w:rPr>
          <w:rFonts w:eastAsiaTheme="minorEastAsia" w:hint="cs"/>
          <w:spacing w:val="-2"/>
          <w:rtl/>
          <w:lang w:bidi="ar-EG"/>
        </w:rPr>
        <w:t>حصول ع</w:t>
      </w:r>
      <w:r w:rsidRPr="008D63F1">
        <w:rPr>
          <w:rFonts w:eastAsiaTheme="minorEastAsia"/>
          <w:spacing w:val="-2"/>
          <w:rtl/>
          <w:lang w:bidi="ar-EG"/>
        </w:rPr>
        <w:t>لى التكنولوجيات الجديدة (المادة 13).</w:t>
      </w:r>
    </w:p>
    <w:p w14:paraId="096E31D0" w14:textId="271990B7" w:rsidR="00B75B13" w:rsidRPr="00B75B13" w:rsidRDefault="00B75B13" w:rsidP="00B75B13">
      <w:pPr>
        <w:pStyle w:val="SingleTxtGA"/>
        <w:rPr>
          <w:rFonts w:eastAsiaTheme="minorEastAsia"/>
          <w:b/>
          <w:bCs/>
          <w:rtl/>
          <w:lang w:bidi="ar-EG"/>
        </w:rPr>
      </w:pPr>
      <w:r w:rsidRPr="00B75B13">
        <w:rPr>
          <w:rFonts w:eastAsiaTheme="minorEastAsia"/>
          <w:rtl/>
          <w:lang w:bidi="ar-EG"/>
        </w:rPr>
        <w:t>61-</w:t>
      </w:r>
      <w:r w:rsidR="00AF3F0A">
        <w:rPr>
          <w:rFonts w:eastAsiaTheme="minorEastAsia"/>
          <w:b/>
          <w:bCs/>
          <w:rtl/>
          <w:lang w:bidi="ar-EG"/>
        </w:rPr>
        <w:tab/>
      </w:r>
      <w:r w:rsidRPr="00B75B13">
        <w:rPr>
          <w:rFonts w:eastAsiaTheme="minorEastAsia"/>
          <w:b/>
          <w:bCs/>
          <w:rtl/>
          <w:lang w:bidi="ar-EG"/>
        </w:rPr>
        <w:t>توصي اللجنة الدولة الطرف ب</w:t>
      </w:r>
      <w:r w:rsidRPr="00B75B13">
        <w:rPr>
          <w:rFonts w:eastAsiaTheme="minorEastAsia" w:hint="cs"/>
          <w:b/>
          <w:bCs/>
          <w:rtl/>
          <w:lang w:bidi="ar-EG"/>
        </w:rPr>
        <w:t>التشجيع على</w:t>
      </w:r>
      <w:r w:rsidRPr="00B75B13">
        <w:rPr>
          <w:rFonts w:eastAsiaTheme="minorEastAsia"/>
          <w:b/>
          <w:bCs/>
          <w:rtl/>
          <w:lang w:bidi="ar-EG"/>
        </w:rPr>
        <w:t xml:space="preserve"> تنفيذ تدابير محددة وملموسة لتحقيق العودة إلى المدرسة، وضمان </w:t>
      </w:r>
      <w:r w:rsidRPr="00B75B13">
        <w:rPr>
          <w:rFonts w:eastAsiaTheme="minorEastAsia" w:hint="cs"/>
          <w:b/>
          <w:bCs/>
          <w:rtl/>
          <w:lang w:bidi="ar-EG"/>
        </w:rPr>
        <w:t xml:space="preserve">إمكانية </w:t>
      </w:r>
      <w:r w:rsidRPr="00B75B13">
        <w:rPr>
          <w:rFonts w:eastAsiaTheme="minorEastAsia"/>
          <w:b/>
          <w:bCs/>
          <w:rtl/>
          <w:lang w:bidi="ar-EG"/>
        </w:rPr>
        <w:t>الحصول على تعليم جيد، وتقليص الفجوة الرقمية بين الطلاب.</w:t>
      </w:r>
    </w:p>
    <w:p w14:paraId="6379BF25" w14:textId="74A0638C" w:rsidR="00B75B13" w:rsidRPr="00B75B13" w:rsidRDefault="00AF3F0A" w:rsidP="00AF3F0A">
      <w:pPr>
        <w:pStyle w:val="H23GA"/>
        <w:rPr>
          <w:rtl/>
          <w:lang w:bidi="ar-EG"/>
        </w:rPr>
      </w:pPr>
      <w:r>
        <w:rPr>
          <w:rtl/>
          <w:lang w:bidi="ar-EG"/>
        </w:rPr>
        <w:tab/>
      </w:r>
      <w:r>
        <w:rPr>
          <w:rtl/>
          <w:lang w:bidi="ar-EG"/>
        </w:rPr>
        <w:tab/>
      </w:r>
      <w:r w:rsidR="00B75B13" w:rsidRPr="00B75B13">
        <w:rPr>
          <w:rFonts w:hint="cs"/>
          <w:rtl/>
          <w:lang w:bidi="ar-EG"/>
        </w:rPr>
        <w:t>ال</w:t>
      </w:r>
      <w:r w:rsidR="00B75B13" w:rsidRPr="00B75B13">
        <w:rPr>
          <w:rtl/>
          <w:lang w:bidi="ar-EG"/>
        </w:rPr>
        <w:t xml:space="preserve">تعليم </w:t>
      </w:r>
      <w:r w:rsidR="00B75B13" w:rsidRPr="00B75B13">
        <w:rPr>
          <w:rFonts w:hint="cs"/>
          <w:rtl/>
          <w:lang w:bidi="ar-EG"/>
        </w:rPr>
        <w:t>ال</w:t>
      </w:r>
      <w:r w:rsidR="00B75B13" w:rsidRPr="00B75B13">
        <w:rPr>
          <w:rtl/>
          <w:lang w:bidi="ar-EG"/>
        </w:rPr>
        <w:t>متعدد الثقافات و</w:t>
      </w:r>
      <w:r w:rsidR="00B75B13" w:rsidRPr="00B75B13">
        <w:rPr>
          <w:rFonts w:hint="cs"/>
          <w:rtl/>
          <w:lang w:bidi="ar-EG"/>
        </w:rPr>
        <w:t>ال</w:t>
      </w:r>
      <w:r w:rsidR="00B75B13" w:rsidRPr="00B75B13">
        <w:rPr>
          <w:rtl/>
          <w:lang w:bidi="ar-EG"/>
        </w:rPr>
        <w:t>متعدد اللغات</w:t>
      </w:r>
    </w:p>
    <w:p w14:paraId="50A6CC53" w14:textId="560ACB76" w:rsidR="00B75B13" w:rsidRPr="008D63F1" w:rsidRDefault="00B75B13" w:rsidP="00B75B13">
      <w:pPr>
        <w:pStyle w:val="SingleTxtGA"/>
        <w:rPr>
          <w:rFonts w:eastAsiaTheme="minorEastAsia"/>
          <w:spacing w:val="-2"/>
          <w:rtl/>
          <w:lang w:bidi="ar-EG"/>
        </w:rPr>
      </w:pPr>
      <w:r w:rsidRPr="00B75B13">
        <w:rPr>
          <w:rFonts w:eastAsiaTheme="minorEastAsia"/>
          <w:rtl/>
          <w:lang w:bidi="ar-EG"/>
        </w:rPr>
        <w:t>62-</w:t>
      </w:r>
      <w:r w:rsidR="00AF3F0A">
        <w:rPr>
          <w:rFonts w:eastAsiaTheme="minorEastAsia"/>
          <w:rtl/>
          <w:lang w:bidi="ar-EG"/>
        </w:rPr>
        <w:tab/>
      </w:r>
      <w:r w:rsidRPr="008D63F1">
        <w:rPr>
          <w:rFonts w:eastAsiaTheme="minorEastAsia"/>
          <w:spacing w:val="-2"/>
          <w:rtl/>
          <w:lang w:bidi="ar-EG"/>
        </w:rPr>
        <w:t>في إطار سياسة التعليم المتعدد الثقافات والمتعدد اللغات والمنه</w:t>
      </w:r>
      <w:r w:rsidRPr="008D63F1">
        <w:rPr>
          <w:rFonts w:eastAsiaTheme="minorEastAsia" w:hint="cs"/>
          <w:spacing w:val="-2"/>
          <w:rtl/>
          <w:lang w:bidi="ar-EG"/>
        </w:rPr>
        <w:t>ا</w:t>
      </w:r>
      <w:r w:rsidRPr="008D63F1">
        <w:rPr>
          <w:rFonts w:eastAsiaTheme="minorEastAsia"/>
          <w:spacing w:val="-2"/>
          <w:rtl/>
          <w:lang w:bidi="ar-EG"/>
        </w:rPr>
        <w:t xml:space="preserve">ج الدراسي الأساسي لنظام التعليم المتعدد القوميات، تحيط اللجنة علماً بالخطوات التي اتخذتها الدولة الطرف </w:t>
      </w:r>
      <w:r w:rsidRPr="008D63F1">
        <w:rPr>
          <w:rFonts w:eastAsiaTheme="minorEastAsia" w:hint="cs"/>
          <w:spacing w:val="-2"/>
          <w:rtl/>
          <w:lang w:bidi="ar-EG"/>
        </w:rPr>
        <w:t>ل</w:t>
      </w:r>
      <w:r w:rsidRPr="008D63F1">
        <w:rPr>
          <w:rFonts w:eastAsiaTheme="minorEastAsia"/>
          <w:spacing w:val="-2"/>
          <w:rtl/>
          <w:lang w:bidi="ar-EG"/>
        </w:rPr>
        <w:t xml:space="preserve">اعتماد وتنفيذ </w:t>
      </w:r>
      <w:r w:rsidRPr="008D63F1">
        <w:rPr>
          <w:rFonts w:eastAsiaTheme="minorEastAsia" w:hint="cs"/>
          <w:spacing w:val="-2"/>
          <w:rtl/>
          <w:lang w:bidi="ar-EG"/>
        </w:rPr>
        <w:t xml:space="preserve">العديد من </w:t>
      </w:r>
      <w:r w:rsidRPr="008D63F1">
        <w:rPr>
          <w:rFonts w:eastAsiaTheme="minorEastAsia"/>
          <w:spacing w:val="-2"/>
          <w:rtl/>
          <w:lang w:bidi="ar-EG"/>
        </w:rPr>
        <w:t>المناهج الدراسية الإقليمية الم</w:t>
      </w:r>
      <w:r w:rsidRPr="008D63F1">
        <w:rPr>
          <w:rFonts w:eastAsiaTheme="minorEastAsia" w:hint="cs"/>
          <w:spacing w:val="-2"/>
          <w:rtl/>
          <w:lang w:bidi="ar-EG"/>
        </w:rPr>
        <w:t>تعددة</w:t>
      </w:r>
      <w:r w:rsidRPr="008D63F1">
        <w:rPr>
          <w:rFonts w:eastAsiaTheme="minorEastAsia"/>
          <w:spacing w:val="-2"/>
          <w:rtl/>
          <w:lang w:bidi="ar-EG"/>
        </w:rPr>
        <w:t xml:space="preserve"> الثقافات، لكن</w:t>
      </w:r>
      <w:r w:rsidRPr="008D63F1">
        <w:rPr>
          <w:rFonts w:eastAsiaTheme="minorEastAsia" w:hint="cs"/>
          <w:spacing w:val="-2"/>
          <w:rtl/>
          <w:lang w:bidi="ar-EG"/>
        </w:rPr>
        <w:t xml:space="preserve">ها </w:t>
      </w:r>
      <w:r w:rsidRPr="008D63F1">
        <w:rPr>
          <w:rFonts w:eastAsiaTheme="minorEastAsia"/>
          <w:spacing w:val="-2"/>
          <w:rtl/>
          <w:lang w:bidi="ar-EG"/>
        </w:rPr>
        <w:t xml:space="preserve">تشعر بالقلق </w:t>
      </w:r>
      <w:r w:rsidRPr="008D63F1">
        <w:rPr>
          <w:rFonts w:eastAsiaTheme="minorEastAsia" w:hint="cs"/>
          <w:spacing w:val="-2"/>
          <w:rtl/>
          <w:lang w:bidi="ar-EG"/>
        </w:rPr>
        <w:t xml:space="preserve">بسبب أوجه القصور في </w:t>
      </w:r>
      <w:r w:rsidRPr="008D63F1">
        <w:rPr>
          <w:rFonts w:eastAsiaTheme="minorEastAsia"/>
          <w:spacing w:val="-2"/>
          <w:rtl/>
          <w:lang w:bidi="ar-EG"/>
        </w:rPr>
        <w:t>تنفيذ</w:t>
      </w:r>
      <w:r w:rsidRPr="008D63F1">
        <w:rPr>
          <w:rFonts w:eastAsiaTheme="minorEastAsia" w:hint="cs"/>
          <w:spacing w:val="-2"/>
          <w:rtl/>
          <w:lang w:bidi="ar-EG"/>
        </w:rPr>
        <w:t>ها</w:t>
      </w:r>
      <w:r w:rsidRPr="008D63F1">
        <w:rPr>
          <w:rFonts w:eastAsiaTheme="minorEastAsia"/>
          <w:spacing w:val="-2"/>
          <w:rtl/>
          <w:lang w:bidi="ar-EG"/>
        </w:rPr>
        <w:t xml:space="preserve"> </w:t>
      </w:r>
      <w:r w:rsidRPr="008D63F1">
        <w:rPr>
          <w:rFonts w:eastAsiaTheme="minorEastAsia" w:hint="cs"/>
          <w:spacing w:val="-2"/>
          <w:rtl/>
          <w:lang w:bidi="ar-EG"/>
        </w:rPr>
        <w:t>وعدم وجود مناهج من هذا القبيل لصالح</w:t>
      </w:r>
      <w:r w:rsidRPr="008D63F1">
        <w:rPr>
          <w:rFonts w:eastAsiaTheme="minorEastAsia"/>
          <w:spacing w:val="-2"/>
          <w:rtl/>
          <w:lang w:bidi="ar-EG"/>
        </w:rPr>
        <w:t xml:space="preserve"> </w:t>
      </w:r>
      <w:r w:rsidRPr="008D63F1">
        <w:rPr>
          <w:rFonts w:eastAsiaTheme="minorEastAsia" w:hint="cs"/>
          <w:spacing w:val="-2"/>
          <w:rtl/>
          <w:lang w:bidi="ar-EG"/>
        </w:rPr>
        <w:t>أمم وشعوب</w:t>
      </w:r>
      <w:r w:rsidRPr="008D63F1">
        <w:rPr>
          <w:rFonts w:eastAsiaTheme="minorEastAsia"/>
          <w:spacing w:val="-2"/>
          <w:rtl/>
          <w:lang w:bidi="ar-EG"/>
        </w:rPr>
        <w:t xml:space="preserve"> </w:t>
      </w:r>
      <w:proofErr w:type="spellStart"/>
      <w:r w:rsidRPr="008D63F1">
        <w:rPr>
          <w:rFonts w:eastAsiaTheme="minorEastAsia"/>
          <w:spacing w:val="-2"/>
          <w:rtl/>
          <w:lang w:bidi="ar-EG"/>
        </w:rPr>
        <w:t>خوانيكينا</w:t>
      </w:r>
      <w:proofErr w:type="spellEnd"/>
      <w:r w:rsidRPr="008D63F1">
        <w:rPr>
          <w:rFonts w:eastAsiaTheme="minorEastAsia"/>
          <w:spacing w:val="-2"/>
          <w:rtl/>
          <w:lang w:bidi="ar-EG"/>
        </w:rPr>
        <w:t xml:space="preserve"> </w:t>
      </w:r>
      <w:proofErr w:type="spellStart"/>
      <w:r w:rsidRPr="008D63F1">
        <w:rPr>
          <w:rFonts w:eastAsiaTheme="minorEastAsia"/>
          <w:spacing w:val="-2"/>
          <w:rtl/>
          <w:lang w:bidi="ar-EG"/>
        </w:rPr>
        <w:t>وكايوبابا</w:t>
      </w:r>
      <w:proofErr w:type="spellEnd"/>
      <w:r w:rsidRPr="008D63F1">
        <w:rPr>
          <w:rFonts w:eastAsiaTheme="minorEastAsia"/>
          <w:spacing w:val="-2"/>
          <w:rtl/>
          <w:lang w:bidi="ar-EG"/>
        </w:rPr>
        <w:t xml:space="preserve"> </w:t>
      </w:r>
      <w:proofErr w:type="spellStart"/>
      <w:r w:rsidRPr="008D63F1">
        <w:rPr>
          <w:rFonts w:eastAsiaTheme="minorEastAsia"/>
          <w:spacing w:val="-2"/>
          <w:rtl/>
          <w:lang w:bidi="ar-EG"/>
        </w:rPr>
        <w:t>وإيتوناما</w:t>
      </w:r>
      <w:proofErr w:type="spellEnd"/>
      <w:r w:rsidRPr="008D63F1">
        <w:rPr>
          <w:rFonts w:eastAsiaTheme="minorEastAsia"/>
          <w:spacing w:val="-2"/>
          <w:rtl/>
          <w:lang w:bidi="ar-EG"/>
        </w:rPr>
        <w:t xml:space="preserve"> الأصلية </w:t>
      </w:r>
      <w:r w:rsidRPr="008D63F1">
        <w:rPr>
          <w:rFonts w:eastAsiaTheme="minorEastAsia" w:hint="cs"/>
          <w:spacing w:val="-2"/>
          <w:rtl/>
          <w:lang w:bidi="ar-EG"/>
        </w:rPr>
        <w:t>الريفية</w:t>
      </w:r>
      <w:r w:rsidRPr="008D63F1">
        <w:rPr>
          <w:rFonts w:eastAsiaTheme="minorEastAsia"/>
          <w:spacing w:val="-2"/>
          <w:rtl/>
          <w:lang w:bidi="ar-EG"/>
        </w:rPr>
        <w:t xml:space="preserve"> (المادتان 13 </w:t>
      </w:r>
      <w:proofErr w:type="spellStart"/>
      <w:r w:rsidRPr="008D63F1">
        <w:rPr>
          <w:rFonts w:eastAsiaTheme="minorEastAsia" w:hint="cs"/>
          <w:spacing w:val="-2"/>
          <w:rtl/>
          <w:lang w:bidi="ar-EG"/>
        </w:rPr>
        <w:t>و15</w:t>
      </w:r>
      <w:proofErr w:type="spellEnd"/>
      <w:r w:rsidRPr="008D63F1">
        <w:rPr>
          <w:rFonts w:eastAsiaTheme="minorEastAsia"/>
          <w:spacing w:val="-2"/>
          <w:rtl/>
          <w:lang w:bidi="ar-EG"/>
        </w:rPr>
        <w:t>).</w:t>
      </w:r>
    </w:p>
    <w:p w14:paraId="29F97CD9" w14:textId="78A25E1B" w:rsidR="00B75B13" w:rsidRPr="00B75B13" w:rsidRDefault="00B75B13" w:rsidP="00B75B13">
      <w:pPr>
        <w:pStyle w:val="SingleTxtGA"/>
        <w:rPr>
          <w:rFonts w:eastAsiaTheme="minorEastAsia"/>
          <w:b/>
          <w:bCs/>
          <w:rtl/>
          <w:lang w:bidi="ar-EG"/>
        </w:rPr>
      </w:pPr>
      <w:r w:rsidRPr="00B75B13">
        <w:rPr>
          <w:rFonts w:eastAsiaTheme="minorEastAsia"/>
          <w:rtl/>
          <w:lang w:bidi="ar-EG"/>
        </w:rPr>
        <w:t>63-</w:t>
      </w:r>
      <w:r w:rsidR="00AF3F0A">
        <w:rPr>
          <w:rFonts w:eastAsiaTheme="minorEastAsia"/>
          <w:b/>
          <w:bCs/>
          <w:rtl/>
          <w:lang w:bidi="ar-EG"/>
        </w:rPr>
        <w:tab/>
      </w:r>
      <w:r w:rsidRPr="00B75B13">
        <w:rPr>
          <w:rFonts w:eastAsiaTheme="minorEastAsia"/>
          <w:b/>
          <w:bCs/>
          <w:rtl/>
          <w:lang w:bidi="ar-EG"/>
        </w:rPr>
        <w:t>توصي اللجنة الدولة الطرف بما يلي:</w:t>
      </w:r>
    </w:p>
    <w:p w14:paraId="63374B80" w14:textId="2C6A97E2"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أ)</w:t>
      </w:r>
      <w:r w:rsidRPr="00AF3F0A">
        <w:rPr>
          <w:rFonts w:eastAsiaTheme="minorEastAsia"/>
          <w:rtl/>
          <w:lang w:bidi="ar-EG"/>
        </w:rPr>
        <w:tab/>
      </w:r>
      <w:r w:rsidR="00B75B13" w:rsidRPr="00B75B13">
        <w:rPr>
          <w:rFonts w:eastAsiaTheme="minorEastAsia"/>
          <w:b/>
          <w:bCs/>
          <w:rtl/>
          <w:lang w:bidi="ar-EG"/>
        </w:rPr>
        <w:t xml:space="preserve">تقييم </w:t>
      </w:r>
      <w:r w:rsidR="00B75B13" w:rsidRPr="00B75B13">
        <w:rPr>
          <w:rFonts w:eastAsiaTheme="minorEastAsia" w:hint="cs"/>
          <w:b/>
          <w:bCs/>
          <w:rtl/>
          <w:lang w:bidi="ar-EG"/>
        </w:rPr>
        <w:t xml:space="preserve">مدى </w:t>
      </w:r>
      <w:r w:rsidR="00B75B13" w:rsidRPr="00B75B13">
        <w:rPr>
          <w:rFonts w:eastAsiaTheme="minorEastAsia"/>
          <w:b/>
          <w:bCs/>
          <w:rtl/>
          <w:lang w:bidi="ar-EG"/>
        </w:rPr>
        <w:t>تنفيذ</w:t>
      </w:r>
      <w:r w:rsidR="00B75B13" w:rsidRPr="00B75B13">
        <w:rPr>
          <w:rFonts w:eastAsiaTheme="minorEastAsia" w:hint="cs"/>
          <w:b/>
          <w:bCs/>
          <w:rtl/>
          <w:lang w:bidi="ar-EG"/>
        </w:rPr>
        <w:t xml:space="preserve"> هذه</w:t>
      </w:r>
      <w:r w:rsidR="00B75B13" w:rsidRPr="00B75B13">
        <w:rPr>
          <w:rFonts w:eastAsiaTheme="minorEastAsia"/>
          <w:b/>
          <w:bCs/>
          <w:rtl/>
          <w:lang w:bidi="ar-EG"/>
        </w:rPr>
        <w:t xml:space="preserve"> </w:t>
      </w:r>
      <w:r w:rsidR="00B75B13" w:rsidRPr="00B75B13">
        <w:rPr>
          <w:rFonts w:eastAsiaTheme="minorEastAsia" w:hint="cs"/>
          <w:b/>
          <w:bCs/>
          <w:rtl/>
          <w:lang w:bidi="ar-EG"/>
        </w:rPr>
        <w:t>المناهج الدراسية</w:t>
      </w:r>
      <w:r w:rsidR="00B75B13" w:rsidRPr="00B75B13">
        <w:rPr>
          <w:rFonts w:eastAsiaTheme="minorEastAsia"/>
          <w:b/>
          <w:bCs/>
          <w:rtl/>
          <w:lang w:bidi="ar-EG"/>
        </w:rPr>
        <w:t xml:space="preserve"> الإقليمية </w:t>
      </w:r>
      <w:r w:rsidR="00B75B13" w:rsidRPr="00B75B13">
        <w:rPr>
          <w:rFonts w:eastAsiaTheme="minorEastAsia" w:hint="cs"/>
          <w:b/>
          <w:bCs/>
          <w:rtl/>
          <w:lang w:bidi="ar-EG"/>
        </w:rPr>
        <w:t>وضمان</w:t>
      </w:r>
      <w:r w:rsidR="00B75B13" w:rsidRPr="00B75B13">
        <w:rPr>
          <w:rFonts w:eastAsiaTheme="minorEastAsia"/>
          <w:b/>
          <w:bCs/>
          <w:rtl/>
          <w:lang w:bidi="ar-EG"/>
        </w:rPr>
        <w:t xml:space="preserve"> تكييفها مع احتياجات مختلف الشعوب الأصلية؛</w:t>
      </w:r>
    </w:p>
    <w:p w14:paraId="5B584FF4" w14:textId="46D2DAF4"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ب)</w:t>
      </w:r>
      <w:r w:rsidRPr="00AF3F0A">
        <w:rPr>
          <w:rFonts w:eastAsiaTheme="minorEastAsia"/>
          <w:rtl/>
          <w:lang w:bidi="ar-EG"/>
        </w:rPr>
        <w:tab/>
      </w:r>
      <w:r w:rsidR="00B75B13" w:rsidRPr="00B75B13">
        <w:rPr>
          <w:rFonts w:eastAsiaTheme="minorEastAsia"/>
          <w:b/>
          <w:bCs/>
          <w:rtl/>
          <w:lang w:bidi="ar-EG"/>
        </w:rPr>
        <w:t>اعتماد تدابير ل</w:t>
      </w:r>
      <w:r w:rsidR="00B75B13" w:rsidRPr="00B75B13">
        <w:rPr>
          <w:rFonts w:eastAsiaTheme="minorEastAsia" w:hint="cs"/>
          <w:b/>
          <w:bCs/>
          <w:rtl/>
          <w:lang w:bidi="ar-EG"/>
        </w:rPr>
        <w:t>إقرار</w:t>
      </w:r>
      <w:r w:rsidR="00B75B13" w:rsidRPr="00B75B13">
        <w:rPr>
          <w:rFonts w:eastAsiaTheme="minorEastAsia"/>
          <w:b/>
          <w:bCs/>
          <w:rtl/>
          <w:lang w:bidi="ar-EG"/>
        </w:rPr>
        <w:t xml:space="preserve"> المناهج التعليمية الإقليمية </w:t>
      </w:r>
      <w:r w:rsidR="00B75B13" w:rsidRPr="00B75B13">
        <w:rPr>
          <w:rFonts w:eastAsiaTheme="minorEastAsia" w:hint="cs"/>
          <w:b/>
          <w:bCs/>
          <w:rtl/>
          <w:lang w:bidi="ar-EG"/>
        </w:rPr>
        <w:t>المتعددة</w:t>
      </w:r>
      <w:r w:rsidR="00B75B13" w:rsidRPr="00B75B13">
        <w:rPr>
          <w:rFonts w:eastAsiaTheme="minorEastAsia"/>
          <w:b/>
          <w:bCs/>
          <w:rtl/>
          <w:lang w:bidi="ar-EG"/>
        </w:rPr>
        <w:t xml:space="preserve"> الثقافات وتنفيذها لصالح</w:t>
      </w:r>
      <w:r w:rsidR="00B75B13" w:rsidRPr="00B75B13">
        <w:rPr>
          <w:rFonts w:eastAsiaTheme="minorEastAsia" w:hint="cs"/>
          <w:b/>
          <w:bCs/>
          <w:rtl/>
          <w:lang w:bidi="ar-EG"/>
        </w:rPr>
        <w:t xml:space="preserve"> أمم</w:t>
      </w:r>
      <w:r w:rsidR="00B75B13" w:rsidRPr="00B75B13">
        <w:rPr>
          <w:rFonts w:eastAsiaTheme="minorEastAsia"/>
          <w:b/>
          <w:bCs/>
          <w:rtl/>
          <w:lang w:bidi="ar-EG"/>
        </w:rPr>
        <w:t xml:space="preserve"> وشعوب </w:t>
      </w:r>
      <w:proofErr w:type="spellStart"/>
      <w:r w:rsidR="00B75B13" w:rsidRPr="00B75B13">
        <w:rPr>
          <w:rFonts w:eastAsiaTheme="minorEastAsia"/>
          <w:b/>
          <w:bCs/>
          <w:rtl/>
          <w:lang w:bidi="ar-EG"/>
        </w:rPr>
        <w:t>خوانيكينا</w:t>
      </w:r>
      <w:proofErr w:type="spellEnd"/>
      <w:r w:rsidR="00B75B13" w:rsidRPr="00B75B13">
        <w:rPr>
          <w:rFonts w:eastAsiaTheme="minorEastAsia"/>
          <w:b/>
          <w:bCs/>
          <w:rtl/>
          <w:lang w:bidi="ar-EG"/>
        </w:rPr>
        <w:t xml:space="preserve"> </w:t>
      </w:r>
      <w:proofErr w:type="spellStart"/>
      <w:r w:rsidR="00B75B13" w:rsidRPr="00B75B13">
        <w:rPr>
          <w:rFonts w:eastAsiaTheme="minorEastAsia"/>
          <w:b/>
          <w:bCs/>
          <w:rtl/>
          <w:lang w:bidi="ar-EG"/>
        </w:rPr>
        <w:t>وكايوبابا</w:t>
      </w:r>
      <w:proofErr w:type="spellEnd"/>
      <w:r w:rsidR="00B75B13" w:rsidRPr="00B75B13">
        <w:rPr>
          <w:rFonts w:eastAsiaTheme="minorEastAsia"/>
          <w:b/>
          <w:bCs/>
          <w:rtl/>
          <w:lang w:bidi="ar-EG"/>
        </w:rPr>
        <w:t xml:space="preserve"> </w:t>
      </w:r>
      <w:proofErr w:type="spellStart"/>
      <w:r w:rsidR="00B75B13" w:rsidRPr="00B75B13">
        <w:rPr>
          <w:rFonts w:eastAsiaTheme="minorEastAsia"/>
          <w:b/>
          <w:bCs/>
          <w:rtl/>
          <w:lang w:bidi="ar-EG"/>
        </w:rPr>
        <w:t>وإيتوناما</w:t>
      </w:r>
      <w:proofErr w:type="spellEnd"/>
      <w:r w:rsidR="00B75B13" w:rsidRPr="00B75B13">
        <w:rPr>
          <w:rFonts w:eastAsiaTheme="minorEastAsia"/>
          <w:b/>
          <w:bCs/>
          <w:rtl/>
          <w:lang w:bidi="ar-EG"/>
        </w:rPr>
        <w:t xml:space="preserve"> الأصلية الريفية</w:t>
      </w:r>
      <w:r w:rsidR="00B75B13" w:rsidRPr="00B75B13">
        <w:rPr>
          <w:rFonts w:eastAsiaTheme="minorEastAsia" w:hint="cs"/>
          <w:b/>
          <w:bCs/>
          <w:rtl/>
          <w:lang w:bidi="ar-EG"/>
        </w:rPr>
        <w:t>.</w:t>
      </w:r>
    </w:p>
    <w:p w14:paraId="66003767" w14:textId="3C8AA0A9"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لغات الشعوب الأصلية</w:t>
      </w:r>
    </w:p>
    <w:p w14:paraId="315A5C9C" w14:textId="4F0B772F" w:rsidR="00B75B13" w:rsidRPr="00B75B13" w:rsidRDefault="00B75B13" w:rsidP="00B75B13">
      <w:pPr>
        <w:pStyle w:val="SingleTxtGA"/>
        <w:rPr>
          <w:rFonts w:eastAsiaTheme="minorEastAsia"/>
          <w:rtl/>
          <w:lang w:bidi="ar-EG"/>
        </w:rPr>
      </w:pPr>
      <w:r w:rsidRPr="00B75B13">
        <w:rPr>
          <w:rFonts w:eastAsiaTheme="minorEastAsia"/>
          <w:rtl/>
          <w:lang w:bidi="ar-EG"/>
        </w:rPr>
        <w:t>64-</w:t>
      </w:r>
      <w:r w:rsidR="00AF3F0A">
        <w:rPr>
          <w:rFonts w:eastAsiaTheme="minorEastAsia"/>
          <w:rtl/>
          <w:lang w:bidi="ar-EG"/>
        </w:rPr>
        <w:tab/>
      </w:r>
      <w:r w:rsidRPr="00B75B13">
        <w:rPr>
          <w:rFonts w:eastAsiaTheme="minorEastAsia"/>
          <w:rtl/>
          <w:lang w:bidi="ar-EG"/>
        </w:rPr>
        <w:t xml:space="preserve">ترحب اللجنة بالإطار القانوني الواسع </w:t>
      </w:r>
      <w:r w:rsidRPr="00B75B13">
        <w:rPr>
          <w:rFonts w:eastAsiaTheme="minorEastAsia" w:hint="cs"/>
          <w:rtl/>
          <w:lang w:bidi="ar-EG"/>
        </w:rPr>
        <w:t>الذي يدعم</w:t>
      </w:r>
      <w:r w:rsidRPr="00B75B13">
        <w:rPr>
          <w:rFonts w:eastAsiaTheme="minorEastAsia"/>
          <w:rtl/>
          <w:lang w:bidi="ar-EG"/>
        </w:rPr>
        <w:t xml:space="preserve"> الحقوق اللغوية </w:t>
      </w:r>
      <w:r w:rsidRPr="00B75B13">
        <w:rPr>
          <w:rFonts w:eastAsiaTheme="minorEastAsia" w:hint="cs"/>
          <w:rtl/>
          <w:lang w:bidi="ar-EG"/>
        </w:rPr>
        <w:t>للأمم</w:t>
      </w:r>
      <w:r w:rsidRPr="00B75B13">
        <w:rPr>
          <w:rFonts w:eastAsiaTheme="minorEastAsia"/>
          <w:rtl/>
          <w:lang w:bidi="ar-EG"/>
        </w:rPr>
        <w:t xml:space="preserve"> و</w:t>
      </w:r>
      <w:r w:rsidRPr="00B75B13">
        <w:rPr>
          <w:rFonts w:eastAsiaTheme="minorEastAsia" w:hint="cs"/>
          <w:rtl/>
          <w:lang w:bidi="ar-EG"/>
        </w:rPr>
        <w:t>ال</w:t>
      </w:r>
      <w:r w:rsidRPr="00B75B13">
        <w:rPr>
          <w:rFonts w:eastAsiaTheme="minorEastAsia"/>
          <w:rtl/>
          <w:lang w:bidi="ar-EG"/>
        </w:rPr>
        <w:t xml:space="preserve">شعوب الأصلية الريفية، مثل القانون رقم 269 (2012). </w:t>
      </w:r>
      <w:r w:rsidRPr="00B75B13">
        <w:rPr>
          <w:rFonts w:eastAsiaTheme="minorEastAsia" w:hint="cs"/>
          <w:rtl/>
          <w:lang w:bidi="ar-EG"/>
        </w:rPr>
        <w:t>ومع</w:t>
      </w:r>
      <w:r w:rsidRPr="00B75B13">
        <w:rPr>
          <w:rFonts w:eastAsiaTheme="minorEastAsia"/>
          <w:rtl/>
          <w:lang w:bidi="ar-EG"/>
        </w:rPr>
        <w:t xml:space="preserve"> </w:t>
      </w:r>
      <w:r w:rsidRPr="00B75B13">
        <w:rPr>
          <w:rFonts w:eastAsiaTheme="minorEastAsia" w:hint="cs"/>
          <w:rtl/>
          <w:lang w:bidi="ar-EG"/>
        </w:rPr>
        <w:t>ذلك</w:t>
      </w:r>
      <w:r w:rsidRPr="00B75B13">
        <w:rPr>
          <w:rFonts w:eastAsiaTheme="minorEastAsia"/>
          <w:rtl/>
          <w:lang w:bidi="ar-EG"/>
        </w:rPr>
        <w:t xml:space="preserve">، </w:t>
      </w:r>
      <w:r w:rsidRPr="00B75B13">
        <w:rPr>
          <w:rFonts w:eastAsiaTheme="minorEastAsia" w:hint="cs"/>
          <w:rtl/>
          <w:lang w:bidi="ar-EG"/>
        </w:rPr>
        <w:t>فإنها</w:t>
      </w:r>
      <w:r w:rsidRPr="00B75B13">
        <w:rPr>
          <w:rFonts w:eastAsiaTheme="minorEastAsia"/>
          <w:rtl/>
          <w:lang w:bidi="ar-EG"/>
        </w:rPr>
        <w:t xml:space="preserve"> </w:t>
      </w:r>
      <w:r w:rsidRPr="00B75B13">
        <w:rPr>
          <w:rFonts w:eastAsiaTheme="minorEastAsia" w:hint="cs"/>
          <w:rtl/>
          <w:lang w:bidi="ar-EG"/>
        </w:rPr>
        <w:t>تشعر</w:t>
      </w:r>
      <w:r w:rsidRPr="00B75B13">
        <w:rPr>
          <w:rFonts w:eastAsiaTheme="minorEastAsia"/>
          <w:rtl/>
          <w:lang w:bidi="ar-EG"/>
        </w:rPr>
        <w:t xml:space="preserve"> </w:t>
      </w:r>
      <w:r w:rsidRPr="00B75B13">
        <w:rPr>
          <w:rFonts w:eastAsiaTheme="minorEastAsia" w:hint="cs"/>
          <w:rtl/>
          <w:lang w:bidi="ar-EG"/>
        </w:rPr>
        <w:t>بالقلق</w:t>
      </w:r>
      <w:r w:rsidRPr="00B75B13">
        <w:rPr>
          <w:rFonts w:eastAsiaTheme="minorEastAsia"/>
          <w:rtl/>
          <w:lang w:bidi="ar-EG"/>
        </w:rPr>
        <w:t xml:space="preserve"> </w:t>
      </w:r>
      <w:r w:rsidRPr="00B75B13">
        <w:rPr>
          <w:rFonts w:eastAsiaTheme="minorEastAsia" w:hint="cs"/>
          <w:rtl/>
          <w:lang w:bidi="ar-EG"/>
        </w:rPr>
        <w:t>إزاء</w:t>
      </w:r>
      <w:r w:rsidRPr="00B75B13">
        <w:rPr>
          <w:rFonts w:eastAsiaTheme="minorEastAsia"/>
          <w:rtl/>
          <w:lang w:bidi="ar-EG"/>
        </w:rPr>
        <w:t xml:space="preserve"> </w:t>
      </w:r>
      <w:r w:rsidRPr="00B75B13">
        <w:rPr>
          <w:rFonts w:eastAsiaTheme="minorEastAsia" w:hint="cs"/>
          <w:rtl/>
          <w:lang w:bidi="ar-EG"/>
        </w:rPr>
        <w:t>مستوى الحفاظ</w:t>
      </w:r>
      <w:r w:rsidRPr="00B75B13">
        <w:rPr>
          <w:rFonts w:eastAsiaTheme="minorEastAsia"/>
          <w:rtl/>
          <w:lang w:bidi="ar-EG"/>
        </w:rPr>
        <w:t xml:space="preserve"> </w:t>
      </w:r>
      <w:r w:rsidRPr="00B75B13">
        <w:rPr>
          <w:rFonts w:eastAsiaTheme="minorEastAsia" w:hint="cs"/>
          <w:rtl/>
          <w:lang w:bidi="ar-EG"/>
        </w:rPr>
        <w:t>على</w:t>
      </w:r>
      <w:r w:rsidRPr="00B75B13">
        <w:rPr>
          <w:rFonts w:eastAsiaTheme="minorEastAsia"/>
          <w:rtl/>
          <w:lang w:bidi="ar-EG"/>
        </w:rPr>
        <w:t xml:space="preserve"> </w:t>
      </w:r>
      <w:r w:rsidRPr="00B75B13">
        <w:rPr>
          <w:rFonts w:eastAsiaTheme="minorEastAsia" w:hint="cs"/>
          <w:rtl/>
          <w:lang w:bidi="ar-EG"/>
        </w:rPr>
        <w:t>لغات</w:t>
      </w:r>
      <w:r w:rsidRPr="00B75B13">
        <w:rPr>
          <w:rFonts w:eastAsiaTheme="minorEastAsia"/>
          <w:rtl/>
          <w:lang w:bidi="ar-EG"/>
        </w:rPr>
        <w:t xml:space="preserve"> </w:t>
      </w:r>
      <w:r w:rsidRPr="00B75B13">
        <w:rPr>
          <w:rFonts w:eastAsiaTheme="minorEastAsia" w:hint="cs"/>
          <w:rtl/>
          <w:lang w:bidi="ar-EG"/>
        </w:rPr>
        <w:t>الشعوب</w:t>
      </w:r>
      <w:r w:rsidRPr="00B75B13">
        <w:rPr>
          <w:rFonts w:eastAsiaTheme="minorEastAsia"/>
          <w:rtl/>
          <w:lang w:bidi="ar-EG"/>
        </w:rPr>
        <w:t xml:space="preserve"> </w:t>
      </w:r>
      <w:r w:rsidRPr="00B75B13">
        <w:rPr>
          <w:rFonts w:eastAsiaTheme="minorEastAsia" w:hint="cs"/>
          <w:rtl/>
          <w:lang w:bidi="ar-EG"/>
        </w:rPr>
        <w:t>الأصلية</w:t>
      </w:r>
      <w:r w:rsidRPr="00B75B13">
        <w:rPr>
          <w:rFonts w:eastAsiaTheme="minorEastAsia"/>
          <w:rtl/>
          <w:lang w:bidi="ar-EG"/>
        </w:rPr>
        <w:t xml:space="preserve"> </w:t>
      </w:r>
      <w:r w:rsidRPr="00B75B13">
        <w:rPr>
          <w:rFonts w:eastAsiaTheme="minorEastAsia" w:hint="cs"/>
          <w:rtl/>
          <w:lang w:bidi="ar-EG"/>
        </w:rPr>
        <w:t>في</w:t>
      </w:r>
      <w:r w:rsidRPr="00B75B13">
        <w:rPr>
          <w:rFonts w:eastAsiaTheme="minorEastAsia"/>
          <w:rtl/>
          <w:lang w:bidi="ar-EG"/>
        </w:rPr>
        <w:t xml:space="preserve"> </w:t>
      </w:r>
      <w:r w:rsidRPr="00B75B13">
        <w:rPr>
          <w:rFonts w:eastAsiaTheme="minorEastAsia" w:hint="cs"/>
          <w:rtl/>
          <w:lang w:bidi="ar-EG"/>
        </w:rPr>
        <w:t>الدولة</w:t>
      </w:r>
      <w:r w:rsidRPr="00B75B13">
        <w:rPr>
          <w:rFonts w:eastAsiaTheme="minorEastAsia"/>
          <w:rtl/>
          <w:lang w:bidi="ar-EG"/>
        </w:rPr>
        <w:t xml:space="preserve"> </w:t>
      </w:r>
      <w:r w:rsidRPr="00B75B13">
        <w:rPr>
          <w:rFonts w:eastAsiaTheme="minorEastAsia" w:hint="cs"/>
          <w:rtl/>
          <w:lang w:bidi="ar-EG"/>
        </w:rPr>
        <w:t>الطرف</w:t>
      </w:r>
      <w:r w:rsidRPr="00B75B13">
        <w:rPr>
          <w:rFonts w:eastAsiaTheme="minorEastAsia"/>
          <w:rtl/>
          <w:lang w:bidi="ar-EG"/>
        </w:rPr>
        <w:t xml:space="preserve">، </w:t>
      </w:r>
      <w:r w:rsidRPr="00B75B13">
        <w:rPr>
          <w:rFonts w:eastAsiaTheme="minorEastAsia" w:hint="cs"/>
          <w:rtl/>
          <w:lang w:bidi="ar-EG"/>
        </w:rPr>
        <w:t>ولا</w:t>
      </w:r>
      <w:r w:rsidRPr="00B75B13">
        <w:rPr>
          <w:rFonts w:eastAsiaTheme="minorEastAsia"/>
          <w:rtl/>
          <w:lang w:bidi="ar-EG"/>
        </w:rPr>
        <w:t xml:space="preserve"> </w:t>
      </w:r>
      <w:r w:rsidRPr="00B75B13">
        <w:rPr>
          <w:rFonts w:eastAsiaTheme="minorEastAsia" w:hint="cs"/>
          <w:rtl/>
          <w:lang w:bidi="ar-EG"/>
        </w:rPr>
        <w:t>سيما</w:t>
      </w:r>
      <w:r w:rsidRPr="00B75B13">
        <w:rPr>
          <w:rFonts w:eastAsiaTheme="minorEastAsia"/>
          <w:rtl/>
          <w:lang w:bidi="ar-EG"/>
        </w:rPr>
        <w:t xml:space="preserve"> </w:t>
      </w:r>
      <w:r w:rsidRPr="00B75B13">
        <w:rPr>
          <w:rFonts w:eastAsiaTheme="minorEastAsia" w:hint="cs"/>
          <w:rtl/>
          <w:lang w:bidi="ar-EG"/>
        </w:rPr>
        <w:t>اللغات المعرضة</w:t>
      </w:r>
      <w:r w:rsidRPr="00B75B13">
        <w:rPr>
          <w:rFonts w:eastAsiaTheme="minorEastAsia"/>
          <w:rtl/>
          <w:lang w:bidi="ar-EG"/>
        </w:rPr>
        <w:t xml:space="preserve"> </w:t>
      </w:r>
      <w:r w:rsidRPr="00B75B13">
        <w:rPr>
          <w:rFonts w:eastAsiaTheme="minorEastAsia" w:hint="cs"/>
          <w:rtl/>
          <w:lang w:bidi="ar-EG"/>
        </w:rPr>
        <w:t>لخطر</w:t>
      </w:r>
      <w:r w:rsidRPr="00B75B13">
        <w:rPr>
          <w:rFonts w:eastAsiaTheme="minorEastAsia"/>
          <w:rtl/>
          <w:lang w:bidi="ar-EG"/>
        </w:rPr>
        <w:t xml:space="preserve"> </w:t>
      </w:r>
      <w:r w:rsidRPr="00B75B13">
        <w:rPr>
          <w:rFonts w:eastAsiaTheme="minorEastAsia" w:hint="cs"/>
          <w:rtl/>
          <w:lang w:bidi="ar-EG"/>
        </w:rPr>
        <w:t>الاختفاء</w:t>
      </w:r>
      <w:r w:rsidRPr="00B75B13">
        <w:rPr>
          <w:rFonts w:eastAsiaTheme="minorEastAsia"/>
          <w:rtl/>
          <w:lang w:bidi="ar-EG"/>
        </w:rPr>
        <w:t xml:space="preserve">، </w:t>
      </w:r>
      <w:r w:rsidRPr="00B75B13">
        <w:rPr>
          <w:rFonts w:eastAsiaTheme="minorEastAsia" w:hint="cs"/>
          <w:rtl/>
          <w:lang w:bidi="ar-EG"/>
        </w:rPr>
        <w:t xml:space="preserve">الأمر الذي </w:t>
      </w:r>
      <w:r w:rsidRPr="00B75B13">
        <w:rPr>
          <w:rFonts w:eastAsiaTheme="minorEastAsia"/>
          <w:rtl/>
          <w:lang w:bidi="ar-EG"/>
        </w:rPr>
        <w:t xml:space="preserve">يؤثر بشكل مباشر على ممارسة الشعوب الأصلية لحقوقها الثقافية. وتأسف اللجنة لأن عدداً قليلاً فقط من الموظفين العموميين يمتثلون </w:t>
      </w:r>
      <w:r w:rsidRPr="00B75B13">
        <w:rPr>
          <w:rFonts w:eastAsiaTheme="minorEastAsia" w:hint="cs"/>
          <w:rtl/>
          <w:lang w:bidi="ar-EG"/>
        </w:rPr>
        <w:t>لشرط التحدث بإحدى اللغات</w:t>
      </w:r>
      <w:r w:rsidRPr="00B75B13">
        <w:rPr>
          <w:rFonts w:eastAsiaTheme="minorEastAsia"/>
          <w:rtl/>
          <w:lang w:bidi="ar-EG"/>
        </w:rPr>
        <w:t xml:space="preserve"> </w:t>
      </w:r>
      <w:r w:rsidRPr="00B75B13">
        <w:rPr>
          <w:rFonts w:eastAsiaTheme="minorEastAsia" w:hint="cs"/>
          <w:rtl/>
          <w:lang w:bidi="ar-EG"/>
        </w:rPr>
        <w:t>ال</w:t>
      </w:r>
      <w:r w:rsidRPr="00B75B13">
        <w:rPr>
          <w:rFonts w:eastAsiaTheme="minorEastAsia"/>
          <w:rtl/>
          <w:lang w:bidi="ar-EG"/>
        </w:rPr>
        <w:t xml:space="preserve">أصلية لضمان </w:t>
      </w:r>
      <w:r w:rsidRPr="00B75B13">
        <w:rPr>
          <w:rFonts w:eastAsiaTheme="minorEastAsia" w:hint="cs"/>
          <w:rtl/>
          <w:lang w:bidi="ar-EG"/>
        </w:rPr>
        <w:t>حصول الشعوب الأصلية ع</w:t>
      </w:r>
      <w:r w:rsidRPr="00B75B13">
        <w:rPr>
          <w:rFonts w:eastAsiaTheme="minorEastAsia"/>
          <w:rtl/>
          <w:lang w:bidi="ar-EG"/>
        </w:rPr>
        <w:t>لى الخدمات التي يقدم</w:t>
      </w:r>
      <w:r w:rsidRPr="00B75B13">
        <w:rPr>
          <w:rFonts w:eastAsiaTheme="minorEastAsia" w:hint="cs"/>
          <w:rtl/>
          <w:lang w:bidi="ar-EG"/>
        </w:rPr>
        <w:t>ها هؤلاء الموظفين</w:t>
      </w:r>
      <w:r w:rsidRPr="00B75B13">
        <w:rPr>
          <w:rFonts w:eastAsiaTheme="minorEastAsia"/>
          <w:rtl/>
          <w:lang w:bidi="ar-EG"/>
        </w:rPr>
        <w:t xml:space="preserve"> في الأماكن العامة (المادة 15).</w:t>
      </w:r>
    </w:p>
    <w:p w14:paraId="729F9F9D" w14:textId="34E96802" w:rsidR="00B75B13" w:rsidRPr="00B75B13" w:rsidRDefault="00B75B13" w:rsidP="00B75B13">
      <w:pPr>
        <w:pStyle w:val="SingleTxtGA"/>
        <w:rPr>
          <w:rFonts w:eastAsiaTheme="minorEastAsia"/>
          <w:b/>
          <w:bCs/>
          <w:rtl/>
          <w:lang w:bidi="ar-EG"/>
        </w:rPr>
      </w:pPr>
      <w:r w:rsidRPr="00B75B13">
        <w:rPr>
          <w:rFonts w:eastAsiaTheme="minorEastAsia"/>
          <w:rtl/>
          <w:lang w:bidi="ar-EG"/>
        </w:rPr>
        <w:t>65-</w:t>
      </w:r>
      <w:r w:rsidR="00AF3F0A">
        <w:rPr>
          <w:rFonts w:eastAsiaTheme="minorEastAsia"/>
          <w:rtl/>
          <w:lang w:bidi="ar-EG"/>
        </w:rPr>
        <w:tab/>
      </w:r>
      <w:r w:rsidRPr="00B75B13">
        <w:rPr>
          <w:rFonts w:eastAsiaTheme="minorEastAsia"/>
          <w:b/>
          <w:bCs/>
          <w:rtl/>
          <w:lang w:bidi="ar-EG"/>
        </w:rPr>
        <w:t xml:space="preserve">توصي اللجنة الدولة الطرف باعتماد التدابير اللازمة للحفاظ على لغات الشعوب الأصلية، بما في ذلك </w:t>
      </w:r>
      <w:r w:rsidRPr="00B75B13">
        <w:rPr>
          <w:rFonts w:eastAsiaTheme="minorEastAsia" w:hint="cs"/>
          <w:b/>
          <w:bCs/>
          <w:rtl/>
          <w:lang w:bidi="ar-EG"/>
        </w:rPr>
        <w:t>اعتماد اللائحة</w:t>
      </w:r>
      <w:r w:rsidRPr="00B75B13">
        <w:rPr>
          <w:rFonts w:eastAsiaTheme="minorEastAsia"/>
          <w:b/>
          <w:bCs/>
          <w:rtl/>
          <w:lang w:bidi="ar-EG"/>
        </w:rPr>
        <w:t xml:space="preserve"> التي تسمح بالتنفيذ الفعال للقانون رقم 450 المتعلق بحماية الشعوب والأمم الأصلية التي تعيش في حالة ضعف شديد. كما توصي بضمان تعزيز استخدام جميع لغات الشعوب الأصلية في الأماكن العامة.</w:t>
      </w:r>
    </w:p>
    <w:p w14:paraId="70BB4D28" w14:textId="57250785" w:rsidR="00B75B13" w:rsidRPr="00B75B13" w:rsidRDefault="00AF3F0A" w:rsidP="00AF3F0A">
      <w:pPr>
        <w:pStyle w:val="H23GA"/>
        <w:rPr>
          <w:rtl/>
          <w:lang w:bidi="ar-EG"/>
        </w:rPr>
      </w:pPr>
      <w:r>
        <w:rPr>
          <w:rtl/>
          <w:lang w:bidi="ar-EG"/>
        </w:rPr>
        <w:tab/>
      </w:r>
      <w:r>
        <w:rPr>
          <w:rtl/>
          <w:lang w:bidi="ar-EG"/>
        </w:rPr>
        <w:tab/>
      </w:r>
      <w:r w:rsidR="00B75B13" w:rsidRPr="00B75B13">
        <w:rPr>
          <w:rtl/>
          <w:lang w:bidi="ar-EG"/>
        </w:rPr>
        <w:t>التنوع الثقافي</w:t>
      </w:r>
    </w:p>
    <w:p w14:paraId="5C8BF2F0" w14:textId="50926410" w:rsidR="00B75B13" w:rsidRPr="00B75B13" w:rsidRDefault="00B75B13" w:rsidP="00B75B13">
      <w:pPr>
        <w:pStyle w:val="SingleTxtGA"/>
        <w:rPr>
          <w:rFonts w:eastAsiaTheme="minorEastAsia"/>
          <w:rtl/>
          <w:lang w:bidi="ar-EG"/>
        </w:rPr>
      </w:pPr>
      <w:r w:rsidRPr="00B75B13">
        <w:rPr>
          <w:rFonts w:eastAsiaTheme="minorEastAsia"/>
          <w:rtl/>
          <w:lang w:bidi="ar-EG"/>
        </w:rPr>
        <w:t>66-</w:t>
      </w:r>
      <w:r w:rsidR="00AF3F0A">
        <w:rPr>
          <w:rFonts w:eastAsiaTheme="minorEastAsia"/>
          <w:rtl/>
          <w:lang w:bidi="ar-EG"/>
        </w:rPr>
        <w:tab/>
      </w:r>
      <w:r w:rsidRPr="00B75B13">
        <w:rPr>
          <w:rFonts w:eastAsiaTheme="minorEastAsia"/>
          <w:rtl/>
          <w:lang w:bidi="ar-EG"/>
        </w:rPr>
        <w:t xml:space="preserve">تعرب اللجنة عن قلقها إزاء سلسلة من مظاهر التمييز ضد الشعوب الأصلية في الدولة الطرف. وعلاوة على ذلك، تلاحظ اللجنة بقلق وجود خطاب عام يستخدم الهوية الإثنية كمعيار للإقصاء والانقسام، لا سيما في سياق الأزمة الاجتماعية السياسية لعام 2019 (المادتان 2 </w:t>
      </w:r>
      <w:proofErr w:type="spellStart"/>
      <w:r w:rsidRPr="00B75B13">
        <w:rPr>
          <w:rFonts w:eastAsiaTheme="minorEastAsia" w:hint="cs"/>
          <w:rtl/>
          <w:lang w:bidi="ar-EG"/>
        </w:rPr>
        <w:t>و15</w:t>
      </w:r>
      <w:proofErr w:type="spellEnd"/>
      <w:r w:rsidRPr="00B75B13">
        <w:rPr>
          <w:rFonts w:eastAsiaTheme="minorEastAsia"/>
          <w:rtl/>
          <w:lang w:bidi="ar-EG"/>
        </w:rPr>
        <w:t>).</w:t>
      </w:r>
    </w:p>
    <w:p w14:paraId="7FF3C151" w14:textId="26527965" w:rsidR="00B75B13" w:rsidRPr="00B75B13" w:rsidRDefault="00B75B13" w:rsidP="00B75B13">
      <w:pPr>
        <w:pStyle w:val="SingleTxtGA"/>
        <w:rPr>
          <w:rFonts w:eastAsiaTheme="minorEastAsia"/>
          <w:b/>
          <w:bCs/>
          <w:rtl/>
          <w:lang w:bidi="ar-EG"/>
        </w:rPr>
      </w:pPr>
      <w:r w:rsidRPr="00B75B13">
        <w:rPr>
          <w:rFonts w:eastAsiaTheme="minorEastAsia"/>
          <w:rtl/>
          <w:lang w:bidi="ar-EG"/>
        </w:rPr>
        <w:t>67-</w:t>
      </w:r>
      <w:r w:rsidR="00AF3F0A">
        <w:rPr>
          <w:rFonts w:eastAsiaTheme="minorEastAsia"/>
          <w:rtl/>
          <w:lang w:bidi="ar-EG"/>
        </w:rPr>
        <w:tab/>
      </w:r>
      <w:r w:rsidRPr="00B75B13">
        <w:rPr>
          <w:rFonts w:eastAsiaTheme="minorEastAsia"/>
          <w:b/>
          <w:bCs/>
          <w:rtl/>
          <w:lang w:bidi="ar-EG"/>
        </w:rPr>
        <w:t>توصي اللجنة الدولة الطرف بما يلي:</w:t>
      </w:r>
    </w:p>
    <w:p w14:paraId="454C425A" w14:textId="0DA6504F"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أ)</w:t>
      </w:r>
      <w:r w:rsidRPr="00AF3F0A">
        <w:rPr>
          <w:rFonts w:eastAsiaTheme="minorEastAsia"/>
          <w:rtl/>
          <w:lang w:bidi="ar-EG"/>
        </w:rPr>
        <w:tab/>
      </w:r>
      <w:r w:rsidR="00B75B13" w:rsidRPr="00B75B13">
        <w:rPr>
          <w:rFonts w:eastAsiaTheme="minorEastAsia"/>
          <w:b/>
          <w:bCs/>
          <w:rtl/>
          <w:lang w:bidi="ar-EG"/>
        </w:rPr>
        <w:t>تنفيذ سياسة شاملة تقدر التنوع والتعددية وترفض جميع أشكال التمييز؛</w:t>
      </w:r>
    </w:p>
    <w:p w14:paraId="199A4F57" w14:textId="6D3E5316" w:rsidR="00B75B13" w:rsidRPr="00B75B13" w:rsidRDefault="00AF3F0A" w:rsidP="00B75B13">
      <w:pPr>
        <w:pStyle w:val="SingleTxtGA"/>
        <w:rPr>
          <w:rFonts w:eastAsiaTheme="minorEastAsia"/>
          <w:b/>
          <w:bCs/>
          <w:rtl/>
          <w:lang w:bidi="ar-EG"/>
        </w:rPr>
      </w:pPr>
      <w:r w:rsidRPr="00AF3F0A">
        <w:rPr>
          <w:rFonts w:eastAsiaTheme="minorEastAsia"/>
          <w:rtl/>
          <w:lang w:bidi="ar-EG"/>
        </w:rPr>
        <w:tab/>
      </w:r>
      <w:r w:rsidRPr="00AF3F0A">
        <w:rPr>
          <w:rFonts w:eastAsiaTheme="minorEastAsia" w:hint="cs"/>
          <w:rtl/>
          <w:lang w:bidi="ar-EG"/>
        </w:rPr>
        <w:t>(</w:t>
      </w:r>
      <w:r w:rsidR="00B75B13" w:rsidRPr="00AF3F0A">
        <w:rPr>
          <w:rFonts w:eastAsiaTheme="minorEastAsia"/>
          <w:rtl/>
          <w:lang w:bidi="ar-EG"/>
        </w:rPr>
        <w:t>ب)</w:t>
      </w:r>
      <w:r w:rsidRPr="00AF3F0A">
        <w:rPr>
          <w:rFonts w:eastAsiaTheme="minorEastAsia"/>
          <w:rtl/>
          <w:lang w:bidi="ar-EG"/>
        </w:rPr>
        <w:tab/>
      </w:r>
      <w:r w:rsidR="00B75B13" w:rsidRPr="00B75B13">
        <w:rPr>
          <w:rFonts w:eastAsiaTheme="minorEastAsia"/>
          <w:b/>
          <w:bCs/>
          <w:rtl/>
          <w:lang w:bidi="ar-EG"/>
        </w:rPr>
        <w:t>إيجاد م</w:t>
      </w:r>
      <w:r w:rsidR="00B75B13" w:rsidRPr="00B75B13">
        <w:rPr>
          <w:rFonts w:eastAsiaTheme="minorEastAsia" w:hint="cs"/>
          <w:b/>
          <w:bCs/>
          <w:rtl/>
          <w:lang w:bidi="ar-EG"/>
        </w:rPr>
        <w:t>جال</w:t>
      </w:r>
      <w:r w:rsidR="00B75B13" w:rsidRPr="00B75B13">
        <w:rPr>
          <w:rFonts w:eastAsiaTheme="minorEastAsia"/>
          <w:b/>
          <w:bCs/>
          <w:rtl/>
          <w:lang w:bidi="ar-EG"/>
        </w:rPr>
        <w:t>ات للتوافق والحوار، من أجل حماية وتعزيز وتقدير التنوع الثقافي وضمان أن ينظر إليه عامة السكان على أنه عامل إثراء وليس عامل انقسام.</w:t>
      </w:r>
    </w:p>
    <w:p w14:paraId="4FE26B83" w14:textId="19EEBB13" w:rsidR="00B75B13" w:rsidRPr="00B75B13" w:rsidRDefault="00AF3F0A" w:rsidP="00AF3F0A">
      <w:pPr>
        <w:pStyle w:val="H1GA"/>
        <w:rPr>
          <w:rtl/>
          <w:lang w:bidi="ar-EG"/>
        </w:rPr>
      </w:pPr>
      <w:r>
        <w:rPr>
          <w:rtl/>
          <w:lang w:bidi="ar-EG"/>
        </w:rPr>
        <w:tab/>
      </w:r>
      <w:r w:rsidR="00B75B13" w:rsidRPr="00B75B13">
        <w:rPr>
          <w:rtl/>
          <w:lang w:bidi="ar-EG"/>
        </w:rPr>
        <w:t>دال-</w:t>
      </w:r>
      <w:r>
        <w:rPr>
          <w:rtl/>
          <w:lang w:bidi="ar-EG"/>
        </w:rPr>
        <w:tab/>
      </w:r>
      <w:r w:rsidR="00B75B13" w:rsidRPr="00B75B13">
        <w:rPr>
          <w:rtl/>
          <w:lang w:bidi="ar-EG"/>
        </w:rPr>
        <w:t>توصيات أخرى</w:t>
      </w:r>
    </w:p>
    <w:p w14:paraId="3C434F31" w14:textId="607EE49B" w:rsidR="00B75B13" w:rsidRPr="00B75B13" w:rsidRDefault="00B75B13" w:rsidP="00B75B13">
      <w:pPr>
        <w:pStyle w:val="SingleTxtGA"/>
        <w:rPr>
          <w:rFonts w:eastAsiaTheme="minorEastAsia"/>
          <w:b/>
          <w:bCs/>
          <w:rtl/>
          <w:lang w:bidi="ar-EG"/>
        </w:rPr>
      </w:pPr>
      <w:r w:rsidRPr="00B75B13">
        <w:rPr>
          <w:rFonts w:eastAsiaTheme="minorEastAsia"/>
          <w:rtl/>
          <w:lang w:bidi="ar-EG"/>
        </w:rPr>
        <w:t>68-</w:t>
      </w:r>
      <w:r w:rsidR="00AF3F0A">
        <w:rPr>
          <w:rFonts w:eastAsiaTheme="minorEastAsia"/>
          <w:b/>
          <w:bCs/>
          <w:rtl/>
          <w:lang w:bidi="ar-EG"/>
        </w:rPr>
        <w:tab/>
      </w:r>
      <w:r w:rsidRPr="00B75B13">
        <w:rPr>
          <w:rFonts w:eastAsiaTheme="minorEastAsia"/>
          <w:b/>
          <w:bCs/>
          <w:rtl/>
          <w:lang w:bidi="ar-EG"/>
        </w:rPr>
        <w:t>توصي اللجنة الدولة الطرف بأن تراعي التزاماتها بموجب العهد مراعاة تامة وبأن تكفل التمتع الكامل بالحقوق المكرّسة فيه عند تنفيذ خطة التنمية المستدامة لعام 2030 على الصعيد الوطني. وسوف تيسّر الدولة الطرف تحقيق أهداف التنمية المستدامة إلى حد كبير إذا ما أنشأت آليات مستقلة لرصد التقدم المحرز وتعاملت مع المستفيدين من البرامج الحكومية باعتبارهم أصحاب حقوق يمكنهم المطالبة باستحقاقات. ومن شأن تنفيذ أهداف التنمية المستدامة على أساس مبادئ المشاركة والمساءلة وعدم التمييز أن يكفل عدم ترك أحد خلف الركب. وفي هذا الصدد، ت</w:t>
      </w:r>
      <w:r w:rsidRPr="00B75B13">
        <w:rPr>
          <w:rFonts w:eastAsiaTheme="minorEastAsia" w:hint="cs"/>
          <w:b/>
          <w:bCs/>
          <w:rtl/>
          <w:lang w:bidi="ar-EG"/>
        </w:rPr>
        <w:t>وجه</w:t>
      </w:r>
      <w:r w:rsidRPr="00B75B13">
        <w:rPr>
          <w:rFonts w:eastAsiaTheme="minorEastAsia"/>
          <w:b/>
          <w:bCs/>
          <w:rtl/>
          <w:lang w:bidi="ar-EG"/>
        </w:rPr>
        <w:t xml:space="preserve"> اللجنة انتباه الدولة الطرف إلى بيان</w:t>
      </w:r>
      <w:r w:rsidRPr="00B75B13">
        <w:rPr>
          <w:rFonts w:eastAsiaTheme="minorEastAsia" w:hint="cs"/>
          <w:b/>
          <w:bCs/>
          <w:rtl/>
          <w:lang w:bidi="ar-EG"/>
        </w:rPr>
        <w:t xml:space="preserve"> اللجنة</w:t>
      </w:r>
      <w:r w:rsidRPr="00B75B13">
        <w:rPr>
          <w:rFonts w:eastAsiaTheme="minorEastAsia"/>
          <w:b/>
          <w:bCs/>
          <w:rtl/>
          <w:lang w:bidi="ar-EG"/>
        </w:rPr>
        <w:t xml:space="preserve"> بشأن</w:t>
      </w:r>
      <w:r w:rsidRPr="00B75B13">
        <w:rPr>
          <w:rFonts w:eastAsiaTheme="minorEastAsia"/>
          <w:rtl/>
        </w:rPr>
        <w:t xml:space="preserve"> </w:t>
      </w:r>
      <w:r w:rsidRPr="00B75B13">
        <w:rPr>
          <w:rFonts w:eastAsiaTheme="minorEastAsia"/>
          <w:b/>
          <w:bCs/>
          <w:rtl/>
          <w:lang w:bidi="ar-EG"/>
        </w:rPr>
        <w:t>التعهد بعدم ترك أي أحد خلف الركب</w:t>
      </w:r>
      <w:r w:rsidRPr="00B75B13">
        <w:rPr>
          <w:rStyle w:val="FootnoteReference"/>
          <w:spacing w:val="-4"/>
          <w:szCs w:val="22"/>
          <w:rtl/>
        </w:rPr>
        <w:t>(</w:t>
      </w:r>
      <w:r w:rsidRPr="00B75B13">
        <w:rPr>
          <w:rStyle w:val="FootnoteReference"/>
          <w:spacing w:val="-4"/>
          <w:szCs w:val="22"/>
          <w:rtl/>
        </w:rPr>
        <w:footnoteReference w:id="10"/>
      </w:r>
      <w:r w:rsidRPr="00B75B13">
        <w:rPr>
          <w:rStyle w:val="FootnoteReference"/>
          <w:spacing w:val="-4"/>
          <w:szCs w:val="22"/>
          <w:rtl/>
        </w:rPr>
        <w:t>)</w:t>
      </w:r>
      <w:r w:rsidRPr="00B75B13">
        <w:rPr>
          <w:rStyle w:val="FootnoteReference"/>
          <w:rFonts w:hint="cs"/>
          <w:spacing w:val="-4"/>
          <w:szCs w:val="22"/>
          <w:vertAlign w:val="baseline"/>
          <w:rtl/>
        </w:rPr>
        <w:t>.</w:t>
      </w:r>
    </w:p>
    <w:p w14:paraId="7D41D307" w14:textId="4163C56D" w:rsidR="00B75B13" w:rsidRPr="00B75B13" w:rsidRDefault="00B75B13" w:rsidP="00B75B13">
      <w:pPr>
        <w:pStyle w:val="SingleTxtGA"/>
        <w:rPr>
          <w:rFonts w:eastAsiaTheme="minorEastAsia"/>
          <w:b/>
          <w:bCs/>
          <w:rtl/>
          <w:lang w:bidi="ar-EG"/>
        </w:rPr>
      </w:pPr>
      <w:r w:rsidRPr="00B75B13">
        <w:rPr>
          <w:rFonts w:eastAsiaTheme="minorEastAsia"/>
          <w:rtl/>
          <w:lang w:bidi="ar-EG"/>
        </w:rPr>
        <w:t>69-</w:t>
      </w:r>
      <w:r>
        <w:rPr>
          <w:rFonts w:eastAsiaTheme="minorEastAsia"/>
          <w:b/>
          <w:bCs/>
          <w:rtl/>
          <w:lang w:bidi="ar-EG"/>
        </w:rPr>
        <w:tab/>
      </w:r>
      <w:r w:rsidRPr="00B75B13">
        <w:rPr>
          <w:rFonts w:eastAsiaTheme="minorEastAsia" w:hint="cs"/>
          <w:b/>
          <w:bCs/>
          <w:rtl/>
          <w:lang w:bidi="ar-EG"/>
        </w:rPr>
        <w:t>و</w:t>
      </w:r>
      <w:r w:rsidRPr="00B75B13">
        <w:rPr>
          <w:rFonts w:eastAsiaTheme="minorEastAsia"/>
          <w:b/>
          <w:bCs/>
          <w:rtl/>
          <w:lang w:bidi="ar-EG"/>
        </w:rPr>
        <w:t xml:space="preserve">تطلب اللجنة إلى الدولة الطرف أن تنشر هذه الملاحظات الختامية على نطاق واسع على جميع مستويات المجتمع، بما في ذلك </w:t>
      </w:r>
      <w:r w:rsidRPr="00B75B13">
        <w:rPr>
          <w:rFonts w:eastAsiaTheme="minorEastAsia" w:hint="cs"/>
          <w:b/>
          <w:bCs/>
          <w:rtl/>
          <w:lang w:bidi="ar-EG"/>
        </w:rPr>
        <w:t xml:space="preserve">على مستوى </w:t>
      </w:r>
      <w:r w:rsidRPr="00B75B13">
        <w:rPr>
          <w:rFonts w:eastAsiaTheme="minorEastAsia"/>
          <w:b/>
          <w:bCs/>
          <w:rtl/>
          <w:lang w:bidi="ar-EG"/>
        </w:rPr>
        <w:t xml:space="preserve">الأنواع الأربعة </w:t>
      </w:r>
      <w:r w:rsidRPr="00B75B13">
        <w:rPr>
          <w:rFonts w:eastAsiaTheme="minorEastAsia" w:hint="cs"/>
          <w:b/>
          <w:bCs/>
          <w:rtl/>
          <w:lang w:bidi="ar-EG"/>
        </w:rPr>
        <w:t>من ال</w:t>
      </w:r>
      <w:r w:rsidRPr="00B75B13">
        <w:rPr>
          <w:rFonts w:eastAsiaTheme="minorEastAsia"/>
          <w:b/>
          <w:bCs/>
          <w:rtl/>
          <w:lang w:bidi="ar-EG"/>
        </w:rPr>
        <w:t>حكم الذاتي، ولا سيما في صفوف البرلمانيين والموظفين العموميين والسلطات القضائية، وأن تُطلع اللجنة، في تقريرها الدوري المقبل، على الخطوات المتّخذة لتنفيذ هذه الملاحظات.</w:t>
      </w:r>
      <w:r w:rsidRPr="00B75B13">
        <w:rPr>
          <w:rFonts w:eastAsiaTheme="minorEastAsia" w:hint="cs"/>
          <w:b/>
          <w:bCs/>
          <w:rtl/>
          <w:lang w:bidi="ar-EG"/>
        </w:rPr>
        <w:t xml:space="preserve"> و</w:t>
      </w:r>
      <w:r w:rsidRPr="00B75B13">
        <w:rPr>
          <w:rFonts w:eastAsiaTheme="minorEastAsia"/>
          <w:b/>
          <w:bCs/>
          <w:rtl/>
          <w:lang w:bidi="ar-EG"/>
        </w:rPr>
        <w:t>تشجع اللجنة الدولة الطرف على التعاون مع مكتب أمين المظالم والمنظمات غير الحكومية وسائر أعضاء المجتمع المدني في متابعة هذه الملاحظات الختامية وفي عملية ال</w:t>
      </w:r>
      <w:r w:rsidRPr="00B75B13">
        <w:rPr>
          <w:rFonts w:eastAsiaTheme="minorEastAsia" w:hint="cs"/>
          <w:b/>
          <w:bCs/>
          <w:rtl/>
          <w:lang w:bidi="ar-EG"/>
        </w:rPr>
        <w:t>ت</w:t>
      </w:r>
      <w:r w:rsidRPr="00B75B13">
        <w:rPr>
          <w:rFonts w:eastAsiaTheme="minorEastAsia"/>
          <w:b/>
          <w:bCs/>
          <w:rtl/>
          <w:lang w:bidi="ar-EG"/>
        </w:rPr>
        <w:t xml:space="preserve">شاور على المستوى الوطني قبل تقديم تقريرها الدوري المقبل. </w:t>
      </w:r>
    </w:p>
    <w:p w14:paraId="6149B7A4" w14:textId="154FBACB" w:rsidR="00B75B13" w:rsidRPr="00B75B13" w:rsidRDefault="00B75B13" w:rsidP="008D63F1">
      <w:pPr>
        <w:pStyle w:val="SingleTxtGA"/>
        <w:pageBreakBefore/>
        <w:rPr>
          <w:rFonts w:eastAsiaTheme="minorEastAsia"/>
          <w:b/>
          <w:bCs/>
          <w:rtl/>
        </w:rPr>
      </w:pPr>
      <w:r w:rsidRPr="00B75B13">
        <w:rPr>
          <w:rFonts w:eastAsiaTheme="minorEastAsia"/>
          <w:rtl/>
          <w:lang w:bidi="ar-EG"/>
        </w:rPr>
        <w:t>70-</w:t>
      </w:r>
      <w:r>
        <w:rPr>
          <w:rFonts w:eastAsiaTheme="minorEastAsia"/>
          <w:rtl/>
          <w:lang w:bidi="ar-EG"/>
        </w:rPr>
        <w:tab/>
      </w:r>
      <w:r w:rsidRPr="00B75B13">
        <w:rPr>
          <w:rFonts w:eastAsiaTheme="minorEastAsia"/>
          <w:b/>
          <w:bCs/>
          <w:rtl/>
          <w:lang w:bidi="ar-EG"/>
        </w:rPr>
        <w:t xml:space="preserve">وتطلب اللجنة، وفقاً لإجراء متابعة الملاحظات الختامية الذي اعتمدته، إلى الدولة الطرف أن تقدم، في غضون 24 شهراً من اعتماد هذه الملاحظات الختامية، معلومات عن تنفيذ التوصيات الواردة في الفقرات 9 </w:t>
      </w:r>
      <w:r w:rsidRPr="00B75B13">
        <w:rPr>
          <w:rFonts w:eastAsiaTheme="minorEastAsia" w:hint="cs"/>
          <w:b/>
          <w:bCs/>
          <w:rtl/>
          <w:lang w:bidi="ar-EG"/>
        </w:rPr>
        <w:t>(</w:t>
      </w:r>
      <w:r w:rsidRPr="00B75B13">
        <w:rPr>
          <w:rFonts w:eastAsiaTheme="minorEastAsia"/>
          <w:b/>
          <w:bCs/>
          <w:rtl/>
          <w:lang w:bidi="ar-EG"/>
        </w:rPr>
        <w:t xml:space="preserve">أ) (المدافعون عن حقوق الإنسان)، </w:t>
      </w:r>
      <w:proofErr w:type="spellStart"/>
      <w:r w:rsidRPr="00B75B13">
        <w:rPr>
          <w:rFonts w:eastAsiaTheme="minorEastAsia" w:hint="cs"/>
          <w:b/>
          <w:bCs/>
          <w:rtl/>
          <w:lang w:bidi="ar-EG"/>
        </w:rPr>
        <w:t>و11</w:t>
      </w:r>
      <w:proofErr w:type="spellEnd"/>
      <w:r w:rsidRPr="00B75B13">
        <w:rPr>
          <w:rFonts w:eastAsiaTheme="minorEastAsia"/>
          <w:b/>
          <w:bCs/>
          <w:rtl/>
          <w:lang w:bidi="ar-EG"/>
        </w:rPr>
        <w:t xml:space="preserve"> (ج) (</w:t>
      </w:r>
      <w:r w:rsidRPr="00B75B13">
        <w:rPr>
          <w:rFonts w:eastAsiaTheme="minorEastAsia" w:hint="cs"/>
          <w:b/>
          <w:bCs/>
          <w:rtl/>
          <w:lang w:bidi="ar-EG"/>
        </w:rPr>
        <w:t xml:space="preserve">تغير </w:t>
      </w:r>
      <w:r w:rsidRPr="00B75B13">
        <w:rPr>
          <w:rFonts w:eastAsiaTheme="minorEastAsia"/>
          <w:b/>
          <w:bCs/>
          <w:rtl/>
          <w:lang w:bidi="ar-EG"/>
        </w:rPr>
        <w:t xml:space="preserve">المناخ) </w:t>
      </w:r>
      <w:proofErr w:type="spellStart"/>
      <w:r w:rsidRPr="00B75B13">
        <w:rPr>
          <w:rFonts w:eastAsiaTheme="minorEastAsia" w:hint="cs"/>
          <w:b/>
          <w:bCs/>
          <w:rtl/>
          <w:lang w:bidi="ar-EG"/>
        </w:rPr>
        <w:t>و15</w:t>
      </w:r>
      <w:proofErr w:type="spellEnd"/>
      <w:r w:rsidRPr="00B75B13">
        <w:rPr>
          <w:rFonts w:eastAsiaTheme="minorEastAsia"/>
          <w:b/>
          <w:bCs/>
          <w:rtl/>
          <w:lang w:bidi="ar-EG"/>
        </w:rPr>
        <w:t xml:space="preserve"> </w:t>
      </w:r>
      <w:r w:rsidRPr="00B75B13">
        <w:rPr>
          <w:rFonts w:eastAsiaTheme="minorEastAsia" w:hint="cs"/>
          <w:b/>
          <w:bCs/>
          <w:rtl/>
          <w:lang w:bidi="ar-EG"/>
        </w:rPr>
        <w:t>(</w:t>
      </w:r>
      <w:r w:rsidRPr="00B75B13">
        <w:rPr>
          <w:rFonts w:eastAsiaTheme="minorEastAsia"/>
          <w:b/>
          <w:bCs/>
          <w:rtl/>
          <w:lang w:bidi="ar-EG"/>
        </w:rPr>
        <w:t>أ) (</w:t>
      </w:r>
      <w:r w:rsidRPr="00B75B13">
        <w:rPr>
          <w:rFonts w:eastAsiaTheme="minorEastAsia"/>
          <w:b/>
          <w:bCs/>
          <w:rtl/>
        </w:rPr>
        <w:t xml:space="preserve">الحق في </w:t>
      </w:r>
      <w:r w:rsidRPr="00B75B13">
        <w:rPr>
          <w:rFonts w:eastAsiaTheme="minorEastAsia" w:hint="cs"/>
          <w:b/>
          <w:bCs/>
          <w:rtl/>
        </w:rPr>
        <w:t>الم</w:t>
      </w:r>
      <w:r w:rsidRPr="00B75B13">
        <w:rPr>
          <w:rFonts w:eastAsiaTheme="minorEastAsia"/>
          <w:b/>
          <w:bCs/>
          <w:rtl/>
        </w:rPr>
        <w:t>شا</w:t>
      </w:r>
      <w:r w:rsidRPr="00B75B13">
        <w:rPr>
          <w:rFonts w:eastAsiaTheme="minorEastAsia" w:hint="cs"/>
          <w:b/>
          <w:bCs/>
          <w:rtl/>
        </w:rPr>
        <w:t>و</w:t>
      </w:r>
      <w:r w:rsidRPr="00B75B13">
        <w:rPr>
          <w:rFonts w:eastAsiaTheme="minorEastAsia"/>
          <w:b/>
          <w:bCs/>
          <w:rtl/>
        </w:rPr>
        <w:t>رة و</w:t>
      </w:r>
      <w:r w:rsidRPr="00B75B13">
        <w:rPr>
          <w:rFonts w:eastAsiaTheme="minorEastAsia" w:hint="cs"/>
          <w:b/>
          <w:bCs/>
          <w:rtl/>
        </w:rPr>
        <w:t>ال</w:t>
      </w:r>
      <w:r w:rsidRPr="00B75B13">
        <w:rPr>
          <w:rFonts w:eastAsiaTheme="minorEastAsia"/>
          <w:b/>
          <w:bCs/>
          <w:rtl/>
        </w:rPr>
        <w:t xml:space="preserve">موافقة </w:t>
      </w:r>
      <w:r w:rsidRPr="00B75B13">
        <w:rPr>
          <w:rFonts w:eastAsiaTheme="minorEastAsia" w:hint="cs"/>
          <w:b/>
          <w:bCs/>
          <w:rtl/>
        </w:rPr>
        <w:t>ال</w:t>
      </w:r>
      <w:r w:rsidRPr="00B75B13">
        <w:rPr>
          <w:rFonts w:eastAsiaTheme="minorEastAsia"/>
          <w:b/>
          <w:bCs/>
          <w:rtl/>
        </w:rPr>
        <w:t>حرة و</w:t>
      </w:r>
      <w:r w:rsidRPr="00B75B13">
        <w:rPr>
          <w:rFonts w:eastAsiaTheme="minorEastAsia" w:hint="cs"/>
          <w:b/>
          <w:bCs/>
          <w:rtl/>
        </w:rPr>
        <w:t>ال</w:t>
      </w:r>
      <w:r w:rsidRPr="00B75B13">
        <w:rPr>
          <w:rFonts w:eastAsiaTheme="minorEastAsia"/>
          <w:b/>
          <w:bCs/>
          <w:rtl/>
        </w:rPr>
        <w:t>مسبقة و</w:t>
      </w:r>
      <w:r w:rsidRPr="00B75B13">
        <w:rPr>
          <w:rFonts w:eastAsiaTheme="minorEastAsia" w:hint="cs"/>
          <w:b/>
          <w:bCs/>
          <w:rtl/>
        </w:rPr>
        <w:t>ال</w:t>
      </w:r>
      <w:r w:rsidRPr="00B75B13">
        <w:rPr>
          <w:rFonts w:eastAsiaTheme="minorEastAsia"/>
          <w:b/>
          <w:bCs/>
          <w:rtl/>
        </w:rPr>
        <w:t>مستنيرة</w:t>
      </w:r>
      <w:r w:rsidRPr="00B75B13">
        <w:rPr>
          <w:rFonts w:eastAsiaTheme="minorEastAsia"/>
          <w:b/>
          <w:bCs/>
          <w:rtl/>
          <w:lang w:bidi="ar-EG"/>
        </w:rPr>
        <w:t>).</w:t>
      </w:r>
    </w:p>
    <w:p w14:paraId="70B5238D" w14:textId="5FA065D7" w:rsidR="00B75B13" w:rsidRDefault="00B75B13" w:rsidP="00B75B13">
      <w:pPr>
        <w:pStyle w:val="SingleTxtGA"/>
        <w:rPr>
          <w:rFonts w:eastAsiaTheme="minorEastAsia"/>
          <w:b/>
          <w:bCs/>
          <w:rtl/>
          <w:lang w:bidi="ar-EG"/>
        </w:rPr>
      </w:pPr>
      <w:r w:rsidRPr="00AF3F0A">
        <w:rPr>
          <w:rFonts w:eastAsiaTheme="minorEastAsia"/>
          <w:rtl/>
          <w:lang w:bidi="ar-EG"/>
        </w:rPr>
        <w:t>71-</w:t>
      </w:r>
      <w:r w:rsidRPr="00AF3F0A">
        <w:rPr>
          <w:rFonts w:eastAsiaTheme="minorEastAsia"/>
          <w:rtl/>
          <w:lang w:bidi="ar-EG"/>
        </w:rPr>
        <w:tab/>
      </w:r>
      <w:r w:rsidRPr="00B75B13">
        <w:rPr>
          <w:rFonts w:eastAsiaTheme="minorEastAsia" w:hint="cs"/>
          <w:b/>
          <w:bCs/>
          <w:rtl/>
          <w:lang w:bidi="ar-EG"/>
        </w:rPr>
        <w:t>و</w:t>
      </w:r>
      <w:r w:rsidRPr="00B75B13">
        <w:rPr>
          <w:rFonts w:eastAsiaTheme="minorEastAsia"/>
          <w:b/>
          <w:bCs/>
          <w:rtl/>
          <w:lang w:bidi="ar-EG"/>
        </w:rPr>
        <w:t xml:space="preserve">تطلب اللجنة إلى الدولة الطرف أن تقدم تقريرها الدوري الرابع، </w:t>
      </w:r>
      <w:r w:rsidRPr="00B75B13">
        <w:rPr>
          <w:rFonts w:eastAsiaTheme="minorEastAsia" w:hint="cs"/>
          <w:b/>
          <w:bCs/>
          <w:rtl/>
          <w:lang w:bidi="ar-EG"/>
        </w:rPr>
        <w:t>وفقا</w:t>
      </w:r>
      <w:r w:rsidR="008D63F1">
        <w:rPr>
          <w:rFonts w:eastAsiaTheme="minorEastAsia" w:hint="cs"/>
          <w:b/>
          <w:bCs/>
          <w:rtl/>
          <w:lang w:bidi="ar-EG"/>
        </w:rPr>
        <w:t>ً</w:t>
      </w:r>
      <w:r w:rsidRPr="00B75B13">
        <w:rPr>
          <w:rFonts w:eastAsiaTheme="minorEastAsia" w:hint="cs"/>
          <w:b/>
          <w:bCs/>
          <w:rtl/>
          <w:lang w:bidi="ar-EG"/>
        </w:rPr>
        <w:t xml:space="preserve"> ل</w:t>
      </w:r>
      <w:r w:rsidRPr="00B75B13">
        <w:rPr>
          <w:rFonts w:eastAsiaTheme="minorEastAsia"/>
          <w:b/>
          <w:bCs/>
          <w:rtl/>
          <w:lang w:bidi="ar-EG"/>
        </w:rPr>
        <w:t xml:space="preserve">لمادة 16 من العهد، </w:t>
      </w:r>
      <w:r w:rsidRPr="00B75B13">
        <w:rPr>
          <w:rFonts w:eastAsiaTheme="minorEastAsia" w:hint="cs"/>
          <w:b/>
          <w:bCs/>
          <w:rtl/>
          <w:lang w:bidi="ar-EG"/>
        </w:rPr>
        <w:t xml:space="preserve">بحلول </w:t>
      </w:r>
      <w:r w:rsidRPr="00B75B13">
        <w:rPr>
          <w:rFonts w:eastAsiaTheme="minorEastAsia"/>
          <w:b/>
          <w:bCs/>
          <w:rtl/>
          <w:lang w:bidi="ar-EG"/>
        </w:rPr>
        <w:t xml:space="preserve">31 تشرين الأول/أكتوبر 2026، ما لم تبلغ بتغيير في دورة الاستعراض. </w:t>
      </w:r>
      <w:r w:rsidRPr="00B75B13">
        <w:rPr>
          <w:rFonts w:eastAsiaTheme="minorEastAsia" w:hint="cs"/>
          <w:b/>
          <w:bCs/>
          <w:rtl/>
          <w:lang w:bidi="ar-EG"/>
        </w:rPr>
        <w:t>و</w:t>
      </w:r>
      <w:r w:rsidRPr="00B75B13">
        <w:rPr>
          <w:rFonts w:eastAsiaTheme="minorEastAsia"/>
          <w:b/>
          <w:bCs/>
          <w:rtl/>
          <w:lang w:bidi="ar-EG"/>
        </w:rPr>
        <w:t>وفقا</w:t>
      </w:r>
      <w:r w:rsidR="008D63F1">
        <w:rPr>
          <w:rFonts w:eastAsiaTheme="minorEastAsia" w:hint="cs"/>
          <w:b/>
          <w:bCs/>
          <w:rtl/>
          <w:lang w:bidi="ar-EG"/>
        </w:rPr>
        <w:t>ً</w:t>
      </w:r>
      <w:r w:rsidRPr="00B75B13">
        <w:rPr>
          <w:rFonts w:eastAsiaTheme="minorEastAsia"/>
          <w:b/>
          <w:bCs/>
          <w:rtl/>
          <w:lang w:bidi="ar-EG"/>
        </w:rPr>
        <w:t xml:space="preserve"> لقرار الجمعية العامة 68/268، فإن الحد الأقصى لعدد كلمات التقرير هو 200 21 كلمة.</w:t>
      </w:r>
    </w:p>
    <w:p w14:paraId="7E8680A7" w14:textId="09027754" w:rsidR="00B75B13" w:rsidRPr="00B75B13" w:rsidRDefault="00B75B13" w:rsidP="00B75B13">
      <w:pPr>
        <w:pStyle w:val="SingleTxtGA"/>
        <w:jc w:val="center"/>
        <w:rPr>
          <w:u w:val="single"/>
          <w:rtl/>
          <w:lang w:bidi="ar-EG"/>
        </w:rPr>
      </w:pPr>
      <w:r>
        <w:rPr>
          <w:u w:val="single"/>
          <w:rtl/>
          <w:lang w:bidi="ar-EG"/>
        </w:rPr>
        <w:tab/>
      </w:r>
      <w:r>
        <w:rPr>
          <w:u w:val="single"/>
          <w:rtl/>
          <w:lang w:bidi="ar-EG"/>
        </w:rPr>
        <w:tab/>
      </w:r>
      <w:r>
        <w:rPr>
          <w:u w:val="single"/>
          <w:rtl/>
          <w:lang w:bidi="ar-EG"/>
        </w:rPr>
        <w:tab/>
      </w:r>
    </w:p>
    <w:sectPr w:rsidR="00B75B13" w:rsidRPr="00B75B13" w:rsidSect="007219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E30C" w14:textId="77777777" w:rsidR="00BA76E5" w:rsidRPr="002901D9" w:rsidRDefault="00BA76E5" w:rsidP="00485999">
      <w:pPr>
        <w:spacing w:after="60" w:line="240" w:lineRule="auto"/>
        <w:ind w:left="57"/>
        <w:rPr>
          <w:i/>
          <w:iCs/>
        </w:rPr>
      </w:pPr>
      <w:r>
        <w:rPr>
          <w:rFonts w:hint="cs"/>
          <w:i/>
          <w:iCs/>
          <w:rtl/>
        </w:rPr>
        <w:t>الحواشي</w:t>
      </w:r>
    </w:p>
  </w:endnote>
  <w:endnote w:type="continuationSeparator" w:id="0">
    <w:p w14:paraId="6B76429E" w14:textId="77777777" w:rsidR="00BA76E5" w:rsidRDefault="00BA76E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689F" w14:textId="5ACFD37A" w:rsidR="00BA76E5" w:rsidRPr="00607082" w:rsidRDefault="00BA76E5" w:rsidP="00607082">
    <w:pPr>
      <w:pStyle w:val="Footer"/>
      <w:tabs>
        <w:tab w:val="right" w:pos="9638"/>
      </w:tabs>
      <w:rPr>
        <w:b/>
        <w:sz w:val="18"/>
        <w:lang w:val="en-US"/>
      </w:rPr>
    </w:pPr>
    <w:proofErr w:type="spellStart"/>
    <w:r>
      <w:rPr>
        <w:lang w:val="en-US"/>
      </w:rPr>
      <w:t>GE.21</w:t>
    </w:r>
    <w:proofErr w:type="spellEnd"/>
    <w:r>
      <w:rPr>
        <w:lang w:val="en-US"/>
      </w:rPr>
      <w:t>-16113</w:t>
    </w:r>
    <w:r>
      <w:rPr>
        <w:lang w:val="en-US"/>
      </w:rPr>
      <w:tab/>
    </w:r>
    <w:r w:rsidRPr="00607082">
      <w:rPr>
        <w:b/>
        <w:sz w:val="18"/>
        <w:lang w:val="en-US"/>
      </w:rPr>
      <w:fldChar w:fldCharType="begin"/>
    </w:r>
    <w:r w:rsidRPr="00607082">
      <w:rPr>
        <w:b/>
        <w:sz w:val="18"/>
        <w:lang w:val="en-US"/>
      </w:rPr>
      <w:instrText xml:space="preserve"> PAGE  \* MERGEFORMAT </w:instrText>
    </w:r>
    <w:r w:rsidRPr="00607082">
      <w:rPr>
        <w:b/>
        <w:sz w:val="18"/>
        <w:lang w:val="en-US"/>
      </w:rPr>
      <w:fldChar w:fldCharType="separate"/>
    </w:r>
    <w:r w:rsidRPr="00607082">
      <w:rPr>
        <w:b/>
        <w:noProof/>
        <w:sz w:val="18"/>
        <w:lang w:val="en-US"/>
      </w:rPr>
      <w:t>2</w:t>
    </w:r>
    <w:r w:rsidRPr="0060708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C25A" w14:textId="5E4CC65F" w:rsidR="00BA76E5" w:rsidRPr="00607082" w:rsidRDefault="00BA76E5" w:rsidP="00607082">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GE.21</w:t>
    </w:r>
    <w:proofErr w:type="spellEnd"/>
    <w:r>
      <w:rPr>
        <w:lang w:val="en-US"/>
      </w:rPr>
      <w:t>-16113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B1DF" w14:textId="0B061059" w:rsidR="00BA76E5" w:rsidRPr="00607082" w:rsidRDefault="00BA76E5" w:rsidP="00607082">
    <w:pPr>
      <w:pStyle w:val="Footer"/>
      <w:spacing w:before="600"/>
      <w:ind w:left="567"/>
      <w:jc w:val="right"/>
      <w:rPr>
        <w:sz w:val="20"/>
        <w:lang w:val="en-US"/>
      </w:rPr>
    </w:pPr>
    <w:proofErr w:type="spellStart"/>
    <w:r>
      <w:rPr>
        <w:sz w:val="20"/>
        <w:lang w:val="en-US"/>
      </w:rPr>
      <w:t>GE.</w:t>
    </w:r>
    <w:r>
      <w:rPr>
        <w:noProof/>
      </w:rPr>
      <w:drawing>
        <wp:anchor distT="0" distB="0" distL="114300" distR="114300" simplePos="0" relativeHeight="251658240" behindDoc="1" locked="1" layoutInCell="0" allowOverlap="1" wp14:anchorId="38C516D6" wp14:editId="7B1EE3F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w:t>
    </w:r>
    <w:proofErr w:type="spellEnd"/>
    <w:r>
      <w:rPr>
        <w:sz w:val="20"/>
        <w:lang w:val="en-US"/>
      </w:rPr>
      <w:t>-16113 (A)</w:t>
    </w:r>
    <w:r>
      <w:rPr>
        <w:noProof/>
        <w:sz w:val="20"/>
        <w:lang w:val="en-US"/>
      </w:rPr>
      <w:drawing>
        <wp:anchor distT="0" distB="0" distL="114300" distR="114300" simplePos="0" relativeHeight="251659264" behindDoc="0" locked="0" layoutInCell="1" allowOverlap="1" wp14:anchorId="70C1E400" wp14:editId="7DF79DE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20E88" w14:textId="77777777" w:rsidR="00BA76E5" w:rsidRPr="00EE401A" w:rsidRDefault="00BA76E5"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FE21F85" w14:textId="77777777" w:rsidR="00BA76E5" w:rsidRDefault="00BA76E5" w:rsidP="00656392">
      <w:pPr>
        <w:spacing w:line="240" w:lineRule="auto"/>
      </w:pPr>
      <w:r>
        <w:continuationSeparator/>
      </w:r>
    </w:p>
  </w:footnote>
  <w:footnote w:id="1">
    <w:p w14:paraId="5F381306" w14:textId="15EDB847" w:rsidR="00BA76E5" w:rsidRPr="00B75B13" w:rsidRDefault="00BA76E5" w:rsidP="00B75B13">
      <w:pPr>
        <w:pStyle w:val="FootnoteText1"/>
        <w:rPr>
          <w:rFonts w:eastAsiaTheme="minorEastAsia"/>
        </w:rPr>
      </w:pPr>
      <w:r w:rsidRPr="00B75B13">
        <w:rPr>
          <w:rStyle w:val="FootnoteReference"/>
          <w:rFonts w:eastAsiaTheme="minorEastAsia"/>
        </w:rPr>
        <w:t>*</w:t>
      </w:r>
      <w:r w:rsidRPr="00B75B13">
        <w:rPr>
          <w:rStyle w:val="FootnoteReference"/>
          <w:rFonts w:eastAsiaTheme="minorEastAsia"/>
        </w:rPr>
        <w:tab/>
      </w:r>
      <w:r w:rsidRPr="00B75B13">
        <w:rPr>
          <w:rFonts w:eastAsiaTheme="minorEastAsia"/>
          <w:rtl/>
          <w:lang w:val="es-419"/>
        </w:rPr>
        <w:t xml:space="preserve">اعتمدتها </w:t>
      </w:r>
      <w:r w:rsidRPr="00B75B13">
        <w:rPr>
          <w:rFonts w:eastAsiaTheme="minorEastAsia"/>
          <w:rtl/>
        </w:rPr>
        <w:t>اللجنة</w:t>
      </w:r>
      <w:r w:rsidRPr="00B75B13">
        <w:rPr>
          <w:rFonts w:eastAsiaTheme="minorEastAsia"/>
          <w:rtl/>
          <w:lang w:val="es-419"/>
        </w:rPr>
        <w:t xml:space="preserve"> في دورتها السبعين (27 أيلول/سبتمبر - 15 تشرين الأول/أكتوبر 2021).</w:t>
      </w:r>
    </w:p>
  </w:footnote>
  <w:footnote w:id="2">
    <w:p w14:paraId="28B33293" w14:textId="6BD0A687"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E/</w:t>
      </w:r>
      <w:proofErr w:type="spellStart"/>
      <w:r w:rsidRPr="00B75B13">
        <w:rPr>
          <w:rFonts w:eastAsiaTheme="minorEastAsia"/>
        </w:rPr>
        <w:t>C.12</w:t>
      </w:r>
      <w:proofErr w:type="spellEnd"/>
      <w:r w:rsidRPr="00B75B13">
        <w:rPr>
          <w:rFonts w:eastAsiaTheme="minorEastAsia"/>
        </w:rPr>
        <w:t>/BOL/3</w:t>
      </w:r>
      <w:r w:rsidRPr="00B75B13">
        <w:rPr>
          <w:rFonts w:eastAsiaTheme="minorEastAsia" w:hint="cs"/>
          <w:rtl/>
        </w:rPr>
        <w:t>.</w:t>
      </w:r>
    </w:p>
  </w:footnote>
  <w:footnote w:id="3">
    <w:p w14:paraId="01B69977" w14:textId="6CAD7146"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hint="cs"/>
          <w:rtl/>
        </w:rPr>
        <w:t xml:space="preserve">انظر </w:t>
      </w:r>
      <w:r w:rsidRPr="00B75B13">
        <w:rPr>
          <w:rFonts w:eastAsiaTheme="minorEastAsia"/>
        </w:rPr>
        <w:t>E/</w:t>
      </w:r>
      <w:proofErr w:type="spellStart"/>
      <w:r w:rsidRPr="00B75B13">
        <w:rPr>
          <w:rFonts w:eastAsiaTheme="minorEastAsia"/>
        </w:rPr>
        <w:t>C.12</w:t>
      </w:r>
      <w:proofErr w:type="spellEnd"/>
      <w:r w:rsidRPr="00B75B13">
        <w:rPr>
          <w:rFonts w:eastAsiaTheme="minorEastAsia"/>
        </w:rPr>
        <w:t>/2021/</w:t>
      </w:r>
      <w:proofErr w:type="spellStart"/>
      <w:r w:rsidRPr="00B75B13">
        <w:rPr>
          <w:rFonts w:eastAsiaTheme="minorEastAsia"/>
        </w:rPr>
        <w:t>SR.41</w:t>
      </w:r>
      <w:proofErr w:type="spellEnd"/>
      <w:r w:rsidRPr="00B75B13">
        <w:rPr>
          <w:rFonts w:eastAsiaTheme="minorEastAsia" w:hint="cs"/>
          <w:rtl/>
        </w:rPr>
        <w:t xml:space="preserve"> </w:t>
      </w:r>
      <w:proofErr w:type="gramStart"/>
      <w:r w:rsidRPr="00B75B13">
        <w:rPr>
          <w:rFonts w:eastAsiaTheme="minorEastAsia" w:hint="cs"/>
          <w:rtl/>
        </w:rPr>
        <w:t>و</w:t>
      </w:r>
      <w:r w:rsidRPr="00B75B13">
        <w:rPr>
          <w:rFonts w:eastAsiaTheme="minorEastAsia"/>
        </w:rPr>
        <w:t xml:space="preserve"> E</w:t>
      </w:r>
      <w:proofErr w:type="gramEnd"/>
      <w:r w:rsidRPr="00B75B13">
        <w:rPr>
          <w:rFonts w:eastAsiaTheme="minorEastAsia"/>
        </w:rPr>
        <w:t>/</w:t>
      </w:r>
      <w:proofErr w:type="spellStart"/>
      <w:r w:rsidRPr="00B75B13">
        <w:rPr>
          <w:rFonts w:eastAsiaTheme="minorEastAsia"/>
        </w:rPr>
        <w:t>C.12</w:t>
      </w:r>
      <w:proofErr w:type="spellEnd"/>
      <w:r w:rsidRPr="00B75B13">
        <w:rPr>
          <w:rFonts w:eastAsiaTheme="minorEastAsia"/>
        </w:rPr>
        <w:t>/2021/</w:t>
      </w:r>
      <w:proofErr w:type="spellStart"/>
      <w:r w:rsidRPr="00B75B13">
        <w:rPr>
          <w:rFonts w:eastAsiaTheme="minorEastAsia"/>
        </w:rPr>
        <w:t>SR.43</w:t>
      </w:r>
      <w:proofErr w:type="spellEnd"/>
      <w:r w:rsidRPr="00B75B13">
        <w:rPr>
          <w:rFonts w:eastAsiaTheme="minorEastAsia" w:hint="cs"/>
          <w:rtl/>
        </w:rPr>
        <w:t>.</w:t>
      </w:r>
    </w:p>
  </w:footnote>
  <w:footnote w:id="4">
    <w:p w14:paraId="031B9B81" w14:textId="1D74AA6F"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E/</w:t>
      </w:r>
      <w:proofErr w:type="spellStart"/>
      <w:r w:rsidRPr="00B75B13">
        <w:rPr>
          <w:rFonts w:eastAsiaTheme="minorEastAsia"/>
        </w:rPr>
        <w:t>C.12</w:t>
      </w:r>
      <w:proofErr w:type="spellEnd"/>
      <w:r w:rsidRPr="00B75B13">
        <w:rPr>
          <w:rFonts w:eastAsiaTheme="minorEastAsia"/>
        </w:rPr>
        <w:t>/BOL/</w:t>
      </w:r>
      <w:proofErr w:type="spellStart"/>
      <w:r w:rsidRPr="00B75B13">
        <w:rPr>
          <w:rFonts w:eastAsiaTheme="minorEastAsia"/>
        </w:rPr>
        <w:t>RQ</w:t>
      </w:r>
      <w:proofErr w:type="spellEnd"/>
      <w:r w:rsidRPr="00B75B13">
        <w:rPr>
          <w:rFonts w:eastAsiaTheme="minorEastAsia"/>
        </w:rPr>
        <w:t>/3</w:t>
      </w:r>
      <w:r w:rsidRPr="00B75B13">
        <w:rPr>
          <w:rFonts w:eastAsiaTheme="minorEastAsia" w:hint="cs"/>
          <w:rtl/>
        </w:rPr>
        <w:t>.</w:t>
      </w:r>
    </w:p>
  </w:footnote>
  <w:footnote w:id="5">
    <w:p w14:paraId="4487FDAF" w14:textId="00919C3F"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E/</w:t>
      </w:r>
      <w:proofErr w:type="spellStart"/>
      <w:r w:rsidRPr="00B75B13">
        <w:rPr>
          <w:rFonts w:eastAsiaTheme="minorEastAsia"/>
        </w:rPr>
        <w:t>C.12</w:t>
      </w:r>
      <w:proofErr w:type="spellEnd"/>
      <w:r w:rsidRPr="00B75B13">
        <w:rPr>
          <w:rFonts w:eastAsiaTheme="minorEastAsia"/>
        </w:rPr>
        <w:t>/2016/2</w:t>
      </w:r>
      <w:r w:rsidRPr="00B75B13">
        <w:rPr>
          <w:rFonts w:eastAsiaTheme="minorEastAsia" w:hint="cs"/>
          <w:rtl/>
        </w:rPr>
        <w:t>.</w:t>
      </w:r>
    </w:p>
  </w:footnote>
  <w:footnote w:id="6">
    <w:p w14:paraId="22803B23" w14:textId="128D0AFF"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E/</w:t>
      </w:r>
      <w:proofErr w:type="spellStart"/>
      <w:r w:rsidRPr="00B75B13">
        <w:rPr>
          <w:rFonts w:eastAsiaTheme="minorEastAsia"/>
        </w:rPr>
        <w:t>C.12</w:t>
      </w:r>
      <w:proofErr w:type="spellEnd"/>
      <w:r w:rsidRPr="00B75B13">
        <w:rPr>
          <w:rFonts w:eastAsiaTheme="minorEastAsia"/>
        </w:rPr>
        <w:t>/2018/1</w:t>
      </w:r>
      <w:r w:rsidRPr="00B75B13">
        <w:rPr>
          <w:rFonts w:eastAsiaTheme="minorEastAsia" w:hint="cs"/>
          <w:rtl/>
        </w:rPr>
        <w:t>.</w:t>
      </w:r>
    </w:p>
  </w:footnote>
  <w:footnote w:id="7">
    <w:p w14:paraId="5950E3DD" w14:textId="7FB06EE2"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A/</w:t>
      </w:r>
      <w:proofErr w:type="spellStart"/>
      <w:r w:rsidRPr="00B75B13">
        <w:rPr>
          <w:rFonts w:eastAsiaTheme="minorEastAsia"/>
        </w:rPr>
        <w:t>HRC</w:t>
      </w:r>
      <w:proofErr w:type="spellEnd"/>
      <w:r w:rsidRPr="00B75B13">
        <w:rPr>
          <w:rFonts w:eastAsiaTheme="minorEastAsia"/>
        </w:rPr>
        <w:t>/43/45/</w:t>
      </w:r>
      <w:proofErr w:type="spellStart"/>
      <w:r w:rsidRPr="00B75B13">
        <w:rPr>
          <w:rFonts w:eastAsiaTheme="minorEastAsia"/>
        </w:rPr>
        <w:t>Add.1</w:t>
      </w:r>
      <w:proofErr w:type="spellEnd"/>
      <w:r w:rsidRPr="00B75B13">
        <w:rPr>
          <w:rFonts w:eastAsiaTheme="minorEastAsia" w:hint="cs"/>
          <w:rtl/>
        </w:rPr>
        <w:t>.</w:t>
      </w:r>
    </w:p>
  </w:footnote>
  <w:footnote w:id="8">
    <w:p w14:paraId="20AD5896" w14:textId="158C7CC3"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E/</w:t>
      </w:r>
      <w:proofErr w:type="spellStart"/>
      <w:r w:rsidRPr="00B75B13">
        <w:rPr>
          <w:rFonts w:eastAsiaTheme="minorEastAsia"/>
        </w:rPr>
        <w:t>C.12</w:t>
      </w:r>
      <w:proofErr w:type="spellEnd"/>
      <w:r w:rsidRPr="00B75B13">
        <w:rPr>
          <w:rFonts w:eastAsiaTheme="minorEastAsia"/>
        </w:rPr>
        <w:t>/2017/1</w:t>
      </w:r>
      <w:r w:rsidRPr="00B75B13">
        <w:rPr>
          <w:rFonts w:eastAsiaTheme="minorEastAsia" w:hint="cs"/>
          <w:rtl/>
        </w:rPr>
        <w:t>.</w:t>
      </w:r>
    </w:p>
  </w:footnote>
  <w:footnote w:id="9">
    <w:p w14:paraId="12DA337D" w14:textId="58DB2B3C" w:rsidR="00BA76E5" w:rsidRPr="00B75B13" w:rsidRDefault="00BA76E5" w:rsidP="00B75B13">
      <w:pPr>
        <w:pStyle w:val="FootnoteText1"/>
        <w:rPr>
          <w:rFonts w:eastAsiaTheme="minorEastAsia"/>
          <w:rtl/>
          <w:lang w:bidi="ar-EG"/>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E/</w:t>
      </w:r>
      <w:proofErr w:type="spellStart"/>
      <w:r w:rsidRPr="00B75B13">
        <w:rPr>
          <w:rFonts w:eastAsiaTheme="minorEastAsia"/>
        </w:rPr>
        <w:t>C.12</w:t>
      </w:r>
      <w:proofErr w:type="spellEnd"/>
      <w:r w:rsidRPr="00B75B13">
        <w:rPr>
          <w:rFonts w:eastAsiaTheme="minorEastAsia"/>
        </w:rPr>
        <w:t>/2001/10</w:t>
      </w:r>
      <w:r w:rsidRPr="00B75B13">
        <w:rPr>
          <w:rFonts w:eastAsiaTheme="minorEastAsia" w:hint="cs"/>
          <w:rtl/>
        </w:rPr>
        <w:t>.</w:t>
      </w:r>
    </w:p>
  </w:footnote>
  <w:footnote w:id="10">
    <w:p w14:paraId="666AB266" w14:textId="637924AD" w:rsidR="00BA76E5" w:rsidRDefault="00BA76E5" w:rsidP="00B75B13">
      <w:pPr>
        <w:pStyle w:val="FootnoteText1"/>
        <w:rPr>
          <w:rFonts w:hint="cs"/>
          <w:rtl/>
        </w:rPr>
      </w:pPr>
      <w:r w:rsidRPr="00B75B13">
        <w:rPr>
          <w:rStyle w:val="FootnoteReference"/>
          <w:rFonts w:eastAsiaTheme="minorEastAsia"/>
          <w:vertAlign w:val="baseline"/>
          <w:rtl/>
        </w:rPr>
        <w:t>(</w:t>
      </w:r>
      <w:r w:rsidRPr="00B75B13">
        <w:rPr>
          <w:rStyle w:val="FootnoteReference"/>
          <w:rFonts w:eastAsiaTheme="minorEastAsia"/>
          <w:vertAlign w:val="baseline"/>
          <w:rtl/>
        </w:rPr>
        <w:footnoteRef/>
      </w:r>
      <w:r w:rsidRPr="00B75B13">
        <w:rPr>
          <w:rStyle w:val="FootnoteReference"/>
          <w:rFonts w:eastAsiaTheme="minorEastAsia"/>
          <w:vertAlign w:val="baseline"/>
          <w:rtl/>
        </w:rPr>
        <w:t>)</w:t>
      </w:r>
      <w:r>
        <w:rPr>
          <w:rFonts w:eastAsiaTheme="minorEastAsia"/>
          <w:rtl/>
        </w:rPr>
        <w:tab/>
      </w:r>
      <w:r w:rsidRPr="00B75B13">
        <w:rPr>
          <w:rFonts w:eastAsiaTheme="minorEastAsia"/>
        </w:rPr>
        <w:t>E/</w:t>
      </w:r>
      <w:proofErr w:type="spellStart"/>
      <w:r w:rsidRPr="00B75B13">
        <w:rPr>
          <w:rFonts w:eastAsiaTheme="minorEastAsia"/>
        </w:rPr>
        <w:t>C.12</w:t>
      </w:r>
      <w:proofErr w:type="spellEnd"/>
      <w:r w:rsidRPr="00B75B13">
        <w:rPr>
          <w:rFonts w:eastAsiaTheme="minorEastAsia"/>
        </w:rPr>
        <w:t>/2019/1</w:t>
      </w:r>
      <w:r w:rsidRPr="00B75B13">
        <w:rPr>
          <w:rFonts w:eastAsiaTheme="minorEastAsia"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50A59" w14:textId="2617F870" w:rsidR="00BA76E5" w:rsidRPr="00607082" w:rsidRDefault="00BA76E5" w:rsidP="0060708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842DE">
      <w:t>E/</w:t>
    </w:r>
    <w:proofErr w:type="spellStart"/>
    <w:r w:rsidR="00B842DE">
      <w:t>C.12</w:t>
    </w:r>
    <w:proofErr w:type="spellEnd"/>
    <w:r w:rsidR="00B842DE">
      <w:t>/BOL/CO/3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563B" w14:textId="7C175304" w:rsidR="00BA76E5" w:rsidRPr="00607082" w:rsidRDefault="00BA76E5" w:rsidP="0060708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842DE">
      <w:t>E/</w:t>
    </w:r>
    <w:proofErr w:type="spellStart"/>
    <w:r w:rsidR="00B842DE">
      <w:t>C.12</w:t>
    </w:r>
    <w:proofErr w:type="spellEnd"/>
    <w:r w:rsidR="00B842DE">
      <w:t>/BOL/CO/3</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EDA2" w14:textId="77777777" w:rsidR="00BA76E5" w:rsidRDefault="00BA76E5"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reparedby"/>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CommentSubjec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Char2"/>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TitleH2"/>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H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HCh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XLarge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HM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1"/>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FollowedHyperlink"/>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H23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reparedby"/>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reparedby"/>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reparedby"/>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0C"/>
    <w:rsid w:val="000076D5"/>
    <w:rsid w:val="000148E3"/>
    <w:rsid w:val="00043663"/>
    <w:rsid w:val="000505CF"/>
    <w:rsid w:val="000C0380"/>
    <w:rsid w:val="000D63FC"/>
    <w:rsid w:val="000D701C"/>
    <w:rsid w:val="000E2A71"/>
    <w:rsid w:val="000E524A"/>
    <w:rsid w:val="00147B99"/>
    <w:rsid w:val="00160263"/>
    <w:rsid w:val="00165FA4"/>
    <w:rsid w:val="0017461F"/>
    <w:rsid w:val="00181F96"/>
    <w:rsid w:val="001A1371"/>
    <w:rsid w:val="001A58AC"/>
    <w:rsid w:val="001B346A"/>
    <w:rsid w:val="001D1FE9"/>
    <w:rsid w:val="001E1CAD"/>
    <w:rsid w:val="001E290D"/>
    <w:rsid w:val="002144FA"/>
    <w:rsid w:val="0023469A"/>
    <w:rsid w:val="00242AA9"/>
    <w:rsid w:val="00243C8A"/>
    <w:rsid w:val="00263FCF"/>
    <w:rsid w:val="00267A0E"/>
    <w:rsid w:val="002901D9"/>
    <w:rsid w:val="002976C2"/>
    <w:rsid w:val="00310E12"/>
    <w:rsid w:val="00325CC1"/>
    <w:rsid w:val="003260FF"/>
    <w:rsid w:val="00343D95"/>
    <w:rsid w:val="00360ABA"/>
    <w:rsid w:val="00374341"/>
    <w:rsid w:val="0038280C"/>
    <w:rsid w:val="003862EC"/>
    <w:rsid w:val="003D1062"/>
    <w:rsid w:val="003E159A"/>
    <w:rsid w:val="003F4B0C"/>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3172A"/>
    <w:rsid w:val="0054472E"/>
    <w:rsid w:val="0054762C"/>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07082"/>
    <w:rsid w:val="00634937"/>
    <w:rsid w:val="00656392"/>
    <w:rsid w:val="00682790"/>
    <w:rsid w:val="0068781D"/>
    <w:rsid w:val="006959B0"/>
    <w:rsid w:val="006B3E27"/>
    <w:rsid w:val="006B6507"/>
    <w:rsid w:val="006C104C"/>
    <w:rsid w:val="006E1F50"/>
    <w:rsid w:val="006F5600"/>
    <w:rsid w:val="00721966"/>
    <w:rsid w:val="00733704"/>
    <w:rsid w:val="00740188"/>
    <w:rsid w:val="0078071A"/>
    <w:rsid w:val="007A70BB"/>
    <w:rsid w:val="007C1C49"/>
    <w:rsid w:val="00852A9A"/>
    <w:rsid w:val="00871544"/>
    <w:rsid w:val="00874152"/>
    <w:rsid w:val="008864E6"/>
    <w:rsid w:val="008930DB"/>
    <w:rsid w:val="00895D16"/>
    <w:rsid w:val="008D63F1"/>
    <w:rsid w:val="008F49E1"/>
    <w:rsid w:val="0090370F"/>
    <w:rsid w:val="00912FE7"/>
    <w:rsid w:val="009269D2"/>
    <w:rsid w:val="00942135"/>
    <w:rsid w:val="009521B0"/>
    <w:rsid w:val="009A7E9F"/>
    <w:rsid w:val="009C06A0"/>
    <w:rsid w:val="009D0818"/>
    <w:rsid w:val="009E0EDE"/>
    <w:rsid w:val="009E5018"/>
    <w:rsid w:val="009F3CC8"/>
    <w:rsid w:val="00A072C6"/>
    <w:rsid w:val="00A12B37"/>
    <w:rsid w:val="00A15998"/>
    <w:rsid w:val="00A50EC0"/>
    <w:rsid w:val="00A74331"/>
    <w:rsid w:val="00A862CC"/>
    <w:rsid w:val="00AB6758"/>
    <w:rsid w:val="00AF3F0A"/>
    <w:rsid w:val="00B13763"/>
    <w:rsid w:val="00B24420"/>
    <w:rsid w:val="00B477A4"/>
    <w:rsid w:val="00B54045"/>
    <w:rsid w:val="00B75B13"/>
    <w:rsid w:val="00B842DE"/>
    <w:rsid w:val="00BA1F0F"/>
    <w:rsid w:val="00BA641F"/>
    <w:rsid w:val="00BA76E5"/>
    <w:rsid w:val="00C022F5"/>
    <w:rsid w:val="00C438D7"/>
    <w:rsid w:val="00C53FE8"/>
    <w:rsid w:val="00C81B50"/>
    <w:rsid w:val="00CA655B"/>
    <w:rsid w:val="00CB3C3C"/>
    <w:rsid w:val="00CD1801"/>
    <w:rsid w:val="00CE29BB"/>
    <w:rsid w:val="00D10EF1"/>
    <w:rsid w:val="00D42810"/>
    <w:rsid w:val="00D914A7"/>
    <w:rsid w:val="00DA18CF"/>
    <w:rsid w:val="00DD13C3"/>
    <w:rsid w:val="00DD596E"/>
    <w:rsid w:val="00DD621E"/>
    <w:rsid w:val="00DF0575"/>
    <w:rsid w:val="00E049EC"/>
    <w:rsid w:val="00E3601B"/>
    <w:rsid w:val="00E47A97"/>
    <w:rsid w:val="00E70E04"/>
    <w:rsid w:val="00EC05A7"/>
    <w:rsid w:val="00EC4B6B"/>
    <w:rsid w:val="00EC7D11"/>
    <w:rsid w:val="00ED7442"/>
    <w:rsid w:val="00EE0B18"/>
    <w:rsid w:val="00EE2AFF"/>
    <w:rsid w:val="00EE401A"/>
    <w:rsid w:val="00EF1EE5"/>
    <w:rsid w:val="00F6423C"/>
    <w:rsid w:val="00F763B4"/>
    <w:rsid w:val="00F900C3"/>
    <w:rsid w:val="00FA0CD3"/>
    <w:rsid w:val="00FA57A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EF2815"/>
  <w15:docId w15:val="{2BC3F79A-901F-4B68-9617-BBA422B3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qForma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NormalA">
    <w:name w:val="Normal_A"/>
    <w:basedOn w:val="Normal"/>
    <w:qFormat/>
    <w:rsid w:val="00263FCF"/>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uiPriority w:val="99"/>
    <w:qFormat/>
    <w:rsid w:val="00263FCF"/>
    <w:pPr>
      <w:suppressAutoHyphens/>
      <w:bidi w:val="0"/>
      <w:spacing w:line="240" w:lineRule="auto"/>
    </w:pPr>
    <w:rPr>
      <w:sz w:val="16"/>
      <w:lang w:val="en-GB"/>
    </w:rPr>
  </w:style>
  <w:style w:type="character" w:customStyle="1" w:styleId="FooterChar">
    <w:name w:val="Footer Char"/>
    <w:aliases w:val="3_GA Char,3_G Char"/>
    <w:link w:val="Footer"/>
    <w:uiPriority w:val="99"/>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styleId="BookTitle">
    <w:name w:val="Book Title"/>
    <w:uiPriority w:val="33"/>
    <w:rsid w:val="00263FCF"/>
    <w:rPr>
      <w:b/>
      <w:bCs/>
      <w:smallCaps/>
      <w:spacing w:val="5"/>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263FCF"/>
    <w:rPr>
      <w:color w:val="605E5C"/>
      <w:shd w:val="clear" w:color="auto" w:fill="E1DFDD"/>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HChG">
    <w:name w:val="_ H _Ch_G"/>
    <w:basedOn w:val="Normal"/>
    <w:next w:val="Normal"/>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15</Pages>
  <Words>5180</Words>
  <Characters>27833</Characters>
  <Application>Microsoft Office Word</Application>
  <DocSecurity>0</DocSecurity>
  <Lines>460</Lines>
  <Paragraphs>174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E/C.12/BOL/CO/3</vt:lpstr>
      <vt:lpstr>    الملاحظات الختامية بشأن التقرير الدوري الثالث لدولة بوليفيا المتعددة القوميات*</vt:lpstr>
      <vt:lpstr>        ألف-	مقدمة</vt:lpstr>
      <vt:lpstr>        باء-	الجوانب الإيجابية</vt:lpstr>
      <vt:lpstr>        جيم-	دواعي القلق الرئيسية والتوصيات</vt:lpstr>
      <vt:lpstr>        دال-	توصيات أخرى</vt:lpstr>
    </vt:vector>
  </TitlesOfParts>
  <Company>DCM</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E/C.12/BOL/CO/3</dc:title>
  <dc:subject>GE.2116113(A)</dc:subject>
  <dc:creator>Ibrahim BALAN - </dc:creator>
  <cp:keywords>GE.(A)</cp:keywords>
  <dc:description>_x000d_
_x000d_
Arabic_x000d_
</dc:description>
  <cp:lastModifiedBy>Ibrahim Balan</cp:lastModifiedBy>
  <cp:revision>3</cp:revision>
  <cp:lastPrinted>2021-12-27T09:46:00Z</cp:lastPrinted>
  <dcterms:created xsi:type="dcterms:W3CDTF">2021-12-27T09:46:00Z</dcterms:created>
  <dcterms:modified xsi:type="dcterms:W3CDTF">2021-12-27T09:47:00Z</dcterms:modified>
  <cp:category>Final</cp:category>
</cp:coreProperties>
</file>