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4536"/>
        <w:gridCol w:w="8"/>
        <w:gridCol w:w="3402"/>
      </w:tblGrid>
      <w:tr w:rsidR="004C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5" w:type="dxa"/>
            <w:gridSpan w:val="3"/>
            <w:tcBorders>
              <w:bottom w:val="single" w:sz="4" w:space="0" w:color="auto"/>
            </w:tcBorders>
          </w:tcPr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line="240" w:lineRule="auto"/>
              <w:rPr>
                <w:rFonts w:ascii="Univers" w:hAnsi="Univers"/>
                <w:b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after="240" w:line="240" w:lineRule="auto"/>
              <w:jc w:val="right"/>
              <w:rPr>
                <w:rFonts w:ascii="Univers" w:hAnsi="Univers"/>
                <w:b/>
                <w:sz w:val="28"/>
              </w:rPr>
            </w:pPr>
            <w:r>
              <w:rPr>
                <w:rFonts w:ascii="Univers" w:hAnsi="Univers"/>
                <w:b/>
                <w:sz w:val="72"/>
                <w:lang w:val="en-GB"/>
              </w:rPr>
              <w:t>E</w:t>
            </w:r>
          </w:p>
        </w:tc>
      </w:tr>
      <w:tr w:rsidR="004C5929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1" w:type="dxa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4C5929" w:rsidRDefault="004C5929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880D0B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bookmarkStart w:id="0" w:name="_MON_992683020"/>
          <w:bookmarkStart w:id="1" w:name="_MON_1114339969"/>
          <w:bookmarkEnd w:id="0"/>
          <w:bookmarkEnd w:id="1"/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object w:dxaOrig="1441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6.75pt" o:ole="" fillcolor="window">
                  <v:imagedata r:id="rId7" o:title=""/>
                </v:shape>
                <o:OLEObject Type="Embed" ProgID="Word.Picture.8" ShapeID="_x0000_i1025" DrawAspect="Content" ObjectID="_1418826009" r:id="rId8"/>
              </w:object>
            </w:r>
          </w:p>
        </w:tc>
        <w:tc>
          <w:tcPr>
            <w:tcW w:w="4536" w:type="dxa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before="360" w:line="240" w:lineRule="auto"/>
              <w:rPr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 xml:space="preserve">КОНОМИЧЕСКИЙ </w:t>
            </w:r>
            <w:r>
              <w:rPr>
                <w:b/>
                <w:sz w:val="20"/>
              </w:rPr>
              <w:br/>
            </w: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spacing w:before="360" w:line="216" w:lineRule="auto"/>
            </w:pPr>
            <w:r>
              <w:rPr>
                <w:lang w:val="en-US"/>
              </w:rPr>
              <w:t>Distr</w:t>
            </w:r>
            <w:r>
              <w:t>.</w:t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2" w:name="ПолеСоСписком1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"/>
          </w:p>
          <w:p w:rsidR="004C5929" w:rsidRDefault="004C5929">
            <w:pPr>
              <w:spacing w:line="216" w:lineRule="auto"/>
            </w:pPr>
          </w:p>
          <w:p w:rsidR="004C5929" w:rsidRPr="001871FE" w:rsidRDefault="004C5929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1871FE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1871FE">
              <w:rPr>
                <w:lang w:val="en-US"/>
              </w:rPr>
              <w:instrText xml:space="preserve">  "</w:instrText>
            </w:r>
            <w:r>
              <w:instrText>Введите</w:instrText>
            </w:r>
            <w:r w:rsidRPr="001871FE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1871FE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1871FE">
              <w:rPr>
                <w:lang w:val="en-US"/>
              </w:rPr>
              <w:instrText xml:space="preserve">" \* </w:instrText>
            </w:r>
            <w:r>
              <w:rPr>
                <w:lang w:val="en-US"/>
              </w:rPr>
              <w:instrText>MERGEFORMAT</w:instrText>
            </w:r>
            <w:r w:rsidRPr="001871FE">
              <w:rPr>
                <w:lang w:val="en-US"/>
              </w:rPr>
              <w:instrText xml:space="preserve"> </w:instrText>
            </w:r>
            <w:r w:rsidR="001871FE">
              <w:rPr>
                <w:lang w:val="en-US"/>
              </w:rPr>
              <w:fldChar w:fldCharType="separate"/>
            </w:r>
            <w:r w:rsidR="001871FE">
              <w:rPr>
                <w:lang w:val="en-US"/>
              </w:rPr>
              <w:t>E/C.12/BOL/Q/2</w:t>
            </w:r>
            <w:r>
              <w:rPr>
                <w:lang w:val="en-US"/>
              </w:rPr>
              <w:fldChar w:fldCharType="end"/>
            </w:r>
          </w:p>
          <w:p w:rsidR="004C5929" w:rsidRPr="001871FE" w:rsidRDefault="004C5929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1871FE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1871FE">
              <w:rPr>
                <w:lang w:val="en-US"/>
              </w:rPr>
              <w:instrText xml:space="preserve">  "</w:instrText>
            </w:r>
            <w:r>
              <w:instrText>Введите</w:instrText>
            </w:r>
            <w:r w:rsidRPr="001871FE">
              <w:rPr>
                <w:lang w:val="en-US"/>
              </w:rPr>
              <w:instrText xml:space="preserve"> </w:instrText>
            </w:r>
            <w:r>
              <w:instrText>дату</w:instrText>
            </w:r>
            <w:r w:rsidRPr="001871FE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1871FE">
              <w:rPr>
                <w:lang w:val="en-US"/>
              </w:rPr>
              <w:instrText xml:space="preserve">" \* </w:instrText>
            </w:r>
            <w:r>
              <w:rPr>
                <w:lang w:val="en-US"/>
              </w:rPr>
              <w:instrText>MERGEFORMAT</w:instrText>
            </w:r>
            <w:r w:rsidRPr="001871FE">
              <w:rPr>
                <w:lang w:val="en-US"/>
              </w:rPr>
              <w:instrText xml:space="preserve"> </w:instrText>
            </w:r>
            <w:r w:rsidR="001871FE">
              <w:rPr>
                <w:lang w:val="en-US"/>
              </w:rPr>
              <w:fldChar w:fldCharType="separate"/>
            </w:r>
            <w:r w:rsidR="00DF40E1">
              <w:rPr>
                <w:lang w:val="en-US"/>
              </w:rPr>
              <w:t>16</w:t>
            </w:r>
            <w:r w:rsidR="001871FE">
              <w:rPr>
                <w:lang w:val="en-US"/>
              </w:rPr>
              <w:t xml:space="preserve"> January 2008</w:t>
            </w:r>
            <w:r>
              <w:rPr>
                <w:lang w:val="en-US"/>
              </w:rPr>
              <w:fldChar w:fldCharType="end"/>
            </w:r>
          </w:p>
          <w:p w:rsidR="004C5929" w:rsidRPr="001871FE" w:rsidRDefault="004C5929">
            <w:pPr>
              <w:spacing w:line="216" w:lineRule="auto"/>
              <w:rPr>
                <w:lang w:val="en-US"/>
              </w:rPr>
            </w:pP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t>RUSSIAN</w:t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t>Original</w:t>
            </w:r>
            <w:r>
              <w:t xml:space="preserve">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3" w:name="ПолеСоСписком2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 w:rsidR="00AF7B4E" w:rsidRPr="001871FE"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38499B" w:rsidRDefault="0038499B" w:rsidP="0038499B">
      <w:pPr>
        <w:rPr>
          <w:lang w:val="en-US"/>
        </w:rPr>
      </w:pPr>
    </w:p>
    <w:p w:rsidR="0038499B" w:rsidRDefault="0038499B" w:rsidP="0038499B">
      <w:r>
        <w:t>КОМИТЕТ ПО ЭКОНОМИЧЕСКИМ, СОЦИАЛЬНЫМ</w:t>
      </w:r>
    </w:p>
    <w:p w:rsidR="0038499B" w:rsidRDefault="0038499B" w:rsidP="0038499B">
      <w:r>
        <w:t>И КУЛЬТУРНЫМ ПРАВАМ</w:t>
      </w:r>
    </w:p>
    <w:p w:rsidR="0038499B" w:rsidRDefault="0038499B" w:rsidP="0038499B">
      <w:pPr>
        <w:rPr>
          <w:lang w:val="en-US"/>
        </w:rPr>
      </w:pPr>
    </w:p>
    <w:p w:rsidR="0038499B" w:rsidRDefault="0038499B" w:rsidP="0038499B">
      <w:r>
        <w:t>Предсессионная рабочая группа</w:t>
      </w:r>
    </w:p>
    <w:p w:rsidR="0038499B" w:rsidRDefault="0038499B" w:rsidP="0038499B">
      <w:r>
        <w:t>26-30 ноября 2007 года</w:t>
      </w:r>
    </w:p>
    <w:p w:rsidR="0038499B" w:rsidRDefault="0038499B" w:rsidP="0038499B">
      <w:pPr>
        <w:rPr>
          <w:lang w:val="en-US"/>
        </w:rPr>
      </w:pPr>
    </w:p>
    <w:p w:rsidR="00DF40E1" w:rsidRPr="00DF40E1" w:rsidRDefault="00DF40E1" w:rsidP="0038499B">
      <w:pPr>
        <w:rPr>
          <w:lang w:val="en-US"/>
        </w:rPr>
      </w:pPr>
    </w:p>
    <w:p w:rsidR="0038499B" w:rsidRDefault="0038499B" w:rsidP="0038499B">
      <w:pPr>
        <w:jc w:val="center"/>
        <w:rPr>
          <w:b/>
        </w:rPr>
      </w:pPr>
      <w:r>
        <w:rPr>
          <w:b/>
        </w:rPr>
        <w:t>БОЛИВИЯ</w:t>
      </w:r>
    </w:p>
    <w:p w:rsidR="0038499B" w:rsidRDefault="0038499B" w:rsidP="0038499B">
      <w:pPr>
        <w:jc w:val="center"/>
        <w:rPr>
          <w:b/>
        </w:rPr>
      </w:pPr>
    </w:p>
    <w:p w:rsidR="0038499B" w:rsidRDefault="0038499B" w:rsidP="0038499B">
      <w:pPr>
        <w:jc w:val="center"/>
        <w:rPr>
          <w:b/>
        </w:rPr>
      </w:pPr>
      <w:r>
        <w:rPr>
          <w:b/>
        </w:rPr>
        <w:t>ОСУЩЕСТВЛЕНИЕ МЕЖДУНАРОДНОГО ПАКТА ОБ ЭКОНОМИЧЕСКИХ, СОЦИАЛЬНЫХ И КУЛЬТУРНЫХ ПРАВАХ</w:t>
      </w:r>
    </w:p>
    <w:p w:rsidR="0038499B" w:rsidRDefault="0038499B" w:rsidP="0038499B">
      <w:pPr>
        <w:jc w:val="center"/>
        <w:rPr>
          <w:b/>
        </w:rPr>
      </w:pPr>
    </w:p>
    <w:p w:rsidR="0038499B" w:rsidRDefault="0038499B" w:rsidP="0038499B">
      <w:pPr>
        <w:jc w:val="center"/>
        <w:rPr>
          <w:b/>
        </w:rPr>
      </w:pPr>
      <w:r>
        <w:rPr>
          <w:b/>
        </w:rPr>
        <w:t>Перечень вопросов, которые надлежит затронуть в связи с рассмотрением второго периодического доклада Боливии об осуществлении прав, охватываемых статьями 1</w:t>
      </w:r>
      <w:r>
        <w:rPr>
          <w:b/>
        </w:rPr>
        <w:noBreakHyphen/>
        <w:t>15 Международного пакта об экономических, социальных</w:t>
      </w:r>
      <w:r w:rsidRPr="0038499B">
        <w:rPr>
          <w:b/>
        </w:rPr>
        <w:br/>
      </w:r>
      <w:r>
        <w:rPr>
          <w:b/>
        </w:rPr>
        <w:t>и культурных правах (Е/С.12/</w:t>
      </w:r>
      <w:r>
        <w:rPr>
          <w:b/>
          <w:lang w:val="en-US"/>
        </w:rPr>
        <w:t>BOL</w:t>
      </w:r>
      <w:r>
        <w:rPr>
          <w:b/>
        </w:rPr>
        <w:t>/2)</w:t>
      </w:r>
    </w:p>
    <w:p w:rsidR="0038499B" w:rsidRDefault="0038499B" w:rsidP="0038499B">
      <w:pPr>
        <w:jc w:val="center"/>
        <w:rPr>
          <w:b/>
        </w:rPr>
      </w:pPr>
    </w:p>
    <w:p w:rsidR="0038499B" w:rsidRDefault="0038499B" w:rsidP="0038499B">
      <w:pPr>
        <w:jc w:val="center"/>
      </w:pPr>
      <w:r>
        <w:t>I.</w:t>
      </w:r>
      <w:r>
        <w:tab/>
        <w:t>ОБЩИЕ РАМКИ ОСУЩЕСТВЛЕНИЯ ПАКТА</w:t>
      </w:r>
    </w:p>
    <w:p w:rsidR="0038499B" w:rsidRDefault="0038499B" w:rsidP="0038499B">
      <w:pPr>
        <w:jc w:val="center"/>
      </w:pPr>
    </w:p>
    <w:p w:rsidR="0038499B" w:rsidRDefault="0038499B" w:rsidP="0038499B">
      <w:r>
        <w:t>1.</w:t>
      </w:r>
      <w:r>
        <w:tab/>
        <w:t>В свете информации, содержащейся в пункте 11 доклада, просьба сообщить, на каком этапе находится проект принятия новой конституции, и представить подробную информацию относительно того, каким образом в новой конституции будут отражены положения Пакта.</w:t>
      </w:r>
    </w:p>
    <w:p w:rsidR="0038499B" w:rsidRDefault="0038499B" w:rsidP="0038499B"/>
    <w:p w:rsidR="0038499B" w:rsidRDefault="0038499B" w:rsidP="0038499B">
      <w:r>
        <w:t>2.</w:t>
      </w:r>
      <w:r>
        <w:tab/>
        <w:t>Просьба сообщить, определило ли государство-участник цели и приняло ли оно показатели, которые позволяют судить о прогрессе, достигнутом в деле осуществления закрепленных в Пакте правах.</w:t>
      </w:r>
    </w:p>
    <w:p w:rsidR="0038499B" w:rsidRDefault="0038499B" w:rsidP="0038499B"/>
    <w:p w:rsidR="0038499B" w:rsidRDefault="0038499B" w:rsidP="0038499B">
      <w:pPr>
        <w:jc w:val="center"/>
      </w:pPr>
      <w:r>
        <w:rPr>
          <w:b/>
        </w:rPr>
        <w:t>Меры</w:t>
      </w:r>
      <w:r w:rsidRPr="0038499B">
        <w:rPr>
          <w:b/>
        </w:rPr>
        <w:t xml:space="preserve"> </w:t>
      </w:r>
      <w:r>
        <w:rPr>
          <w:b/>
        </w:rPr>
        <w:t>во исполнение предшествующих замечаний Комитета</w:t>
      </w:r>
      <w:r>
        <w:rPr>
          <w:rStyle w:val="FootnoteReference"/>
          <w:b w:val="0"/>
        </w:rPr>
        <w:footnoteReference w:id="1"/>
      </w:r>
    </w:p>
    <w:p w:rsidR="0038499B" w:rsidRDefault="0038499B" w:rsidP="00DF40E1">
      <w:pPr>
        <w:spacing w:line="240" w:lineRule="auto"/>
        <w:jc w:val="center"/>
      </w:pPr>
    </w:p>
    <w:p w:rsidR="0038499B" w:rsidRDefault="0038499B" w:rsidP="0038499B">
      <w:pPr>
        <w:rPr>
          <w:szCs w:val="24"/>
        </w:rPr>
      </w:pPr>
      <w:r w:rsidRPr="00D41460">
        <w:t>3.</w:t>
      </w:r>
      <w:r>
        <w:tab/>
        <w:t>Просьба сообщить, принимались ли государством-участником</w:t>
      </w:r>
      <w:r w:rsidR="00B86C00">
        <w:t>,</w:t>
      </w:r>
      <w:r>
        <w:t xml:space="preserve"> в соответствии с рекомендациями Комитета</w:t>
      </w:r>
      <w:r w:rsidR="00B86C00" w:rsidRPr="00B86C00">
        <w:t xml:space="preserve"> </w:t>
      </w:r>
      <w:r w:rsidR="00B86C00">
        <w:t>от</w:t>
      </w:r>
      <w:r w:rsidR="00B86C00" w:rsidRPr="00B86C00">
        <w:t xml:space="preserve"> </w:t>
      </w:r>
      <w:r>
        <w:t>2001 год</w:t>
      </w:r>
      <w:r w:rsidR="00B86C00">
        <w:t>а</w:t>
      </w:r>
      <w:r>
        <w:t xml:space="preserve">, меры с целью включения положений Пакта во внутреннее законодательство, и представить в этой связи точную и подробную информацию (см. </w:t>
      </w:r>
      <w:r w:rsidRPr="00C84675">
        <w:rPr>
          <w:szCs w:val="24"/>
          <w:lang w:val="es-ES_tradnl"/>
        </w:rPr>
        <w:t xml:space="preserve">E/C.12/1/Add.60, </w:t>
      </w:r>
      <w:r>
        <w:rPr>
          <w:szCs w:val="24"/>
        </w:rPr>
        <w:t>пункты</w:t>
      </w:r>
      <w:r w:rsidRPr="00C84675">
        <w:rPr>
          <w:szCs w:val="24"/>
          <w:lang w:val="es-ES_tradnl"/>
        </w:rPr>
        <w:t xml:space="preserve"> 11 </w:t>
      </w:r>
      <w:r>
        <w:rPr>
          <w:szCs w:val="24"/>
        </w:rPr>
        <w:t>и</w:t>
      </w:r>
      <w:r w:rsidRPr="00C84675">
        <w:rPr>
          <w:szCs w:val="24"/>
          <w:lang w:val="es-ES_tradnl"/>
        </w:rPr>
        <w:t xml:space="preserve"> 28).</w:t>
      </w:r>
    </w:p>
    <w:p w:rsidR="0038499B" w:rsidRDefault="0038499B" w:rsidP="00DF40E1">
      <w:pPr>
        <w:spacing w:line="240" w:lineRule="auto"/>
        <w:rPr>
          <w:szCs w:val="24"/>
        </w:rPr>
      </w:pPr>
    </w:p>
    <w:p w:rsidR="0038499B" w:rsidRDefault="0038499B" w:rsidP="0038499B">
      <w:pPr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В дополнение к информации, содержащейся в пунктах 16-18 доклада, просьба сообщить, какие практические меры принимались с целью осуществления принятых Комитетом в 2001 году заключительных замечаний относительно искоренения дискриминации в отношении коренных народов во всех сферах общества и в целях содействия осуществлению </w:t>
      </w:r>
      <w:r w:rsidR="00B86C00">
        <w:rPr>
          <w:szCs w:val="24"/>
        </w:rPr>
        <w:t xml:space="preserve">сельскими </w:t>
      </w:r>
      <w:r>
        <w:rPr>
          <w:szCs w:val="24"/>
        </w:rPr>
        <w:t>жителями, и в частности коренными народами, своих экономических, социальных и культурных прав.</w:t>
      </w:r>
    </w:p>
    <w:p w:rsidR="0038499B" w:rsidRDefault="0038499B" w:rsidP="00DF40E1">
      <w:pPr>
        <w:spacing w:line="240" w:lineRule="auto"/>
        <w:rPr>
          <w:szCs w:val="24"/>
        </w:rPr>
      </w:pPr>
    </w:p>
    <w:p w:rsidR="0038499B" w:rsidRDefault="0038499B" w:rsidP="0038499B">
      <w:pPr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Просьба представить точную и подробную информацию относительно принятых государством-участником мер в целях осуществления на практике принятых Комитетом в</w:t>
      </w:r>
      <w:r w:rsidR="00DF40E1">
        <w:rPr>
          <w:szCs w:val="24"/>
          <w:lang w:val="en-US"/>
        </w:rPr>
        <w:t> </w:t>
      </w:r>
      <w:r>
        <w:rPr>
          <w:szCs w:val="24"/>
        </w:rPr>
        <w:t>2001 году рекомендаций относительно искоренения эксплуатации детей, и в частности социального феномена "криадитос" (использование детей из числа коренных народов в качестве домашней прислуги).</w:t>
      </w:r>
    </w:p>
    <w:p w:rsidR="0038499B" w:rsidRDefault="0038499B" w:rsidP="00DF40E1">
      <w:pPr>
        <w:spacing w:line="240" w:lineRule="auto"/>
        <w:rPr>
          <w:szCs w:val="24"/>
        </w:rPr>
      </w:pPr>
    </w:p>
    <w:p w:rsidR="0038499B" w:rsidRDefault="0038499B" w:rsidP="0038499B">
      <w:pPr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 xml:space="preserve">С учетом рекомендаций Комитета от </w:t>
      </w:r>
      <w:r w:rsidRPr="00416652">
        <w:rPr>
          <w:szCs w:val="24"/>
        </w:rPr>
        <w:t>2001 года</w:t>
      </w:r>
      <w:r>
        <w:rPr>
          <w:szCs w:val="24"/>
        </w:rPr>
        <w:t xml:space="preserve"> просьба представить точную и обновленную информацию о принятых мерах по решению проблем, связанных с крайне острым дефицитом жилья, большим числом случаев принудительных выселений и нехватки социального жилья для малоимущих, уязвимых и маргинализированных групп населения.  Кроме того, просьба представить подробную информацию о количестве и характере принудительных выселений в Боливии.</w:t>
      </w:r>
    </w:p>
    <w:p w:rsidR="0038499B" w:rsidRDefault="0038499B" w:rsidP="00DF40E1">
      <w:pPr>
        <w:spacing w:line="240" w:lineRule="auto"/>
        <w:rPr>
          <w:szCs w:val="24"/>
        </w:rPr>
      </w:pPr>
    </w:p>
    <w:p w:rsidR="0038499B" w:rsidRDefault="0038499B" w:rsidP="0038499B">
      <w:pPr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В своих предыдущих заключительных замечаниях Комитет выразил обеспокоенность в связи с высоким уровнем материнской смертности, котор</w:t>
      </w:r>
      <w:r w:rsidR="008B7EA1">
        <w:rPr>
          <w:szCs w:val="24"/>
        </w:rPr>
        <w:t>ый</w:t>
      </w:r>
      <w:r>
        <w:rPr>
          <w:szCs w:val="24"/>
        </w:rPr>
        <w:t xml:space="preserve"> является одним из самых высок</w:t>
      </w:r>
      <w:r w:rsidR="008B7EA1">
        <w:rPr>
          <w:szCs w:val="24"/>
        </w:rPr>
        <w:t>их</w:t>
      </w:r>
      <w:r>
        <w:rPr>
          <w:szCs w:val="24"/>
        </w:rPr>
        <w:t xml:space="preserve"> в Латинской Америке.  Просьба представить обновленную и подробную информацию о </w:t>
      </w:r>
      <w:r w:rsidR="008B7EA1">
        <w:rPr>
          <w:szCs w:val="24"/>
        </w:rPr>
        <w:t xml:space="preserve">принятых в этой связи </w:t>
      </w:r>
      <w:r>
        <w:rPr>
          <w:szCs w:val="24"/>
        </w:rPr>
        <w:t xml:space="preserve">мерах и о результатах </w:t>
      </w:r>
      <w:r w:rsidR="008B7EA1">
        <w:rPr>
          <w:szCs w:val="24"/>
        </w:rPr>
        <w:t xml:space="preserve">их </w:t>
      </w:r>
      <w:r>
        <w:rPr>
          <w:szCs w:val="24"/>
        </w:rPr>
        <w:t>принятия.</w:t>
      </w:r>
    </w:p>
    <w:p w:rsidR="0038499B" w:rsidRDefault="0038499B" w:rsidP="00DF40E1">
      <w:pPr>
        <w:spacing w:line="240" w:lineRule="auto"/>
        <w:rPr>
          <w:szCs w:val="24"/>
        </w:rPr>
      </w:pPr>
    </w:p>
    <w:p w:rsidR="0038499B" w:rsidRDefault="0038499B" w:rsidP="0038499B">
      <w:pPr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Просьба сообщить, какие меры принимались государством-участником во исполнение рекомендаци</w:t>
      </w:r>
      <w:r w:rsidR="008B7EA1">
        <w:rPr>
          <w:szCs w:val="24"/>
        </w:rPr>
        <w:t>й</w:t>
      </w:r>
      <w:r>
        <w:rPr>
          <w:szCs w:val="24"/>
        </w:rPr>
        <w:t xml:space="preserve"> Комитета от </w:t>
      </w:r>
      <w:r w:rsidRPr="009319C8">
        <w:rPr>
          <w:szCs w:val="24"/>
        </w:rPr>
        <w:t>2001 года</w:t>
      </w:r>
      <w:r>
        <w:rPr>
          <w:szCs w:val="24"/>
        </w:rPr>
        <w:t xml:space="preserve"> в целях снижения уровня смертности вследствие незаконных абортов и родов в отсутствие надлежащих родовспомогательных средств.  Кроме того, просьба представить информацию о действующем в государстве-участнике законодательстве </w:t>
      </w:r>
      <w:r w:rsidR="008B7EA1">
        <w:rPr>
          <w:szCs w:val="24"/>
        </w:rPr>
        <w:t xml:space="preserve">об </w:t>
      </w:r>
      <w:r>
        <w:rPr>
          <w:szCs w:val="24"/>
        </w:rPr>
        <w:t>аборт</w:t>
      </w:r>
      <w:r w:rsidR="008B7EA1">
        <w:rPr>
          <w:szCs w:val="24"/>
        </w:rPr>
        <w:t>ах</w:t>
      </w:r>
      <w:r>
        <w:rPr>
          <w:szCs w:val="24"/>
        </w:rPr>
        <w:t>.</w:t>
      </w:r>
    </w:p>
    <w:p w:rsidR="0038499B" w:rsidRDefault="0038499B" w:rsidP="0038499B">
      <w:pPr>
        <w:rPr>
          <w:szCs w:val="24"/>
        </w:rPr>
      </w:pPr>
    </w:p>
    <w:p w:rsidR="0038499B" w:rsidRDefault="0038499B" w:rsidP="0038499B">
      <w:r>
        <w:rPr>
          <w:szCs w:val="24"/>
        </w:rPr>
        <w:t>9.</w:t>
      </w:r>
      <w:r>
        <w:rPr>
          <w:szCs w:val="24"/>
        </w:rPr>
        <w:tab/>
        <w:t xml:space="preserve">Просьба сообщить, разработало ли государство-участник в соответствии с рекомендациями Комитета от </w:t>
      </w:r>
      <w:r w:rsidRPr="009319C8">
        <w:rPr>
          <w:szCs w:val="24"/>
        </w:rPr>
        <w:t>2001 года</w:t>
      </w:r>
      <w:r>
        <w:rPr>
          <w:szCs w:val="24"/>
        </w:rPr>
        <w:t xml:space="preserve"> программы по ликвидации неграмотности среди взрослых, в частности в сельских районах, и предпринимало ли оно усилия в целях повышения уровня охвата школьным образованием детей на уровне начальной школы.  Кроме того, просьба сообщить, существует ли в государстве-участнике национальный план по вопросам образования для всех.</w:t>
      </w:r>
    </w:p>
    <w:p w:rsidR="0038499B" w:rsidRDefault="0038499B" w:rsidP="0038499B"/>
    <w:p w:rsidR="0038499B" w:rsidRDefault="0038499B" w:rsidP="0038499B">
      <w:pPr>
        <w:jc w:val="center"/>
      </w:pPr>
      <w:r>
        <w:t>II.</w:t>
      </w:r>
      <w:r>
        <w:tab/>
        <w:t>ВОПРОСЫ, КАСАЮЩИЕСЯ ОБЩИХ ПОЛОЖЕНИЙ ПАКТА (СТАТЬИ 1-5)</w:t>
      </w:r>
    </w:p>
    <w:p w:rsidR="0038499B" w:rsidRDefault="0038499B" w:rsidP="0038499B">
      <w:pPr>
        <w:jc w:val="center"/>
      </w:pPr>
    </w:p>
    <w:p w:rsidR="0038499B" w:rsidRDefault="0038499B" w:rsidP="0038499B">
      <w:pPr>
        <w:jc w:val="center"/>
        <w:rPr>
          <w:b/>
        </w:rPr>
      </w:pPr>
      <w:r>
        <w:rPr>
          <w:b/>
        </w:rPr>
        <w:t>Статья 1</w:t>
      </w:r>
    </w:p>
    <w:p w:rsidR="0038499B" w:rsidRDefault="0038499B" w:rsidP="0038499B">
      <w:pPr>
        <w:jc w:val="center"/>
        <w:rPr>
          <w:b/>
        </w:rPr>
      </w:pPr>
    </w:p>
    <w:p w:rsidR="0038499B" w:rsidRDefault="0038499B" w:rsidP="0038499B">
      <w:r>
        <w:t>10.</w:t>
      </w:r>
      <w:r>
        <w:tab/>
        <w:t>Просьба сообщить, какие меры конституционного, правового и иного характера принимались в целях:  а)  признани</w:t>
      </w:r>
      <w:r w:rsidR="008B7EA1">
        <w:t>я</w:t>
      </w:r>
      <w:r>
        <w:t xml:space="preserve"> права коренных народов распоряжаться естественными ресурсами на их землях, включая полезные ископаемые и леса;  b)  юридическ</w:t>
      </w:r>
      <w:r w:rsidR="008B7EA1">
        <w:t>ого оформления права коренных народов</w:t>
      </w:r>
      <w:r>
        <w:t xml:space="preserve">, включая народ юки, </w:t>
      </w:r>
      <w:r w:rsidR="008B7EA1">
        <w:t xml:space="preserve">владеть </w:t>
      </w:r>
      <w:r>
        <w:t>своими исконными землями.</w:t>
      </w:r>
    </w:p>
    <w:p w:rsidR="0038499B" w:rsidRDefault="0038499B" w:rsidP="0038499B"/>
    <w:p w:rsidR="0038499B" w:rsidRDefault="0038499B" w:rsidP="0038499B">
      <w:r>
        <w:t>11.</w:t>
      </w:r>
      <w:r>
        <w:tab/>
        <w:t>Согласно имеющейся в распоряжении Комитета</w:t>
      </w:r>
      <w:r w:rsidR="005A76AF">
        <w:t xml:space="preserve"> информации,</w:t>
      </w:r>
      <w:r>
        <w:t xml:space="preserve"> коренному народу юки грозит исчезновение вследствие нищеты, недоедания, туберкулеза и пульм</w:t>
      </w:r>
      <w:r w:rsidR="005A76AF">
        <w:t>о</w:t>
      </w:r>
      <w:r>
        <w:t xml:space="preserve">нарного </w:t>
      </w:r>
      <w:r w:rsidR="005A76AF">
        <w:t>микоза</w:t>
      </w:r>
      <w:r>
        <w:t>, притом что юки являются жертвами дискриминации со стороны властей и жителей района Чапари.  По мнению Национального института аграрной реформы (</w:t>
      </w:r>
      <w:r w:rsidR="005A76AF">
        <w:t>И</w:t>
      </w:r>
      <w:r>
        <w:t xml:space="preserve">НРА), эта этническая группа является собственником 116 000 га своих исконных общинных земель, на которых </w:t>
      </w:r>
      <w:r w:rsidR="005A76AF">
        <w:t xml:space="preserve">самовольно </w:t>
      </w:r>
      <w:r>
        <w:t>селятся лица, не принадлежащие к народу юки.  Просьба сообщить, какие неотложные меры принимаются в этой связи.</w:t>
      </w:r>
    </w:p>
    <w:p w:rsidR="0038499B" w:rsidRDefault="0038499B" w:rsidP="0038499B"/>
    <w:p w:rsidR="0038499B" w:rsidRDefault="0038499B" w:rsidP="0038499B">
      <w:pPr>
        <w:jc w:val="center"/>
        <w:rPr>
          <w:b/>
        </w:rPr>
      </w:pPr>
      <w:r>
        <w:rPr>
          <w:b/>
        </w:rPr>
        <w:t>Статья 2</w:t>
      </w:r>
    </w:p>
    <w:p w:rsidR="0038499B" w:rsidRDefault="0038499B" w:rsidP="0038499B">
      <w:pPr>
        <w:jc w:val="center"/>
        <w:rPr>
          <w:b/>
        </w:rPr>
      </w:pPr>
    </w:p>
    <w:p w:rsidR="0038499B" w:rsidRDefault="0038499B" w:rsidP="0038499B">
      <w:r>
        <w:t>12.</w:t>
      </w:r>
      <w:r>
        <w:tab/>
        <w:t>Просьба представить подробную и точную информацию о принятых в Боливии в последнее время юридических нормах и о конкретных мерах, принимаемых государством-участником с целью искоренения всех форм дискриминации.</w:t>
      </w:r>
    </w:p>
    <w:p w:rsidR="0038499B" w:rsidRDefault="0038499B" w:rsidP="0038499B"/>
    <w:p w:rsidR="0038499B" w:rsidRDefault="0038499B" w:rsidP="0038499B">
      <w:r>
        <w:t>13.</w:t>
      </w:r>
      <w:r>
        <w:tab/>
        <w:t xml:space="preserve">Согласно имеющейся в распоряжении Комитета информации, гомосексуалисты </w:t>
      </w:r>
      <w:r w:rsidR="005A76AF">
        <w:t xml:space="preserve">страдают от </w:t>
      </w:r>
      <w:r>
        <w:t>дискриминации на работе, а католические университеты и колледжи отказывают им в приеме.  Кроме того, им отказывают в зубоврачебной медицинской помощи, если они являются носителями ВИЧ-инфекции.  Просьба прокомментировать эту</w:t>
      </w:r>
      <w:r w:rsidR="00B52A78">
        <w:rPr>
          <w:lang w:val="en-US"/>
        </w:rPr>
        <w:t> </w:t>
      </w:r>
      <w:r>
        <w:t>информацию в свете статьи 2 Пакта.</w:t>
      </w:r>
    </w:p>
    <w:p w:rsidR="0038499B" w:rsidRDefault="0038499B" w:rsidP="0038499B"/>
    <w:p w:rsidR="0038499B" w:rsidRDefault="0038499B" w:rsidP="00B52A78">
      <w:pPr>
        <w:keepNext/>
        <w:jc w:val="center"/>
        <w:rPr>
          <w:b/>
        </w:rPr>
      </w:pPr>
      <w:r>
        <w:rPr>
          <w:b/>
        </w:rPr>
        <w:t>Статья 3</w:t>
      </w:r>
    </w:p>
    <w:p w:rsidR="0038499B" w:rsidRDefault="0038499B" w:rsidP="00B52A78">
      <w:pPr>
        <w:keepNext/>
        <w:jc w:val="center"/>
        <w:rPr>
          <w:b/>
        </w:rPr>
      </w:pPr>
    </w:p>
    <w:p w:rsidR="0038499B" w:rsidRDefault="0038499B" w:rsidP="00B52A78">
      <w:pPr>
        <w:keepNext/>
      </w:pPr>
      <w:r>
        <w:t>14.</w:t>
      </w:r>
      <w:r>
        <w:tab/>
        <w:t>Просьба представить точную и подробную информацию, включая соответствующие нормативные акты о принимаемых государством-участником мерах в целях содействия равноправи</w:t>
      </w:r>
      <w:r w:rsidR="005A76AF">
        <w:t>ю</w:t>
      </w:r>
      <w:r>
        <w:t xml:space="preserve"> мужчин и женщин, включая, в частности, меры, направленные на борьбу с предрассудками в отношении женщин и содействи</w:t>
      </w:r>
      <w:r w:rsidR="005A76AF">
        <w:t>е</w:t>
      </w:r>
      <w:r>
        <w:t xml:space="preserve"> пониманию обществом необходимости изменения социальной роли женщины в качестве </w:t>
      </w:r>
      <w:r w:rsidR="005A76AF">
        <w:t>личности</w:t>
      </w:r>
      <w:r>
        <w:t>, подчиненно</w:t>
      </w:r>
      <w:r w:rsidR="005A76AF">
        <w:t>й</w:t>
      </w:r>
      <w:r>
        <w:t xml:space="preserve"> мужчине.  Просьба сообщить, существует ли какой-либо рамочный закон в области гендерного равноправия и если нет, то намеревается ли государство-участник принять такой закон в ближайшее время.</w:t>
      </w:r>
    </w:p>
    <w:p w:rsidR="0038499B" w:rsidRDefault="0038499B" w:rsidP="0038499B"/>
    <w:p w:rsidR="0038499B" w:rsidRDefault="0038499B" w:rsidP="0038499B">
      <w:pPr>
        <w:jc w:val="center"/>
        <w:rPr>
          <w:b/>
        </w:rPr>
      </w:pPr>
      <w:r>
        <w:rPr>
          <w:b/>
        </w:rPr>
        <w:t>Статья 6</w:t>
      </w:r>
    </w:p>
    <w:p w:rsidR="0038499B" w:rsidRDefault="0038499B" w:rsidP="0038499B">
      <w:pPr>
        <w:jc w:val="center"/>
        <w:rPr>
          <w:b/>
        </w:rPr>
      </w:pPr>
    </w:p>
    <w:p w:rsidR="0038499B" w:rsidRDefault="0038499B" w:rsidP="0038499B">
      <w:r>
        <w:t>15.</w:t>
      </w:r>
      <w:r>
        <w:tab/>
        <w:t xml:space="preserve">Просьба представить подробную </w:t>
      </w:r>
      <w:r w:rsidR="005A76AF">
        <w:t xml:space="preserve">и </w:t>
      </w:r>
      <w:r>
        <w:t>точную информацию о принимаемых государством-участником мерах по расширению возможностей населения в сфере труда, включая информацию об организации профессионально-технических курсов, а также об осуществляемых стратеги</w:t>
      </w:r>
      <w:r w:rsidR="005A76AF">
        <w:t>ях</w:t>
      </w:r>
      <w:r>
        <w:t xml:space="preserve">, направленных на сокращение безработицы, в частности, среди женщин и представителей коренных народов (см. </w:t>
      </w:r>
      <w:r>
        <w:rPr>
          <w:lang w:val="en-US"/>
        </w:rPr>
        <w:t>E</w:t>
      </w:r>
      <w:r w:rsidRPr="00B747E4">
        <w:t>/</w:t>
      </w:r>
      <w:r w:rsidR="00B52A78">
        <w:rPr>
          <w:lang w:val="en-US"/>
        </w:rPr>
        <w:t>C.12/1/Add.60</w:t>
      </w:r>
      <w:r w:rsidRPr="00B747E4">
        <w:t>, пункт</w:t>
      </w:r>
      <w:r w:rsidR="005A76AF">
        <w:t> </w:t>
      </w:r>
      <w:r w:rsidR="00B52A78">
        <w:rPr>
          <w:lang w:val="en-US"/>
        </w:rPr>
        <w:t>32</w:t>
      </w:r>
      <w:r w:rsidRPr="00B747E4">
        <w:t>).</w:t>
      </w:r>
    </w:p>
    <w:p w:rsidR="0038499B" w:rsidRDefault="0038499B" w:rsidP="0038499B"/>
    <w:p w:rsidR="0038499B" w:rsidRDefault="0038499B" w:rsidP="0038499B">
      <w:pPr>
        <w:jc w:val="center"/>
        <w:rPr>
          <w:b/>
        </w:rPr>
      </w:pPr>
      <w:r>
        <w:rPr>
          <w:b/>
        </w:rPr>
        <w:t>Статья 7</w:t>
      </w:r>
    </w:p>
    <w:p w:rsidR="0038499B" w:rsidRDefault="0038499B" w:rsidP="0038499B">
      <w:pPr>
        <w:jc w:val="center"/>
        <w:rPr>
          <w:b/>
        </w:rPr>
      </w:pPr>
    </w:p>
    <w:p w:rsidR="0038499B" w:rsidRDefault="0038499B" w:rsidP="0038499B">
      <w:r>
        <w:t>16.</w:t>
      </w:r>
      <w:r>
        <w:tab/>
        <w:t>В дополнение к информации, содержащейся в пунктах 47 и 48 доклада государства-участника</w:t>
      </w:r>
      <w:r w:rsidR="005A76AF">
        <w:t>,</w:t>
      </w:r>
      <w:r>
        <w:t xml:space="preserve"> просьба представить более подробную информацию о положениях Закона № 2450, которым регулируется работа домашней прислуги, и сообщить, соблюдаются ли</w:t>
      </w:r>
      <w:r w:rsidR="003A3CFC">
        <w:rPr>
          <w:lang w:val="en-US"/>
        </w:rPr>
        <w:t> </w:t>
      </w:r>
      <w:r>
        <w:t>положения соответствующего закона на практике.  В этой связи просьба, в частности:  а)  представить подробную и обновленную информацию, включая данные в разбивке по полу и возрасту, относительно домашней прислуги в Боливии;  b)  </w:t>
      </w:r>
      <w:r w:rsidR="005A76AF">
        <w:t xml:space="preserve">сообщить </w:t>
      </w:r>
      <w:r>
        <w:t>о механизмах контроля и частоте проведения инспекци</w:t>
      </w:r>
      <w:r w:rsidR="00527EAA">
        <w:t>онных проверок</w:t>
      </w:r>
      <w:r>
        <w:t xml:space="preserve"> в этом секторе;  с)  уточнить процент домашней прислуги, имеющей доступ к системе образования.  </w:t>
      </w:r>
    </w:p>
    <w:p w:rsidR="0038499B" w:rsidRDefault="0038499B" w:rsidP="0038499B"/>
    <w:p w:rsidR="0038499B" w:rsidRDefault="0038499B" w:rsidP="0038499B">
      <w:r>
        <w:t>17.</w:t>
      </w:r>
      <w:r>
        <w:tab/>
        <w:t>Просьба представить точную и подробную информацию о принимаемых мерах, призванных гарантировать получение мужчинами и женщинами равной заработной платы за труд равной ценности.  Просьба представить точную и подробную информацию о трудовых нормах, регулирующих труд в горнодобывающей промышленности, включая информацию о продолжительности рабочего дня, заработной плате, технике безопасности и о результатах проведенных в этом промышленном секторе инспекционных проверок.</w:t>
      </w:r>
    </w:p>
    <w:p w:rsidR="0038499B" w:rsidRDefault="0038499B" w:rsidP="0038499B"/>
    <w:p w:rsidR="0038499B" w:rsidRDefault="0038499B" w:rsidP="003A3CFC">
      <w:pPr>
        <w:keepNext/>
        <w:jc w:val="center"/>
        <w:rPr>
          <w:b/>
        </w:rPr>
      </w:pPr>
      <w:r>
        <w:rPr>
          <w:b/>
        </w:rPr>
        <w:t>Статья 8</w:t>
      </w:r>
    </w:p>
    <w:p w:rsidR="0038499B" w:rsidRDefault="0038499B" w:rsidP="003A3CFC">
      <w:pPr>
        <w:keepNext/>
        <w:jc w:val="center"/>
        <w:rPr>
          <w:b/>
        </w:rPr>
      </w:pPr>
    </w:p>
    <w:p w:rsidR="0038499B" w:rsidRDefault="0038499B" w:rsidP="003A3CFC">
      <w:pPr>
        <w:keepNext/>
      </w:pPr>
      <w:r>
        <w:t>19.</w:t>
      </w:r>
      <w:r>
        <w:tab/>
        <w:t>Согласно имеющейся в распоряжении Комитета информации</w:t>
      </w:r>
      <w:r w:rsidR="00527EAA">
        <w:t>,</w:t>
      </w:r>
      <w:r>
        <w:t xml:space="preserve"> Боливийский рабочий центр </w:t>
      </w:r>
      <w:r w:rsidR="00527EAA">
        <w:t>выражает претензии в связи с тем</w:t>
      </w:r>
      <w:r>
        <w:t>, что в течение многих лет предприниматели используют в качестве рычага угрозу увольнени</w:t>
      </w:r>
      <w:r w:rsidR="00527EAA">
        <w:t>я</w:t>
      </w:r>
      <w:r>
        <w:t xml:space="preserve"> для того, чтобы отбить у трудящихся желание создавать профсоюзы или вступать в них.  Просьба прокомментировать эту информацию в свете статьи 8 Пакта и указать, какие меры принимаются для того, чтобы не допускать возникновени</w:t>
      </w:r>
      <w:r w:rsidR="00527EAA">
        <w:t>я</w:t>
      </w:r>
      <w:r>
        <w:t xml:space="preserve"> таких ситуаций.</w:t>
      </w:r>
    </w:p>
    <w:p w:rsidR="0038499B" w:rsidRDefault="0038499B" w:rsidP="0038499B"/>
    <w:p w:rsidR="0038499B" w:rsidRDefault="0038499B" w:rsidP="0038499B">
      <w:pPr>
        <w:jc w:val="center"/>
        <w:rPr>
          <w:b/>
        </w:rPr>
      </w:pPr>
      <w:r>
        <w:rPr>
          <w:b/>
        </w:rPr>
        <w:t>Статья 9</w:t>
      </w:r>
    </w:p>
    <w:p w:rsidR="0038499B" w:rsidRDefault="0038499B" w:rsidP="0038499B">
      <w:pPr>
        <w:jc w:val="center"/>
        <w:rPr>
          <w:b/>
        </w:rPr>
      </w:pPr>
    </w:p>
    <w:p w:rsidR="0038499B" w:rsidRDefault="0038499B" w:rsidP="0038499B">
      <w:r>
        <w:t>20.</w:t>
      </w:r>
      <w:r>
        <w:tab/>
        <w:t xml:space="preserve"> Просьба представить точную и подробную информацию о недавно осуществленной реформе системы социального обеспечения, включая информацию о финансовой рентабельности этой системы </w:t>
      </w:r>
      <w:r w:rsidR="00527EAA">
        <w:t xml:space="preserve">и </w:t>
      </w:r>
      <w:r>
        <w:t>о достигнутых результатах в ходе ее применения.</w:t>
      </w:r>
    </w:p>
    <w:p w:rsidR="0038499B" w:rsidRDefault="0038499B" w:rsidP="0038499B"/>
    <w:p w:rsidR="0038499B" w:rsidRDefault="0038499B" w:rsidP="0038499B">
      <w:r>
        <w:t>21.</w:t>
      </w:r>
      <w:r>
        <w:tab/>
        <w:t>Просьба представить подробную и обновленную информацию о бесплатном медицинском страховании по старости, котор</w:t>
      </w:r>
      <w:r w:rsidR="00527EAA">
        <w:t>ое</w:t>
      </w:r>
      <w:r>
        <w:t xml:space="preserve"> упоминается в пункте 51 доклада государства-участника, в</w:t>
      </w:r>
      <w:r w:rsidR="00527EAA">
        <w:t xml:space="preserve"> том числе </w:t>
      </w:r>
      <w:r>
        <w:t>информацию о результатах применения этого механизма</w:t>
      </w:r>
      <w:r w:rsidR="00527EAA">
        <w:t xml:space="preserve"> на практике</w:t>
      </w:r>
      <w:r>
        <w:t>.</w:t>
      </w:r>
    </w:p>
    <w:p w:rsidR="0038499B" w:rsidRDefault="0038499B" w:rsidP="0038499B"/>
    <w:p w:rsidR="0038499B" w:rsidRDefault="0038499B" w:rsidP="0038499B">
      <w:pPr>
        <w:jc w:val="center"/>
        <w:rPr>
          <w:b/>
        </w:rPr>
      </w:pPr>
      <w:r>
        <w:rPr>
          <w:b/>
        </w:rPr>
        <w:t>Статья 10</w:t>
      </w:r>
    </w:p>
    <w:p w:rsidR="0038499B" w:rsidRDefault="0038499B" w:rsidP="0038499B">
      <w:pPr>
        <w:jc w:val="center"/>
        <w:rPr>
          <w:b/>
        </w:rPr>
      </w:pPr>
    </w:p>
    <w:p w:rsidR="0038499B" w:rsidRDefault="0038499B" w:rsidP="0038499B">
      <w:r>
        <w:t>22.</w:t>
      </w:r>
      <w:r>
        <w:tab/>
        <w:t>Просьба представить дезагрегированные статистические данные о детях, которые живут на улице, а также точную и подробную информацию о мерах, принимаемых с целью защиты таких детей и борьбы с этим социальным феноменом.</w:t>
      </w:r>
    </w:p>
    <w:p w:rsidR="0038499B" w:rsidRDefault="0038499B" w:rsidP="0038499B"/>
    <w:p w:rsidR="0038499B" w:rsidRDefault="0038499B" w:rsidP="0038499B">
      <w:r>
        <w:t>23.</w:t>
      </w:r>
      <w:r>
        <w:tab/>
        <w:t>Просьба:  а)  сообщить, каковы практические результаты применения законодательных мер, принятых государством-участником в последние годы в целях искоренения детского труда;  b)  </w:t>
      </w:r>
      <w:r w:rsidRPr="00AC321C">
        <w:t>представить информацию о результатах</w:t>
      </w:r>
      <w:r>
        <w:t xml:space="preserve"> осуществления Национального плана постепенного искоренения детского труда в его наихудших формах (E</w:t>
      </w:r>
      <w:r w:rsidRPr="00AC321C">
        <w:t>/</w:t>
      </w:r>
      <w:r>
        <w:rPr>
          <w:lang w:val="en-US"/>
        </w:rPr>
        <w:t>C</w:t>
      </w:r>
      <w:r w:rsidRPr="00AC321C">
        <w:t>.12/</w:t>
      </w:r>
      <w:r>
        <w:rPr>
          <w:lang w:val="en-US"/>
        </w:rPr>
        <w:t>BOL</w:t>
      </w:r>
      <w:r w:rsidRPr="00AC321C">
        <w:t>/2, пункт 279).</w:t>
      </w:r>
    </w:p>
    <w:p w:rsidR="0038499B" w:rsidRDefault="0038499B" w:rsidP="0038499B"/>
    <w:p w:rsidR="0038499B" w:rsidRDefault="0038499B" w:rsidP="0038499B">
      <w:r>
        <w:t>24.</w:t>
      </w:r>
      <w:r>
        <w:tab/>
        <w:t>Согласно имеющейся в распоряжении Комитета информации</w:t>
      </w:r>
      <w:r w:rsidR="00527EAA">
        <w:t>,</w:t>
      </w:r>
      <w:r>
        <w:t xml:space="preserve"> в Боливии ежедневно умирает 230 новорожденных вследствие отсутствия надлежащего за ними ухода;  шесть из каждых десяти детей не имеют возможности в полной мере удовлетворить свои первоочередные потребности;  пять из каждых десяти детей живут ниже черты бедности.  Просьба сообщить о мерах</w:t>
      </w:r>
      <w:r w:rsidR="00527EAA">
        <w:t xml:space="preserve">, принимаемых с целью исправления </w:t>
      </w:r>
      <w:r>
        <w:t>такой ситуации.</w:t>
      </w:r>
    </w:p>
    <w:p w:rsidR="00527EAA" w:rsidRDefault="00527EAA" w:rsidP="0038499B"/>
    <w:p w:rsidR="0038499B" w:rsidRDefault="0038499B" w:rsidP="0038499B">
      <w:r>
        <w:t>25.</w:t>
      </w:r>
      <w:r>
        <w:tab/>
        <w:t>Просьба представить подробную информацию о превентивных, законодательных и практических мерах, принимаемых с целью борьбы с торговлей детьми и сексуальной эксплуатаци</w:t>
      </w:r>
      <w:r w:rsidR="00527EAA">
        <w:t>ей</w:t>
      </w:r>
      <w:r>
        <w:t xml:space="preserve"> в Боливии.  Кроме того, просьба:  </w:t>
      </w:r>
      <w:r w:rsidRPr="00527EAA">
        <w:t>а)</w:t>
      </w:r>
      <w:r>
        <w:t>  </w:t>
      </w:r>
      <w:r w:rsidR="00527EAA">
        <w:t xml:space="preserve">проинформировать </w:t>
      </w:r>
      <w:r>
        <w:t xml:space="preserve">о действующем уголовном законодательстве по борьбе с этим социальным феноменом;  </w:t>
      </w:r>
      <w:r w:rsidRPr="00527EAA">
        <w:rPr>
          <w:lang w:val="en-US"/>
        </w:rPr>
        <w:t>b</w:t>
      </w:r>
      <w:r w:rsidRPr="00527EAA">
        <w:t>)</w:t>
      </w:r>
      <w:r>
        <w:t xml:space="preserve">  представить информацию о количестве судебных процессов, возбужденных по соответствующим обвинениям, а также о </w:t>
      </w:r>
      <w:r w:rsidR="00527EAA">
        <w:t>на</w:t>
      </w:r>
      <w:r>
        <w:t xml:space="preserve">казаниях, примененных к лицам, совершившим соответствующие преступления;  </w:t>
      </w:r>
      <w:r w:rsidRPr="00527EAA">
        <w:t>с)</w:t>
      </w:r>
      <w:r>
        <w:rPr>
          <w:i/>
        </w:rPr>
        <w:t>  </w:t>
      </w:r>
      <w:r>
        <w:t>сообщить, существует ли обновленная база данных, позволяющая судить о масштабах этой проблемы.</w:t>
      </w:r>
    </w:p>
    <w:p w:rsidR="0038499B" w:rsidRDefault="0038499B" w:rsidP="0038499B"/>
    <w:p w:rsidR="0038499B" w:rsidRDefault="0038499B" w:rsidP="0038499B">
      <w:pPr>
        <w:jc w:val="center"/>
        <w:rPr>
          <w:b/>
        </w:rPr>
      </w:pPr>
      <w:r>
        <w:rPr>
          <w:b/>
        </w:rPr>
        <w:t>Статья 11</w:t>
      </w:r>
    </w:p>
    <w:p w:rsidR="0038499B" w:rsidRDefault="0038499B" w:rsidP="0038499B">
      <w:pPr>
        <w:jc w:val="center"/>
        <w:rPr>
          <w:b/>
        </w:rPr>
      </w:pPr>
    </w:p>
    <w:p w:rsidR="0038499B" w:rsidRDefault="0038499B" w:rsidP="0038499B">
      <w:r>
        <w:t>26.</w:t>
      </w:r>
      <w:r>
        <w:tab/>
        <w:t xml:space="preserve">Просьба представить следующую информацию:  </w:t>
      </w:r>
      <w:r w:rsidRPr="000940D9">
        <w:t>а)</w:t>
      </w:r>
      <w:r>
        <w:t>  какие конкретные меры принимаются по результатам проведенного исследования о положении в области продовольственной безопасности Боливии, котор</w:t>
      </w:r>
      <w:r w:rsidR="000940D9">
        <w:t>ое</w:t>
      </w:r>
      <w:r>
        <w:t xml:space="preserve"> упоминается в пункте 83 доклада;  </w:t>
      </w:r>
      <w:r w:rsidRPr="000940D9">
        <w:rPr>
          <w:lang w:val="en-US"/>
        </w:rPr>
        <w:t>b</w:t>
      </w:r>
      <w:r w:rsidRPr="000940D9">
        <w:t>)</w:t>
      </w:r>
      <w:r>
        <w:t>  были ли выявлены причины, вследствие которых дети кечуа питаются хуже, чем дети из числа других коренных народов.</w:t>
      </w:r>
    </w:p>
    <w:p w:rsidR="0038499B" w:rsidRDefault="0038499B" w:rsidP="0038499B"/>
    <w:p w:rsidR="0038499B" w:rsidRDefault="0038499B" w:rsidP="0038499B">
      <w:r>
        <w:t>27.</w:t>
      </w:r>
      <w:r>
        <w:tab/>
        <w:t>В пункте 96 доклада государство-участник отмечает</w:t>
      </w:r>
      <w:r w:rsidR="000940D9">
        <w:t xml:space="preserve">, что в связи с целями развития на </w:t>
      </w:r>
      <w:r>
        <w:t xml:space="preserve">период до 2015 года, сформулированными в Декларации тысячелетия, Боливия </w:t>
      </w:r>
      <w:r w:rsidR="000940D9">
        <w:t xml:space="preserve">не </w:t>
      </w:r>
      <w:r>
        <w:t xml:space="preserve">исключает возможности достижения некоторых целей, связанных с улучшением условий жизни беднейших слоев боливийского населения.  В этой связи просьба представить точную и подробную информацию с указанием </w:t>
      </w:r>
      <w:r w:rsidR="000940D9">
        <w:t xml:space="preserve">соответствующих </w:t>
      </w:r>
      <w:r>
        <w:t>этапов и мер, принимаемых для достижения указанн</w:t>
      </w:r>
      <w:r w:rsidR="000940D9">
        <w:t>ых целей</w:t>
      </w:r>
      <w:r>
        <w:t>.</w:t>
      </w:r>
    </w:p>
    <w:p w:rsidR="0038499B" w:rsidRDefault="0038499B" w:rsidP="0038499B"/>
    <w:p w:rsidR="0038499B" w:rsidRDefault="0038499B" w:rsidP="0038499B">
      <w:r>
        <w:t>28.</w:t>
      </w:r>
      <w:r>
        <w:tab/>
        <w:t xml:space="preserve">Просьба представить подробную и обновленную информацию о принятых государством-участником мерах </w:t>
      </w:r>
      <w:r w:rsidR="000940D9">
        <w:t xml:space="preserve">с целью </w:t>
      </w:r>
      <w:r>
        <w:t>снижени</w:t>
      </w:r>
      <w:r w:rsidR="000940D9">
        <w:t>я</w:t>
      </w:r>
      <w:r>
        <w:t xml:space="preserve"> остроты проблемы переполненности боливийских тюрем и плохих условий содержания заключенных, а также информацию о состоянии здоровья и пита</w:t>
      </w:r>
      <w:r w:rsidR="000940D9">
        <w:t>нии</w:t>
      </w:r>
      <w:r>
        <w:t xml:space="preserve"> боливийских заключенных и об осуществлении ими своих экономических, социальных и культурных прав.</w:t>
      </w:r>
    </w:p>
    <w:p w:rsidR="0038499B" w:rsidRDefault="0038499B" w:rsidP="0038499B"/>
    <w:p w:rsidR="0038499B" w:rsidRDefault="0038499B" w:rsidP="0038499B">
      <w:r>
        <w:t>29.</w:t>
      </w:r>
      <w:r>
        <w:tab/>
        <w:t>Просьба представить точную и подробную информацию о недавней программе под названием "Покончить с проблемой недоедания", включая информацию о прогрессе в ходе осуществления этой программы и о ее воздействии на наиболее уязвимые слои боливийского населения.</w:t>
      </w:r>
    </w:p>
    <w:p w:rsidR="0038499B" w:rsidRDefault="0038499B" w:rsidP="0038499B"/>
    <w:p w:rsidR="0038499B" w:rsidRDefault="0038499B" w:rsidP="0038499B">
      <w:pPr>
        <w:jc w:val="center"/>
        <w:rPr>
          <w:b/>
        </w:rPr>
      </w:pPr>
      <w:r>
        <w:rPr>
          <w:b/>
        </w:rPr>
        <w:t>Статья 12</w:t>
      </w:r>
    </w:p>
    <w:p w:rsidR="0038499B" w:rsidRDefault="0038499B" w:rsidP="0038499B">
      <w:pPr>
        <w:jc w:val="center"/>
        <w:rPr>
          <w:b/>
        </w:rPr>
      </w:pPr>
    </w:p>
    <w:p w:rsidR="0038499B" w:rsidRDefault="0038499B" w:rsidP="0038499B">
      <w:r>
        <w:t>30.</w:t>
      </w:r>
      <w:r>
        <w:tab/>
        <w:t>Комитет получил информацию о том, что государство-участник намеревается легализовать производство коки и ее обработку в законных целях, в частности, для целей производства лекарственных препаратов и продуктов питания, и в то же время продолж</w:t>
      </w:r>
      <w:r w:rsidR="000940D9">
        <w:t>и</w:t>
      </w:r>
      <w:r>
        <w:t>ть борьбу с незаконным производством и оборотом наркотиков.  Просьба представить в этой связи точную и подробную информацию.</w:t>
      </w:r>
    </w:p>
    <w:p w:rsidR="0038499B" w:rsidRDefault="0038499B" w:rsidP="0038499B"/>
    <w:p w:rsidR="0038499B" w:rsidRDefault="0038499B" w:rsidP="0038499B">
      <w:r>
        <w:t>31.</w:t>
      </w:r>
      <w:r>
        <w:tab/>
        <w:t>Согласно имеющейся в распоряжении Комитета информации</w:t>
      </w:r>
      <w:r w:rsidR="000940D9">
        <w:t>,</w:t>
      </w:r>
      <w:r>
        <w:t xml:space="preserve"> 69</w:t>
      </w:r>
      <w:r w:rsidRPr="0002516B">
        <w:t>%</w:t>
      </w:r>
      <w:r>
        <w:t xml:space="preserve"> боливийских женщин, прибегающих к абортам, являются девушками в возрасте от 14 до 15 лет</w:t>
      </w:r>
      <w:r w:rsidR="000940D9">
        <w:t>.</w:t>
      </w:r>
      <w:r>
        <w:t xml:space="preserve"> </w:t>
      </w:r>
      <w:r w:rsidR="000940D9">
        <w:t xml:space="preserve"> П</w:t>
      </w:r>
      <w:r>
        <w:t>росьба сообщить, какие меры принимаются в этой связи.  Кроме того, просьба представить информацию о закон</w:t>
      </w:r>
      <w:r w:rsidR="000940D9">
        <w:t>ах</w:t>
      </w:r>
      <w:r>
        <w:t>, планах и программах в области полового и репродуктивного здоровья, охватывающих все население страны.</w:t>
      </w:r>
    </w:p>
    <w:p w:rsidR="0038499B" w:rsidRDefault="0038499B" w:rsidP="0038499B"/>
    <w:p w:rsidR="0038499B" w:rsidRDefault="0038499B" w:rsidP="0038499B">
      <w:r>
        <w:t>32.</w:t>
      </w:r>
      <w:r>
        <w:tab/>
        <w:t>Просьба представить точную и подробную информацию о принятых мерах с целью обеспечения доступа уязвимых слоев населения к системе охраны здоровья, включая стоматологическое обслуживание.</w:t>
      </w:r>
    </w:p>
    <w:p w:rsidR="0038499B" w:rsidRDefault="0038499B" w:rsidP="0038499B"/>
    <w:p w:rsidR="0038499B" w:rsidRDefault="0038499B" w:rsidP="0038499B">
      <w:pPr>
        <w:jc w:val="center"/>
        <w:rPr>
          <w:b/>
        </w:rPr>
      </w:pPr>
      <w:r>
        <w:rPr>
          <w:b/>
        </w:rPr>
        <w:t>Статьи 13 и 14</w:t>
      </w:r>
    </w:p>
    <w:p w:rsidR="0038499B" w:rsidRDefault="0038499B" w:rsidP="0038499B">
      <w:pPr>
        <w:jc w:val="center"/>
        <w:rPr>
          <w:b/>
        </w:rPr>
      </w:pPr>
    </w:p>
    <w:p w:rsidR="0038499B" w:rsidRDefault="0038499B" w:rsidP="0038499B">
      <w:r>
        <w:t>33.</w:t>
      </w:r>
      <w:r>
        <w:tab/>
        <w:t>Просьба сообщить, какая доля национального бюджета направляется на цели начального, среднего и высшего образования, а также представить информацию о принятых мерах с целью улучшения инфраструктуры системы образования и увеличения количества школ и численности преподавательского персонала и, кроме того, представить соответствующие дезагрегированны</w:t>
      </w:r>
      <w:r w:rsidR="003A3CFC">
        <w:t>е</w:t>
      </w:r>
      <w:r>
        <w:t xml:space="preserve"> данные в разбивке по географическим районам.</w:t>
      </w:r>
    </w:p>
    <w:p w:rsidR="0038499B" w:rsidRDefault="0038499B" w:rsidP="0038499B"/>
    <w:p w:rsidR="0038499B" w:rsidRDefault="0038499B" w:rsidP="0038499B">
      <w:r>
        <w:t>34.</w:t>
      </w:r>
      <w:r>
        <w:tab/>
        <w:t>Просьба представить дополнительную информацию о мерах, принятых с целью искоренения традиционных стереотипов, препятствующих охвату девочек школьным образованием</w:t>
      </w:r>
      <w:r w:rsidR="000940D9">
        <w:t>,</w:t>
      </w:r>
      <w:r>
        <w:t xml:space="preserve"> и о результатах применения таких мер, а также о мерах, призванных гарантировать равноправный доступ девочек и девушек </w:t>
      </w:r>
      <w:r w:rsidR="000940D9">
        <w:t>к</w:t>
      </w:r>
      <w:r>
        <w:t xml:space="preserve"> системе образования на всех е</w:t>
      </w:r>
      <w:r w:rsidR="000940D9">
        <w:t>е</w:t>
      </w:r>
      <w:r w:rsidR="003A3CFC">
        <w:t> </w:t>
      </w:r>
      <w:r>
        <w:t>уровнях.</w:t>
      </w:r>
    </w:p>
    <w:p w:rsidR="0038499B" w:rsidRDefault="0038499B" w:rsidP="0038499B"/>
    <w:p w:rsidR="0038499B" w:rsidRDefault="0038499B" w:rsidP="0038499B">
      <w:pPr>
        <w:jc w:val="center"/>
        <w:rPr>
          <w:b/>
        </w:rPr>
      </w:pPr>
      <w:r>
        <w:rPr>
          <w:b/>
        </w:rPr>
        <w:t>Статья 15</w:t>
      </w:r>
    </w:p>
    <w:p w:rsidR="0038499B" w:rsidRDefault="0038499B" w:rsidP="0038499B">
      <w:pPr>
        <w:jc w:val="center"/>
        <w:rPr>
          <w:b/>
        </w:rPr>
      </w:pPr>
    </w:p>
    <w:p w:rsidR="0038499B" w:rsidRDefault="0038499B" w:rsidP="0038499B">
      <w:r>
        <w:t>35.</w:t>
      </w:r>
      <w:r>
        <w:tab/>
        <w:t>Просьба сообщить, какие меры принимались государством-участником в целях содействия мирному сосуществованию различных этнических и культурных групп, которые проживают в Боливии.</w:t>
      </w:r>
    </w:p>
    <w:p w:rsidR="0038499B" w:rsidRDefault="0038499B" w:rsidP="0038499B"/>
    <w:p w:rsidR="0038499B" w:rsidRDefault="0038499B" w:rsidP="0038499B">
      <w:r>
        <w:t>36.</w:t>
      </w:r>
      <w:r>
        <w:tab/>
        <w:t>Просьба сообщить, какие меры принима</w:t>
      </w:r>
      <w:r w:rsidR="000940D9">
        <w:t xml:space="preserve">ются </w:t>
      </w:r>
      <w:r>
        <w:t>государством-участником</w:t>
      </w:r>
      <w:r w:rsidR="000940D9">
        <w:t xml:space="preserve"> для того</w:t>
      </w:r>
      <w:r>
        <w:t>, чтобы гарантировать всем боливийцам право на участие в культурной жизни.</w:t>
      </w:r>
    </w:p>
    <w:p w:rsidR="0038499B" w:rsidRDefault="0038499B" w:rsidP="0038499B"/>
    <w:p w:rsidR="0038499B" w:rsidRDefault="0038499B" w:rsidP="0038499B">
      <w:pPr>
        <w:jc w:val="center"/>
        <w:rPr>
          <w:lang w:val="en-US"/>
        </w:rPr>
      </w:pPr>
      <w:r>
        <w:rPr>
          <w:lang w:val="en-US"/>
        </w:rPr>
        <w:t>-----</w:t>
      </w:r>
    </w:p>
    <w:sectPr w:rsidR="0038499B">
      <w:headerReference w:type="even" r:id="rId9"/>
      <w:headerReference w:type="default" r:id="rId10"/>
      <w:footerReference w:type="first" r:id="rId11"/>
      <w:type w:val="continuous"/>
      <w:pgSz w:w="11906" w:h="16838" w:code="9"/>
      <w:pgMar w:top="1134" w:right="851" w:bottom="1985" w:left="1701" w:header="851" w:footer="17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3C" w:rsidRDefault="0079793C">
      <w:r>
        <w:separator/>
      </w:r>
    </w:p>
  </w:endnote>
  <w:endnote w:type="continuationSeparator" w:id="0">
    <w:p w:rsidR="0079793C" w:rsidRDefault="0079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48" w:rsidRDefault="00380F48">
    <w:pPr>
      <w:pStyle w:val="Footer"/>
      <w:rPr>
        <w:lang w:val="en-US"/>
      </w:rPr>
    </w:pPr>
    <w:r>
      <w:rPr>
        <w:lang w:val="en-US"/>
      </w:rPr>
      <w:t>GE.08-40123   (R)   220108   220108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3C" w:rsidRDefault="0079793C">
      <w:r>
        <w:separator/>
      </w:r>
    </w:p>
  </w:footnote>
  <w:footnote w:type="continuationSeparator" w:id="0">
    <w:p w:rsidR="0079793C" w:rsidRDefault="0079793C">
      <w:r>
        <w:continuationSeparator/>
      </w:r>
    </w:p>
  </w:footnote>
  <w:footnote w:id="1">
    <w:p w:rsidR="00380F48" w:rsidRPr="00B86C00" w:rsidRDefault="00380F48" w:rsidP="00B86C00">
      <w:pPr>
        <w:pStyle w:val="FootnoteText"/>
      </w:pPr>
      <w:r>
        <w:rPr>
          <w:rStyle w:val="FootnoteReference"/>
        </w:rPr>
        <w:footnoteRef/>
      </w:r>
      <w:r w:rsidRPr="00B86C00">
        <w:t xml:space="preserve"> </w:t>
      </w:r>
      <w:r w:rsidRPr="00B86C00">
        <w:tab/>
      </w:r>
      <w:r>
        <w:t xml:space="preserve">См. предыдущие заключительные замечания Комитета от 21 мая 2001 года </w:t>
      </w:r>
      <w:r w:rsidRPr="00D41460">
        <w:rPr>
          <w:bCs/>
          <w:lang w:val="es-ES_tradnl"/>
        </w:rPr>
        <w:t>(E/C.12/1/Add.60)</w:t>
      </w:r>
      <w:r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48" w:rsidRDefault="00380F48">
    <w:pPr>
      <w:pStyle w:val="Header"/>
      <w:rPr>
        <w:lang w:val="en-US"/>
      </w:rPr>
    </w:pPr>
    <w:r>
      <w:rPr>
        <w:lang w:val="en-US"/>
      </w:rPr>
      <w:t>E/C.12/BOL/Q/2</w:t>
    </w:r>
  </w:p>
  <w:p w:rsidR="00380F48" w:rsidRDefault="00380F48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0D0B">
      <w:rPr>
        <w:rStyle w:val="PageNumber"/>
        <w:noProof/>
      </w:rPr>
      <w:t>4</w:t>
    </w:r>
    <w:r>
      <w:rPr>
        <w:rStyle w:val="PageNumber"/>
      </w:rPr>
      <w:fldChar w:fldCharType="end"/>
    </w:r>
  </w:p>
  <w:p w:rsidR="00380F48" w:rsidRDefault="00380F48">
    <w:pPr>
      <w:pStyle w:val="Header"/>
      <w:rPr>
        <w:rStyle w:val="PageNumber"/>
        <w:lang w:val="en-US"/>
      </w:rPr>
    </w:pPr>
  </w:p>
  <w:p w:rsidR="00380F48" w:rsidRDefault="00380F48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48" w:rsidRDefault="00380F48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E/C.12/BOL/Q/2</w:t>
    </w:r>
  </w:p>
  <w:p w:rsidR="00380F48" w:rsidRDefault="00380F48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0D0B">
      <w:rPr>
        <w:rStyle w:val="PageNumber"/>
        <w:noProof/>
      </w:rPr>
      <w:t>7</w:t>
    </w:r>
    <w:r>
      <w:rPr>
        <w:rStyle w:val="PageNumber"/>
      </w:rPr>
      <w:fldChar w:fldCharType="end"/>
    </w:r>
  </w:p>
  <w:p w:rsidR="00380F48" w:rsidRDefault="00380F48">
    <w:pPr>
      <w:pStyle w:val="Header"/>
      <w:tabs>
        <w:tab w:val="left" w:pos="6237"/>
      </w:tabs>
      <w:rPr>
        <w:rStyle w:val="PageNumber"/>
        <w:lang w:val="en-US"/>
      </w:rPr>
    </w:pPr>
  </w:p>
  <w:p w:rsidR="00380F48" w:rsidRDefault="00380F48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1FE"/>
    <w:rsid w:val="000606C0"/>
    <w:rsid w:val="000940D9"/>
    <w:rsid w:val="001871FE"/>
    <w:rsid w:val="00380F48"/>
    <w:rsid w:val="0038499B"/>
    <w:rsid w:val="003A3CFC"/>
    <w:rsid w:val="003B5239"/>
    <w:rsid w:val="004C5929"/>
    <w:rsid w:val="004C6985"/>
    <w:rsid w:val="00527EAA"/>
    <w:rsid w:val="005A76AF"/>
    <w:rsid w:val="005C1BA2"/>
    <w:rsid w:val="00661160"/>
    <w:rsid w:val="0079793C"/>
    <w:rsid w:val="00815765"/>
    <w:rsid w:val="00880D0B"/>
    <w:rsid w:val="008B7EA1"/>
    <w:rsid w:val="008E443F"/>
    <w:rsid w:val="008F7632"/>
    <w:rsid w:val="009304F3"/>
    <w:rsid w:val="00930C92"/>
    <w:rsid w:val="009F20C9"/>
    <w:rsid w:val="00AF7B4E"/>
    <w:rsid w:val="00B52A78"/>
    <w:rsid w:val="00B85A7F"/>
    <w:rsid w:val="00B86C00"/>
    <w:rsid w:val="00BD5A6D"/>
    <w:rsid w:val="00BD674F"/>
    <w:rsid w:val="00D87846"/>
    <w:rsid w:val="00DB4CAE"/>
    <w:rsid w:val="00DC7564"/>
    <w:rsid w:val="00DF40E1"/>
    <w:rsid w:val="00EE3391"/>
    <w:rsid w:val="00F44AA7"/>
    <w:rsid w:val="00F9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  <w:style w:type="character" w:customStyle="1" w:styleId="postcolor1">
    <w:name w:val="postcolor1"/>
    <w:rPr>
      <w:rFonts w:ascii="Verdana" w:hAnsi="Verdana" w:hint="default"/>
      <w:sz w:val="18"/>
      <w:szCs w:val="18"/>
    </w:rPr>
  </w:style>
  <w:style w:type="paragraph" w:styleId="HTMLPreformatted">
    <w:name w:val="HTML Preformatted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4</TotalTime>
  <Pages>1</Pages>
  <Words>2022</Words>
  <Characters>11531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ONU</Company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Лариса Майковская</dc:creator>
  <cp:keywords/>
  <dc:description/>
  <cp:lastModifiedBy>Лариса Майковская</cp:lastModifiedBy>
  <cp:revision>3</cp:revision>
  <cp:lastPrinted>2008-01-22T14:47:00Z</cp:lastPrinted>
  <dcterms:created xsi:type="dcterms:W3CDTF">2008-01-22T14:47:00Z</dcterms:created>
  <dcterms:modified xsi:type="dcterms:W3CDTF">2008-01-22T14:51:00Z</dcterms:modified>
</cp:coreProperties>
</file>