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EE2AFF">
        <w:trPr>
          <w:trHeight w:hRule="exact" w:val="851"/>
        </w:trPr>
        <w:tc>
          <w:tcPr>
            <w:tcW w:w="1274" w:type="dxa"/>
            <w:tcBorders>
              <w:bottom w:val="single" w:sz="4" w:space="0" w:color="auto"/>
            </w:tcBorders>
          </w:tcPr>
          <w:p w:rsidR="006B3E27" w:rsidRPr="003E159A" w:rsidRDefault="006B3E27" w:rsidP="00EE2AFF">
            <w:pPr>
              <w:pStyle w:val="H4GA"/>
              <w:bidi w:val="0"/>
            </w:pPr>
          </w:p>
        </w:tc>
        <w:tc>
          <w:tcPr>
            <w:tcW w:w="4963" w:type="dxa"/>
            <w:tcBorders>
              <w:bottom w:val="single" w:sz="4" w:space="0" w:color="auto"/>
            </w:tcBorders>
            <w:vAlign w:val="bottom"/>
          </w:tcPr>
          <w:p w:rsidR="006B3E27" w:rsidRPr="00517BC9" w:rsidRDefault="006B3E27" w:rsidP="00EE2AFF">
            <w:pPr>
              <w:spacing w:after="80" w:line="480" w:lineRule="exact"/>
              <w:jc w:val="left"/>
              <w:rPr>
                <w:sz w:val="40"/>
                <w:szCs w:val="40"/>
                <w:rtl/>
              </w:rPr>
            </w:pPr>
            <w:r w:rsidRPr="00517BC9">
              <w:rPr>
                <w:rFonts w:hint="cs"/>
                <w:sz w:val="40"/>
                <w:szCs w:val="40"/>
                <w:rtl/>
              </w:rPr>
              <w:t>الأمم</w:t>
            </w:r>
            <w:r w:rsidR="00554A87">
              <w:rPr>
                <w:rFonts w:hint="cs"/>
                <w:sz w:val="40"/>
                <w:szCs w:val="40"/>
                <w:rtl/>
              </w:rPr>
              <w:t xml:space="preserve"> </w:t>
            </w:r>
            <w:r w:rsidRPr="00517BC9">
              <w:rPr>
                <w:rFonts w:hint="cs"/>
                <w:sz w:val="40"/>
                <w:szCs w:val="40"/>
                <w:rtl/>
              </w:rPr>
              <w:t>المتحدة</w:t>
            </w:r>
          </w:p>
        </w:tc>
        <w:tc>
          <w:tcPr>
            <w:tcW w:w="3402" w:type="dxa"/>
            <w:tcBorders>
              <w:bottom w:val="single" w:sz="4" w:space="0" w:color="auto"/>
            </w:tcBorders>
            <w:vAlign w:val="bottom"/>
          </w:tcPr>
          <w:p w:rsidR="006B3E27" w:rsidRPr="003E159A" w:rsidRDefault="00B95598" w:rsidP="00D9046C">
            <w:pPr>
              <w:bidi w:val="0"/>
              <w:spacing w:after="20"/>
              <w:jc w:val="left"/>
              <w:rPr>
                <w:szCs w:val="20"/>
              </w:rPr>
            </w:pPr>
            <w:r w:rsidRPr="00B95598">
              <w:rPr>
                <w:sz w:val="40"/>
                <w:szCs w:val="20"/>
              </w:rPr>
              <w:t>E</w:t>
            </w:r>
            <w:r>
              <w:rPr>
                <w:szCs w:val="20"/>
              </w:rPr>
              <w:t>/C.12/63/D/10/2015</w:t>
            </w:r>
          </w:p>
        </w:tc>
      </w:tr>
      <w:tr w:rsidR="006B3E27" w:rsidRPr="00ED7442" w:rsidTr="00EE2AFF">
        <w:trPr>
          <w:trHeight w:hRule="exact" w:val="2835"/>
        </w:trPr>
        <w:tc>
          <w:tcPr>
            <w:tcW w:w="1274" w:type="dxa"/>
            <w:tcBorders>
              <w:top w:val="single" w:sz="4" w:space="0" w:color="auto"/>
              <w:bottom w:val="single" w:sz="12" w:space="0" w:color="auto"/>
            </w:tcBorders>
          </w:tcPr>
          <w:p w:rsidR="006B3E27" w:rsidRPr="00ED7442" w:rsidRDefault="0059622A" w:rsidP="00EE2AFF">
            <w:pPr>
              <w:jc w:val="center"/>
              <w:rPr>
                <w:sz w:val="56"/>
                <w:szCs w:val="56"/>
                <w:rtl/>
              </w:rPr>
            </w:pPr>
            <w:r w:rsidRPr="00ED7442">
              <w:rPr>
                <w:noProof/>
                <w:sz w:val="56"/>
                <w:szCs w:val="56"/>
              </w:rPr>
              <w:drawing>
                <wp:inline distT="0" distB="0" distL="0" distR="0" wp14:anchorId="0A1A7A59" wp14:editId="34D461B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606EDF" w:rsidP="00EE2AFF">
            <w:pPr>
              <w:spacing w:before="120" w:after="40" w:line="640" w:lineRule="exact"/>
              <w:jc w:val="left"/>
              <w:rPr>
                <w:b/>
                <w:bCs/>
                <w:sz w:val="56"/>
                <w:szCs w:val="56"/>
              </w:rPr>
            </w:pPr>
            <w:r w:rsidRPr="008930DB">
              <w:rPr>
                <w:rFonts w:hint="cs"/>
                <w:b/>
                <w:bCs/>
                <w:sz w:val="56"/>
                <w:szCs w:val="56"/>
                <w:rtl/>
              </w:rPr>
              <w:t>ا</w:t>
            </w:r>
            <w:r w:rsidR="008930DB" w:rsidRPr="008930DB">
              <w:rPr>
                <w:rFonts w:hint="cs"/>
                <w:b/>
                <w:bCs/>
                <w:sz w:val="56"/>
                <w:szCs w:val="56"/>
                <w:rtl/>
              </w:rPr>
              <w:t>لمجلس</w:t>
            </w:r>
            <w:r w:rsidR="00554A87">
              <w:rPr>
                <w:rFonts w:hint="cs"/>
                <w:b/>
                <w:bCs/>
                <w:sz w:val="56"/>
                <w:szCs w:val="56"/>
                <w:rtl/>
              </w:rPr>
              <w:t xml:space="preserve"> </w:t>
            </w:r>
            <w:r w:rsidR="008930DB" w:rsidRPr="008930DB">
              <w:rPr>
                <w:rFonts w:hint="cs"/>
                <w:b/>
                <w:bCs/>
                <w:sz w:val="56"/>
                <w:szCs w:val="56"/>
                <w:rtl/>
              </w:rPr>
              <w:t>الاقتصادي</w:t>
            </w:r>
            <w:r w:rsidR="00554A87">
              <w:rPr>
                <w:rFonts w:hint="cs"/>
                <w:b/>
                <w:bCs/>
                <w:sz w:val="56"/>
                <w:szCs w:val="56"/>
                <w:rtl/>
              </w:rPr>
              <w:t xml:space="preserve"> </w:t>
            </w:r>
            <w:r w:rsidR="008930DB" w:rsidRPr="008930DB">
              <w:rPr>
                <w:rFonts w:hint="cs"/>
                <w:b/>
                <w:bCs/>
                <w:sz w:val="56"/>
                <w:szCs w:val="56"/>
                <w:rtl/>
              </w:rPr>
              <w:t>والاجتماعي</w:t>
            </w:r>
          </w:p>
        </w:tc>
        <w:tc>
          <w:tcPr>
            <w:tcW w:w="3402" w:type="dxa"/>
            <w:tcBorders>
              <w:top w:val="single" w:sz="4" w:space="0" w:color="auto"/>
              <w:bottom w:val="single" w:sz="12" w:space="0" w:color="auto"/>
            </w:tcBorders>
          </w:tcPr>
          <w:p w:rsidR="006B3E27" w:rsidRDefault="00D9046C" w:rsidP="00D9046C">
            <w:pPr>
              <w:bidi w:val="0"/>
              <w:spacing w:before="240"/>
              <w:jc w:val="left"/>
              <w:rPr>
                <w:szCs w:val="20"/>
              </w:rPr>
            </w:pPr>
            <w:r>
              <w:rPr>
                <w:szCs w:val="20"/>
              </w:rPr>
              <w:t>Distr.:</w:t>
            </w:r>
            <w:r w:rsidR="00554A87">
              <w:rPr>
                <w:szCs w:val="20"/>
              </w:rPr>
              <w:t xml:space="preserve"> </w:t>
            </w:r>
            <w:r>
              <w:rPr>
                <w:szCs w:val="20"/>
              </w:rPr>
              <w:t>General</w:t>
            </w:r>
          </w:p>
          <w:p w:rsidR="00D9046C" w:rsidRDefault="00D9046C" w:rsidP="00D9046C">
            <w:pPr>
              <w:bidi w:val="0"/>
              <w:jc w:val="left"/>
              <w:rPr>
                <w:szCs w:val="20"/>
              </w:rPr>
            </w:pPr>
            <w:r>
              <w:rPr>
                <w:szCs w:val="20"/>
              </w:rPr>
              <w:t>14</w:t>
            </w:r>
            <w:r w:rsidR="00554A87">
              <w:rPr>
                <w:szCs w:val="20"/>
              </w:rPr>
              <w:t xml:space="preserve"> </w:t>
            </w:r>
            <w:r>
              <w:rPr>
                <w:szCs w:val="20"/>
              </w:rPr>
              <w:t>November</w:t>
            </w:r>
            <w:r w:rsidR="00554A87">
              <w:rPr>
                <w:szCs w:val="20"/>
              </w:rPr>
              <w:t xml:space="preserve"> </w:t>
            </w:r>
            <w:r>
              <w:rPr>
                <w:szCs w:val="20"/>
              </w:rPr>
              <w:t>2018</w:t>
            </w:r>
          </w:p>
          <w:p w:rsidR="00D9046C" w:rsidRDefault="00D9046C" w:rsidP="00D9046C">
            <w:pPr>
              <w:bidi w:val="0"/>
              <w:jc w:val="left"/>
              <w:rPr>
                <w:szCs w:val="20"/>
              </w:rPr>
            </w:pPr>
            <w:r>
              <w:rPr>
                <w:szCs w:val="20"/>
              </w:rPr>
              <w:t>Arabic</w:t>
            </w:r>
          </w:p>
          <w:p w:rsidR="00D9046C" w:rsidRPr="003E159A" w:rsidRDefault="00D9046C" w:rsidP="00D9046C">
            <w:pPr>
              <w:bidi w:val="0"/>
              <w:jc w:val="left"/>
              <w:rPr>
                <w:szCs w:val="20"/>
              </w:rPr>
            </w:pPr>
            <w:r>
              <w:rPr>
                <w:szCs w:val="20"/>
              </w:rPr>
              <w:t>Original:</w:t>
            </w:r>
            <w:r w:rsidR="00554A87">
              <w:rPr>
                <w:szCs w:val="20"/>
              </w:rPr>
              <w:t xml:space="preserve"> </w:t>
            </w:r>
            <w:r>
              <w:rPr>
                <w:szCs w:val="20"/>
              </w:rPr>
              <w:t>Spanish</w:t>
            </w:r>
          </w:p>
        </w:tc>
      </w:tr>
    </w:tbl>
    <w:p w:rsidR="00DE5A92" w:rsidRPr="00DE5A92" w:rsidRDefault="00DE5A92" w:rsidP="00DE5A92">
      <w:pPr>
        <w:spacing w:before="120" w:line="380" w:lineRule="exact"/>
        <w:jc w:val="left"/>
        <w:rPr>
          <w:b/>
          <w:bCs/>
          <w:sz w:val="36"/>
          <w:szCs w:val="36"/>
          <w:rtl/>
        </w:rPr>
      </w:pPr>
      <w:r w:rsidRPr="00DE5A92">
        <w:rPr>
          <w:b/>
          <w:bCs/>
          <w:sz w:val="36"/>
          <w:szCs w:val="36"/>
          <w:cs/>
        </w:rPr>
        <w:t>‎‎</w:t>
      </w:r>
      <w:r w:rsidRPr="00DE5A92">
        <w:rPr>
          <w:b/>
          <w:bCs/>
          <w:sz w:val="36"/>
          <w:szCs w:val="36"/>
          <w:rtl/>
        </w:rPr>
        <w:t>اللجنة</w:t>
      </w:r>
      <w:r w:rsidR="00554A87">
        <w:rPr>
          <w:b/>
          <w:bCs/>
          <w:sz w:val="36"/>
          <w:szCs w:val="36"/>
          <w:rtl/>
        </w:rPr>
        <w:t xml:space="preserve"> </w:t>
      </w:r>
      <w:r w:rsidRPr="00DE5A92">
        <w:rPr>
          <w:b/>
          <w:bCs/>
          <w:sz w:val="36"/>
          <w:szCs w:val="36"/>
          <w:rtl/>
        </w:rPr>
        <w:t>المعنية</w:t>
      </w:r>
      <w:r w:rsidR="00554A87">
        <w:rPr>
          <w:b/>
          <w:bCs/>
          <w:sz w:val="36"/>
          <w:szCs w:val="36"/>
          <w:rtl/>
        </w:rPr>
        <w:t xml:space="preserve"> </w:t>
      </w:r>
      <w:r w:rsidRPr="00DE5A92">
        <w:rPr>
          <w:b/>
          <w:bCs/>
          <w:sz w:val="36"/>
          <w:szCs w:val="36"/>
          <w:rtl/>
        </w:rPr>
        <w:t>بالحقوق</w:t>
      </w:r>
      <w:r w:rsidR="00554A87">
        <w:rPr>
          <w:b/>
          <w:bCs/>
          <w:sz w:val="36"/>
          <w:szCs w:val="36"/>
          <w:rtl/>
        </w:rPr>
        <w:t xml:space="preserve"> </w:t>
      </w:r>
      <w:r w:rsidRPr="00DE5A92">
        <w:rPr>
          <w:b/>
          <w:bCs/>
          <w:sz w:val="36"/>
          <w:szCs w:val="36"/>
          <w:rtl/>
        </w:rPr>
        <w:t>الاقتصادية</w:t>
      </w:r>
      <w:r w:rsidR="00554A87">
        <w:rPr>
          <w:b/>
          <w:bCs/>
          <w:sz w:val="36"/>
          <w:szCs w:val="36"/>
          <w:rtl/>
        </w:rPr>
        <w:t xml:space="preserve"> </w:t>
      </w:r>
      <w:r w:rsidRPr="00DE5A92">
        <w:rPr>
          <w:b/>
          <w:bCs/>
          <w:sz w:val="36"/>
          <w:szCs w:val="36"/>
          <w:rtl/>
        </w:rPr>
        <w:t>والاجتماعية</w:t>
      </w:r>
      <w:r w:rsidR="00554A87">
        <w:rPr>
          <w:b/>
          <w:bCs/>
          <w:sz w:val="36"/>
          <w:szCs w:val="36"/>
          <w:rtl/>
        </w:rPr>
        <w:t xml:space="preserve"> </w:t>
      </w:r>
      <w:r w:rsidRPr="00DE5A92">
        <w:rPr>
          <w:b/>
          <w:bCs/>
          <w:sz w:val="36"/>
          <w:szCs w:val="36"/>
          <w:rtl/>
        </w:rPr>
        <w:t>والثقافية‏‏</w:t>
      </w:r>
    </w:p>
    <w:p w:rsidR="00DE5A92" w:rsidRPr="00856C08" w:rsidRDefault="00DE5A92" w:rsidP="002C35DE">
      <w:pPr>
        <w:pStyle w:val="HChGA"/>
        <w:rPr>
          <w:rtl/>
        </w:rPr>
      </w:pPr>
      <w:r w:rsidRPr="004F3D6F">
        <w:rPr>
          <w:sz w:val="30"/>
          <w:rtl/>
        </w:rPr>
        <w:tab/>
      </w:r>
      <w:r w:rsidRPr="004F3D6F">
        <w:rPr>
          <w:sz w:val="30"/>
          <w:rtl/>
        </w:rPr>
        <w:tab/>
      </w:r>
      <w:r w:rsidRPr="00856C08">
        <w:rPr>
          <w:rtl/>
        </w:rPr>
        <w:t>الآراء</w:t>
      </w:r>
      <w:r w:rsidR="00554A87">
        <w:rPr>
          <w:rtl/>
        </w:rPr>
        <w:t xml:space="preserve"> </w:t>
      </w:r>
      <w:r w:rsidRPr="00856C08">
        <w:rPr>
          <w:rtl/>
        </w:rPr>
        <w:t>التي</w:t>
      </w:r>
      <w:r w:rsidR="00554A87">
        <w:rPr>
          <w:rtl/>
        </w:rPr>
        <w:t xml:space="preserve"> </w:t>
      </w:r>
      <w:r w:rsidRPr="00856C08">
        <w:rPr>
          <w:rtl/>
        </w:rPr>
        <w:t>اعتمدتها</w:t>
      </w:r>
      <w:r w:rsidR="00554A87">
        <w:rPr>
          <w:rtl/>
        </w:rPr>
        <w:t xml:space="preserve"> </w:t>
      </w:r>
      <w:r w:rsidRPr="00856C08">
        <w:rPr>
          <w:rtl/>
        </w:rPr>
        <w:t>اللجنة</w:t>
      </w:r>
      <w:r w:rsidR="00554A87">
        <w:rPr>
          <w:rtl/>
        </w:rPr>
        <w:t xml:space="preserve"> </w:t>
      </w:r>
      <w:r w:rsidRPr="00856C08">
        <w:rPr>
          <w:rtl/>
        </w:rPr>
        <w:t>بموجب</w:t>
      </w:r>
      <w:r w:rsidR="00554A87">
        <w:rPr>
          <w:rtl/>
        </w:rPr>
        <w:t xml:space="preserve"> </w:t>
      </w:r>
      <w:r w:rsidRPr="00856C08">
        <w:rPr>
          <w:rtl/>
        </w:rPr>
        <w:t>البروتوكول</w:t>
      </w:r>
      <w:r w:rsidR="00554A87">
        <w:rPr>
          <w:rtl/>
        </w:rPr>
        <w:t xml:space="preserve"> </w:t>
      </w:r>
      <w:r w:rsidRPr="00856C08">
        <w:rPr>
          <w:rtl/>
        </w:rPr>
        <w:t>الاختياري</w:t>
      </w:r>
      <w:r w:rsidR="00554A87">
        <w:rPr>
          <w:rtl/>
        </w:rPr>
        <w:t xml:space="preserve"> </w:t>
      </w:r>
      <w:r w:rsidRPr="00856C08">
        <w:rPr>
          <w:rtl/>
        </w:rPr>
        <w:t>الملحق</w:t>
      </w:r>
      <w:r w:rsidR="00554A87">
        <w:rPr>
          <w:rtl/>
        </w:rPr>
        <w:t xml:space="preserve"> </w:t>
      </w:r>
      <w:r w:rsidRPr="00856C08">
        <w:rPr>
          <w:rtl/>
        </w:rPr>
        <w:t>بالعهد</w:t>
      </w:r>
      <w:r w:rsidR="00554A87">
        <w:rPr>
          <w:rtl/>
        </w:rPr>
        <w:t xml:space="preserve"> </w:t>
      </w:r>
      <w:r w:rsidRPr="00856C08">
        <w:rPr>
          <w:rtl/>
        </w:rPr>
        <w:t>بشأن</w:t>
      </w:r>
      <w:r w:rsidR="00554A87">
        <w:rPr>
          <w:rtl/>
        </w:rPr>
        <w:t xml:space="preserve"> </w:t>
      </w:r>
      <w:r w:rsidRPr="00856C08">
        <w:rPr>
          <w:rtl/>
        </w:rPr>
        <w:t>البلاغ</w:t>
      </w:r>
      <w:r w:rsidR="00554A87">
        <w:rPr>
          <w:rtl/>
        </w:rPr>
        <w:t xml:space="preserve"> </w:t>
      </w:r>
      <w:r w:rsidRPr="00856C08">
        <w:rPr>
          <w:rtl/>
        </w:rPr>
        <w:t>رقم</w:t>
      </w:r>
      <w:r w:rsidR="00554A87">
        <w:rPr>
          <w:rtl/>
        </w:rPr>
        <w:t xml:space="preserve"> </w:t>
      </w:r>
      <w:r w:rsidRPr="00856C08">
        <w:rPr>
          <w:rtl/>
        </w:rPr>
        <w:t>10/2015</w:t>
      </w:r>
      <w:r w:rsidRPr="008D6E96">
        <w:rPr>
          <w:rStyle w:val="FootnoteReference"/>
          <w:b/>
          <w:bCs w:val="0"/>
          <w:sz w:val="22"/>
          <w:szCs w:val="30"/>
          <w:vertAlign w:val="baseline"/>
          <w:rtl/>
        </w:rPr>
        <w:footnoteReference w:customMarkFollows="1" w:id="1"/>
        <w:t>*</w:t>
      </w:r>
    </w:p>
    <w:p w:rsidR="00DE5A92" w:rsidRPr="0010111C" w:rsidRDefault="00DE5A92" w:rsidP="0010111C">
      <w:pPr>
        <w:pStyle w:val="SingleTxtGA"/>
        <w:tabs>
          <w:tab w:val="clear" w:pos="2608"/>
          <w:tab w:val="clear" w:pos="3289"/>
          <w:tab w:val="clear" w:pos="3969"/>
          <w:tab w:val="clear" w:pos="4649"/>
          <w:tab w:val="left" w:pos="4165"/>
        </w:tabs>
        <w:spacing w:line="360" w:lineRule="exact"/>
        <w:ind w:left="4165" w:hanging="2237"/>
        <w:rPr>
          <w:rFonts w:ascii="Traditional Arabic" w:hAnsi="Traditional Arabic"/>
          <w:sz w:val="30"/>
          <w:rtl/>
        </w:rPr>
      </w:pPr>
      <w:r w:rsidRPr="002C35DE">
        <w:rPr>
          <w:rFonts w:ascii="Traditional Arabic" w:hAnsi="Traditional Arabic"/>
          <w:i/>
          <w:iCs/>
          <w:sz w:val="30"/>
          <w:rtl/>
        </w:rPr>
        <w:t>المقدم</w:t>
      </w:r>
      <w:r w:rsidR="00554A87">
        <w:rPr>
          <w:rFonts w:ascii="Traditional Arabic" w:hAnsi="Traditional Arabic"/>
          <w:i/>
          <w:iCs/>
          <w:sz w:val="30"/>
          <w:rtl/>
        </w:rPr>
        <w:t xml:space="preserve"> </w:t>
      </w:r>
      <w:r w:rsidRPr="002C35DE">
        <w:rPr>
          <w:rFonts w:ascii="Traditional Arabic" w:hAnsi="Traditional Arabic"/>
          <w:i/>
          <w:iCs/>
          <w:sz w:val="30"/>
          <w:rtl/>
        </w:rPr>
        <w:t>من:</w:t>
      </w:r>
      <w:r w:rsidRPr="004F3D6F">
        <w:rPr>
          <w:rFonts w:ascii="Traditional Arabic" w:hAnsi="Traditional Arabic"/>
          <w:sz w:val="30"/>
          <w:rtl/>
        </w:rPr>
        <w:tab/>
        <w:t>مارسيا</w:t>
      </w:r>
      <w:r w:rsidR="00554A87">
        <w:rPr>
          <w:rFonts w:ascii="Traditional Arabic" w:hAnsi="Traditional Arabic"/>
          <w:sz w:val="30"/>
          <w:rtl/>
        </w:rPr>
        <w:t xml:space="preserve"> </w:t>
      </w:r>
      <w:r w:rsidRPr="004F3D6F">
        <w:rPr>
          <w:rFonts w:ascii="Traditional Arabic" w:hAnsi="Traditional Arabic"/>
          <w:sz w:val="30"/>
          <w:rtl/>
        </w:rPr>
        <w:t>سيسيليا</w:t>
      </w:r>
      <w:r w:rsidR="00554A87">
        <w:rPr>
          <w:rFonts w:ascii="Traditional Arabic" w:hAnsi="Traditional Arabic"/>
          <w:sz w:val="30"/>
          <w:rtl/>
        </w:rPr>
        <w:t xml:space="preserve"> </w:t>
      </w:r>
      <w:r w:rsidRPr="004F3D6F">
        <w:rPr>
          <w:rFonts w:ascii="Traditional Arabic" w:hAnsi="Traditional Arabic"/>
          <w:sz w:val="30"/>
          <w:rtl/>
        </w:rPr>
        <w:t>تروخييو</w:t>
      </w:r>
      <w:r w:rsidR="00554A87">
        <w:rPr>
          <w:rFonts w:ascii="Traditional Arabic" w:hAnsi="Traditional Arabic"/>
          <w:sz w:val="30"/>
          <w:rtl/>
        </w:rPr>
        <w:t xml:space="preserve"> </w:t>
      </w:r>
      <w:r w:rsidRPr="004F3D6F">
        <w:rPr>
          <w:rFonts w:ascii="Traditional Arabic" w:hAnsi="Traditional Arabic"/>
          <w:sz w:val="30"/>
          <w:rtl/>
        </w:rPr>
        <w:t>كاليرو</w:t>
      </w:r>
      <w:r w:rsidR="00554A87">
        <w:rPr>
          <w:rFonts w:ascii="Traditional Arabic" w:hAnsi="Traditional Arabic"/>
          <w:sz w:val="30"/>
          <w:rtl/>
        </w:rPr>
        <w:t xml:space="preserve"> </w:t>
      </w:r>
      <w:r w:rsidRPr="004F3D6F">
        <w:rPr>
          <w:rFonts w:ascii="Traditional Arabic" w:hAnsi="Traditional Arabic"/>
          <w:sz w:val="30"/>
          <w:rtl/>
        </w:rPr>
        <w:t>(تمثلها</w:t>
      </w:r>
      <w:r w:rsidR="00554A87">
        <w:rPr>
          <w:rFonts w:ascii="Traditional Arabic" w:hAnsi="Traditional Arabic"/>
          <w:sz w:val="30"/>
          <w:rtl/>
        </w:rPr>
        <w:t xml:space="preserve"> </w:t>
      </w:r>
      <w:r w:rsidRPr="004F3D6F">
        <w:rPr>
          <w:rFonts w:ascii="Traditional Arabic" w:hAnsi="Traditional Arabic"/>
          <w:sz w:val="30"/>
          <w:rtl/>
        </w:rPr>
        <w:t>هيئة</w:t>
      </w:r>
      <w:r w:rsidR="00554A87">
        <w:rPr>
          <w:rFonts w:ascii="Traditional Arabic" w:hAnsi="Traditional Arabic"/>
          <w:sz w:val="30"/>
          <w:rtl/>
        </w:rPr>
        <w:t xml:space="preserve"> </w:t>
      </w:r>
      <w:r w:rsidRPr="004F3D6F">
        <w:rPr>
          <w:rFonts w:ascii="Traditional Arabic" w:hAnsi="Traditional Arabic"/>
          <w:sz w:val="30"/>
          <w:rtl/>
        </w:rPr>
        <w:t>دفاع</w:t>
      </w:r>
      <w:r w:rsidR="00554A87">
        <w:rPr>
          <w:rFonts w:ascii="Traditional Arabic" w:hAnsi="Traditional Arabic"/>
          <w:sz w:val="30"/>
          <w:rtl/>
        </w:rPr>
        <w:t xml:space="preserve"> </w:t>
      </w:r>
      <w:r w:rsidRPr="004F3D6F">
        <w:rPr>
          <w:rFonts w:ascii="Traditional Arabic" w:hAnsi="Traditional Arabic"/>
          <w:sz w:val="30"/>
          <w:rtl/>
        </w:rPr>
        <w:t>مكونة</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راميرو</w:t>
      </w:r>
      <w:r w:rsidR="00554A87">
        <w:rPr>
          <w:rFonts w:ascii="Traditional Arabic" w:hAnsi="Traditional Arabic"/>
          <w:sz w:val="30"/>
          <w:rtl/>
        </w:rPr>
        <w:t xml:space="preserve"> </w:t>
      </w:r>
      <w:r w:rsidRPr="004F3D6F">
        <w:rPr>
          <w:rFonts w:ascii="Traditional Arabic" w:hAnsi="Traditional Arabic"/>
          <w:sz w:val="30"/>
          <w:rtl/>
        </w:rPr>
        <w:t>ريفادينيرا</w:t>
      </w:r>
      <w:r w:rsidR="00554A87">
        <w:rPr>
          <w:rFonts w:ascii="Traditional Arabic" w:hAnsi="Traditional Arabic"/>
          <w:sz w:val="30"/>
          <w:rtl/>
        </w:rPr>
        <w:t xml:space="preserve"> </w:t>
      </w:r>
      <w:r w:rsidRPr="004F3D6F">
        <w:rPr>
          <w:rFonts w:ascii="Traditional Arabic" w:hAnsi="Traditional Arabic"/>
          <w:sz w:val="30"/>
          <w:rtl/>
        </w:rPr>
        <w:t>سيلفا،</w:t>
      </w:r>
      <w:r w:rsidR="00554A87">
        <w:rPr>
          <w:rFonts w:ascii="Traditional Arabic" w:hAnsi="Traditional Arabic"/>
          <w:sz w:val="30"/>
          <w:rtl/>
        </w:rPr>
        <w:t xml:space="preserve"> </w:t>
      </w:r>
      <w:r w:rsidRPr="004F3D6F">
        <w:rPr>
          <w:rFonts w:ascii="Traditional Arabic" w:hAnsi="Traditional Arabic"/>
          <w:sz w:val="30"/>
          <w:rtl/>
        </w:rPr>
        <w:t>باتريسيو</w:t>
      </w:r>
      <w:r w:rsidR="00554A87">
        <w:rPr>
          <w:rFonts w:ascii="Traditional Arabic" w:hAnsi="Traditional Arabic"/>
          <w:sz w:val="30"/>
          <w:rtl/>
        </w:rPr>
        <w:t xml:space="preserve"> </w:t>
      </w:r>
      <w:r w:rsidRPr="004F3D6F">
        <w:rPr>
          <w:rFonts w:ascii="Traditional Arabic" w:hAnsi="Traditional Arabic"/>
          <w:sz w:val="30"/>
          <w:rtl/>
        </w:rPr>
        <w:t>بينألكثار</w:t>
      </w:r>
      <w:r w:rsidR="00554A87">
        <w:rPr>
          <w:rFonts w:ascii="Traditional Arabic" w:hAnsi="Traditional Arabic"/>
          <w:sz w:val="30"/>
          <w:rtl/>
        </w:rPr>
        <w:t xml:space="preserve"> </w:t>
      </w:r>
      <w:r w:rsidRPr="004F3D6F">
        <w:rPr>
          <w:rFonts w:ascii="Traditional Arabic" w:hAnsi="Traditional Arabic"/>
          <w:sz w:val="30"/>
          <w:rtl/>
        </w:rPr>
        <w:t>ألاركون،</w:t>
      </w:r>
      <w:r w:rsidR="00554A87">
        <w:rPr>
          <w:rFonts w:ascii="Traditional Arabic" w:hAnsi="Traditional Arabic"/>
          <w:sz w:val="30"/>
          <w:rtl/>
        </w:rPr>
        <w:t xml:space="preserve"> </w:t>
      </w:r>
      <w:r w:rsidRPr="004F3D6F">
        <w:rPr>
          <w:rFonts w:ascii="Traditional Arabic" w:hAnsi="Traditional Arabic"/>
          <w:sz w:val="30"/>
          <w:rtl/>
        </w:rPr>
        <w:t>خوسي</w:t>
      </w:r>
      <w:r w:rsidR="00554A87">
        <w:rPr>
          <w:rFonts w:ascii="Traditional Arabic" w:hAnsi="Traditional Arabic"/>
          <w:sz w:val="30"/>
          <w:rtl/>
        </w:rPr>
        <w:t xml:space="preserve"> </w:t>
      </w:r>
      <w:r w:rsidRPr="004F3D6F">
        <w:rPr>
          <w:rFonts w:ascii="Traditional Arabic" w:hAnsi="Traditional Arabic"/>
          <w:sz w:val="30"/>
          <w:rtl/>
        </w:rPr>
        <w:t>لويس</w:t>
      </w:r>
      <w:r w:rsidR="00554A87">
        <w:rPr>
          <w:rFonts w:ascii="Traditional Arabic" w:hAnsi="Traditional Arabic"/>
          <w:sz w:val="30"/>
          <w:rtl/>
        </w:rPr>
        <w:t xml:space="preserve"> </w:t>
      </w:r>
      <w:r w:rsidRPr="004F3D6F">
        <w:rPr>
          <w:rFonts w:ascii="Traditional Arabic" w:hAnsi="Traditional Arabic"/>
          <w:sz w:val="30"/>
          <w:rtl/>
        </w:rPr>
        <w:t>غيرا</w:t>
      </w:r>
      <w:r w:rsidR="00554A87">
        <w:rPr>
          <w:rFonts w:ascii="Traditional Arabic" w:hAnsi="Traditional Arabic"/>
          <w:sz w:val="30"/>
          <w:rtl/>
        </w:rPr>
        <w:t xml:space="preserve"> </w:t>
      </w:r>
      <w:r w:rsidRPr="004F3D6F">
        <w:rPr>
          <w:rFonts w:ascii="Traditional Arabic" w:hAnsi="Traditional Arabic"/>
          <w:sz w:val="30"/>
          <w:rtl/>
        </w:rPr>
        <w:t>مايورغا،</w:t>
      </w:r>
      <w:r w:rsidR="00554A87">
        <w:rPr>
          <w:rFonts w:ascii="Traditional Arabic" w:hAnsi="Traditional Arabic"/>
          <w:sz w:val="30"/>
          <w:rtl/>
        </w:rPr>
        <w:t xml:space="preserve"> </w:t>
      </w:r>
      <w:r w:rsidRPr="004F3D6F">
        <w:rPr>
          <w:rFonts w:ascii="Traditional Arabic" w:hAnsi="Traditional Arabic"/>
          <w:sz w:val="30"/>
          <w:rtl/>
        </w:rPr>
        <w:t>رودريغو</w:t>
      </w:r>
      <w:r w:rsidR="00554A87">
        <w:rPr>
          <w:rFonts w:ascii="Traditional Arabic" w:hAnsi="Traditional Arabic"/>
          <w:sz w:val="30"/>
          <w:rtl/>
        </w:rPr>
        <w:t xml:space="preserve"> </w:t>
      </w:r>
      <w:r w:rsidRPr="004F3D6F">
        <w:rPr>
          <w:rFonts w:ascii="Traditional Arabic" w:hAnsi="Traditional Arabic"/>
          <w:sz w:val="30"/>
          <w:rtl/>
        </w:rPr>
        <w:t>فاريلا</w:t>
      </w:r>
      <w:r w:rsidR="00554A87">
        <w:rPr>
          <w:rFonts w:ascii="Traditional Arabic" w:hAnsi="Traditional Arabic"/>
          <w:sz w:val="30"/>
          <w:rtl/>
        </w:rPr>
        <w:t xml:space="preserve"> </w:t>
      </w:r>
      <w:r w:rsidRPr="004F3D6F">
        <w:rPr>
          <w:rFonts w:ascii="Traditional Arabic" w:hAnsi="Traditional Arabic"/>
          <w:sz w:val="30"/>
          <w:rtl/>
        </w:rPr>
        <w:t>طوريس</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مكتب</w:t>
      </w:r>
      <w:r w:rsidR="00554A87">
        <w:rPr>
          <w:rFonts w:ascii="Traditional Arabic" w:hAnsi="Traditional Arabic"/>
          <w:sz w:val="30"/>
          <w:rtl/>
        </w:rPr>
        <w:t xml:space="preserve"> </w:t>
      </w:r>
      <w:r w:rsidRPr="004F3D6F">
        <w:rPr>
          <w:rFonts w:ascii="Traditional Arabic" w:hAnsi="Traditional Arabic"/>
          <w:sz w:val="30"/>
          <w:rtl/>
        </w:rPr>
        <w:t>أمانة</w:t>
      </w:r>
      <w:r w:rsidR="00554A87">
        <w:rPr>
          <w:rFonts w:ascii="Traditional Arabic" w:hAnsi="Traditional Arabic"/>
          <w:sz w:val="30"/>
          <w:rtl/>
        </w:rPr>
        <w:t xml:space="preserve"> </w:t>
      </w:r>
      <w:r w:rsidRPr="004F3D6F">
        <w:rPr>
          <w:rFonts w:ascii="Traditional Arabic" w:hAnsi="Traditional Arabic"/>
          <w:sz w:val="30"/>
          <w:rtl/>
        </w:rPr>
        <w:t>المظالم</w:t>
      </w:r>
      <w:r w:rsidR="00554A87">
        <w:rPr>
          <w:rFonts w:ascii="Traditional Arabic" w:hAnsi="Traditional Arabic"/>
          <w:sz w:val="30"/>
          <w:rtl/>
        </w:rPr>
        <w:t xml:space="preserve"> </w:t>
      </w:r>
      <w:r w:rsidRPr="004F3D6F">
        <w:rPr>
          <w:rFonts w:ascii="Traditional Arabic" w:hAnsi="Traditional Arabic"/>
          <w:sz w:val="30"/>
          <w:rtl/>
        </w:rPr>
        <w:t>للإكوادور)</w:t>
      </w:r>
      <w:r w:rsidR="00554A87">
        <w:rPr>
          <w:rtl/>
        </w:rPr>
        <w:t xml:space="preserve"> </w:t>
      </w:r>
    </w:p>
    <w:p w:rsidR="00DE5A92" w:rsidRPr="004F3D6F" w:rsidRDefault="00DE5A92" w:rsidP="0010111C">
      <w:pPr>
        <w:pStyle w:val="SingleTxtGA"/>
        <w:tabs>
          <w:tab w:val="clear" w:pos="2608"/>
          <w:tab w:val="clear" w:pos="3289"/>
          <w:tab w:val="clear" w:pos="3969"/>
          <w:tab w:val="clear" w:pos="4649"/>
          <w:tab w:val="left" w:pos="4165"/>
        </w:tabs>
        <w:spacing w:line="360" w:lineRule="exact"/>
        <w:ind w:left="1928"/>
        <w:rPr>
          <w:rFonts w:ascii="Traditional Arabic" w:hAnsi="Traditional Arabic"/>
          <w:sz w:val="30"/>
          <w:rtl/>
        </w:rPr>
      </w:pPr>
      <w:r w:rsidRPr="002C35DE">
        <w:rPr>
          <w:rFonts w:ascii="Traditional Arabic" w:hAnsi="Traditional Arabic"/>
          <w:i/>
          <w:iCs/>
          <w:sz w:val="30"/>
          <w:rtl/>
        </w:rPr>
        <w:t>الشخص</w:t>
      </w:r>
      <w:r w:rsidR="00554A87">
        <w:rPr>
          <w:rFonts w:ascii="Traditional Arabic" w:hAnsi="Traditional Arabic"/>
          <w:i/>
          <w:iCs/>
          <w:sz w:val="30"/>
          <w:rtl/>
        </w:rPr>
        <w:t xml:space="preserve"> </w:t>
      </w:r>
      <w:r w:rsidRPr="002C35DE">
        <w:rPr>
          <w:rFonts w:ascii="Traditional Arabic" w:hAnsi="Traditional Arabic"/>
          <w:i/>
          <w:iCs/>
          <w:sz w:val="30"/>
          <w:rtl/>
        </w:rPr>
        <w:t>المدعى</w:t>
      </w:r>
      <w:r w:rsidR="00554A87">
        <w:rPr>
          <w:rFonts w:ascii="Traditional Arabic" w:hAnsi="Traditional Arabic"/>
          <w:i/>
          <w:iCs/>
          <w:sz w:val="30"/>
          <w:rtl/>
        </w:rPr>
        <w:t xml:space="preserve"> </w:t>
      </w:r>
      <w:r w:rsidRPr="002C35DE">
        <w:rPr>
          <w:rFonts w:ascii="Traditional Arabic" w:hAnsi="Traditional Arabic"/>
          <w:i/>
          <w:iCs/>
          <w:sz w:val="30"/>
          <w:rtl/>
        </w:rPr>
        <w:t>أنه</w:t>
      </w:r>
      <w:r w:rsidR="00554A87">
        <w:rPr>
          <w:rFonts w:ascii="Traditional Arabic" w:hAnsi="Traditional Arabic"/>
          <w:i/>
          <w:iCs/>
          <w:sz w:val="30"/>
          <w:rtl/>
        </w:rPr>
        <w:t xml:space="preserve"> </w:t>
      </w:r>
      <w:r w:rsidRPr="002C35DE">
        <w:rPr>
          <w:rFonts w:ascii="Traditional Arabic" w:hAnsi="Traditional Arabic"/>
          <w:i/>
          <w:iCs/>
          <w:sz w:val="30"/>
          <w:rtl/>
        </w:rPr>
        <w:t>ضحية:</w:t>
      </w:r>
      <w:r w:rsidRPr="004F3D6F">
        <w:rPr>
          <w:rFonts w:ascii="Traditional Arabic" w:hAnsi="Traditional Arabic"/>
          <w:sz w:val="30"/>
          <w:rtl/>
        </w:rPr>
        <w:tab/>
        <w:t>صاحبة</w:t>
      </w:r>
      <w:r w:rsidR="00554A87">
        <w:rPr>
          <w:rFonts w:ascii="Traditional Arabic" w:hAnsi="Traditional Arabic"/>
          <w:sz w:val="30"/>
          <w:rtl/>
        </w:rPr>
        <w:t xml:space="preserve"> </w:t>
      </w:r>
      <w:r w:rsidRPr="004F3D6F">
        <w:rPr>
          <w:rFonts w:ascii="Traditional Arabic" w:hAnsi="Traditional Arabic"/>
          <w:sz w:val="30"/>
          <w:rtl/>
        </w:rPr>
        <w:t>البلاغ</w:t>
      </w:r>
    </w:p>
    <w:p w:rsidR="00DE5A92" w:rsidRPr="004F3D6F" w:rsidRDefault="00DE5A92" w:rsidP="0010111C">
      <w:pPr>
        <w:pStyle w:val="SingleTxtGA"/>
        <w:tabs>
          <w:tab w:val="clear" w:pos="2608"/>
          <w:tab w:val="clear" w:pos="3289"/>
          <w:tab w:val="clear" w:pos="3969"/>
          <w:tab w:val="clear" w:pos="4649"/>
          <w:tab w:val="left" w:pos="4165"/>
        </w:tabs>
        <w:spacing w:line="360" w:lineRule="exact"/>
        <w:ind w:left="1928"/>
        <w:rPr>
          <w:rFonts w:ascii="Traditional Arabic" w:hAnsi="Traditional Arabic"/>
          <w:sz w:val="30"/>
          <w:rtl/>
        </w:rPr>
      </w:pPr>
      <w:r w:rsidRPr="002C35DE">
        <w:rPr>
          <w:rFonts w:ascii="Traditional Arabic" w:hAnsi="Traditional Arabic"/>
          <w:i/>
          <w:iCs/>
          <w:sz w:val="30"/>
          <w:rtl/>
        </w:rPr>
        <w:t>الدولة</w:t>
      </w:r>
      <w:r w:rsidR="00554A87">
        <w:rPr>
          <w:rFonts w:ascii="Traditional Arabic" w:hAnsi="Traditional Arabic"/>
          <w:i/>
          <w:iCs/>
          <w:sz w:val="30"/>
          <w:rtl/>
        </w:rPr>
        <w:t xml:space="preserve"> </w:t>
      </w:r>
      <w:r w:rsidRPr="002C35DE">
        <w:rPr>
          <w:rFonts w:ascii="Traditional Arabic" w:hAnsi="Traditional Arabic"/>
          <w:i/>
          <w:iCs/>
          <w:sz w:val="30"/>
          <w:rtl/>
        </w:rPr>
        <w:t>الطرف:</w:t>
      </w:r>
      <w:r w:rsidRPr="004F3D6F">
        <w:rPr>
          <w:rFonts w:ascii="Traditional Arabic" w:hAnsi="Traditional Arabic"/>
          <w:sz w:val="30"/>
          <w:rtl/>
        </w:rPr>
        <w:tab/>
        <w:t>إكوادور</w:t>
      </w:r>
    </w:p>
    <w:p w:rsidR="00DE5A92" w:rsidRPr="004F3D6F" w:rsidRDefault="00DE5A92" w:rsidP="0010111C">
      <w:pPr>
        <w:pStyle w:val="SingleTxtGA"/>
        <w:tabs>
          <w:tab w:val="clear" w:pos="2608"/>
          <w:tab w:val="clear" w:pos="3289"/>
          <w:tab w:val="clear" w:pos="3969"/>
          <w:tab w:val="clear" w:pos="4649"/>
          <w:tab w:val="left" w:pos="4165"/>
        </w:tabs>
        <w:spacing w:line="360" w:lineRule="exact"/>
        <w:ind w:left="1928"/>
        <w:rPr>
          <w:rFonts w:ascii="Traditional Arabic" w:hAnsi="Traditional Arabic"/>
          <w:sz w:val="30"/>
          <w:rtl/>
        </w:rPr>
      </w:pPr>
      <w:r w:rsidRPr="002C35DE">
        <w:rPr>
          <w:rFonts w:ascii="Traditional Arabic" w:hAnsi="Traditional Arabic"/>
          <w:i/>
          <w:iCs/>
          <w:sz w:val="30"/>
          <w:rtl/>
        </w:rPr>
        <w:t>تاريخ</w:t>
      </w:r>
      <w:r w:rsidR="00554A87">
        <w:rPr>
          <w:rFonts w:ascii="Traditional Arabic" w:hAnsi="Traditional Arabic"/>
          <w:i/>
          <w:iCs/>
          <w:sz w:val="30"/>
          <w:rtl/>
        </w:rPr>
        <w:t xml:space="preserve"> </w:t>
      </w:r>
      <w:r w:rsidRPr="002C35DE">
        <w:rPr>
          <w:rFonts w:ascii="Traditional Arabic" w:hAnsi="Traditional Arabic"/>
          <w:i/>
          <w:iCs/>
          <w:sz w:val="30"/>
          <w:rtl/>
        </w:rPr>
        <w:t>تقديم</w:t>
      </w:r>
      <w:r w:rsidR="00554A87">
        <w:rPr>
          <w:rFonts w:ascii="Traditional Arabic" w:hAnsi="Traditional Arabic"/>
          <w:i/>
          <w:iCs/>
          <w:sz w:val="30"/>
          <w:rtl/>
        </w:rPr>
        <w:t xml:space="preserve"> </w:t>
      </w:r>
      <w:r w:rsidRPr="002C35DE">
        <w:rPr>
          <w:rFonts w:ascii="Traditional Arabic" w:hAnsi="Traditional Arabic"/>
          <w:i/>
          <w:iCs/>
          <w:sz w:val="30"/>
          <w:rtl/>
        </w:rPr>
        <w:t>البلاغ:</w:t>
      </w:r>
      <w:r w:rsidRPr="004F3D6F">
        <w:rPr>
          <w:rFonts w:ascii="Traditional Arabic" w:hAnsi="Traditional Arabic"/>
          <w:sz w:val="30"/>
          <w:rtl/>
        </w:rPr>
        <w:tab/>
        <w:t>17</w:t>
      </w:r>
      <w:r w:rsidR="00554A87">
        <w:rPr>
          <w:rFonts w:ascii="Traditional Arabic" w:hAnsi="Traditional Arabic"/>
          <w:sz w:val="30"/>
          <w:rtl/>
        </w:rPr>
        <w:t xml:space="preserve"> </w:t>
      </w:r>
      <w:r w:rsidRPr="004F3D6F">
        <w:rPr>
          <w:rFonts w:ascii="Traditional Arabic" w:hAnsi="Traditional Arabic"/>
          <w:sz w:val="30"/>
          <w:rtl/>
        </w:rPr>
        <w:t>تموز/يوليه</w:t>
      </w:r>
      <w:r w:rsidR="00554A87">
        <w:rPr>
          <w:rFonts w:ascii="Traditional Arabic" w:hAnsi="Traditional Arabic"/>
          <w:sz w:val="30"/>
          <w:rtl/>
        </w:rPr>
        <w:t xml:space="preserve"> </w:t>
      </w:r>
      <w:r w:rsidRPr="004F3D6F">
        <w:rPr>
          <w:rFonts w:ascii="Traditional Arabic" w:hAnsi="Traditional Arabic"/>
          <w:sz w:val="30"/>
          <w:rtl/>
        </w:rPr>
        <w:t>2015</w:t>
      </w:r>
    </w:p>
    <w:p w:rsidR="00DE5A92" w:rsidRPr="004F3D6F" w:rsidRDefault="00DE5A92" w:rsidP="0010111C">
      <w:pPr>
        <w:pStyle w:val="SingleTxtGA"/>
        <w:tabs>
          <w:tab w:val="clear" w:pos="2608"/>
          <w:tab w:val="clear" w:pos="3289"/>
          <w:tab w:val="clear" w:pos="3969"/>
          <w:tab w:val="clear" w:pos="4649"/>
          <w:tab w:val="left" w:pos="4165"/>
        </w:tabs>
        <w:spacing w:line="360" w:lineRule="exact"/>
        <w:ind w:left="1928"/>
        <w:rPr>
          <w:rFonts w:ascii="Traditional Arabic" w:hAnsi="Traditional Arabic"/>
          <w:sz w:val="30"/>
          <w:rtl/>
        </w:rPr>
      </w:pPr>
      <w:r w:rsidRPr="002C35DE">
        <w:rPr>
          <w:rFonts w:ascii="Traditional Arabic" w:hAnsi="Traditional Arabic"/>
          <w:i/>
          <w:iCs/>
          <w:sz w:val="30"/>
          <w:rtl/>
        </w:rPr>
        <w:t>تاريخ</w:t>
      </w:r>
      <w:r w:rsidR="00554A87">
        <w:rPr>
          <w:rFonts w:ascii="Traditional Arabic" w:hAnsi="Traditional Arabic"/>
          <w:i/>
          <w:iCs/>
          <w:sz w:val="30"/>
          <w:rtl/>
        </w:rPr>
        <w:t xml:space="preserve"> </w:t>
      </w:r>
      <w:r w:rsidRPr="002C35DE">
        <w:rPr>
          <w:rFonts w:ascii="Traditional Arabic" w:hAnsi="Traditional Arabic"/>
          <w:i/>
          <w:iCs/>
          <w:sz w:val="30"/>
          <w:rtl/>
        </w:rPr>
        <w:t>اعتماد</w:t>
      </w:r>
      <w:r w:rsidR="00554A87">
        <w:rPr>
          <w:rFonts w:ascii="Traditional Arabic" w:hAnsi="Traditional Arabic"/>
          <w:i/>
          <w:iCs/>
          <w:sz w:val="30"/>
          <w:rtl/>
        </w:rPr>
        <w:t xml:space="preserve"> </w:t>
      </w:r>
      <w:r w:rsidRPr="002C35DE">
        <w:rPr>
          <w:rFonts w:ascii="Traditional Arabic" w:hAnsi="Traditional Arabic" w:hint="cs"/>
          <w:i/>
          <w:iCs/>
          <w:sz w:val="30"/>
          <w:rtl/>
        </w:rPr>
        <w:t>الآراء</w:t>
      </w:r>
      <w:r w:rsidRPr="002C35DE">
        <w:rPr>
          <w:rFonts w:ascii="Traditional Arabic" w:hAnsi="Traditional Arabic"/>
          <w:i/>
          <w:iCs/>
          <w:sz w:val="30"/>
          <w:rtl/>
        </w:rPr>
        <w:t>:</w:t>
      </w:r>
      <w:r w:rsidRPr="004F3D6F">
        <w:rPr>
          <w:rFonts w:ascii="Traditional Arabic" w:hAnsi="Traditional Arabic"/>
          <w:sz w:val="30"/>
          <w:rtl/>
        </w:rPr>
        <w:tab/>
        <w:t>26</w:t>
      </w:r>
      <w:r w:rsidR="00554A87">
        <w:rPr>
          <w:rFonts w:ascii="Traditional Arabic" w:hAnsi="Traditional Arabic"/>
          <w:sz w:val="30"/>
          <w:rtl/>
        </w:rPr>
        <w:t xml:space="preserve"> </w:t>
      </w:r>
      <w:r w:rsidRPr="004F3D6F">
        <w:rPr>
          <w:rFonts w:ascii="Traditional Arabic" w:hAnsi="Traditional Arabic"/>
          <w:sz w:val="30"/>
          <w:rtl/>
        </w:rPr>
        <w:t>آذار/مارس</w:t>
      </w:r>
      <w:r w:rsidR="00554A87">
        <w:rPr>
          <w:rFonts w:ascii="Traditional Arabic" w:hAnsi="Traditional Arabic"/>
          <w:sz w:val="30"/>
          <w:rtl/>
        </w:rPr>
        <w:t xml:space="preserve"> </w:t>
      </w:r>
      <w:r w:rsidRPr="004F3D6F">
        <w:rPr>
          <w:rFonts w:ascii="Traditional Arabic" w:hAnsi="Traditional Arabic"/>
          <w:sz w:val="30"/>
          <w:rtl/>
        </w:rPr>
        <w:t>2018</w:t>
      </w:r>
    </w:p>
    <w:p w:rsidR="00DE5A92" w:rsidRPr="004F3D6F" w:rsidRDefault="00DE5A92" w:rsidP="0010111C">
      <w:pPr>
        <w:pStyle w:val="SingleTxtGA"/>
        <w:tabs>
          <w:tab w:val="clear" w:pos="2608"/>
          <w:tab w:val="clear" w:pos="3289"/>
          <w:tab w:val="clear" w:pos="3969"/>
          <w:tab w:val="clear" w:pos="4649"/>
          <w:tab w:val="left" w:pos="4165"/>
        </w:tabs>
        <w:spacing w:line="360" w:lineRule="exact"/>
        <w:ind w:left="1928"/>
        <w:rPr>
          <w:rFonts w:ascii="Traditional Arabic" w:hAnsi="Traditional Arabic"/>
          <w:sz w:val="30"/>
          <w:rtl/>
        </w:rPr>
      </w:pPr>
      <w:r w:rsidRPr="002C35DE">
        <w:rPr>
          <w:rFonts w:ascii="Traditional Arabic" w:hAnsi="Traditional Arabic"/>
          <w:i/>
          <w:iCs/>
          <w:sz w:val="30"/>
          <w:rtl/>
        </w:rPr>
        <w:t>الموضوع:</w:t>
      </w:r>
      <w:r w:rsidRPr="004F3D6F">
        <w:rPr>
          <w:rFonts w:ascii="Traditional Arabic" w:hAnsi="Traditional Arabic"/>
          <w:sz w:val="30"/>
          <w:rtl/>
        </w:rPr>
        <w:tab/>
      </w:r>
      <w:r w:rsidRPr="00596D67">
        <w:rPr>
          <w:rFonts w:ascii="Traditional Arabic" w:hAnsi="Traditional Arabic"/>
          <w:sz w:val="30"/>
          <w:rtl/>
        </w:rPr>
        <w:t>الحرمان</w:t>
      </w:r>
      <w:r w:rsidR="00554A87">
        <w:rPr>
          <w:rFonts w:ascii="Traditional Arabic" w:hAnsi="Traditional Arabic"/>
          <w:sz w:val="30"/>
          <w:rtl/>
        </w:rPr>
        <w:t xml:space="preserve"> </w:t>
      </w:r>
      <w:r w:rsidRPr="00596D67">
        <w:rPr>
          <w:rFonts w:ascii="Traditional Arabic" w:hAnsi="Traditional Arabic"/>
          <w:sz w:val="30"/>
          <w:rtl/>
        </w:rPr>
        <w:t>من</w:t>
      </w:r>
      <w:r w:rsidR="00554A87">
        <w:rPr>
          <w:rFonts w:ascii="Traditional Arabic" w:hAnsi="Traditional Arabic"/>
          <w:sz w:val="30"/>
          <w:rtl/>
        </w:rPr>
        <w:t xml:space="preserve"> </w:t>
      </w:r>
      <w:r w:rsidRPr="00596D67">
        <w:rPr>
          <w:rFonts w:ascii="Traditional Arabic" w:hAnsi="Traditional Arabic"/>
          <w:sz w:val="30"/>
          <w:rtl/>
        </w:rPr>
        <w:t>المعاش</w:t>
      </w:r>
      <w:r w:rsidR="00554A87">
        <w:rPr>
          <w:rFonts w:ascii="Traditional Arabic" w:hAnsi="Traditional Arabic"/>
          <w:sz w:val="30"/>
          <w:rtl/>
        </w:rPr>
        <w:t xml:space="preserve"> </w:t>
      </w:r>
      <w:r w:rsidRPr="00596D67">
        <w:rPr>
          <w:rFonts w:ascii="Traditional Arabic" w:hAnsi="Traditional Arabic"/>
          <w:sz w:val="30"/>
          <w:rtl/>
        </w:rPr>
        <w:t>التقاعدي</w:t>
      </w:r>
      <w:r w:rsidR="00554A87">
        <w:rPr>
          <w:rFonts w:ascii="Traditional Arabic" w:hAnsi="Traditional Arabic"/>
          <w:sz w:val="30"/>
          <w:rtl/>
        </w:rPr>
        <w:t xml:space="preserve"> </w:t>
      </w:r>
      <w:r>
        <w:rPr>
          <w:rFonts w:ascii="Traditional Arabic" w:hAnsi="Traditional Arabic"/>
          <w:sz w:val="30"/>
          <w:rtl/>
        </w:rPr>
        <w:t>المخفض</w:t>
      </w:r>
      <w:r w:rsidR="00554A87">
        <w:rPr>
          <w:rFonts w:ascii="Traditional Arabic" w:hAnsi="Traditional Arabic"/>
          <w:sz w:val="30"/>
          <w:rtl/>
        </w:rPr>
        <w:t xml:space="preserve"> </w:t>
      </w:r>
      <w:r>
        <w:rPr>
          <w:rFonts w:ascii="Traditional Arabic" w:hAnsi="Traditional Arabic"/>
          <w:sz w:val="30"/>
          <w:rtl/>
        </w:rPr>
        <w:t>الخاص</w:t>
      </w:r>
      <w:r w:rsidR="00554A87">
        <w:rPr>
          <w:rFonts w:ascii="Traditional Arabic" w:hAnsi="Traditional Arabic"/>
          <w:sz w:val="30"/>
          <w:rtl/>
        </w:rPr>
        <w:t xml:space="preserve"> </w:t>
      </w:r>
    </w:p>
    <w:p w:rsidR="00DE5A92" w:rsidRPr="004F3D6F" w:rsidRDefault="00DE5A92" w:rsidP="0010111C">
      <w:pPr>
        <w:pStyle w:val="SingleTxtGA"/>
        <w:tabs>
          <w:tab w:val="clear" w:pos="2608"/>
          <w:tab w:val="clear" w:pos="3289"/>
          <w:tab w:val="clear" w:pos="3969"/>
          <w:tab w:val="clear" w:pos="4649"/>
          <w:tab w:val="left" w:pos="4165"/>
        </w:tabs>
        <w:spacing w:line="360" w:lineRule="exact"/>
        <w:ind w:left="4165" w:hanging="2237"/>
        <w:rPr>
          <w:rFonts w:ascii="Traditional Arabic" w:hAnsi="Traditional Arabic"/>
          <w:sz w:val="30"/>
          <w:rtl/>
        </w:rPr>
      </w:pPr>
      <w:r w:rsidRPr="004F3D6F">
        <w:rPr>
          <w:rFonts w:ascii="Traditional Arabic" w:hAnsi="Traditional Arabic"/>
          <w:i/>
          <w:iCs/>
          <w:sz w:val="30"/>
          <w:rtl/>
        </w:rPr>
        <w:t>المسائل</w:t>
      </w:r>
      <w:r w:rsidR="00554A87">
        <w:rPr>
          <w:rFonts w:ascii="Traditional Arabic" w:hAnsi="Traditional Arabic"/>
          <w:i/>
          <w:iCs/>
          <w:sz w:val="30"/>
          <w:rtl/>
        </w:rPr>
        <w:t xml:space="preserve"> </w:t>
      </w:r>
      <w:r w:rsidRPr="004F3D6F">
        <w:rPr>
          <w:rFonts w:ascii="Traditional Arabic" w:hAnsi="Traditional Arabic"/>
          <w:i/>
          <w:iCs/>
          <w:sz w:val="30"/>
          <w:rtl/>
        </w:rPr>
        <w:t>الإجرائية:</w:t>
      </w:r>
      <w:r w:rsidR="00554A87">
        <w:rPr>
          <w:rFonts w:ascii="Traditional Arabic" w:hAnsi="Traditional Arabic"/>
          <w:sz w:val="30"/>
          <w:rtl/>
        </w:rPr>
        <w:t xml:space="preserve"> </w:t>
      </w:r>
      <w:r w:rsidRPr="004F3D6F">
        <w:rPr>
          <w:rFonts w:ascii="Traditional Arabic" w:hAnsi="Traditional Arabic"/>
          <w:sz w:val="30"/>
          <w:rtl/>
        </w:rPr>
        <w:tab/>
        <w:t>الاختصاص</w:t>
      </w:r>
      <w:r w:rsidR="00554A87">
        <w:rPr>
          <w:rFonts w:ascii="Traditional Arabic" w:hAnsi="Traditional Arabic"/>
          <w:sz w:val="30"/>
          <w:rtl/>
        </w:rPr>
        <w:t xml:space="preserve"> </w:t>
      </w:r>
      <w:r w:rsidRPr="004F3D6F">
        <w:rPr>
          <w:rFonts w:ascii="Traditional Arabic" w:hAnsi="Traditional Arabic"/>
          <w:sz w:val="30"/>
          <w:rtl/>
        </w:rPr>
        <w:t>الزمني</w:t>
      </w:r>
      <w:r w:rsidR="00554A87">
        <w:rPr>
          <w:rFonts w:ascii="Traditional Arabic" w:hAnsi="Traditional Arabic"/>
          <w:sz w:val="30"/>
          <w:rtl/>
        </w:rPr>
        <w:t xml:space="preserve"> </w:t>
      </w:r>
      <w:r w:rsidRPr="004F3D6F">
        <w:rPr>
          <w:rFonts w:ascii="Traditional Arabic" w:hAnsi="Traditional Arabic"/>
          <w:sz w:val="30"/>
          <w:rtl/>
        </w:rPr>
        <w:t>للجنة؛</w:t>
      </w:r>
      <w:r w:rsidR="00554A87">
        <w:rPr>
          <w:rFonts w:ascii="Traditional Arabic" w:hAnsi="Traditional Arabic"/>
          <w:sz w:val="30"/>
          <w:rtl/>
        </w:rPr>
        <w:t xml:space="preserve"> </w:t>
      </w:r>
      <w:r w:rsidRPr="004F3D6F">
        <w:rPr>
          <w:rFonts w:ascii="Traditional Arabic" w:hAnsi="Traditional Arabic"/>
          <w:sz w:val="30"/>
          <w:rtl/>
        </w:rPr>
        <w:t>الاختصاص</w:t>
      </w:r>
      <w:r w:rsidR="00554A87">
        <w:rPr>
          <w:rFonts w:ascii="Traditional Arabic" w:hAnsi="Traditional Arabic"/>
          <w:sz w:val="30"/>
          <w:rtl/>
        </w:rPr>
        <w:t xml:space="preserve"> </w:t>
      </w:r>
      <w:r w:rsidRPr="004F3D6F">
        <w:rPr>
          <w:rFonts w:ascii="Traditional Arabic" w:hAnsi="Traditional Arabic"/>
          <w:sz w:val="30"/>
          <w:rtl/>
        </w:rPr>
        <w:t>الموضوعي</w:t>
      </w:r>
      <w:r w:rsidR="00554A87">
        <w:rPr>
          <w:rFonts w:ascii="Traditional Arabic" w:hAnsi="Traditional Arabic"/>
          <w:sz w:val="30"/>
          <w:rtl/>
        </w:rPr>
        <w:t xml:space="preserve"> </w:t>
      </w:r>
      <w:r w:rsidRPr="004F3D6F">
        <w:rPr>
          <w:rFonts w:ascii="Traditional Arabic" w:hAnsi="Traditional Arabic"/>
          <w:sz w:val="30"/>
          <w:rtl/>
        </w:rPr>
        <w:t>للجنة؛</w:t>
      </w:r>
      <w:r w:rsidR="00554A87">
        <w:rPr>
          <w:rFonts w:ascii="Traditional Arabic" w:hAnsi="Traditional Arabic"/>
          <w:sz w:val="30"/>
          <w:rtl/>
        </w:rPr>
        <w:t xml:space="preserve"> </w:t>
      </w:r>
      <w:r w:rsidRPr="004F3D6F">
        <w:rPr>
          <w:rFonts w:ascii="Traditional Arabic" w:hAnsi="Traditional Arabic"/>
          <w:sz w:val="30"/>
          <w:rtl/>
        </w:rPr>
        <w:t>عدم</w:t>
      </w:r>
      <w:r w:rsidR="00554A87">
        <w:rPr>
          <w:rFonts w:ascii="Traditional Arabic" w:hAnsi="Traditional Arabic"/>
          <w:sz w:val="30"/>
          <w:rtl/>
        </w:rPr>
        <w:t xml:space="preserve"> </w:t>
      </w:r>
      <w:r w:rsidRPr="004F3D6F">
        <w:rPr>
          <w:rFonts w:ascii="Traditional Arabic" w:hAnsi="Traditional Arabic"/>
          <w:sz w:val="30"/>
          <w:rtl/>
        </w:rPr>
        <w:t>كفاية</w:t>
      </w:r>
      <w:r w:rsidR="00554A87">
        <w:rPr>
          <w:rFonts w:ascii="Traditional Arabic" w:hAnsi="Traditional Arabic"/>
          <w:sz w:val="30"/>
          <w:rtl/>
        </w:rPr>
        <w:t xml:space="preserve"> </w:t>
      </w:r>
      <w:r w:rsidRPr="004F3D6F">
        <w:rPr>
          <w:rFonts w:ascii="Traditional Arabic" w:hAnsi="Traditional Arabic"/>
          <w:sz w:val="30"/>
          <w:rtl/>
        </w:rPr>
        <w:t>الأدلة</w:t>
      </w:r>
      <w:r w:rsidR="00554A87">
        <w:rPr>
          <w:rFonts w:ascii="Traditional Arabic" w:hAnsi="Traditional Arabic"/>
          <w:sz w:val="30"/>
          <w:rtl/>
        </w:rPr>
        <w:t xml:space="preserve"> </w:t>
      </w:r>
      <w:r w:rsidRPr="004F3D6F">
        <w:rPr>
          <w:rFonts w:ascii="Traditional Arabic" w:hAnsi="Traditional Arabic"/>
          <w:sz w:val="30"/>
          <w:rtl/>
        </w:rPr>
        <w:t>لدعم</w:t>
      </w:r>
      <w:r w:rsidR="00554A87">
        <w:rPr>
          <w:rFonts w:ascii="Traditional Arabic" w:hAnsi="Traditional Arabic"/>
          <w:sz w:val="30"/>
          <w:rtl/>
        </w:rPr>
        <w:t xml:space="preserve"> </w:t>
      </w:r>
      <w:r w:rsidRPr="004F3D6F">
        <w:rPr>
          <w:rFonts w:ascii="Traditional Arabic" w:hAnsi="Traditional Arabic"/>
          <w:sz w:val="30"/>
          <w:rtl/>
        </w:rPr>
        <w:t>الادعاءات</w:t>
      </w:r>
    </w:p>
    <w:p w:rsidR="00DE5A92" w:rsidRPr="004F3D6F" w:rsidRDefault="00DE5A92" w:rsidP="0010111C">
      <w:pPr>
        <w:pStyle w:val="SingleTxtGA"/>
        <w:tabs>
          <w:tab w:val="clear" w:pos="2608"/>
          <w:tab w:val="clear" w:pos="3289"/>
          <w:tab w:val="clear" w:pos="3969"/>
          <w:tab w:val="clear" w:pos="4649"/>
          <w:tab w:val="left" w:pos="4165"/>
        </w:tabs>
        <w:spacing w:line="360" w:lineRule="exact"/>
        <w:ind w:left="4165" w:hanging="2237"/>
        <w:rPr>
          <w:rFonts w:ascii="Traditional Arabic" w:hAnsi="Traditional Arabic"/>
          <w:sz w:val="30"/>
          <w:rtl/>
        </w:rPr>
      </w:pPr>
      <w:r w:rsidRPr="002C35DE">
        <w:rPr>
          <w:rFonts w:ascii="Traditional Arabic" w:hAnsi="Traditional Arabic"/>
          <w:i/>
          <w:iCs/>
          <w:sz w:val="30"/>
          <w:rtl/>
        </w:rPr>
        <w:t>المسائل</w:t>
      </w:r>
      <w:r w:rsidR="00554A87">
        <w:rPr>
          <w:rFonts w:ascii="Traditional Arabic" w:hAnsi="Traditional Arabic"/>
          <w:i/>
          <w:iCs/>
          <w:sz w:val="30"/>
          <w:rtl/>
        </w:rPr>
        <w:t xml:space="preserve"> </w:t>
      </w:r>
      <w:r w:rsidRPr="002C35DE">
        <w:rPr>
          <w:rFonts w:ascii="Traditional Arabic" w:hAnsi="Traditional Arabic"/>
          <w:i/>
          <w:iCs/>
          <w:sz w:val="30"/>
          <w:rtl/>
        </w:rPr>
        <w:t>الموضوعية</w:t>
      </w:r>
      <w:r w:rsidRPr="00856C08">
        <w:rPr>
          <w:rFonts w:ascii="Traditional Arabic" w:hAnsi="Traditional Arabic"/>
          <w:iCs/>
          <w:sz w:val="30"/>
          <w:rtl/>
        </w:rPr>
        <w:t>:</w:t>
      </w:r>
      <w:r w:rsidR="00554A87">
        <w:rPr>
          <w:rFonts w:ascii="Traditional Arabic" w:hAnsi="Traditional Arabic"/>
          <w:sz w:val="30"/>
          <w:rtl/>
        </w:rPr>
        <w:t xml:space="preserve"> </w:t>
      </w:r>
      <w:r w:rsidRPr="004F3D6F">
        <w:rPr>
          <w:rFonts w:ascii="Traditional Arabic" w:hAnsi="Traditional Arabic"/>
          <w:sz w:val="30"/>
          <w:rtl/>
        </w:rPr>
        <w:tab/>
        <w:t>الحق</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إعمال</w:t>
      </w:r>
      <w:r w:rsidR="00554A87">
        <w:rPr>
          <w:rFonts w:ascii="Traditional Arabic" w:hAnsi="Traditional Arabic"/>
          <w:sz w:val="30"/>
          <w:rtl/>
        </w:rPr>
        <w:t xml:space="preserve"> </w:t>
      </w:r>
      <w:r w:rsidRPr="004F3D6F">
        <w:rPr>
          <w:rFonts w:ascii="Traditional Arabic" w:hAnsi="Traditional Arabic"/>
          <w:sz w:val="30"/>
          <w:rtl/>
        </w:rPr>
        <w:t>الحقوق</w:t>
      </w:r>
      <w:r w:rsidR="00554A87">
        <w:rPr>
          <w:rFonts w:ascii="Traditional Arabic" w:hAnsi="Traditional Arabic"/>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sidRPr="004F3D6F">
        <w:rPr>
          <w:rFonts w:ascii="Traditional Arabic" w:hAnsi="Traditional Arabic"/>
          <w:sz w:val="30"/>
          <w:rtl/>
        </w:rPr>
        <w:t>يكفلها</w:t>
      </w:r>
      <w:r w:rsidR="00554A87">
        <w:rPr>
          <w:rFonts w:ascii="Traditional Arabic" w:hAnsi="Traditional Arabic"/>
          <w:sz w:val="30"/>
          <w:rtl/>
        </w:rPr>
        <w:t xml:space="preserve"> </w:t>
      </w:r>
      <w:r w:rsidRPr="004F3D6F">
        <w:rPr>
          <w:rFonts w:ascii="Traditional Arabic" w:hAnsi="Traditional Arabic"/>
          <w:sz w:val="30"/>
          <w:rtl/>
        </w:rPr>
        <w:t>العهد</w:t>
      </w:r>
      <w:r w:rsidR="00554A87">
        <w:rPr>
          <w:rFonts w:ascii="Traditional Arabic" w:hAnsi="Traditional Arabic"/>
          <w:sz w:val="30"/>
          <w:rtl/>
        </w:rPr>
        <w:t xml:space="preserve"> </w:t>
      </w:r>
      <w:r w:rsidRPr="004F3D6F">
        <w:rPr>
          <w:rFonts w:ascii="Traditional Arabic" w:hAnsi="Traditional Arabic"/>
          <w:sz w:val="30"/>
          <w:rtl/>
        </w:rPr>
        <w:t>دون</w:t>
      </w:r>
      <w:r w:rsidR="00554A87">
        <w:rPr>
          <w:rFonts w:ascii="Traditional Arabic" w:hAnsi="Traditional Arabic"/>
          <w:sz w:val="30"/>
          <w:rtl/>
        </w:rPr>
        <w:t xml:space="preserve"> </w:t>
      </w:r>
      <w:r w:rsidRPr="004F3D6F">
        <w:rPr>
          <w:rFonts w:ascii="Traditional Arabic" w:hAnsi="Traditional Arabic"/>
          <w:sz w:val="30"/>
          <w:rtl/>
        </w:rPr>
        <w:t>تمييز؛</w:t>
      </w:r>
      <w:r w:rsidR="00554A87">
        <w:rPr>
          <w:rFonts w:ascii="Traditional Arabic" w:hAnsi="Traditional Arabic"/>
          <w:sz w:val="30"/>
          <w:rtl/>
        </w:rPr>
        <w:t xml:space="preserve"> </w:t>
      </w:r>
      <w:r w:rsidRPr="004F3D6F">
        <w:rPr>
          <w:rFonts w:ascii="Traditional Arabic" w:hAnsi="Traditional Arabic"/>
          <w:sz w:val="30"/>
          <w:rtl/>
        </w:rPr>
        <w:t>تساوي</w:t>
      </w:r>
      <w:r w:rsidR="00554A87">
        <w:rPr>
          <w:rFonts w:ascii="Traditional Arabic" w:hAnsi="Traditional Arabic"/>
          <w:sz w:val="30"/>
          <w:rtl/>
        </w:rPr>
        <w:t xml:space="preserve"> </w:t>
      </w:r>
      <w:r w:rsidRPr="004F3D6F">
        <w:rPr>
          <w:rFonts w:ascii="Traditional Arabic" w:hAnsi="Traditional Arabic"/>
          <w:sz w:val="30"/>
          <w:rtl/>
        </w:rPr>
        <w:t>حق</w:t>
      </w:r>
      <w:r w:rsidR="00554A87">
        <w:rPr>
          <w:rFonts w:ascii="Traditional Arabic" w:hAnsi="Traditional Arabic"/>
          <w:sz w:val="30"/>
          <w:rtl/>
        </w:rPr>
        <w:t xml:space="preserve"> </w:t>
      </w:r>
      <w:r w:rsidRPr="004F3D6F">
        <w:rPr>
          <w:rFonts w:ascii="Traditional Arabic" w:hAnsi="Traditional Arabic"/>
          <w:sz w:val="30"/>
          <w:rtl/>
        </w:rPr>
        <w:t>المرأة</w:t>
      </w:r>
      <w:r w:rsidR="00554A87">
        <w:rPr>
          <w:rFonts w:ascii="Traditional Arabic" w:hAnsi="Traditional Arabic"/>
          <w:sz w:val="30"/>
          <w:rtl/>
        </w:rPr>
        <w:t xml:space="preserve"> </w:t>
      </w:r>
      <w:r w:rsidRPr="004F3D6F">
        <w:rPr>
          <w:rFonts w:ascii="Traditional Arabic" w:hAnsi="Traditional Arabic"/>
          <w:sz w:val="30"/>
          <w:rtl/>
        </w:rPr>
        <w:t>والرجل</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التمتع</w:t>
      </w:r>
      <w:r w:rsidR="00554A87">
        <w:rPr>
          <w:rFonts w:ascii="Traditional Arabic" w:hAnsi="Traditional Arabic"/>
          <w:sz w:val="30"/>
          <w:rtl/>
        </w:rPr>
        <w:t xml:space="preserve"> </w:t>
      </w:r>
      <w:r w:rsidRPr="004F3D6F">
        <w:rPr>
          <w:rFonts w:ascii="Traditional Arabic" w:hAnsi="Traditional Arabic"/>
          <w:sz w:val="30"/>
          <w:rtl/>
        </w:rPr>
        <w:t>ب</w:t>
      </w:r>
      <w:r>
        <w:rPr>
          <w:rFonts w:ascii="Traditional Arabic" w:hAnsi="Traditional Arabic" w:hint="cs"/>
          <w:sz w:val="30"/>
          <w:rtl/>
        </w:rPr>
        <w:t>جميع</w:t>
      </w:r>
      <w:r w:rsidR="00554A87">
        <w:rPr>
          <w:rFonts w:ascii="Traditional Arabic" w:hAnsi="Traditional Arabic" w:hint="cs"/>
          <w:sz w:val="30"/>
          <w:rtl/>
        </w:rPr>
        <w:t xml:space="preserve"> </w:t>
      </w:r>
      <w:r w:rsidRPr="004F3D6F">
        <w:rPr>
          <w:rFonts w:ascii="Traditional Arabic" w:hAnsi="Traditional Arabic"/>
          <w:sz w:val="30"/>
          <w:rtl/>
        </w:rPr>
        <w:t>الحقوق</w:t>
      </w:r>
      <w:r w:rsidR="00554A87">
        <w:rPr>
          <w:rFonts w:ascii="Traditional Arabic" w:hAnsi="Traditional Arabic"/>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sidRPr="004F3D6F">
        <w:rPr>
          <w:rFonts w:ascii="Traditional Arabic" w:hAnsi="Traditional Arabic"/>
          <w:sz w:val="30"/>
          <w:rtl/>
        </w:rPr>
        <w:t>يكفلها</w:t>
      </w:r>
      <w:r w:rsidR="00554A87">
        <w:rPr>
          <w:rFonts w:ascii="Traditional Arabic" w:hAnsi="Traditional Arabic"/>
          <w:sz w:val="30"/>
          <w:rtl/>
        </w:rPr>
        <w:t xml:space="preserve"> </w:t>
      </w:r>
      <w:r w:rsidRPr="004F3D6F">
        <w:rPr>
          <w:rFonts w:ascii="Traditional Arabic" w:hAnsi="Traditional Arabic"/>
          <w:sz w:val="30"/>
          <w:rtl/>
        </w:rPr>
        <w:t>العهد</w:t>
      </w:r>
    </w:p>
    <w:p w:rsidR="00DE5A92" w:rsidRPr="004F3D6F" w:rsidRDefault="00DE5A92" w:rsidP="0010111C">
      <w:pPr>
        <w:pStyle w:val="SingleTxtGA"/>
        <w:tabs>
          <w:tab w:val="clear" w:pos="2608"/>
          <w:tab w:val="clear" w:pos="3289"/>
          <w:tab w:val="clear" w:pos="3969"/>
          <w:tab w:val="clear" w:pos="4649"/>
          <w:tab w:val="left" w:pos="4165"/>
        </w:tabs>
        <w:spacing w:line="360" w:lineRule="exact"/>
        <w:ind w:left="1928"/>
        <w:rPr>
          <w:rFonts w:ascii="Traditional Arabic" w:hAnsi="Traditional Arabic"/>
          <w:sz w:val="30"/>
          <w:rtl/>
        </w:rPr>
      </w:pPr>
      <w:r w:rsidRPr="004F3D6F">
        <w:rPr>
          <w:rFonts w:ascii="Traditional Arabic" w:hAnsi="Traditional Arabic"/>
          <w:i/>
          <w:iCs/>
          <w:sz w:val="30"/>
          <w:rtl/>
        </w:rPr>
        <w:t>مواد</w:t>
      </w:r>
      <w:r w:rsidR="00554A87">
        <w:rPr>
          <w:rFonts w:ascii="Traditional Arabic" w:hAnsi="Traditional Arabic"/>
          <w:i/>
          <w:iCs/>
          <w:sz w:val="30"/>
          <w:rtl/>
        </w:rPr>
        <w:t xml:space="preserve"> </w:t>
      </w:r>
      <w:r w:rsidRPr="004F3D6F">
        <w:rPr>
          <w:rFonts w:ascii="Traditional Arabic" w:hAnsi="Traditional Arabic"/>
          <w:i/>
          <w:iCs/>
          <w:sz w:val="30"/>
          <w:rtl/>
        </w:rPr>
        <w:t>العهد:</w:t>
      </w:r>
      <w:r w:rsidR="00554A87">
        <w:rPr>
          <w:rFonts w:ascii="Traditional Arabic" w:hAnsi="Traditional Arabic"/>
          <w:sz w:val="30"/>
          <w:rtl/>
        </w:rPr>
        <w:t xml:space="preserve"> </w:t>
      </w:r>
      <w:r w:rsidRPr="004F3D6F">
        <w:rPr>
          <w:rFonts w:ascii="Traditional Arabic" w:hAnsi="Traditional Arabic"/>
          <w:sz w:val="30"/>
          <w:rtl/>
        </w:rPr>
        <w:tab/>
        <w:t>2</w:t>
      </w:r>
      <w:r w:rsidR="002C35DE">
        <w:rPr>
          <w:rFonts w:ascii="Traditional Arabic" w:hAnsi="Traditional Arabic"/>
          <w:sz w:val="30"/>
          <w:rtl/>
        </w:rPr>
        <w:t>(</w:t>
      </w:r>
      <w:r w:rsidRPr="004F3D6F">
        <w:rPr>
          <w:rFonts w:ascii="Traditional Arabic" w:hAnsi="Traditional Arabic"/>
          <w:sz w:val="30"/>
          <w:rtl/>
        </w:rPr>
        <w:t>2)،</w:t>
      </w:r>
      <w:r w:rsidR="00554A87">
        <w:rPr>
          <w:rFonts w:ascii="Traditional Arabic" w:hAnsi="Traditional Arabic"/>
          <w:sz w:val="30"/>
          <w:rtl/>
        </w:rPr>
        <w:t xml:space="preserve"> </w:t>
      </w:r>
      <w:r>
        <w:rPr>
          <w:rFonts w:ascii="Traditional Arabic" w:hAnsi="Traditional Arabic" w:hint="cs"/>
          <w:sz w:val="30"/>
          <w:rtl/>
        </w:rPr>
        <w:t>و</w:t>
      </w:r>
      <w:r w:rsidRPr="004F3D6F">
        <w:rPr>
          <w:rFonts w:ascii="Traditional Arabic" w:hAnsi="Traditional Arabic"/>
          <w:sz w:val="30"/>
          <w:rtl/>
        </w:rPr>
        <w:t>3،</w:t>
      </w:r>
      <w:r w:rsidR="00554A87">
        <w:rPr>
          <w:rFonts w:ascii="Traditional Arabic" w:hAnsi="Traditional Arabic"/>
          <w:sz w:val="30"/>
          <w:rtl/>
        </w:rPr>
        <w:t xml:space="preserve"> </w:t>
      </w:r>
      <w:r w:rsidRPr="004F3D6F">
        <w:rPr>
          <w:rFonts w:ascii="Traditional Arabic" w:hAnsi="Traditional Arabic"/>
          <w:sz w:val="30"/>
          <w:rtl/>
        </w:rPr>
        <w:t>و9</w:t>
      </w:r>
    </w:p>
    <w:p w:rsidR="00DE5A92" w:rsidRPr="004F3D6F" w:rsidRDefault="00DE5A92" w:rsidP="0010111C">
      <w:pPr>
        <w:pStyle w:val="SingleTxtGA"/>
        <w:tabs>
          <w:tab w:val="clear" w:pos="2608"/>
          <w:tab w:val="clear" w:pos="3289"/>
          <w:tab w:val="clear" w:pos="3969"/>
          <w:tab w:val="clear" w:pos="4649"/>
          <w:tab w:val="left" w:pos="4165"/>
        </w:tabs>
        <w:spacing w:line="360" w:lineRule="exact"/>
        <w:ind w:left="1928"/>
        <w:rPr>
          <w:rFonts w:ascii="Traditional Arabic" w:hAnsi="Traditional Arabic"/>
          <w:sz w:val="30"/>
          <w:rtl/>
        </w:rPr>
      </w:pPr>
      <w:r w:rsidRPr="004F3D6F">
        <w:rPr>
          <w:rFonts w:ascii="Traditional Arabic" w:hAnsi="Traditional Arabic"/>
          <w:i/>
          <w:iCs/>
          <w:sz w:val="30"/>
          <w:rtl/>
        </w:rPr>
        <w:t>مواد</w:t>
      </w:r>
      <w:r w:rsidR="00554A87">
        <w:rPr>
          <w:rFonts w:ascii="Traditional Arabic" w:hAnsi="Traditional Arabic"/>
          <w:i/>
          <w:iCs/>
          <w:sz w:val="30"/>
          <w:rtl/>
        </w:rPr>
        <w:t xml:space="preserve"> </w:t>
      </w:r>
      <w:r w:rsidRPr="004F3D6F">
        <w:rPr>
          <w:rFonts w:ascii="Traditional Arabic" w:hAnsi="Traditional Arabic"/>
          <w:i/>
          <w:iCs/>
          <w:sz w:val="30"/>
          <w:rtl/>
        </w:rPr>
        <w:t>البروتوكول</w:t>
      </w:r>
      <w:r w:rsidR="00554A87">
        <w:rPr>
          <w:rFonts w:ascii="Traditional Arabic" w:hAnsi="Traditional Arabic"/>
          <w:i/>
          <w:iCs/>
          <w:sz w:val="30"/>
          <w:rtl/>
        </w:rPr>
        <w:t xml:space="preserve"> </w:t>
      </w:r>
      <w:r w:rsidRPr="004F3D6F">
        <w:rPr>
          <w:rFonts w:ascii="Traditional Arabic" w:hAnsi="Traditional Arabic"/>
          <w:i/>
          <w:iCs/>
          <w:sz w:val="30"/>
          <w:rtl/>
        </w:rPr>
        <w:t>الاختياري:</w:t>
      </w:r>
      <w:r w:rsidRPr="004F3D6F">
        <w:rPr>
          <w:rFonts w:ascii="Traditional Arabic" w:hAnsi="Traditional Arabic"/>
          <w:sz w:val="30"/>
          <w:rtl/>
        </w:rPr>
        <w:tab/>
        <w:t>3</w:t>
      </w:r>
      <w:r w:rsidR="002C35DE">
        <w:rPr>
          <w:rFonts w:ascii="Traditional Arabic" w:hAnsi="Traditional Arabic"/>
          <w:sz w:val="30"/>
          <w:rtl/>
        </w:rPr>
        <w:t>(</w:t>
      </w:r>
      <w:r w:rsidRPr="004F3D6F">
        <w:rPr>
          <w:rFonts w:ascii="Traditional Arabic" w:hAnsi="Traditional Arabic"/>
          <w:sz w:val="30"/>
          <w:rtl/>
        </w:rPr>
        <w:t>2)</w:t>
      </w:r>
      <w:r w:rsidR="002C35DE">
        <w:rPr>
          <w:rFonts w:ascii="Traditional Arabic" w:hAnsi="Traditional Arabic"/>
          <w:sz w:val="30"/>
          <w:rtl/>
        </w:rPr>
        <w:t>(</w:t>
      </w:r>
      <w:r w:rsidRPr="004F3D6F">
        <w:rPr>
          <w:rFonts w:ascii="Traditional Arabic" w:hAnsi="Traditional Arabic"/>
          <w:sz w:val="30"/>
          <w:rtl/>
        </w:rPr>
        <w:t>ب)،</w:t>
      </w:r>
      <w:r w:rsidR="00554A87">
        <w:rPr>
          <w:rFonts w:ascii="Traditional Arabic" w:hAnsi="Traditional Arabic"/>
          <w:sz w:val="30"/>
          <w:rtl/>
        </w:rPr>
        <w:t xml:space="preserve"> </w:t>
      </w:r>
      <w:r>
        <w:rPr>
          <w:rFonts w:ascii="Traditional Arabic" w:hAnsi="Traditional Arabic" w:hint="cs"/>
          <w:sz w:val="30"/>
          <w:rtl/>
        </w:rPr>
        <w:t>و</w:t>
      </w:r>
      <w:r w:rsidRPr="004F3D6F">
        <w:rPr>
          <w:rFonts w:ascii="Traditional Arabic" w:hAnsi="Traditional Arabic"/>
          <w:sz w:val="30"/>
          <w:rtl/>
        </w:rPr>
        <w:t>(د)،</w:t>
      </w:r>
      <w:r w:rsidR="00554A87">
        <w:rPr>
          <w:rFonts w:ascii="Traditional Arabic" w:hAnsi="Traditional Arabic"/>
          <w:sz w:val="30"/>
          <w:rtl/>
        </w:rPr>
        <w:t xml:space="preserve"> </w:t>
      </w:r>
      <w:r w:rsidRPr="004F3D6F">
        <w:rPr>
          <w:rFonts w:ascii="Traditional Arabic" w:hAnsi="Traditional Arabic"/>
          <w:sz w:val="30"/>
          <w:rtl/>
        </w:rPr>
        <w:t>و(هـ)</w:t>
      </w:r>
    </w:p>
    <w:p w:rsidR="00DE5A92" w:rsidRPr="00B31E24" w:rsidRDefault="00DE5A92" w:rsidP="00554A87">
      <w:pPr>
        <w:pStyle w:val="SingleTxtGA"/>
        <w:rPr>
          <w:rtl/>
        </w:rPr>
      </w:pPr>
      <w:r w:rsidRPr="004F3D6F">
        <w:rPr>
          <w:rtl/>
        </w:rPr>
        <w:t>1-1</w:t>
      </w:r>
      <w:r w:rsidR="002C35DE">
        <w:rPr>
          <w:rtl/>
        </w:rPr>
        <w:tab/>
      </w:r>
      <w:r w:rsidRPr="004F3D6F">
        <w:rPr>
          <w:rtl/>
        </w:rPr>
        <w:t>صاحبة</w:t>
      </w:r>
      <w:r w:rsidR="00554A87">
        <w:rPr>
          <w:rtl/>
        </w:rPr>
        <w:t xml:space="preserve"> </w:t>
      </w:r>
      <w:r w:rsidRPr="004F3D6F">
        <w:rPr>
          <w:rtl/>
        </w:rPr>
        <w:t>البلاغ</w:t>
      </w:r>
      <w:r w:rsidR="00554A87">
        <w:rPr>
          <w:rtl/>
        </w:rPr>
        <w:t xml:space="preserve"> </w:t>
      </w:r>
      <w:r w:rsidRPr="004F3D6F">
        <w:rPr>
          <w:rtl/>
        </w:rPr>
        <w:t>هي</w:t>
      </w:r>
      <w:r w:rsidR="00554A87">
        <w:rPr>
          <w:rtl/>
        </w:rPr>
        <w:t xml:space="preserve"> </w:t>
      </w:r>
      <w:r w:rsidRPr="004F3D6F">
        <w:rPr>
          <w:rtl/>
        </w:rPr>
        <w:t>مارسيا</w:t>
      </w:r>
      <w:r w:rsidR="00554A87">
        <w:rPr>
          <w:rtl/>
        </w:rPr>
        <w:t xml:space="preserve"> </w:t>
      </w:r>
      <w:r w:rsidRPr="004F3D6F">
        <w:rPr>
          <w:rtl/>
        </w:rPr>
        <w:t>سيسيليا</w:t>
      </w:r>
      <w:r w:rsidR="00554A87">
        <w:rPr>
          <w:rtl/>
        </w:rPr>
        <w:t xml:space="preserve"> </w:t>
      </w:r>
      <w:r w:rsidRPr="004F3D6F">
        <w:rPr>
          <w:rtl/>
        </w:rPr>
        <w:t>تروخ</w:t>
      </w:r>
      <w:r>
        <w:rPr>
          <w:rFonts w:hint="cs"/>
          <w:rtl/>
        </w:rPr>
        <w:t>ي</w:t>
      </w:r>
      <w:r w:rsidRPr="004F3D6F">
        <w:rPr>
          <w:rtl/>
        </w:rPr>
        <w:t>يو</w:t>
      </w:r>
      <w:r w:rsidR="00554A87">
        <w:rPr>
          <w:rtl/>
        </w:rPr>
        <w:t xml:space="preserve"> </w:t>
      </w:r>
      <w:r w:rsidRPr="004F3D6F">
        <w:rPr>
          <w:rtl/>
        </w:rPr>
        <w:t>كاليرو،</w:t>
      </w:r>
      <w:r w:rsidR="00554A87">
        <w:rPr>
          <w:rtl/>
        </w:rPr>
        <w:t xml:space="preserve"> </w:t>
      </w:r>
      <w:r w:rsidRPr="004F3D6F">
        <w:rPr>
          <w:rtl/>
        </w:rPr>
        <w:t>وهي</w:t>
      </w:r>
      <w:r w:rsidR="00554A87">
        <w:rPr>
          <w:rtl/>
        </w:rPr>
        <w:t xml:space="preserve"> </w:t>
      </w:r>
      <w:r w:rsidRPr="004F3D6F">
        <w:rPr>
          <w:rtl/>
        </w:rPr>
        <w:t>مواطنة</w:t>
      </w:r>
      <w:r w:rsidR="00554A87">
        <w:rPr>
          <w:rtl/>
        </w:rPr>
        <w:t xml:space="preserve"> </w:t>
      </w:r>
      <w:r w:rsidRPr="004F3D6F">
        <w:rPr>
          <w:rtl/>
        </w:rPr>
        <w:t>إكوادورية</w:t>
      </w:r>
      <w:r w:rsidR="00554A87">
        <w:rPr>
          <w:rtl/>
        </w:rPr>
        <w:t xml:space="preserve"> </w:t>
      </w:r>
      <w:r w:rsidRPr="004F3D6F">
        <w:rPr>
          <w:rtl/>
        </w:rPr>
        <w:t>و</w:t>
      </w:r>
      <w:r>
        <w:rPr>
          <w:rFonts w:hint="cs"/>
          <w:rtl/>
        </w:rPr>
        <w:t>ُ</w:t>
      </w:r>
      <w:r w:rsidRPr="004F3D6F">
        <w:rPr>
          <w:rtl/>
        </w:rPr>
        <w:t>لدت</w:t>
      </w:r>
      <w:r w:rsidR="00554A87">
        <w:rPr>
          <w:rtl/>
        </w:rPr>
        <w:t xml:space="preserve"> </w:t>
      </w:r>
      <w:r w:rsidRPr="004F3D6F">
        <w:rPr>
          <w:rtl/>
        </w:rPr>
        <w:t>في</w:t>
      </w:r>
      <w:r w:rsidR="00554A87">
        <w:rPr>
          <w:rFonts w:hint="eastAsia"/>
          <w:rtl/>
        </w:rPr>
        <w:t> </w:t>
      </w:r>
      <w:r w:rsidRPr="004F3D6F">
        <w:rPr>
          <w:rtl/>
        </w:rPr>
        <w:t>10</w:t>
      </w:r>
      <w:r w:rsidR="00554A87">
        <w:rPr>
          <w:rtl/>
        </w:rPr>
        <w:t xml:space="preserve"> </w:t>
      </w:r>
      <w:r w:rsidRPr="004F3D6F">
        <w:rPr>
          <w:rtl/>
        </w:rPr>
        <w:t>نيسان/أبريل</w:t>
      </w:r>
      <w:r w:rsidR="00554A87">
        <w:rPr>
          <w:rtl/>
        </w:rPr>
        <w:t xml:space="preserve"> </w:t>
      </w:r>
      <w:r w:rsidRPr="004F3D6F">
        <w:rPr>
          <w:rtl/>
        </w:rPr>
        <w:t>1952.</w:t>
      </w:r>
      <w:r w:rsidR="00554A87">
        <w:rPr>
          <w:rtl/>
        </w:rPr>
        <w:t xml:space="preserve"> </w:t>
      </w:r>
      <w:r w:rsidRPr="004F3D6F">
        <w:rPr>
          <w:rtl/>
        </w:rPr>
        <w:t>وتدعي</w:t>
      </w:r>
      <w:r w:rsidR="00554A87">
        <w:rPr>
          <w:rtl/>
        </w:rPr>
        <w:t xml:space="preserve"> </w:t>
      </w:r>
      <w:r>
        <w:rPr>
          <w:rFonts w:hint="cs"/>
          <w:rtl/>
        </w:rPr>
        <w:t>صاحبة</w:t>
      </w:r>
      <w:r w:rsidR="00554A87">
        <w:rPr>
          <w:rFonts w:hint="cs"/>
          <w:rtl/>
        </w:rPr>
        <w:t xml:space="preserve"> </w:t>
      </w:r>
      <w:r>
        <w:rPr>
          <w:rFonts w:hint="cs"/>
          <w:rtl/>
        </w:rPr>
        <w:t>البلاغ</w:t>
      </w:r>
      <w:r w:rsidR="00554A87">
        <w:rPr>
          <w:rFonts w:hint="cs"/>
          <w:rtl/>
        </w:rPr>
        <w:t xml:space="preserve"> </w:t>
      </w:r>
      <w:r w:rsidRPr="004F3D6F">
        <w:rPr>
          <w:rtl/>
        </w:rPr>
        <w:t>أنها</w:t>
      </w:r>
      <w:r w:rsidR="00554A87">
        <w:rPr>
          <w:rtl/>
        </w:rPr>
        <w:t xml:space="preserve"> </w:t>
      </w:r>
      <w:r w:rsidRPr="004F3D6F">
        <w:rPr>
          <w:rtl/>
        </w:rPr>
        <w:t>ضحية</w:t>
      </w:r>
      <w:r w:rsidR="00554A87">
        <w:rPr>
          <w:rtl/>
        </w:rPr>
        <w:t xml:space="preserve"> </w:t>
      </w:r>
      <w:r w:rsidRPr="004F3D6F">
        <w:rPr>
          <w:rtl/>
        </w:rPr>
        <w:t>انتهاك</w:t>
      </w:r>
      <w:r w:rsidR="00554A87">
        <w:rPr>
          <w:rtl/>
        </w:rPr>
        <w:t xml:space="preserve"> </w:t>
      </w:r>
      <w:r w:rsidRPr="004F3D6F">
        <w:rPr>
          <w:rtl/>
        </w:rPr>
        <w:t>الدولة</w:t>
      </w:r>
      <w:r w:rsidR="00554A87">
        <w:rPr>
          <w:rtl/>
        </w:rPr>
        <w:t xml:space="preserve"> </w:t>
      </w:r>
      <w:r w:rsidRPr="004F3D6F">
        <w:rPr>
          <w:rtl/>
        </w:rPr>
        <w:t>الطرف</w:t>
      </w:r>
      <w:r w:rsidR="00554A87">
        <w:rPr>
          <w:rtl/>
        </w:rPr>
        <w:t xml:space="preserve"> </w:t>
      </w:r>
      <w:r w:rsidRPr="004F3D6F">
        <w:rPr>
          <w:rtl/>
        </w:rPr>
        <w:t>حقوقها</w:t>
      </w:r>
      <w:r w:rsidR="00554A87">
        <w:rPr>
          <w:rtl/>
        </w:rPr>
        <w:t xml:space="preserve"> </w:t>
      </w:r>
      <w:r w:rsidRPr="004F3D6F">
        <w:rPr>
          <w:rtl/>
        </w:rPr>
        <w:t>بموجب</w:t>
      </w:r>
      <w:r w:rsidR="00554A87">
        <w:rPr>
          <w:rtl/>
        </w:rPr>
        <w:t xml:space="preserve"> </w:t>
      </w:r>
      <w:r w:rsidRPr="004F3D6F">
        <w:rPr>
          <w:rtl/>
        </w:rPr>
        <w:t>المادة</w:t>
      </w:r>
      <w:r w:rsidR="00554A87">
        <w:rPr>
          <w:rtl/>
        </w:rPr>
        <w:t xml:space="preserve"> </w:t>
      </w:r>
      <w:r w:rsidRPr="004F3D6F">
        <w:rPr>
          <w:rtl/>
        </w:rPr>
        <w:t>9</w:t>
      </w:r>
      <w:r w:rsidR="00554A87">
        <w:rPr>
          <w:rtl/>
        </w:rPr>
        <w:t xml:space="preserve"> </w:t>
      </w:r>
      <w:r w:rsidRPr="004F3D6F">
        <w:rPr>
          <w:rtl/>
        </w:rPr>
        <w:t>من</w:t>
      </w:r>
      <w:r w:rsidR="00554A87">
        <w:rPr>
          <w:rtl/>
        </w:rPr>
        <w:t xml:space="preserve"> </w:t>
      </w:r>
      <w:r w:rsidRPr="004F3D6F">
        <w:rPr>
          <w:rtl/>
        </w:rPr>
        <w:t>العهد.</w:t>
      </w:r>
      <w:r w:rsidR="00554A87">
        <w:rPr>
          <w:rtl/>
        </w:rPr>
        <w:t xml:space="preserve"> </w:t>
      </w:r>
      <w:r w:rsidRPr="004F3D6F">
        <w:rPr>
          <w:rtl/>
        </w:rPr>
        <w:t>وقد</w:t>
      </w:r>
      <w:r w:rsidR="00554A87">
        <w:rPr>
          <w:rtl/>
        </w:rPr>
        <w:t xml:space="preserve"> </w:t>
      </w:r>
      <w:r w:rsidRPr="004F3D6F">
        <w:rPr>
          <w:rtl/>
        </w:rPr>
        <w:t>دخل</w:t>
      </w:r>
      <w:r w:rsidR="00554A87">
        <w:rPr>
          <w:rtl/>
        </w:rPr>
        <w:t xml:space="preserve"> </w:t>
      </w:r>
      <w:r w:rsidRPr="004F3D6F">
        <w:rPr>
          <w:rtl/>
        </w:rPr>
        <w:t>البروتوكول</w:t>
      </w:r>
      <w:r w:rsidR="00554A87">
        <w:rPr>
          <w:rtl/>
        </w:rPr>
        <w:t xml:space="preserve"> </w:t>
      </w:r>
      <w:r w:rsidRPr="004F3D6F">
        <w:rPr>
          <w:rtl/>
        </w:rPr>
        <w:t>الاختياري</w:t>
      </w:r>
      <w:r w:rsidR="00554A87">
        <w:rPr>
          <w:rtl/>
        </w:rPr>
        <w:t xml:space="preserve"> </w:t>
      </w:r>
      <w:r w:rsidRPr="004F3D6F">
        <w:rPr>
          <w:rtl/>
        </w:rPr>
        <w:t>حيز</w:t>
      </w:r>
      <w:r w:rsidR="00554A87">
        <w:rPr>
          <w:rtl/>
        </w:rPr>
        <w:t xml:space="preserve"> </w:t>
      </w:r>
      <w:r w:rsidRPr="004F3D6F">
        <w:rPr>
          <w:rtl/>
        </w:rPr>
        <w:t>النفاذ</w:t>
      </w:r>
      <w:r w:rsidR="00554A87">
        <w:rPr>
          <w:rtl/>
        </w:rPr>
        <w:t xml:space="preserve"> </w:t>
      </w:r>
      <w:r w:rsidRPr="004F3D6F">
        <w:rPr>
          <w:rtl/>
        </w:rPr>
        <w:t>بالنسبة</w:t>
      </w:r>
      <w:r w:rsidR="00554A87">
        <w:rPr>
          <w:rtl/>
        </w:rPr>
        <w:t xml:space="preserve"> </w:t>
      </w:r>
      <w:r w:rsidRPr="004F3D6F">
        <w:rPr>
          <w:rtl/>
        </w:rPr>
        <w:t>للدولة</w:t>
      </w:r>
      <w:r w:rsidR="00554A87">
        <w:rPr>
          <w:rtl/>
        </w:rPr>
        <w:t xml:space="preserve"> </w:t>
      </w:r>
      <w:r w:rsidRPr="004F3D6F">
        <w:rPr>
          <w:rtl/>
        </w:rPr>
        <w:t>الطرف</w:t>
      </w:r>
      <w:r w:rsidR="00554A87">
        <w:rPr>
          <w:rtl/>
        </w:rPr>
        <w:t xml:space="preserve"> </w:t>
      </w:r>
      <w:r w:rsidRPr="004F3D6F">
        <w:rPr>
          <w:rtl/>
        </w:rPr>
        <w:t>في</w:t>
      </w:r>
      <w:r w:rsidR="00554A87">
        <w:rPr>
          <w:rtl/>
        </w:rPr>
        <w:t xml:space="preserve"> </w:t>
      </w:r>
      <w:r w:rsidRPr="004F3D6F">
        <w:rPr>
          <w:rtl/>
        </w:rPr>
        <w:t>5</w:t>
      </w:r>
      <w:r w:rsidR="00554A87">
        <w:rPr>
          <w:rtl/>
        </w:rPr>
        <w:t xml:space="preserve"> </w:t>
      </w:r>
      <w:r w:rsidRPr="004F3D6F">
        <w:rPr>
          <w:rtl/>
        </w:rPr>
        <w:t>أيار/مايو</w:t>
      </w:r>
      <w:r w:rsidR="00554A87">
        <w:rPr>
          <w:rtl/>
        </w:rPr>
        <w:t xml:space="preserve"> </w:t>
      </w:r>
      <w:r w:rsidRPr="004F3D6F">
        <w:rPr>
          <w:rtl/>
        </w:rPr>
        <w:t>2013.</w:t>
      </w:r>
      <w:r w:rsidR="00554A87">
        <w:rPr>
          <w:rtl/>
        </w:rPr>
        <w:t xml:space="preserve"> </w:t>
      </w:r>
      <w:r w:rsidRPr="004F3D6F">
        <w:rPr>
          <w:rtl/>
        </w:rPr>
        <w:t>ويمثل</w:t>
      </w:r>
      <w:r w:rsidR="00554A87">
        <w:rPr>
          <w:rtl/>
        </w:rPr>
        <w:t xml:space="preserve"> </w:t>
      </w:r>
      <w:r w:rsidRPr="004F3D6F">
        <w:rPr>
          <w:rtl/>
        </w:rPr>
        <w:t>صاحبة</w:t>
      </w:r>
      <w:r w:rsidR="00554A87">
        <w:rPr>
          <w:rtl/>
        </w:rPr>
        <w:t xml:space="preserve"> </w:t>
      </w:r>
      <w:r w:rsidRPr="004F3D6F">
        <w:rPr>
          <w:rtl/>
        </w:rPr>
        <w:t>البلاغ</w:t>
      </w:r>
      <w:r w:rsidR="00554A87">
        <w:rPr>
          <w:rtl/>
        </w:rPr>
        <w:t xml:space="preserve"> </w:t>
      </w:r>
      <w:r w:rsidRPr="004F3D6F">
        <w:rPr>
          <w:rtl/>
        </w:rPr>
        <w:t>مكتب</w:t>
      </w:r>
      <w:r w:rsidR="00554A87">
        <w:rPr>
          <w:rtl/>
        </w:rPr>
        <w:t xml:space="preserve"> </w:t>
      </w:r>
      <w:r w:rsidRPr="004F3D6F">
        <w:rPr>
          <w:rtl/>
        </w:rPr>
        <w:t>أمانة</w:t>
      </w:r>
      <w:r w:rsidR="00554A87">
        <w:rPr>
          <w:rtl/>
        </w:rPr>
        <w:t xml:space="preserve"> </w:t>
      </w:r>
      <w:r w:rsidRPr="004F3D6F">
        <w:rPr>
          <w:rtl/>
        </w:rPr>
        <w:t>المظالم.</w:t>
      </w:r>
    </w:p>
    <w:p w:rsidR="00DE5A92" w:rsidRPr="00B64D07" w:rsidRDefault="00DE5A92" w:rsidP="00DE5A92">
      <w:pPr>
        <w:pStyle w:val="SingleTxtGA"/>
        <w:rPr>
          <w:rFonts w:ascii="Traditional Arabic" w:hAnsi="Traditional Arabic"/>
          <w:sz w:val="30"/>
          <w:rtl/>
        </w:rPr>
      </w:pPr>
      <w:r w:rsidRPr="004F3D6F">
        <w:rPr>
          <w:rFonts w:ascii="Traditional Arabic" w:hAnsi="Traditional Arabic"/>
          <w:sz w:val="30"/>
          <w:rtl/>
        </w:rPr>
        <w:lastRenderedPageBreak/>
        <w:t>1-2</w:t>
      </w:r>
      <w:r w:rsidR="00554A87">
        <w:rPr>
          <w:rFonts w:ascii="Traditional Arabic" w:hAnsi="Traditional Arabic"/>
          <w:sz w:val="30"/>
          <w:rtl/>
        </w:rPr>
        <w:tab/>
      </w:r>
      <w:r w:rsidRPr="004F3D6F">
        <w:rPr>
          <w:rFonts w:ascii="Traditional Arabic" w:hAnsi="Traditional Arabic"/>
          <w:sz w:val="30"/>
          <w:rtl/>
        </w:rPr>
        <w:t>وفي</w:t>
      </w:r>
      <w:r w:rsidR="00554A87">
        <w:rPr>
          <w:rFonts w:ascii="Traditional Arabic" w:hAnsi="Traditional Arabic"/>
          <w:sz w:val="30"/>
          <w:rtl/>
        </w:rPr>
        <w:t xml:space="preserve"> </w:t>
      </w:r>
      <w:r w:rsidRPr="004F3D6F">
        <w:rPr>
          <w:rFonts w:ascii="Traditional Arabic" w:hAnsi="Traditional Arabic"/>
          <w:sz w:val="30"/>
          <w:rtl/>
        </w:rPr>
        <w:t>هذه</w:t>
      </w:r>
      <w:r w:rsidR="00554A87">
        <w:rPr>
          <w:rFonts w:ascii="Traditional Arabic" w:hAnsi="Traditional Arabic"/>
          <w:sz w:val="30"/>
          <w:rtl/>
        </w:rPr>
        <w:t xml:space="preserve"> </w:t>
      </w:r>
      <w:r w:rsidRPr="004F3D6F">
        <w:rPr>
          <w:rFonts w:ascii="Traditional Arabic" w:hAnsi="Traditional Arabic"/>
          <w:sz w:val="30"/>
          <w:rtl/>
        </w:rPr>
        <w:t>الآراء،</w:t>
      </w:r>
      <w:r w:rsidR="00554A87">
        <w:rPr>
          <w:rFonts w:ascii="Traditional Arabic" w:hAnsi="Traditional Arabic"/>
          <w:sz w:val="30"/>
          <w:rtl/>
        </w:rPr>
        <w:t xml:space="preserve"> </w:t>
      </w:r>
      <w:r w:rsidRPr="004F3D6F">
        <w:rPr>
          <w:rFonts w:ascii="Traditional Arabic" w:hAnsi="Traditional Arabic"/>
          <w:sz w:val="30"/>
          <w:rtl/>
        </w:rPr>
        <w:t>تلخص</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Pr>
          <w:rFonts w:ascii="Traditional Arabic" w:hAnsi="Traditional Arabic"/>
          <w:sz w:val="30"/>
          <w:rtl/>
        </w:rPr>
        <w:t>أولاً</w:t>
      </w:r>
      <w:r w:rsidR="00554A87">
        <w:rPr>
          <w:rFonts w:ascii="Traditional Arabic" w:hAnsi="Traditional Arabic"/>
          <w:sz w:val="30"/>
          <w:rtl/>
        </w:rPr>
        <w:t xml:space="preserve"> </w:t>
      </w:r>
      <w:r>
        <w:rPr>
          <w:rFonts w:ascii="Traditional Arabic" w:hAnsi="Traditional Arabic"/>
          <w:sz w:val="30"/>
          <w:rtl/>
        </w:rPr>
        <w:t>المعلومات</w:t>
      </w:r>
      <w:r w:rsidR="00554A87">
        <w:rPr>
          <w:rFonts w:ascii="Traditional Arabic" w:hAnsi="Traditional Arabic"/>
          <w:sz w:val="30"/>
          <w:rtl/>
        </w:rPr>
        <w:t xml:space="preserve"> </w:t>
      </w:r>
      <w:r>
        <w:rPr>
          <w:rFonts w:ascii="Traditional Arabic" w:hAnsi="Traditional Arabic"/>
          <w:sz w:val="30"/>
          <w:rtl/>
        </w:rPr>
        <w:t>والحجج</w:t>
      </w:r>
      <w:r w:rsidR="00554A87">
        <w:rPr>
          <w:rFonts w:ascii="Traditional Arabic" w:hAnsi="Traditional Arabic"/>
          <w:sz w:val="30"/>
          <w:rtl/>
        </w:rPr>
        <w:t xml:space="preserve"> </w:t>
      </w:r>
      <w:r>
        <w:rPr>
          <w:rFonts w:ascii="Traditional Arabic" w:hAnsi="Traditional Arabic"/>
          <w:sz w:val="30"/>
          <w:rtl/>
        </w:rPr>
        <w:t>التي</w:t>
      </w:r>
      <w:r w:rsidR="00554A87">
        <w:rPr>
          <w:rFonts w:ascii="Traditional Arabic" w:hAnsi="Traditional Arabic"/>
          <w:sz w:val="30"/>
          <w:rtl/>
        </w:rPr>
        <w:t xml:space="preserve"> </w:t>
      </w:r>
      <w:r>
        <w:rPr>
          <w:rFonts w:ascii="Traditional Arabic" w:hAnsi="Traditional Arabic"/>
          <w:sz w:val="30"/>
          <w:rtl/>
        </w:rPr>
        <w:t>قدم</w:t>
      </w:r>
      <w:r w:rsidRPr="004F3D6F">
        <w:rPr>
          <w:rFonts w:ascii="Traditional Arabic" w:hAnsi="Traditional Arabic"/>
          <w:sz w:val="30"/>
          <w:rtl/>
        </w:rPr>
        <w:t>ها</w:t>
      </w:r>
      <w:r w:rsidR="00554A87">
        <w:rPr>
          <w:rFonts w:ascii="Traditional Arabic" w:hAnsi="Traditional Arabic"/>
          <w:sz w:val="30"/>
          <w:rtl/>
        </w:rPr>
        <w:t xml:space="preserve"> </w:t>
      </w:r>
      <w:r>
        <w:rPr>
          <w:rFonts w:ascii="Traditional Arabic" w:hAnsi="Traditional Arabic" w:hint="cs"/>
          <w:sz w:val="30"/>
          <w:rtl/>
        </w:rPr>
        <w:t>الطرفان</w:t>
      </w:r>
      <w:r w:rsidR="00554A87">
        <w:rPr>
          <w:rFonts w:ascii="Traditional Arabic" w:hAnsi="Traditional Arabic" w:hint="cs"/>
          <w:sz w:val="30"/>
          <w:rtl/>
        </w:rPr>
        <w:t xml:space="preserve"> </w:t>
      </w:r>
      <w:r w:rsidRPr="004F3D6F">
        <w:rPr>
          <w:rFonts w:ascii="Traditional Arabic" w:hAnsi="Traditional Arabic"/>
          <w:sz w:val="30"/>
          <w:rtl/>
        </w:rPr>
        <w:t>والطرف</w:t>
      </w:r>
      <w:r w:rsidR="00554A87">
        <w:rPr>
          <w:rFonts w:ascii="Traditional Arabic" w:hAnsi="Traditional Arabic"/>
          <w:sz w:val="30"/>
          <w:rtl/>
        </w:rPr>
        <w:t xml:space="preserve"> </w:t>
      </w:r>
      <w:r w:rsidRPr="004F3D6F">
        <w:rPr>
          <w:rFonts w:ascii="Traditional Arabic" w:hAnsi="Traditional Arabic"/>
          <w:sz w:val="30"/>
          <w:rtl/>
        </w:rPr>
        <w:t>المتدخل</w:t>
      </w:r>
      <w:r w:rsidR="00554A87">
        <w:rPr>
          <w:rFonts w:ascii="Traditional Arabic" w:hAnsi="Traditional Arabic"/>
          <w:sz w:val="30"/>
          <w:rtl/>
        </w:rPr>
        <w:t xml:space="preserve"> </w:t>
      </w:r>
      <w:r w:rsidRPr="004F3D6F">
        <w:rPr>
          <w:rFonts w:ascii="Traditional Arabic" w:hAnsi="Traditional Arabic"/>
          <w:sz w:val="30"/>
          <w:rtl/>
        </w:rPr>
        <w:t>الثالث</w:t>
      </w:r>
      <w:r w:rsidR="00554A87">
        <w:rPr>
          <w:rFonts w:ascii="Traditional Arabic" w:hAnsi="Traditional Arabic"/>
          <w:sz w:val="30"/>
          <w:rtl/>
        </w:rPr>
        <w:t xml:space="preserve"> </w:t>
      </w:r>
      <w:r w:rsidRPr="004F3D6F">
        <w:rPr>
          <w:rFonts w:ascii="Traditional Arabic" w:hAnsi="Traditional Arabic"/>
          <w:sz w:val="30"/>
          <w:rtl/>
        </w:rPr>
        <w:t>(الفقرات</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2-1</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8-2</w:t>
      </w:r>
      <w:r w:rsidR="00554A87">
        <w:rPr>
          <w:rFonts w:ascii="Traditional Arabic" w:hAnsi="Traditional Arabic"/>
          <w:sz w:val="30"/>
          <w:rtl/>
        </w:rPr>
        <w:t xml:space="preserve"> </w:t>
      </w:r>
      <w:r w:rsidRPr="004F3D6F">
        <w:rPr>
          <w:rFonts w:ascii="Traditional Arabic" w:hAnsi="Traditional Arabic"/>
          <w:sz w:val="30"/>
          <w:rtl/>
        </w:rPr>
        <w:t>أدناه)،</w:t>
      </w:r>
      <w:r w:rsidR="00554A87">
        <w:rPr>
          <w:rFonts w:ascii="Traditional Arabic" w:hAnsi="Traditional Arabic"/>
          <w:sz w:val="30"/>
          <w:rtl/>
        </w:rPr>
        <w:t xml:space="preserve"> </w:t>
      </w:r>
      <w:r w:rsidRPr="004F3D6F">
        <w:rPr>
          <w:rFonts w:ascii="Traditional Arabic" w:hAnsi="Traditional Arabic"/>
          <w:sz w:val="30"/>
          <w:rtl/>
        </w:rPr>
        <w:t>دون</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تعكس</w:t>
      </w:r>
      <w:r w:rsidR="00554A87">
        <w:rPr>
          <w:rFonts w:ascii="Traditional Arabic" w:hAnsi="Traditional Arabic"/>
          <w:sz w:val="30"/>
          <w:rtl/>
        </w:rPr>
        <w:t xml:space="preserve"> </w:t>
      </w:r>
      <w:r w:rsidRPr="004F3D6F">
        <w:rPr>
          <w:rFonts w:ascii="Traditional Arabic" w:hAnsi="Traditional Arabic"/>
          <w:sz w:val="30"/>
          <w:rtl/>
        </w:rPr>
        <w:t>موقف</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hint="cs"/>
          <w:sz w:val="30"/>
          <w:rtl/>
        </w:rPr>
        <w:t xml:space="preserve"> </w:t>
      </w:r>
      <w:r>
        <w:rPr>
          <w:rFonts w:ascii="Traditional Arabic" w:hAnsi="Traditional Arabic" w:hint="cs"/>
          <w:sz w:val="30"/>
          <w:rtl/>
        </w:rPr>
        <w:t>منها</w:t>
      </w:r>
      <w:r w:rsidRPr="004F3D6F">
        <w:rPr>
          <w:rFonts w:ascii="Traditional Arabic" w:hAnsi="Traditional Arabic"/>
          <w:sz w:val="30"/>
          <w:rtl/>
        </w:rPr>
        <w:t>.</w:t>
      </w:r>
      <w:r w:rsidR="00554A87">
        <w:rPr>
          <w:rFonts w:ascii="Traditional Arabic" w:hAnsi="Traditional Arabic"/>
          <w:sz w:val="30"/>
          <w:rtl/>
        </w:rPr>
        <w:t xml:space="preserve"> </w:t>
      </w:r>
      <w:r>
        <w:rPr>
          <w:rFonts w:ascii="Traditional Arabic" w:hAnsi="Traditional Arabic" w:hint="cs"/>
          <w:sz w:val="30"/>
          <w:rtl/>
        </w:rPr>
        <w:t>ثم</w:t>
      </w:r>
      <w:r w:rsidR="00554A87">
        <w:rPr>
          <w:rFonts w:ascii="Traditional Arabic" w:hAnsi="Traditional Arabic" w:hint="cs"/>
          <w:sz w:val="30"/>
          <w:rtl/>
        </w:rPr>
        <w:t xml:space="preserve"> </w:t>
      </w:r>
      <w:r>
        <w:rPr>
          <w:rFonts w:ascii="Traditional Arabic" w:hAnsi="Traditional Arabic" w:hint="cs"/>
          <w:sz w:val="30"/>
          <w:rtl/>
        </w:rPr>
        <w:t>ت</w:t>
      </w:r>
      <w:r w:rsidRPr="004F3D6F">
        <w:rPr>
          <w:rFonts w:ascii="Traditional Arabic" w:hAnsi="Traditional Arabic"/>
          <w:sz w:val="30"/>
          <w:rtl/>
        </w:rPr>
        <w:t>نظر</w:t>
      </w:r>
      <w:r w:rsidR="00554A87">
        <w:rPr>
          <w:rFonts w:ascii="Traditional Arabic" w:hAnsi="Traditional Arabic"/>
          <w:sz w:val="30"/>
          <w:rtl/>
        </w:rPr>
        <w:t xml:space="preserve"> </w:t>
      </w:r>
      <w:r>
        <w:rPr>
          <w:rFonts w:ascii="Traditional Arabic" w:hAnsi="Traditional Arabic" w:hint="cs"/>
          <w:sz w:val="30"/>
          <w:rtl/>
        </w:rPr>
        <w:t>اللجنة</w:t>
      </w:r>
      <w:r w:rsidR="00554A87">
        <w:rPr>
          <w:rFonts w:ascii="Traditional Arabic" w:hAnsi="Traditional Arabic" w:hint="cs"/>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مقبول</w:t>
      </w:r>
      <w:r>
        <w:rPr>
          <w:rFonts w:ascii="Traditional Arabic" w:hAnsi="Traditional Arabic"/>
          <w:sz w:val="30"/>
          <w:rtl/>
        </w:rPr>
        <w:t>ية</w:t>
      </w:r>
      <w:r w:rsidR="00554A87">
        <w:rPr>
          <w:rFonts w:ascii="Traditional Arabic" w:hAnsi="Traditional Arabic"/>
          <w:sz w:val="30"/>
          <w:rtl/>
        </w:rPr>
        <w:t xml:space="preserve"> </w:t>
      </w:r>
      <w:r>
        <w:rPr>
          <w:rFonts w:ascii="Traditional Arabic" w:hAnsi="Traditional Arabic"/>
          <w:sz w:val="30"/>
          <w:rtl/>
        </w:rPr>
        <w:t>البلاغ</w:t>
      </w:r>
      <w:r w:rsidR="00554A87">
        <w:rPr>
          <w:rFonts w:ascii="Traditional Arabic" w:hAnsi="Traditional Arabic"/>
          <w:sz w:val="30"/>
          <w:rtl/>
        </w:rPr>
        <w:t xml:space="preserve"> </w:t>
      </w:r>
      <w:r>
        <w:rPr>
          <w:rFonts w:ascii="Traditional Arabic" w:hAnsi="Traditional Arabic"/>
          <w:sz w:val="30"/>
          <w:rtl/>
        </w:rPr>
        <w:t>وأسسه</w:t>
      </w:r>
      <w:r w:rsidR="00554A87">
        <w:rPr>
          <w:rFonts w:ascii="Traditional Arabic" w:hAnsi="Traditional Arabic"/>
          <w:sz w:val="30"/>
          <w:rtl/>
        </w:rPr>
        <w:t xml:space="preserve"> </w:t>
      </w:r>
      <w:r>
        <w:rPr>
          <w:rFonts w:ascii="Traditional Arabic" w:hAnsi="Traditional Arabic"/>
          <w:sz w:val="30"/>
          <w:rtl/>
        </w:rPr>
        <w:t>الموضوعية،</w:t>
      </w:r>
      <w:r w:rsidR="00554A87">
        <w:rPr>
          <w:rFonts w:ascii="Traditional Arabic" w:hAnsi="Traditional Arabic" w:hint="cs"/>
          <w:sz w:val="30"/>
          <w:rtl/>
        </w:rPr>
        <w:t xml:space="preserve"> </w:t>
      </w:r>
      <w:r>
        <w:rPr>
          <w:rFonts w:ascii="Traditional Arabic" w:hAnsi="Traditional Arabic" w:hint="cs"/>
          <w:sz w:val="30"/>
          <w:rtl/>
        </w:rPr>
        <w:t>وتضع</w:t>
      </w:r>
      <w:r w:rsidR="00554A87">
        <w:rPr>
          <w:rFonts w:ascii="Traditional Arabic" w:hAnsi="Traditional Arabic"/>
          <w:sz w:val="30"/>
          <w:rtl/>
        </w:rPr>
        <w:t xml:space="preserve"> </w:t>
      </w:r>
      <w:r>
        <w:rPr>
          <w:rFonts w:ascii="Traditional Arabic" w:hAnsi="Traditional Arabic" w:hint="cs"/>
          <w:sz w:val="30"/>
          <w:rtl/>
        </w:rPr>
        <w:t>في</w:t>
      </w:r>
      <w:r w:rsidR="00554A87">
        <w:rPr>
          <w:rFonts w:ascii="Traditional Arabic" w:hAnsi="Traditional Arabic" w:hint="cs"/>
          <w:sz w:val="30"/>
          <w:rtl/>
        </w:rPr>
        <w:t xml:space="preserve"> </w:t>
      </w:r>
      <w:r>
        <w:rPr>
          <w:rFonts w:ascii="Traditional Arabic" w:hAnsi="Traditional Arabic" w:hint="cs"/>
          <w:sz w:val="30"/>
          <w:rtl/>
        </w:rPr>
        <w:t>الأخير</w:t>
      </w:r>
      <w:r w:rsidR="00554A87">
        <w:rPr>
          <w:rFonts w:ascii="Traditional Arabic" w:hAnsi="Traditional Arabic" w:hint="cs"/>
          <w:sz w:val="30"/>
          <w:rtl/>
        </w:rPr>
        <w:t xml:space="preserve"> </w:t>
      </w:r>
      <w:r w:rsidRPr="004F3D6F">
        <w:rPr>
          <w:rFonts w:ascii="Traditional Arabic" w:hAnsi="Traditional Arabic"/>
          <w:sz w:val="30"/>
          <w:rtl/>
        </w:rPr>
        <w:t>استنتاجاته</w:t>
      </w:r>
      <w:r>
        <w:rPr>
          <w:rFonts w:ascii="Traditional Arabic" w:hAnsi="Traditional Arabic" w:hint="cs"/>
          <w:sz w:val="30"/>
          <w:rtl/>
        </w:rPr>
        <w:t>ا</w:t>
      </w:r>
      <w:r w:rsidR="00554A87">
        <w:rPr>
          <w:rFonts w:ascii="Traditional Arabic" w:hAnsi="Traditional Arabic"/>
          <w:sz w:val="30"/>
          <w:rtl/>
        </w:rPr>
        <w:t xml:space="preserve"> </w:t>
      </w:r>
      <w:r>
        <w:rPr>
          <w:rFonts w:ascii="Traditional Arabic" w:hAnsi="Traditional Arabic"/>
          <w:sz w:val="30"/>
          <w:rtl/>
        </w:rPr>
        <w:t>وتوصيات</w:t>
      </w:r>
      <w:r>
        <w:rPr>
          <w:rFonts w:ascii="Traditional Arabic" w:hAnsi="Traditional Arabic" w:hint="cs"/>
          <w:sz w:val="30"/>
          <w:rtl/>
        </w:rPr>
        <w:t>ها</w:t>
      </w:r>
      <w:r w:rsidRPr="004F3D6F">
        <w:rPr>
          <w:rFonts w:ascii="Traditional Arabic" w:hAnsi="Traditional Arabic"/>
          <w:sz w:val="30"/>
          <w:rtl/>
        </w:rPr>
        <w:t>.</w:t>
      </w:r>
    </w:p>
    <w:p w:rsidR="00DE5A92" w:rsidRPr="009E0E03" w:rsidRDefault="00DE5A92" w:rsidP="00554A87">
      <w:pPr>
        <w:pStyle w:val="H1GA"/>
        <w:rPr>
          <w:sz w:val="30"/>
          <w:rtl/>
        </w:rPr>
      </w:pPr>
      <w:r w:rsidRPr="00856C08">
        <w:rPr>
          <w:rtl/>
        </w:rPr>
        <w:tab/>
      </w:r>
      <w:r w:rsidRPr="00856C08">
        <w:rPr>
          <w:rFonts w:hint="cs"/>
          <w:rtl/>
        </w:rPr>
        <w:t>ألف-</w:t>
      </w:r>
      <w:r w:rsidRPr="00856C08">
        <w:rPr>
          <w:rFonts w:hint="cs"/>
          <w:rtl/>
        </w:rPr>
        <w:tab/>
      </w:r>
      <w:r w:rsidRPr="00856C08">
        <w:rPr>
          <w:rtl/>
        </w:rPr>
        <w:t>موجز</w:t>
      </w:r>
      <w:r w:rsidR="00554A87">
        <w:rPr>
          <w:rtl/>
        </w:rPr>
        <w:t xml:space="preserve"> </w:t>
      </w:r>
      <w:r w:rsidRPr="00856C08">
        <w:rPr>
          <w:rtl/>
        </w:rPr>
        <w:t>المعلومات</w:t>
      </w:r>
      <w:r w:rsidR="00554A87">
        <w:rPr>
          <w:rtl/>
        </w:rPr>
        <w:t xml:space="preserve"> </w:t>
      </w:r>
      <w:r w:rsidRPr="00856C08">
        <w:rPr>
          <w:rtl/>
        </w:rPr>
        <w:t>والحجج</w:t>
      </w:r>
      <w:r w:rsidR="00554A87">
        <w:rPr>
          <w:rtl/>
        </w:rPr>
        <w:t xml:space="preserve"> </w:t>
      </w:r>
      <w:r w:rsidRPr="00856C08">
        <w:rPr>
          <w:rtl/>
        </w:rPr>
        <w:t>التي</w:t>
      </w:r>
      <w:r w:rsidR="00554A87">
        <w:rPr>
          <w:rtl/>
        </w:rPr>
        <w:t xml:space="preserve"> </w:t>
      </w:r>
      <w:r w:rsidRPr="00856C08">
        <w:rPr>
          <w:rtl/>
        </w:rPr>
        <w:t>قدمتها</w:t>
      </w:r>
      <w:r w:rsidR="00554A87">
        <w:rPr>
          <w:rtl/>
        </w:rPr>
        <w:t xml:space="preserve"> </w:t>
      </w:r>
      <w:r w:rsidRPr="00856C08">
        <w:rPr>
          <w:rtl/>
        </w:rPr>
        <w:t>الأطراف</w:t>
      </w:r>
    </w:p>
    <w:p w:rsidR="00DE5A92" w:rsidRPr="009E0E03" w:rsidRDefault="00DE5A92" w:rsidP="00554A87">
      <w:pPr>
        <w:pStyle w:val="H23GA"/>
        <w:rPr>
          <w:rtl/>
        </w:rPr>
      </w:pPr>
      <w:r w:rsidRPr="004F3D6F">
        <w:rPr>
          <w:rtl/>
        </w:rPr>
        <w:tab/>
      </w:r>
      <w:r w:rsidRPr="009E0E03">
        <w:rPr>
          <w:rtl/>
        </w:rPr>
        <w:tab/>
        <w:t>الوقائع</w:t>
      </w:r>
      <w:r w:rsidR="00554A87">
        <w:rPr>
          <w:rtl/>
        </w:rPr>
        <w:t xml:space="preserve"> </w:t>
      </w:r>
      <w:r w:rsidRPr="009E0E03">
        <w:rPr>
          <w:rtl/>
        </w:rPr>
        <w:t>كما</w:t>
      </w:r>
      <w:r w:rsidR="00554A87">
        <w:rPr>
          <w:rtl/>
        </w:rPr>
        <w:t xml:space="preserve"> </w:t>
      </w:r>
      <w:r w:rsidRPr="009E0E03">
        <w:rPr>
          <w:rtl/>
        </w:rPr>
        <w:t>عرضتها</w:t>
      </w:r>
      <w:r w:rsidR="00554A87">
        <w:rPr>
          <w:rtl/>
        </w:rPr>
        <w:t xml:space="preserve"> </w:t>
      </w:r>
      <w:r w:rsidRPr="009E0E03">
        <w:rPr>
          <w:rtl/>
        </w:rPr>
        <w:t>صاحبة</w:t>
      </w:r>
      <w:r w:rsidR="00554A87">
        <w:rPr>
          <w:rtl/>
        </w:rPr>
        <w:t xml:space="preserve"> </w:t>
      </w:r>
      <w:r w:rsidRPr="009E0E03">
        <w:rPr>
          <w:rtl/>
        </w:rPr>
        <w:t>البلاغ</w:t>
      </w:r>
    </w:p>
    <w:p w:rsidR="00DE5A92" w:rsidRPr="006D7DBC" w:rsidRDefault="00DE5A92" w:rsidP="00CF4D98">
      <w:pPr>
        <w:pStyle w:val="SingleTxtGA"/>
        <w:rPr>
          <w:rFonts w:ascii="Traditional Arabic" w:hAnsi="Traditional Arabic"/>
          <w:sz w:val="30"/>
          <w:rtl/>
        </w:rPr>
      </w:pPr>
      <w:r w:rsidRPr="004F3D6F">
        <w:rPr>
          <w:rFonts w:ascii="Traditional Arabic" w:hAnsi="Traditional Arabic"/>
          <w:sz w:val="30"/>
          <w:rtl/>
        </w:rPr>
        <w:t>2-1</w:t>
      </w:r>
      <w:r w:rsidR="00554A87">
        <w:rPr>
          <w:rFonts w:ascii="Traditional Arabic" w:hAnsi="Traditional Arabic"/>
          <w:sz w:val="30"/>
          <w:rtl/>
        </w:rPr>
        <w:tab/>
      </w:r>
      <w:r w:rsidRPr="004F3D6F">
        <w:rPr>
          <w:rFonts w:ascii="Traditional Arabic" w:hAnsi="Traditional Arabic"/>
          <w:sz w:val="30"/>
          <w:rtl/>
        </w:rPr>
        <w:t>كانت</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Pr>
          <w:rFonts w:ascii="Traditional Arabic" w:hAnsi="Traditional Arabic" w:hint="cs"/>
          <w:sz w:val="30"/>
          <w:rtl/>
        </w:rPr>
        <w:t>منتسبة</w:t>
      </w:r>
      <w:r w:rsidR="00554A87">
        <w:rPr>
          <w:rFonts w:ascii="Traditional Arabic" w:hAnsi="Traditional Arabic" w:hint="cs"/>
          <w:sz w:val="30"/>
          <w:rtl/>
        </w:rPr>
        <w:t xml:space="preserve"> </w:t>
      </w:r>
      <w:r>
        <w:rPr>
          <w:rFonts w:ascii="Traditional Arabic" w:hAnsi="Traditional Arabic" w:hint="cs"/>
          <w:sz w:val="30"/>
          <w:rtl/>
        </w:rPr>
        <w:t>طوعية</w:t>
      </w:r>
      <w:r w:rsidR="00554A87">
        <w:rPr>
          <w:rFonts w:ascii="Traditional Arabic" w:hAnsi="Traditional Arabic" w:hint="cs"/>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نظام</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Pr>
          <w:rFonts w:ascii="Traditional Arabic" w:hAnsi="Traditional Arabic" w:hint="cs"/>
          <w:sz w:val="30"/>
          <w:rtl/>
        </w:rPr>
        <w:t>بوصفها</w:t>
      </w:r>
      <w:r w:rsidR="00554A87">
        <w:rPr>
          <w:rFonts w:ascii="Traditional Arabic" w:hAnsi="Traditional Arabic"/>
          <w:sz w:val="30"/>
          <w:rtl/>
        </w:rPr>
        <w:t xml:space="preserve"> </w:t>
      </w:r>
      <w:r w:rsidRPr="004F3D6F">
        <w:rPr>
          <w:rFonts w:ascii="Traditional Arabic" w:hAnsi="Traditional Arabic"/>
          <w:sz w:val="30"/>
          <w:rtl/>
        </w:rPr>
        <w:t>عاملة</w:t>
      </w:r>
      <w:r w:rsidR="00554A87">
        <w:rPr>
          <w:rFonts w:ascii="Traditional Arabic" w:hAnsi="Traditional Arabic"/>
          <w:sz w:val="30"/>
          <w:rtl/>
        </w:rPr>
        <w:t xml:space="preserve"> </w:t>
      </w:r>
      <w:r w:rsidRPr="004F3D6F">
        <w:rPr>
          <w:rFonts w:ascii="Traditional Arabic" w:hAnsi="Traditional Arabic"/>
          <w:sz w:val="30"/>
          <w:rtl/>
        </w:rPr>
        <w:t>منزلية</w:t>
      </w:r>
      <w:r w:rsidR="00554A87">
        <w:rPr>
          <w:rFonts w:ascii="Traditional Arabic" w:hAnsi="Traditional Arabic"/>
          <w:sz w:val="30"/>
          <w:rtl/>
        </w:rPr>
        <w:t xml:space="preserve"> </w:t>
      </w:r>
      <w:r w:rsidRPr="004F3D6F">
        <w:rPr>
          <w:rFonts w:ascii="Traditional Arabic" w:hAnsi="Traditional Arabic"/>
          <w:sz w:val="30"/>
          <w:rtl/>
        </w:rPr>
        <w:t>دون</w:t>
      </w:r>
      <w:r w:rsidR="00554A87">
        <w:rPr>
          <w:rFonts w:ascii="Traditional Arabic" w:hAnsi="Traditional Arabic"/>
          <w:sz w:val="30"/>
          <w:rtl/>
        </w:rPr>
        <w:t xml:space="preserve"> </w:t>
      </w:r>
      <w:r w:rsidRPr="004F3D6F">
        <w:rPr>
          <w:rFonts w:ascii="Traditional Arabic" w:hAnsi="Traditional Arabic"/>
          <w:sz w:val="30"/>
          <w:rtl/>
        </w:rPr>
        <w:t>أجر</w:t>
      </w:r>
      <w:r w:rsidR="00554A87">
        <w:rPr>
          <w:rFonts w:ascii="Traditional Arabic" w:hAnsi="Traditional Arabic"/>
          <w:sz w:val="30"/>
          <w:rtl/>
        </w:rPr>
        <w:t xml:space="preserve"> </w:t>
      </w:r>
      <w:r w:rsidRPr="004F3D6F">
        <w:rPr>
          <w:rFonts w:ascii="Traditional Arabic" w:hAnsi="Traditional Arabic"/>
          <w:sz w:val="30"/>
          <w:rtl/>
        </w:rPr>
        <w:t>(تسمى</w:t>
      </w:r>
      <w:r w:rsidR="00554A87">
        <w:rPr>
          <w:rFonts w:ascii="Traditional Arabic" w:hAnsi="Traditional Arabic"/>
          <w:sz w:val="30"/>
          <w:rtl/>
        </w:rPr>
        <w:t xml:space="preserve"> </w:t>
      </w:r>
      <w:r w:rsidRPr="004F3D6F">
        <w:rPr>
          <w:rFonts w:ascii="Traditional Arabic" w:hAnsi="Traditional Arabic"/>
          <w:sz w:val="30"/>
          <w:rtl/>
        </w:rPr>
        <w:t>أيضاً</w:t>
      </w:r>
      <w:r w:rsidR="00554A87">
        <w:rPr>
          <w:rFonts w:ascii="Traditional Arabic" w:hAnsi="Traditional Arabic"/>
          <w:sz w:val="30"/>
          <w:rtl/>
        </w:rPr>
        <w:t xml:space="preserve"> </w:t>
      </w:r>
      <w:r w:rsidRPr="004F3D6F">
        <w:rPr>
          <w:rFonts w:ascii="Traditional Arabic" w:hAnsi="Traditional Arabic"/>
          <w:sz w:val="30"/>
          <w:rtl/>
        </w:rPr>
        <w:t>"ربة</w:t>
      </w:r>
      <w:r w:rsidR="00554A87">
        <w:rPr>
          <w:rFonts w:ascii="Traditional Arabic" w:hAnsi="Traditional Arabic"/>
          <w:sz w:val="30"/>
          <w:rtl/>
        </w:rPr>
        <w:t xml:space="preserve"> </w:t>
      </w:r>
      <w:r w:rsidRPr="004F3D6F">
        <w:rPr>
          <w:rFonts w:ascii="Traditional Arabic" w:hAnsi="Traditional Arabic"/>
          <w:sz w:val="30"/>
          <w:rtl/>
        </w:rPr>
        <w:t>منزل")</w:t>
      </w:r>
      <w:r w:rsidR="00554A87">
        <w:rPr>
          <w:rFonts w:ascii="Traditional Arabic" w:hAnsi="Traditional Arabic" w:hint="cs"/>
          <w:sz w:val="30"/>
          <w:rtl/>
        </w:rPr>
        <w:t xml:space="preserve"> </w:t>
      </w:r>
      <w:r w:rsidRPr="004F3D6F">
        <w:rPr>
          <w:rFonts w:ascii="Traditional Arabic" w:hAnsi="Traditional Arabic"/>
          <w:sz w:val="30"/>
          <w:rtl/>
        </w:rPr>
        <w:t>مسؤولة</w:t>
      </w:r>
      <w:r w:rsidR="00554A87">
        <w:rPr>
          <w:rFonts w:ascii="Traditional Arabic" w:hAnsi="Traditional Arabic"/>
          <w:sz w:val="30"/>
          <w:rtl/>
        </w:rPr>
        <w:t xml:space="preserve"> </w:t>
      </w:r>
      <w:r w:rsidRPr="004F3D6F">
        <w:rPr>
          <w:rFonts w:ascii="Traditional Arabic" w:hAnsi="Traditional Arabic"/>
          <w:sz w:val="30"/>
          <w:rtl/>
        </w:rPr>
        <w:t>عن</w:t>
      </w:r>
      <w:r w:rsidR="00554A87">
        <w:rPr>
          <w:rFonts w:ascii="Traditional Arabic" w:hAnsi="Traditional Arabic"/>
          <w:sz w:val="30"/>
          <w:rtl/>
        </w:rPr>
        <w:t xml:space="preserve"> </w:t>
      </w:r>
      <w:r w:rsidRPr="004F3D6F">
        <w:rPr>
          <w:rFonts w:ascii="Traditional Arabic" w:hAnsi="Traditional Arabic"/>
          <w:sz w:val="30"/>
          <w:rtl/>
        </w:rPr>
        <w:t>رعاية</w:t>
      </w:r>
      <w:r w:rsidR="00554A87">
        <w:rPr>
          <w:rFonts w:ascii="Traditional Arabic" w:hAnsi="Traditional Arabic"/>
          <w:sz w:val="30"/>
          <w:rtl/>
        </w:rPr>
        <w:t xml:space="preserve"> </w:t>
      </w:r>
      <w:r w:rsidRPr="004F3D6F">
        <w:rPr>
          <w:rFonts w:ascii="Traditional Arabic" w:hAnsi="Traditional Arabic"/>
          <w:sz w:val="30"/>
          <w:rtl/>
        </w:rPr>
        <w:t>منزلها</w:t>
      </w:r>
      <w:r w:rsidR="00554A87">
        <w:rPr>
          <w:rFonts w:ascii="Traditional Arabic" w:hAnsi="Traditional Arabic"/>
          <w:sz w:val="30"/>
          <w:rtl/>
        </w:rPr>
        <w:t xml:space="preserve"> </w:t>
      </w:r>
      <w:r w:rsidRPr="004F3D6F">
        <w:rPr>
          <w:rFonts w:ascii="Traditional Arabic" w:hAnsi="Traditional Arabic"/>
          <w:sz w:val="30"/>
          <w:rtl/>
        </w:rPr>
        <w:t>وأطفالها</w:t>
      </w:r>
      <w:r w:rsidR="00554A87">
        <w:rPr>
          <w:rFonts w:ascii="Traditional Arabic" w:hAnsi="Traditional Arabic"/>
          <w:sz w:val="30"/>
          <w:rtl/>
        </w:rPr>
        <w:t xml:space="preserve"> </w:t>
      </w:r>
      <w:r w:rsidRPr="004F3D6F">
        <w:rPr>
          <w:rFonts w:ascii="Traditional Arabic" w:hAnsi="Traditional Arabic"/>
          <w:sz w:val="30"/>
          <w:rtl/>
        </w:rPr>
        <w:t>القاصرين</w:t>
      </w:r>
      <w:r w:rsidR="00554A87">
        <w:rPr>
          <w:rFonts w:ascii="Traditional Arabic" w:hAnsi="Traditional Arabic"/>
          <w:sz w:val="30"/>
          <w:rtl/>
        </w:rPr>
        <w:t xml:space="preserve"> </w:t>
      </w:r>
      <w:r w:rsidRPr="004F3D6F">
        <w:rPr>
          <w:rFonts w:ascii="Traditional Arabic" w:hAnsi="Traditional Arabic"/>
          <w:sz w:val="30"/>
          <w:rtl/>
        </w:rPr>
        <w:t>الثلاثة</w:t>
      </w:r>
      <w:r w:rsidR="00554A87">
        <w:rPr>
          <w:rFonts w:ascii="Traditional Arabic" w:hAnsi="Traditional Arabic"/>
          <w:sz w:val="30"/>
          <w:rtl/>
        </w:rPr>
        <w:t xml:space="preserve"> </w:t>
      </w:r>
      <w:r w:rsidRPr="004F3D6F">
        <w:rPr>
          <w:rFonts w:ascii="Traditional Arabic" w:hAnsi="Traditional Arabic"/>
          <w:sz w:val="30"/>
          <w:rtl/>
        </w:rPr>
        <w:t>الذين</w:t>
      </w:r>
      <w:r w:rsidR="00554A87">
        <w:rPr>
          <w:rFonts w:ascii="Traditional Arabic" w:hAnsi="Traditional Arabic"/>
          <w:sz w:val="30"/>
          <w:rtl/>
        </w:rPr>
        <w:t xml:space="preserve"> </w:t>
      </w:r>
      <w:r>
        <w:rPr>
          <w:rFonts w:ascii="Traditional Arabic" w:hAnsi="Traditional Arabic" w:hint="cs"/>
          <w:sz w:val="30"/>
          <w:rtl/>
        </w:rPr>
        <w:t>تبلغ</w:t>
      </w:r>
      <w:r w:rsidR="00554A87">
        <w:rPr>
          <w:rFonts w:ascii="Traditional Arabic" w:hAnsi="Traditional Arabic"/>
          <w:sz w:val="30"/>
          <w:rtl/>
        </w:rPr>
        <w:t xml:space="preserve"> </w:t>
      </w:r>
      <w:r w:rsidRPr="004F3D6F">
        <w:rPr>
          <w:rFonts w:ascii="Traditional Arabic" w:hAnsi="Traditional Arabic"/>
          <w:sz w:val="30"/>
          <w:rtl/>
        </w:rPr>
        <w:t>أعمارهم</w:t>
      </w:r>
      <w:r w:rsidR="00554A87">
        <w:rPr>
          <w:rFonts w:ascii="Traditional Arabic" w:hAnsi="Traditional Arabic"/>
          <w:sz w:val="30"/>
          <w:rtl/>
        </w:rPr>
        <w:t xml:space="preserve"> </w:t>
      </w:r>
      <w:r w:rsidRPr="004F3D6F">
        <w:rPr>
          <w:rFonts w:ascii="Traditional Arabic" w:hAnsi="Traditional Arabic"/>
          <w:sz w:val="30"/>
          <w:rtl/>
        </w:rPr>
        <w:t>7</w:t>
      </w:r>
      <w:r w:rsidR="00554A87">
        <w:rPr>
          <w:rFonts w:ascii="Traditional Arabic" w:hAnsi="Traditional Arabic"/>
          <w:sz w:val="30"/>
          <w:rtl/>
        </w:rPr>
        <w:t xml:space="preserve"> </w:t>
      </w:r>
      <w:r w:rsidRPr="004F3D6F">
        <w:rPr>
          <w:rFonts w:ascii="Traditional Arabic" w:hAnsi="Traditional Arabic"/>
          <w:sz w:val="30"/>
          <w:rtl/>
        </w:rPr>
        <w:t>و9</w:t>
      </w:r>
      <w:r w:rsidR="00554A87">
        <w:rPr>
          <w:rFonts w:ascii="Traditional Arabic" w:hAnsi="Traditional Arabic"/>
          <w:sz w:val="30"/>
          <w:rtl/>
        </w:rPr>
        <w:t xml:space="preserve"> </w:t>
      </w:r>
      <w:r>
        <w:rPr>
          <w:rFonts w:ascii="Traditional Arabic" w:hAnsi="Traditional Arabic" w:hint="cs"/>
          <w:sz w:val="30"/>
          <w:rtl/>
        </w:rPr>
        <w:t>أعوام</w:t>
      </w:r>
      <w:r w:rsidR="00554A87">
        <w:rPr>
          <w:rFonts w:ascii="Traditional Arabic" w:hAnsi="Traditional Arabic" w:hint="cs"/>
          <w:sz w:val="30"/>
          <w:rtl/>
        </w:rPr>
        <w:t xml:space="preserve"> </w:t>
      </w:r>
      <w:r w:rsidRPr="004F3D6F">
        <w:rPr>
          <w:rFonts w:ascii="Traditional Arabic" w:hAnsi="Traditional Arabic"/>
          <w:sz w:val="30"/>
          <w:rtl/>
        </w:rPr>
        <w:t>و11</w:t>
      </w:r>
      <w:r w:rsidR="00554A87">
        <w:rPr>
          <w:rFonts w:ascii="Traditional Arabic" w:hAnsi="Traditional Arabic"/>
          <w:sz w:val="30"/>
          <w:rtl/>
        </w:rPr>
        <w:t xml:space="preserve"> </w:t>
      </w:r>
      <w:r w:rsidRPr="004F3D6F">
        <w:rPr>
          <w:rFonts w:ascii="Traditional Arabic" w:hAnsi="Traditional Arabic"/>
          <w:sz w:val="30"/>
          <w:rtl/>
        </w:rPr>
        <w:t>عاماً.</w:t>
      </w:r>
      <w:r w:rsidR="00554A87">
        <w:rPr>
          <w:rFonts w:ascii="Traditional Arabic" w:hAnsi="Traditional Arabic"/>
          <w:sz w:val="30"/>
          <w:rtl/>
        </w:rPr>
        <w:t xml:space="preserve"> </w:t>
      </w:r>
      <w:r w:rsidRPr="004F3D6F">
        <w:rPr>
          <w:rFonts w:ascii="Traditional Arabic" w:hAnsi="Traditional Arabic"/>
          <w:sz w:val="30"/>
          <w:rtl/>
        </w:rPr>
        <w:t>وبالنظر</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كونها</w:t>
      </w:r>
      <w:r w:rsidR="00554A87">
        <w:rPr>
          <w:rFonts w:ascii="Traditional Arabic" w:hAnsi="Traditional Arabic"/>
          <w:sz w:val="30"/>
          <w:rtl/>
        </w:rPr>
        <w:t xml:space="preserve"> </w:t>
      </w:r>
      <w:r>
        <w:rPr>
          <w:rFonts w:ascii="Traditional Arabic" w:hAnsi="Traditional Arabic" w:hint="cs"/>
          <w:sz w:val="30"/>
          <w:rtl/>
        </w:rPr>
        <w:t>منتسبة</w:t>
      </w:r>
      <w:r w:rsidR="00554A87">
        <w:rPr>
          <w:rFonts w:ascii="Traditional Arabic" w:hAnsi="Traditional Arabic"/>
          <w:sz w:val="30"/>
          <w:rtl/>
        </w:rPr>
        <w:t xml:space="preserve"> </w:t>
      </w:r>
      <w:r>
        <w:rPr>
          <w:rFonts w:ascii="Traditional Arabic" w:hAnsi="Traditional Arabic"/>
          <w:sz w:val="30"/>
          <w:rtl/>
        </w:rPr>
        <w:t>طوعي</w:t>
      </w:r>
      <w:r>
        <w:rPr>
          <w:rFonts w:ascii="Traditional Arabic" w:hAnsi="Traditional Arabic" w:hint="cs"/>
          <w:sz w:val="30"/>
          <w:rtl/>
        </w:rPr>
        <w:t>ة</w:t>
      </w:r>
      <w:r w:rsidR="00554A87">
        <w:rPr>
          <w:rFonts w:ascii="Traditional Arabic" w:hAnsi="Traditional Arabic" w:hint="cs"/>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المعهد</w:t>
      </w:r>
      <w:r w:rsidR="00554A87">
        <w:rPr>
          <w:rFonts w:ascii="Traditional Arabic" w:hAnsi="Traditional Arabic"/>
          <w:sz w:val="30"/>
          <w:rtl/>
        </w:rPr>
        <w:t xml:space="preserve"> </w:t>
      </w:r>
      <w:r w:rsidRPr="004F3D6F">
        <w:rPr>
          <w:rFonts w:ascii="Traditional Arabic" w:hAnsi="Traditional Arabic"/>
          <w:sz w:val="30"/>
          <w:rtl/>
        </w:rPr>
        <w:t>الإكوادوري</w:t>
      </w:r>
      <w:r w:rsidR="00554A87">
        <w:rPr>
          <w:rFonts w:ascii="Traditional Arabic" w:hAnsi="Traditional Arabic"/>
          <w:sz w:val="30"/>
          <w:rtl/>
        </w:rPr>
        <w:t xml:space="preserve"> </w:t>
      </w:r>
      <w:r w:rsidRPr="004F3D6F">
        <w:rPr>
          <w:rFonts w:ascii="Traditional Arabic" w:hAnsi="Traditional Arabic"/>
          <w:sz w:val="30"/>
          <w:rtl/>
        </w:rPr>
        <w:t>للضمان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فقد</w:t>
      </w:r>
      <w:r w:rsidR="00554A87">
        <w:rPr>
          <w:rFonts w:ascii="Traditional Arabic" w:hAnsi="Traditional Arabic"/>
          <w:sz w:val="30"/>
          <w:rtl/>
        </w:rPr>
        <w:t xml:space="preserve"> </w:t>
      </w:r>
      <w:r w:rsidRPr="004F3D6F">
        <w:rPr>
          <w:rFonts w:ascii="Traditional Arabic" w:hAnsi="Traditional Arabic"/>
          <w:sz w:val="30"/>
          <w:rtl/>
        </w:rPr>
        <w:t>دأبت</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دفع</w:t>
      </w:r>
      <w:r w:rsidR="00554A87">
        <w:rPr>
          <w:rFonts w:ascii="Traditional Arabic" w:hAnsi="Traditional Arabic"/>
          <w:sz w:val="30"/>
          <w:rtl/>
        </w:rPr>
        <w:t xml:space="preserve"> </w:t>
      </w:r>
      <w:r w:rsidRPr="004F3D6F">
        <w:rPr>
          <w:rFonts w:ascii="Traditional Arabic" w:hAnsi="Traditional Arabic"/>
          <w:sz w:val="30"/>
          <w:rtl/>
        </w:rPr>
        <w:t>مبالغ</w:t>
      </w:r>
      <w:r w:rsidR="00554A87">
        <w:rPr>
          <w:rFonts w:ascii="Traditional Arabic" w:hAnsi="Traditional Arabic"/>
          <w:sz w:val="30"/>
          <w:rtl/>
        </w:rPr>
        <w:t xml:space="preserve"> </w:t>
      </w:r>
      <w:r w:rsidRPr="004F3D6F">
        <w:rPr>
          <w:rFonts w:ascii="Traditional Arabic" w:hAnsi="Traditional Arabic"/>
          <w:sz w:val="30"/>
          <w:rtl/>
        </w:rPr>
        <w:t>شهرية</w:t>
      </w:r>
      <w:r w:rsidR="00554A87">
        <w:rPr>
          <w:rFonts w:ascii="Traditional Arabic" w:hAnsi="Traditional Arabic"/>
          <w:sz w:val="30"/>
          <w:rtl/>
        </w:rPr>
        <w:t xml:space="preserve"> </w:t>
      </w:r>
      <w:r w:rsidRPr="004F3D6F">
        <w:rPr>
          <w:rFonts w:ascii="Traditional Arabic" w:hAnsi="Traditional Arabic"/>
          <w:sz w:val="30"/>
          <w:rtl/>
        </w:rPr>
        <w:t>(اشتراكات)</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الرغم</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عدم</w:t>
      </w:r>
      <w:r w:rsidR="00554A87">
        <w:rPr>
          <w:rFonts w:ascii="Traditional Arabic" w:hAnsi="Traditional Arabic"/>
          <w:sz w:val="30"/>
          <w:rtl/>
        </w:rPr>
        <w:t xml:space="preserve"> </w:t>
      </w:r>
      <w:r w:rsidRPr="004F3D6F">
        <w:rPr>
          <w:rFonts w:ascii="Traditional Arabic" w:hAnsi="Traditional Arabic"/>
          <w:sz w:val="30"/>
          <w:rtl/>
        </w:rPr>
        <w:t>ارتباطها</w:t>
      </w:r>
      <w:r w:rsidR="00554A87">
        <w:rPr>
          <w:rFonts w:ascii="Traditional Arabic" w:hAnsi="Traditional Arabic"/>
          <w:sz w:val="30"/>
          <w:rtl/>
        </w:rPr>
        <w:t xml:space="preserve"> </w:t>
      </w:r>
      <w:r w:rsidRPr="004F3D6F">
        <w:rPr>
          <w:rFonts w:ascii="Traditional Arabic" w:hAnsi="Traditional Arabic"/>
          <w:sz w:val="30"/>
          <w:rtl/>
        </w:rPr>
        <w:t>بعلاقة</w:t>
      </w:r>
      <w:r w:rsidR="00554A87">
        <w:rPr>
          <w:rFonts w:ascii="Traditional Arabic" w:hAnsi="Traditional Arabic"/>
          <w:sz w:val="30"/>
          <w:rtl/>
        </w:rPr>
        <w:t xml:space="preserve"> </w:t>
      </w:r>
      <w:r w:rsidRPr="004F3D6F">
        <w:rPr>
          <w:rFonts w:ascii="Traditional Arabic" w:hAnsi="Traditional Arabic"/>
          <w:sz w:val="30"/>
          <w:rtl/>
        </w:rPr>
        <w:t>عمل</w:t>
      </w:r>
      <w:r w:rsidR="00554A87">
        <w:rPr>
          <w:rFonts w:ascii="Traditional Arabic" w:hAnsi="Traditional Arabic"/>
          <w:sz w:val="30"/>
          <w:rtl/>
        </w:rPr>
        <w:t xml:space="preserve"> </w:t>
      </w:r>
      <w:r w:rsidRPr="004F3D6F">
        <w:rPr>
          <w:rFonts w:ascii="Traditional Arabic" w:hAnsi="Traditional Arabic"/>
          <w:sz w:val="30"/>
          <w:rtl/>
        </w:rPr>
        <w:t>مع</w:t>
      </w:r>
      <w:r w:rsidR="00554A87">
        <w:rPr>
          <w:rFonts w:ascii="Traditional Arabic" w:hAnsi="Traditional Arabic"/>
          <w:sz w:val="30"/>
          <w:rtl/>
        </w:rPr>
        <w:t xml:space="preserve"> </w:t>
      </w:r>
      <w:r w:rsidRPr="004F3D6F">
        <w:rPr>
          <w:rFonts w:ascii="Traditional Arabic" w:hAnsi="Traditional Arabic"/>
          <w:sz w:val="30"/>
          <w:rtl/>
        </w:rPr>
        <w:t>صاحب</w:t>
      </w:r>
      <w:r w:rsidR="00554A87">
        <w:rPr>
          <w:rFonts w:ascii="Traditional Arabic" w:hAnsi="Traditional Arabic"/>
          <w:sz w:val="30"/>
          <w:rtl/>
        </w:rPr>
        <w:t xml:space="preserve"> </w:t>
      </w:r>
      <w:r w:rsidRPr="004F3D6F">
        <w:rPr>
          <w:rFonts w:ascii="Traditional Arabic" w:hAnsi="Traditional Arabic"/>
          <w:sz w:val="30"/>
          <w:rtl/>
        </w:rPr>
        <w:t>عمل،</w:t>
      </w:r>
      <w:r w:rsidR="00554A87">
        <w:rPr>
          <w:rFonts w:ascii="Traditional Arabic" w:hAnsi="Traditional Arabic"/>
          <w:sz w:val="30"/>
          <w:rtl/>
        </w:rPr>
        <w:t xml:space="preserve"> </w:t>
      </w:r>
      <w:r w:rsidRPr="004F3D6F">
        <w:rPr>
          <w:rFonts w:ascii="Traditional Arabic" w:hAnsi="Traditional Arabic"/>
          <w:sz w:val="30"/>
          <w:rtl/>
        </w:rPr>
        <w:t>وذلك</w:t>
      </w:r>
      <w:r w:rsidR="00554A87">
        <w:rPr>
          <w:rFonts w:ascii="Traditional Arabic" w:hAnsi="Traditional Arabic"/>
          <w:sz w:val="30"/>
          <w:rtl/>
        </w:rPr>
        <w:t xml:space="preserve"> </w:t>
      </w:r>
      <w:r w:rsidRPr="004F3D6F">
        <w:rPr>
          <w:rFonts w:ascii="Traditional Arabic" w:hAnsi="Traditional Arabic"/>
          <w:sz w:val="30"/>
          <w:rtl/>
        </w:rPr>
        <w:t>ابتداء</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تشرين</w:t>
      </w:r>
      <w:r w:rsidR="00554A87">
        <w:rPr>
          <w:rFonts w:ascii="Traditional Arabic" w:hAnsi="Traditional Arabic"/>
          <w:sz w:val="30"/>
          <w:rtl/>
        </w:rPr>
        <w:t xml:space="preserve"> </w:t>
      </w:r>
      <w:r w:rsidRPr="004F3D6F">
        <w:rPr>
          <w:rFonts w:ascii="Traditional Arabic" w:hAnsi="Traditional Arabic"/>
          <w:sz w:val="30"/>
          <w:rtl/>
        </w:rPr>
        <w:t>الثاني/</w:t>
      </w:r>
      <w:r w:rsidR="00554A87">
        <w:rPr>
          <w:rFonts w:ascii="Traditional Arabic" w:hAnsi="Traditional Arabic" w:hint="cs"/>
          <w:sz w:val="30"/>
          <w:rtl/>
        </w:rPr>
        <w:t xml:space="preserve"> </w:t>
      </w:r>
      <w:r w:rsidRPr="004F3D6F">
        <w:rPr>
          <w:rFonts w:ascii="Traditional Arabic" w:hAnsi="Traditional Arabic"/>
          <w:sz w:val="30"/>
          <w:rtl/>
        </w:rPr>
        <w:t>نوفمبر</w:t>
      </w:r>
      <w:r w:rsidR="00554A87">
        <w:rPr>
          <w:rFonts w:ascii="Traditional Arabic" w:hAnsi="Traditional Arabic"/>
          <w:sz w:val="30"/>
          <w:rtl/>
        </w:rPr>
        <w:t xml:space="preserve"> </w:t>
      </w:r>
      <w:r w:rsidRPr="004F3D6F">
        <w:rPr>
          <w:rFonts w:ascii="Traditional Arabic" w:hAnsi="Traditional Arabic"/>
          <w:sz w:val="30"/>
          <w:rtl/>
        </w:rPr>
        <w:t>1981</w:t>
      </w:r>
      <w:r w:rsidR="00554A87">
        <w:rPr>
          <w:rFonts w:ascii="Traditional Arabic" w:hAnsi="Traditional Arabic"/>
          <w:sz w:val="30"/>
          <w:rtl/>
        </w:rPr>
        <w:t xml:space="preserve"> </w:t>
      </w:r>
      <w:r w:rsidRPr="004F3D6F">
        <w:rPr>
          <w:rFonts w:ascii="Traditional Arabic" w:hAnsi="Traditional Arabic"/>
          <w:sz w:val="30"/>
          <w:rtl/>
        </w:rPr>
        <w:t>فما</w:t>
      </w:r>
      <w:r w:rsidR="00554A87">
        <w:rPr>
          <w:rFonts w:ascii="Traditional Arabic" w:hAnsi="Traditional Arabic"/>
          <w:sz w:val="30"/>
          <w:rtl/>
        </w:rPr>
        <w:t xml:space="preserve"> </w:t>
      </w:r>
      <w:r w:rsidRPr="004F3D6F">
        <w:rPr>
          <w:rFonts w:ascii="Traditional Arabic" w:hAnsi="Traditional Arabic"/>
          <w:sz w:val="30"/>
          <w:rtl/>
        </w:rPr>
        <w:t>بعد،</w:t>
      </w:r>
      <w:r w:rsidR="00554A87">
        <w:rPr>
          <w:rFonts w:ascii="Traditional Arabic" w:hAnsi="Traditional Arabic"/>
          <w:sz w:val="30"/>
          <w:rtl/>
        </w:rPr>
        <w:t xml:space="preserve"> </w:t>
      </w:r>
      <w:r w:rsidRPr="004F3D6F">
        <w:rPr>
          <w:rFonts w:ascii="Traditional Arabic" w:hAnsi="Traditional Arabic"/>
          <w:sz w:val="30"/>
          <w:rtl/>
        </w:rPr>
        <w:t>باستثناء</w:t>
      </w:r>
      <w:r w:rsidR="00554A87">
        <w:rPr>
          <w:rFonts w:ascii="Traditional Arabic" w:hAnsi="Traditional Arabic"/>
          <w:sz w:val="30"/>
          <w:rtl/>
        </w:rPr>
        <w:t xml:space="preserve"> </w:t>
      </w:r>
      <w:r w:rsidRPr="004F3D6F">
        <w:rPr>
          <w:rFonts w:ascii="Traditional Arabic" w:hAnsi="Traditional Arabic"/>
          <w:sz w:val="30"/>
          <w:rtl/>
        </w:rPr>
        <w:t>فترة</w:t>
      </w:r>
      <w:r w:rsidR="00554A87">
        <w:rPr>
          <w:rFonts w:ascii="Traditional Arabic" w:hAnsi="Traditional Arabic"/>
          <w:sz w:val="30"/>
          <w:rtl/>
        </w:rPr>
        <w:t xml:space="preserve"> </w:t>
      </w:r>
      <w:r>
        <w:rPr>
          <w:rFonts w:ascii="Traditional Arabic" w:hAnsi="Traditional Arabic" w:hint="cs"/>
          <w:sz w:val="30"/>
          <w:rtl/>
        </w:rPr>
        <w:t>من</w:t>
      </w:r>
      <w:r w:rsidR="00554A87">
        <w:rPr>
          <w:rFonts w:ascii="Traditional Arabic" w:hAnsi="Traditional Arabic" w:hint="cs"/>
          <w:sz w:val="30"/>
          <w:rtl/>
        </w:rPr>
        <w:t xml:space="preserve"> </w:t>
      </w:r>
      <w:r w:rsidRPr="004F3D6F">
        <w:rPr>
          <w:rFonts w:ascii="Traditional Arabic" w:hAnsi="Traditional Arabic"/>
          <w:sz w:val="30"/>
          <w:rtl/>
        </w:rPr>
        <w:t>ثمانية</w:t>
      </w:r>
      <w:r w:rsidR="00554A87">
        <w:rPr>
          <w:rFonts w:ascii="Traditional Arabic" w:hAnsi="Traditional Arabic"/>
          <w:sz w:val="30"/>
          <w:rtl/>
        </w:rPr>
        <w:t xml:space="preserve"> </w:t>
      </w:r>
      <w:r w:rsidRPr="004F3D6F">
        <w:rPr>
          <w:rFonts w:ascii="Traditional Arabic" w:hAnsi="Traditional Arabic"/>
          <w:sz w:val="30"/>
          <w:rtl/>
        </w:rPr>
        <w:t>أشهر</w:t>
      </w:r>
      <w:r w:rsidR="00554A87">
        <w:rPr>
          <w:rFonts w:ascii="Traditional Arabic" w:hAnsi="Traditional Arabic"/>
          <w:sz w:val="30"/>
          <w:rtl/>
        </w:rPr>
        <w:t xml:space="preserve"> </w:t>
      </w:r>
      <w:r w:rsidRPr="004F3D6F">
        <w:rPr>
          <w:rFonts w:ascii="Traditional Arabic" w:hAnsi="Traditional Arabic"/>
          <w:sz w:val="30"/>
          <w:rtl/>
        </w:rPr>
        <w:t>متتالية</w:t>
      </w:r>
      <w:r w:rsidR="00554A87">
        <w:rPr>
          <w:rFonts w:ascii="Traditional Arabic" w:hAnsi="Traditional Arabic"/>
          <w:sz w:val="30"/>
          <w:rtl/>
        </w:rPr>
        <w:t xml:space="preserve"> </w:t>
      </w:r>
      <w:r w:rsidRPr="004F3D6F">
        <w:rPr>
          <w:rFonts w:ascii="Traditional Arabic" w:hAnsi="Traditional Arabic"/>
          <w:sz w:val="30"/>
          <w:rtl/>
        </w:rPr>
        <w:t>بين</w:t>
      </w:r>
      <w:r w:rsidR="00554A87">
        <w:rPr>
          <w:rFonts w:ascii="Traditional Arabic" w:hAnsi="Traditional Arabic"/>
          <w:sz w:val="30"/>
          <w:rtl/>
        </w:rPr>
        <w:t xml:space="preserve"> </w:t>
      </w:r>
      <w:r w:rsidRPr="004F3D6F">
        <w:rPr>
          <w:rFonts w:ascii="Traditional Arabic" w:hAnsi="Traditional Arabic"/>
          <w:sz w:val="30"/>
          <w:rtl/>
        </w:rPr>
        <w:t>عامي</w:t>
      </w:r>
      <w:r w:rsidR="00554A87">
        <w:rPr>
          <w:rFonts w:ascii="Traditional Arabic" w:hAnsi="Traditional Arabic"/>
          <w:sz w:val="30"/>
          <w:rtl/>
        </w:rPr>
        <w:t xml:space="preserve"> </w:t>
      </w:r>
      <w:r w:rsidRPr="004F3D6F">
        <w:rPr>
          <w:rFonts w:ascii="Traditional Arabic" w:hAnsi="Traditional Arabic"/>
          <w:sz w:val="30"/>
          <w:rtl/>
        </w:rPr>
        <w:t>1989</w:t>
      </w:r>
      <w:r w:rsidR="00554A87">
        <w:rPr>
          <w:rFonts w:ascii="Traditional Arabic" w:hAnsi="Traditional Arabic"/>
          <w:sz w:val="30"/>
          <w:rtl/>
        </w:rPr>
        <w:t xml:space="preserve"> </w:t>
      </w:r>
      <w:r w:rsidRPr="004F3D6F">
        <w:rPr>
          <w:rFonts w:ascii="Traditional Arabic" w:hAnsi="Traditional Arabic"/>
          <w:sz w:val="30"/>
          <w:rtl/>
        </w:rPr>
        <w:t>و1990</w:t>
      </w:r>
      <w:r w:rsidR="00554A87">
        <w:rPr>
          <w:rFonts w:ascii="Traditional Arabic" w:hAnsi="Traditional Arabic"/>
          <w:sz w:val="30"/>
          <w:rtl/>
        </w:rPr>
        <w:t xml:space="preserve"> </w:t>
      </w:r>
      <w:r w:rsidRPr="004F3D6F">
        <w:rPr>
          <w:rFonts w:ascii="Traditional Arabic" w:hAnsi="Traditional Arabic"/>
          <w:sz w:val="30"/>
          <w:rtl/>
        </w:rPr>
        <w:t>توقفت</w:t>
      </w:r>
      <w:r w:rsidR="00554A87">
        <w:rPr>
          <w:rFonts w:ascii="Traditional Arabic" w:hAnsi="Traditional Arabic"/>
          <w:sz w:val="30"/>
          <w:rtl/>
        </w:rPr>
        <w:t xml:space="preserve"> </w:t>
      </w:r>
      <w:r>
        <w:rPr>
          <w:rFonts w:ascii="Traditional Arabic" w:hAnsi="Traditional Arabic" w:hint="cs"/>
          <w:sz w:val="30"/>
          <w:rtl/>
        </w:rPr>
        <w:t>فيها</w:t>
      </w:r>
      <w:r w:rsidR="00554A87">
        <w:rPr>
          <w:rFonts w:ascii="Traditional Arabic" w:hAnsi="Traditional Arabic" w:hint="cs"/>
          <w:sz w:val="30"/>
          <w:rtl/>
        </w:rPr>
        <w:t xml:space="preserve"> </w:t>
      </w:r>
      <w:r w:rsidRPr="004F3D6F">
        <w:rPr>
          <w:rFonts w:ascii="Traditional Arabic" w:hAnsi="Traditional Arabic"/>
          <w:sz w:val="30"/>
          <w:rtl/>
        </w:rPr>
        <w:t>عن</w:t>
      </w:r>
      <w:r w:rsidR="00554A87">
        <w:rPr>
          <w:rFonts w:ascii="Traditional Arabic" w:hAnsi="Traditional Arabic"/>
          <w:sz w:val="30"/>
          <w:rtl/>
        </w:rPr>
        <w:t xml:space="preserve"> </w:t>
      </w:r>
      <w:r w:rsidRPr="004F3D6F">
        <w:rPr>
          <w:rFonts w:ascii="Traditional Arabic" w:hAnsi="Traditional Arabic"/>
          <w:sz w:val="30"/>
          <w:rtl/>
        </w:rPr>
        <w:t>دفع</w:t>
      </w:r>
      <w:r w:rsidR="00554A87">
        <w:rPr>
          <w:rFonts w:ascii="Traditional Arabic" w:hAnsi="Traditional Arabic"/>
          <w:sz w:val="30"/>
          <w:rtl/>
        </w:rPr>
        <w:t xml:space="preserve"> </w:t>
      </w:r>
      <w:r w:rsidRPr="004F3D6F">
        <w:rPr>
          <w:rFonts w:ascii="Traditional Arabic" w:hAnsi="Traditional Arabic"/>
          <w:sz w:val="30"/>
          <w:rtl/>
        </w:rPr>
        <w:t>هذه</w:t>
      </w:r>
      <w:r w:rsidR="00554A87">
        <w:rPr>
          <w:rFonts w:ascii="Traditional Arabic" w:hAnsi="Traditional Arabic"/>
          <w:sz w:val="30"/>
          <w:rtl/>
        </w:rPr>
        <w:t xml:space="preserve"> </w:t>
      </w:r>
      <w:r w:rsidR="00CF4D98">
        <w:rPr>
          <w:rFonts w:ascii="Traditional Arabic" w:hAnsi="Traditional Arabic"/>
          <w:sz w:val="30"/>
          <w:rtl/>
        </w:rPr>
        <w:t>الاشتراكات</w:t>
      </w:r>
      <w:r w:rsidR="00CF4D98" w:rsidRPr="00CF4D98">
        <w:rPr>
          <w:rStyle w:val="FootnoteReference"/>
          <w:rFonts w:ascii="Traditional Arabic" w:hAnsi="Traditional Arabic"/>
          <w:sz w:val="30"/>
          <w:szCs w:val="30"/>
          <w:rtl/>
        </w:rPr>
        <w:t>(</w:t>
      </w:r>
      <w:r w:rsidR="00CF4D98" w:rsidRPr="00CF4D98">
        <w:rPr>
          <w:rStyle w:val="FootnoteReference"/>
          <w:rFonts w:ascii="Traditional Arabic" w:hAnsi="Traditional Arabic"/>
          <w:sz w:val="30"/>
          <w:szCs w:val="30"/>
          <w:rtl/>
        </w:rPr>
        <w:footnoteReference w:id="2"/>
      </w:r>
      <w:r w:rsidR="00CF4D98" w:rsidRPr="00CF4D98">
        <w:rPr>
          <w:rStyle w:val="FootnoteReference"/>
          <w:rFonts w:ascii="Traditional Arabic" w:hAnsi="Traditional Arabic"/>
          <w:sz w:val="30"/>
          <w:szCs w:val="30"/>
          <w:rtl/>
        </w:rPr>
        <w:t>)</w:t>
      </w:r>
      <w:r w:rsidR="00CF4D98">
        <w:rPr>
          <w:rFonts w:ascii="Traditional Arabic" w:hAnsi="Traditional Arabic" w:hint="cs"/>
          <w:sz w:val="30"/>
          <w:rtl/>
        </w:rPr>
        <w:t>.</w:t>
      </w:r>
      <w:r w:rsidR="00554A87">
        <w:rPr>
          <w:rFonts w:ascii="Traditional Arabic" w:hAnsi="Traditional Arabic"/>
          <w:sz w:val="30"/>
          <w:rtl/>
        </w:rPr>
        <w:t xml:space="preserve"> </w:t>
      </w:r>
      <w:r w:rsidRPr="004F3D6F">
        <w:rPr>
          <w:rFonts w:ascii="Traditional Arabic" w:hAnsi="Traditional Arabic"/>
          <w:sz w:val="30"/>
          <w:rtl/>
        </w:rPr>
        <w:t>و</w:t>
      </w:r>
      <w:r>
        <w:rPr>
          <w:rFonts w:ascii="Traditional Arabic" w:hAnsi="Traditional Arabic" w:hint="cs"/>
          <w:sz w:val="30"/>
          <w:rtl/>
        </w:rPr>
        <w:t>قد</w:t>
      </w:r>
      <w:r w:rsidR="00554A87">
        <w:rPr>
          <w:rFonts w:ascii="Traditional Arabic" w:hAnsi="Traditional Arabic" w:hint="cs"/>
          <w:sz w:val="30"/>
          <w:rtl/>
        </w:rPr>
        <w:t xml:space="preserve"> </w:t>
      </w:r>
      <w:r>
        <w:rPr>
          <w:rFonts w:ascii="Traditional Arabic" w:hAnsi="Traditional Arabic" w:hint="cs"/>
          <w:sz w:val="30"/>
          <w:rtl/>
        </w:rPr>
        <w:t>سددت</w:t>
      </w:r>
      <w:r w:rsidR="00554A87">
        <w:rPr>
          <w:rFonts w:ascii="Traditional Arabic" w:hAnsi="Traditional Arabic" w:hint="cs"/>
          <w:sz w:val="30"/>
          <w:rtl/>
        </w:rPr>
        <w:t xml:space="preserve"> </w:t>
      </w:r>
      <w:r>
        <w:rPr>
          <w:rFonts w:ascii="Traditional Arabic" w:hAnsi="Traditional Arabic" w:hint="cs"/>
          <w:sz w:val="30"/>
          <w:rtl/>
        </w:rPr>
        <w:t>صاحبة</w:t>
      </w:r>
      <w:r w:rsidR="00554A87">
        <w:rPr>
          <w:rFonts w:ascii="Traditional Arabic" w:hAnsi="Traditional Arabic" w:hint="cs"/>
          <w:sz w:val="30"/>
          <w:rtl/>
        </w:rPr>
        <w:t xml:space="preserve"> </w:t>
      </w:r>
      <w:r>
        <w:rPr>
          <w:rFonts w:ascii="Traditional Arabic" w:hAnsi="Traditional Arabic" w:hint="cs"/>
          <w:sz w:val="30"/>
          <w:rtl/>
        </w:rPr>
        <w:t>البلاغ</w:t>
      </w:r>
      <w:r w:rsidR="00554A87">
        <w:rPr>
          <w:rFonts w:ascii="Traditional Arabic" w:hAnsi="Traditional Arabic" w:hint="cs"/>
          <w:sz w:val="30"/>
          <w:rtl/>
        </w:rPr>
        <w:t xml:space="preserve"> </w:t>
      </w:r>
      <w:r w:rsidRPr="004F3D6F">
        <w:rPr>
          <w:rFonts w:ascii="Traditional Arabic" w:hAnsi="Traditional Arabic"/>
          <w:sz w:val="30"/>
          <w:rtl/>
        </w:rPr>
        <w:t>هذه</w:t>
      </w:r>
      <w:r w:rsidR="00554A87">
        <w:rPr>
          <w:rFonts w:ascii="Traditional Arabic" w:hAnsi="Traditional Arabic"/>
          <w:sz w:val="30"/>
          <w:rtl/>
        </w:rPr>
        <w:t xml:space="preserve"> </w:t>
      </w:r>
      <w:r w:rsidRPr="004F3D6F">
        <w:rPr>
          <w:rFonts w:ascii="Traditional Arabic" w:hAnsi="Traditional Arabic"/>
          <w:sz w:val="30"/>
          <w:rtl/>
        </w:rPr>
        <w:t>الاشتراكات</w:t>
      </w:r>
      <w:r w:rsidR="00554A87">
        <w:rPr>
          <w:rFonts w:ascii="Traditional Arabic" w:hAnsi="Traditional Arabic"/>
          <w:sz w:val="30"/>
          <w:rtl/>
        </w:rPr>
        <w:t xml:space="preserve"> </w:t>
      </w:r>
      <w:r w:rsidRPr="004F3D6F">
        <w:rPr>
          <w:rFonts w:ascii="Traditional Arabic" w:hAnsi="Traditional Arabic"/>
          <w:sz w:val="30"/>
          <w:rtl/>
        </w:rPr>
        <w:t>بأثر</w:t>
      </w:r>
      <w:r w:rsidR="00554A87">
        <w:rPr>
          <w:rFonts w:ascii="Traditional Arabic" w:hAnsi="Traditional Arabic"/>
          <w:sz w:val="30"/>
          <w:rtl/>
        </w:rPr>
        <w:t xml:space="preserve"> </w:t>
      </w:r>
      <w:r w:rsidRPr="004F3D6F">
        <w:rPr>
          <w:rFonts w:ascii="Traditional Arabic" w:hAnsi="Traditional Arabic"/>
          <w:sz w:val="30"/>
          <w:rtl/>
        </w:rPr>
        <w:t>رجعي</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نيسان/أبريل</w:t>
      </w:r>
      <w:r w:rsidR="00554A87">
        <w:rPr>
          <w:rFonts w:ascii="Traditional Arabic" w:hAnsi="Traditional Arabic"/>
          <w:sz w:val="30"/>
          <w:rtl/>
        </w:rPr>
        <w:t xml:space="preserve"> </w:t>
      </w:r>
      <w:r w:rsidRPr="004F3D6F">
        <w:rPr>
          <w:rFonts w:ascii="Traditional Arabic" w:hAnsi="Traditional Arabic"/>
          <w:sz w:val="30"/>
          <w:rtl/>
        </w:rPr>
        <w:t>1990.</w:t>
      </w:r>
      <w:r w:rsidR="00554A87">
        <w:rPr>
          <w:rFonts w:ascii="Traditional Arabic" w:hAnsi="Traditional Arabic" w:hint="cs"/>
          <w:sz w:val="30"/>
          <w:rtl/>
        </w:rPr>
        <w:t xml:space="preserve"> </w:t>
      </w:r>
      <w:r w:rsidRPr="004F3D6F">
        <w:rPr>
          <w:rFonts w:ascii="Traditional Arabic" w:hAnsi="Traditional Arabic"/>
          <w:sz w:val="30"/>
          <w:rtl/>
        </w:rPr>
        <w:t>وواصلت</w:t>
      </w:r>
      <w:r w:rsidR="00554A87">
        <w:rPr>
          <w:rFonts w:ascii="Traditional Arabic" w:hAnsi="Traditional Arabic"/>
          <w:sz w:val="30"/>
          <w:rtl/>
        </w:rPr>
        <w:t xml:space="preserve"> </w:t>
      </w:r>
      <w:r>
        <w:rPr>
          <w:rFonts w:ascii="Traditional Arabic" w:hAnsi="Traditional Arabic" w:hint="cs"/>
          <w:sz w:val="30"/>
          <w:rtl/>
        </w:rPr>
        <w:t>تسديد</w:t>
      </w:r>
      <w:r w:rsidR="00554A87">
        <w:rPr>
          <w:rFonts w:ascii="Traditional Arabic" w:hAnsi="Traditional Arabic" w:hint="cs"/>
          <w:sz w:val="30"/>
          <w:rtl/>
        </w:rPr>
        <w:t xml:space="preserve"> </w:t>
      </w:r>
      <w:r>
        <w:rPr>
          <w:rFonts w:ascii="Traditional Arabic" w:hAnsi="Traditional Arabic" w:hint="cs"/>
          <w:sz w:val="30"/>
          <w:rtl/>
        </w:rPr>
        <w:t>الاشتراكات</w:t>
      </w:r>
      <w:r w:rsidR="00554A87">
        <w:rPr>
          <w:rFonts w:ascii="Traditional Arabic" w:hAnsi="Traditional Arabic" w:hint="cs"/>
          <w:sz w:val="30"/>
          <w:rtl/>
        </w:rPr>
        <w:t xml:space="preserve"> </w:t>
      </w:r>
      <w:r w:rsidRPr="004F3D6F">
        <w:rPr>
          <w:rFonts w:ascii="Traditional Arabic" w:hAnsi="Traditional Arabic"/>
          <w:sz w:val="30"/>
          <w:rtl/>
        </w:rPr>
        <w:t>الشهرية</w:t>
      </w:r>
      <w:r w:rsidR="00554A87">
        <w:rPr>
          <w:rFonts w:ascii="Traditional Arabic" w:hAnsi="Traditional Arabic"/>
          <w:sz w:val="30"/>
          <w:rtl/>
        </w:rPr>
        <w:t xml:space="preserve"> </w:t>
      </w:r>
      <w:r w:rsidRPr="004F3D6F">
        <w:rPr>
          <w:rFonts w:ascii="Traditional Arabic" w:hAnsi="Traditional Arabic"/>
          <w:sz w:val="30"/>
          <w:rtl/>
        </w:rPr>
        <w:t>باعتبار</w:t>
      </w:r>
      <w:r>
        <w:rPr>
          <w:rFonts w:ascii="Traditional Arabic" w:hAnsi="Traditional Arabic" w:hint="cs"/>
          <w:sz w:val="30"/>
          <w:rtl/>
        </w:rPr>
        <w:t>ه</w:t>
      </w:r>
      <w:r w:rsidRPr="004F3D6F">
        <w:rPr>
          <w:rFonts w:ascii="Traditional Arabic" w:hAnsi="Traditional Arabic"/>
          <w:sz w:val="30"/>
          <w:rtl/>
        </w:rPr>
        <w:t>ا</w:t>
      </w:r>
      <w:r w:rsidR="00554A87">
        <w:rPr>
          <w:rFonts w:ascii="Traditional Arabic" w:hAnsi="Traditional Arabic"/>
          <w:sz w:val="30"/>
          <w:rtl/>
        </w:rPr>
        <w:t xml:space="preserve"> </w:t>
      </w:r>
      <w:r>
        <w:rPr>
          <w:rFonts w:ascii="Traditional Arabic" w:hAnsi="Traditional Arabic" w:hint="cs"/>
          <w:sz w:val="30"/>
          <w:rtl/>
        </w:rPr>
        <w:t>منتسبة</w:t>
      </w:r>
      <w:r w:rsidR="00554A87">
        <w:rPr>
          <w:rFonts w:ascii="Traditional Arabic" w:hAnsi="Traditional Arabic" w:hint="cs"/>
          <w:sz w:val="30"/>
          <w:rtl/>
        </w:rPr>
        <w:t xml:space="preserve"> </w:t>
      </w:r>
      <w:r>
        <w:rPr>
          <w:rFonts w:ascii="Traditional Arabic" w:hAnsi="Traditional Arabic"/>
          <w:sz w:val="30"/>
          <w:rtl/>
        </w:rPr>
        <w:t>طوعي</w:t>
      </w:r>
      <w:r>
        <w:rPr>
          <w:rFonts w:ascii="Traditional Arabic" w:hAnsi="Traditional Arabic" w:hint="cs"/>
          <w:sz w:val="30"/>
          <w:rtl/>
        </w:rPr>
        <w:t>ة</w:t>
      </w:r>
      <w:r w:rsidR="00554A87">
        <w:rPr>
          <w:rFonts w:ascii="Traditional Arabic" w:hAnsi="Traditional Arabic" w:hint="cs"/>
          <w:sz w:val="30"/>
          <w:rtl/>
        </w:rPr>
        <w:t xml:space="preserve"> </w:t>
      </w:r>
      <w:r w:rsidRPr="004F3D6F">
        <w:rPr>
          <w:rFonts w:ascii="Traditional Arabic" w:hAnsi="Traditional Arabic"/>
          <w:sz w:val="30"/>
          <w:rtl/>
        </w:rPr>
        <w:t>حتى</w:t>
      </w:r>
      <w:r w:rsidR="00554A87">
        <w:rPr>
          <w:rFonts w:ascii="Traditional Arabic" w:hAnsi="Traditional Arabic"/>
          <w:sz w:val="30"/>
          <w:rtl/>
        </w:rPr>
        <w:t xml:space="preserve"> </w:t>
      </w:r>
      <w:r w:rsidRPr="004F3D6F">
        <w:rPr>
          <w:rFonts w:ascii="Traditional Arabic" w:hAnsi="Traditional Arabic"/>
          <w:sz w:val="30"/>
          <w:rtl/>
        </w:rPr>
        <w:t>شباط/فبراير</w:t>
      </w:r>
      <w:r w:rsidR="00554A87">
        <w:rPr>
          <w:rFonts w:ascii="Traditional Arabic" w:hAnsi="Traditional Arabic"/>
          <w:sz w:val="30"/>
          <w:rtl/>
        </w:rPr>
        <w:t xml:space="preserve"> </w:t>
      </w:r>
      <w:r w:rsidRPr="004F3D6F">
        <w:rPr>
          <w:rFonts w:ascii="Traditional Arabic" w:hAnsi="Traditional Arabic"/>
          <w:sz w:val="30"/>
          <w:rtl/>
        </w:rPr>
        <w:t>1995</w:t>
      </w:r>
      <w:r w:rsidR="00554A87">
        <w:rPr>
          <w:rFonts w:ascii="Traditional Arabic" w:hAnsi="Traditional Arabic"/>
          <w:sz w:val="30"/>
          <w:rtl/>
        </w:rPr>
        <w:t xml:space="preserve"> </w:t>
      </w:r>
      <w:r w:rsidRPr="004F3D6F">
        <w:rPr>
          <w:rFonts w:ascii="Traditional Arabic" w:hAnsi="Traditional Arabic"/>
          <w:sz w:val="30"/>
          <w:rtl/>
        </w:rPr>
        <w:t>عندما</w:t>
      </w:r>
      <w:r w:rsidR="00554A87">
        <w:rPr>
          <w:rFonts w:ascii="Traditional Arabic" w:hAnsi="Traditional Arabic"/>
          <w:sz w:val="30"/>
          <w:rtl/>
        </w:rPr>
        <w:t xml:space="preserve"> </w:t>
      </w:r>
      <w:r w:rsidRPr="004F3D6F">
        <w:rPr>
          <w:rFonts w:ascii="Traditional Arabic" w:hAnsi="Traditional Arabic"/>
          <w:sz w:val="30"/>
          <w:rtl/>
        </w:rPr>
        <w:t>بدأت</w:t>
      </w:r>
      <w:r w:rsidR="00554A87">
        <w:rPr>
          <w:rFonts w:ascii="Traditional Arabic" w:hAnsi="Traditional Arabic"/>
          <w:sz w:val="30"/>
          <w:rtl/>
        </w:rPr>
        <w:t xml:space="preserve"> </w:t>
      </w:r>
      <w:r>
        <w:rPr>
          <w:rFonts w:ascii="Traditional Arabic" w:hAnsi="Traditional Arabic" w:hint="cs"/>
          <w:sz w:val="30"/>
          <w:rtl/>
        </w:rPr>
        <w:t>علاقة</w:t>
      </w:r>
      <w:r w:rsidR="00554A87">
        <w:rPr>
          <w:rFonts w:ascii="Traditional Arabic" w:hAnsi="Traditional Arabic" w:hint="cs"/>
          <w:sz w:val="30"/>
          <w:rtl/>
        </w:rPr>
        <w:t xml:space="preserve"> </w:t>
      </w:r>
      <w:r w:rsidRPr="004F3D6F">
        <w:rPr>
          <w:rFonts w:ascii="Traditional Arabic" w:hAnsi="Traditional Arabic"/>
          <w:sz w:val="30"/>
          <w:rtl/>
        </w:rPr>
        <w:t>عمل</w:t>
      </w:r>
      <w:r w:rsidR="00554A87">
        <w:rPr>
          <w:rFonts w:ascii="Traditional Arabic" w:hAnsi="Traditional Arabic"/>
          <w:sz w:val="30"/>
          <w:rtl/>
        </w:rPr>
        <w:t xml:space="preserve"> </w:t>
      </w:r>
      <w:r w:rsidRPr="004F3D6F">
        <w:rPr>
          <w:rFonts w:ascii="Traditional Arabic" w:hAnsi="Traditional Arabic"/>
          <w:sz w:val="30"/>
          <w:rtl/>
        </w:rPr>
        <w:t>جديد</w:t>
      </w:r>
      <w:r>
        <w:rPr>
          <w:rFonts w:ascii="Traditional Arabic" w:hAnsi="Traditional Arabic" w:hint="cs"/>
          <w:sz w:val="30"/>
          <w:rtl/>
        </w:rPr>
        <w:t>ة</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وانضمت</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ثم</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Pr>
          <w:rFonts w:ascii="Traditional Arabic" w:hAnsi="Traditional Arabic" w:hint="cs"/>
          <w:sz w:val="30"/>
          <w:rtl/>
        </w:rPr>
        <w:t>نظام</w:t>
      </w:r>
      <w:r w:rsidR="00554A87">
        <w:rPr>
          <w:rFonts w:ascii="Traditional Arabic" w:hAnsi="Traditional Arabic" w:hint="cs"/>
          <w:sz w:val="30"/>
          <w:rtl/>
        </w:rPr>
        <w:t xml:space="preserve"> </w:t>
      </w:r>
      <w:r>
        <w:rPr>
          <w:rFonts w:ascii="Traditional Arabic" w:hAnsi="Traditional Arabic" w:hint="cs"/>
          <w:sz w:val="30"/>
          <w:rtl/>
        </w:rPr>
        <w:t>الاشتراكات</w:t>
      </w:r>
      <w:r w:rsidR="00554A87">
        <w:rPr>
          <w:rFonts w:ascii="Traditional Arabic" w:hAnsi="Traditional Arabic" w:hint="cs"/>
          <w:sz w:val="30"/>
          <w:rtl/>
        </w:rPr>
        <w:t xml:space="preserve"> </w:t>
      </w:r>
      <w:r>
        <w:rPr>
          <w:rFonts w:ascii="Traditional Arabic" w:hAnsi="Traditional Arabic" w:hint="cs"/>
          <w:sz w:val="30"/>
          <w:rtl/>
        </w:rPr>
        <w:t>المخصص</w:t>
      </w:r>
      <w:r w:rsidR="00554A87">
        <w:rPr>
          <w:rFonts w:ascii="Traditional Arabic" w:hAnsi="Traditional Arabic" w:hint="cs"/>
          <w:sz w:val="30"/>
          <w:rtl/>
        </w:rPr>
        <w:t xml:space="preserve"> </w:t>
      </w:r>
      <w:r>
        <w:rPr>
          <w:rFonts w:ascii="Traditional Arabic" w:hAnsi="Traditional Arabic" w:hint="cs"/>
          <w:sz w:val="30"/>
          <w:rtl/>
        </w:rPr>
        <w:t>ل</w:t>
      </w:r>
      <w:r w:rsidRPr="004F3D6F">
        <w:rPr>
          <w:rFonts w:ascii="Traditional Arabic" w:hAnsi="Traditional Arabic"/>
          <w:sz w:val="30"/>
          <w:rtl/>
        </w:rPr>
        <w:t>لعمال.</w:t>
      </w:r>
      <w:r w:rsidR="00554A87">
        <w:rPr>
          <w:rFonts w:ascii="Traditional Arabic" w:hAnsi="Traditional Arabic"/>
          <w:sz w:val="30"/>
          <w:rtl/>
        </w:rPr>
        <w:t xml:space="preserve"> </w:t>
      </w:r>
      <w:r w:rsidRPr="004F3D6F">
        <w:rPr>
          <w:rFonts w:ascii="Traditional Arabic" w:hAnsi="Traditional Arabic"/>
          <w:sz w:val="30"/>
          <w:rtl/>
        </w:rPr>
        <w:t>وتدعي</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أنها</w:t>
      </w:r>
      <w:r w:rsidR="00554A87">
        <w:rPr>
          <w:rFonts w:ascii="Traditional Arabic" w:hAnsi="Traditional Arabic"/>
          <w:sz w:val="30"/>
          <w:rtl/>
        </w:rPr>
        <w:t xml:space="preserve"> </w:t>
      </w:r>
      <w:r>
        <w:rPr>
          <w:rFonts w:ascii="Traditional Arabic" w:hAnsi="Traditional Arabic" w:hint="cs"/>
          <w:sz w:val="30"/>
          <w:rtl/>
        </w:rPr>
        <w:t>استشارت</w:t>
      </w:r>
      <w:r w:rsidR="00554A87">
        <w:rPr>
          <w:rFonts w:ascii="Traditional Arabic" w:hAnsi="Traditional Arabic" w:hint="cs"/>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عام</w:t>
      </w:r>
      <w:r w:rsidR="00554A87">
        <w:rPr>
          <w:rFonts w:ascii="Traditional Arabic" w:hAnsi="Traditional Arabic"/>
          <w:sz w:val="30"/>
          <w:rtl/>
        </w:rPr>
        <w:t xml:space="preserve"> </w:t>
      </w:r>
      <w:r w:rsidRPr="004F3D6F">
        <w:rPr>
          <w:rFonts w:ascii="Traditional Arabic" w:hAnsi="Traditional Arabic"/>
          <w:sz w:val="30"/>
          <w:rtl/>
        </w:rPr>
        <w:t>2001</w:t>
      </w:r>
      <w:r w:rsidR="00554A87">
        <w:rPr>
          <w:rFonts w:ascii="Traditional Arabic" w:hAnsi="Traditional Arabic"/>
          <w:sz w:val="30"/>
          <w:rtl/>
        </w:rPr>
        <w:t xml:space="preserve"> </w:t>
      </w:r>
      <w:r w:rsidRPr="004F3D6F">
        <w:rPr>
          <w:rFonts w:ascii="Traditional Arabic" w:hAnsi="Traditional Arabic"/>
          <w:sz w:val="30"/>
          <w:rtl/>
        </w:rPr>
        <w:t>مسؤولي</w:t>
      </w:r>
      <w:r>
        <w:rPr>
          <w:rFonts w:ascii="Traditional Arabic" w:hAnsi="Traditional Arabic" w:hint="cs"/>
          <w:sz w:val="30"/>
          <w:rtl/>
        </w:rPr>
        <w:t>ن</w:t>
      </w:r>
      <w:r w:rsidR="00554A87">
        <w:rPr>
          <w:rFonts w:ascii="Traditional Arabic" w:hAnsi="Traditional Arabic" w:hint="cs"/>
          <w:sz w:val="30"/>
          <w:rtl/>
        </w:rPr>
        <w:t xml:space="preserve"> </w:t>
      </w:r>
      <w:r>
        <w:rPr>
          <w:rFonts w:ascii="Traditional Arabic" w:hAnsi="Traditional Arabic" w:hint="cs"/>
          <w:sz w:val="30"/>
          <w:rtl/>
        </w:rPr>
        <w:t>من</w:t>
      </w:r>
      <w:r w:rsidR="00554A87">
        <w:rPr>
          <w:rFonts w:ascii="Traditional Arabic" w:hAnsi="Traditional Arabic"/>
          <w:sz w:val="30"/>
          <w:rtl/>
        </w:rPr>
        <w:t xml:space="preserve"> </w:t>
      </w:r>
      <w:r w:rsidRPr="004F3D6F">
        <w:rPr>
          <w:rFonts w:ascii="Traditional Arabic" w:hAnsi="Traditional Arabic"/>
          <w:sz w:val="30"/>
          <w:rtl/>
        </w:rPr>
        <w:t>المعهد</w:t>
      </w:r>
      <w:r w:rsidR="00554A87">
        <w:rPr>
          <w:rFonts w:ascii="Traditional Arabic" w:hAnsi="Traditional Arabic"/>
          <w:sz w:val="30"/>
          <w:rtl/>
        </w:rPr>
        <w:t xml:space="preserve"> </w:t>
      </w:r>
      <w:r w:rsidRPr="004F3D6F">
        <w:rPr>
          <w:rFonts w:ascii="Traditional Arabic" w:hAnsi="Traditional Arabic"/>
          <w:sz w:val="30"/>
          <w:rtl/>
        </w:rPr>
        <w:t>الإكوادوري</w:t>
      </w:r>
      <w:r w:rsidR="00554A87">
        <w:rPr>
          <w:rFonts w:ascii="Traditional Arabic" w:hAnsi="Traditional Arabic"/>
          <w:sz w:val="30"/>
          <w:rtl/>
        </w:rPr>
        <w:t xml:space="preserve"> </w:t>
      </w:r>
      <w:r w:rsidRPr="004F3D6F">
        <w:rPr>
          <w:rFonts w:ascii="Traditional Arabic" w:hAnsi="Traditional Arabic"/>
          <w:sz w:val="30"/>
          <w:rtl/>
        </w:rPr>
        <w:t>للضمان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عدد</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المناسبات</w:t>
      </w:r>
      <w:r w:rsidR="00554A87">
        <w:rPr>
          <w:rFonts w:ascii="Traditional Arabic" w:hAnsi="Traditional Arabic"/>
          <w:sz w:val="30"/>
          <w:rtl/>
        </w:rPr>
        <w:t xml:space="preserve"> </w:t>
      </w:r>
      <w:r>
        <w:rPr>
          <w:rFonts w:ascii="Traditional Arabic" w:hAnsi="Traditional Arabic" w:hint="cs"/>
          <w:sz w:val="30"/>
          <w:rtl/>
        </w:rPr>
        <w:t>ع</w:t>
      </w:r>
      <w:r w:rsidRPr="004F3D6F">
        <w:rPr>
          <w:rFonts w:ascii="Traditional Arabic" w:hAnsi="Traditional Arabic"/>
          <w:sz w:val="30"/>
          <w:rtl/>
        </w:rPr>
        <w:t>ما</w:t>
      </w:r>
      <w:r w:rsidR="00554A87">
        <w:rPr>
          <w:rFonts w:ascii="Traditional Arabic" w:hAnsi="Traditional Arabic"/>
          <w:sz w:val="30"/>
          <w:rtl/>
        </w:rPr>
        <w:t xml:space="preserve"> </w:t>
      </w:r>
      <w:r w:rsidRPr="004F3D6F">
        <w:rPr>
          <w:rFonts w:ascii="Traditional Arabic" w:hAnsi="Traditional Arabic"/>
          <w:sz w:val="30"/>
          <w:rtl/>
        </w:rPr>
        <w:t>إذا</w:t>
      </w:r>
      <w:r w:rsidR="00554A87">
        <w:rPr>
          <w:rFonts w:ascii="Traditional Arabic" w:hAnsi="Traditional Arabic"/>
          <w:sz w:val="30"/>
          <w:rtl/>
        </w:rPr>
        <w:t xml:space="preserve"> </w:t>
      </w:r>
      <w:r w:rsidRPr="004F3D6F">
        <w:rPr>
          <w:rFonts w:ascii="Traditional Arabic" w:hAnsi="Traditional Arabic"/>
          <w:sz w:val="30"/>
          <w:rtl/>
        </w:rPr>
        <w:t>كان</w:t>
      </w:r>
      <w:r w:rsidR="00554A87">
        <w:rPr>
          <w:rFonts w:ascii="Traditional Arabic" w:hAnsi="Traditional Arabic"/>
          <w:sz w:val="30"/>
          <w:rtl/>
        </w:rPr>
        <w:t xml:space="preserve"> </w:t>
      </w:r>
      <w:r>
        <w:rPr>
          <w:rFonts w:ascii="Traditional Arabic" w:hAnsi="Traditional Arabic" w:hint="cs"/>
          <w:sz w:val="30"/>
          <w:rtl/>
        </w:rPr>
        <w:t>ب</w:t>
      </w:r>
      <w:r w:rsidRPr="004F3D6F">
        <w:rPr>
          <w:rFonts w:ascii="Traditional Arabic" w:hAnsi="Traditional Arabic"/>
          <w:sz w:val="30"/>
          <w:rtl/>
        </w:rPr>
        <w:t>إمكانها</w:t>
      </w:r>
      <w:r w:rsidR="00554A87">
        <w:rPr>
          <w:rFonts w:ascii="Traditional Arabic" w:hAnsi="Traditional Arabic"/>
          <w:sz w:val="30"/>
          <w:rtl/>
        </w:rPr>
        <w:t xml:space="preserve"> </w:t>
      </w:r>
      <w:r w:rsidRPr="004F3D6F">
        <w:rPr>
          <w:rFonts w:ascii="Traditional Arabic" w:hAnsi="Traditional Arabic"/>
          <w:sz w:val="30"/>
          <w:rtl/>
        </w:rPr>
        <w:t>التقاعد</w:t>
      </w:r>
      <w:r w:rsidR="00554A87">
        <w:rPr>
          <w:rFonts w:ascii="Traditional Arabic" w:hAnsi="Traditional Arabic"/>
          <w:sz w:val="30"/>
          <w:rtl/>
        </w:rPr>
        <w:t xml:space="preserve"> </w:t>
      </w:r>
      <w:r w:rsidRPr="004F3D6F">
        <w:rPr>
          <w:rFonts w:ascii="Traditional Arabic" w:hAnsi="Traditional Arabic"/>
          <w:sz w:val="30"/>
          <w:rtl/>
        </w:rPr>
        <w:t>بموجب</w:t>
      </w:r>
      <w:r w:rsidR="00554A87">
        <w:rPr>
          <w:rFonts w:ascii="Traditional Arabic" w:hAnsi="Traditional Arabic"/>
          <w:sz w:val="30"/>
          <w:rtl/>
        </w:rPr>
        <w:t xml:space="preserve"> </w:t>
      </w:r>
      <w:r w:rsidRPr="004F3D6F">
        <w:rPr>
          <w:rFonts w:ascii="Traditional Arabic" w:hAnsi="Traditional Arabic"/>
          <w:sz w:val="30"/>
          <w:rtl/>
        </w:rPr>
        <w:t>نظام</w:t>
      </w:r>
      <w:r w:rsidR="00554A87">
        <w:rPr>
          <w:rFonts w:ascii="Traditional Arabic" w:hAnsi="Traditional Arabic"/>
          <w:sz w:val="30"/>
          <w:rtl/>
        </w:rPr>
        <w:t xml:space="preserve"> </w:t>
      </w:r>
      <w:r w:rsidRPr="004F3D6F">
        <w:rPr>
          <w:rFonts w:ascii="Traditional Arabic" w:hAnsi="Traditional Arabic"/>
          <w:sz w:val="30"/>
          <w:rtl/>
        </w:rPr>
        <w:t>التقاعد</w:t>
      </w:r>
      <w:r w:rsidR="00554A87">
        <w:rPr>
          <w:rFonts w:ascii="Traditional Arabic" w:hAnsi="Traditional Arabic"/>
          <w:sz w:val="30"/>
          <w:rtl/>
        </w:rPr>
        <w:t xml:space="preserve"> </w:t>
      </w:r>
      <w:r>
        <w:rPr>
          <w:rFonts w:ascii="Traditional Arabic" w:hAnsi="Traditional Arabic"/>
          <w:sz w:val="30"/>
          <w:rtl/>
        </w:rPr>
        <w:t>المخفض</w:t>
      </w:r>
      <w:r w:rsidR="00554A87">
        <w:rPr>
          <w:rFonts w:ascii="Traditional Arabic" w:hAnsi="Traditional Arabic"/>
          <w:sz w:val="30"/>
          <w:rtl/>
        </w:rPr>
        <w:t xml:space="preserve"> </w:t>
      </w:r>
      <w:r>
        <w:rPr>
          <w:rFonts w:ascii="Traditional Arabic" w:hAnsi="Traditional Arabic"/>
          <w:sz w:val="30"/>
          <w:rtl/>
        </w:rPr>
        <w:t>الخاص</w:t>
      </w:r>
      <w:r w:rsidR="00554A87">
        <w:rPr>
          <w:rFonts w:ascii="Traditional Arabic" w:hAnsi="Traditional Arabic"/>
          <w:sz w:val="30"/>
          <w:rtl/>
        </w:rPr>
        <w:t xml:space="preserve"> </w:t>
      </w:r>
      <w:r w:rsidRPr="004F3D6F">
        <w:rPr>
          <w:rFonts w:ascii="Traditional Arabic" w:hAnsi="Traditional Arabic"/>
          <w:sz w:val="30"/>
          <w:rtl/>
        </w:rPr>
        <w:t>(التقاعد</w:t>
      </w:r>
      <w:r w:rsidR="00554A87">
        <w:rPr>
          <w:rFonts w:ascii="Traditional Arabic" w:hAnsi="Traditional Arabic"/>
          <w:sz w:val="30"/>
          <w:rtl/>
        </w:rPr>
        <w:t xml:space="preserve"> </w:t>
      </w:r>
      <w:r w:rsidRPr="004F3D6F">
        <w:rPr>
          <w:rFonts w:ascii="Traditional Arabic" w:hAnsi="Traditional Arabic"/>
          <w:sz w:val="30"/>
          <w:rtl/>
        </w:rPr>
        <w:t>الخاص</w:t>
      </w:r>
      <w:r w:rsidR="00554A87">
        <w:rPr>
          <w:rFonts w:ascii="Traditional Arabic" w:hAnsi="Traditional Arabic"/>
          <w:sz w:val="30"/>
          <w:rtl/>
        </w:rPr>
        <w:t xml:space="preserve"> </w:t>
      </w:r>
      <w:r w:rsidRPr="004F3D6F">
        <w:rPr>
          <w:rFonts w:ascii="Traditional Arabic" w:hAnsi="Traditional Arabic"/>
          <w:sz w:val="30"/>
          <w:rtl/>
        </w:rPr>
        <w:t>المبكر)،</w:t>
      </w:r>
      <w:r w:rsidR="00554A87">
        <w:rPr>
          <w:rFonts w:ascii="Traditional Arabic" w:hAnsi="Traditional Arabic"/>
          <w:sz w:val="30"/>
          <w:rtl/>
        </w:rPr>
        <w:t xml:space="preserve"> </w:t>
      </w:r>
      <w:r>
        <w:rPr>
          <w:rFonts w:ascii="Traditional Arabic" w:hAnsi="Traditional Arabic" w:hint="cs"/>
          <w:sz w:val="30"/>
          <w:rtl/>
        </w:rPr>
        <w:t>فكان</w:t>
      </w:r>
      <w:r w:rsidR="00554A87">
        <w:rPr>
          <w:rFonts w:ascii="Traditional Arabic" w:hAnsi="Traditional Arabic"/>
          <w:sz w:val="30"/>
          <w:rtl/>
        </w:rPr>
        <w:t xml:space="preserve"> </w:t>
      </w:r>
      <w:r>
        <w:rPr>
          <w:rFonts w:ascii="Traditional Arabic" w:hAnsi="Traditional Arabic" w:hint="cs"/>
          <w:sz w:val="30"/>
          <w:rtl/>
        </w:rPr>
        <w:t>هؤلاء</w:t>
      </w:r>
      <w:r w:rsidR="00554A87">
        <w:rPr>
          <w:rFonts w:ascii="Traditional Arabic" w:hAnsi="Traditional Arabic" w:hint="cs"/>
          <w:sz w:val="30"/>
          <w:rtl/>
        </w:rPr>
        <w:t xml:space="preserve"> </w:t>
      </w:r>
      <w:r w:rsidRPr="004F3D6F">
        <w:rPr>
          <w:rFonts w:ascii="Traditional Arabic" w:hAnsi="Traditional Arabic"/>
          <w:sz w:val="30"/>
          <w:rtl/>
        </w:rPr>
        <w:t>المسؤولون</w:t>
      </w:r>
      <w:r w:rsidR="00554A87">
        <w:rPr>
          <w:rFonts w:ascii="Traditional Arabic" w:hAnsi="Traditional Arabic"/>
          <w:sz w:val="30"/>
          <w:rtl/>
        </w:rPr>
        <w:t xml:space="preserve"> </w:t>
      </w:r>
      <w:r>
        <w:rPr>
          <w:rFonts w:ascii="Traditional Arabic" w:hAnsi="Traditional Arabic" w:hint="cs"/>
          <w:sz w:val="30"/>
          <w:rtl/>
        </w:rPr>
        <w:t>يبلغونها</w:t>
      </w:r>
      <w:r w:rsidR="00554A87">
        <w:rPr>
          <w:rFonts w:ascii="Traditional Arabic" w:hAnsi="Traditional Arabic" w:hint="cs"/>
          <w:sz w:val="30"/>
          <w:rtl/>
        </w:rPr>
        <w:t xml:space="preserve"> </w:t>
      </w:r>
      <w:r w:rsidRPr="004F3D6F">
        <w:rPr>
          <w:rFonts w:ascii="Traditional Arabic" w:hAnsi="Traditional Arabic"/>
          <w:sz w:val="30"/>
          <w:rtl/>
        </w:rPr>
        <w:t>شفوي</w:t>
      </w:r>
      <w:r w:rsidR="006355C3">
        <w:rPr>
          <w:rFonts w:ascii="Traditional Arabic" w:hAnsi="Traditional Arabic"/>
          <w:sz w:val="30"/>
          <w:rtl/>
        </w:rPr>
        <w:t xml:space="preserve">اً </w:t>
      </w:r>
      <w:r>
        <w:rPr>
          <w:rFonts w:ascii="Traditional Arabic" w:hAnsi="Traditional Arabic" w:hint="cs"/>
          <w:sz w:val="30"/>
          <w:rtl/>
        </w:rPr>
        <w:t>في</w:t>
      </w:r>
      <w:r w:rsidR="00554A87">
        <w:rPr>
          <w:rFonts w:ascii="Traditional Arabic" w:hAnsi="Traditional Arabic" w:hint="cs"/>
          <w:sz w:val="30"/>
          <w:rtl/>
        </w:rPr>
        <w:t xml:space="preserve"> </w:t>
      </w:r>
      <w:r>
        <w:rPr>
          <w:rFonts w:ascii="Traditional Arabic" w:hAnsi="Traditional Arabic" w:hint="cs"/>
          <w:sz w:val="30"/>
          <w:rtl/>
        </w:rPr>
        <w:t>كل</w:t>
      </w:r>
      <w:r w:rsidR="00554A87">
        <w:rPr>
          <w:rFonts w:ascii="Traditional Arabic" w:hAnsi="Traditional Arabic" w:hint="cs"/>
          <w:sz w:val="30"/>
          <w:rtl/>
        </w:rPr>
        <w:t xml:space="preserve"> </w:t>
      </w:r>
      <w:r>
        <w:rPr>
          <w:rFonts w:ascii="Traditional Arabic" w:hAnsi="Traditional Arabic" w:hint="cs"/>
          <w:sz w:val="30"/>
          <w:rtl/>
        </w:rPr>
        <w:t>مرة</w:t>
      </w:r>
      <w:r w:rsidR="00554A87">
        <w:rPr>
          <w:rFonts w:ascii="Traditional Arabic" w:hAnsi="Traditional Arabic" w:hint="cs"/>
          <w:sz w:val="30"/>
          <w:rtl/>
        </w:rPr>
        <w:t xml:space="preserve"> </w:t>
      </w:r>
      <w:r w:rsidRPr="004F3D6F">
        <w:rPr>
          <w:rFonts w:ascii="Traditional Arabic" w:hAnsi="Traditional Arabic"/>
          <w:sz w:val="30"/>
          <w:rtl/>
        </w:rPr>
        <w:t>بأن</w:t>
      </w:r>
      <w:r w:rsidR="00554A87">
        <w:rPr>
          <w:rFonts w:ascii="Traditional Arabic" w:hAnsi="Traditional Arabic"/>
          <w:sz w:val="30"/>
          <w:rtl/>
        </w:rPr>
        <w:t xml:space="preserve"> </w:t>
      </w:r>
      <w:r w:rsidRPr="004F3D6F">
        <w:rPr>
          <w:rFonts w:ascii="Traditional Arabic" w:hAnsi="Traditional Arabic"/>
          <w:sz w:val="30"/>
          <w:rtl/>
        </w:rPr>
        <w:t>ذلك</w:t>
      </w:r>
      <w:r w:rsidR="00554A87">
        <w:rPr>
          <w:rFonts w:ascii="Traditional Arabic" w:hAnsi="Traditional Arabic"/>
          <w:sz w:val="30"/>
          <w:rtl/>
        </w:rPr>
        <w:t xml:space="preserve"> </w:t>
      </w:r>
      <w:r w:rsidRPr="004F3D6F">
        <w:rPr>
          <w:rFonts w:ascii="Traditional Arabic" w:hAnsi="Traditional Arabic"/>
          <w:sz w:val="30"/>
          <w:rtl/>
        </w:rPr>
        <w:t>ممكن</w:t>
      </w:r>
      <w:r w:rsidR="00554A87">
        <w:rPr>
          <w:rFonts w:ascii="Traditional Arabic" w:hAnsi="Traditional Arabic"/>
          <w:sz w:val="30"/>
          <w:rtl/>
        </w:rPr>
        <w:t xml:space="preserve"> </w:t>
      </w:r>
      <w:r w:rsidRPr="004F3D6F">
        <w:rPr>
          <w:rFonts w:ascii="Traditional Arabic" w:hAnsi="Traditional Arabic"/>
          <w:sz w:val="30"/>
          <w:rtl/>
        </w:rPr>
        <w:t>لأنها</w:t>
      </w:r>
      <w:r w:rsidR="00554A87">
        <w:rPr>
          <w:rFonts w:ascii="Traditional Arabic" w:hAnsi="Traditional Arabic"/>
          <w:sz w:val="30"/>
          <w:rtl/>
        </w:rPr>
        <w:t xml:space="preserve"> </w:t>
      </w:r>
      <w:r w:rsidRPr="004F3D6F">
        <w:rPr>
          <w:rFonts w:ascii="Traditional Arabic" w:hAnsi="Traditional Arabic"/>
          <w:sz w:val="30"/>
          <w:rtl/>
        </w:rPr>
        <w:t>استوفت</w:t>
      </w:r>
      <w:r w:rsidR="00554A87">
        <w:rPr>
          <w:rFonts w:ascii="Traditional Arabic" w:hAnsi="Traditional Arabic"/>
          <w:sz w:val="30"/>
          <w:rtl/>
        </w:rPr>
        <w:t xml:space="preserve"> </w:t>
      </w:r>
      <w:r>
        <w:rPr>
          <w:rFonts w:ascii="Traditional Arabic" w:hAnsi="Traditional Arabic" w:hint="cs"/>
          <w:sz w:val="30"/>
          <w:rtl/>
        </w:rPr>
        <w:t>المتطلبات</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أي</w:t>
      </w:r>
      <w:r w:rsidR="00554A87">
        <w:rPr>
          <w:rFonts w:ascii="Traditional Arabic" w:hAnsi="Traditional Arabic"/>
          <w:sz w:val="30"/>
          <w:rtl/>
        </w:rPr>
        <w:t xml:space="preserve"> </w:t>
      </w:r>
      <w:r w:rsidRPr="004F3D6F">
        <w:rPr>
          <w:rFonts w:ascii="Traditional Arabic" w:hAnsi="Traditional Arabic"/>
          <w:sz w:val="30"/>
          <w:rtl/>
        </w:rPr>
        <w:t>أنها</w:t>
      </w:r>
      <w:r w:rsidR="00554A87">
        <w:rPr>
          <w:rFonts w:ascii="Traditional Arabic" w:hAnsi="Traditional Arabic"/>
          <w:sz w:val="30"/>
          <w:rtl/>
        </w:rPr>
        <w:t xml:space="preserve"> </w:t>
      </w:r>
      <w:r w:rsidRPr="004F3D6F">
        <w:rPr>
          <w:rFonts w:ascii="Traditional Arabic" w:hAnsi="Traditional Arabic"/>
          <w:sz w:val="30"/>
          <w:rtl/>
        </w:rPr>
        <w:t>دفعت</w:t>
      </w:r>
      <w:r w:rsidR="00554A87">
        <w:rPr>
          <w:rFonts w:ascii="Traditional Arabic" w:hAnsi="Traditional Arabic"/>
          <w:sz w:val="30"/>
          <w:rtl/>
        </w:rPr>
        <w:t xml:space="preserve"> </w:t>
      </w:r>
      <w:r w:rsidRPr="004F3D6F">
        <w:rPr>
          <w:rFonts w:ascii="Traditional Arabic" w:hAnsi="Traditional Arabic"/>
          <w:sz w:val="30"/>
          <w:rtl/>
        </w:rPr>
        <w:t>أكثر</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300</w:t>
      </w:r>
      <w:r w:rsidR="00554A87">
        <w:rPr>
          <w:rFonts w:ascii="Traditional Arabic" w:hAnsi="Traditional Arabic"/>
          <w:sz w:val="30"/>
          <w:rtl/>
        </w:rPr>
        <w:t xml:space="preserve"> </w:t>
      </w:r>
      <w:r>
        <w:rPr>
          <w:rFonts w:ascii="Traditional Arabic" w:hAnsi="Traditional Arabic" w:hint="cs"/>
          <w:sz w:val="30"/>
          <w:rtl/>
        </w:rPr>
        <w:t>اشتراك</w:t>
      </w:r>
      <w:r w:rsidR="00554A87">
        <w:rPr>
          <w:rFonts w:ascii="Traditional Arabic" w:hAnsi="Traditional Arabic"/>
          <w:sz w:val="30"/>
          <w:rtl/>
        </w:rPr>
        <w:t xml:space="preserve"> </w:t>
      </w:r>
      <w:r>
        <w:rPr>
          <w:rFonts w:ascii="Traditional Arabic" w:hAnsi="Traditional Arabic"/>
          <w:sz w:val="30"/>
          <w:rtl/>
        </w:rPr>
        <w:t>شهري</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ولأنها</w:t>
      </w:r>
      <w:r w:rsidR="00554A87">
        <w:rPr>
          <w:rFonts w:ascii="Traditional Arabic" w:hAnsi="Traditional Arabic"/>
          <w:sz w:val="30"/>
          <w:rtl/>
        </w:rPr>
        <w:t xml:space="preserve"> </w:t>
      </w:r>
      <w:r w:rsidRPr="004F3D6F">
        <w:rPr>
          <w:rFonts w:ascii="Traditional Arabic" w:hAnsi="Traditional Arabic"/>
          <w:sz w:val="30"/>
          <w:rtl/>
        </w:rPr>
        <w:t>تجاوزت</w:t>
      </w:r>
      <w:r w:rsidR="00554A87">
        <w:rPr>
          <w:rFonts w:ascii="Traditional Arabic" w:hAnsi="Traditional Arabic"/>
          <w:sz w:val="30"/>
          <w:rtl/>
        </w:rPr>
        <w:t xml:space="preserve"> </w:t>
      </w:r>
      <w:r w:rsidRPr="004F3D6F">
        <w:rPr>
          <w:rFonts w:ascii="Traditional Arabic" w:hAnsi="Traditional Arabic"/>
          <w:sz w:val="30"/>
          <w:rtl/>
        </w:rPr>
        <w:t>سن</w:t>
      </w:r>
      <w:r w:rsidR="00554A87">
        <w:rPr>
          <w:rFonts w:ascii="Traditional Arabic" w:hAnsi="Traditional Arabic"/>
          <w:sz w:val="30"/>
          <w:rtl/>
        </w:rPr>
        <w:t xml:space="preserve"> </w:t>
      </w:r>
      <w:bookmarkStart w:id="0" w:name="_Hlk257575"/>
      <w:r>
        <w:rPr>
          <w:rFonts w:ascii="Traditional Arabic" w:hAnsi="Traditional Arabic" w:hint="cs"/>
          <w:sz w:val="30"/>
          <w:rtl/>
        </w:rPr>
        <w:t>الخامسة</w:t>
      </w:r>
      <w:r w:rsidR="00554A87">
        <w:rPr>
          <w:rFonts w:ascii="Traditional Arabic" w:hAnsi="Traditional Arabic" w:hint="cs"/>
          <w:sz w:val="30"/>
          <w:rtl/>
        </w:rPr>
        <w:t xml:space="preserve"> </w:t>
      </w:r>
      <w:r>
        <w:rPr>
          <w:rFonts w:ascii="Traditional Arabic" w:hAnsi="Traditional Arabic" w:hint="cs"/>
          <w:sz w:val="30"/>
          <w:rtl/>
        </w:rPr>
        <w:t>والأربعين</w:t>
      </w:r>
      <w:bookmarkEnd w:id="0"/>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لكن</w:t>
      </w:r>
      <w:r w:rsidR="00554A87">
        <w:rPr>
          <w:rFonts w:ascii="Traditional Arabic" w:hAnsi="Traditional Arabic"/>
          <w:sz w:val="30"/>
          <w:rtl/>
        </w:rPr>
        <w:t xml:space="preserve"> </w:t>
      </w:r>
      <w:r w:rsidRPr="004F3D6F">
        <w:rPr>
          <w:rFonts w:ascii="Traditional Arabic" w:hAnsi="Traditional Arabic"/>
          <w:sz w:val="30"/>
          <w:rtl/>
        </w:rPr>
        <w:t>ينبغي</w:t>
      </w:r>
      <w:r w:rsidR="00554A87">
        <w:rPr>
          <w:rFonts w:ascii="Traditional Arabic" w:hAnsi="Traditional Arabic"/>
          <w:sz w:val="30"/>
          <w:rtl/>
        </w:rPr>
        <w:t xml:space="preserve"> </w:t>
      </w:r>
      <w:r w:rsidRPr="004F3D6F">
        <w:rPr>
          <w:rFonts w:ascii="Traditional Arabic" w:hAnsi="Traditional Arabic"/>
          <w:sz w:val="30"/>
          <w:rtl/>
        </w:rPr>
        <w:t>لها</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تستق</w:t>
      </w:r>
      <w:r>
        <w:rPr>
          <w:rFonts w:ascii="Traditional Arabic" w:hAnsi="Traditional Arabic" w:hint="cs"/>
          <w:sz w:val="30"/>
          <w:rtl/>
        </w:rPr>
        <w:t>ي</w:t>
      </w:r>
      <w:r w:rsidRPr="004F3D6F">
        <w:rPr>
          <w:rFonts w:ascii="Traditional Arabic" w:hAnsi="Traditional Arabic"/>
          <w:sz w:val="30"/>
          <w:rtl/>
        </w:rPr>
        <w:t>ل</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وظيفتها</w:t>
      </w:r>
      <w:r w:rsidR="00554A87">
        <w:rPr>
          <w:rFonts w:ascii="Traditional Arabic" w:hAnsi="Traditional Arabic"/>
          <w:sz w:val="30"/>
          <w:rtl/>
        </w:rPr>
        <w:t xml:space="preserve"> </w:t>
      </w:r>
      <w:r w:rsidRPr="004F3D6F">
        <w:rPr>
          <w:rFonts w:ascii="Traditional Arabic" w:hAnsi="Traditional Arabic"/>
          <w:sz w:val="30"/>
          <w:rtl/>
        </w:rPr>
        <w:t>لتتمكن</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التقاعد</w:t>
      </w:r>
      <w:r w:rsidR="00CF4D98" w:rsidRPr="00CF4D98">
        <w:rPr>
          <w:rStyle w:val="FootnoteReference"/>
          <w:rFonts w:ascii="Traditional Arabic" w:hAnsi="Traditional Arabic"/>
          <w:sz w:val="30"/>
          <w:szCs w:val="30"/>
          <w:rtl/>
        </w:rPr>
        <w:t>(</w:t>
      </w:r>
      <w:r w:rsidR="00CF4D98" w:rsidRPr="00CF4D98">
        <w:rPr>
          <w:rStyle w:val="FootnoteReference"/>
          <w:rFonts w:ascii="Traditional Arabic" w:hAnsi="Traditional Arabic"/>
          <w:sz w:val="30"/>
          <w:szCs w:val="30"/>
          <w:rtl/>
        </w:rPr>
        <w:footnoteReference w:id="3"/>
      </w:r>
      <w:r w:rsidR="00CF4D98" w:rsidRPr="00CF4D98">
        <w:rPr>
          <w:rStyle w:val="FootnoteReference"/>
          <w:rFonts w:ascii="Traditional Arabic" w:hAnsi="Traditional Arabic"/>
          <w:sz w:val="30"/>
          <w:szCs w:val="30"/>
          <w:rtl/>
        </w:rPr>
        <w:t>)</w:t>
      </w:r>
      <w:r w:rsidR="00CF4D98">
        <w:rPr>
          <w:rFonts w:ascii="Traditional Arabic" w:hAnsi="Traditional Arabic" w:hint="cs"/>
          <w:sz w:val="30"/>
          <w:rtl/>
        </w:rPr>
        <w:t>.</w:t>
      </w:r>
      <w:r w:rsidR="00554A87">
        <w:rPr>
          <w:rFonts w:ascii="Traditional Arabic" w:hAnsi="Traditional Arabic"/>
          <w:sz w:val="30"/>
          <w:rtl/>
        </w:rPr>
        <w:t xml:space="preserve"> </w:t>
      </w:r>
      <w:r w:rsidRPr="004F3D6F">
        <w:rPr>
          <w:rFonts w:ascii="Traditional Arabic" w:hAnsi="Traditional Arabic"/>
          <w:sz w:val="30"/>
          <w:rtl/>
        </w:rPr>
        <w:t>واستناد</w:t>
      </w:r>
      <w:r w:rsidR="006355C3">
        <w:rPr>
          <w:rFonts w:ascii="Traditional Arabic" w:hAnsi="Traditional Arabic"/>
          <w:sz w:val="30"/>
          <w:rtl/>
        </w:rPr>
        <w:t xml:space="preserve">اً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هذه</w:t>
      </w:r>
      <w:r w:rsidR="00554A87">
        <w:rPr>
          <w:rFonts w:ascii="Traditional Arabic" w:hAnsi="Traditional Arabic"/>
          <w:sz w:val="30"/>
          <w:rtl/>
        </w:rPr>
        <w:t xml:space="preserve"> </w:t>
      </w:r>
      <w:r w:rsidRPr="004F3D6F">
        <w:rPr>
          <w:rFonts w:ascii="Traditional Arabic" w:hAnsi="Traditional Arabic"/>
          <w:sz w:val="30"/>
          <w:rtl/>
        </w:rPr>
        <w:t>المعلومات،</w:t>
      </w:r>
      <w:r w:rsidR="00554A87">
        <w:rPr>
          <w:rFonts w:ascii="Traditional Arabic" w:hAnsi="Traditional Arabic"/>
          <w:sz w:val="30"/>
          <w:rtl/>
        </w:rPr>
        <w:t xml:space="preserve"> </w:t>
      </w:r>
      <w:r w:rsidRPr="004F3D6F">
        <w:rPr>
          <w:rFonts w:ascii="Traditional Arabic" w:hAnsi="Traditional Arabic"/>
          <w:sz w:val="30"/>
          <w:rtl/>
        </w:rPr>
        <w:t>استقالت</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وظيفتها</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عام</w:t>
      </w:r>
      <w:r w:rsidR="00554A87">
        <w:rPr>
          <w:rFonts w:ascii="Traditional Arabic" w:hAnsi="Traditional Arabic"/>
          <w:sz w:val="30"/>
          <w:rtl/>
        </w:rPr>
        <w:t xml:space="preserve"> </w:t>
      </w:r>
      <w:r w:rsidRPr="004F3D6F">
        <w:rPr>
          <w:rFonts w:ascii="Traditional Arabic" w:hAnsi="Traditional Arabic"/>
          <w:sz w:val="30"/>
          <w:rtl/>
        </w:rPr>
        <w:t>2001،</w:t>
      </w:r>
      <w:r w:rsidR="00554A87">
        <w:rPr>
          <w:rFonts w:ascii="Traditional Arabic" w:hAnsi="Traditional Arabic"/>
          <w:sz w:val="30"/>
          <w:rtl/>
        </w:rPr>
        <w:t xml:space="preserve"> </w:t>
      </w:r>
      <w:r w:rsidRPr="004F3D6F">
        <w:rPr>
          <w:rFonts w:ascii="Traditional Arabic" w:hAnsi="Traditional Arabic"/>
          <w:sz w:val="30"/>
          <w:rtl/>
        </w:rPr>
        <w:t>وقدمت</w:t>
      </w:r>
      <w:r w:rsidR="00554A87">
        <w:rPr>
          <w:rFonts w:ascii="Traditional Arabic" w:hAnsi="Traditional Arabic"/>
          <w:sz w:val="30"/>
          <w:rtl/>
        </w:rPr>
        <w:t xml:space="preserve"> </w:t>
      </w:r>
      <w:r w:rsidRPr="004F3D6F">
        <w:rPr>
          <w:rFonts w:ascii="Traditional Arabic" w:hAnsi="Traditional Arabic"/>
          <w:sz w:val="30"/>
          <w:rtl/>
        </w:rPr>
        <w:t>طلب</w:t>
      </w:r>
      <w:r w:rsidR="006355C3">
        <w:rPr>
          <w:rFonts w:ascii="Traditional Arabic" w:hAnsi="Traditional Arabic"/>
          <w:sz w:val="30"/>
          <w:rtl/>
        </w:rPr>
        <w:t xml:space="preserve">اً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المعهد</w:t>
      </w:r>
      <w:r w:rsidR="00554A87">
        <w:rPr>
          <w:rFonts w:ascii="Traditional Arabic" w:hAnsi="Traditional Arabic"/>
          <w:sz w:val="30"/>
          <w:rtl/>
        </w:rPr>
        <w:t xml:space="preserve"> </w:t>
      </w:r>
      <w:r w:rsidRPr="004F3D6F">
        <w:rPr>
          <w:rFonts w:ascii="Traditional Arabic" w:hAnsi="Traditional Arabic"/>
          <w:sz w:val="30"/>
          <w:rtl/>
        </w:rPr>
        <w:t>ل</w:t>
      </w:r>
      <w:r>
        <w:rPr>
          <w:rFonts w:ascii="Traditional Arabic" w:hAnsi="Traditional Arabic" w:hint="cs"/>
          <w:sz w:val="30"/>
          <w:rtl/>
        </w:rPr>
        <w:t>لحصول</w:t>
      </w:r>
      <w:r w:rsidR="00554A87">
        <w:rPr>
          <w:rFonts w:ascii="Traditional Arabic" w:hAnsi="Traditional Arabic" w:hint="cs"/>
          <w:sz w:val="30"/>
          <w:rtl/>
        </w:rPr>
        <w:t xml:space="preserve"> </w:t>
      </w:r>
      <w:r>
        <w:rPr>
          <w:rFonts w:ascii="Traditional Arabic" w:hAnsi="Traditional Arabic" w:hint="cs"/>
          <w:sz w:val="30"/>
          <w:rtl/>
        </w:rPr>
        <w:t>على</w:t>
      </w:r>
      <w:r w:rsidR="00554A87">
        <w:rPr>
          <w:rFonts w:ascii="Traditional Arabic" w:hAnsi="Traditional Arabic" w:hint="cs"/>
          <w:sz w:val="30"/>
          <w:rtl/>
        </w:rPr>
        <w:t xml:space="preserve"> </w:t>
      </w:r>
      <w:r>
        <w:rPr>
          <w:rFonts w:ascii="Traditional Arabic" w:hAnsi="Traditional Arabic" w:hint="cs"/>
          <w:sz w:val="30"/>
          <w:rtl/>
        </w:rPr>
        <w:t>ال</w:t>
      </w:r>
      <w:r w:rsidRPr="004F3D6F">
        <w:rPr>
          <w:rFonts w:ascii="Traditional Arabic" w:hAnsi="Traditional Arabic"/>
          <w:sz w:val="30"/>
          <w:rtl/>
        </w:rPr>
        <w:t>تقاعد</w:t>
      </w:r>
      <w:r w:rsidR="00554A87">
        <w:rPr>
          <w:rFonts w:ascii="Traditional Arabic" w:hAnsi="Traditional Arabic"/>
          <w:sz w:val="30"/>
          <w:rtl/>
        </w:rPr>
        <w:t xml:space="preserve"> </w:t>
      </w:r>
      <w:r>
        <w:rPr>
          <w:rFonts w:ascii="Traditional Arabic" w:hAnsi="Traditional Arabic" w:hint="cs"/>
          <w:sz w:val="30"/>
          <w:rtl/>
        </w:rPr>
        <w:t>ال</w:t>
      </w:r>
      <w:r w:rsidRPr="004F3D6F">
        <w:rPr>
          <w:rFonts w:ascii="Traditional Arabic" w:hAnsi="Traditional Arabic"/>
          <w:sz w:val="30"/>
          <w:rtl/>
        </w:rPr>
        <w:t>خاص.</w:t>
      </w:r>
    </w:p>
    <w:p w:rsidR="00DE5A92" w:rsidRPr="004F3D6F" w:rsidRDefault="00DE5A92" w:rsidP="00CF4D98">
      <w:pPr>
        <w:pStyle w:val="SingleTxtGA"/>
        <w:rPr>
          <w:rFonts w:ascii="Traditional Arabic" w:hAnsi="Traditional Arabic"/>
          <w:sz w:val="30"/>
          <w:rtl/>
        </w:rPr>
      </w:pPr>
      <w:r w:rsidRPr="004F3D6F">
        <w:rPr>
          <w:rFonts w:ascii="Traditional Arabic" w:hAnsi="Traditional Arabic"/>
          <w:sz w:val="30"/>
          <w:rtl/>
        </w:rPr>
        <w:t>2-2</w:t>
      </w:r>
      <w:r w:rsidR="00554A87">
        <w:rPr>
          <w:rFonts w:ascii="Traditional Arabic" w:hAnsi="Traditional Arabic"/>
          <w:sz w:val="30"/>
          <w:rtl/>
        </w:rPr>
        <w:tab/>
      </w:r>
      <w:r w:rsidRPr="00CF4D98">
        <w:rPr>
          <w:rFonts w:ascii="Traditional Arabic" w:hAnsi="Traditional Arabic"/>
          <w:spacing w:val="-2"/>
          <w:sz w:val="30"/>
          <w:rtl/>
        </w:rPr>
        <w:t>وفي</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13</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أيلول/سبتمبر</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2002،</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ارتأت</w:t>
      </w:r>
      <w:r w:rsidR="00554A87" w:rsidRPr="00CF4D98">
        <w:rPr>
          <w:rFonts w:ascii="Traditional Arabic" w:hAnsi="Traditional Arabic"/>
          <w:spacing w:val="-2"/>
          <w:sz w:val="30"/>
          <w:rtl/>
        </w:rPr>
        <w:t xml:space="preserve"> </w:t>
      </w:r>
      <w:r w:rsidRPr="00CF4D98">
        <w:rPr>
          <w:rFonts w:ascii="Traditional Arabic" w:hAnsi="Traditional Arabic" w:hint="cs"/>
          <w:spacing w:val="-2"/>
          <w:sz w:val="30"/>
          <w:rtl/>
        </w:rPr>
        <w:t>ال</w:t>
      </w:r>
      <w:r w:rsidRPr="00CF4D98">
        <w:rPr>
          <w:rFonts w:ascii="Traditional Arabic" w:hAnsi="Traditional Arabic"/>
          <w:spacing w:val="-2"/>
          <w:sz w:val="30"/>
          <w:rtl/>
        </w:rPr>
        <w:t>لجنة</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الإقليمية</w:t>
      </w:r>
      <w:r w:rsidR="00554A87" w:rsidRPr="00CF4D98">
        <w:rPr>
          <w:rFonts w:ascii="Traditional Arabic" w:hAnsi="Traditional Arabic" w:hint="cs"/>
          <w:spacing w:val="-2"/>
          <w:sz w:val="30"/>
          <w:rtl/>
        </w:rPr>
        <w:t xml:space="preserve"> </w:t>
      </w:r>
      <w:r w:rsidRPr="00CF4D98">
        <w:rPr>
          <w:rFonts w:ascii="Traditional Arabic" w:hAnsi="Traditional Arabic" w:hint="cs"/>
          <w:spacing w:val="-2"/>
          <w:sz w:val="30"/>
          <w:rtl/>
        </w:rPr>
        <w:t>الأولى</w:t>
      </w:r>
      <w:r w:rsidR="00554A87" w:rsidRPr="00CF4D98">
        <w:rPr>
          <w:rFonts w:ascii="Traditional Arabic" w:hAnsi="Traditional Arabic" w:hint="cs"/>
          <w:spacing w:val="-2"/>
          <w:sz w:val="30"/>
          <w:rtl/>
        </w:rPr>
        <w:t xml:space="preserve"> </w:t>
      </w:r>
      <w:r w:rsidRPr="00CF4D98">
        <w:rPr>
          <w:rFonts w:ascii="Traditional Arabic" w:hAnsi="Traditional Arabic" w:hint="cs"/>
          <w:spacing w:val="-2"/>
          <w:sz w:val="30"/>
          <w:rtl/>
        </w:rPr>
        <w:t>ل</w:t>
      </w:r>
      <w:r w:rsidRPr="00CF4D98">
        <w:rPr>
          <w:rFonts w:ascii="Traditional Arabic" w:hAnsi="Traditional Arabic"/>
          <w:spacing w:val="-2"/>
          <w:sz w:val="30"/>
          <w:rtl/>
        </w:rPr>
        <w:t>لاستحقاقات</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التابعة</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للمعهد</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الإكوادوري</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للضمان</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الاجتماعي،</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أن</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الانتساب</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الطوعي</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لصاحبة</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البلاغ</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انته</w:t>
      </w:r>
      <w:r w:rsidRPr="00CF4D98">
        <w:rPr>
          <w:rFonts w:ascii="Traditional Arabic" w:hAnsi="Traditional Arabic" w:hint="cs"/>
          <w:spacing w:val="-2"/>
          <w:sz w:val="30"/>
          <w:rtl/>
        </w:rPr>
        <w:t>ى</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في</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آب/أغسطس</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1989،</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وفق</w:t>
      </w:r>
      <w:r w:rsidR="006355C3">
        <w:rPr>
          <w:rFonts w:ascii="Traditional Arabic" w:hAnsi="Traditional Arabic"/>
          <w:spacing w:val="-2"/>
          <w:sz w:val="30"/>
          <w:rtl/>
        </w:rPr>
        <w:t xml:space="preserve">اً </w:t>
      </w:r>
      <w:r w:rsidRPr="00CF4D98">
        <w:rPr>
          <w:rFonts w:ascii="Traditional Arabic" w:hAnsi="Traditional Arabic"/>
          <w:spacing w:val="-2"/>
          <w:sz w:val="30"/>
          <w:rtl/>
        </w:rPr>
        <w:t>للمادة</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158</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من</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النظام</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الأساسي</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المدون</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للمعهد،</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ال</w:t>
      </w:r>
      <w:r w:rsidRPr="00CF4D98">
        <w:rPr>
          <w:rFonts w:ascii="Traditional Arabic" w:hAnsi="Traditional Arabic" w:hint="cs"/>
          <w:spacing w:val="-2"/>
          <w:sz w:val="30"/>
          <w:rtl/>
        </w:rPr>
        <w:t>ت</w:t>
      </w:r>
      <w:r w:rsidRPr="00CF4D98">
        <w:rPr>
          <w:rFonts w:ascii="Traditional Arabic" w:hAnsi="Traditional Arabic"/>
          <w:spacing w:val="-2"/>
          <w:sz w:val="30"/>
          <w:rtl/>
        </w:rPr>
        <w:t>ي</w:t>
      </w:r>
      <w:r w:rsidR="00554A87" w:rsidRPr="00CF4D98">
        <w:rPr>
          <w:rFonts w:ascii="Traditional Arabic" w:hAnsi="Traditional Arabic"/>
          <w:spacing w:val="-2"/>
          <w:sz w:val="30"/>
          <w:rtl/>
        </w:rPr>
        <w:t xml:space="preserve"> </w:t>
      </w:r>
      <w:r w:rsidRPr="00CF4D98">
        <w:rPr>
          <w:rFonts w:ascii="Traditional Arabic" w:hAnsi="Traditional Arabic" w:hint="cs"/>
          <w:spacing w:val="-2"/>
          <w:sz w:val="30"/>
          <w:rtl/>
        </w:rPr>
        <w:t>ي</w:t>
      </w:r>
      <w:r w:rsidRPr="00CF4D98">
        <w:rPr>
          <w:rFonts w:ascii="Traditional Arabic" w:hAnsi="Traditional Arabic"/>
          <w:spacing w:val="-2"/>
          <w:sz w:val="30"/>
          <w:rtl/>
        </w:rPr>
        <w:t>نص</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أحد</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أحكامه</w:t>
      </w:r>
      <w:r w:rsidRPr="00CF4D98">
        <w:rPr>
          <w:rFonts w:ascii="Traditional Arabic" w:hAnsi="Traditional Arabic" w:hint="cs"/>
          <w:spacing w:val="-2"/>
          <w:sz w:val="30"/>
          <w:rtl/>
        </w:rPr>
        <w:t>ا</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على</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أن</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الانتساب</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الطوعي</w:t>
      </w:r>
      <w:r w:rsidR="00554A87" w:rsidRPr="00CF4D98">
        <w:rPr>
          <w:rFonts w:ascii="Traditional Arabic" w:hAnsi="Traditional Arabic"/>
          <w:spacing w:val="-2"/>
          <w:sz w:val="30"/>
          <w:rtl/>
        </w:rPr>
        <w:t xml:space="preserve"> </w:t>
      </w:r>
      <w:r w:rsidRPr="00CF4D98">
        <w:rPr>
          <w:rFonts w:ascii="Traditional Arabic" w:hAnsi="Traditional Arabic" w:hint="cs"/>
          <w:spacing w:val="-2"/>
          <w:sz w:val="30"/>
          <w:rtl/>
        </w:rPr>
        <w:t>ي</w:t>
      </w:r>
      <w:r w:rsidRPr="00CF4D98">
        <w:rPr>
          <w:rFonts w:ascii="Traditional Arabic" w:hAnsi="Traditional Arabic"/>
          <w:spacing w:val="-2"/>
          <w:sz w:val="30"/>
          <w:rtl/>
        </w:rPr>
        <w:t>نتهي</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عندما</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يتوقف</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الشخص</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المؤمن</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عليه</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عن</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دفع</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اشتراكاته</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لمدة</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ستة</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أشهر</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متتالية.</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وفي</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6</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آذار/مارس</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2003،</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أيد</w:t>
      </w:r>
      <w:r w:rsidR="00554A87" w:rsidRPr="00CF4D98">
        <w:rPr>
          <w:rFonts w:ascii="Traditional Arabic" w:hAnsi="Traditional Arabic"/>
          <w:spacing w:val="-2"/>
          <w:sz w:val="30"/>
          <w:rtl/>
        </w:rPr>
        <w:t xml:space="preserve"> </w:t>
      </w:r>
      <w:r w:rsidRPr="00CF4D98">
        <w:rPr>
          <w:rFonts w:ascii="Traditional Arabic" w:hAnsi="Traditional Arabic" w:hint="cs"/>
          <w:spacing w:val="-2"/>
          <w:sz w:val="30"/>
          <w:rtl/>
        </w:rPr>
        <w:t>المجلس</w:t>
      </w:r>
      <w:r w:rsidR="00554A87" w:rsidRPr="00CF4D98">
        <w:rPr>
          <w:rFonts w:ascii="Traditional Arabic" w:hAnsi="Traditional Arabic" w:hint="cs"/>
          <w:spacing w:val="-2"/>
          <w:sz w:val="30"/>
          <w:rtl/>
        </w:rPr>
        <w:t xml:space="preserve"> </w:t>
      </w:r>
      <w:r w:rsidRPr="00CF4D98">
        <w:rPr>
          <w:rFonts w:ascii="Traditional Arabic" w:hAnsi="Traditional Arabic" w:hint="cs"/>
          <w:spacing w:val="-2"/>
          <w:sz w:val="30"/>
          <w:rtl/>
        </w:rPr>
        <w:t>الوطني</w:t>
      </w:r>
      <w:r w:rsidR="00554A87" w:rsidRPr="00CF4D98">
        <w:rPr>
          <w:rFonts w:ascii="Traditional Arabic" w:hAnsi="Traditional Arabic" w:hint="cs"/>
          <w:spacing w:val="-2"/>
          <w:sz w:val="30"/>
          <w:rtl/>
        </w:rPr>
        <w:t xml:space="preserve"> </w:t>
      </w:r>
      <w:r w:rsidRPr="00CF4D98">
        <w:rPr>
          <w:rFonts w:ascii="Traditional Arabic" w:hAnsi="Traditional Arabic" w:hint="cs"/>
          <w:spacing w:val="-2"/>
          <w:sz w:val="30"/>
          <w:rtl/>
        </w:rPr>
        <w:t>للطعون</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التابع</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للمعهد</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الإكوادوري</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للضمان</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الاجتماعي</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هذا</w:t>
      </w:r>
      <w:r w:rsidR="00554A87" w:rsidRPr="00CF4D98">
        <w:rPr>
          <w:rFonts w:ascii="Traditional Arabic" w:hAnsi="Traditional Arabic"/>
          <w:spacing w:val="-2"/>
          <w:sz w:val="30"/>
          <w:rtl/>
        </w:rPr>
        <w:t xml:space="preserve"> </w:t>
      </w:r>
      <w:r w:rsidRPr="00CF4D98">
        <w:rPr>
          <w:rFonts w:ascii="Traditional Arabic" w:hAnsi="Traditional Arabic" w:hint="cs"/>
          <w:spacing w:val="-2"/>
          <w:sz w:val="30"/>
          <w:rtl/>
        </w:rPr>
        <w:t>القرار</w:t>
      </w:r>
      <w:r w:rsidRPr="00CF4D98">
        <w:rPr>
          <w:rFonts w:ascii="Traditional Arabic" w:hAnsi="Traditional Arabic"/>
          <w:spacing w:val="-2"/>
          <w:sz w:val="30"/>
          <w:rtl/>
        </w:rPr>
        <w:t>.</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وتدعي</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صاحبة</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البلاغ</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أنها</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لم</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تكن</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على</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علم</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بأي</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من</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هذين</w:t>
      </w:r>
      <w:r w:rsidR="00554A87" w:rsidRPr="00CF4D98">
        <w:rPr>
          <w:rFonts w:ascii="Traditional Arabic" w:hAnsi="Traditional Arabic"/>
          <w:spacing w:val="-2"/>
          <w:sz w:val="30"/>
          <w:rtl/>
        </w:rPr>
        <w:t xml:space="preserve"> </w:t>
      </w:r>
      <w:r w:rsidRPr="00CF4D98">
        <w:rPr>
          <w:rFonts w:ascii="Traditional Arabic" w:hAnsi="Traditional Arabic" w:hint="cs"/>
          <w:spacing w:val="-2"/>
          <w:sz w:val="30"/>
          <w:rtl/>
        </w:rPr>
        <w:t>القرارين</w:t>
      </w:r>
      <w:r w:rsidR="00554A87" w:rsidRPr="00CF4D98">
        <w:rPr>
          <w:rFonts w:ascii="Traditional Arabic" w:hAnsi="Traditional Arabic" w:hint="cs"/>
          <w:spacing w:val="-2"/>
          <w:sz w:val="30"/>
          <w:rtl/>
        </w:rPr>
        <w:t xml:space="preserve"> </w:t>
      </w:r>
      <w:r w:rsidRPr="00CF4D98">
        <w:rPr>
          <w:rFonts w:ascii="Traditional Arabic" w:hAnsi="Traditional Arabic"/>
          <w:spacing w:val="-2"/>
          <w:sz w:val="30"/>
          <w:rtl/>
        </w:rPr>
        <w:t>إلى</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أن</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أشعرها</w:t>
      </w:r>
      <w:r w:rsidR="00554A87" w:rsidRPr="00CF4D98">
        <w:rPr>
          <w:rFonts w:ascii="Traditional Arabic" w:hAnsi="Traditional Arabic"/>
          <w:spacing w:val="-2"/>
          <w:sz w:val="30"/>
          <w:rtl/>
        </w:rPr>
        <w:t xml:space="preserve"> </w:t>
      </w:r>
      <w:r w:rsidRPr="00CF4D98">
        <w:rPr>
          <w:rFonts w:ascii="Traditional Arabic" w:hAnsi="Traditional Arabic" w:hint="cs"/>
          <w:spacing w:val="-2"/>
          <w:sz w:val="30"/>
          <w:rtl/>
        </w:rPr>
        <w:t>المجلس</w:t>
      </w:r>
      <w:r w:rsidR="00554A87" w:rsidRPr="00CF4D98">
        <w:rPr>
          <w:rFonts w:ascii="Traditional Arabic" w:hAnsi="Traditional Arabic" w:hint="cs"/>
          <w:spacing w:val="-2"/>
          <w:sz w:val="30"/>
          <w:rtl/>
        </w:rPr>
        <w:t xml:space="preserve"> </w:t>
      </w:r>
      <w:r w:rsidRPr="00CF4D98">
        <w:rPr>
          <w:rFonts w:ascii="Traditional Arabic" w:hAnsi="Traditional Arabic" w:hint="cs"/>
          <w:spacing w:val="-2"/>
          <w:sz w:val="30"/>
          <w:rtl/>
        </w:rPr>
        <w:t>الوطني</w:t>
      </w:r>
      <w:r w:rsidR="00554A87" w:rsidRPr="00CF4D98">
        <w:rPr>
          <w:rFonts w:ascii="Traditional Arabic" w:hAnsi="Traditional Arabic" w:hint="cs"/>
          <w:spacing w:val="-2"/>
          <w:sz w:val="30"/>
          <w:rtl/>
        </w:rPr>
        <w:t xml:space="preserve"> </w:t>
      </w:r>
      <w:r w:rsidRPr="00CF4D98">
        <w:rPr>
          <w:rFonts w:ascii="Traditional Arabic" w:hAnsi="Traditional Arabic" w:hint="cs"/>
          <w:spacing w:val="-2"/>
          <w:sz w:val="30"/>
          <w:rtl/>
        </w:rPr>
        <w:t>للطعون</w:t>
      </w:r>
      <w:r w:rsidR="00554A87" w:rsidRPr="00CF4D98">
        <w:rPr>
          <w:rFonts w:ascii="Traditional Arabic" w:hAnsi="Traditional Arabic"/>
          <w:spacing w:val="-2"/>
          <w:sz w:val="30"/>
          <w:rtl/>
        </w:rPr>
        <w:t xml:space="preserve"> </w:t>
      </w:r>
      <w:r w:rsidRPr="00CF4D98">
        <w:rPr>
          <w:rFonts w:ascii="Traditional Arabic" w:hAnsi="Traditional Arabic" w:hint="cs"/>
          <w:spacing w:val="-2"/>
          <w:sz w:val="30"/>
          <w:rtl/>
        </w:rPr>
        <w:t>بقراره</w:t>
      </w:r>
      <w:r w:rsidR="00554A87" w:rsidRPr="00CF4D98">
        <w:rPr>
          <w:rFonts w:ascii="Traditional Arabic" w:hAnsi="Traditional Arabic" w:hint="cs"/>
          <w:spacing w:val="-2"/>
          <w:sz w:val="30"/>
          <w:rtl/>
        </w:rPr>
        <w:t xml:space="preserve"> </w:t>
      </w:r>
      <w:r w:rsidRPr="00CF4D98">
        <w:rPr>
          <w:rFonts w:ascii="Traditional Arabic" w:hAnsi="Traditional Arabic"/>
          <w:spacing w:val="-2"/>
          <w:sz w:val="30"/>
          <w:rtl/>
        </w:rPr>
        <w:t>في</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21</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حزيران/يونيه</w:t>
      </w:r>
      <w:r w:rsidR="00554A87" w:rsidRPr="00CF4D98">
        <w:rPr>
          <w:rFonts w:ascii="Traditional Arabic" w:hAnsi="Traditional Arabic"/>
          <w:spacing w:val="-2"/>
          <w:sz w:val="30"/>
          <w:rtl/>
        </w:rPr>
        <w:t xml:space="preserve"> </w:t>
      </w:r>
      <w:r w:rsidRPr="00CF4D98">
        <w:rPr>
          <w:rFonts w:ascii="Traditional Arabic" w:hAnsi="Traditional Arabic"/>
          <w:spacing w:val="-2"/>
          <w:sz w:val="30"/>
          <w:rtl/>
        </w:rPr>
        <w:t>2007</w:t>
      </w:r>
      <w:r w:rsidR="00CF4D98" w:rsidRPr="00CF4D98">
        <w:rPr>
          <w:rStyle w:val="FootnoteReference"/>
          <w:rFonts w:ascii="Traditional Arabic" w:hAnsi="Traditional Arabic"/>
          <w:spacing w:val="-2"/>
          <w:sz w:val="30"/>
          <w:szCs w:val="30"/>
          <w:rtl/>
        </w:rPr>
        <w:t>(</w:t>
      </w:r>
      <w:r w:rsidR="00CF4D98" w:rsidRPr="00CF4D98">
        <w:rPr>
          <w:rStyle w:val="FootnoteReference"/>
          <w:rFonts w:ascii="Traditional Arabic" w:hAnsi="Traditional Arabic"/>
          <w:spacing w:val="-2"/>
          <w:sz w:val="30"/>
          <w:szCs w:val="30"/>
          <w:rtl/>
        </w:rPr>
        <w:footnoteReference w:id="4"/>
      </w:r>
      <w:r w:rsidR="00CF4D98" w:rsidRPr="00CF4D98">
        <w:rPr>
          <w:rStyle w:val="FootnoteReference"/>
          <w:rFonts w:ascii="Traditional Arabic" w:hAnsi="Traditional Arabic"/>
          <w:spacing w:val="-2"/>
          <w:sz w:val="30"/>
          <w:szCs w:val="30"/>
          <w:rtl/>
        </w:rPr>
        <w:t>)</w:t>
      </w:r>
      <w:r w:rsidR="00CF4D98" w:rsidRPr="00CF4D98">
        <w:rPr>
          <w:rFonts w:ascii="Traditional Arabic" w:hAnsi="Traditional Arabic"/>
          <w:spacing w:val="-2"/>
          <w:sz w:val="30"/>
          <w:rtl/>
        </w:rPr>
        <w:t>.</w:t>
      </w:r>
    </w:p>
    <w:p w:rsidR="00DE5A92" w:rsidRPr="004F3D6F" w:rsidRDefault="00DE5A92" w:rsidP="00DE5A92">
      <w:pPr>
        <w:pStyle w:val="SingleTxtGA"/>
        <w:rPr>
          <w:rFonts w:ascii="Traditional Arabic" w:hAnsi="Traditional Arabic"/>
          <w:sz w:val="30"/>
          <w:rtl/>
        </w:rPr>
      </w:pPr>
      <w:r>
        <w:rPr>
          <w:rFonts w:ascii="Traditional Arabic" w:hAnsi="Traditional Arabic" w:hint="cs"/>
          <w:sz w:val="30"/>
          <w:rtl/>
        </w:rPr>
        <w:t>2-3</w:t>
      </w:r>
      <w:r w:rsidR="00554A87">
        <w:rPr>
          <w:rFonts w:ascii="Traditional Arabic" w:hAnsi="Traditional Arabic" w:hint="cs"/>
          <w:sz w:val="30"/>
          <w:rtl/>
        </w:rPr>
        <w:tab/>
      </w:r>
      <w:r w:rsidRPr="0095412A">
        <w:rPr>
          <w:rFonts w:ascii="Traditional Arabic" w:hAnsi="Traditional Arabic"/>
          <w:spacing w:val="-2"/>
          <w:sz w:val="30"/>
          <w:rtl/>
        </w:rPr>
        <w:t>وفي</w:t>
      </w:r>
      <w:r w:rsidR="00554A87" w:rsidRPr="0095412A">
        <w:rPr>
          <w:rFonts w:ascii="Traditional Arabic" w:hAnsi="Traditional Arabic"/>
          <w:spacing w:val="-2"/>
          <w:sz w:val="30"/>
          <w:rtl/>
        </w:rPr>
        <w:t xml:space="preserve"> </w:t>
      </w:r>
      <w:r w:rsidRPr="0095412A">
        <w:rPr>
          <w:rFonts w:ascii="Traditional Arabic" w:hAnsi="Traditional Arabic"/>
          <w:spacing w:val="-2"/>
          <w:sz w:val="30"/>
          <w:rtl/>
        </w:rPr>
        <w:t>20</w:t>
      </w:r>
      <w:r w:rsidR="00554A87" w:rsidRPr="0095412A">
        <w:rPr>
          <w:rFonts w:ascii="Traditional Arabic" w:hAnsi="Traditional Arabic"/>
          <w:spacing w:val="-2"/>
          <w:sz w:val="30"/>
          <w:rtl/>
        </w:rPr>
        <w:t xml:space="preserve"> </w:t>
      </w:r>
      <w:r w:rsidRPr="0095412A">
        <w:rPr>
          <w:rFonts w:ascii="Traditional Arabic" w:hAnsi="Traditional Arabic"/>
          <w:spacing w:val="-2"/>
          <w:sz w:val="30"/>
          <w:rtl/>
        </w:rPr>
        <w:t>حزيران/يونيه</w:t>
      </w:r>
      <w:r w:rsidR="00554A87" w:rsidRPr="0095412A">
        <w:rPr>
          <w:rFonts w:ascii="Traditional Arabic" w:hAnsi="Traditional Arabic"/>
          <w:spacing w:val="-2"/>
          <w:sz w:val="30"/>
          <w:rtl/>
        </w:rPr>
        <w:t xml:space="preserve"> </w:t>
      </w:r>
      <w:r w:rsidRPr="0095412A">
        <w:rPr>
          <w:rFonts w:ascii="Traditional Arabic" w:hAnsi="Traditional Arabic"/>
          <w:spacing w:val="-2"/>
          <w:sz w:val="30"/>
          <w:rtl/>
        </w:rPr>
        <w:t>2003،</w:t>
      </w:r>
      <w:r w:rsidR="00554A87" w:rsidRPr="0095412A">
        <w:rPr>
          <w:rFonts w:ascii="Traditional Arabic" w:hAnsi="Traditional Arabic"/>
          <w:spacing w:val="-2"/>
          <w:sz w:val="30"/>
          <w:rtl/>
        </w:rPr>
        <w:t xml:space="preserve"> </w:t>
      </w:r>
      <w:r w:rsidRPr="0095412A">
        <w:rPr>
          <w:rFonts w:ascii="Traditional Arabic" w:hAnsi="Traditional Arabic"/>
          <w:spacing w:val="-2"/>
          <w:sz w:val="30"/>
          <w:rtl/>
        </w:rPr>
        <w:t>رفضت</w:t>
      </w:r>
      <w:r w:rsidR="00554A87" w:rsidRPr="0095412A">
        <w:rPr>
          <w:rFonts w:ascii="Traditional Arabic" w:hAnsi="Traditional Arabic"/>
          <w:spacing w:val="-2"/>
          <w:sz w:val="30"/>
          <w:rtl/>
        </w:rPr>
        <w:t xml:space="preserve"> </w:t>
      </w:r>
      <w:r w:rsidRPr="0095412A">
        <w:rPr>
          <w:rFonts w:ascii="Traditional Arabic" w:hAnsi="Traditional Arabic"/>
          <w:spacing w:val="-2"/>
          <w:sz w:val="30"/>
          <w:rtl/>
        </w:rPr>
        <w:t>اللجنة</w:t>
      </w:r>
      <w:r w:rsidR="00554A87" w:rsidRPr="0095412A">
        <w:rPr>
          <w:rFonts w:ascii="Traditional Arabic" w:hAnsi="Traditional Arabic"/>
          <w:spacing w:val="-2"/>
          <w:sz w:val="30"/>
          <w:rtl/>
        </w:rPr>
        <w:t xml:space="preserve"> </w:t>
      </w:r>
      <w:r w:rsidRPr="0095412A">
        <w:rPr>
          <w:rFonts w:ascii="Traditional Arabic" w:hAnsi="Traditional Arabic"/>
          <w:spacing w:val="-2"/>
          <w:sz w:val="30"/>
          <w:rtl/>
        </w:rPr>
        <w:t>الإقليمية</w:t>
      </w:r>
      <w:r w:rsidR="00554A87" w:rsidRPr="0095412A">
        <w:rPr>
          <w:rFonts w:ascii="Traditional Arabic" w:hAnsi="Traditional Arabic"/>
          <w:spacing w:val="-2"/>
          <w:sz w:val="30"/>
          <w:rtl/>
        </w:rPr>
        <w:t xml:space="preserve"> </w:t>
      </w:r>
      <w:r w:rsidRPr="0095412A">
        <w:rPr>
          <w:rFonts w:ascii="Traditional Arabic" w:hAnsi="Traditional Arabic" w:hint="cs"/>
          <w:spacing w:val="-2"/>
          <w:sz w:val="30"/>
          <w:rtl/>
        </w:rPr>
        <w:t>الأولى</w:t>
      </w:r>
      <w:r w:rsidR="00554A87" w:rsidRPr="0095412A">
        <w:rPr>
          <w:rFonts w:ascii="Traditional Arabic" w:hAnsi="Traditional Arabic"/>
          <w:spacing w:val="-2"/>
          <w:sz w:val="30"/>
          <w:rtl/>
        </w:rPr>
        <w:t xml:space="preserve"> </w:t>
      </w:r>
      <w:r w:rsidRPr="0095412A">
        <w:rPr>
          <w:rFonts w:ascii="Traditional Arabic" w:hAnsi="Traditional Arabic"/>
          <w:spacing w:val="-2"/>
          <w:sz w:val="30"/>
          <w:rtl/>
        </w:rPr>
        <w:t>طلب</w:t>
      </w:r>
      <w:r w:rsidR="00554A87" w:rsidRPr="0095412A">
        <w:rPr>
          <w:rFonts w:ascii="Traditional Arabic" w:hAnsi="Traditional Arabic"/>
          <w:spacing w:val="-2"/>
          <w:sz w:val="30"/>
          <w:rtl/>
        </w:rPr>
        <w:t xml:space="preserve"> </w:t>
      </w:r>
      <w:r w:rsidRPr="0095412A">
        <w:rPr>
          <w:rFonts w:ascii="Traditional Arabic" w:hAnsi="Traditional Arabic"/>
          <w:spacing w:val="-2"/>
          <w:sz w:val="30"/>
          <w:rtl/>
        </w:rPr>
        <w:t>صاحبة</w:t>
      </w:r>
      <w:r w:rsidR="00554A87" w:rsidRPr="0095412A">
        <w:rPr>
          <w:rFonts w:ascii="Traditional Arabic" w:hAnsi="Traditional Arabic"/>
          <w:spacing w:val="-2"/>
          <w:sz w:val="30"/>
          <w:rtl/>
        </w:rPr>
        <w:t xml:space="preserve"> </w:t>
      </w:r>
      <w:r w:rsidRPr="0095412A">
        <w:rPr>
          <w:rFonts w:ascii="Traditional Arabic" w:hAnsi="Traditional Arabic"/>
          <w:spacing w:val="-2"/>
          <w:sz w:val="30"/>
          <w:rtl/>
        </w:rPr>
        <w:t>البلاغ</w:t>
      </w:r>
      <w:r w:rsidR="00554A87" w:rsidRPr="0095412A">
        <w:rPr>
          <w:rFonts w:ascii="Traditional Arabic" w:hAnsi="Traditional Arabic"/>
          <w:spacing w:val="-2"/>
          <w:sz w:val="30"/>
          <w:rtl/>
        </w:rPr>
        <w:t xml:space="preserve"> </w:t>
      </w:r>
      <w:r w:rsidRPr="0095412A">
        <w:rPr>
          <w:rFonts w:ascii="Traditional Arabic" w:hAnsi="Traditional Arabic"/>
          <w:spacing w:val="-2"/>
          <w:sz w:val="30"/>
          <w:rtl/>
        </w:rPr>
        <w:t>التقاعد</w:t>
      </w:r>
      <w:r w:rsidR="00554A87" w:rsidRPr="0095412A">
        <w:rPr>
          <w:rFonts w:ascii="Traditional Arabic" w:hAnsi="Traditional Arabic"/>
          <w:spacing w:val="-2"/>
          <w:sz w:val="30"/>
          <w:rtl/>
        </w:rPr>
        <w:t xml:space="preserve"> </w:t>
      </w:r>
      <w:r w:rsidRPr="0095412A">
        <w:rPr>
          <w:rFonts w:ascii="Traditional Arabic" w:hAnsi="Traditional Arabic"/>
          <w:spacing w:val="-2"/>
          <w:sz w:val="30"/>
          <w:rtl/>
        </w:rPr>
        <w:t>بحجة</w:t>
      </w:r>
      <w:r w:rsidR="00554A87" w:rsidRPr="0095412A">
        <w:rPr>
          <w:rFonts w:ascii="Traditional Arabic" w:hAnsi="Traditional Arabic"/>
          <w:spacing w:val="-2"/>
          <w:sz w:val="30"/>
          <w:rtl/>
        </w:rPr>
        <w:t xml:space="preserve"> </w:t>
      </w:r>
      <w:r w:rsidRPr="0095412A">
        <w:rPr>
          <w:rFonts w:ascii="Traditional Arabic" w:hAnsi="Traditional Arabic"/>
          <w:spacing w:val="-2"/>
          <w:sz w:val="30"/>
          <w:rtl/>
        </w:rPr>
        <w:t>أنها</w:t>
      </w:r>
      <w:r w:rsidR="00554A87" w:rsidRPr="0095412A">
        <w:rPr>
          <w:rFonts w:ascii="Traditional Arabic" w:hAnsi="Traditional Arabic"/>
          <w:spacing w:val="-2"/>
          <w:sz w:val="30"/>
          <w:rtl/>
        </w:rPr>
        <w:t xml:space="preserve"> </w:t>
      </w:r>
      <w:r w:rsidRPr="0095412A">
        <w:rPr>
          <w:rFonts w:ascii="Traditional Arabic" w:hAnsi="Traditional Arabic"/>
          <w:spacing w:val="-2"/>
          <w:sz w:val="30"/>
          <w:rtl/>
        </w:rPr>
        <w:t>لم</w:t>
      </w:r>
      <w:r w:rsidR="00554A87" w:rsidRPr="0095412A">
        <w:rPr>
          <w:rFonts w:ascii="Traditional Arabic" w:hAnsi="Traditional Arabic"/>
          <w:spacing w:val="-2"/>
          <w:sz w:val="30"/>
          <w:rtl/>
        </w:rPr>
        <w:t xml:space="preserve"> </w:t>
      </w:r>
      <w:r w:rsidRPr="0095412A">
        <w:rPr>
          <w:rFonts w:ascii="Traditional Arabic" w:hAnsi="Traditional Arabic"/>
          <w:spacing w:val="-2"/>
          <w:sz w:val="30"/>
          <w:rtl/>
        </w:rPr>
        <w:t>تسدد</w:t>
      </w:r>
      <w:r w:rsidR="00554A87" w:rsidRPr="0095412A">
        <w:rPr>
          <w:rFonts w:ascii="Traditional Arabic" w:hAnsi="Traditional Arabic"/>
          <w:spacing w:val="-2"/>
          <w:sz w:val="30"/>
          <w:rtl/>
        </w:rPr>
        <w:t xml:space="preserve"> </w:t>
      </w:r>
      <w:r w:rsidRPr="0095412A">
        <w:rPr>
          <w:rFonts w:ascii="Traditional Arabic" w:hAnsi="Traditional Arabic"/>
          <w:spacing w:val="-2"/>
          <w:sz w:val="30"/>
          <w:rtl/>
        </w:rPr>
        <w:t>سوى</w:t>
      </w:r>
      <w:r w:rsidR="00554A87" w:rsidRPr="0095412A">
        <w:rPr>
          <w:rFonts w:ascii="Traditional Arabic" w:hAnsi="Traditional Arabic"/>
          <w:spacing w:val="-2"/>
          <w:sz w:val="30"/>
          <w:rtl/>
        </w:rPr>
        <w:t xml:space="preserve"> </w:t>
      </w:r>
      <w:r w:rsidRPr="0095412A">
        <w:rPr>
          <w:rFonts w:ascii="Traditional Arabic" w:hAnsi="Traditional Arabic"/>
          <w:spacing w:val="-2"/>
          <w:sz w:val="30"/>
          <w:rtl/>
        </w:rPr>
        <w:t>238</w:t>
      </w:r>
      <w:r w:rsidR="00554A87" w:rsidRPr="0095412A">
        <w:rPr>
          <w:rFonts w:ascii="Traditional Arabic" w:hAnsi="Traditional Arabic"/>
          <w:spacing w:val="-2"/>
          <w:sz w:val="30"/>
          <w:rtl/>
        </w:rPr>
        <w:t xml:space="preserve"> </w:t>
      </w:r>
      <w:r w:rsidRPr="0095412A">
        <w:rPr>
          <w:rFonts w:ascii="Traditional Arabic" w:hAnsi="Traditional Arabic" w:hint="cs"/>
          <w:spacing w:val="-2"/>
          <w:sz w:val="30"/>
          <w:rtl/>
        </w:rPr>
        <w:t>اشتراك</w:t>
      </w:r>
      <w:r w:rsidR="006355C3">
        <w:rPr>
          <w:rFonts w:ascii="Traditional Arabic" w:hAnsi="Traditional Arabic" w:hint="cs"/>
          <w:spacing w:val="-2"/>
          <w:sz w:val="30"/>
          <w:rtl/>
        </w:rPr>
        <w:t xml:space="preserve">اً </w:t>
      </w:r>
      <w:r w:rsidRPr="0095412A">
        <w:rPr>
          <w:rFonts w:ascii="Traditional Arabic" w:hAnsi="Traditional Arabic"/>
          <w:spacing w:val="-2"/>
          <w:sz w:val="30"/>
          <w:rtl/>
        </w:rPr>
        <w:t>شهري</w:t>
      </w:r>
      <w:r w:rsidR="006355C3">
        <w:rPr>
          <w:rFonts w:ascii="Traditional Arabic" w:hAnsi="Traditional Arabic" w:hint="cs"/>
          <w:spacing w:val="-2"/>
          <w:sz w:val="30"/>
          <w:rtl/>
        </w:rPr>
        <w:t xml:space="preserve">اً </w:t>
      </w:r>
      <w:r w:rsidRPr="0095412A">
        <w:rPr>
          <w:rFonts w:ascii="Traditional Arabic" w:hAnsi="Traditional Arabic"/>
          <w:spacing w:val="-2"/>
          <w:sz w:val="30"/>
          <w:rtl/>
        </w:rPr>
        <w:t>بين</w:t>
      </w:r>
      <w:r w:rsidR="00554A87" w:rsidRPr="0095412A">
        <w:rPr>
          <w:rFonts w:ascii="Traditional Arabic" w:hAnsi="Traditional Arabic"/>
          <w:spacing w:val="-2"/>
          <w:sz w:val="30"/>
          <w:rtl/>
        </w:rPr>
        <w:t xml:space="preserve"> </w:t>
      </w:r>
      <w:r w:rsidRPr="0095412A">
        <w:rPr>
          <w:rFonts w:ascii="Traditional Arabic" w:hAnsi="Traditional Arabic"/>
          <w:spacing w:val="-2"/>
          <w:sz w:val="30"/>
          <w:rtl/>
        </w:rPr>
        <w:t>عامي</w:t>
      </w:r>
      <w:r w:rsidR="00554A87" w:rsidRPr="0095412A">
        <w:rPr>
          <w:rFonts w:ascii="Traditional Arabic" w:hAnsi="Traditional Arabic"/>
          <w:spacing w:val="-2"/>
          <w:sz w:val="30"/>
          <w:rtl/>
        </w:rPr>
        <w:t xml:space="preserve"> </w:t>
      </w:r>
      <w:r w:rsidRPr="0095412A">
        <w:rPr>
          <w:rFonts w:ascii="Traditional Arabic" w:hAnsi="Traditional Arabic"/>
          <w:spacing w:val="-2"/>
          <w:sz w:val="30"/>
          <w:rtl/>
        </w:rPr>
        <w:t>1972</w:t>
      </w:r>
      <w:r w:rsidR="00554A87" w:rsidRPr="0095412A">
        <w:rPr>
          <w:rFonts w:ascii="Traditional Arabic" w:hAnsi="Traditional Arabic"/>
          <w:spacing w:val="-2"/>
          <w:sz w:val="30"/>
          <w:rtl/>
        </w:rPr>
        <w:t xml:space="preserve"> </w:t>
      </w:r>
      <w:r w:rsidRPr="0095412A">
        <w:rPr>
          <w:rFonts w:ascii="Traditional Arabic" w:hAnsi="Traditional Arabic"/>
          <w:spacing w:val="-2"/>
          <w:sz w:val="30"/>
          <w:rtl/>
        </w:rPr>
        <w:t>و2001،</w:t>
      </w:r>
      <w:r w:rsidR="00554A87" w:rsidRPr="0095412A">
        <w:rPr>
          <w:rFonts w:ascii="Traditional Arabic" w:hAnsi="Traditional Arabic"/>
          <w:spacing w:val="-2"/>
          <w:sz w:val="30"/>
          <w:rtl/>
        </w:rPr>
        <w:t xml:space="preserve"> </w:t>
      </w:r>
      <w:r w:rsidRPr="0095412A">
        <w:rPr>
          <w:rFonts w:ascii="Traditional Arabic" w:hAnsi="Traditional Arabic"/>
          <w:spacing w:val="-2"/>
          <w:sz w:val="30"/>
          <w:rtl/>
        </w:rPr>
        <w:t>وأن</w:t>
      </w:r>
      <w:r w:rsidR="00554A87" w:rsidRPr="0095412A">
        <w:rPr>
          <w:rFonts w:ascii="Traditional Arabic" w:hAnsi="Traditional Arabic"/>
          <w:spacing w:val="-2"/>
          <w:sz w:val="30"/>
          <w:rtl/>
        </w:rPr>
        <w:t xml:space="preserve"> </w:t>
      </w:r>
      <w:r w:rsidRPr="0095412A">
        <w:rPr>
          <w:rFonts w:ascii="Traditional Arabic" w:hAnsi="Traditional Arabic"/>
          <w:spacing w:val="-2"/>
          <w:sz w:val="30"/>
          <w:rtl/>
        </w:rPr>
        <w:t>الحد</w:t>
      </w:r>
      <w:r w:rsidR="00554A87" w:rsidRPr="0095412A">
        <w:rPr>
          <w:rFonts w:ascii="Traditional Arabic" w:hAnsi="Traditional Arabic"/>
          <w:spacing w:val="-2"/>
          <w:sz w:val="30"/>
          <w:rtl/>
        </w:rPr>
        <w:t xml:space="preserve"> </w:t>
      </w:r>
      <w:r w:rsidRPr="0095412A">
        <w:rPr>
          <w:rFonts w:ascii="Traditional Arabic" w:hAnsi="Traditional Arabic"/>
          <w:spacing w:val="-2"/>
          <w:sz w:val="30"/>
          <w:rtl/>
        </w:rPr>
        <w:lastRenderedPageBreak/>
        <w:t>الأدنى</w:t>
      </w:r>
      <w:r w:rsidR="00554A87" w:rsidRPr="0095412A">
        <w:rPr>
          <w:rFonts w:ascii="Traditional Arabic" w:hAnsi="Traditional Arabic"/>
          <w:spacing w:val="-2"/>
          <w:sz w:val="30"/>
          <w:rtl/>
        </w:rPr>
        <w:t xml:space="preserve"> </w:t>
      </w:r>
      <w:r w:rsidRPr="0095412A">
        <w:rPr>
          <w:rFonts w:ascii="Traditional Arabic" w:hAnsi="Traditional Arabic" w:hint="cs"/>
          <w:spacing w:val="-2"/>
          <w:sz w:val="30"/>
          <w:rtl/>
        </w:rPr>
        <w:t>المطلوب</w:t>
      </w:r>
      <w:r w:rsidR="00554A87" w:rsidRPr="0095412A">
        <w:rPr>
          <w:rFonts w:ascii="Traditional Arabic" w:hAnsi="Traditional Arabic"/>
          <w:spacing w:val="-2"/>
          <w:sz w:val="30"/>
          <w:rtl/>
        </w:rPr>
        <w:t xml:space="preserve"> </w:t>
      </w:r>
      <w:r w:rsidRPr="0095412A">
        <w:rPr>
          <w:rFonts w:ascii="Traditional Arabic" w:hAnsi="Traditional Arabic"/>
          <w:spacing w:val="-2"/>
          <w:sz w:val="30"/>
          <w:rtl/>
        </w:rPr>
        <w:t>هو</w:t>
      </w:r>
      <w:r w:rsidR="00554A87" w:rsidRPr="0095412A">
        <w:rPr>
          <w:rFonts w:ascii="Traditional Arabic" w:hAnsi="Traditional Arabic"/>
          <w:spacing w:val="-2"/>
          <w:sz w:val="30"/>
          <w:rtl/>
        </w:rPr>
        <w:t xml:space="preserve"> </w:t>
      </w:r>
      <w:r w:rsidRPr="0095412A">
        <w:rPr>
          <w:rFonts w:ascii="Traditional Arabic" w:hAnsi="Traditional Arabic"/>
          <w:spacing w:val="-2"/>
          <w:sz w:val="30"/>
          <w:rtl/>
        </w:rPr>
        <w:t>300</w:t>
      </w:r>
      <w:r w:rsidR="00554A87" w:rsidRPr="0095412A">
        <w:rPr>
          <w:rFonts w:ascii="Traditional Arabic" w:hAnsi="Traditional Arabic"/>
          <w:spacing w:val="-2"/>
          <w:sz w:val="30"/>
          <w:rtl/>
        </w:rPr>
        <w:t xml:space="preserve"> </w:t>
      </w:r>
      <w:r w:rsidRPr="0095412A">
        <w:rPr>
          <w:rFonts w:ascii="Traditional Arabic" w:hAnsi="Traditional Arabic"/>
          <w:spacing w:val="-2"/>
          <w:sz w:val="30"/>
          <w:rtl/>
        </w:rPr>
        <w:t>اشتراك.</w:t>
      </w:r>
      <w:r w:rsidR="00554A87" w:rsidRPr="0095412A">
        <w:rPr>
          <w:rFonts w:ascii="Traditional Arabic" w:hAnsi="Traditional Arabic"/>
          <w:spacing w:val="-2"/>
          <w:sz w:val="30"/>
          <w:rtl/>
        </w:rPr>
        <w:t xml:space="preserve"> </w:t>
      </w:r>
      <w:r w:rsidRPr="0095412A">
        <w:rPr>
          <w:rFonts w:ascii="Traditional Arabic" w:hAnsi="Traditional Arabic"/>
          <w:spacing w:val="-2"/>
          <w:sz w:val="30"/>
          <w:rtl/>
        </w:rPr>
        <w:t>ولاحظ</w:t>
      </w:r>
      <w:r w:rsidR="00554A87" w:rsidRPr="0095412A">
        <w:rPr>
          <w:rFonts w:ascii="Traditional Arabic" w:hAnsi="Traditional Arabic"/>
          <w:spacing w:val="-2"/>
          <w:sz w:val="30"/>
          <w:rtl/>
        </w:rPr>
        <w:t xml:space="preserve"> </w:t>
      </w:r>
      <w:r w:rsidRPr="0095412A">
        <w:rPr>
          <w:rFonts w:ascii="Traditional Arabic" w:hAnsi="Traditional Arabic"/>
          <w:spacing w:val="-2"/>
          <w:sz w:val="30"/>
          <w:rtl/>
        </w:rPr>
        <w:t>المعهد</w:t>
      </w:r>
      <w:r w:rsidR="00554A87" w:rsidRPr="0095412A">
        <w:rPr>
          <w:rFonts w:ascii="Traditional Arabic" w:hAnsi="Traditional Arabic"/>
          <w:spacing w:val="-2"/>
          <w:sz w:val="30"/>
          <w:rtl/>
        </w:rPr>
        <w:t xml:space="preserve"> </w:t>
      </w:r>
      <w:r w:rsidRPr="0095412A">
        <w:rPr>
          <w:rFonts w:ascii="Traditional Arabic" w:hAnsi="Traditional Arabic"/>
          <w:spacing w:val="-2"/>
          <w:sz w:val="30"/>
          <w:rtl/>
        </w:rPr>
        <w:t>الإكوادوري</w:t>
      </w:r>
      <w:r w:rsidR="00554A87" w:rsidRPr="0095412A">
        <w:rPr>
          <w:rFonts w:ascii="Traditional Arabic" w:hAnsi="Traditional Arabic"/>
          <w:spacing w:val="-2"/>
          <w:sz w:val="30"/>
          <w:rtl/>
        </w:rPr>
        <w:t xml:space="preserve"> </w:t>
      </w:r>
      <w:r w:rsidRPr="0095412A">
        <w:rPr>
          <w:rFonts w:ascii="Traditional Arabic" w:hAnsi="Traditional Arabic"/>
          <w:spacing w:val="-2"/>
          <w:sz w:val="30"/>
          <w:rtl/>
        </w:rPr>
        <w:t>للضمان</w:t>
      </w:r>
      <w:r w:rsidR="00554A87" w:rsidRPr="0095412A">
        <w:rPr>
          <w:rFonts w:ascii="Traditional Arabic" w:hAnsi="Traditional Arabic"/>
          <w:spacing w:val="-2"/>
          <w:sz w:val="30"/>
          <w:rtl/>
        </w:rPr>
        <w:t xml:space="preserve"> </w:t>
      </w:r>
      <w:r w:rsidRPr="0095412A">
        <w:rPr>
          <w:rFonts w:ascii="Traditional Arabic" w:hAnsi="Traditional Arabic"/>
          <w:spacing w:val="-2"/>
          <w:sz w:val="30"/>
          <w:rtl/>
        </w:rPr>
        <w:t>الاجتماعي</w:t>
      </w:r>
      <w:r w:rsidR="00554A87" w:rsidRPr="0095412A">
        <w:rPr>
          <w:rFonts w:ascii="Traditional Arabic" w:hAnsi="Traditional Arabic"/>
          <w:spacing w:val="-2"/>
          <w:sz w:val="30"/>
          <w:rtl/>
        </w:rPr>
        <w:t xml:space="preserve"> </w:t>
      </w:r>
      <w:r w:rsidRPr="0095412A">
        <w:rPr>
          <w:rFonts w:ascii="Traditional Arabic" w:hAnsi="Traditional Arabic"/>
          <w:spacing w:val="-2"/>
          <w:sz w:val="30"/>
          <w:rtl/>
        </w:rPr>
        <w:t>أن</w:t>
      </w:r>
      <w:r w:rsidR="00554A87" w:rsidRPr="0095412A">
        <w:rPr>
          <w:rFonts w:ascii="Traditional Arabic" w:hAnsi="Traditional Arabic"/>
          <w:spacing w:val="-2"/>
          <w:sz w:val="30"/>
          <w:rtl/>
        </w:rPr>
        <w:t xml:space="preserve"> </w:t>
      </w:r>
      <w:r w:rsidRPr="0095412A">
        <w:rPr>
          <w:rFonts w:ascii="Traditional Arabic" w:hAnsi="Traditional Arabic"/>
          <w:spacing w:val="-2"/>
          <w:sz w:val="30"/>
          <w:rtl/>
        </w:rPr>
        <w:t>الاشتراكات</w:t>
      </w:r>
      <w:r w:rsidR="00554A87" w:rsidRPr="0095412A">
        <w:rPr>
          <w:rFonts w:ascii="Traditional Arabic" w:hAnsi="Traditional Arabic"/>
          <w:spacing w:val="-2"/>
          <w:sz w:val="30"/>
          <w:rtl/>
        </w:rPr>
        <w:t xml:space="preserve"> </w:t>
      </w:r>
      <w:r w:rsidRPr="0095412A">
        <w:rPr>
          <w:rFonts w:ascii="Traditional Arabic" w:hAnsi="Traditional Arabic"/>
          <w:spacing w:val="-2"/>
          <w:sz w:val="30"/>
          <w:rtl/>
        </w:rPr>
        <w:t>التي</w:t>
      </w:r>
      <w:r w:rsidR="00554A87" w:rsidRPr="0095412A">
        <w:rPr>
          <w:rFonts w:ascii="Traditional Arabic" w:hAnsi="Traditional Arabic"/>
          <w:spacing w:val="-2"/>
          <w:sz w:val="30"/>
          <w:rtl/>
        </w:rPr>
        <w:t xml:space="preserve"> </w:t>
      </w:r>
      <w:r w:rsidRPr="0095412A">
        <w:rPr>
          <w:rFonts w:ascii="Traditional Arabic" w:hAnsi="Traditional Arabic"/>
          <w:spacing w:val="-2"/>
          <w:sz w:val="30"/>
          <w:rtl/>
        </w:rPr>
        <w:t>سددتها</w:t>
      </w:r>
      <w:r w:rsidR="00554A87" w:rsidRPr="0095412A">
        <w:rPr>
          <w:rFonts w:ascii="Traditional Arabic" w:hAnsi="Traditional Arabic"/>
          <w:spacing w:val="-2"/>
          <w:sz w:val="30"/>
          <w:rtl/>
        </w:rPr>
        <w:t xml:space="preserve"> </w:t>
      </w:r>
      <w:r w:rsidRPr="0095412A">
        <w:rPr>
          <w:rFonts w:ascii="Traditional Arabic" w:hAnsi="Traditional Arabic" w:hint="cs"/>
          <w:spacing w:val="-2"/>
          <w:sz w:val="30"/>
          <w:rtl/>
        </w:rPr>
        <w:t>صاحبة</w:t>
      </w:r>
      <w:r w:rsidR="00554A87" w:rsidRPr="0095412A">
        <w:rPr>
          <w:rFonts w:ascii="Traditional Arabic" w:hAnsi="Traditional Arabic" w:hint="cs"/>
          <w:spacing w:val="-2"/>
          <w:sz w:val="30"/>
          <w:rtl/>
        </w:rPr>
        <w:t xml:space="preserve"> </w:t>
      </w:r>
      <w:r w:rsidRPr="0095412A">
        <w:rPr>
          <w:rFonts w:ascii="Traditional Arabic" w:hAnsi="Traditional Arabic" w:hint="cs"/>
          <w:spacing w:val="-2"/>
          <w:sz w:val="30"/>
          <w:rtl/>
        </w:rPr>
        <w:t>البلاغ</w:t>
      </w:r>
      <w:r w:rsidR="00554A87" w:rsidRPr="0095412A">
        <w:rPr>
          <w:rFonts w:ascii="Traditional Arabic" w:hAnsi="Traditional Arabic" w:hint="cs"/>
          <w:spacing w:val="-2"/>
          <w:sz w:val="30"/>
          <w:rtl/>
        </w:rPr>
        <w:t xml:space="preserve"> </w:t>
      </w:r>
      <w:r w:rsidRPr="0095412A">
        <w:rPr>
          <w:rFonts w:ascii="Traditional Arabic" w:hAnsi="Traditional Arabic"/>
          <w:spacing w:val="-2"/>
          <w:sz w:val="30"/>
          <w:rtl/>
        </w:rPr>
        <w:t>في</w:t>
      </w:r>
      <w:r w:rsidR="00554A87" w:rsidRPr="0095412A">
        <w:rPr>
          <w:rFonts w:ascii="Traditional Arabic" w:hAnsi="Traditional Arabic"/>
          <w:spacing w:val="-2"/>
          <w:sz w:val="30"/>
          <w:rtl/>
        </w:rPr>
        <w:t xml:space="preserve"> </w:t>
      </w:r>
      <w:r w:rsidRPr="0095412A">
        <w:rPr>
          <w:rFonts w:ascii="Traditional Arabic" w:hAnsi="Traditional Arabic"/>
          <w:spacing w:val="-2"/>
          <w:sz w:val="30"/>
          <w:rtl/>
        </w:rPr>
        <w:t>الفترة</w:t>
      </w:r>
      <w:r w:rsidR="00554A87" w:rsidRPr="0095412A">
        <w:rPr>
          <w:rFonts w:ascii="Traditional Arabic" w:hAnsi="Traditional Arabic"/>
          <w:spacing w:val="-2"/>
          <w:sz w:val="30"/>
          <w:rtl/>
        </w:rPr>
        <w:t xml:space="preserve"> </w:t>
      </w:r>
      <w:r w:rsidRPr="0095412A">
        <w:rPr>
          <w:rFonts w:ascii="Traditional Arabic" w:hAnsi="Traditional Arabic"/>
          <w:spacing w:val="-2"/>
          <w:sz w:val="30"/>
          <w:rtl/>
        </w:rPr>
        <w:t>ما</w:t>
      </w:r>
      <w:r w:rsidR="00554A87" w:rsidRPr="0095412A">
        <w:rPr>
          <w:rFonts w:ascii="Traditional Arabic" w:hAnsi="Traditional Arabic"/>
          <w:spacing w:val="-2"/>
          <w:sz w:val="30"/>
          <w:rtl/>
        </w:rPr>
        <w:t xml:space="preserve"> </w:t>
      </w:r>
      <w:r w:rsidRPr="0095412A">
        <w:rPr>
          <w:rFonts w:ascii="Traditional Arabic" w:hAnsi="Traditional Arabic"/>
          <w:spacing w:val="-2"/>
          <w:sz w:val="30"/>
          <w:rtl/>
        </w:rPr>
        <w:t>بين</w:t>
      </w:r>
      <w:r w:rsidR="00554A87" w:rsidRPr="0095412A">
        <w:rPr>
          <w:rFonts w:ascii="Traditional Arabic" w:hAnsi="Traditional Arabic"/>
          <w:spacing w:val="-2"/>
          <w:sz w:val="30"/>
          <w:rtl/>
        </w:rPr>
        <w:t xml:space="preserve"> </w:t>
      </w:r>
      <w:r w:rsidRPr="0095412A">
        <w:rPr>
          <w:rFonts w:ascii="Traditional Arabic" w:hAnsi="Traditional Arabic"/>
          <w:spacing w:val="-2"/>
          <w:sz w:val="30"/>
          <w:rtl/>
        </w:rPr>
        <w:t>آب/أغسطس</w:t>
      </w:r>
      <w:r w:rsidR="00554A87" w:rsidRPr="0095412A">
        <w:rPr>
          <w:rFonts w:ascii="Traditional Arabic" w:hAnsi="Traditional Arabic"/>
          <w:spacing w:val="-2"/>
          <w:sz w:val="30"/>
          <w:rtl/>
        </w:rPr>
        <w:t xml:space="preserve"> </w:t>
      </w:r>
      <w:r w:rsidRPr="0095412A">
        <w:rPr>
          <w:rFonts w:ascii="Traditional Arabic" w:hAnsi="Traditional Arabic"/>
          <w:spacing w:val="-2"/>
          <w:sz w:val="30"/>
          <w:rtl/>
        </w:rPr>
        <w:t>1989</w:t>
      </w:r>
      <w:r w:rsidR="00554A87" w:rsidRPr="0095412A">
        <w:rPr>
          <w:rFonts w:ascii="Traditional Arabic" w:hAnsi="Traditional Arabic"/>
          <w:spacing w:val="-2"/>
          <w:sz w:val="30"/>
          <w:rtl/>
        </w:rPr>
        <w:t xml:space="preserve"> </w:t>
      </w:r>
      <w:r w:rsidRPr="0095412A">
        <w:rPr>
          <w:rFonts w:ascii="Traditional Arabic" w:hAnsi="Traditional Arabic"/>
          <w:spacing w:val="-2"/>
          <w:sz w:val="30"/>
          <w:rtl/>
        </w:rPr>
        <w:t>وشباط/فبراير</w:t>
      </w:r>
      <w:r w:rsidR="00554A87" w:rsidRPr="0095412A">
        <w:rPr>
          <w:rFonts w:ascii="Traditional Arabic" w:hAnsi="Traditional Arabic"/>
          <w:spacing w:val="-2"/>
          <w:sz w:val="30"/>
          <w:rtl/>
        </w:rPr>
        <w:t xml:space="preserve"> </w:t>
      </w:r>
      <w:r w:rsidRPr="0095412A">
        <w:rPr>
          <w:rFonts w:ascii="Traditional Arabic" w:hAnsi="Traditional Arabic"/>
          <w:spacing w:val="-2"/>
          <w:sz w:val="30"/>
          <w:rtl/>
        </w:rPr>
        <w:t>1995</w:t>
      </w:r>
      <w:r w:rsidR="00554A87" w:rsidRPr="0095412A">
        <w:rPr>
          <w:rFonts w:ascii="Traditional Arabic" w:hAnsi="Traditional Arabic"/>
          <w:spacing w:val="-2"/>
          <w:sz w:val="30"/>
          <w:rtl/>
        </w:rPr>
        <w:t xml:space="preserve"> </w:t>
      </w:r>
      <w:r w:rsidRPr="0095412A">
        <w:rPr>
          <w:rFonts w:ascii="Traditional Arabic" w:hAnsi="Traditional Arabic"/>
          <w:spacing w:val="-2"/>
          <w:sz w:val="30"/>
          <w:rtl/>
        </w:rPr>
        <w:t>باطلة.</w:t>
      </w:r>
      <w:r w:rsidR="00554A87">
        <w:rPr>
          <w:rFonts w:ascii="Traditional Arabic" w:hAnsi="Traditional Arabic"/>
          <w:sz w:val="30"/>
          <w:rtl/>
        </w:rPr>
        <w:t xml:space="preserve"> </w:t>
      </w:r>
      <w:r w:rsidRPr="004F3D6F">
        <w:rPr>
          <w:rFonts w:ascii="Traditional Arabic" w:hAnsi="Traditional Arabic"/>
          <w:sz w:val="30"/>
          <w:rtl/>
        </w:rPr>
        <w:t>وتدعي</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أنها</w:t>
      </w:r>
      <w:r w:rsidR="00554A87">
        <w:rPr>
          <w:rFonts w:ascii="Traditional Arabic" w:hAnsi="Traditional Arabic"/>
          <w:sz w:val="30"/>
          <w:rtl/>
        </w:rPr>
        <w:t xml:space="preserve"> </w:t>
      </w:r>
      <w:r w:rsidRPr="004F3D6F">
        <w:rPr>
          <w:rFonts w:ascii="Traditional Arabic" w:hAnsi="Traditional Arabic"/>
          <w:sz w:val="30"/>
          <w:rtl/>
        </w:rPr>
        <w:t>علمت</w:t>
      </w:r>
      <w:r w:rsidR="00554A87">
        <w:rPr>
          <w:rFonts w:ascii="Traditional Arabic" w:hAnsi="Traditional Arabic"/>
          <w:sz w:val="30"/>
          <w:rtl/>
        </w:rPr>
        <w:t xml:space="preserve"> </w:t>
      </w:r>
      <w:r w:rsidRPr="004F3D6F">
        <w:rPr>
          <w:rFonts w:ascii="Traditional Arabic" w:hAnsi="Traditional Arabic"/>
          <w:sz w:val="30"/>
          <w:rtl/>
        </w:rPr>
        <w:t>بهذا</w:t>
      </w:r>
      <w:r w:rsidR="00554A87">
        <w:rPr>
          <w:rFonts w:ascii="Traditional Arabic" w:hAnsi="Traditional Arabic"/>
          <w:sz w:val="30"/>
          <w:rtl/>
        </w:rPr>
        <w:t xml:space="preserve"> </w:t>
      </w:r>
      <w:r w:rsidRPr="004F3D6F">
        <w:rPr>
          <w:rFonts w:ascii="Traditional Arabic" w:hAnsi="Traditional Arabic"/>
          <w:sz w:val="30"/>
          <w:rtl/>
        </w:rPr>
        <w:t>القرار</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10</w:t>
      </w:r>
      <w:r w:rsidR="00554A87">
        <w:rPr>
          <w:rFonts w:ascii="Traditional Arabic" w:hAnsi="Traditional Arabic"/>
          <w:sz w:val="30"/>
          <w:rtl/>
        </w:rPr>
        <w:t xml:space="preserve"> </w:t>
      </w:r>
      <w:r w:rsidRPr="004F3D6F">
        <w:rPr>
          <w:rFonts w:ascii="Traditional Arabic" w:hAnsi="Traditional Arabic"/>
          <w:sz w:val="30"/>
          <w:rtl/>
        </w:rPr>
        <w:t>أيار/مايو</w:t>
      </w:r>
      <w:r w:rsidR="00554A87">
        <w:rPr>
          <w:rFonts w:ascii="Traditional Arabic" w:hAnsi="Traditional Arabic"/>
          <w:sz w:val="30"/>
          <w:rtl/>
        </w:rPr>
        <w:t xml:space="preserve"> </w:t>
      </w:r>
      <w:r w:rsidRPr="004F3D6F">
        <w:rPr>
          <w:rFonts w:ascii="Traditional Arabic" w:hAnsi="Traditional Arabic"/>
          <w:sz w:val="30"/>
          <w:rtl/>
        </w:rPr>
        <w:t>2007.</w:t>
      </w:r>
    </w:p>
    <w:p w:rsidR="00DE5A92" w:rsidRPr="004F3D6F" w:rsidRDefault="00DE5A92" w:rsidP="0095412A">
      <w:pPr>
        <w:pStyle w:val="SingleTxtGA"/>
        <w:rPr>
          <w:rFonts w:ascii="Traditional Arabic" w:hAnsi="Traditional Arabic"/>
          <w:sz w:val="30"/>
          <w:rtl/>
        </w:rPr>
      </w:pPr>
      <w:r>
        <w:rPr>
          <w:rFonts w:ascii="Traditional Arabic" w:hAnsi="Traditional Arabic" w:hint="cs"/>
          <w:sz w:val="30"/>
          <w:rtl/>
        </w:rPr>
        <w:t>2-4</w:t>
      </w:r>
      <w:r w:rsidR="00554A87">
        <w:rPr>
          <w:rFonts w:ascii="Traditional Arabic" w:hAnsi="Traditional Arabic" w:hint="cs"/>
          <w:sz w:val="30"/>
          <w:rtl/>
        </w:rPr>
        <w:tab/>
      </w:r>
      <w:r w:rsidRPr="004F3D6F">
        <w:rPr>
          <w:rFonts w:ascii="Traditional Arabic" w:hAnsi="Traditional Arabic"/>
          <w:sz w:val="30"/>
          <w:rtl/>
        </w:rPr>
        <w:t>ورفض</w:t>
      </w:r>
      <w:r w:rsidR="00554A87">
        <w:rPr>
          <w:rFonts w:ascii="Traditional Arabic" w:hAnsi="Traditional Arabic"/>
          <w:sz w:val="30"/>
          <w:rtl/>
        </w:rPr>
        <w:t xml:space="preserve"> </w:t>
      </w:r>
      <w:r>
        <w:rPr>
          <w:rFonts w:ascii="Traditional Arabic" w:hAnsi="Traditional Arabic" w:hint="cs"/>
          <w:sz w:val="30"/>
          <w:rtl/>
        </w:rPr>
        <w:t>المجلس</w:t>
      </w:r>
      <w:r w:rsidR="00554A87">
        <w:rPr>
          <w:rFonts w:ascii="Traditional Arabic" w:hAnsi="Traditional Arabic" w:hint="cs"/>
          <w:sz w:val="30"/>
          <w:rtl/>
        </w:rPr>
        <w:t xml:space="preserve"> </w:t>
      </w:r>
      <w:r>
        <w:rPr>
          <w:rFonts w:ascii="Traditional Arabic" w:hAnsi="Traditional Arabic" w:hint="cs"/>
          <w:sz w:val="30"/>
          <w:rtl/>
        </w:rPr>
        <w:t>الوطني</w:t>
      </w:r>
      <w:r w:rsidR="00554A87">
        <w:rPr>
          <w:rFonts w:ascii="Traditional Arabic" w:hAnsi="Traditional Arabic" w:hint="cs"/>
          <w:sz w:val="30"/>
          <w:rtl/>
        </w:rPr>
        <w:t xml:space="preserve"> </w:t>
      </w:r>
      <w:r>
        <w:rPr>
          <w:rFonts w:ascii="Traditional Arabic" w:hAnsi="Traditional Arabic" w:hint="cs"/>
          <w:sz w:val="30"/>
          <w:rtl/>
        </w:rPr>
        <w:t>للطعون</w:t>
      </w:r>
      <w:r w:rsidR="00554A87">
        <w:rPr>
          <w:rFonts w:ascii="Traditional Arabic" w:hAnsi="Traditional Arabic" w:hint="cs"/>
          <w:sz w:val="30"/>
          <w:rtl/>
        </w:rPr>
        <w:t xml:space="preserve"> </w:t>
      </w:r>
      <w:r>
        <w:rPr>
          <w:rFonts w:ascii="Traditional Arabic" w:hAnsi="Traditional Arabic"/>
          <w:sz w:val="30"/>
          <w:rtl/>
        </w:rPr>
        <w:t>التابع</w:t>
      </w:r>
      <w:r w:rsidR="00554A87">
        <w:rPr>
          <w:rFonts w:ascii="Traditional Arabic" w:hAnsi="Traditional Arabic" w:hint="cs"/>
          <w:sz w:val="30"/>
          <w:rtl/>
        </w:rPr>
        <w:t xml:space="preserve"> </w:t>
      </w:r>
      <w:r w:rsidRPr="004F3D6F">
        <w:rPr>
          <w:rFonts w:ascii="Traditional Arabic" w:hAnsi="Traditional Arabic"/>
          <w:sz w:val="30"/>
          <w:rtl/>
        </w:rPr>
        <w:t>للمعهد</w:t>
      </w:r>
      <w:r w:rsidR="00554A87">
        <w:rPr>
          <w:rFonts w:ascii="Traditional Arabic" w:hAnsi="Traditional Arabic"/>
          <w:sz w:val="30"/>
          <w:rtl/>
        </w:rPr>
        <w:t xml:space="preserve"> </w:t>
      </w:r>
      <w:r w:rsidRPr="004F3D6F">
        <w:rPr>
          <w:rFonts w:ascii="Traditional Arabic" w:hAnsi="Traditional Arabic"/>
          <w:sz w:val="30"/>
          <w:rtl/>
        </w:rPr>
        <w:t>الإكوادوري</w:t>
      </w:r>
      <w:r w:rsidR="00554A87">
        <w:rPr>
          <w:rFonts w:ascii="Traditional Arabic" w:hAnsi="Traditional Arabic"/>
          <w:sz w:val="30"/>
          <w:rtl/>
        </w:rPr>
        <w:t xml:space="preserve"> </w:t>
      </w:r>
      <w:r w:rsidRPr="004F3D6F">
        <w:rPr>
          <w:rFonts w:ascii="Traditional Arabic" w:hAnsi="Traditional Arabic"/>
          <w:sz w:val="30"/>
          <w:rtl/>
        </w:rPr>
        <w:t>للضمان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21</w:t>
      </w:r>
      <w:r w:rsidR="00554A87">
        <w:rPr>
          <w:rFonts w:ascii="Traditional Arabic" w:hAnsi="Traditional Arabic"/>
          <w:sz w:val="30"/>
          <w:rtl/>
        </w:rPr>
        <w:t xml:space="preserve"> </w:t>
      </w:r>
      <w:r w:rsidRPr="004F3D6F">
        <w:rPr>
          <w:rFonts w:ascii="Traditional Arabic" w:hAnsi="Traditional Arabic"/>
          <w:sz w:val="30"/>
          <w:rtl/>
        </w:rPr>
        <w:t>حزيران/يونيه</w:t>
      </w:r>
      <w:r w:rsidR="00554A87">
        <w:rPr>
          <w:rFonts w:ascii="Traditional Arabic" w:hAnsi="Traditional Arabic"/>
          <w:sz w:val="30"/>
          <w:rtl/>
        </w:rPr>
        <w:t xml:space="preserve"> </w:t>
      </w:r>
      <w:r w:rsidRPr="004F3D6F">
        <w:rPr>
          <w:rFonts w:ascii="Traditional Arabic" w:hAnsi="Traditional Arabic"/>
          <w:sz w:val="30"/>
          <w:rtl/>
        </w:rPr>
        <w:t>2007</w:t>
      </w:r>
      <w:r w:rsidR="00554A87">
        <w:rPr>
          <w:rFonts w:ascii="Traditional Arabic" w:hAnsi="Traditional Arabic"/>
          <w:sz w:val="30"/>
          <w:rtl/>
        </w:rPr>
        <w:t xml:space="preserve"> </w:t>
      </w:r>
      <w:r>
        <w:rPr>
          <w:rFonts w:ascii="Traditional Arabic" w:hAnsi="Traditional Arabic" w:hint="cs"/>
          <w:sz w:val="30"/>
          <w:rtl/>
        </w:rPr>
        <w:t>الطعن</w:t>
      </w:r>
      <w:r w:rsidR="00554A87">
        <w:rPr>
          <w:rFonts w:ascii="Traditional Arabic" w:hAnsi="Traditional Arabic"/>
          <w:sz w:val="30"/>
          <w:rtl/>
        </w:rPr>
        <w:t xml:space="preserve"> </w:t>
      </w:r>
      <w:r w:rsidRPr="004F3D6F">
        <w:rPr>
          <w:rFonts w:ascii="Traditional Arabic" w:hAnsi="Traditional Arabic"/>
          <w:sz w:val="30"/>
          <w:rtl/>
        </w:rPr>
        <w:t>الذي</w:t>
      </w:r>
      <w:r w:rsidR="00554A87">
        <w:rPr>
          <w:rFonts w:ascii="Traditional Arabic" w:hAnsi="Traditional Arabic"/>
          <w:sz w:val="30"/>
          <w:rtl/>
        </w:rPr>
        <w:t xml:space="preserve"> </w:t>
      </w:r>
      <w:r w:rsidRPr="004F3D6F">
        <w:rPr>
          <w:rFonts w:ascii="Traditional Arabic" w:hAnsi="Traditional Arabic"/>
          <w:sz w:val="30"/>
          <w:rtl/>
        </w:rPr>
        <w:t>قدمته</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بحجة</w:t>
      </w:r>
      <w:r w:rsidR="00554A87">
        <w:rPr>
          <w:rFonts w:ascii="Traditional Arabic" w:hAnsi="Traditional Arabic"/>
          <w:sz w:val="30"/>
          <w:rtl/>
        </w:rPr>
        <w:t xml:space="preserve"> </w:t>
      </w:r>
      <w:r w:rsidRPr="004F3D6F">
        <w:rPr>
          <w:rFonts w:ascii="Traditional Arabic" w:hAnsi="Traditional Arabic"/>
          <w:sz w:val="30"/>
          <w:rtl/>
        </w:rPr>
        <w:t>أنها</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sidRPr="004F3D6F">
        <w:rPr>
          <w:rFonts w:ascii="Traditional Arabic" w:hAnsi="Traditional Arabic"/>
          <w:sz w:val="30"/>
          <w:rtl/>
        </w:rPr>
        <w:t>تستوف</w:t>
      </w:r>
      <w:r w:rsidR="00554A87">
        <w:rPr>
          <w:rFonts w:ascii="Traditional Arabic" w:hAnsi="Traditional Arabic"/>
          <w:sz w:val="30"/>
          <w:rtl/>
        </w:rPr>
        <w:t xml:space="preserve"> </w:t>
      </w:r>
      <w:r w:rsidRPr="004F3D6F">
        <w:rPr>
          <w:rFonts w:ascii="Traditional Arabic" w:hAnsi="Traditional Arabic"/>
          <w:sz w:val="30"/>
          <w:rtl/>
        </w:rPr>
        <w:t>شروط</w:t>
      </w:r>
      <w:r w:rsidR="00554A87">
        <w:rPr>
          <w:rFonts w:ascii="Traditional Arabic" w:hAnsi="Traditional Arabic"/>
          <w:sz w:val="30"/>
          <w:rtl/>
        </w:rPr>
        <w:t xml:space="preserve"> </w:t>
      </w:r>
      <w:r w:rsidRPr="004F3D6F">
        <w:rPr>
          <w:rFonts w:ascii="Traditional Arabic" w:hAnsi="Traditional Arabic"/>
          <w:sz w:val="30"/>
          <w:rtl/>
        </w:rPr>
        <w:t>الأهلية</w:t>
      </w:r>
      <w:r w:rsidR="00554A87">
        <w:rPr>
          <w:rFonts w:ascii="Traditional Arabic" w:hAnsi="Traditional Arabic"/>
          <w:sz w:val="30"/>
          <w:rtl/>
        </w:rPr>
        <w:t xml:space="preserve"> </w:t>
      </w:r>
      <w:r w:rsidRPr="004F3D6F">
        <w:rPr>
          <w:rFonts w:ascii="Traditional Arabic" w:hAnsi="Traditional Arabic"/>
          <w:sz w:val="30"/>
          <w:rtl/>
        </w:rPr>
        <w:t>للحصول</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المعاش</w:t>
      </w:r>
      <w:r w:rsidR="00554A87">
        <w:rPr>
          <w:rFonts w:ascii="Traditional Arabic" w:hAnsi="Traditional Arabic"/>
          <w:sz w:val="30"/>
          <w:rtl/>
        </w:rPr>
        <w:t xml:space="preserve"> </w:t>
      </w:r>
      <w:r w:rsidRPr="004F3D6F">
        <w:rPr>
          <w:rFonts w:ascii="Traditional Arabic" w:hAnsi="Traditional Arabic"/>
          <w:sz w:val="30"/>
          <w:rtl/>
        </w:rPr>
        <w:t>التقاعدي</w:t>
      </w:r>
      <w:r w:rsidR="00554A87">
        <w:rPr>
          <w:rFonts w:ascii="Traditional Arabic" w:hAnsi="Traditional Arabic"/>
          <w:sz w:val="30"/>
          <w:rtl/>
        </w:rPr>
        <w:t xml:space="preserve"> </w:t>
      </w:r>
      <w:r>
        <w:rPr>
          <w:rFonts w:ascii="Traditional Arabic" w:hAnsi="Traditional Arabic"/>
          <w:sz w:val="30"/>
          <w:rtl/>
        </w:rPr>
        <w:t>المخفض</w:t>
      </w:r>
      <w:r w:rsidR="00554A87">
        <w:rPr>
          <w:rFonts w:ascii="Traditional Arabic" w:hAnsi="Traditional Arabic"/>
          <w:sz w:val="30"/>
          <w:rtl/>
        </w:rPr>
        <w:t xml:space="preserve"> </w:t>
      </w:r>
      <w:r>
        <w:rPr>
          <w:rFonts w:ascii="Traditional Arabic" w:hAnsi="Traditional Arabic"/>
          <w:sz w:val="30"/>
          <w:rtl/>
        </w:rPr>
        <w:t>الخاص</w:t>
      </w:r>
      <w:r w:rsidR="00554A87">
        <w:rPr>
          <w:rFonts w:ascii="Traditional Arabic" w:hAnsi="Traditional Arabic"/>
          <w:sz w:val="30"/>
          <w:rtl/>
        </w:rPr>
        <w:t xml:space="preserve"> </w:t>
      </w:r>
      <w:r w:rsidRPr="004F3D6F">
        <w:rPr>
          <w:rFonts w:ascii="Traditional Arabic" w:hAnsi="Traditional Arabic"/>
          <w:sz w:val="30"/>
          <w:rtl/>
        </w:rPr>
        <w:t>كما</w:t>
      </w:r>
      <w:r w:rsidR="00554A87">
        <w:rPr>
          <w:rFonts w:ascii="Traditional Arabic" w:hAnsi="Traditional Arabic"/>
          <w:sz w:val="30"/>
          <w:rtl/>
        </w:rPr>
        <w:t xml:space="preserve"> </w:t>
      </w:r>
      <w:r w:rsidRPr="004F3D6F">
        <w:rPr>
          <w:rFonts w:ascii="Traditional Arabic" w:hAnsi="Traditional Arabic"/>
          <w:sz w:val="30"/>
          <w:rtl/>
        </w:rPr>
        <w:t>تنص</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ذلك</w:t>
      </w:r>
      <w:r w:rsidR="00554A87">
        <w:rPr>
          <w:rFonts w:ascii="Traditional Arabic" w:hAnsi="Traditional Arabic"/>
          <w:sz w:val="30"/>
          <w:rtl/>
        </w:rPr>
        <w:t xml:space="preserve"> </w:t>
      </w:r>
      <w:r w:rsidRPr="004F3D6F">
        <w:rPr>
          <w:rFonts w:ascii="Traditional Arabic" w:hAnsi="Traditional Arabic"/>
          <w:sz w:val="30"/>
          <w:rtl/>
        </w:rPr>
        <w:t>المادة</w:t>
      </w:r>
      <w:r w:rsidR="00554A87">
        <w:rPr>
          <w:rFonts w:ascii="Traditional Arabic" w:hAnsi="Traditional Arabic"/>
          <w:sz w:val="30"/>
          <w:rtl/>
        </w:rPr>
        <w:t xml:space="preserve"> </w:t>
      </w:r>
      <w:r w:rsidRPr="004F3D6F">
        <w:rPr>
          <w:rFonts w:ascii="Traditional Arabic" w:hAnsi="Traditional Arabic"/>
          <w:sz w:val="30"/>
          <w:rtl/>
        </w:rPr>
        <w:t>121</w:t>
      </w:r>
      <w:r w:rsidR="00554A87">
        <w:rPr>
          <w:rFonts w:ascii="Traditional Arabic" w:hAnsi="Traditional Arabic"/>
          <w:sz w:val="30"/>
          <w:rtl/>
        </w:rPr>
        <w:t xml:space="preserve"> </w:t>
      </w:r>
      <w:r>
        <w:rPr>
          <w:rFonts w:ascii="Traditional Arabic" w:hAnsi="Traditional Arabic"/>
          <w:sz w:val="30"/>
          <w:rtl/>
        </w:rPr>
        <w:t>من</w:t>
      </w:r>
      <w:r w:rsidR="00554A87">
        <w:rPr>
          <w:rFonts w:ascii="Traditional Arabic" w:hAnsi="Traditional Arabic"/>
          <w:sz w:val="30"/>
          <w:rtl/>
        </w:rPr>
        <w:t xml:space="preserve"> </w:t>
      </w:r>
      <w:r>
        <w:rPr>
          <w:rFonts w:ascii="Traditional Arabic" w:hAnsi="Traditional Arabic"/>
          <w:sz w:val="30"/>
          <w:rtl/>
        </w:rPr>
        <w:t>النظام</w:t>
      </w:r>
      <w:r w:rsidR="00554A87">
        <w:rPr>
          <w:rFonts w:ascii="Traditional Arabic" w:hAnsi="Traditional Arabic"/>
          <w:sz w:val="30"/>
          <w:rtl/>
        </w:rPr>
        <w:t xml:space="preserve"> </w:t>
      </w:r>
      <w:r>
        <w:rPr>
          <w:rFonts w:ascii="Traditional Arabic" w:hAnsi="Traditional Arabic"/>
          <w:sz w:val="30"/>
          <w:rtl/>
        </w:rPr>
        <w:t>الأساسي</w:t>
      </w:r>
      <w:r w:rsidR="00554A87">
        <w:rPr>
          <w:rFonts w:ascii="Traditional Arabic" w:hAnsi="Traditional Arabic"/>
          <w:sz w:val="30"/>
          <w:rtl/>
        </w:rPr>
        <w:t xml:space="preserve"> </w:t>
      </w:r>
      <w:r>
        <w:rPr>
          <w:rFonts w:ascii="Traditional Arabic" w:hAnsi="Traditional Arabic"/>
          <w:sz w:val="30"/>
          <w:rtl/>
        </w:rPr>
        <w:t>المدون</w:t>
      </w:r>
      <w:r w:rsidR="00554A87">
        <w:rPr>
          <w:rFonts w:ascii="Traditional Arabic" w:hAnsi="Traditional Arabic"/>
          <w:sz w:val="30"/>
          <w:rtl/>
        </w:rPr>
        <w:t xml:space="preserve"> </w:t>
      </w:r>
      <w:r>
        <w:rPr>
          <w:rFonts w:ascii="Traditional Arabic" w:hAnsi="Traditional Arabic"/>
          <w:sz w:val="30"/>
          <w:rtl/>
        </w:rPr>
        <w:t>للمعهد</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والماد</w:t>
      </w:r>
      <w:r>
        <w:rPr>
          <w:rFonts w:ascii="Traditional Arabic" w:hAnsi="Traditional Arabic"/>
          <w:sz w:val="30"/>
          <w:rtl/>
        </w:rPr>
        <w:t>ة</w:t>
      </w:r>
      <w:r w:rsidR="00554A87">
        <w:rPr>
          <w:rFonts w:ascii="Traditional Arabic" w:hAnsi="Traditional Arabic"/>
          <w:sz w:val="30"/>
          <w:rtl/>
        </w:rPr>
        <w:t xml:space="preserve"> </w:t>
      </w:r>
      <w:r>
        <w:rPr>
          <w:rFonts w:ascii="Traditional Arabic" w:hAnsi="Traditional Arabic"/>
          <w:sz w:val="30"/>
          <w:rtl/>
        </w:rPr>
        <w:t>2</w:t>
      </w:r>
      <w:r w:rsidR="00554A87">
        <w:rPr>
          <w:rFonts w:ascii="Traditional Arabic" w:hAnsi="Traditional Arabic"/>
          <w:sz w:val="30"/>
          <w:rtl/>
        </w:rPr>
        <w:t xml:space="preserve"> </w:t>
      </w:r>
      <w:r>
        <w:rPr>
          <w:rFonts w:ascii="Traditional Arabic" w:hAnsi="Traditional Arabic"/>
          <w:sz w:val="30"/>
          <w:rtl/>
        </w:rPr>
        <w:t>من</w:t>
      </w:r>
      <w:r w:rsidR="00554A87">
        <w:rPr>
          <w:rFonts w:ascii="Traditional Arabic" w:hAnsi="Traditional Arabic"/>
          <w:sz w:val="30"/>
          <w:rtl/>
        </w:rPr>
        <w:t xml:space="preserve"> </w:t>
      </w:r>
      <w:r>
        <w:rPr>
          <w:rFonts w:ascii="Traditional Arabic" w:hAnsi="Traditional Arabic"/>
          <w:sz w:val="30"/>
          <w:rtl/>
        </w:rPr>
        <w:t>القرار</w:t>
      </w:r>
      <w:r w:rsidR="00554A87">
        <w:rPr>
          <w:rFonts w:ascii="Traditional Arabic" w:hAnsi="Traditional Arabic"/>
          <w:sz w:val="30"/>
          <w:rtl/>
        </w:rPr>
        <w:t xml:space="preserve"> </w:t>
      </w:r>
      <w:r w:rsidRPr="00960DB3">
        <w:t>C.I.</w:t>
      </w:r>
      <w:r w:rsidR="0095412A">
        <w:t> </w:t>
      </w:r>
      <w:r w:rsidRPr="00960DB3">
        <w:t>137</w:t>
      </w:r>
      <w:r>
        <w:rPr>
          <w:rFonts w:ascii="Traditional Arabic" w:hAnsi="Traditional Arabic"/>
          <w:sz w:val="30"/>
          <w:rtl/>
        </w:rPr>
        <w:t>.</w:t>
      </w:r>
      <w:r w:rsidR="00554A87">
        <w:rPr>
          <w:rFonts w:ascii="Traditional Arabic" w:hAnsi="Traditional Arabic"/>
          <w:sz w:val="30"/>
          <w:rtl/>
        </w:rPr>
        <w:t xml:space="preserve"> </w:t>
      </w:r>
      <w:r>
        <w:rPr>
          <w:rFonts w:ascii="Traditional Arabic" w:hAnsi="Traditional Arabic"/>
          <w:sz w:val="30"/>
          <w:rtl/>
        </w:rPr>
        <w:t>وأشار</w:t>
      </w:r>
      <w:r w:rsidR="00554A87">
        <w:rPr>
          <w:rFonts w:ascii="Traditional Arabic" w:hAnsi="Traditional Arabic" w:hint="cs"/>
          <w:sz w:val="30"/>
          <w:rtl/>
        </w:rPr>
        <w:t xml:space="preserve"> </w:t>
      </w:r>
      <w:r>
        <w:rPr>
          <w:rFonts w:ascii="Traditional Arabic" w:hAnsi="Traditional Arabic" w:hint="cs"/>
          <w:sz w:val="30"/>
          <w:rtl/>
        </w:rPr>
        <w:t>المجلس</w:t>
      </w:r>
      <w:r w:rsidR="00554A87">
        <w:rPr>
          <w:rFonts w:ascii="Traditional Arabic" w:hAnsi="Traditional Arabic" w:hint="cs"/>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قراره</w:t>
      </w:r>
      <w:r w:rsidR="00554A87">
        <w:rPr>
          <w:rFonts w:ascii="Traditional Arabic" w:hAnsi="Traditional Arabic"/>
          <w:sz w:val="30"/>
          <w:rtl/>
        </w:rPr>
        <w:t xml:space="preserve"> </w:t>
      </w:r>
      <w:r>
        <w:rPr>
          <w:rFonts w:ascii="Traditional Arabic" w:hAnsi="Traditional Arabic"/>
          <w:sz w:val="30"/>
          <w:rtl/>
        </w:rPr>
        <w:t>المؤرخ</w:t>
      </w:r>
      <w:r w:rsidR="00554A87">
        <w:rPr>
          <w:rFonts w:ascii="Traditional Arabic" w:hAnsi="Traditional Arabic"/>
          <w:sz w:val="30"/>
          <w:rtl/>
        </w:rPr>
        <w:t xml:space="preserve"> </w:t>
      </w:r>
      <w:r>
        <w:rPr>
          <w:rFonts w:ascii="Traditional Arabic" w:hAnsi="Traditional Arabic"/>
          <w:sz w:val="30"/>
          <w:rtl/>
        </w:rPr>
        <w:t>6</w:t>
      </w:r>
      <w:r w:rsidR="00554A87">
        <w:rPr>
          <w:rFonts w:ascii="Traditional Arabic" w:hAnsi="Traditional Arabic"/>
          <w:sz w:val="30"/>
          <w:rtl/>
        </w:rPr>
        <w:t xml:space="preserve"> </w:t>
      </w:r>
      <w:r>
        <w:rPr>
          <w:rFonts w:ascii="Traditional Arabic" w:hAnsi="Traditional Arabic"/>
          <w:sz w:val="30"/>
          <w:rtl/>
        </w:rPr>
        <w:t>آذار/</w:t>
      </w:r>
      <w:r w:rsidR="0095412A">
        <w:rPr>
          <w:rFonts w:ascii="Traditional Arabic" w:hAnsi="Traditional Arabic" w:hint="cs"/>
          <w:sz w:val="30"/>
          <w:rtl/>
        </w:rPr>
        <w:t xml:space="preserve"> </w:t>
      </w:r>
      <w:r>
        <w:rPr>
          <w:rFonts w:ascii="Traditional Arabic" w:hAnsi="Traditional Arabic"/>
          <w:sz w:val="30"/>
          <w:rtl/>
        </w:rPr>
        <w:t>مارس</w:t>
      </w:r>
      <w:r w:rsidR="0095412A">
        <w:rPr>
          <w:rFonts w:ascii="Traditional Arabic" w:hAnsi="Traditional Arabic" w:hint="cs"/>
          <w:sz w:val="30"/>
          <w:rtl/>
        </w:rPr>
        <w:t> </w:t>
      </w:r>
      <w:r>
        <w:rPr>
          <w:rFonts w:ascii="Traditional Arabic" w:hAnsi="Traditional Arabic"/>
          <w:sz w:val="30"/>
          <w:rtl/>
        </w:rPr>
        <w:t>2003</w:t>
      </w:r>
      <w:r w:rsidR="00554A87">
        <w:rPr>
          <w:rFonts w:ascii="Traditional Arabic" w:hAnsi="Traditional Arabic"/>
          <w:sz w:val="30"/>
          <w:rtl/>
        </w:rPr>
        <w:t xml:space="preserve"> </w:t>
      </w:r>
      <w:r>
        <w:rPr>
          <w:rFonts w:ascii="Traditional Arabic" w:hAnsi="Traditional Arabic"/>
          <w:sz w:val="30"/>
          <w:rtl/>
        </w:rPr>
        <w:t>الذي</w:t>
      </w:r>
      <w:r w:rsidR="00554A87">
        <w:rPr>
          <w:rFonts w:ascii="Traditional Arabic" w:hAnsi="Traditional Arabic"/>
          <w:sz w:val="30"/>
          <w:rtl/>
        </w:rPr>
        <w:t xml:space="preserve"> </w:t>
      </w:r>
      <w:r>
        <w:rPr>
          <w:rFonts w:ascii="Traditional Arabic" w:hAnsi="Traditional Arabic" w:hint="cs"/>
          <w:sz w:val="30"/>
          <w:rtl/>
        </w:rPr>
        <w:t>قضى</w:t>
      </w:r>
      <w:r w:rsidR="00554A87">
        <w:rPr>
          <w:rFonts w:ascii="Traditional Arabic" w:hAnsi="Traditional Arabic" w:hint="cs"/>
          <w:sz w:val="30"/>
          <w:rtl/>
        </w:rPr>
        <w:t xml:space="preserve"> </w:t>
      </w:r>
      <w:r w:rsidRPr="004F3D6F">
        <w:rPr>
          <w:rFonts w:ascii="Traditional Arabic" w:hAnsi="Traditional Arabic"/>
          <w:sz w:val="30"/>
          <w:rtl/>
        </w:rPr>
        <w:t>فيه</w:t>
      </w:r>
      <w:r w:rsidR="00554A87">
        <w:rPr>
          <w:rFonts w:ascii="Traditional Arabic" w:hAnsi="Traditional Arabic"/>
          <w:sz w:val="30"/>
          <w:rtl/>
        </w:rPr>
        <w:t xml:space="preserve"> </w:t>
      </w:r>
      <w:r w:rsidRPr="004F3D6F">
        <w:rPr>
          <w:rFonts w:ascii="Traditional Arabic" w:hAnsi="Traditional Arabic"/>
          <w:sz w:val="30"/>
          <w:rtl/>
        </w:rPr>
        <w:t>بأن</w:t>
      </w:r>
      <w:r w:rsidR="00554A87">
        <w:rPr>
          <w:rFonts w:ascii="Traditional Arabic" w:hAnsi="Traditional Arabic"/>
          <w:sz w:val="30"/>
          <w:rtl/>
        </w:rPr>
        <w:t xml:space="preserve"> </w:t>
      </w:r>
      <w:r w:rsidRPr="004F3D6F">
        <w:rPr>
          <w:rFonts w:ascii="Traditional Arabic" w:hAnsi="Traditional Arabic"/>
          <w:sz w:val="30"/>
          <w:rtl/>
        </w:rPr>
        <w:t>الا</w:t>
      </w:r>
      <w:r>
        <w:rPr>
          <w:rFonts w:ascii="Traditional Arabic" w:hAnsi="Traditional Arabic"/>
          <w:sz w:val="30"/>
          <w:rtl/>
        </w:rPr>
        <w:t>نتساب</w:t>
      </w:r>
      <w:r w:rsidR="00554A87">
        <w:rPr>
          <w:rFonts w:ascii="Traditional Arabic" w:hAnsi="Traditional Arabic"/>
          <w:sz w:val="30"/>
          <w:rtl/>
        </w:rPr>
        <w:t xml:space="preserve"> </w:t>
      </w:r>
      <w:r>
        <w:rPr>
          <w:rFonts w:ascii="Traditional Arabic" w:hAnsi="Traditional Arabic"/>
          <w:sz w:val="30"/>
          <w:rtl/>
        </w:rPr>
        <w:t>الطوعي</w:t>
      </w:r>
      <w:r w:rsidR="00554A87">
        <w:rPr>
          <w:rFonts w:ascii="Traditional Arabic" w:hAnsi="Traditional Arabic"/>
          <w:sz w:val="30"/>
          <w:rtl/>
        </w:rPr>
        <w:t xml:space="preserve"> </w:t>
      </w:r>
      <w:r>
        <w:rPr>
          <w:rFonts w:ascii="Traditional Arabic" w:hAnsi="Traditional Arabic"/>
          <w:sz w:val="30"/>
          <w:rtl/>
        </w:rPr>
        <w:t>لصاحبة</w:t>
      </w:r>
      <w:r w:rsidR="00554A87">
        <w:rPr>
          <w:rFonts w:ascii="Traditional Arabic" w:hAnsi="Traditional Arabic"/>
          <w:sz w:val="30"/>
          <w:rtl/>
        </w:rPr>
        <w:t xml:space="preserve"> </w:t>
      </w:r>
      <w:r>
        <w:rPr>
          <w:rFonts w:ascii="Traditional Arabic" w:hAnsi="Traditional Arabic"/>
          <w:sz w:val="30"/>
          <w:rtl/>
        </w:rPr>
        <w:t>البلاغ</w:t>
      </w:r>
      <w:r w:rsidR="00554A87">
        <w:rPr>
          <w:rFonts w:ascii="Traditional Arabic" w:hAnsi="Traditional Arabic"/>
          <w:sz w:val="30"/>
          <w:rtl/>
        </w:rPr>
        <w:t xml:space="preserve"> </w:t>
      </w:r>
      <w:r>
        <w:rPr>
          <w:rFonts w:ascii="Traditional Arabic" w:hAnsi="Traditional Arabic"/>
          <w:sz w:val="30"/>
          <w:rtl/>
        </w:rPr>
        <w:t>انته</w:t>
      </w:r>
      <w:r>
        <w:rPr>
          <w:rFonts w:ascii="Traditional Arabic" w:hAnsi="Traditional Arabic" w:hint="cs"/>
          <w:sz w:val="30"/>
          <w:rtl/>
        </w:rPr>
        <w:t>ى</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آب/</w:t>
      </w:r>
      <w:r w:rsidR="0095412A">
        <w:rPr>
          <w:rFonts w:ascii="Traditional Arabic" w:hAnsi="Traditional Arabic" w:hint="cs"/>
          <w:sz w:val="30"/>
          <w:rtl/>
        </w:rPr>
        <w:t xml:space="preserve"> </w:t>
      </w:r>
      <w:r w:rsidRPr="004F3D6F">
        <w:rPr>
          <w:rFonts w:ascii="Traditional Arabic" w:hAnsi="Traditional Arabic"/>
          <w:sz w:val="30"/>
          <w:rtl/>
        </w:rPr>
        <w:t>أغسطس</w:t>
      </w:r>
      <w:r w:rsidR="0095412A">
        <w:rPr>
          <w:rFonts w:ascii="Traditional Arabic" w:hAnsi="Traditional Arabic" w:hint="cs"/>
          <w:sz w:val="30"/>
          <w:rtl/>
        </w:rPr>
        <w:t> </w:t>
      </w:r>
      <w:r w:rsidRPr="004F3D6F">
        <w:rPr>
          <w:rFonts w:ascii="Traditional Arabic" w:hAnsi="Traditional Arabic"/>
          <w:sz w:val="30"/>
          <w:rtl/>
        </w:rPr>
        <w:t>1989،</w:t>
      </w:r>
      <w:r w:rsidR="00554A87">
        <w:rPr>
          <w:rFonts w:ascii="Traditional Arabic" w:hAnsi="Traditional Arabic"/>
          <w:sz w:val="30"/>
          <w:rtl/>
        </w:rPr>
        <w:t xml:space="preserve"> </w:t>
      </w:r>
      <w:r>
        <w:rPr>
          <w:rFonts w:ascii="Traditional Arabic" w:hAnsi="Traditional Arabic" w:hint="cs"/>
          <w:sz w:val="30"/>
          <w:rtl/>
        </w:rPr>
        <w:t>وأن</w:t>
      </w:r>
      <w:r w:rsidR="00554A87">
        <w:rPr>
          <w:rFonts w:ascii="Traditional Arabic" w:hAnsi="Traditional Arabic" w:hint="cs"/>
          <w:sz w:val="30"/>
          <w:rtl/>
        </w:rPr>
        <w:t xml:space="preserve"> </w:t>
      </w:r>
      <w:r>
        <w:rPr>
          <w:rFonts w:ascii="Traditional Arabic" w:hAnsi="Traditional Arabic" w:hint="cs"/>
          <w:sz w:val="30"/>
          <w:rtl/>
        </w:rPr>
        <w:t>عدد</w:t>
      </w:r>
      <w:r w:rsidR="00554A87">
        <w:rPr>
          <w:rFonts w:ascii="Traditional Arabic" w:hAnsi="Traditional Arabic" w:hint="cs"/>
          <w:sz w:val="30"/>
          <w:rtl/>
        </w:rPr>
        <w:t xml:space="preserve"> </w:t>
      </w:r>
      <w:r>
        <w:rPr>
          <w:rFonts w:ascii="Traditional Arabic" w:hAnsi="Traditional Arabic" w:hint="cs"/>
          <w:sz w:val="30"/>
          <w:rtl/>
        </w:rPr>
        <w:t>الاشتراكات</w:t>
      </w:r>
      <w:r w:rsidR="00554A87">
        <w:rPr>
          <w:rFonts w:ascii="Traditional Arabic" w:hAnsi="Traditional Arabic" w:hint="cs"/>
          <w:sz w:val="30"/>
          <w:rtl/>
        </w:rPr>
        <w:t xml:space="preserve"> </w:t>
      </w:r>
      <w:r>
        <w:rPr>
          <w:rFonts w:ascii="Traditional Arabic" w:hAnsi="Traditional Arabic" w:hint="cs"/>
          <w:sz w:val="30"/>
          <w:rtl/>
        </w:rPr>
        <w:t>المدفوعة</w:t>
      </w:r>
      <w:r w:rsidR="00554A87">
        <w:rPr>
          <w:rFonts w:ascii="Traditional Arabic" w:hAnsi="Traditional Arabic" w:hint="cs"/>
          <w:sz w:val="30"/>
          <w:rtl/>
        </w:rPr>
        <w:t xml:space="preserve"> </w:t>
      </w:r>
      <w:r>
        <w:rPr>
          <w:rFonts w:ascii="Traditional Arabic" w:hAnsi="Traditional Arabic" w:hint="cs"/>
          <w:sz w:val="30"/>
          <w:rtl/>
        </w:rPr>
        <w:t>لا</w:t>
      </w:r>
      <w:r w:rsidR="00554A87">
        <w:rPr>
          <w:rFonts w:ascii="Traditional Arabic" w:hAnsi="Traditional Arabic" w:hint="cs"/>
          <w:sz w:val="30"/>
          <w:rtl/>
        </w:rPr>
        <w:t xml:space="preserve"> </w:t>
      </w:r>
      <w:r>
        <w:rPr>
          <w:rFonts w:ascii="Traditional Arabic" w:hAnsi="Traditional Arabic" w:hint="cs"/>
          <w:sz w:val="30"/>
          <w:rtl/>
        </w:rPr>
        <w:t>يتجاوز</w:t>
      </w:r>
      <w:r w:rsidR="00554A87">
        <w:rPr>
          <w:rFonts w:ascii="Traditional Arabic" w:hAnsi="Traditional Arabic"/>
          <w:sz w:val="30"/>
          <w:rtl/>
        </w:rPr>
        <w:t xml:space="preserve"> </w:t>
      </w:r>
      <w:r>
        <w:rPr>
          <w:rFonts w:ascii="Traditional Arabic" w:hAnsi="Traditional Arabic"/>
          <w:sz w:val="30"/>
          <w:rtl/>
        </w:rPr>
        <w:t>238</w:t>
      </w:r>
      <w:r w:rsidR="00554A87">
        <w:rPr>
          <w:rFonts w:ascii="Traditional Arabic" w:hAnsi="Traditional Arabic"/>
          <w:sz w:val="30"/>
          <w:rtl/>
        </w:rPr>
        <w:t xml:space="preserve"> </w:t>
      </w:r>
      <w:r>
        <w:rPr>
          <w:rFonts w:ascii="Traditional Arabic" w:hAnsi="Traditional Arabic"/>
          <w:sz w:val="30"/>
          <w:rtl/>
        </w:rPr>
        <w:t>اشتراك</w:t>
      </w:r>
      <w:r>
        <w:rPr>
          <w:rFonts w:ascii="Traditional Arabic" w:hAnsi="Traditional Arabic" w:hint="cs"/>
          <w:sz w:val="30"/>
          <w:rtl/>
        </w:rPr>
        <w:t>اً</w:t>
      </w:r>
      <w:r w:rsidR="00554A87">
        <w:rPr>
          <w:rFonts w:ascii="Traditional Arabic" w:hAnsi="Traditional Arabic"/>
          <w:sz w:val="30"/>
          <w:rtl/>
        </w:rPr>
        <w:t xml:space="preserve"> </w:t>
      </w:r>
      <w:r>
        <w:rPr>
          <w:rFonts w:ascii="Traditional Arabic" w:hAnsi="Traditional Arabic"/>
          <w:sz w:val="30"/>
          <w:rtl/>
        </w:rPr>
        <w:t>شهري</w:t>
      </w:r>
      <w:r>
        <w:rPr>
          <w:rFonts w:ascii="Traditional Arabic" w:hAnsi="Traditional Arabic" w:hint="cs"/>
          <w:sz w:val="30"/>
          <w:rtl/>
        </w:rPr>
        <w:t>اً</w:t>
      </w:r>
      <w:r w:rsidRPr="004F3D6F">
        <w:rPr>
          <w:rFonts w:ascii="Traditional Arabic" w:hAnsi="Traditional Arabic"/>
          <w:sz w:val="30"/>
          <w:rtl/>
        </w:rPr>
        <w:t>.</w:t>
      </w:r>
    </w:p>
    <w:p w:rsidR="00DE5A92" w:rsidRPr="004F3D6F" w:rsidRDefault="00DE5A92" w:rsidP="00DE5A92">
      <w:pPr>
        <w:pStyle w:val="SingleTxtGA"/>
        <w:rPr>
          <w:rFonts w:ascii="Traditional Arabic" w:hAnsi="Traditional Arabic"/>
          <w:sz w:val="30"/>
          <w:rtl/>
        </w:rPr>
      </w:pPr>
      <w:r>
        <w:rPr>
          <w:rFonts w:ascii="Traditional Arabic" w:hAnsi="Traditional Arabic" w:hint="cs"/>
          <w:sz w:val="30"/>
          <w:rtl/>
        </w:rPr>
        <w:t>2-5</w:t>
      </w:r>
      <w:r w:rsidR="00554A87">
        <w:rPr>
          <w:rFonts w:ascii="Traditional Arabic" w:hAnsi="Traditional Arabic" w:hint="cs"/>
          <w:sz w:val="30"/>
          <w:rtl/>
        </w:rPr>
        <w:tab/>
      </w:r>
      <w:r w:rsidRPr="004F3D6F">
        <w:rPr>
          <w:rFonts w:ascii="Traditional Arabic" w:hAnsi="Traditional Arabic"/>
          <w:sz w:val="30"/>
          <w:rtl/>
        </w:rPr>
        <w:t>وفي</w:t>
      </w:r>
      <w:r w:rsidR="00554A87">
        <w:rPr>
          <w:rFonts w:ascii="Traditional Arabic" w:hAnsi="Traditional Arabic"/>
          <w:sz w:val="30"/>
          <w:rtl/>
        </w:rPr>
        <w:t xml:space="preserve"> </w:t>
      </w:r>
      <w:r w:rsidRPr="004F3D6F">
        <w:rPr>
          <w:rFonts w:ascii="Traditional Arabic" w:hAnsi="Traditional Arabic"/>
          <w:sz w:val="30"/>
          <w:rtl/>
        </w:rPr>
        <w:t>31</w:t>
      </w:r>
      <w:r w:rsidR="00554A87">
        <w:rPr>
          <w:rFonts w:ascii="Traditional Arabic" w:hAnsi="Traditional Arabic"/>
          <w:sz w:val="30"/>
          <w:rtl/>
        </w:rPr>
        <w:t xml:space="preserve"> </w:t>
      </w:r>
      <w:r w:rsidRPr="004F3D6F">
        <w:rPr>
          <w:rFonts w:ascii="Traditional Arabic" w:hAnsi="Traditional Arabic"/>
          <w:sz w:val="30"/>
          <w:rtl/>
        </w:rPr>
        <w:t>آب/أغسطس</w:t>
      </w:r>
      <w:r w:rsidR="00554A87">
        <w:rPr>
          <w:rFonts w:ascii="Traditional Arabic" w:hAnsi="Traditional Arabic"/>
          <w:sz w:val="30"/>
          <w:rtl/>
        </w:rPr>
        <w:t xml:space="preserve"> </w:t>
      </w:r>
      <w:r w:rsidRPr="004F3D6F">
        <w:rPr>
          <w:rFonts w:ascii="Traditional Arabic" w:hAnsi="Traditional Arabic"/>
          <w:sz w:val="30"/>
          <w:rtl/>
        </w:rPr>
        <w:t>2007،</w:t>
      </w:r>
      <w:r w:rsidR="00554A87">
        <w:rPr>
          <w:rFonts w:ascii="Traditional Arabic" w:hAnsi="Traditional Arabic"/>
          <w:sz w:val="30"/>
          <w:rtl/>
        </w:rPr>
        <w:t xml:space="preserve"> </w:t>
      </w:r>
      <w:r w:rsidRPr="004F3D6F">
        <w:rPr>
          <w:rFonts w:ascii="Traditional Arabic" w:hAnsi="Traditional Arabic"/>
          <w:sz w:val="30"/>
          <w:rtl/>
        </w:rPr>
        <w:t>قدمت</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طلبا</w:t>
      </w:r>
      <w:r>
        <w:rPr>
          <w:rFonts w:ascii="Traditional Arabic" w:hAnsi="Traditional Arabic" w:hint="cs"/>
          <w:sz w:val="30"/>
          <w:rtl/>
        </w:rPr>
        <w:t>ً</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المحكمة</w:t>
      </w:r>
      <w:r w:rsidR="00554A87">
        <w:rPr>
          <w:rFonts w:ascii="Traditional Arabic" w:hAnsi="Traditional Arabic"/>
          <w:sz w:val="30"/>
          <w:rtl/>
        </w:rPr>
        <w:t xml:space="preserve"> </w:t>
      </w:r>
      <w:r w:rsidRPr="004F3D6F">
        <w:rPr>
          <w:rFonts w:ascii="Traditional Arabic" w:hAnsi="Traditional Arabic"/>
          <w:sz w:val="30"/>
          <w:rtl/>
        </w:rPr>
        <w:t>الإدارية</w:t>
      </w:r>
      <w:r w:rsidR="00554A87">
        <w:rPr>
          <w:rFonts w:ascii="Traditional Arabic" w:hAnsi="Traditional Arabic"/>
          <w:sz w:val="30"/>
          <w:rtl/>
        </w:rPr>
        <w:t xml:space="preserve"> </w:t>
      </w:r>
      <w:r w:rsidRPr="004F3D6F">
        <w:rPr>
          <w:rFonts w:ascii="Traditional Arabic" w:hAnsi="Traditional Arabic"/>
          <w:sz w:val="30"/>
          <w:rtl/>
        </w:rPr>
        <w:t>لمنطقة</w:t>
      </w:r>
      <w:r w:rsidR="00554A87">
        <w:rPr>
          <w:rFonts w:ascii="Traditional Arabic" w:hAnsi="Traditional Arabic"/>
          <w:sz w:val="30"/>
          <w:rtl/>
        </w:rPr>
        <w:t xml:space="preserve"> </w:t>
      </w:r>
      <w:r w:rsidRPr="004F3D6F">
        <w:rPr>
          <w:rFonts w:ascii="Traditional Arabic" w:hAnsi="Traditional Arabic"/>
          <w:sz w:val="30"/>
          <w:rtl/>
        </w:rPr>
        <w:t>كيتو</w:t>
      </w:r>
      <w:r w:rsidR="00554A87">
        <w:rPr>
          <w:rFonts w:ascii="Traditional Arabic" w:hAnsi="Traditional Arabic"/>
          <w:sz w:val="30"/>
          <w:rtl/>
        </w:rPr>
        <w:t xml:space="preserve"> </w:t>
      </w:r>
      <w:r>
        <w:rPr>
          <w:rFonts w:ascii="Traditional Arabic" w:hAnsi="Traditional Arabic" w:hint="cs"/>
          <w:sz w:val="30"/>
          <w:rtl/>
        </w:rPr>
        <w:t>الأولى</w:t>
      </w:r>
      <w:r w:rsidR="00554A87">
        <w:rPr>
          <w:rFonts w:ascii="Traditional Arabic" w:hAnsi="Traditional Arabic" w:hint="cs"/>
          <w:sz w:val="30"/>
          <w:rtl/>
        </w:rPr>
        <w:t xml:space="preserve"> </w:t>
      </w:r>
      <w:r>
        <w:rPr>
          <w:rFonts w:ascii="Traditional Arabic" w:hAnsi="Traditional Arabic" w:hint="cs"/>
          <w:sz w:val="30"/>
          <w:rtl/>
        </w:rPr>
        <w:t>التمست</w:t>
      </w:r>
      <w:r w:rsidR="00554A87">
        <w:rPr>
          <w:rFonts w:ascii="Traditional Arabic" w:hAnsi="Traditional Arabic"/>
          <w:sz w:val="30"/>
          <w:rtl/>
        </w:rPr>
        <w:t xml:space="preserve"> </w:t>
      </w:r>
      <w:r w:rsidRPr="004F3D6F">
        <w:rPr>
          <w:rFonts w:ascii="Traditional Arabic" w:hAnsi="Traditional Arabic"/>
          <w:sz w:val="30"/>
          <w:rtl/>
        </w:rPr>
        <w:t>في</w:t>
      </w:r>
      <w:r>
        <w:rPr>
          <w:rFonts w:ascii="Traditional Arabic" w:hAnsi="Traditional Arabic"/>
          <w:sz w:val="30"/>
          <w:rtl/>
        </w:rPr>
        <w:t>ه</w:t>
      </w:r>
      <w:r w:rsidR="00554A87">
        <w:rPr>
          <w:rFonts w:ascii="Traditional Arabic" w:hAnsi="Traditional Arabic"/>
          <w:sz w:val="30"/>
          <w:rtl/>
        </w:rPr>
        <w:t xml:space="preserve"> </w:t>
      </w:r>
      <w:r>
        <w:rPr>
          <w:rFonts w:ascii="Traditional Arabic" w:hAnsi="Traditional Arabic"/>
          <w:sz w:val="30"/>
          <w:rtl/>
        </w:rPr>
        <w:t>إلغاء</w:t>
      </w:r>
      <w:r w:rsidR="00554A87">
        <w:rPr>
          <w:rFonts w:ascii="Traditional Arabic" w:hAnsi="Traditional Arabic"/>
          <w:sz w:val="30"/>
          <w:rtl/>
        </w:rPr>
        <w:t xml:space="preserve"> </w:t>
      </w:r>
      <w:r>
        <w:rPr>
          <w:rFonts w:ascii="Traditional Arabic" w:hAnsi="Traditional Arabic"/>
          <w:sz w:val="30"/>
          <w:rtl/>
        </w:rPr>
        <w:t>قراري</w:t>
      </w:r>
      <w:r w:rsidR="00554A87">
        <w:rPr>
          <w:rFonts w:ascii="Traditional Arabic" w:hAnsi="Traditional Arabic"/>
          <w:sz w:val="30"/>
          <w:rtl/>
        </w:rPr>
        <w:t xml:space="preserve"> </w:t>
      </w:r>
      <w:r>
        <w:rPr>
          <w:rFonts w:ascii="Traditional Arabic" w:hAnsi="Traditional Arabic"/>
          <w:sz w:val="30"/>
          <w:rtl/>
        </w:rPr>
        <w:t>اللجنة</w:t>
      </w:r>
      <w:r w:rsidR="00554A87">
        <w:rPr>
          <w:rFonts w:ascii="Traditional Arabic" w:hAnsi="Traditional Arabic"/>
          <w:sz w:val="30"/>
          <w:rtl/>
        </w:rPr>
        <w:t xml:space="preserve"> </w:t>
      </w:r>
      <w:r>
        <w:rPr>
          <w:rFonts w:ascii="Traditional Arabic" w:hAnsi="Traditional Arabic"/>
          <w:sz w:val="30"/>
          <w:rtl/>
        </w:rPr>
        <w:t>الإقليمية</w:t>
      </w:r>
      <w:r w:rsidR="00554A87">
        <w:rPr>
          <w:rFonts w:ascii="Traditional Arabic" w:hAnsi="Traditional Arabic"/>
          <w:sz w:val="30"/>
          <w:rtl/>
        </w:rPr>
        <w:t xml:space="preserve"> </w:t>
      </w:r>
      <w:r>
        <w:rPr>
          <w:rFonts w:ascii="Traditional Arabic" w:hAnsi="Traditional Arabic" w:hint="cs"/>
          <w:sz w:val="30"/>
          <w:rtl/>
        </w:rPr>
        <w:t>الأولى</w:t>
      </w:r>
      <w:r w:rsidR="00554A87">
        <w:rPr>
          <w:rFonts w:ascii="Traditional Arabic" w:hAnsi="Traditional Arabic" w:hint="cs"/>
          <w:sz w:val="30"/>
          <w:rtl/>
        </w:rPr>
        <w:t xml:space="preserve"> </w:t>
      </w:r>
      <w:r>
        <w:rPr>
          <w:rFonts w:ascii="Traditional Arabic" w:hAnsi="Traditional Arabic" w:hint="cs"/>
          <w:sz w:val="30"/>
          <w:rtl/>
        </w:rPr>
        <w:t>والمجلس</w:t>
      </w:r>
      <w:r w:rsidR="00554A87">
        <w:rPr>
          <w:rFonts w:ascii="Traditional Arabic" w:hAnsi="Traditional Arabic" w:hint="cs"/>
          <w:sz w:val="30"/>
          <w:rtl/>
        </w:rPr>
        <w:t xml:space="preserve"> </w:t>
      </w:r>
      <w:r>
        <w:rPr>
          <w:rFonts w:ascii="Traditional Arabic" w:hAnsi="Traditional Arabic" w:hint="cs"/>
          <w:sz w:val="30"/>
          <w:rtl/>
        </w:rPr>
        <w:t>الوطني</w:t>
      </w:r>
      <w:r w:rsidR="00554A87">
        <w:rPr>
          <w:rFonts w:ascii="Traditional Arabic" w:hAnsi="Traditional Arabic" w:hint="cs"/>
          <w:sz w:val="30"/>
          <w:rtl/>
        </w:rPr>
        <w:t xml:space="preserve"> </w:t>
      </w:r>
      <w:r>
        <w:rPr>
          <w:rFonts w:ascii="Traditional Arabic" w:hAnsi="Traditional Arabic" w:hint="cs"/>
          <w:sz w:val="30"/>
          <w:rtl/>
        </w:rPr>
        <w:t>للطعون</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ومنحها</w:t>
      </w:r>
      <w:r w:rsidR="00554A87">
        <w:rPr>
          <w:rFonts w:ascii="Traditional Arabic" w:hAnsi="Traditional Arabic"/>
          <w:sz w:val="30"/>
          <w:rtl/>
        </w:rPr>
        <w:t xml:space="preserve"> </w:t>
      </w:r>
      <w:r w:rsidRPr="004F3D6F">
        <w:rPr>
          <w:rFonts w:ascii="Traditional Arabic" w:hAnsi="Traditional Arabic"/>
          <w:sz w:val="30"/>
          <w:rtl/>
        </w:rPr>
        <w:t>معاش</w:t>
      </w:r>
      <w:r w:rsidR="006355C3">
        <w:rPr>
          <w:rFonts w:ascii="Traditional Arabic" w:hAnsi="Traditional Arabic"/>
          <w:sz w:val="30"/>
          <w:rtl/>
        </w:rPr>
        <w:t xml:space="preserve">اً </w:t>
      </w:r>
      <w:r w:rsidRPr="004F3D6F">
        <w:rPr>
          <w:rFonts w:ascii="Traditional Arabic" w:hAnsi="Traditional Arabic"/>
          <w:sz w:val="30"/>
          <w:rtl/>
        </w:rPr>
        <w:t>تقاعديا</w:t>
      </w:r>
      <w:r>
        <w:rPr>
          <w:rFonts w:ascii="Traditional Arabic" w:hAnsi="Traditional Arabic" w:hint="cs"/>
          <w:sz w:val="30"/>
          <w:rtl/>
        </w:rPr>
        <w:t>ً</w:t>
      </w:r>
      <w:r w:rsidR="00554A87">
        <w:rPr>
          <w:rFonts w:ascii="Traditional Arabic" w:hAnsi="Traditional Arabic"/>
          <w:sz w:val="30"/>
          <w:rtl/>
        </w:rPr>
        <w:t xml:space="preserve"> </w:t>
      </w:r>
      <w:r w:rsidRPr="004F3D6F">
        <w:rPr>
          <w:rFonts w:ascii="Traditional Arabic" w:hAnsi="Traditional Arabic"/>
          <w:sz w:val="30"/>
          <w:rtl/>
        </w:rPr>
        <w:t>خاصا</w:t>
      </w:r>
      <w:r>
        <w:rPr>
          <w:rFonts w:ascii="Traditional Arabic" w:hAnsi="Traditional Arabic" w:hint="cs"/>
          <w:sz w:val="30"/>
          <w:rtl/>
        </w:rPr>
        <w:t>ً</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وادعت</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جملة</w:t>
      </w:r>
      <w:r w:rsidR="00554A87">
        <w:rPr>
          <w:rFonts w:ascii="Traditional Arabic" w:hAnsi="Traditional Arabic"/>
          <w:sz w:val="30"/>
          <w:rtl/>
        </w:rPr>
        <w:t xml:space="preserve"> </w:t>
      </w:r>
      <w:r w:rsidRPr="004F3D6F">
        <w:rPr>
          <w:rFonts w:ascii="Traditional Arabic" w:hAnsi="Traditional Arabic"/>
          <w:sz w:val="30"/>
          <w:rtl/>
        </w:rPr>
        <w:t>أمور،</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رفض</w:t>
      </w:r>
      <w:r w:rsidR="00554A87">
        <w:rPr>
          <w:rFonts w:ascii="Traditional Arabic" w:hAnsi="Traditional Arabic"/>
          <w:sz w:val="30"/>
          <w:rtl/>
        </w:rPr>
        <w:t xml:space="preserve"> </w:t>
      </w:r>
      <w:r w:rsidRPr="004F3D6F">
        <w:rPr>
          <w:rFonts w:ascii="Traditional Arabic" w:hAnsi="Traditional Arabic"/>
          <w:sz w:val="30"/>
          <w:rtl/>
        </w:rPr>
        <w:t>طلبها</w:t>
      </w:r>
      <w:r w:rsidR="00554A87">
        <w:rPr>
          <w:rFonts w:ascii="Traditional Arabic" w:hAnsi="Traditional Arabic"/>
          <w:sz w:val="30"/>
          <w:rtl/>
        </w:rPr>
        <w:t xml:space="preserve"> </w:t>
      </w:r>
      <w:r w:rsidRPr="004F3D6F">
        <w:rPr>
          <w:rFonts w:ascii="Traditional Arabic" w:hAnsi="Traditional Arabic"/>
          <w:sz w:val="30"/>
          <w:rtl/>
        </w:rPr>
        <w:t>التقاعدي</w:t>
      </w:r>
      <w:r w:rsidR="00554A87">
        <w:rPr>
          <w:rFonts w:ascii="Traditional Arabic" w:hAnsi="Traditional Arabic"/>
          <w:sz w:val="30"/>
          <w:rtl/>
        </w:rPr>
        <w:t xml:space="preserve"> </w:t>
      </w:r>
      <w:r w:rsidRPr="004F3D6F">
        <w:rPr>
          <w:rFonts w:ascii="Traditional Arabic" w:hAnsi="Traditional Arabic"/>
          <w:sz w:val="30"/>
          <w:rtl/>
        </w:rPr>
        <w:t>غير</w:t>
      </w:r>
      <w:r w:rsidR="00554A87">
        <w:rPr>
          <w:rFonts w:ascii="Traditional Arabic" w:hAnsi="Traditional Arabic"/>
          <w:sz w:val="30"/>
          <w:rtl/>
        </w:rPr>
        <w:t xml:space="preserve"> </w:t>
      </w:r>
      <w:r w:rsidRPr="004F3D6F">
        <w:rPr>
          <w:rFonts w:ascii="Traditional Arabic" w:hAnsi="Traditional Arabic"/>
          <w:sz w:val="30"/>
          <w:rtl/>
        </w:rPr>
        <w:t>قانوني</w:t>
      </w:r>
      <w:r w:rsidR="00554A87">
        <w:rPr>
          <w:rFonts w:ascii="Traditional Arabic" w:hAnsi="Traditional Arabic"/>
          <w:sz w:val="30"/>
          <w:rtl/>
        </w:rPr>
        <w:t xml:space="preserve"> </w:t>
      </w:r>
      <w:r w:rsidRPr="004F3D6F">
        <w:rPr>
          <w:rFonts w:ascii="Traditional Arabic" w:hAnsi="Traditional Arabic"/>
          <w:sz w:val="30"/>
          <w:rtl/>
        </w:rPr>
        <w:t>لأنها</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sidRPr="004F3D6F">
        <w:rPr>
          <w:rFonts w:ascii="Traditional Arabic" w:hAnsi="Traditional Arabic"/>
          <w:sz w:val="30"/>
          <w:rtl/>
        </w:rPr>
        <w:t>تُبلغ</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الوقت</w:t>
      </w:r>
      <w:r w:rsidR="00554A87">
        <w:rPr>
          <w:rFonts w:ascii="Traditional Arabic" w:hAnsi="Traditional Arabic"/>
          <w:sz w:val="30"/>
          <w:rtl/>
        </w:rPr>
        <w:t xml:space="preserve"> </w:t>
      </w:r>
      <w:r w:rsidRPr="004F3D6F">
        <w:rPr>
          <w:rFonts w:ascii="Traditional Arabic" w:hAnsi="Traditional Arabic"/>
          <w:sz w:val="30"/>
          <w:rtl/>
        </w:rPr>
        <w:t>المناسب</w:t>
      </w:r>
      <w:r w:rsidR="00554A87">
        <w:rPr>
          <w:rFonts w:ascii="Traditional Arabic" w:hAnsi="Traditional Arabic"/>
          <w:sz w:val="30"/>
          <w:rtl/>
        </w:rPr>
        <w:t xml:space="preserve"> </w:t>
      </w:r>
      <w:r w:rsidRPr="004F3D6F">
        <w:rPr>
          <w:rFonts w:ascii="Traditional Arabic" w:hAnsi="Traditional Arabic"/>
          <w:sz w:val="30"/>
          <w:rtl/>
        </w:rPr>
        <w:t>بأن</w:t>
      </w:r>
      <w:r w:rsidR="00554A87">
        <w:rPr>
          <w:rFonts w:ascii="Traditional Arabic" w:hAnsi="Traditional Arabic"/>
          <w:sz w:val="30"/>
          <w:rtl/>
        </w:rPr>
        <w:t xml:space="preserve"> </w:t>
      </w:r>
      <w:r w:rsidRPr="004F3D6F">
        <w:rPr>
          <w:rFonts w:ascii="Traditional Arabic" w:hAnsi="Traditional Arabic"/>
          <w:sz w:val="30"/>
          <w:rtl/>
        </w:rPr>
        <w:t>اشتراكاتها</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الفترة</w:t>
      </w:r>
      <w:r w:rsidR="00554A87">
        <w:rPr>
          <w:rFonts w:ascii="Traditional Arabic" w:hAnsi="Traditional Arabic"/>
          <w:sz w:val="30"/>
          <w:rtl/>
        </w:rPr>
        <w:t xml:space="preserve"> </w:t>
      </w:r>
      <w:r w:rsidRPr="004F3D6F">
        <w:rPr>
          <w:rFonts w:ascii="Traditional Arabic" w:hAnsi="Traditional Arabic"/>
          <w:sz w:val="30"/>
          <w:rtl/>
        </w:rPr>
        <w:t>ما</w:t>
      </w:r>
      <w:r w:rsidR="00554A87">
        <w:rPr>
          <w:rFonts w:ascii="Traditional Arabic" w:hAnsi="Traditional Arabic"/>
          <w:sz w:val="30"/>
          <w:rtl/>
        </w:rPr>
        <w:t xml:space="preserve"> </w:t>
      </w:r>
      <w:r w:rsidRPr="004F3D6F">
        <w:rPr>
          <w:rFonts w:ascii="Traditional Arabic" w:hAnsi="Traditional Arabic"/>
          <w:sz w:val="30"/>
          <w:rtl/>
        </w:rPr>
        <w:t>بين</w:t>
      </w:r>
      <w:r w:rsidR="00554A87">
        <w:rPr>
          <w:rFonts w:ascii="Traditional Arabic" w:hAnsi="Traditional Arabic"/>
          <w:sz w:val="30"/>
          <w:rtl/>
        </w:rPr>
        <w:t xml:space="preserve"> </w:t>
      </w:r>
      <w:r w:rsidRPr="004F3D6F">
        <w:rPr>
          <w:rFonts w:ascii="Traditional Arabic" w:hAnsi="Traditional Arabic"/>
          <w:sz w:val="30"/>
          <w:rtl/>
        </w:rPr>
        <w:t>آب/أغسطس</w:t>
      </w:r>
      <w:r w:rsidR="00554A87">
        <w:rPr>
          <w:rFonts w:ascii="Traditional Arabic" w:hAnsi="Traditional Arabic"/>
          <w:sz w:val="30"/>
          <w:rtl/>
        </w:rPr>
        <w:t xml:space="preserve"> </w:t>
      </w:r>
      <w:r w:rsidRPr="004F3D6F">
        <w:rPr>
          <w:rFonts w:ascii="Traditional Arabic" w:hAnsi="Traditional Arabic"/>
          <w:sz w:val="30"/>
          <w:rtl/>
        </w:rPr>
        <w:t>1989</w:t>
      </w:r>
      <w:r w:rsidR="00554A87">
        <w:rPr>
          <w:rFonts w:ascii="Traditional Arabic" w:hAnsi="Traditional Arabic"/>
          <w:sz w:val="30"/>
          <w:rtl/>
        </w:rPr>
        <w:t xml:space="preserve"> </w:t>
      </w:r>
      <w:r w:rsidRPr="004F3D6F">
        <w:rPr>
          <w:rFonts w:ascii="Traditional Arabic" w:hAnsi="Traditional Arabic"/>
          <w:sz w:val="30"/>
          <w:rtl/>
        </w:rPr>
        <w:t>وشباط/فبراير</w:t>
      </w:r>
      <w:r w:rsidR="00554A87">
        <w:rPr>
          <w:rFonts w:ascii="Traditional Arabic" w:hAnsi="Traditional Arabic"/>
          <w:sz w:val="30"/>
          <w:rtl/>
        </w:rPr>
        <w:t xml:space="preserve"> </w:t>
      </w:r>
      <w:r w:rsidRPr="004F3D6F">
        <w:rPr>
          <w:rFonts w:ascii="Traditional Arabic" w:hAnsi="Traditional Arabic"/>
          <w:sz w:val="30"/>
          <w:rtl/>
        </w:rPr>
        <w:t>1995</w:t>
      </w:r>
      <w:r w:rsidR="00554A87">
        <w:rPr>
          <w:rFonts w:ascii="Traditional Arabic" w:hAnsi="Traditional Arabic"/>
          <w:sz w:val="30"/>
          <w:rtl/>
        </w:rPr>
        <w:t xml:space="preserve"> </w:t>
      </w:r>
      <w:r w:rsidRPr="0089286F">
        <w:rPr>
          <w:rFonts w:ascii="Traditional Arabic" w:hAnsi="Traditional Arabic"/>
          <w:sz w:val="30"/>
          <w:rtl/>
        </w:rPr>
        <w:t>باطلة</w:t>
      </w:r>
      <w:r w:rsidRPr="004F3D6F">
        <w:rPr>
          <w:rFonts w:ascii="Traditional Arabic" w:hAnsi="Traditional Arabic"/>
          <w:sz w:val="30"/>
          <w:rtl/>
        </w:rPr>
        <w:t>؛</w:t>
      </w:r>
      <w:r w:rsidR="00554A87">
        <w:rPr>
          <w:rFonts w:ascii="Traditional Arabic" w:hAnsi="Traditional Arabic"/>
          <w:sz w:val="30"/>
          <w:rtl/>
        </w:rPr>
        <w:t xml:space="preserve"> </w:t>
      </w:r>
      <w:r>
        <w:rPr>
          <w:rFonts w:ascii="Traditional Arabic" w:hAnsi="Traditional Arabic" w:hint="cs"/>
          <w:sz w:val="30"/>
          <w:rtl/>
        </w:rPr>
        <w:t>وأشارت</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علاوة</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ذلك،</w:t>
      </w:r>
      <w:r w:rsidR="00554A87">
        <w:rPr>
          <w:rFonts w:ascii="Traditional Arabic" w:hAnsi="Traditional Arabic"/>
          <w:sz w:val="30"/>
          <w:rtl/>
        </w:rPr>
        <w:t xml:space="preserve"> </w:t>
      </w:r>
      <w:r>
        <w:rPr>
          <w:rFonts w:ascii="Traditional Arabic" w:hAnsi="Traditional Arabic" w:hint="cs"/>
          <w:sz w:val="30"/>
          <w:rtl/>
        </w:rPr>
        <w:t>إلى</w:t>
      </w:r>
      <w:r w:rsidR="00554A87">
        <w:rPr>
          <w:rFonts w:ascii="Traditional Arabic" w:hAnsi="Traditional Arabic" w:hint="cs"/>
          <w:sz w:val="30"/>
          <w:rtl/>
        </w:rPr>
        <w:t xml:space="preserve"> </w:t>
      </w:r>
      <w:r w:rsidRPr="004F3D6F">
        <w:rPr>
          <w:rFonts w:ascii="Traditional Arabic" w:hAnsi="Traditional Arabic"/>
          <w:sz w:val="30"/>
          <w:rtl/>
        </w:rPr>
        <w:t>أنها</w:t>
      </w:r>
      <w:r w:rsidR="00554A87">
        <w:rPr>
          <w:rFonts w:ascii="Traditional Arabic" w:hAnsi="Traditional Arabic"/>
          <w:sz w:val="30"/>
          <w:rtl/>
        </w:rPr>
        <w:t xml:space="preserve"> </w:t>
      </w:r>
      <w:r w:rsidRPr="004F3D6F">
        <w:rPr>
          <w:rFonts w:ascii="Traditional Arabic" w:hAnsi="Traditional Arabic"/>
          <w:sz w:val="30"/>
          <w:rtl/>
        </w:rPr>
        <w:t>غير</w:t>
      </w:r>
      <w:r w:rsidR="00554A87">
        <w:rPr>
          <w:rFonts w:ascii="Traditional Arabic" w:hAnsi="Traditional Arabic"/>
          <w:sz w:val="30"/>
          <w:rtl/>
        </w:rPr>
        <w:t xml:space="preserve"> </w:t>
      </w:r>
      <w:r w:rsidRPr="004F3D6F">
        <w:rPr>
          <w:rFonts w:ascii="Traditional Arabic" w:hAnsi="Traditional Arabic"/>
          <w:sz w:val="30"/>
          <w:rtl/>
        </w:rPr>
        <w:t>مسؤولة</w:t>
      </w:r>
      <w:r w:rsidR="00554A87">
        <w:rPr>
          <w:rFonts w:ascii="Traditional Arabic" w:hAnsi="Traditional Arabic"/>
          <w:sz w:val="30"/>
          <w:rtl/>
        </w:rPr>
        <w:t xml:space="preserve"> </w:t>
      </w:r>
      <w:r w:rsidRPr="004F3D6F">
        <w:rPr>
          <w:rFonts w:ascii="Traditional Arabic" w:hAnsi="Traditional Arabic"/>
          <w:sz w:val="30"/>
          <w:rtl/>
        </w:rPr>
        <w:t>عن</w:t>
      </w:r>
      <w:r w:rsidR="00554A87">
        <w:rPr>
          <w:rFonts w:ascii="Traditional Arabic" w:hAnsi="Traditional Arabic"/>
          <w:sz w:val="30"/>
          <w:rtl/>
        </w:rPr>
        <w:t xml:space="preserve"> </w:t>
      </w:r>
      <w:r w:rsidRPr="004F3D6F">
        <w:rPr>
          <w:rFonts w:ascii="Traditional Arabic" w:hAnsi="Traditional Arabic"/>
          <w:sz w:val="30"/>
          <w:rtl/>
        </w:rPr>
        <w:t>الأخطاء</w:t>
      </w:r>
      <w:r w:rsidR="00554A87">
        <w:rPr>
          <w:rFonts w:ascii="Traditional Arabic" w:hAnsi="Traditional Arabic"/>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sidRPr="004F3D6F">
        <w:rPr>
          <w:rFonts w:ascii="Traditional Arabic" w:hAnsi="Traditional Arabic"/>
          <w:sz w:val="30"/>
          <w:rtl/>
        </w:rPr>
        <w:t>ارتكبها</w:t>
      </w:r>
      <w:r w:rsidR="00554A87">
        <w:rPr>
          <w:rFonts w:ascii="Traditional Arabic" w:hAnsi="Traditional Arabic"/>
          <w:sz w:val="30"/>
          <w:rtl/>
        </w:rPr>
        <w:t xml:space="preserve"> </w:t>
      </w:r>
      <w:r w:rsidRPr="004F3D6F">
        <w:rPr>
          <w:rFonts w:ascii="Traditional Arabic" w:hAnsi="Traditional Arabic"/>
          <w:sz w:val="30"/>
          <w:rtl/>
        </w:rPr>
        <w:t>المعهد</w:t>
      </w:r>
      <w:r w:rsidR="00554A87">
        <w:rPr>
          <w:rFonts w:ascii="Traditional Arabic" w:hAnsi="Traditional Arabic"/>
          <w:sz w:val="30"/>
          <w:rtl/>
        </w:rPr>
        <w:t xml:space="preserve"> </w:t>
      </w:r>
      <w:r w:rsidRPr="004F3D6F">
        <w:rPr>
          <w:rFonts w:ascii="Traditional Arabic" w:hAnsi="Traditional Arabic"/>
          <w:sz w:val="30"/>
          <w:rtl/>
        </w:rPr>
        <w:t>الإكوادوري</w:t>
      </w:r>
      <w:r w:rsidR="00554A87">
        <w:rPr>
          <w:rFonts w:ascii="Traditional Arabic" w:hAnsi="Traditional Arabic"/>
          <w:sz w:val="30"/>
          <w:rtl/>
        </w:rPr>
        <w:t xml:space="preserve"> </w:t>
      </w:r>
      <w:r w:rsidRPr="004F3D6F">
        <w:rPr>
          <w:rFonts w:ascii="Traditional Arabic" w:hAnsi="Traditional Arabic"/>
          <w:sz w:val="30"/>
          <w:rtl/>
        </w:rPr>
        <w:t>للضمان</w:t>
      </w:r>
      <w:r w:rsidR="00554A87">
        <w:rPr>
          <w:rFonts w:ascii="Traditional Arabic" w:hAnsi="Traditional Arabic"/>
          <w:sz w:val="30"/>
          <w:rtl/>
        </w:rPr>
        <w:t xml:space="preserve"> </w:t>
      </w:r>
      <w:r w:rsidRPr="004F3D6F">
        <w:rPr>
          <w:rFonts w:ascii="Traditional Arabic" w:hAnsi="Traditional Arabic"/>
          <w:sz w:val="30"/>
          <w:rtl/>
        </w:rPr>
        <w:t>الاجتماعي.</w:t>
      </w:r>
    </w:p>
    <w:p w:rsidR="00DE5A92" w:rsidRPr="004F3D6F" w:rsidRDefault="00DE5A92" w:rsidP="00247768">
      <w:pPr>
        <w:pStyle w:val="SingleTxtGA"/>
        <w:rPr>
          <w:rFonts w:ascii="Traditional Arabic" w:hAnsi="Traditional Arabic"/>
          <w:sz w:val="30"/>
          <w:rtl/>
        </w:rPr>
      </w:pPr>
      <w:r>
        <w:rPr>
          <w:rFonts w:ascii="Traditional Arabic" w:hAnsi="Traditional Arabic" w:hint="cs"/>
          <w:sz w:val="30"/>
          <w:rtl/>
        </w:rPr>
        <w:t>2-6</w:t>
      </w:r>
      <w:r w:rsidR="00554A87">
        <w:rPr>
          <w:rFonts w:ascii="Traditional Arabic" w:hAnsi="Traditional Arabic" w:hint="cs"/>
          <w:sz w:val="30"/>
          <w:rtl/>
        </w:rPr>
        <w:tab/>
      </w:r>
      <w:r w:rsidRPr="004F3D6F">
        <w:rPr>
          <w:rFonts w:ascii="Traditional Arabic" w:hAnsi="Traditional Arabic"/>
          <w:sz w:val="30"/>
          <w:rtl/>
        </w:rPr>
        <w:t>وفي</w:t>
      </w:r>
      <w:r w:rsidR="00554A87">
        <w:rPr>
          <w:rFonts w:ascii="Traditional Arabic" w:hAnsi="Traditional Arabic"/>
          <w:sz w:val="30"/>
          <w:rtl/>
        </w:rPr>
        <w:t xml:space="preserve"> </w:t>
      </w:r>
      <w:r w:rsidRPr="004F3D6F">
        <w:rPr>
          <w:rFonts w:ascii="Traditional Arabic" w:hAnsi="Traditional Arabic"/>
          <w:sz w:val="30"/>
          <w:rtl/>
        </w:rPr>
        <w:t>22</w:t>
      </w:r>
      <w:r w:rsidR="00554A87">
        <w:rPr>
          <w:rFonts w:ascii="Traditional Arabic" w:hAnsi="Traditional Arabic"/>
          <w:sz w:val="30"/>
          <w:rtl/>
        </w:rPr>
        <w:t xml:space="preserve"> </w:t>
      </w:r>
      <w:r w:rsidRPr="004F3D6F">
        <w:rPr>
          <w:rFonts w:ascii="Traditional Arabic" w:hAnsi="Traditional Arabic"/>
          <w:sz w:val="30"/>
          <w:rtl/>
        </w:rPr>
        <w:t>أيلول/سبتمبر</w:t>
      </w:r>
      <w:r w:rsidR="00554A87">
        <w:rPr>
          <w:rFonts w:ascii="Traditional Arabic" w:hAnsi="Traditional Arabic"/>
          <w:sz w:val="30"/>
          <w:rtl/>
        </w:rPr>
        <w:t xml:space="preserve"> </w:t>
      </w:r>
      <w:r w:rsidRPr="004F3D6F">
        <w:rPr>
          <w:rFonts w:ascii="Traditional Arabic" w:hAnsi="Traditional Arabic"/>
          <w:sz w:val="30"/>
          <w:rtl/>
        </w:rPr>
        <w:t>2010،</w:t>
      </w:r>
      <w:r w:rsidR="00554A87">
        <w:rPr>
          <w:rFonts w:ascii="Traditional Arabic" w:hAnsi="Traditional Arabic"/>
          <w:sz w:val="30"/>
          <w:rtl/>
        </w:rPr>
        <w:t xml:space="preserve"> </w:t>
      </w:r>
      <w:r w:rsidRPr="004F3D6F">
        <w:rPr>
          <w:rFonts w:ascii="Traditional Arabic" w:hAnsi="Traditional Arabic"/>
          <w:sz w:val="30"/>
          <w:rtl/>
        </w:rPr>
        <w:t>رفضت</w:t>
      </w:r>
      <w:r w:rsidR="00554A87">
        <w:rPr>
          <w:rFonts w:ascii="Traditional Arabic" w:hAnsi="Traditional Arabic"/>
          <w:sz w:val="30"/>
          <w:rtl/>
        </w:rPr>
        <w:t xml:space="preserve"> </w:t>
      </w:r>
      <w:r w:rsidRPr="004F3D6F">
        <w:rPr>
          <w:rFonts w:ascii="Traditional Arabic" w:hAnsi="Traditional Arabic"/>
          <w:sz w:val="30"/>
          <w:rtl/>
        </w:rPr>
        <w:t>المحكمة</w:t>
      </w:r>
      <w:r w:rsidR="00554A87">
        <w:rPr>
          <w:rFonts w:ascii="Traditional Arabic" w:hAnsi="Traditional Arabic"/>
          <w:sz w:val="30"/>
          <w:rtl/>
        </w:rPr>
        <w:t xml:space="preserve"> </w:t>
      </w:r>
      <w:r w:rsidRPr="004F3D6F">
        <w:rPr>
          <w:rFonts w:ascii="Traditional Arabic" w:hAnsi="Traditional Arabic"/>
          <w:sz w:val="30"/>
          <w:rtl/>
        </w:rPr>
        <w:t>الأولى</w:t>
      </w:r>
      <w:r w:rsidR="00554A87">
        <w:rPr>
          <w:rFonts w:ascii="Traditional Arabic" w:hAnsi="Traditional Arabic"/>
          <w:sz w:val="30"/>
          <w:rtl/>
        </w:rPr>
        <w:t xml:space="preserve"> </w:t>
      </w:r>
      <w:r w:rsidRPr="004F3D6F">
        <w:rPr>
          <w:rFonts w:ascii="Traditional Arabic" w:hAnsi="Traditional Arabic"/>
          <w:sz w:val="30"/>
          <w:rtl/>
        </w:rPr>
        <w:t>طلبها</w:t>
      </w:r>
      <w:r w:rsidR="00247768">
        <w:rPr>
          <w:rFonts w:ascii="Traditional Arabic" w:hAnsi="Traditional Arabic" w:hint="cs"/>
          <w:sz w:val="30"/>
          <w:rtl/>
        </w:rPr>
        <w:t>،</w:t>
      </w:r>
      <w:r w:rsidR="00554A87">
        <w:rPr>
          <w:rFonts w:ascii="Traditional Arabic" w:hAnsi="Traditional Arabic"/>
          <w:sz w:val="30"/>
          <w:rtl/>
        </w:rPr>
        <w:t xml:space="preserve"> </w:t>
      </w:r>
      <w:r w:rsidRPr="004F3D6F">
        <w:rPr>
          <w:rFonts w:ascii="Traditional Arabic" w:hAnsi="Traditional Arabic"/>
          <w:sz w:val="30"/>
          <w:rtl/>
        </w:rPr>
        <w:t>ولاحظت</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sidRPr="004F3D6F">
        <w:rPr>
          <w:rFonts w:ascii="Traditional Arabic" w:hAnsi="Traditional Arabic"/>
          <w:sz w:val="30"/>
          <w:rtl/>
        </w:rPr>
        <w:t>تطعن</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قراري</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الإقليمية</w:t>
      </w:r>
      <w:r w:rsidR="00554A87">
        <w:rPr>
          <w:rFonts w:ascii="Traditional Arabic" w:hAnsi="Traditional Arabic"/>
          <w:sz w:val="30"/>
          <w:rtl/>
        </w:rPr>
        <w:t xml:space="preserve"> </w:t>
      </w:r>
      <w:r w:rsidRPr="004F3D6F">
        <w:rPr>
          <w:rFonts w:ascii="Traditional Arabic" w:hAnsi="Traditional Arabic"/>
          <w:sz w:val="30"/>
          <w:rtl/>
        </w:rPr>
        <w:t>الأولى،</w:t>
      </w:r>
      <w:r w:rsidR="00554A87">
        <w:rPr>
          <w:rFonts w:ascii="Traditional Arabic" w:hAnsi="Traditional Arabic"/>
          <w:sz w:val="30"/>
          <w:rtl/>
        </w:rPr>
        <w:t xml:space="preserve"> </w:t>
      </w:r>
      <w:r w:rsidRPr="004F3D6F">
        <w:rPr>
          <w:rFonts w:ascii="Traditional Arabic" w:hAnsi="Traditional Arabic"/>
          <w:sz w:val="30"/>
          <w:rtl/>
        </w:rPr>
        <w:t>و</w:t>
      </w:r>
      <w:r>
        <w:rPr>
          <w:rFonts w:ascii="Traditional Arabic" w:hAnsi="Traditional Arabic" w:hint="cs"/>
          <w:sz w:val="30"/>
          <w:rtl/>
        </w:rPr>
        <w:t>المجلس</w:t>
      </w:r>
      <w:r w:rsidR="00554A87">
        <w:rPr>
          <w:rFonts w:ascii="Traditional Arabic" w:hAnsi="Traditional Arabic" w:hint="cs"/>
          <w:sz w:val="30"/>
          <w:rtl/>
        </w:rPr>
        <w:t xml:space="preserve"> </w:t>
      </w:r>
      <w:r>
        <w:rPr>
          <w:rFonts w:ascii="Traditional Arabic" w:hAnsi="Traditional Arabic" w:hint="cs"/>
          <w:sz w:val="30"/>
          <w:rtl/>
        </w:rPr>
        <w:t>الوطني</w:t>
      </w:r>
      <w:r w:rsidR="00554A87">
        <w:rPr>
          <w:rFonts w:ascii="Traditional Arabic" w:hAnsi="Traditional Arabic" w:hint="cs"/>
          <w:sz w:val="30"/>
          <w:rtl/>
        </w:rPr>
        <w:t xml:space="preserve"> </w:t>
      </w:r>
      <w:r>
        <w:rPr>
          <w:rFonts w:ascii="Traditional Arabic" w:hAnsi="Traditional Arabic" w:hint="cs"/>
          <w:sz w:val="30"/>
          <w:rtl/>
        </w:rPr>
        <w:t>للطعون</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غضون</w:t>
      </w:r>
      <w:r w:rsidR="00554A87">
        <w:rPr>
          <w:rFonts w:ascii="Traditional Arabic" w:hAnsi="Traditional Arabic"/>
          <w:sz w:val="30"/>
          <w:rtl/>
        </w:rPr>
        <w:t xml:space="preserve"> </w:t>
      </w:r>
      <w:r w:rsidRPr="004F3D6F">
        <w:rPr>
          <w:rFonts w:ascii="Traditional Arabic" w:hAnsi="Traditional Arabic"/>
          <w:sz w:val="30"/>
          <w:rtl/>
        </w:rPr>
        <w:t>المهلة</w:t>
      </w:r>
      <w:r w:rsidR="00554A87">
        <w:rPr>
          <w:rFonts w:ascii="Traditional Arabic" w:hAnsi="Traditional Arabic"/>
          <w:sz w:val="30"/>
          <w:rtl/>
        </w:rPr>
        <w:t xml:space="preserve"> </w:t>
      </w:r>
      <w:r w:rsidRPr="004F3D6F">
        <w:rPr>
          <w:rFonts w:ascii="Traditional Arabic" w:hAnsi="Traditional Arabic"/>
          <w:sz w:val="30"/>
          <w:rtl/>
        </w:rPr>
        <w:t>الزمنية</w:t>
      </w:r>
      <w:r w:rsidR="00554A87">
        <w:rPr>
          <w:rFonts w:ascii="Traditional Arabic" w:hAnsi="Traditional Arabic"/>
          <w:sz w:val="30"/>
          <w:rtl/>
        </w:rPr>
        <w:t xml:space="preserve"> </w:t>
      </w:r>
      <w:r w:rsidRPr="004F3D6F">
        <w:rPr>
          <w:rFonts w:ascii="Traditional Arabic" w:hAnsi="Traditional Arabic"/>
          <w:sz w:val="30"/>
          <w:rtl/>
        </w:rPr>
        <w:t>القانونية،</w:t>
      </w:r>
      <w:r w:rsidR="00554A87">
        <w:rPr>
          <w:rFonts w:ascii="Traditional Arabic" w:hAnsi="Traditional Arabic"/>
          <w:sz w:val="30"/>
          <w:rtl/>
        </w:rPr>
        <w:t xml:space="preserve"> </w:t>
      </w:r>
      <w:r w:rsidRPr="004F3D6F">
        <w:rPr>
          <w:rFonts w:ascii="Traditional Arabic" w:hAnsi="Traditional Arabic"/>
          <w:sz w:val="30"/>
          <w:rtl/>
        </w:rPr>
        <w:t>وأن</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Pr>
          <w:rFonts w:ascii="Traditional Arabic" w:hAnsi="Traditional Arabic" w:hint="cs"/>
          <w:sz w:val="30"/>
          <w:rtl/>
        </w:rPr>
        <w:t>وافقت</w:t>
      </w:r>
      <w:r w:rsidR="00554A87">
        <w:rPr>
          <w:rFonts w:ascii="Traditional Arabic" w:hAnsi="Traditional Arabic"/>
          <w:sz w:val="30"/>
          <w:rtl/>
        </w:rPr>
        <w:t xml:space="preserve"> </w:t>
      </w:r>
      <w:r w:rsidRPr="0089286F">
        <w:rPr>
          <w:rFonts w:ascii="Traditional Arabic" w:hAnsi="Traditional Arabic"/>
          <w:sz w:val="30"/>
          <w:rtl/>
        </w:rPr>
        <w:t>على</w:t>
      </w:r>
      <w:r w:rsidR="00554A87">
        <w:rPr>
          <w:rFonts w:ascii="Traditional Arabic" w:hAnsi="Traditional Arabic"/>
          <w:sz w:val="30"/>
          <w:rtl/>
        </w:rPr>
        <w:t xml:space="preserve"> </w:t>
      </w:r>
      <w:r>
        <w:rPr>
          <w:rFonts w:ascii="Traditional Arabic" w:hAnsi="Traditional Arabic" w:hint="cs"/>
          <w:sz w:val="30"/>
          <w:rtl/>
        </w:rPr>
        <w:t>عدم</w:t>
      </w:r>
      <w:r w:rsidR="00554A87">
        <w:rPr>
          <w:rFonts w:ascii="Traditional Arabic" w:hAnsi="Traditional Arabic" w:hint="cs"/>
          <w:sz w:val="30"/>
          <w:rtl/>
        </w:rPr>
        <w:t xml:space="preserve"> </w:t>
      </w:r>
      <w:r>
        <w:rPr>
          <w:rFonts w:ascii="Traditional Arabic" w:hAnsi="Traditional Arabic" w:hint="cs"/>
          <w:sz w:val="30"/>
          <w:rtl/>
        </w:rPr>
        <w:t>وضع</w:t>
      </w:r>
      <w:r w:rsidR="00554A87">
        <w:rPr>
          <w:rFonts w:ascii="Traditional Arabic" w:hAnsi="Traditional Arabic" w:hint="cs"/>
          <w:sz w:val="30"/>
          <w:rtl/>
        </w:rPr>
        <w:t xml:space="preserve"> </w:t>
      </w:r>
      <w:r w:rsidRPr="0089286F">
        <w:rPr>
          <w:rFonts w:ascii="Traditional Arabic" w:hAnsi="Traditional Arabic"/>
          <w:sz w:val="30"/>
          <w:rtl/>
        </w:rPr>
        <w:t>اشتراكاتها</w:t>
      </w:r>
      <w:r w:rsidR="00554A87">
        <w:rPr>
          <w:rFonts w:ascii="Traditional Arabic" w:hAnsi="Traditional Arabic"/>
          <w:sz w:val="30"/>
          <w:rtl/>
        </w:rPr>
        <w:t xml:space="preserve"> </w:t>
      </w:r>
      <w:r>
        <w:rPr>
          <w:rFonts w:ascii="Traditional Arabic" w:hAnsi="Traditional Arabic" w:hint="cs"/>
          <w:sz w:val="30"/>
          <w:rtl/>
        </w:rPr>
        <w:t>ال</w:t>
      </w:r>
      <w:r w:rsidRPr="0089286F">
        <w:rPr>
          <w:rFonts w:ascii="Traditional Arabic" w:hAnsi="Traditional Arabic"/>
          <w:sz w:val="30"/>
          <w:rtl/>
        </w:rPr>
        <w:t>باطلة</w:t>
      </w:r>
      <w:r w:rsidR="00554A87">
        <w:rPr>
          <w:rFonts w:ascii="Traditional Arabic" w:hAnsi="Traditional Arabic" w:hint="cs"/>
          <w:sz w:val="30"/>
          <w:rtl/>
        </w:rPr>
        <w:t xml:space="preserve"> </w:t>
      </w:r>
      <w:r>
        <w:rPr>
          <w:rFonts w:ascii="Traditional Arabic" w:hAnsi="Traditional Arabic" w:hint="cs"/>
          <w:sz w:val="30"/>
          <w:rtl/>
        </w:rPr>
        <w:t>في</w:t>
      </w:r>
      <w:r w:rsidR="00554A87">
        <w:rPr>
          <w:rFonts w:ascii="Traditional Arabic" w:hAnsi="Traditional Arabic" w:hint="cs"/>
          <w:sz w:val="30"/>
          <w:rtl/>
        </w:rPr>
        <w:t xml:space="preserve"> </w:t>
      </w:r>
      <w:r>
        <w:rPr>
          <w:rFonts w:ascii="Traditional Arabic" w:hAnsi="Traditional Arabic" w:hint="cs"/>
          <w:sz w:val="30"/>
          <w:rtl/>
        </w:rPr>
        <w:t>الحسبان</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وارتأت</w:t>
      </w:r>
      <w:r w:rsidR="00554A87">
        <w:rPr>
          <w:rFonts w:ascii="Traditional Arabic" w:hAnsi="Traditional Arabic"/>
          <w:sz w:val="30"/>
          <w:rtl/>
        </w:rPr>
        <w:t xml:space="preserve"> </w:t>
      </w:r>
      <w:r w:rsidRPr="004F3D6F">
        <w:rPr>
          <w:rFonts w:ascii="Traditional Arabic" w:hAnsi="Traditional Arabic"/>
          <w:sz w:val="30"/>
          <w:rtl/>
        </w:rPr>
        <w:t>المحكمة</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sidRPr="004F3D6F">
        <w:rPr>
          <w:rFonts w:ascii="Traditional Arabic" w:hAnsi="Traditional Arabic"/>
          <w:sz w:val="30"/>
          <w:rtl/>
        </w:rPr>
        <w:t>تسدد</w:t>
      </w:r>
      <w:r w:rsidR="00554A87">
        <w:rPr>
          <w:rFonts w:ascii="Traditional Arabic" w:hAnsi="Traditional Arabic"/>
          <w:sz w:val="30"/>
          <w:rtl/>
        </w:rPr>
        <w:t xml:space="preserve"> </w:t>
      </w:r>
      <w:r w:rsidRPr="004F3D6F">
        <w:rPr>
          <w:rFonts w:ascii="Traditional Arabic" w:hAnsi="Traditional Arabic"/>
          <w:sz w:val="30"/>
          <w:rtl/>
        </w:rPr>
        <w:t>سوى</w:t>
      </w:r>
      <w:r w:rsidR="00554A87">
        <w:rPr>
          <w:rFonts w:ascii="Traditional Arabic" w:hAnsi="Traditional Arabic"/>
          <w:sz w:val="30"/>
          <w:rtl/>
        </w:rPr>
        <w:t xml:space="preserve"> </w:t>
      </w:r>
      <w:r w:rsidRPr="004F3D6F">
        <w:rPr>
          <w:rFonts w:ascii="Traditional Arabic" w:hAnsi="Traditional Arabic"/>
          <w:sz w:val="30"/>
          <w:rtl/>
        </w:rPr>
        <w:t>238</w:t>
      </w:r>
      <w:r w:rsidR="00554A87">
        <w:rPr>
          <w:rFonts w:ascii="Traditional Arabic" w:hAnsi="Traditional Arabic"/>
          <w:sz w:val="30"/>
          <w:rtl/>
        </w:rPr>
        <w:t xml:space="preserve"> </w:t>
      </w:r>
      <w:r>
        <w:rPr>
          <w:rFonts w:ascii="Traditional Arabic" w:hAnsi="Traditional Arabic" w:hint="cs"/>
          <w:sz w:val="30"/>
          <w:rtl/>
        </w:rPr>
        <w:t>اشتراكاً</w:t>
      </w:r>
      <w:r w:rsidR="00554A87">
        <w:rPr>
          <w:rFonts w:ascii="Traditional Arabic" w:hAnsi="Traditional Arabic"/>
          <w:sz w:val="30"/>
          <w:rtl/>
        </w:rPr>
        <w:t xml:space="preserve"> </w:t>
      </w:r>
      <w:r w:rsidR="0095412A">
        <w:rPr>
          <w:rFonts w:ascii="Traditional Arabic" w:hAnsi="Traditional Arabic" w:hint="cs"/>
          <w:sz w:val="30"/>
          <w:rtl/>
        </w:rPr>
        <w:t xml:space="preserve">- </w:t>
      </w:r>
      <w:r w:rsidRPr="004F3D6F">
        <w:rPr>
          <w:rFonts w:ascii="Traditional Arabic" w:hAnsi="Traditional Arabic"/>
          <w:sz w:val="30"/>
          <w:rtl/>
        </w:rPr>
        <w:t>وليس</w:t>
      </w:r>
      <w:r w:rsidR="00554A87">
        <w:rPr>
          <w:rFonts w:ascii="Traditional Arabic" w:hAnsi="Traditional Arabic"/>
          <w:sz w:val="30"/>
          <w:rtl/>
        </w:rPr>
        <w:t xml:space="preserve"> </w:t>
      </w:r>
      <w:r w:rsidRPr="004F3D6F">
        <w:rPr>
          <w:rFonts w:ascii="Traditional Arabic" w:hAnsi="Traditional Arabic"/>
          <w:sz w:val="30"/>
          <w:rtl/>
        </w:rPr>
        <w:t>300</w:t>
      </w:r>
      <w:r w:rsidR="0095412A">
        <w:rPr>
          <w:rFonts w:ascii="Traditional Arabic" w:hAnsi="Traditional Arabic" w:hint="cs"/>
          <w:sz w:val="30"/>
          <w:rtl/>
        </w:rPr>
        <w:t xml:space="preserve"> -</w:t>
      </w:r>
      <w:r w:rsidR="00554A87">
        <w:rPr>
          <w:rFonts w:ascii="Traditional Arabic" w:hAnsi="Traditional Arabic"/>
          <w:sz w:val="30"/>
          <w:rtl/>
        </w:rPr>
        <w:t xml:space="preserve"> </w:t>
      </w:r>
      <w:r w:rsidRPr="004F3D6F">
        <w:rPr>
          <w:rFonts w:ascii="Traditional Arabic" w:hAnsi="Traditional Arabic"/>
          <w:sz w:val="30"/>
          <w:rtl/>
        </w:rPr>
        <w:t>وأنها</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sidRPr="004F3D6F">
        <w:rPr>
          <w:rFonts w:ascii="Traditional Arabic" w:hAnsi="Traditional Arabic"/>
          <w:sz w:val="30"/>
          <w:rtl/>
        </w:rPr>
        <w:t>تكن</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ثم</w:t>
      </w:r>
      <w:r w:rsidR="00554A87">
        <w:rPr>
          <w:rFonts w:ascii="Traditional Arabic" w:hAnsi="Traditional Arabic"/>
          <w:sz w:val="30"/>
          <w:rtl/>
        </w:rPr>
        <w:t xml:space="preserve"> </w:t>
      </w:r>
      <w:r w:rsidRPr="004F3D6F">
        <w:rPr>
          <w:rFonts w:ascii="Traditional Arabic" w:hAnsi="Traditional Arabic"/>
          <w:sz w:val="30"/>
          <w:rtl/>
        </w:rPr>
        <w:t>مؤهلة</w:t>
      </w:r>
      <w:r w:rsidR="00554A87">
        <w:rPr>
          <w:rFonts w:ascii="Traditional Arabic" w:hAnsi="Traditional Arabic"/>
          <w:sz w:val="30"/>
          <w:rtl/>
        </w:rPr>
        <w:t xml:space="preserve"> </w:t>
      </w:r>
      <w:r w:rsidRPr="004F3D6F">
        <w:rPr>
          <w:rFonts w:ascii="Traditional Arabic" w:hAnsi="Traditional Arabic"/>
          <w:sz w:val="30"/>
          <w:rtl/>
        </w:rPr>
        <w:t>للحصول</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Pr>
          <w:rFonts w:ascii="Traditional Arabic" w:hAnsi="Traditional Arabic" w:hint="cs"/>
          <w:sz w:val="30"/>
          <w:rtl/>
        </w:rPr>
        <w:t>ال</w:t>
      </w:r>
      <w:r w:rsidRPr="004F3D6F">
        <w:rPr>
          <w:rFonts w:ascii="Traditional Arabic" w:hAnsi="Traditional Arabic"/>
          <w:sz w:val="30"/>
          <w:rtl/>
        </w:rPr>
        <w:t>معاش</w:t>
      </w:r>
      <w:r w:rsidR="00554A87">
        <w:rPr>
          <w:rFonts w:ascii="Traditional Arabic" w:hAnsi="Traditional Arabic"/>
          <w:sz w:val="30"/>
          <w:rtl/>
        </w:rPr>
        <w:t xml:space="preserve"> </w:t>
      </w:r>
      <w:r>
        <w:rPr>
          <w:rFonts w:ascii="Traditional Arabic" w:hAnsi="Traditional Arabic" w:hint="cs"/>
          <w:sz w:val="30"/>
          <w:rtl/>
        </w:rPr>
        <w:t>ال</w:t>
      </w:r>
      <w:r w:rsidRPr="004F3D6F">
        <w:rPr>
          <w:rFonts w:ascii="Traditional Arabic" w:hAnsi="Traditional Arabic"/>
          <w:sz w:val="30"/>
          <w:rtl/>
        </w:rPr>
        <w:t>تقاعدي</w:t>
      </w:r>
      <w:r w:rsidR="00554A87">
        <w:rPr>
          <w:rFonts w:ascii="Traditional Arabic" w:hAnsi="Traditional Arabic"/>
          <w:sz w:val="30"/>
          <w:rtl/>
        </w:rPr>
        <w:t xml:space="preserve"> </w:t>
      </w:r>
      <w:r>
        <w:rPr>
          <w:rFonts w:ascii="Traditional Arabic" w:hAnsi="Traditional Arabic" w:hint="cs"/>
          <w:sz w:val="30"/>
          <w:rtl/>
        </w:rPr>
        <w:t>المخفض</w:t>
      </w:r>
      <w:r w:rsidR="00554A87">
        <w:rPr>
          <w:rFonts w:ascii="Traditional Arabic" w:hAnsi="Traditional Arabic" w:hint="cs"/>
          <w:sz w:val="30"/>
          <w:rtl/>
        </w:rPr>
        <w:t xml:space="preserve"> </w:t>
      </w:r>
      <w:r>
        <w:rPr>
          <w:rFonts w:ascii="Traditional Arabic" w:hAnsi="Traditional Arabic" w:hint="cs"/>
          <w:sz w:val="30"/>
          <w:rtl/>
        </w:rPr>
        <w:t>الخاص</w:t>
      </w:r>
      <w:r w:rsidRPr="004F3D6F">
        <w:rPr>
          <w:rFonts w:ascii="Traditional Arabic" w:hAnsi="Traditional Arabic"/>
          <w:sz w:val="30"/>
          <w:rtl/>
        </w:rPr>
        <w:t>.</w:t>
      </w:r>
    </w:p>
    <w:p w:rsidR="00DE5A92" w:rsidRPr="004F3D6F" w:rsidRDefault="00DE5A92" w:rsidP="00DE5A92">
      <w:pPr>
        <w:pStyle w:val="SingleTxtGA"/>
        <w:rPr>
          <w:rFonts w:ascii="Traditional Arabic" w:hAnsi="Traditional Arabic"/>
          <w:sz w:val="30"/>
          <w:rtl/>
        </w:rPr>
      </w:pPr>
      <w:r w:rsidRPr="004F3D6F">
        <w:rPr>
          <w:rFonts w:ascii="Traditional Arabic" w:hAnsi="Traditional Arabic"/>
          <w:sz w:val="30"/>
          <w:rtl/>
        </w:rPr>
        <w:t>2-7</w:t>
      </w:r>
      <w:r w:rsidR="00554A87">
        <w:rPr>
          <w:rFonts w:ascii="Traditional Arabic" w:hAnsi="Traditional Arabic"/>
          <w:sz w:val="30"/>
          <w:rtl/>
        </w:rPr>
        <w:tab/>
      </w:r>
      <w:r>
        <w:rPr>
          <w:rFonts w:ascii="Traditional Arabic" w:hAnsi="Traditional Arabic" w:hint="cs"/>
          <w:sz w:val="30"/>
          <w:rtl/>
        </w:rPr>
        <w:t>وطعنت</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Pr>
          <w:rFonts w:ascii="Traditional Arabic" w:hAnsi="Traditional Arabic" w:hint="cs"/>
          <w:sz w:val="30"/>
          <w:rtl/>
        </w:rPr>
        <w:t>بالنقض</w:t>
      </w:r>
      <w:r w:rsidR="00554A87">
        <w:rPr>
          <w:rFonts w:ascii="Traditional Arabic" w:hAnsi="Traditional Arabic" w:hint="cs"/>
          <w:sz w:val="30"/>
          <w:rtl/>
        </w:rPr>
        <w:t xml:space="preserve"> </w:t>
      </w:r>
      <w:r>
        <w:rPr>
          <w:rFonts w:ascii="Traditional Arabic" w:hAnsi="Traditional Arabic" w:hint="cs"/>
          <w:sz w:val="30"/>
          <w:rtl/>
        </w:rPr>
        <w:t>في</w:t>
      </w:r>
      <w:r w:rsidR="00554A87">
        <w:rPr>
          <w:rFonts w:ascii="Traditional Arabic" w:hAnsi="Traditional Arabic" w:hint="cs"/>
          <w:sz w:val="30"/>
          <w:rtl/>
        </w:rPr>
        <w:t xml:space="preserve"> </w:t>
      </w:r>
      <w:r w:rsidRPr="004F3D6F">
        <w:rPr>
          <w:rFonts w:ascii="Traditional Arabic" w:hAnsi="Traditional Arabic"/>
          <w:sz w:val="30"/>
          <w:rtl/>
        </w:rPr>
        <w:t>هذا</w:t>
      </w:r>
      <w:r w:rsidR="00554A87">
        <w:rPr>
          <w:rFonts w:ascii="Traditional Arabic" w:hAnsi="Traditional Arabic"/>
          <w:sz w:val="30"/>
          <w:rtl/>
        </w:rPr>
        <w:t xml:space="preserve"> </w:t>
      </w:r>
      <w:r w:rsidRPr="004F3D6F">
        <w:rPr>
          <w:rFonts w:ascii="Traditional Arabic" w:hAnsi="Traditional Arabic"/>
          <w:sz w:val="30"/>
          <w:rtl/>
        </w:rPr>
        <w:t>القرار</w:t>
      </w:r>
      <w:r w:rsidR="00554A87">
        <w:rPr>
          <w:rFonts w:ascii="Traditional Arabic" w:hAnsi="Traditional Arabic"/>
          <w:sz w:val="30"/>
          <w:rtl/>
        </w:rPr>
        <w:t xml:space="preserve"> </w:t>
      </w:r>
      <w:r w:rsidRPr="004F3D6F">
        <w:rPr>
          <w:rFonts w:ascii="Traditional Arabic" w:hAnsi="Traditional Arabic"/>
          <w:sz w:val="30"/>
          <w:rtl/>
        </w:rPr>
        <w:t>أمام</w:t>
      </w:r>
      <w:r w:rsidR="00554A87">
        <w:rPr>
          <w:rFonts w:ascii="Traditional Arabic" w:hAnsi="Traditional Arabic"/>
          <w:sz w:val="30"/>
          <w:rtl/>
        </w:rPr>
        <w:t xml:space="preserve"> </w:t>
      </w:r>
      <w:r w:rsidRPr="004F3D6F">
        <w:rPr>
          <w:rFonts w:ascii="Traditional Arabic" w:hAnsi="Traditional Arabic"/>
          <w:sz w:val="30"/>
          <w:rtl/>
        </w:rPr>
        <w:t>محكمة</w:t>
      </w:r>
      <w:r w:rsidR="00554A87">
        <w:rPr>
          <w:rFonts w:ascii="Traditional Arabic" w:hAnsi="Traditional Arabic"/>
          <w:sz w:val="30"/>
          <w:rtl/>
        </w:rPr>
        <w:t xml:space="preserve"> </w:t>
      </w:r>
      <w:r w:rsidRPr="004F3D6F">
        <w:rPr>
          <w:rFonts w:ascii="Traditional Arabic" w:hAnsi="Traditional Arabic"/>
          <w:sz w:val="30"/>
          <w:rtl/>
        </w:rPr>
        <w:t>العدل</w:t>
      </w:r>
      <w:r w:rsidR="00554A87">
        <w:rPr>
          <w:rFonts w:ascii="Traditional Arabic" w:hAnsi="Traditional Arabic"/>
          <w:sz w:val="30"/>
          <w:rtl/>
        </w:rPr>
        <w:t xml:space="preserve"> </w:t>
      </w:r>
      <w:r w:rsidRPr="004F3D6F">
        <w:rPr>
          <w:rFonts w:ascii="Traditional Arabic" w:hAnsi="Traditional Arabic"/>
          <w:sz w:val="30"/>
          <w:rtl/>
        </w:rPr>
        <w:t>الوطنية</w:t>
      </w:r>
      <w:r w:rsidR="00554A87">
        <w:rPr>
          <w:rFonts w:ascii="Traditional Arabic" w:hAnsi="Traditional Arabic"/>
          <w:sz w:val="30"/>
          <w:rtl/>
        </w:rPr>
        <w:t xml:space="preserve"> </w:t>
      </w:r>
      <w:r w:rsidRPr="004F3D6F">
        <w:rPr>
          <w:rFonts w:ascii="Traditional Arabic" w:hAnsi="Traditional Arabic"/>
          <w:sz w:val="30"/>
          <w:rtl/>
        </w:rPr>
        <w:t>وادعت،</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جملة</w:t>
      </w:r>
      <w:r w:rsidR="00554A87">
        <w:rPr>
          <w:rFonts w:ascii="Traditional Arabic" w:hAnsi="Traditional Arabic"/>
          <w:sz w:val="30"/>
          <w:rtl/>
        </w:rPr>
        <w:t xml:space="preserve"> </w:t>
      </w:r>
      <w:r w:rsidRPr="004F3D6F">
        <w:rPr>
          <w:rFonts w:ascii="Traditional Arabic" w:hAnsi="Traditional Arabic"/>
          <w:sz w:val="30"/>
          <w:rtl/>
        </w:rPr>
        <w:t>أمور،</w:t>
      </w:r>
      <w:r w:rsidR="00554A87">
        <w:rPr>
          <w:rFonts w:ascii="Traditional Arabic" w:hAnsi="Traditional Arabic"/>
          <w:sz w:val="30"/>
          <w:rtl/>
        </w:rPr>
        <w:t xml:space="preserve"> </w:t>
      </w:r>
      <w:r w:rsidRPr="004F3D6F">
        <w:rPr>
          <w:rFonts w:ascii="Traditional Arabic" w:hAnsi="Traditional Arabic"/>
          <w:sz w:val="30"/>
          <w:rtl/>
        </w:rPr>
        <w:t>عدم</w:t>
      </w:r>
      <w:r w:rsidR="00554A87">
        <w:rPr>
          <w:rFonts w:ascii="Traditional Arabic" w:hAnsi="Traditional Arabic"/>
          <w:sz w:val="30"/>
          <w:rtl/>
        </w:rPr>
        <w:t xml:space="preserve"> </w:t>
      </w:r>
      <w:r w:rsidRPr="004F3D6F">
        <w:rPr>
          <w:rFonts w:ascii="Traditional Arabic" w:hAnsi="Traditional Arabic"/>
          <w:sz w:val="30"/>
          <w:rtl/>
        </w:rPr>
        <w:t>تطبيق</w:t>
      </w:r>
      <w:r w:rsidR="00554A87">
        <w:rPr>
          <w:rFonts w:ascii="Traditional Arabic" w:hAnsi="Traditional Arabic"/>
          <w:sz w:val="30"/>
          <w:rtl/>
        </w:rPr>
        <w:t xml:space="preserve"> </w:t>
      </w:r>
      <w:r w:rsidRPr="004F3D6F">
        <w:rPr>
          <w:rFonts w:ascii="Traditional Arabic" w:hAnsi="Traditional Arabic"/>
          <w:sz w:val="30"/>
          <w:rtl/>
        </w:rPr>
        <w:t>الأحكام</w:t>
      </w:r>
      <w:r w:rsidR="00554A87">
        <w:rPr>
          <w:rFonts w:ascii="Traditional Arabic" w:hAnsi="Traditional Arabic"/>
          <w:sz w:val="30"/>
          <w:rtl/>
        </w:rPr>
        <w:t xml:space="preserve"> </w:t>
      </w:r>
      <w:r w:rsidRPr="004F3D6F">
        <w:rPr>
          <w:rFonts w:ascii="Traditional Arabic" w:hAnsi="Traditional Arabic"/>
          <w:sz w:val="30"/>
          <w:rtl/>
        </w:rPr>
        <w:t>الدستورية</w:t>
      </w:r>
      <w:r w:rsidR="00554A87">
        <w:rPr>
          <w:rFonts w:ascii="Traditional Arabic" w:hAnsi="Traditional Arabic"/>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sidRPr="004F3D6F">
        <w:rPr>
          <w:rFonts w:ascii="Traditional Arabic" w:hAnsi="Traditional Arabic"/>
          <w:sz w:val="30"/>
          <w:rtl/>
        </w:rPr>
        <w:t>تحمي</w:t>
      </w:r>
      <w:r w:rsidR="00554A87">
        <w:rPr>
          <w:rFonts w:ascii="Traditional Arabic" w:hAnsi="Traditional Arabic"/>
          <w:sz w:val="30"/>
          <w:rtl/>
        </w:rPr>
        <w:t xml:space="preserve"> </w:t>
      </w:r>
      <w:r w:rsidRPr="004F3D6F">
        <w:rPr>
          <w:rFonts w:ascii="Traditional Arabic" w:hAnsi="Traditional Arabic"/>
          <w:sz w:val="30"/>
          <w:rtl/>
        </w:rPr>
        <w:t>الحق</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وادعت</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المحكمة</w:t>
      </w:r>
      <w:r w:rsidR="00554A87">
        <w:rPr>
          <w:rFonts w:ascii="Traditional Arabic" w:hAnsi="Traditional Arabic"/>
          <w:sz w:val="30"/>
          <w:rtl/>
        </w:rPr>
        <w:t xml:space="preserve"> </w:t>
      </w:r>
      <w:r w:rsidRPr="004F3D6F">
        <w:rPr>
          <w:rFonts w:ascii="Traditional Arabic" w:hAnsi="Traditional Arabic"/>
          <w:sz w:val="30"/>
          <w:rtl/>
        </w:rPr>
        <w:t>الأولى</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sidRPr="004F3D6F">
        <w:rPr>
          <w:rFonts w:ascii="Traditional Arabic" w:hAnsi="Traditional Arabic"/>
          <w:sz w:val="30"/>
          <w:rtl/>
        </w:rPr>
        <w:t>تأخذ</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اعتبارها</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الاشتراكات</w:t>
      </w:r>
      <w:r w:rsidR="00554A87">
        <w:rPr>
          <w:rFonts w:ascii="Traditional Arabic" w:hAnsi="Traditional Arabic"/>
          <w:sz w:val="30"/>
          <w:rtl/>
        </w:rPr>
        <w:t xml:space="preserve"> </w:t>
      </w:r>
      <w:r w:rsidRPr="004F3D6F">
        <w:rPr>
          <w:rFonts w:ascii="Traditional Arabic" w:hAnsi="Traditional Arabic"/>
          <w:sz w:val="30"/>
          <w:rtl/>
        </w:rPr>
        <w:t>الشهرية</w:t>
      </w:r>
      <w:r w:rsidR="00554A87">
        <w:rPr>
          <w:rFonts w:ascii="Traditional Arabic" w:hAnsi="Traditional Arabic"/>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Pr>
          <w:rFonts w:ascii="Traditional Arabic" w:hAnsi="Traditional Arabic" w:hint="cs"/>
          <w:sz w:val="30"/>
          <w:rtl/>
        </w:rPr>
        <w:t>سددتها</w:t>
      </w:r>
      <w:r w:rsidR="00554A87">
        <w:rPr>
          <w:rFonts w:ascii="Traditional Arabic" w:hAnsi="Traditional Arabic" w:hint="cs"/>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وقت</w:t>
      </w:r>
      <w:r w:rsidR="00554A87">
        <w:rPr>
          <w:rFonts w:ascii="Traditional Arabic" w:hAnsi="Traditional Arabic"/>
          <w:sz w:val="30"/>
          <w:rtl/>
        </w:rPr>
        <w:t xml:space="preserve"> </w:t>
      </w:r>
      <w:r w:rsidRPr="004F3D6F">
        <w:rPr>
          <w:rFonts w:ascii="Traditional Arabic" w:hAnsi="Traditional Arabic"/>
          <w:sz w:val="30"/>
          <w:rtl/>
        </w:rPr>
        <w:t>متأخر</w:t>
      </w:r>
      <w:r w:rsidR="00554A87">
        <w:rPr>
          <w:rFonts w:ascii="Traditional Arabic" w:hAnsi="Traditional Arabic"/>
          <w:sz w:val="30"/>
          <w:rtl/>
        </w:rPr>
        <w:t xml:space="preserve"> </w:t>
      </w:r>
      <w:r w:rsidRPr="004F3D6F">
        <w:rPr>
          <w:rFonts w:ascii="Traditional Arabic" w:hAnsi="Traditional Arabic"/>
          <w:sz w:val="30"/>
          <w:rtl/>
        </w:rPr>
        <w:t>وجميع</w:t>
      </w:r>
      <w:r w:rsidR="00554A87">
        <w:rPr>
          <w:rFonts w:ascii="Traditional Arabic" w:hAnsi="Traditional Arabic"/>
          <w:sz w:val="30"/>
          <w:rtl/>
        </w:rPr>
        <w:t xml:space="preserve"> </w:t>
      </w:r>
      <w:r w:rsidRPr="004F3D6F">
        <w:rPr>
          <w:rFonts w:ascii="Traditional Arabic" w:hAnsi="Traditional Arabic"/>
          <w:sz w:val="30"/>
          <w:rtl/>
        </w:rPr>
        <w:t>الاشتراكات</w:t>
      </w:r>
      <w:r w:rsidR="00554A87">
        <w:rPr>
          <w:rFonts w:ascii="Traditional Arabic" w:hAnsi="Traditional Arabic"/>
          <w:sz w:val="30"/>
          <w:rtl/>
        </w:rPr>
        <w:t xml:space="preserve"> </w:t>
      </w:r>
      <w:r w:rsidRPr="004F3D6F">
        <w:rPr>
          <w:rFonts w:ascii="Traditional Arabic" w:hAnsi="Traditional Arabic"/>
          <w:sz w:val="30"/>
          <w:rtl/>
        </w:rPr>
        <w:t>اللاحقة</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sidRPr="004F3D6F">
        <w:rPr>
          <w:rFonts w:ascii="Traditional Arabic" w:hAnsi="Traditional Arabic"/>
          <w:sz w:val="30"/>
          <w:rtl/>
        </w:rPr>
        <w:t>تُلغَ</w:t>
      </w:r>
      <w:r>
        <w:rPr>
          <w:rFonts w:ascii="Traditional Arabic" w:hAnsi="Traditional Arabic" w:hint="cs"/>
          <w:sz w:val="30"/>
          <w:rtl/>
        </w:rPr>
        <w:t>،</w:t>
      </w:r>
      <w:r w:rsidR="00554A87">
        <w:rPr>
          <w:rFonts w:ascii="Traditional Arabic" w:hAnsi="Traditional Arabic" w:hint="cs"/>
          <w:sz w:val="30"/>
          <w:rtl/>
        </w:rPr>
        <w:t xml:space="preserve"> </w:t>
      </w:r>
      <w:r>
        <w:rPr>
          <w:rFonts w:ascii="Traditional Arabic" w:hAnsi="Traditional Arabic" w:hint="cs"/>
          <w:sz w:val="30"/>
          <w:rtl/>
        </w:rPr>
        <w:t>بسبب</w:t>
      </w:r>
      <w:r w:rsidR="00554A87">
        <w:rPr>
          <w:rFonts w:ascii="Traditional Arabic" w:hAnsi="Traditional Arabic" w:hint="cs"/>
          <w:sz w:val="30"/>
          <w:rtl/>
        </w:rPr>
        <w:t xml:space="preserve"> </w:t>
      </w:r>
      <w:r>
        <w:rPr>
          <w:rFonts w:ascii="Traditional Arabic" w:hAnsi="Traditional Arabic" w:hint="cs"/>
          <w:sz w:val="30"/>
          <w:rtl/>
        </w:rPr>
        <w:t>خطأ</w:t>
      </w:r>
      <w:r w:rsidR="00554A87">
        <w:rPr>
          <w:rFonts w:ascii="Traditional Arabic" w:hAnsi="Traditional Arabic" w:hint="cs"/>
          <w:sz w:val="30"/>
          <w:rtl/>
        </w:rPr>
        <w:t xml:space="preserve"> </w:t>
      </w:r>
      <w:r>
        <w:rPr>
          <w:rFonts w:ascii="Traditional Arabic" w:hAnsi="Traditional Arabic" w:hint="cs"/>
          <w:sz w:val="30"/>
          <w:rtl/>
        </w:rPr>
        <w:t>وقع</w:t>
      </w:r>
      <w:r w:rsidR="00554A87">
        <w:rPr>
          <w:rFonts w:ascii="Traditional Arabic" w:hAnsi="Traditional Arabic" w:hint="cs"/>
          <w:sz w:val="30"/>
          <w:rtl/>
        </w:rPr>
        <w:t xml:space="preserve"> </w:t>
      </w:r>
      <w:r>
        <w:rPr>
          <w:rFonts w:ascii="Traditional Arabic" w:hAnsi="Traditional Arabic" w:hint="cs"/>
          <w:sz w:val="30"/>
          <w:rtl/>
        </w:rPr>
        <w:t>فيه</w:t>
      </w:r>
      <w:r w:rsidR="00554A87">
        <w:rPr>
          <w:rFonts w:ascii="Traditional Arabic" w:hAnsi="Traditional Arabic" w:hint="cs"/>
          <w:sz w:val="30"/>
          <w:rtl/>
        </w:rPr>
        <w:t xml:space="preserve"> </w:t>
      </w:r>
      <w:r>
        <w:rPr>
          <w:rFonts w:ascii="Traditional Arabic" w:hAnsi="Traditional Arabic" w:hint="cs"/>
          <w:sz w:val="30"/>
          <w:rtl/>
        </w:rPr>
        <w:t>المعهد</w:t>
      </w:r>
      <w:r w:rsidR="00554A87">
        <w:rPr>
          <w:rFonts w:ascii="Traditional Arabic" w:hAnsi="Traditional Arabic" w:hint="cs"/>
          <w:sz w:val="30"/>
          <w:rtl/>
        </w:rPr>
        <w:t xml:space="preserve"> </w:t>
      </w:r>
      <w:r>
        <w:rPr>
          <w:rFonts w:ascii="Traditional Arabic" w:hAnsi="Traditional Arabic" w:hint="cs"/>
          <w:sz w:val="30"/>
          <w:rtl/>
        </w:rPr>
        <w:t>الإكوادوري</w:t>
      </w:r>
      <w:r w:rsidR="00554A87">
        <w:rPr>
          <w:rFonts w:ascii="Traditional Arabic" w:hAnsi="Traditional Arabic" w:hint="cs"/>
          <w:sz w:val="30"/>
          <w:rtl/>
        </w:rPr>
        <w:t xml:space="preserve"> </w:t>
      </w:r>
      <w:r>
        <w:rPr>
          <w:rFonts w:ascii="Traditional Arabic" w:hAnsi="Traditional Arabic" w:hint="cs"/>
          <w:sz w:val="30"/>
          <w:rtl/>
        </w:rPr>
        <w:t>للضمان</w:t>
      </w:r>
      <w:r w:rsidR="00554A87">
        <w:rPr>
          <w:rFonts w:ascii="Traditional Arabic" w:hAnsi="Traditional Arabic" w:hint="cs"/>
          <w:sz w:val="30"/>
          <w:rtl/>
        </w:rPr>
        <w:t xml:space="preserve"> </w:t>
      </w:r>
      <w:r>
        <w:rPr>
          <w:rFonts w:ascii="Traditional Arabic" w:hAnsi="Traditional Arabic" w:hint="cs"/>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إلا</w:t>
      </w:r>
      <w:r w:rsidR="00554A87">
        <w:rPr>
          <w:rFonts w:ascii="Traditional Arabic" w:hAnsi="Traditional Arabic"/>
          <w:sz w:val="30"/>
          <w:rtl/>
        </w:rPr>
        <w:t xml:space="preserve"> </w:t>
      </w:r>
      <w:r w:rsidRPr="004F3D6F">
        <w:rPr>
          <w:rFonts w:ascii="Traditional Arabic" w:hAnsi="Traditional Arabic"/>
          <w:sz w:val="30"/>
          <w:rtl/>
        </w:rPr>
        <w:t>بعد</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قدمت</w:t>
      </w:r>
      <w:r w:rsidR="00554A87">
        <w:rPr>
          <w:rFonts w:ascii="Traditional Arabic" w:hAnsi="Traditional Arabic"/>
          <w:sz w:val="30"/>
          <w:rtl/>
        </w:rPr>
        <w:t xml:space="preserve"> </w:t>
      </w:r>
      <w:r w:rsidRPr="004F3D6F">
        <w:rPr>
          <w:rFonts w:ascii="Traditional Arabic" w:hAnsi="Traditional Arabic"/>
          <w:sz w:val="30"/>
          <w:rtl/>
        </w:rPr>
        <w:t>طلبها</w:t>
      </w:r>
      <w:r w:rsidR="00554A87">
        <w:rPr>
          <w:rFonts w:ascii="Traditional Arabic" w:hAnsi="Traditional Arabic"/>
          <w:sz w:val="30"/>
          <w:rtl/>
        </w:rPr>
        <w:t xml:space="preserve"> </w:t>
      </w:r>
      <w:r>
        <w:rPr>
          <w:rFonts w:ascii="Traditional Arabic" w:hAnsi="Traditional Arabic" w:hint="cs"/>
          <w:sz w:val="30"/>
          <w:rtl/>
        </w:rPr>
        <w:t>الحصول</w:t>
      </w:r>
      <w:r w:rsidR="00554A87">
        <w:rPr>
          <w:rFonts w:ascii="Traditional Arabic" w:hAnsi="Traditional Arabic" w:hint="cs"/>
          <w:sz w:val="30"/>
          <w:rtl/>
        </w:rPr>
        <w:t xml:space="preserve"> </w:t>
      </w:r>
      <w:r>
        <w:rPr>
          <w:rFonts w:ascii="Traditional Arabic" w:hAnsi="Traditional Arabic" w:hint="cs"/>
          <w:sz w:val="30"/>
          <w:rtl/>
        </w:rPr>
        <w:t>على</w:t>
      </w:r>
      <w:r w:rsidR="00554A87">
        <w:rPr>
          <w:rFonts w:ascii="Traditional Arabic" w:hAnsi="Traditional Arabic" w:hint="cs"/>
          <w:sz w:val="30"/>
          <w:rtl/>
        </w:rPr>
        <w:t xml:space="preserve"> </w:t>
      </w:r>
      <w:r w:rsidRPr="004F3D6F">
        <w:rPr>
          <w:rFonts w:ascii="Traditional Arabic" w:hAnsi="Traditional Arabic"/>
          <w:sz w:val="30"/>
          <w:rtl/>
        </w:rPr>
        <w:t>معاشها</w:t>
      </w:r>
      <w:r w:rsidR="00554A87">
        <w:rPr>
          <w:rFonts w:ascii="Traditional Arabic" w:hAnsi="Traditional Arabic"/>
          <w:sz w:val="30"/>
          <w:rtl/>
        </w:rPr>
        <w:t xml:space="preserve"> </w:t>
      </w:r>
      <w:r w:rsidRPr="004F3D6F">
        <w:rPr>
          <w:rFonts w:ascii="Traditional Arabic" w:hAnsi="Traditional Arabic"/>
          <w:sz w:val="30"/>
          <w:rtl/>
        </w:rPr>
        <w:t>التقاعدي.</w:t>
      </w:r>
    </w:p>
    <w:p w:rsidR="00DE5A92" w:rsidRPr="004F3D6F" w:rsidRDefault="00DE5A92" w:rsidP="00DE5A92">
      <w:pPr>
        <w:pStyle w:val="SingleTxtGA"/>
        <w:rPr>
          <w:rFonts w:ascii="Traditional Arabic" w:hAnsi="Traditional Arabic"/>
          <w:sz w:val="30"/>
          <w:rtl/>
        </w:rPr>
      </w:pPr>
      <w:r>
        <w:rPr>
          <w:rFonts w:ascii="Traditional Arabic" w:hAnsi="Traditional Arabic" w:hint="cs"/>
          <w:sz w:val="30"/>
          <w:rtl/>
        </w:rPr>
        <w:t>2-8</w:t>
      </w:r>
      <w:r w:rsidR="00554A87">
        <w:rPr>
          <w:rFonts w:ascii="Traditional Arabic" w:hAnsi="Traditional Arabic" w:hint="cs"/>
          <w:sz w:val="30"/>
          <w:rtl/>
        </w:rPr>
        <w:tab/>
      </w:r>
      <w:r w:rsidRPr="004F3D6F">
        <w:rPr>
          <w:rFonts w:ascii="Traditional Arabic" w:hAnsi="Traditional Arabic"/>
          <w:sz w:val="30"/>
          <w:rtl/>
        </w:rPr>
        <w:t>وفي</w:t>
      </w:r>
      <w:r w:rsidR="00554A87">
        <w:rPr>
          <w:rFonts w:ascii="Traditional Arabic" w:hAnsi="Traditional Arabic"/>
          <w:sz w:val="30"/>
          <w:rtl/>
        </w:rPr>
        <w:t xml:space="preserve"> </w:t>
      </w:r>
      <w:r w:rsidRPr="004F3D6F">
        <w:rPr>
          <w:rFonts w:ascii="Traditional Arabic" w:hAnsi="Traditional Arabic"/>
          <w:sz w:val="30"/>
          <w:rtl/>
        </w:rPr>
        <w:t>17</w:t>
      </w:r>
      <w:r w:rsidR="00554A87">
        <w:rPr>
          <w:rFonts w:ascii="Traditional Arabic" w:hAnsi="Traditional Arabic"/>
          <w:sz w:val="30"/>
          <w:rtl/>
        </w:rPr>
        <w:t xml:space="preserve"> </w:t>
      </w:r>
      <w:r w:rsidRPr="004F3D6F">
        <w:rPr>
          <w:rFonts w:ascii="Traditional Arabic" w:hAnsi="Traditional Arabic"/>
          <w:sz w:val="30"/>
          <w:rtl/>
        </w:rPr>
        <w:t>نيسان/أبريل</w:t>
      </w:r>
      <w:r w:rsidR="00554A87">
        <w:rPr>
          <w:rFonts w:ascii="Traditional Arabic" w:hAnsi="Traditional Arabic"/>
          <w:sz w:val="30"/>
          <w:rtl/>
        </w:rPr>
        <w:t xml:space="preserve"> </w:t>
      </w:r>
      <w:r w:rsidRPr="004F3D6F">
        <w:rPr>
          <w:rFonts w:ascii="Traditional Arabic" w:hAnsi="Traditional Arabic"/>
          <w:sz w:val="30"/>
          <w:rtl/>
        </w:rPr>
        <w:t>2014،</w:t>
      </w:r>
      <w:r w:rsidR="00554A87">
        <w:rPr>
          <w:rFonts w:ascii="Traditional Arabic" w:hAnsi="Traditional Arabic"/>
          <w:sz w:val="30"/>
          <w:rtl/>
        </w:rPr>
        <w:t xml:space="preserve"> </w:t>
      </w:r>
      <w:r w:rsidRPr="004F3D6F">
        <w:rPr>
          <w:rFonts w:ascii="Traditional Arabic" w:hAnsi="Traditional Arabic"/>
          <w:sz w:val="30"/>
          <w:rtl/>
        </w:rPr>
        <w:t>رفضت</w:t>
      </w:r>
      <w:r w:rsidR="00554A87">
        <w:rPr>
          <w:rFonts w:ascii="Traditional Arabic" w:hAnsi="Traditional Arabic"/>
          <w:sz w:val="30"/>
          <w:rtl/>
        </w:rPr>
        <w:t xml:space="preserve"> </w:t>
      </w:r>
      <w:r w:rsidRPr="004F3D6F">
        <w:rPr>
          <w:rFonts w:ascii="Traditional Arabic" w:hAnsi="Traditional Arabic"/>
          <w:sz w:val="30"/>
          <w:rtl/>
        </w:rPr>
        <w:t>محكمة</w:t>
      </w:r>
      <w:r w:rsidR="00554A87">
        <w:rPr>
          <w:rFonts w:ascii="Traditional Arabic" w:hAnsi="Traditional Arabic"/>
          <w:sz w:val="30"/>
          <w:rtl/>
        </w:rPr>
        <w:t xml:space="preserve"> </w:t>
      </w:r>
      <w:r w:rsidRPr="004F3D6F">
        <w:rPr>
          <w:rFonts w:ascii="Traditional Arabic" w:hAnsi="Traditional Arabic"/>
          <w:sz w:val="30"/>
          <w:rtl/>
        </w:rPr>
        <w:t>العدل</w:t>
      </w:r>
      <w:r w:rsidR="00554A87">
        <w:rPr>
          <w:rFonts w:ascii="Traditional Arabic" w:hAnsi="Traditional Arabic"/>
          <w:sz w:val="30"/>
          <w:rtl/>
        </w:rPr>
        <w:t xml:space="preserve"> </w:t>
      </w:r>
      <w:r w:rsidRPr="004F3D6F">
        <w:rPr>
          <w:rFonts w:ascii="Traditional Arabic" w:hAnsi="Traditional Arabic"/>
          <w:sz w:val="30"/>
          <w:rtl/>
        </w:rPr>
        <w:t>الوطنية</w:t>
      </w:r>
      <w:r w:rsidR="00554A87">
        <w:rPr>
          <w:rFonts w:ascii="Traditional Arabic" w:hAnsi="Traditional Arabic"/>
          <w:sz w:val="30"/>
          <w:rtl/>
        </w:rPr>
        <w:t xml:space="preserve"> </w:t>
      </w:r>
      <w:r w:rsidRPr="004F3D6F">
        <w:rPr>
          <w:rFonts w:ascii="Traditional Arabic" w:hAnsi="Traditional Arabic"/>
          <w:sz w:val="30"/>
          <w:rtl/>
        </w:rPr>
        <w:t>الطعن</w:t>
      </w:r>
      <w:r w:rsidR="00554A87">
        <w:rPr>
          <w:rFonts w:ascii="Traditional Arabic" w:hAnsi="Traditional Arabic"/>
          <w:sz w:val="30"/>
          <w:rtl/>
        </w:rPr>
        <w:t xml:space="preserve"> </w:t>
      </w:r>
      <w:r w:rsidRPr="004F3D6F">
        <w:rPr>
          <w:rFonts w:ascii="Traditional Arabic" w:hAnsi="Traditional Arabic"/>
          <w:sz w:val="30"/>
          <w:rtl/>
        </w:rPr>
        <w:t>الذي</w:t>
      </w:r>
      <w:r w:rsidR="00554A87">
        <w:rPr>
          <w:rFonts w:ascii="Traditional Arabic" w:hAnsi="Traditional Arabic"/>
          <w:sz w:val="30"/>
          <w:rtl/>
        </w:rPr>
        <w:t xml:space="preserve"> </w:t>
      </w:r>
      <w:r w:rsidRPr="004F3D6F">
        <w:rPr>
          <w:rFonts w:ascii="Traditional Arabic" w:hAnsi="Traditional Arabic"/>
          <w:sz w:val="30"/>
          <w:rtl/>
        </w:rPr>
        <w:t>قدمته</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وأشارت</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sidRPr="004F3D6F">
        <w:rPr>
          <w:rFonts w:ascii="Traditional Arabic" w:hAnsi="Traditional Arabic"/>
          <w:sz w:val="30"/>
          <w:rtl/>
        </w:rPr>
        <w:t>تُبلغ</w:t>
      </w:r>
      <w:r w:rsidR="00554A87">
        <w:rPr>
          <w:rFonts w:ascii="Traditional Arabic" w:hAnsi="Traditional Arabic"/>
          <w:sz w:val="30"/>
          <w:rtl/>
        </w:rPr>
        <w:t xml:space="preserve"> </w:t>
      </w:r>
      <w:r w:rsidRPr="004F3D6F">
        <w:rPr>
          <w:rFonts w:ascii="Traditional Arabic" w:hAnsi="Traditional Arabic"/>
          <w:sz w:val="30"/>
          <w:rtl/>
        </w:rPr>
        <w:t>بقرار</w:t>
      </w:r>
      <w:r w:rsidR="00554A87">
        <w:rPr>
          <w:rFonts w:ascii="Traditional Arabic" w:hAnsi="Traditional Arabic"/>
          <w:sz w:val="30"/>
          <w:rtl/>
        </w:rPr>
        <w:t xml:space="preserve"> </w:t>
      </w:r>
      <w:r>
        <w:rPr>
          <w:rFonts w:ascii="Traditional Arabic" w:hAnsi="Traditional Arabic" w:hint="cs"/>
          <w:sz w:val="30"/>
          <w:rtl/>
        </w:rPr>
        <w:t>المجلس</w:t>
      </w:r>
      <w:r w:rsidR="00554A87">
        <w:rPr>
          <w:rFonts w:ascii="Traditional Arabic" w:hAnsi="Traditional Arabic" w:hint="cs"/>
          <w:sz w:val="30"/>
          <w:rtl/>
        </w:rPr>
        <w:t xml:space="preserve"> </w:t>
      </w:r>
      <w:r>
        <w:rPr>
          <w:rFonts w:ascii="Traditional Arabic" w:hAnsi="Traditional Arabic" w:hint="cs"/>
          <w:sz w:val="30"/>
          <w:rtl/>
        </w:rPr>
        <w:t>الوطني</w:t>
      </w:r>
      <w:r w:rsidR="00554A87">
        <w:rPr>
          <w:rFonts w:ascii="Traditional Arabic" w:hAnsi="Traditional Arabic" w:hint="cs"/>
          <w:sz w:val="30"/>
          <w:rtl/>
        </w:rPr>
        <w:t xml:space="preserve"> </w:t>
      </w:r>
      <w:r>
        <w:rPr>
          <w:rFonts w:ascii="Traditional Arabic" w:hAnsi="Traditional Arabic" w:hint="cs"/>
          <w:sz w:val="30"/>
          <w:rtl/>
        </w:rPr>
        <w:t>للطعون</w:t>
      </w:r>
      <w:r w:rsidR="00554A87">
        <w:rPr>
          <w:rFonts w:ascii="Traditional Arabic" w:hAnsi="Traditional Arabic" w:hint="cs"/>
          <w:sz w:val="30"/>
          <w:rtl/>
        </w:rPr>
        <w:t xml:space="preserve"> </w:t>
      </w:r>
      <w:r w:rsidRPr="004F3D6F">
        <w:rPr>
          <w:rFonts w:ascii="Traditional Arabic" w:hAnsi="Traditional Arabic"/>
          <w:sz w:val="30"/>
          <w:rtl/>
        </w:rPr>
        <w:t>المؤرخ</w:t>
      </w:r>
      <w:r w:rsidR="00554A87">
        <w:rPr>
          <w:rFonts w:ascii="Traditional Arabic" w:hAnsi="Traditional Arabic"/>
          <w:sz w:val="30"/>
          <w:rtl/>
        </w:rPr>
        <w:t xml:space="preserve"> </w:t>
      </w:r>
      <w:r w:rsidRPr="004F3D6F">
        <w:rPr>
          <w:rFonts w:ascii="Traditional Arabic" w:hAnsi="Traditional Arabic"/>
          <w:sz w:val="30"/>
          <w:rtl/>
        </w:rPr>
        <w:t>6</w:t>
      </w:r>
      <w:r w:rsidR="00554A87">
        <w:rPr>
          <w:rFonts w:ascii="Traditional Arabic" w:hAnsi="Traditional Arabic"/>
          <w:sz w:val="30"/>
          <w:rtl/>
        </w:rPr>
        <w:t xml:space="preserve"> </w:t>
      </w:r>
      <w:r w:rsidRPr="004F3D6F">
        <w:rPr>
          <w:rFonts w:ascii="Traditional Arabic" w:hAnsi="Traditional Arabic"/>
          <w:sz w:val="30"/>
          <w:rtl/>
        </w:rPr>
        <w:t>آذار/مارس</w:t>
      </w:r>
      <w:r w:rsidR="00554A87">
        <w:rPr>
          <w:rFonts w:ascii="Traditional Arabic" w:hAnsi="Traditional Arabic"/>
          <w:sz w:val="30"/>
          <w:rtl/>
        </w:rPr>
        <w:t xml:space="preserve"> </w:t>
      </w:r>
      <w:r w:rsidRPr="004F3D6F">
        <w:rPr>
          <w:rFonts w:ascii="Traditional Arabic" w:hAnsi="Traditional Arabic"/>
          <w:sz w:val="30"/>
          <w:rtl/>
        </w:rPr>
        <w:t>2003</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النحو</w:t>
      </w:r>
      <w:r w:rsidR="00554A87">
        <w:rPr>
          <w:rFonts w:ascii="Traditional Arabic" w:hAnsi="Traditional Arabic"/>
          <w:sz w:val="30"/>
          <w:rtl/>
        </w:rPr>
        <w:t xml:space="preserve"> </w:t>
      </w:r>
      <w:r w:rsidRPr="004F3D6F">
        <w:rPr>
          <w:rFonts w:ascii="Traditional Arabic" w:hAnsi="Traditional Arabic"/>
          <w:sz w:val="30"/>
          <w:rtl/>
        </w:rPr>
        <w:t>الواجب؛</w:t>
      </w:r>
      <w:r w:rsidR="00554A87">
        <w:rPr>
          <w:rFonts w:ascii="Traditional Arabic" w:hAnsi="Traditional Arabic"/>
          <w:sz w:val="30"/>
          <w:rtl/>
        </w:rPr>
        <w:t xml:space="preserve"> </w:t>
      </w:r>
      <w:r w:rsidRPr="004F3D6F">
        <w:rPr>
          <w:rFonts w:ascii="Traditional Arabic" w:hAnsi="Traditional Arabic"/>
          <w:sz w:val="30"/>
          <w:rtl/>
        </w:rPr>
        <w:t>ولهذا</w:t>
      </w:r>
      <w:r w:rsidR="00554A87">
        <w:rPr>
          <w:rFonts w:ascii="Traditional Arabic" w:hAnsi="Traditional Arabic"/>
          <w:sz w:val="30"/>
          <w:rtl/>
        </w:rPr>
        <w:t xml:space="preserve"> </w:t>
      </w:r>
      <w:r w:rsidRPr="004F3D6F">
        <w:rPr>
          <w:rFonts w:ascii="Traditional Arabic" w:hAnsi="Traditional Arabic"/>
          <w:sz w:val="30"/>
          <w:rtl/>
        </w:rPr>
        <w:t>السبب،</w:t>
      </w:r>
      <w:r w:rsidR="00554A87">
        <w:rPr>
          <w:rFonts w:ascii="Traditional Arabic" w:hAnsi="Traditional Arabic"/>
          <w:sz w:val="30"/>
          <w:rtl/>
        </w:rPr>
        <w:t xml:space="preserve"> </w:t>
      </w:r>
      <w:r w:rsidRPr="004F3D6F">
        <w:rPr>
          <w:rFonts w:ascii="Traditional Arabic" w:hAnsi="Traditional Arabic"/>
          <w:sz w:val="30"/>
          <w:rtl/>
        </w:rPr>
        <w:t>فإن</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sidRPr="004F3D6F">
        <w:rPr>
          <w:rFonts w:ascii="Traditional Arabic" w:hAnsi="Traditional Arabic"/>
          <w:sz w:val="30"/>
          <w:rtl/>
        </w:rPr>
        <w:t>تعلم</w:t>
      </w:r>
      <w:r w:rsidR="00554A87">
        <w:rPr>
          <w:rFonts w:ascii="Traditional Arabic" w:hAnsi="Traditional Arabic"/>
          <w:sz w:val="30"/>
          <w:rtl/>
        </w:rPr>
        <w:t xml:space="preserve"> </w:t>
      </w:r>
      <w:r w:rsidRPr="004F3D6F">
        <w:rPr>
          <w:rFonts w:ascii="Traditional Arabic" w:hAnsi="Traditional Arabic"/>
          <w:sz w:val="30"/>
          <w:rtl/>
        </w:rPr>
        <w:t>بهذا</w:t>
      </w:r>
      <w:r w:rsidR="00554A87">
        <w:rPr>
          <w:rFonts w:ascii="Traditional Arabic" w:hAnsi="Traditional Arabic"/>
          <w:sz w:val="30"/>
          <w:rtl/>
        </w:rPr>
        <w:t xml:space="preserve"> </w:t>
      </w:r>
      <w:r w:rsidRPr="004F3D6F">
        <w:rPr>
          <w:rFonts w:ascii="Traditional Arabic" w:hAnsi="Traditional Arabic"/>
          <w:sz w:val="30"/>
          <w:rtl/>
        </w:rPr>
        <w:t>القرار</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أُبلغت</w:t>
      </w:r>
      <w:r w:rsidR="00554A87">
        <w:rPr>
          <w:rFonts w:ascii="Traditional Arabic" w:hAnsi="Traditional Arabic"/>
          <w:sz w:val="30"/>
          <w:rtl/>
        </w:rPr>
        <w:t xml:space="preserve"> </w:t>
      </w:r>
      <w:r w:rsidRPr="004F3D6F">
        <w:rPr>
          <w:rFonts w:ascii="Traditional Arabic" w:hAnsi="Traditional Arabic"/>
          <w:sz w:val="30"/>
          <w:rtl/>
        </w:rPr>
        <w:t>بقرار</w:t>
      </w:r>
      <w:r w:rsidR="00554A87">
        <w:rPr>
          <w:rFonts w:ascii="Traditional Arabic" w:hAnsi="Traditional Arabic"/>
          <w:sz w:val="30"/>
          <w:rtl/>
        </w:rPr>
        <w:t xml:space="preserve"> </w:t>
      </w:r>
      <w:r>
        <w:rPr>
          <w:rFonts w:ascii="Traditional Arabic" w:hAnsi="Traditional Arabic" w:hint="cs"/>
          <w:sz w:val="30"/>
          <w:rtl/>
        </w:rPr>
        <w:t>المجلس</w:t>
      </w:r>
      <w:r w:rsidR="00554A87">
        <w:rPr>
          <w:rFonts w:ascii="Traditional Arabic" w:hAnsi="Traditional Arabic" w:hint="cs"/>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21</w:t>
      </w:r>
      <w:r w:rsidR="00554A87">
        <w:rPr>
          <w:rFonts w:ascii="Traditional Arabic" w:hAnsi="Traditional Arabic"/>
          <w:sz w:val="30"/>
          <w:rtl/>
        </w:rPr>
        <w:t xml:space="preserve"> </w:t>
      </w:r>
      <w:r w:rsidRPr="004F3D6F">
        <w:rPr>
          <w:rFonts w:ascii="Traditional Arabic" w:hAnsi="Traditional Arabic"/>
          <w:sz w:val="30"/>
          <w:rtl/>
        </w:rPr>
        <w:t>حزيران/يونيه</w:t>
      </w:r>
      <w:r w:rsidR="00554A87">
        <w:rPr>
          <w:rFonts w:ascii="Traditional Arabic" w:hAnsi="Traditional Arabic"/>
          <w:sz w:val="30"/>
          <w:rtl/>
        </w:rPr>
        <w:t xml:space="preserve"> </w:t>
      </w:r>
      <w:r w:rsidRPr="004F3D6F">
        <w:rPr>
          <w:rFonts w:ascii="Traditional Arabic" w:hAnsi="Traditional Arabic"/>
          <w:sz w:val="30"/>
          <w:rtl/>
        </w:rPr>
        <w:t>2007.</w:t>
      </w:r>
      <w:r w:rsidR="00554A87">
        <w:rPr>
          <w:rFonts w:ascii="Traditional Arabic" w:hAnsi="Traditional Arabic"/>
          <w:sz w:val="30"/>
          <w:rtl/>
        </w:rPr>
        <w:t xml:space="preserve"> </w:t>
      </w:r>
      <w:r w:rsidRPr="004F3D6F">
        <w:rPr>
          <w:rFonts w:ascii="Traditional Arabic" w:hAnsi="Traditional Arabic"/>
          <w:sz w:val="30"/>
          <w:rtl/>
        </w:rPr>
        <w:t>وقررت</w:t>
      </w:r>
      <w:r w:rsidR="00554A87">
        <w:rPr>
          <w:rFonts w:ascii="Traditional Arabic" w:hAnsi="Traditional Arabic"/>
          <w:sz w:val="30"/>
          <w:rtl/>
        </w:rPr>
        <w:t xml:space="preserve"> </w:t>
      </w:r>
      <w:r w:rsidRPr="004F3D6F">
        <w:rPr>
          <w:rFonts w:ascii="Traditional Arabic" w:hAnsi="Traditional Arabic"/>
          <w:sz w:val="30"/>
          <w:rtl/>
        </w:rPr>
        <w:t>المحكمة</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طعنت</w:t>
      </w:r>
      <w:r w:rsidR="00554A87">
        <w:rPr>
          <w:rFonts w:ascii="Traditional Arabic" w:hAnsi="Traditional Arabic"/>
          <w:sz w:val="30"/>
          <w:rtl/>
        </w:rPr>
        <w:t xml:space="preserve"> </w:t>
      </w:r>
      <w:r>
        <w:rPr>
          <w:rFonts w:ascii="Traditional Arabic" w:hAnsi="Traditional Arabic" w:hint="cs"/>
          <w:sz w:val="30"/>
          <w:rtl/>
        </w:rPr>
        <w:t>في</w:t>
      </w:r>
      <w:r w:rsidR="00554A87">
        <w:rPr>
          <w:rFonts w:ascii="Traditional Arabic" w:hAnsi="Traditional Arabic" w:hint="cs"/>
          <w:sz w:val="30"/>
          <w:rtl/>
        </w:rPr>
        <w:t xml:space="preserve"> </w:t>
      </w:r>
      <w:r w:rsidRPr="004F3D6F">
        <w:rPr>
          <w:rFonts w:ascii="Traditional Arabic" w:hAnsi="Traditional Arabic"/>
          <w:sz w:val="30"/>
          <w:rtl/>
        </w:rPr>
        <w:t>طلبها</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قرارات</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الإقليمية</w:t>
      </w:r>
      <w:r w:rsidR="00554A87">
        <w:rPr>
          <w:rFonts w:ascii="Traditional Arabic" w:hAnsi="Traditional Arabic"/>
          <w:sz w:val="30"/>
          <w:rtl/>
        </w:rPr>
        <w:t xml:space="preserve"> </w:t>
      </w:r>
      <w:r w:rsidRPr="004F3D6F">
        <w:rPr>
          <w:rFonts w:ascii="Traditional Arabic" w:hAnsi="Traditional Arabic"/>
          <w:sz w:val="30"/>
          <w:rtl/>
        </w:rPr>
        <w:t>الأولى</w:t>
      </w:r>
      <w:r w:rsidR="00554A87">
        <w:rPr>
          <w:rFonts w:ascii="Traditional Arabic" w:hAnsi="Traditional Arabic"/>
          <w:sz w:val="30"/>
          <w:rtl/>
        </w:rPr>
        <w:t xml:space="preserve"> </w:t>
      </w:r>
      <w:r>
        <w:rPr>
          <w:rFonts w:ascii="Traditional Arabic" w:hAnsi="Traditional Arabic" w:hint="cs"/>
          <w:sz w:val="30"/>
          <w:rtl/>
        </w:rPr>
        <w:t>والمجلس</w:t>
      </w:r>
      <w:r w:rsidR="00554A87">
        <w:rPr>
          <w:rFonts w:ascii="Traditional Arabic" w:hAnsi="Traditional Arabic" w:hint="cs"/>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أسس</w:t>
      </w:r>
      <w:r w:rsidR="00554A87">
        <w:rPr>
          <w:rFonts w:ascii="Traditional Arabic" w:hAnsi="Traditional Arabic"/>
          <w:sz w:val="30"/>
          <w:rtl/>
        </w:rPr>
        <w:t xml:space="preserve"> </w:t>
      </w:r>
      <w:r w:rsidRPr="004F3D6F">
        <w:rPr>
          <w:rFonts w:ascii="Traditional Arabic" w:hAnsi="Traditional Arabic"/>
          <w:sz w:val="30"/>
          <w:rtl/>
        </w:rPr>
        <w:t>خاطئة،</w:t>
      </w:r>
      <w:r w:rsidR="00554A87">
        <w:rPr>
          <w:rFonts w:ascii="Traditional Arabic" w:hAnsi="Traditional Arabic"/>
          <w:sz w:val="30"/>
          <w:rtl/>
        </w:rPr>
        <w:t xml:space="preserve"> </w:t>
      </w:r>
      <w:r w:rsidRPr="004F3D6F">
        <w:rPr>
          <w:rFonts w:ascii="Traditional Arabic" w:hAnsi="Traditional Arabic"/>
          <w:sz w:val="30"/>
          <w:rtl/>
        </w:rPr>
        <w:t>وأنه</w:t>
      </w:r>
      <w:r w:rsidR="00554A87">
        <w:rPr>
          <w:rFonts w:ascii="Traditional Arabic" w:hAnsi="Traditional Arabic"/>
          <w:sz w:val="30"/>
          <w:rtl/>
        </w:rPr>
        <w:t xml:space="preserve"> </w:t>
      </w:r>
      <w:r w:rsidRPr="004F3D6F">
        <w:rPr>
          <w:rFonts w:ascii="Traditional Arabic" w:hAnsi="Traditional Arabic"/>
          <w:sz w:val="30"/>
          <w:rtl/>
        </w:rPr>
        <w:t>كان</w:t>
      </w:r>
      <w:r w:rsidR="00554A87">
        <w:rPr>
          <w:rFonts w:ascii="Traditional Arabic" w:hAnsi="Traditional Arabic"/>
          <w:sz w:val="30"/>
          <w:rtl/>
        </w:rPr>
        <w:t xml:space="preserve"> </w:t>
      </w:r>
      <w:r w:rsidRPr="004F3D6F">
        <w:rPr>
          <w:rFonts w:ascii="Traditional Arabic" w:hAnsi="Traditional Arabic"/>
          <w:sz w:val="30"/>
          <w:rtl/>
        </w:rPr>
        <w:t>ينبغي</w:t>
      </w:r>
      <w:r w:rsidR="00554A87">
        <w:rPr>
          <w:rFonts w:ascii="Traditional Arabic" w:hAnsi="Traditional Arabic"/>
          <w:sz w:val="30"/>
          <w:rtl/>
        </w:rPr>
        <w:t xml:space="preserve"> </w:t>
      </w:r>
      <w:r w:rsidRPr="004F3D6F">
        <w:rPr>
          <w:rFonts w:ascii="Traditional Arabic" w:hAnsi="Traditional Arabic"/>
          <w:sz w:val="30"/>
          <w:rtl/>
        </w:rPr>
        <w:t>لها</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تطعن</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قراراتها</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أساس</w:t>
      </w:r>
      <w:r w:rsidR="00554A87">
        <w:rPr>
          <w:rFonts w:ascii="Traditional Arabic" w:hAnsi="Traditional Arabic"/>
          <w:sz w:val="30"/>
          <w:rtl/>
        </w:rPr>
        <w:t xml:space="preserve"> </w:t>
      </w:r>
      <w:r>
        <w:rPr>
          <w:rFonts w:ascii="Traditional Arabic" w:hAnsi="Traditional Arabic" w:hint="cs"/>
          <w:sz w:val="30"/>
          <w:rtl/>
        </w:rPr>
        <w:t>الصمت</w:t>
      </w:r>
      <w:r w:rsidR="00554A87">
        <w:rPr>
          <w:rFonts w:ascii="Traditional Arabic" w:hAnsi="Traditional Arabic" w:hint="cs"/>
          <w:sz w:val="30"/>
          <w:rtl/>
        </w:rPr>
        <w:t xml:space="preserve"> </w:t>
      </w:r>
      <w:r>
        <w:rPr>
          <w:rFonts w:ascii="Traditional Arabic" w:hAnsi="Traditional Arabic" w:hint="cs"/>
          <w:sz w:val="30"/>
          <w:rtl/>
        </w:rPr>
        <w:t>الإداري</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بحجة</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المعهد</w:t>
      </w:r>
      <w:r w:rsidR="00554A87">
        <w:rPr>
          <w:rFonts w:ascii="Traditional Arabic" w:hAnsi="Traditional Arabic"/>
          <w:sz w:val="30"/>
          <w:rtl/>
        </w:rPr>
        <w:t xml:space="preserve"> </w:t>
      </w:r>
      <w:r w:rsidRPr="004F3D6F">
        <w:rPr>
          <w:rFonts w:ascii="Traditional Arabic" w:hAnsi="Traditional Arabic"/>
          <w:sz w:val="30"/>
          <w:rtl/>
        </w:rPr>
        <w:t>الإكوادوري</w:t>
      </w:r>
      <w:r w:rsidR="00554A87">
        <w:rPr>
          <w:rFonts w:ascii="Traditional Arabic" w:hAnsi="Traditional Arabic"/>
          <w:sz w:val="30"/>
          <w:rtl/>
        </w:rPr>
        <w:t xml:space="preserve"> </w:t>
      </w:r>
      <w:r w:rsidRPr="004F3D6F">
        <w:rPr>
          <w:rFonts w:ascii="Traditional Arabic" w:hAnsi="Traditional Arabic"/>
          <w:sz w:val="30"/>
          <w:rtl/>
        </w:rPr>
        <w:t>للضمان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sidRPr="004F3D6F">
        <w:rPr>
          <w:rFonts w:ascii="Traditional Arabic" w:hAnsi="Traditional Arabic"/>
          <w:sz w:val="30"/>
          <w:rtl/>
        </w:rPr>
        <w:t>يقدم</w:t>
      </w:r>
      <w:r w:rsidR="00554A87">
        <w:rPr>
          <w:rFonts w:ascii="Traditional Arabic" w:hAnsi="Traditional Arabic"/>
          <w:sz w:val="30"/>
          <w:rtl/>
        </w:rPr>
        <w:t xml:space="preserve"> </w:t>
      </w:r>
      <w:r w:rsidRPr="004F3D6F">
        <w:rPr>
          <w:rFonts w:ascii="Traditional Arabic" w:hAnsi="Traditional Arabic"/>
          <w:sz w:val="30"/>
          <w:rtl/>
        </w:rPr>
        <w:t>إخطاراً</w:t>
      </w:r>
      <w:r w:rsidR="00554A87">
        <w:rPr>
          <w:rFonts w:ascii="Traditional Arabic" w:hAnsi="Traditional Arabic"/>
          <w:sz w:val="30"/>
          <w:rtl/>
        </w:rPr>
        <w:t xml:space="preserve"> </w:t>
      </w:r>
      <w:r w:rsidRPr="004F3D6F">
        <w:rPr>
          <w:rFonts w:ascii="Traditional Arabic" w:hAnsi="Traditional Arabic"/>
          <w:sz w:val="30"/>
          <w:rtl/>
        </w:rPr>
        <w:t>مناسباً</w:t>
      </w:r>
      <w:r w:rsidR="00554A87">
        <w:rPr>
          <w:rFonts w:ascii="Traditional Arabic" w:hAnsi="Traditional Arabic"/>
          <w:sz w:val="30"/>
          <w:rtl/>
        </w:rPr>
        <w:t xml:space="preserve"> </w:t>
      </w:r>
      <w:r w:rsidRPr="004F3D6F">
        <w:rPr>
          <w:rFonts w:ascii="Traditional Arabic" w:hAnsi="Traditional Arabic"/>
          <w:sz w:val="30"/>
          <w:rtl/>
        </w:rPr>
        <w:t>بقرار</w:t>
      </w:r>
      <w:r w:rsidR="00554A87">
        <w:rPr>
          <w:rFonts w:ascii="Traditional Arabic" w:hAnsi="Traditional Arabic"/>
          <w:sz w:val="30"/>
          <w:rtl/>
        </w:rPr>
        <w:t xml:space="preserve"> </w:t>
      </w:r>
      <w:r>
        <w:rPr>
          <w:rFonts w:ascii="Traditional Arabic" w:hAnsi="Traditional Arabic" w:hint="cs"/>
          <w:sz w:val="30"/>
          <w:rtl/>
        </w:rPr>
        <w:t>المجلس</w:t>
      </w:r>
      <w:r w:rsidR="00554A87">
        <w:rPr>
          <w:rFonts w:ascii="Traditional Arabic" w:hAnsi="Traditional Arabic"/>
          <w:sz w:val="30"/>
          <w:rtl/>
        </w:rPr>
        <w:t xml:space="preserve"> </w:t>
      </w:r>
      <w:r w:rsidRPr="004F3D6F">
        <w:rPr>
          <w:rFonts w:ascii="Traditional Arabic" w:hAnsi="Traditional Arabic"/>
          <w:sz w:val="30"/>
          <w:rtl/>
        </w:rPr>
        <w:t>المؤرخ</w:t>
      </w:r>
      <w:r w:rsidR="00554A87">
        <w:rPr>
          <w:rFonts w:ascii="Traditional Arabic" w:hAnsi="Traditional Arabic"/>
          <w:sz w:val="30"/>
          <w:rtl/>
        </w:rPr>
        <w:t xml:space="preserve"> </w:t>
      </w:r>
      <w:r w:rsidRPr="004F3D6F">
        <w:rPr>
          <w:rFonts w:ascii="Traditional Arabic" w:hAnsi="Traditional Arabic"/>
          <w:sz w:val="30"/>
          <w:rtl/>
        </w:rPr>
        <w:t>6</w:t>
      </w:r>
      <w:r w:rsidR="00554A87">
        <w:rPr>
          <w:rFonts w:ascii="Traditional Arabic" w:hAnsi="Traditional Arabic"/>
          <w:sz w:val="30"/>
          <w:rtl/>
        </w:rPr>
        <w:t xml:space="preserve"> </w:t>
      </w:r>
      <w:r w:rsidRPr="004F3D6F">
        <w:rPr>
          <w:rFonts w:ascii="Traditional Arabic" w:hAnsi="Traditional Arabic"/>
          <w:sz w:val="30"/>
          <w:rtl/>
        </w:rPr>
        <w:t>آذار/مارس</w:t>
      </w:r>
      <w:r w:rsidR="00554A87">
        <w:rPr>
          <w:rFonts w:ascii="Traditional Arabic" w:hAnsi="Traditional Arabic"/>
          <w:sz w:val="30"/>
          <w:rtl/>
        </w:rPr>
        <w:t xml:space="preserve"> </w:t>
      </w:r>
      <w:r w:rsidRPr="004F3D6F">
        <w:rPr>
          <w:rFonts w:ascii="Traditional Arabic" w:hAnsi="Traditional Arabic"/>
          <w:sz w:val="30"/>
          <w:rtl/>
        </w:rPr>
        <w:t>2003</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غضون</w:t>
      </w:r>
      <w:r w:rsidR="00554A87">
        <w:rPr>
          <w:rFonts w:ascii="Traditional Arabic" w:hAnsi="Traditional Arabic"/>
          <w:sz w:val="30"/>
          <w:rtl/>
        </w:rPr>
        <w:t xml:space="preserve"> </w:t>
      </w:r>
      <w:r w:rsidRPr="004F3D6F">
        <w:rPr>
          <w:rFonts w:ascii="Traditional Arabic" w:hAnsi="Traditional Arabic"/>
          <w:sz w:val="30"/>
          <w:rtl/>
        </w:rPr>
        <w:t>الفترة</w:t>
      </w:r>
      <w:r w:rsidR="00554A87">
        <w:rPr>
          <w:rFonts w:ascii="Traditional Arabic" w:hAnsi="Traditional Arabic"/>
          <w:sz w:val="30"/>
          <w:rtl/>
        </w:rPr>
        <w:t xml:space="preserve"> </w:t>
      </w:r>
      <w:r w:rsidRPr="004F3D6F">
        <w:rPr>
          <w:rFonts w:ascii="Traditional Arabic" w:hAnsi="Traditional Arabic"/>
          <w:sz w:val="30"/>
          <w:rtl/>
        </w:rPr>
        <w:t>القانونية</w:t>
      </w:r>
      <w:r w:rsidR="00554A87">
        <w:rPr>
          <w:rFonts w:ascii="Traditional Arabic" w:hAnsi="Traditional Arabic"/>
          <w:sz w:val="30"/>
          <w:rtl/>
        </w:rPr>
        <w:t xml:space="preserve"> </w:t>
      </w:r>
      <w:r w:rsidRPr="004F3D6F">
        <w:rPr>
          <w:rFonts w:ascii="Traditional Arabic" w:hAnsi="Traditional Arabic"/>
          <w:sz w:val="30"/>
          <w:rtl/>
        </w:rPr>
        <w:t>المحددة</w:t>
      </w:r>
      <w:r w:rsidR="00554A87">
        <w:rPr>
          <w:rFonts w:ascii="Traditional Arabic" w:hAnsi="Traditional Arabic"/>
          <w:sz w:val="30"/>
          <w:rtl/>
        </w:rPr>
        <w:t xml:space="preserve"> </w:t>
      </w:r>
      <w:r w:rsidRPr="004F3D6F">
        <w:rPr>
          <w:rFonts w:ascii="Traditional Arabic" w:hAnsi="Traditional Arabic"/>
          <w:sz w:val="30"/>
          <w:rtl/>
        </w:rPr>
        <w:t>لذلك.</w:t>
      </w:r>
      <w:r w:rsidR="00554A87">
        <w:rPr>
          <w:rFonts w:ascii="Traditional Arabic" w:hAnsi="Traditional Arabic"/>
          <w:sz w:val="30"/>
          <w:rtl/>
        </w:rPr>
        <w:t xml:space="preserve"> </w:t>
      </w:r>
      <w:r w:rsidRPr="004F3D6F">
        <w:rPr>
          <w:rFonts w:ascii="Traditional Arabic" w:hAnsi="Traditional Arabic"/>
          <w:sz w:val="30"/>
          <w:rtl/>
        </w:rPr>
        <w:t>وخل</w:t>
      </w:r>
      <w:r>
        <w:rPr>
          <w:rFonts w:ascii="Traditional Arabic" w:hAnsi="Traditional Arabic" w:hint="cs"/>
          <w:sz w:val="30"/>
          <w:rtl/>
        </w:rPr>
        <w:t>َ</w:t>
      </w:r>
      <w:r w:rsidRPr="004F3D6F">
        <w:rPr>
          <w:rFonts w:ascii="Traditional Arabic" w:hAnsi="Traditional Arabic"/>
          <w:sz w:val="30"/>
          <w:rtl/>
        </w:rPr>
        <w:t>صت</w:t>
      </w:r>
      <w:r w:rsidR="00554A87">
        <w:rPr>
          <w:rFonts w:ascii="Traditional Arabic" w:hAnsi="Traditional Arabic"/>
          <w:sz w:val="30"/>
          <w:rtl/>
        </w:rPr>
        <w:t xml:space="preserve"> </w:t>
      </w:r>
      <w:r w:rsidRPr="004F3D6F">
        <w:rPr>
          <w:rFonts w:ascii="Traditional Arabic" w:hAnsi="Traditional Arabic"/>
          <w:sz w:val="30"/>
          <w:rtl/>
        </w:rPr>
        <w:t>المحكمة</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أنها</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sidRPr="004F3D6F">
        <w:rPr>
          <w:rFonts w:ascii="Traditional Arabic" w:hAnsi="Traditional Arabic"/>
          <w:sz w:val="30"/>
          <w:rtl/>
        </w:rPr>
        <w:t>تتمكن</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إعادة</w:t>
      </w:r>
      <w:r w:rsidR="00554A87">
        <w:rPr>
          <w:rFonts w:ascii="Traditional Arabic" w:hAnsi="Traditional Arabic"/>
          <w:sz w:val="30"/>
          <w:rtl/>
        </w:rPr>
        <w:t xml:space="preserve"> </w:t>
      </w:r>
      <w:r w:rsidRPr="004F3D6F">
        <w:rPr>
          <w:rFonts w:ascii="Traditional Arabic" w:hAnsi="Traditional Arabic"/>
          <w:sz w:val="30"/>
          <w:rtl/>
        </w:rPr>
        <w:t>النظر</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مشروعية</w:t>
      </w:r>
      <w:r w:rsidR="00554A87">
        <w:rPr>
          <w:rFonts w:ascii="Traditional Arabic" w:hAnsi="Traditional Arabic"/>
          <w:sz w:val="30"/>
          <w:rtl/>
        </w:rPr>
        <w:t xml:space="preserve"> </w:t>
      </w:r>
      <w:r>
        <w:rPr>
          <w:rFonts w:ascii="Traditional Arabic" w:hAnsi="Traditional Arabic" w:hint="cs"/>
          <w:sz w:val="30"/>
          <w:rtl/>
        </w:rPr>
        <w:t>الاشتراكات</w:t>
      </w:r>
      <w:r w:rsidR="00554A87">
        <w:rPr>
          <w:rFonts w:ascii="Traditional Arabic" w:hAnsi="Traditional Arabic"/>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Pr>
          <w:rFonts w:ascii="Traditional Arabic" w:hAnsi="Traditional Arabic" w:hint="cs"/>
          <w:sz w:val="30"/>
          <w:rtl/>
        </w:rPr>
        <w:t>سددتها</w:t>
      </w:r>
      <w:r w:rsidR="00554A87">
        <w:rPr>
          <w:rFonts w:ascii="Traditional Arabic" w:hAnsi="Traditional Arabic" w:hint="cs"/>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باعتبارها</w:t>
      </w:r>
      <w:r w:rsidR="00554A87">
        <w:rPr>
          <w:rFonts w:ascii="Traditional Arabic" w:hAnsi="Traditional Arabic"/>
          <w:sz w:val="30"/>
          <w:rtl/>
        </w:rPr>
        <w:t xml:space="preserve"> </w:t>
      </w:r>
      <w:r>
        <w:rPr>
          <w:rFonts w:ascii="Traditional Arabic" w:hAnsi="Traditional Arabic" w:hint="cs"/>
          <w:sz w:val="30"/>
          <w:rtl/>
        </w:rPr>
        <w:t>منتسبة</w:t>
      </w:r>
      <w:r w:rsidR="00554A87">
        <w:rPr>
          <w:rFonts w:ascii="Traditional Arabic" w:hAnsi="Traditional Arabic" w:hint="cs"/>
          <w:sz w:val="30"/>
          <w:rtl/>
        </w:rPr>
        <w:t xml:space="preserve"> </w:t>
      </w:r>
      <w:r>
        <w:rPr>
          <w:rFonts w:ascii="Traditional Arabic" w:hAnsi="Traditional Arabic"/>
          <w:sz w:val="30"/>
          <w:rtl/>
        </w:rPr>
        <w:t>طوعي</w:t>
      </w:r>
      <w:r>
        <w:rPr>
          <w:rFonts w:ascii="Traditional Arabic" w:hAnsi="Traditional Arabic" w:hint="cs"/>
          <w:sz w:val="30"/>
          <w:rtl/>
        </w:rPr>
        <w:t>ة</w:t>
      </w:r>
      <w:r w:rsidR="00554A87">
        <w:rPr>
          <w:rFonts w:ascii="Traditional Arabic" w:hAnsi="Traditional Arabic"/>
          <w:sz w:val="30"/>
          <w:rtl/>
        </w:rPr>
        <w:t xml:space="preserve"> </w:t>
      </w:r>
      <w:r>
        <w:rPr>
          <w:rFonts w:ascii="Traditional Arabic" w:hAnsi="Traditional Arabic"/>
          <w:sz w:val="30"/>
          <w:rtl/>
        </w:rPr>
        <w:t>بين</w:t>
      </w:r>
      <w:r w:rsidR="00554A87">
        <w:rPr>
          <w:rFonts w:ascii="Traditional Arabic" w:hAnsi="Traditional Arabic"/>
          <w:sz w:val="30"/>
          <w:rtl/>
        </w:rPr>
        <w:t xml:space="preserve"> </w:t>
      </w:r>
      <w:r>
        <w:rPr>
          <w:rFonts w:ascii="Traditional Arabic" w:hAnsi="Traditional Arabic"/>
          <w:sz w:val="30"/>
          <w:rtl/>
        </w:rPr>
        <w:t>عامي</w:t>
      </w:r>
      <w:r w:rsidR="00554A87">
        <w:rPr>
          <w:rFonts w:ascii="Traditional Arabic" w:hAnsi="Traditional Arabic"/>
          <w:sz w:val="30"/>
          <w:rtl/>
        </w:rPr>
        <w:t xml:space="preserve"> </w:t>
      </w:r>
      <w:r>
        <w:rPr>
          <w:rFonts w:ascii="Traditional Arabic" w:hAnsi="Traditional Arabic"/>
          <w:sz w:val="30"/>
          <w:rtl/>
        </w:rPr>
        <w:t>1989</w:t>
      </w:r>
      <w:r w:rsidR="00554A87">
        <w:rPr>
          <w:rFonts w:ascii="Traditional Arabic" w:hAnsi="Traditional Arabic"/>
          <w:sz w:val="30"/>
          <w:rtl/>
        </w:rPr>
        <w:t xml:space="preserve"> </w:t>
      </w:r>
      <w:r>
        <w:rPr>
          <w:rFonts w:ascii="Traditional Arabic" w:hAnsi="Traditional Arabic"/>
          <w:sz w:val="30"/>
          <w:rtl/>
        </w:rPr>
        <w:t>و1995،</w:t>
      </w:r>
      <w:r w:rsidR="00554A87">
        <w:rPr>
          <w:rFonts w:ascii="Traditional Arabic" w:hAnsi="Traditional Arabic"/>
          <w:sz w:val="30"/>
          <w:rtl/>
        </w:rPr>
        <w:t xml:space="preserve"> </w:t>
      </w:r>
      <w:r>
        <w:rPr>
          <w:rFonts w:ascii="Traditional Arabic" w:hAnsi="Traditional Arabic"/>
          <w:sz w:val="30"/>
          <w:rtl/>
        </w:rPr>
        <w:t>وذلك</w:t>
      </w:r>
      <w:r w:rsidR="00554A87">
        <w:rPr>
          <w:rFonts w:ascii="Traditional Arabic" w:hAnsi="Traditional Arabic"/>
          <w:sz w:val="30"/>
          <w:rtl/>
        </w:rPr>
        <w:t xml:space="preserve"> </w:t>
      </w:r>
      <w:r>
        <w:rPr>
          <w:rFonts w:ascii="Traditional Arabic" w:hAnsi="Traditional Arabic"/>
          <w:sz w:val="30"/>
          <w:rtl/>
        </w:rPr>
        <w:t>لأنه</w:t>
      </w:r>
      <w:r w:rsidR="00554A87">
        <w:rPr>
          <w:rFonts w:ascii="Traditional Arabic" w:hAnsi="Traditional Arabic" w:hint="cs"/>
          <w:sz w:val="30"/>
          <w:rtl/>
        </w:rPr>
        <w:t xml:space="preserve"> </w:t>
      </w:r>
      <w:r>
        <w:rPr>
          <w:rFonts w:ascii="Traditional Arabic" w:hAnsi="Traditional Arabic" w:hint="cs"/>
          <w:sz w:val="30"/>
          <w:rtl/>
        </w:rPr>
        <w:t>لم</w:t>
      </w:r>
      <w:r w:rsidR="00554A87">
        <w:rPr>
          <w:rFonts w:ascii="Traditional Arabic" w:hAnsi="Traditional Arabic" w:hint="cs"/>
          <w:sz w:val="30"/>
          <w:rtl/>
        </w:rPr>
        <w:t xml:space="preserve"> </w:t>
      </w:r>
      <w:r>
        <w:rPr>
          <w:rFonts w:ascii="Traditional Arabic" w:hAnsi="Traditional Arabic" w:hint="cs"/>
          <w:sz w:val="30"/>
          <w:rtl/>
        </w:rPr>
        <w:t>يكن</w:t>
      </w:r>
      <w:r w:rsidR="00554A87">
        <w:rPr>
          <w:rFonts w:ascii="Traditional Arabic" w:hAnsi="Traditional Arabic" w:hint="cs"/>
          <w:sz w:val="30"/>
          <w:rtl/>
        </w:rPr>
        <w:t xml:space="preserve"> </w:t>
      </w:r>
      <w:r>
        <w:rPr>
          <w:rFonts w:ascii="Traditional Arabic" w:hAnsi="Traditional Arabic" w:hint="cs"/>
          <w:sz w:val="30"/>
          <w:rtl/>
        </w:rPr>
        <w:t>لها</w:t>
      </w:r>
      <w:r w:rsidR="00554A87">
        <w:rPr>
          <w:rFonts w:ascii="Traditional Arabic" w:hAnsi="Traditional Arabic" w:hint="cs"/>
          <w:sz w:val="30"/>
          <w:rtl/>
        </w:rPr>
        <w:t xml:space="preserve"> </w:t>
      </w:r>
      <w:r>
        <w:rPr>
          <w:rFonts w:ascii="Traditional Arabic" w:hAnsi="Traditional Arabic" w:hint="cs"/>
          <w:sz w:val="30"/>
          <w:rtl/>
        </w:rPr>
        <w:t>أن</w:t>
      </w:r>
      <w:r w:rsidR="00554A87">
        <w:rPr>
          <w:rFonts w:ascii="Traditional Arabic" w:hAnsi="Traditional Arabic" w:hint="cs"/>
          <w:sz w:val="30"/>
          <w:rtl/>
        </w:rPr>
        <w:t xml:space="preserve"> </w:t>
      </w:r>
      <w:r>
        <w:rPr>
          <w:rFonts w:ascii="Traditional Arabic" w:hAnsi="Traditional Arabic" w:hint="cs"/>
          <w:sz w:val="30"/>
          <w:rtl/>
        </w:rPr>
        <w:t>تفصل</w:t>
      </w:r>
      <w:r w:rsidR="00554A87">
        <w:rPr>
          <w:rFonts w:ascii="Traditional Arabic" w:hAnsi="Traditional Arabic" w:hint="cs"/>
          <w:sz w:val="30"/>
          <w:rtl/>
        </w:rPr>
        <w:t xml:space="preserve"> </w:t>
      </w:r>
      <w:r>
        <w:rPr>
          <w:rFonts w:ascii="Traditional Arabic" w:hAnsi="Traditional Arabic" w:hint="cs"/>
          <w:sz w:val="30"/>
          <w:rtl/>
        </w:rPr>
        <w:t>في</w:t>
      </w:r>
      <w:r w:rsidR="00554A87">
        <w:rPr>
          <w:rFonts w:ascii="Traditional Arabic" w:hAnsi="Traditional Arabic" w:hint="cs"/>
          <w:sz w:val="30"/>
          <w:rtl/>
        </w:rPr>
        <w:t xml:space="preserve"> </w:t>
      </w:r>
      <w:r w:rsidRPr="004F3D6F">
        <w:rPr>
          <w:rFonts w:ascii="Traditional Arabic" w:hAnsi="Traditional Arabic"/>
          <w:sz w:val="30"/>
          <w:rtl/>
        </w:rPr>
        <w:t>مسألة</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sidRPr="004F3D6F">
        <w:rPr>
          <w:rFonts w:ascii="Traditional Arabic" w:hAnsi="Traditional Arabic"/>
          <w:sz w:val="30"/>
          <w:rtl/>
        </w:rPr>
        <w:t>تكن</w:t>
      </w:r>
      <w:r w:rsidR="00554A87">
        <w:rPr>
          <w:rFonts w:ascii="Traditional Arabic" w:hAnsi="Traditional Arabic"/>
          <w:sz w:val="30"/>
          <w:rtl/>
        </w:rPr>
        <w:t xml:space="preserve"> </w:t>
      </w:r>
      <w:r w:rsidRPr="004F3D6F">
        <w:rPr>
          <w:rFonts w:ascii="Traditional Arabic" w:hAnsi="Traditional Arabic"/>
          <w:sz w:val="30"/>
          <w:rtl/>
        </w:rPr>
        <w:t>موضع</w:t>
      </w:r>
      <w:r w:rsidR="00554A87">
        <w:rPr>
          <w:rFonts w:ascii="Traditional Arabic" w:hAnsi="Traditional Arabic"/>
          <w:sz w:val="30"/>
          <w:rtl/>
        </w:rPr>
        <w:t xml:space="preserve"> </w:t>
      </w:r>
      <w:r w:rsidRPr="004F3D6F">
        <w:rPr>
          <w:rFonts w:ascii="Traditional Arabic" w:hAnsi="Traditional Arabic"/>
          <w:sz w:val="30"/>
          <w:rtl/>
        </w:rPr>
        <w:t>نظر</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الدعوى.</w:t>
      </w:r>
    </w:p>
    <w:p w:rsidR="00DE5A92" w:rsidRPr="004F3D6F" w:rsidRDefault="00DE5A92" w:rsidP="00DE5A92">
      <w:pPr>
        <w:pStyle w:val="SingleTxtGA"/>
        <w:rPr>
          <w:rFonts w:ascii="Traditional Arabic" w:hAnsi="Traditional Arabic"/>
          <w:sz w:val="30"/>
          <w:rtl/>
        </w:rPr>
      </w:pPr>
      <w:r>
        <w:rPr>
          <w:rFonts w:ascii="Traditional Arabic" w:hAnsi="Traditional Arabic" w:hint="cs"/>
          <w:sz w:val="30"/>
          <w:rtl/>
        </w:rPr>
        <w:lastRenderedPageBreak/>
        <w:t>2-9</w:t>
      </w:r>
      <w:r w:rsidR="00554A87">
        <w:rPr>
          <w:rFonts w:ascii="Traditional Arabic" w:hAnsi="Traditional Arabic" w:hint="cs"/>
          <w:sz w:val="30"/>
          <w:rtl/>
        </w:rPr>
        <w:tab/>
      </w:r>
      <w:r w:rsidRPr="004F3D6F">
        <w:rPr>
          <w:rFonts w:ascii="Traditional Arabic" w:hAnsi="Traditional Arabic"/>
          <w:sz w:val="30"/>
          <w:rtl/>
        </w:rPr>
        <w:t>وفي</w:t>
      </w:r>
      <w:r w:rsidR="00554A87">
        <w:rPr>
          <w:rFonts w:ascii="Traditional Arabic" w:hAnsi="Traditional Arabic"/>
          <w:sz w:val="30"/>
          <w:rtl/>
        </w:rPr>
        <w:t xml:space="preserve"> </w:t>
      </w:r>
      <w:r w:rsidRPr="004F3D6F">
        <w:rPr>
          <w:rFonts w:ascii="Traditional Arabic" w:hAnsi="Traditional Arabic"/>
          <w:sz w:val="30"/>
          <w:rtl/>
        </w:rPr>
        <w:t>وقت</w:t>
      </w:r>
      <w:r w:rsidR="00554A87">
        <w:rPr>
          <w:rFonts w:ascii="Traditional Arabic" w:hAnsi="Traditional Arabic"/>
          <w:sz w:val="30"/>
          <w:rtl/>
        </w:rPr>
        <w:t xml:space="preserve"> </w:t>
      </w:r>
      <w:r w:rsidRPr="004F3D6F">
        <w:rPr>
          <w:rFonts w:ascii="Traditional Arabic" w:hAnsi="Traditional Arabic"/>
          <w:sz w:val="30"/>
          <w:rtl/>
        </w:rPr>
        <w:t>لاحق،</w:t>
      </w:r>
      <w:r w:rsidR="00554A87">
        <w:rPr>
          <w:rFonts w:ascii="Traditional Arabic" w:hAnsi="Traditional Arabic"/>
          <w:sz w:val="30"/>
          <w:rtl/>
        </w:rPr>
        <w:t xml:space="preserve"> </w:t>
      </w:r>
      <w:r w:rsidRPr="004F3D6F">
        <w:rPr>
          <w:rFonts w:ascii="Traditional Arabic" w:hAnsi="Traditional Arabic"/>
          <w:sz w:val="30"/>
          <w:rtl/>
        </w:rPr>
        <w:t>قدمت</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المحكمة</w:t>
      </w:r>
      <w:r w:rsidR="00554A87">
        <w:rPr>
          <w:rFonts w:ascii="Traditional Arabic" w:hAnsi="Traditional Arabic"/>
          <w:sz w:val="30"/>
          <w:rtl/>
        </w:rPr>
        <w:t xml:space="preserve"> </w:t>
      </w:r>
      <w:r w:rsidRPr="004F3D6F">
        <w:rPr>
          <w:rFonts w:ascii="Traditional Arabic" w:hAnsi="Traditional Arabic"/>
          <w:sz w:val="30"/>
          <w:rtl/>
        </w:rPr>
        <w:t>الدستورية</w:t>
      </w:r>
      <w:r w:rsidR="00554A87">
        <w:rPr>
          <w:rFonts w:ascii="Traditional Arabic" w:hAnsi="Traditional Arabic"/>
          <w:sz w:val="30"/>
          <w:rtl/>
        </w:rPr>
        <w:t xml:space="preserve"> </w:t>
      </w:r>
      <w:r>
        <w:rPr>
          <w:rFonts w:ascii="Traditional Arabic" w:hAnsi="Traditional Arabic" w:hint="cs"/>
          <w:sz w:val="30"/>
          <w:rtl/>
        </w:rPr>
        <w:t>إجراء</w:t>
      </w:r>
      <w:r w:rsidR="00554A87">
        <w:rPr>
          <w:rFonts w:ascii="Traditional Arabic" w:hAnsi="Traditional Arabic" w:hint="cs"/>
          <w:sz w:val="30"/>
          <w:rtl/>
        </w:rPr>
        <w:t xml:space="preserve"> </w:t>
      </w:r>
      <w:r>
        <w:rPr>
          <w:rFonts w:ascii="Traditional Arabic" w:hAnsi="Traditional Arabic" w:hint="cs"/>
          <w:sz w:val="30"/>
          <w:rtl/>
        </w:rPr>
        <w:t>تحفظياً</w:t>
      </w:r>
      <w:r w:rsidR="00554A87">
        <w:rPr>
          <w:rFonts w:ascii="Traditional Arabic" w:hAnsi="Traditional Arabic"/>
          <w:sz w:val="30"/>
          <w:rtl/>
        </w:rPr>
        <w:t xml:space="preserve"> </w:t>
      </w:r>
      <w:r w:rsidRPr="004F3D6F">
        <w:rPr>
          <w:rFonts w:ascii="Traditional Arabic" w:hAnsi="Traditional Arabic"/>
          <w:sz w:val="30"/>
          <w:rtl/>
        </w:rPr>
        <w:t>استثنائيا</w:t>
      </w:r>
      <w:r>
        <w:rPr>
          <w:rFonts w:ascii="Traditional Arabic" w:hAnsi="Traditional Arabic" w:hint="cs"/>
          <w:sz w:val="30"/>
          <w:rtl/>
        </w:rPr>
        <w:t>ً</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ادعت</w:t>
      </w:r>
      <w:r w:rsidR="00554A87">
        <w:rPr>
          <w:rFonts w:ascii="Traditional Arabic" w:hAnsi="Traditional Arabic"/>
          <w:sz w:val="30"/>
          <w:rtl/>
        </w:rPr>
        <w:t xml:space="preserve"> </w:t>
      </w:r>
      <w:r w:rsidRPr="004F3D6F">
        <w:rPr>
          <w:rFonts w:ascii="Traditional Arabic" w:hAnsi="Traditional Arabic"/>
          <w:sz w:val="30"/>
          <w:rtl/>
        </w:rPr>
        <w:t>فيه</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قرار</w:t>
      </w:r>
      <w:r w:rsidR="00554A87">
        <w:rPr>
          <w:rFonts w:ascii="Traditional Arabic" w:hAnsi="Traditional Arabic"/>
          <w:sz w:val="30"/>
          <w:rtl/>
        </w:rPr>
        <w:t xml:space="preserve"> </w:t>
      </w:r>
      <w:r w:rsidRPr="004F3D6F">
        <w:rPr>
          <w:rFonts w:ascii="Traditional Arabic" w:hAnsi="Traditional Arabic"/>
          <w:sz w:val="30"/>
          <w:rtl/>
        </w:rPr>
        <w:t>محكمة</w:t>
      </w:r>
      <w:r w:rsidR="00554A87">
        <w:rPr>
          <w:rFonts w:ascii="Traditional Arabic" w:hAnsi="Traditional Arabic"/>
          <w:sz w:val="30"/>
          <w:rtl/>
        </w:rPr>
        <w:t xml:space="preserve"> </w:t>
      </w:r>
      <w:r w:rsidRPr="004F3D6F">
        <w:rPr>
          <w:rFonts w:ascii="Traditional Arabic" w:hAnsi="Traditional Arabic"/>
          <w:sz w:val="30"/>
          <w:rtl/>
        </w:rPr>
        <w:t>العدل</w:t>
      </w:r>
      <w:r w:rsidR="00554A87">
        <w:rPr>
          <w:rFonts w:ascii="Traditional Arabic" w:hAnsi="Traditional Arabic"/>
          <w:sz w:val="30"/>
          <w:rtl/>
        </w:rPr>
        <w:t xml:space="preserve"> </w:t>
      </w:r>
      <w:r w:rsidRPr="004F3D6F">
        <w:rPr>
          <w:rFonts w:ascii="Traditional Arabic" w:hAnsi="Traditional Arabic"/>
          <w:sz w:val="30"/>
          <w:rtl/>
        </w:rPr>
        <w:t>الوطنية</w:t>
      </w:r>
      <w:r w:rsidR="00554A87">
        <w:rPr>
          <w:rFonts w:ascii="Traditional Arabic" w:hAnsi="Traditional Arabic"/>
          <w:sz w:val="30"/>
          <w:rtl/>
        </w:rPr>
        <w:t xml:space="preserve"> </w:t>
      </w:r>
      <w:r w:rsidRPr="004F3D6F">
        <w:rPr>
          <w:rFonts w:ascii="Traditional Arabic" w:hAnsi="Traditional Arabic"/>
          <w:sz w:val="30"/>
          <w:rtl/>
        </w:rPr>
        <w:t>انتهك</w:t>
      </w:r>
      <w:r w:rsidR="00554A87">
        <w:rPr>
          <w:rFonts w:ascii="Traditional Arabic" w:hAnsi="Traditional Arabic"/>
          <w:sz w:val="30"/>
          <w:rtl/>
        </w:rPr>
        <w:t xml:space="preserve"> </w:t>
      </w:r>
      <w:r w:rsidRPr="004F3D6F">
        <w:rPr>
          <w:rFonts w:ascii="Traditional Arabic" w:hAnsi="Traditional Arabic"/>
          <w:sz w:val="30"/>
          <w:rtl/>
        </w:rPr>
        <w:t>حقوقها</w:t>
      </w:r>
      <w:r w:rsidR="00554A87">
        <w:rPr>
          <w:rFonts w:ascii="Traditional Arabic" w:hAnsi="Traditional Arabic"/>
          <w:sz w:val="30"/>
          <w:rtl/>
        </w:rPr>
        <w:t xml:space="preserve"> </w:t>
      </w:r>
      <w:r>
        <w:rPr>
          <w:rFonts w:ascii="Traditional Arabic" w:hAnsi="Traditional Arabic" w:hint="cs"/>
          <w:sz w:val="30"/>
          <w:rtl/>
        </w:rPr>
        <w:t>بموجب</w:t>
      </w:r>
      <w:r w:rsidR="00554A87">
        <w:rPr>
          <w:rFonts w:ascii="Traditional Arabic" w:hAnsi="Traditional Arabic"/>
          <w:sz w:val="30"/>
          <w:rtl/>
        </w:rPr>
        <w:t xml:space="preserve"> </w:t>
      </w:r>
      <w:r>
        <w:rPr>
          <w:rFonts w:ascii="Traditional Arabic" w:hAnsi="Traditional Arabic" w:hint="cs"/>
          <w:sz w:val="30"/>
          <w:rtl/>
        </w:rPr>
        <w:t>المادة</w:t>
      </w:r>
      <w:r w:rsidR="00554A87">
        <w:rPr>
          <w:rFonts w:ascii="Traditional Arabic" w:hAnsi="Traditional Arabic"/>
          <w:sz w:val="30"/>
          <w:rtl/>
        </w:rPr>
        <w:t xml:space="preserve"> </w:t>
      </w:r>
      <w:r w:rsidRPr="004F3D6F">
        <w:rPr>
          <w:rFonts w:ascii="Traditional Arabic" w:hAnsi="Traditional Arabic"/>
          <w:sz w:val="30"/>
          <w:rtl/>
        </w:rPr>
        <w:t>66-23</w:t>
      </w:r>
      <w:r w:rsidR="00554A87">
        <w:rPr>
          <w:rFonts w:ascii="Traditional Arabic" w:hAnsi="Traditional Arabic"/>
          <w:sz w:val="30"/>
          <w:rtl/>
        </w:rPr>
        <w:t xml:space="preserve"> </w:t>
      </w:r>
      <w:r w:rsidRPr="004F3D6F">
        <w:rPr>
          <w:rFonts w:ascii="Traditional Arabic" w:hAnsi="Traditional Arabic"/>
          <w:sz w:val="30"/>
          <w:rtl/>
        </w:rPr>
        <w:t>(الحق</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تقديم</w:t>
      </w:r>
      <w:r w:rsidR="00554A87">
        <w:rPr>
          <w:rFonts w:ascii="Traditional Arabic" w:hAnsi="Traditional Arabic"/>
          <w:sz w:val="30"/>
          <w:rtl/>
        </w:rPr>
        <w:t xml:space="preserve"> </w:t>
      </w:r>
      <w:r w:rsidRPr="004F3D6F">
        <w:rPr>
          <w:rFonts w:ascii="Traditional Arabic" w:hAnsi="Traditional Arabic"/>
          <w:sz w:val="30"/>
          <w:rtl/>
        </w:rPr>
        <w:t>الشكاوى)،</w:t>
      </w:r>
      <w:r w:rsidR="00554A87">
        <w:rPr>
          <w:rFonts w:ascii="Traditional Arabic" w:hAnsi="Traditional Arabic"/>
          <w:sz w:val="30"/>
          <w:rtl/>
        </w:rPr>
        <w:t xml:space="preserve"> </w:t>
      </w:r>
      <w:r w:rsidRPr="004F3D6F">
        <w:rPr>
          <w:rFonts w:ascii="Traditional Arabic" w:hAnsi="Traditional Arabic"/>
          <w:sz w:val="30"/>
          <w:rtl/>
        </w:rPr>
        <w:t>و</w:t>
      </w:r>
      <w:r>
        <w:rPr>
          <w:rFonts w:ascii="Traditional Arabic" w:hAnsi="Traditional Arabic" w:hint="cs"/>
          <w:sz w:val="30"/>
          <w:rtl/>
        </w:rPr>
        <w:t>المادتين</w:t>
      </w:r>
      <w:r w:rsidR="00554A87">
        <w:rPr>
          <w:rFonts w:ascii="Traditional Arabic" w:hAnsi="Traditional Arabic"/>
          <w:sz w:val="30"/>
          <w:rtl/>
        </w:rPr>
        <w:t xml:space="preserve"> </w:t>
      </w:r>
      <w:r w:rsidRPr="004F3D6F">
        <w:rPr>
          <w:rFonts w:ascii="Traditional Arabic" w:hAnsi="Traditional Arabic"/>
          <w:sz w:val="30"/>
          <w:rtl/>
        </w:rPr>
        <w:t>76-5</w:t>
      </w:r>
      <w:r w:rsidR="00554A87">
        <w:rPr>
          <w:rFonts w:ascii="Traditional Arabic" w:hAnsi="Traditional Arabic"/>
          <w:sz w:val="30"/>
          <w:rtl/>
        </w:rPr>
        <w:t xml:space="preserve"> </w:t>
      </w:r>
      <w:r w:rsidRPr="004F3D6F">
        <w:rPr>
          <w:rFonts w:ascii="Traditional Arabic" w:hAnsi="Traditional Arabic"/>
          <w:sz w:val="30"/>
          <w:rtl/>
        </w:rPr>
        <w:t>و76-7-1</w:t>
      </w:r>
      <w:r w:rsidR="00554A87">
        <w:rPr>
          <w:rFonts w:ascii="Traditional Arabic" w:hAnsi="Traditional Arabic"/>
          <w:sz w:val="30"/>
          <w:rtl/>
        </w:rPr>
        <w:t xml:space="preserve"> </w:t>
      </w:r>
      <w:r w:rsidRPr="004F3D6F">
        <w:rPr>
          <w:rFonts w:ascii="Traditional Arabic" w:hAnsi="Traditional Arabic"/>
          <w:sz w:val="30"/>
          <w:rtl/>
        </w:rPr>
        <w:t>(تطبيق</w:t>
      </w:r>
      <w:r w:rsidR="00554A87">
        <w:rPr>
          <w:rFonts w:ascii="Traditional Arabic" w:hAnsi="Traditional Arabic"/>
          <w:sz w:val="30"/>
          <w:rtl/>
        </w:rPr>
        <w:t xml:space="preserve"> </w:t>
      </w:r>
      <w:r w:rsidRPr="004F3D6F">
        <w:rPr>
          <w:rFonts w:ascii="Traditional Arabic" w:hAnsi="Traditional Arabic"/>
          <w:sz w:val="30"/>
          <w:rtl/>
        </w:rPr>
        <w:t>القاعدة</w:t>
      </w:r>
      <w:r w:rsidR="00554A87">
        <w:rPr>
          <w:rFonts w:ascii="Traditional Arabic" w:hAnsi="Traditional Arabic"/>
          <w:sz w:val="30"/>
          <w:rtl/>
        </w:rPr>
        <w:t xml:space="preserve"> </w:t>
      </w:r>
      <w:r w:rsidRPr="004F3D6F">
        <w:rPr>
          <w:rFonts w:ascii="Traditional Arabic" w:hAnsi="Traditional Arabic"/>
          <w:sz w:val="30"/>
          <w:rtl/>
        </w:rPr>
        <w:t>الأكثر</w:t>
      </w:r>
      <w:r w:rsidR="00554A87">
        <w:rPr>
          <w:rFonts w:ascii="Traditional Arabic" w:hAnsi="Traditional Arabic"/>
          <w:sz w:val="30"/>
          <w:rtl/>
        </w:rPr>
        <w:t xml:space="preserve"> </w:t>
      </w:r>
      <w:r w:rsidRPr="004F3D6F">
        <w:rPr>
          <w:rFonts w:ascii="Traditional Arabic" w:hAnsi="Traditional Arabic"/>
          <w:sz w:val="30"/>
          <w:rtl/>
        </w:rPr>
        <w:t>ملاءمة،</w:t>
      </w:r>
      <w:r w:rsidR="00554A87">
        <w:rPr>
          <w:rFonts w:ascii="Traditional Arabic" w:hAnsi="Traditional Arabic"/>
          <w:sz w:val="30"/>
          <w:rtl/>
        </w:rPr>
        <w:t xml:space="preserve"> </w:t>
      </w:r>
      <w:r>
        <w:rPr>
          <w:rFonts w:ascii="Traditional Arabic" w:hAnsi="Traditional Arabic" w:hint="cs"/>
          <w:sz w:val="30"/>
          <w:rtl/>
        </w:rPr>
        <w:t>و</w:t>
      </w:r>
      <w:r w:rsidRPr="004F3D6F">
        <w:rPr>
          <w:rFonts w:ascii="Traditional Arabic" w:hAnsi="Traditional Arabic"/>
          <w:sz w:val="30"/>
          <w:rtl/>
        </w:rPr>
        <w:t>الدفاع</w:t>
      </w:r>
      <w:r w:rsidR="00554A87">
        <w:rPr>
          <w:rFonts w:ascii="Traditional Arabic" w:hAnsi="Traditional Arabic"/>
          <w:sz w:val="30"/>
          <w:rtl/>
        </w:rPr>
        <w:t xml:space="preserve"> </w:t>
      </w:r>
      <w:r>
        <w:rPr>
          <w:rFonts w:ascii="Traditional Arabic" w:hAnsi="Traditional Arabic" w:hint="cs"/>
          <w:sz w:val="30"/>
          <w:rtl/>
        </w:rPr>
        <w:t>والدعم</w:t>
      </w:r>
      <w:r w:rsidR="00554A87">
        <w:rPr>
          <w:rFonts w:ascii="Traditional Arabic" w:hAnsi="Traditional Arabic" w:hint="cs"/>
          <w:sz w:val="30"/>
          <w:rtl/>
        </w:rPr>
        <w:t xml:space="preserve"> </w:t>
      </w:r>
      <w:r>
        <w:rPr>
          <w:rFonts w:ascii="Traditional Arabic" w:hAnsi="Traditional Arabic" w:hint="cs"/>
          <w:sz w:val="30"/>
          <w:rtl/>
        </w:rPr>
        <w:t>الواجب</w:t>
      </w:r>
      <w:r w:rsidR="00554A87">
        <w:rPr>
          <w:rFonts w:ascii="Traditional Arabic" w:hAnsi="Traditional Arabic" w:hint="cs"/>
          <w:sz w:val="30"/>
          <w:rtl/>
        </w:rPr>
        <w:t xml:space="preserve"> </w:t>
      </w:r>
      <w:r>
        <w:rPr>
          <w:rFonts w:ascii="Traditional Arabic" w:hAnsi="Traditional Arabic" w:hint="cs"/>
          <w:sz w:val="30"/>
          <w:rtl/>
        </w:rPr>
        <w:t>ل</w:t>
      </w:r>
      <w:r w:rsidRPr="004F3D6F">
        <w:rPr>
          <w:rFonts w:ascii="Traditional Arabic" w:hAnsi="Traditional Arabic"/>
          <w:sz w:val="30"/>
          <w:rtl/>
        </w:rPr>
        <w:t>لقرارات</w:t>
      </w:r>
      <w:r w:rsidR="00554A87">
        <w:rPr>
          <w:rFonts w:ascii="Traditional Arabic" w:hAnsi="Traditional Arabic"/>
          <w:sz w:val="30"/>
          <w:rtl/>
        </w:rPr>
        <w:t xml:space="preserve"> </w:t>
      </w:r>
      <w:r>
        <w:rPr>
          <w:rFonts w:ascii="Traditional Arabic" w:hAnsi="Traditional Arabic" w:hint="cs"/>
          <w:sz w:val="30"/>
          <w:rtl/>
        </w:rPr>
        <w:t>بالأدلة</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الدستور</w:t>
      </w:r>
      <w:r w:rsidR="00554A87">
        <w:rPr>
          <w:rFonts w:ascii="Traditional Arabic" w:hAnsi="Traditional Arabic"/>
          <w:sz w:val="30"/>
          <w:rtl/>
        </w:rPr>
        <w:t xml:space="preserve"> </w:t>
      </w:r>
      <w:r>
        <w:rPr>
          <w:rFonts w:ascii="Traditional Arabic" w:hAnsi="Traditional Arabic" w:hint="cs"/>
          <w:sz w:val="30"/>
          <w:rtl/>
        </w:rPr>
        <w:t>لأن</w:t>
      </w:r>
      <w:r w:rsidR="00554A87">
        <w:rPr>
          <w:rFonts w:ascii="Traditional Arabic" w:hAnsi="Traditional Arabic"/>
          <w:sz w:val="30"/>
          <w:rtl/>
        </w:rPr>
        <w:t xml:space="preserve"> </w:t>
      </w:r>
      <w:r w:rsidRPr="004F3D6F">
        <w:rPr>
          <w:rFonts w:ascii="Traditional Arabic" w:hAnsi="Traditional Arabic"/>
          <w:sz w:val="30"/>
          <w:rtl/>
        </w:rPr>
        <w:t>محكمة</w:t>
      </w:r>
      <w:r w:rsidR="00554A87">
        <w:rPr>
          <w:rFonts w:ascii="Traditional Arabic" w:hAnsi="Traditional Arabic"/>
          <w:sz w:val="30"/>
          <w:rtl/>
        </w:rPr>
        <w:t xml:space="preserve"> </w:t>
      </w:r>
      <w:r w:rsidRPr="004F3D6F">
        <w:rPr>
          <w:rFonts w:ascii="Traditional Arabic" w:hAnsi="Traditional Arabic"/>
          <w:sz w:val="30"/>
          <w:rtl/>
        </w:rPr>
        <w:t>العدل</w:t>
      </w:r>
      <w:r w:rsidR="00554A87">
        <w:rPr>
          <w:rFonts w:ascii="Traditional Arabic" w:hAnsi="Traditional Arabic"/>
          <w:sz w:val="30"/>
          <w:rtl/>
        </w:rPr>
        <w:t xml:space="preserve"> </w:t>
      </w:r>
      <w:r>
        <w:rPr>
          <w:rFonts w:ascii="Traditional Arabic" w:hAnsi="Traditional Arabic" w:hint="cs"/>
          <w:sz w:val="30"/>
          <w:rtl/>
        </w:rPr>
        <w:t>الوطنية</w:t>
      </w:r>
      <w:r w:rsidR="00554A87">
        <w:rPr>
          <w:rFonts w:ascii="Traditional Arabic" w:hAnsi="Traditional Arabic" w:hint="cs"/>
          <w:sz w:val="30"/>
          <w:rtl/>
        </w:rPr>
        <w:t xml:space="preserve"> </w:t>
      </w:r>
      <w:r>
        <w:rPr>
          <w:rFonts w:ascii="Traditional Arabic" w:hAnsi="Traditional Arabic" w:hint="cs"/>
          <w:sz w:val="30"/>
          <w:rtl/>
        </w:rPr>
        <w:t>أخطأت،</w:t>
      </w:r>
      <w:r w:rsidR="00554A87">
        <w:rPr>
          <w:rFonts w:ascii="Traditional Arabic" w:hAnsi="Traditional Arabic" w:hint="cs"/>
          <w:sz w:val="30"/>
          <w:rtl/>
        </w:rPr>
        <w:t xml:space="preserve"> </w:t>
      </w:r>
      <w:r>
        <w:rPr>
          <w:rFonts w:ascii="Traditional Arabic" w:hAnsi="Traditional Arabic" w:hint="cs"/>
          <w:sz w:val="30"/>
          <w:rtl/>
        </w:rPr>
        <w:t>حسب</w:t>
      </w:r>
      <w:r w:rsidR="00554A87">
        <w:rPr>
          <w:rFonts w:ascii="Traditional Arabic" w:hAnsi="Traditional Arabic" w:hint="cs"/>
          <w:sz w:val="30"/>
          <w:rtl/>
        </w:rPr>
        <w:t xml:space="preserve"> </w:t>
      </w:r>
      <w:r>
        <w:rPr>
          <w:rFonts w:ascii="Traditional Arabic" w:hAnsi="Traditional Arabic" w:hint="cs"/>
          <w:sz w:val="30"/>
          <w:rtl/>
        </w:rPr>
        <w:t>زعمها،</w:t>
      </w:r>
      <w:r w:rsidR="00554A87">
        <w:rPr>
          <w:rFonts w:ascii="Traditional Arabic" w:hAnsi="Traditional Arabic" w:hint="cs"/>
          <w:sz w:val="30"/>
          <w:rtl/>
        </w:rPr>
        <w:t xml:space="preserve"> </w:t>
      </w:r>
      <w:r>
        <w:rPr>
          <w:rFonts w:ascii="Traditional Arabic" w:hAnsi="Traditional Arabic" w:hint="cs"/>
          <w:sz w:val="30"/>
          <w:rtl/>
        </w:rPr>
        <w:t>في</w:t>
      </w:r>
      <w:r w:rsidR="00554A87">
        <w:rPr>
          <w:rFonts w:ascii="Traditional Arabic" w:hAnsi="Traditional Arabic" w:hint="cs"/>
          <w:sz w:val="30"/>
          <w:rtl/>
        </w:rPr>
        <w:t xml:space="preserve"> </w:t>
      </w:r>
      <w:r>
        <w:rPr>
          <w:rFonts w:ascii="Traditional Arabic" w:hAnsi="Traditional Arabic" w:hint="cs"/>
          <w:sz w:val="30"/>
          <w:rtl/>
        </w:rPr>
        <w:t>تقييم</w:t>
      </w:r>
      <w:r w:rsidR="00554A87">
        <w:rPr>
          <w:rFonts w:ascii="Traditional Arabic" w:hAnsi="Traditional Arabic" w:hint="cs"/>
          <w:sz w:val="30"/>
          <w:rtl/>
        </w:rPr>
        <w:t xml:space="preserve"> </w:t>
      </w:r>
      <w:r>
        <w:rPr>
          <w:rFonts w:ascii="Traditional Arabic" w:hAnsi="Traditional Arabic" w:hint="cs"/>
          <w:sz w:val="30"/>
          <w:rtl/>
        </w:rPr>
        <w:t>ا</w:t>
      </w:r>
      <w:r w:rsidRPr="004F3D6F">
        <w:rPr>
          <w:rFonts w:ascii="Traditional Arabic" w:hAnsi="Traditional Arabic"/>
          <w:sz w:val="30"/>
          <w:rtl/>
        </w:rPr>
        <w:t>لأدلة</w:t>
      </w:r>
      <w:r w:rsidR="00554A87">
        <w:rPr>
          <w:rFonts w:ascii="Traditional Arabic" w:hAnsi="Traditional Arabic"/>
          <w:sz w:val="30"/>
          <w:rtl/>
        </w:rPr>
        <w:t xml:space="preserve"> </w:t>
      </w:r>
      <w:r w:rsidRPr="004F3D6F">
        <w:rPr>
          <w:rFonts w:ascii="Traditional Arabic" w:hAnsi="Traditional Arabic"/>
          <w:sz w:val="30"/>
          <w:rtl/>
        </w:rPr>
        <w:t>المقدمة</w:t>
      </w:r>
      <w:r w:rsidR="00554A87">
        <w:rPr>
          <w:rFonts w:ascii="Traditional Arabic" w:hAnsi="Traditional Arabic" w:hint="cs"/>
          <w:sz w:val="30"/>
          <w:rtl/>
        </w:rPr>
        <w:t xml:space="preserve"> </w:t>
      </w:r>
      <w:r>
        <w:rPr>
          <w:rFonts w:ascii="Traditional Arabic" w:hAnsi="Traditional Arabic" w:hint="cs"/>
          <w:sz w:val="30"/>
          <w:rtl/>
        </w:rPr>
        <w:t>إليها</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وفي</w:t>
      </w:r>
      <w:r w:rsidR="00554A87">
        <w:rPr>
          <w:rFonts w:ascii="Traditional Arabic" w:hAnsi="Traditional Arabic"/>
          <w:sz w:val="30"/>
          <w:rtl/>
        </w:rPr>
        <w:t xml:space="preserve"> </w:t>
      </w:r>
      <w:r w:rsidRPr="004F3D6F">
        <w:rPr>
          <w:rFonts w:ascii="Traditional Arabic" w:hAnsi="Traditional Arabic"/>
          <w:sz w:val="30"/>
          <w:rtl/>
        </w:rPr>
        <w:t>17</w:t>
      </w:r>
      <w:r w:rsidR="00554A87">
        <w:rPr>
          <w:rFonts w:ascii="Traditional Arabic" w:hAnsi="Traditional Arabic"/>
          <w:sz w:val="30"/>
          <w:rtl/>
        </w:rPr>
        <w:t xml:space="preserve"> </w:t>
      </w:r>
      <w:r w:rsidRPr="004F3D6F">
        <w:rPr>
          <w:rFonts w:ascii="Traditional Arabic" w:hAnsi="Traditional Arabic"/>
          <w:sz w:val="30"/>
          <w:rtl/>
        </w:rPr>
        <w:t>تموز/يوليه</w:t>
      </w:r>
      <w:r w:rsidR="00554A87">
        <w:rPr>
          <w:rFonts w:ascii="Traditional Arabic" w:hAnsi="Traditional Arabic"/>
          <w:sz w:val="30"/>
          <w:rtl/>
        </w:rPr>
        <w:t xml:space="preserve"> </w:t>
      </w:r>
      <w:r w:rsidRPr="004F3D6F">
        <w:rPr>
          <w:rFonts w:ascii="Traditional Arabic" w:hAnsi="Traditional Arabic"/>
          <w:sz w:val="30"/>
          <w:rtl/>
        </w:rPr>
        <w:t>2014،</w:t>
      </w:r>
      <w:r w:rsidR="00554A87">
        <w:rPr>
          <w:rFonts w:ascii="Traditional Arabic" w:hAnsi="Traditional Arabic"/>
          <w:sz w:val="30"/>
          <w:rtl/>
        </w:rPr>
        <w:t xml:space="preserve"> </w:t>
      </w:r>
      <w:r w:rsidRPr="004F3D6F">
        <w:rPr>
          <w:rFonts w:ascii="Traditional Arabic" w:hAnsi="Traditional Arabic"/>
          <w:sz w:val="30"/>
          <w:rtl/>
        </w:rPr>
        <w:t>رفضت</w:t>
      </w:r>
      <w:r w:rsidR="00554A87">
        <w:rPr>
          <w:rFonts w:ascii="Traditional Arabic" w:hAnsi="Traditional Arabic"/>
          <w:sz w:val="30"/>
          <w:rtl/>
        </w:rPr>
        <w:t xml:space="preserve"> </w:t>
      </w:r>
      <w:r w:rsidRPr="004F3D6F">
        <w:rPr>
          <w:rFonts w:ascii="Traditional Arabic" w:hAnsi="Traditional Arabic"/>
          <w:sz w:val="30"/>
          <w:rtl/>
        </w:rPr>
        <w:t>المحكمة</w:t>
      </w:r>
      <w:r w:rsidR="00554A87">
        <w:rPr>
          <w:rFonts w:ascii="Traditional Arabic" w:hAnsi="Traditional Arabic"/>
          <w:sz w:val="30"/>
          <w:rtl/>
        </w:rPr>
        <w:t xml:space="preserve"> </w:t>
      </w:r>
      <w:r w:rsidRPr="004F3D6F">
        <w:rPr>
          <w:rFonts w:ascii="Traditional Arabic" w:hAnsi="Traditional Arabic"/>
          <w:sz w:val="30"/>
          <w:rtl/>
        </w:rPr>
        <w:t>الدستورية</w:t>
      </w:r>
      <w:r w:rsidR="00554A87">
        <w:rPr>
          <w:rFonts w:ascii="Traditional Arabic" w:hAnsi="Traditional Arabic"/>
          <w:sz w:val="30"/>
          <w:rtl/>
        </w:rPr>
        <w:t xml:space="preserve"> </w:t>
      </w:r>
      <w:r w:rsidRPr="004F3D6F">
        <w:rPr>
          <w:rFonts w:ascii="Traditional Arabic" w:hAnsi="Traditional Arabic"/>
          <w:sz w:val="30"/>
          <w:rtl/>
        </w:rPr>
        <w:t>طلب</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بموجب</w:t>
      </w:r>
      <w:r w:rsidR="00554A87">
        <w:rPr>
          <w:rFonts w:ascii="Traditional Arabic" w:hAnsi="Traditional Arabic"/>
          <w:sz w:val="30"/>
          <w:rtl/>
        </w:rPr>
        <w:t xml:space="preserve"> </w:t>
      </w:r>
      <w:r w:rsidRPr="004F3D6F">
        <w:rPr>
          <w:rFonts w:ascii="Traditional Arabic" w:hAnsi="Traditional Arabic"/>
          <w:sz w:val="30"/>
          <w:rtl/>
        </w:rPr>
        <w:t>المادة</w:t>
      </w:r>
      <w:r w:rsidR="00554A87">
        <w:rPr>
          <w:rFonts w:ascii="Traditional Arabic" w:hAnsi="Traditional Arabic"/>
          <w:sz w:val="30"/>
          <w:rtl/>
        </w:rPr>
        <w:t xml:space="preserve"> </w:t>
      </w:r>
      <w:r w:rsidRPr="004F3D6F">
        <w:rPr>
          <w:rFonts w:ascii="Traditional Arabic" w:hAnsi="Traditional Arabic"/>
          <w:sz w:val="30"/>
          <w:rtl/>
        </w:rPr>
        <w:t>62-5</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القانون</w:t>
      </w:r>
      <w:r w:rsidR="00554A87">
        <w:rPr>
          <w:rFonts w:ascii="Traditional Arabic" w:hAnsi="Traditional Arabic"/>
          <w:sz w:val="30"/>
          <w:rtl/>
        </w:rPr>
        <w:t xml:space="preserve"> </w:t>
      </w:r>
      <w:r>
        <w:rPr>
          <w:rFonts w:ascii="Traditional Arabic" w:hAnsi="Traditional Arabic" w:hint="cs"/>
          <w:sz w:val="30"/>
          <w:rtl/>
        </w:rPr>
        <w:t>الأساسي</w:t>
      </w:r>
      <w:r w:rsidR="00554A87">
        <w:rPr>
          <w:rFonts w:ascii="Traditional Arabic" w:hAnsi="Traditional Arabic"/>
          <w:sz w:val="30"/>
          <w:rtl/>
        </w:rPr>
        <w:t xml:space="preserve"> </w:t>
      </w:r>
      <w:r>
        <w:rPr>
          <w:rFonts w:ascii="Traditional Arabic" w:hAnsi="Traditional Arabic" w:hint="cs"/>
          <w:sz w:val="30"/>
          <w:rtl/>
        </w:rPr>
        <w:t>لل</w:t>
      </w:r>
      <w:r w:rsidRPr="004F3D6F">
        <w:rPr>
          <w:rFonts w:ascii="Traditional Arabic" w:hAnsi="Traditional Arabic"/>
          <w:sz w:val="30"/>
          <w:rtl/>
        </w:rPr>
        <w:t>ضمانات</w:t>
      </w:r>
      <w:r w:rsidR="00554A87">
        <w:rPr>
          <w:rFonts w:ascii="Traditional Arabic" w:hAnsi="Traditional Arabic"/>
          <w:sz w:val="30"/>
          <w:rtl/>
        </w:rPr>
        <w:t xml:space="preserve"> </w:t>
      </w:r>
      <w:r w:rsidRPr="004F3D6F">
        <w:rPr>
          <w:rFonts w:ascii="Traditional Arabic" w:hAnsi="Traditional Arabic"/>
          <w:sz w:val="30"/>
          <w:rtl/>
        </w:rPr>
        <w:t>القضائي</w:t>
      </w:r>
      <w:r>
        <w:rPr>
          <w:rFonts w:ascii="Traditional Arabic" w:hAnsi="Traditional Arabic"/>
          <w:sz w:val="30"/>
          <w:rtl/>
        </w:rPr>
        <w:t>ة</w:t>
      </w:r>
      <w:r w:rsidR="00554A87">
        <w:rPr>
          <w:rFonts w:ascii="Traditional Arabic" w:hAnsi="Traditional Arabic"/>
          <w:sz w:val="30"/>
          <w:rtl/>
        </w:rPr>
        <w:t xml:space="preserve"> </w:t>
      </w:r>
      <w:r>
        <w:rPr>
          <w:rFonts w:ascii="Traditional Arabic" w:hAnsi="Traditional Arabic"/>
          <w:sz w:val="30"/>
          <w:rtl/>
        </w:rPr>
        <w:t>والرقابة</w:t>
      </w:r>
      <w:r w:rsidR="00554A87">
        <w:rPr>
          <w:rFonts w:ascii="Traditional Arabic" w:hAnsi="Traditional Arabic"/>
          <w:sz w:val="30"/>
          <w:rtl/>
        </w:rPr>
        <w:t xml:space="preserve"> </w:t>
      </w:r>
      <w:r>
        <w:rPr>
          <w:rFonts w:ascii="Traditional Arabic" w:hAnsi="Traditional Arabic"/>
          <w:sz w:val="30"/>
          <w:rtl/>
        </w:rPr>
        <w:t>الدستورية،</w:t>
      </w:r>
      <w:r w:rsidR="00554A87">
        <w:rPr>
          <w:rFonts w:ascii="Traditional Arabic" w:hAnsi="Traditional Arabic"/>
          <w:sz w:val="30"/>
          <w:rtl/>
        </w:rPr>
        <w:t xml:space="preserve"> </w:t>
      </w:r>
      <w:r>
        <w:rPr>
          <w:rFonts w:ascii="Traditional Arabic" w:hAnsi="Traditional Arabic"/>
          <w:sz w:val="30"/>
          <w:rtl/>
        </w:rPr>
        <w:t>وقررت</w:t>
      </w:r>
      <w:r w:rsidR="00554A87">
        <w:rPr>
          <w:rFonts w:ascii="Traditional Arabic" w:hAnsi="Traditional Arabic"/>
          <w:sz w:val="30"/>
          <w:rtl/>
        </w:rPr>
        <w:t xml:space="preserve"> </w:t>
      </w:r>
      <w:r>
        <w:rPr>
          <w:rFonts w:ascii="Traditional Arabic" w:hAnsi="Traditional Arabic"/>
          <w:sz w:val="30"/>
          <w:rtl/>
        </w:rPr>
        <w:t>أن</w:t>
      </w:r>
      <w:r w:rsidR="00554A87">
        <w:rPr>
          <w:rFonts w:ascii="Traditional Arabic" w:hAnsi="Traditional Arabic"/>
          <w:sz w:val="30"/>
          <w:rtl/>
        </w:rPr>
        <w:t xml:space="preserve"> </w:t>
      </w:r>
      <w:r>
        <w:rPr>
          <w:rFonts w:ascii="Traditional Arabic" w:hAnsi="Traditional Arabic" w:hint="cs"/>
          <w:sz w:val="30"/>
          <w:rtl/>
        </w:rPr>
        <w:t>ال</w:t>
      </w:r>
      <w:r>
        <w:rPr>
          <w:rFonts w:ascii="Traditional Arabic" w:hAnsi="Traditional Arabic"/>
          <w:sz w:val="30"/>
          <w:rtl/>
        </w:rPr>
        <w:t>طلب</w:t>
      </w:r>
      <w:r w:rsidR="00554A87">
        <w:rPr>
          <w:rFonts w:ascii="Traditional Arabic" w:hAnsi="Traditional Arabic" w:hint="cs"/>
          <w:sz w:val="30"/>
          <w:rtl/>
        </w:rPr>
        <w:t xml:space="preserve"> </w:t>
      </w:r>
      <w:r w:rsidRPr="004F3D6F">
        <w:rPr>
          <w:rFonts w:ascii="Traditional Arabic" w:hAnsi="Traditional Arabic"/>
          <w:sz w:val="30"/>
          <w:rtl/>
        </w:rPr>
        <w:t>يتعلق</w:t>
      </w:r>
      <w:r w:rsidR="00554A87">
        <w:rPr>
          <w:rFonts w:ascii="Traditional Arabic" w:hAnsi="Traditional Arabic"/>
          <w:sz w:val="30"/>
          <w:rtl/>
        </w:rPr>
        <w:t xml:space="preserve"> </w:t>
      </w:r>
      <w:r w:rsidRPr="004F3D6F">
        <w:rPr>
          <w:rFonts w:ascii="Traditional Arabic" w:hAnsi="Traditional Arabic"/>
          <w:sz w:val="30"/>
          <w:rtl/>
        </w:rPr>
        <w:t>بت</w:t>
      </w:r>
      <w:r>
        <w:rPr>
          <w:rFonts w:ascii="Traditional Arabic" w:hAnsi="Traditional Arabic"/>
          <w:sz w:val="30"/>
          <w:rtl/>
        </w:rPr>
        <w:t>قييم</w:t>
      </w:r>
      <w:r w:rsidR="00554A87">
        <w:rPr>
          <w:rFonts w:ascii="Traditional Arabic" w:hAnsi="Traditional Arabic"/>
          <w:sz w:val="30"/>
          <w:rtl/>
        </w:rPr>
        <w:t xml:space="preserve"> </w:t>
      </w:r>
      <w:r>
        <w:rPr>
          <w:rFonts w:ascii="Traditional Arabic" w:hAnsi="Traditional Arabic"/>
          <w:sz w:val="30"/>
          <w:rtl/>
        </w:rPr>
        <w:t>محكمة</w:t>
      </w:r>
      <w:r w:rsidR="00554A87">
        <w:rPr>
          <w:rFonts w:ascii="Traditional Arabic" w:hAnsi="Traditional Arabic"/>
          <w:sz w:val="30"/>
          <w:rtl/>
        </w:rPr>
        <w:t xml:space="preserve"> </w:t>
      </w:r>
      <w:r>
        <w:rPr>
          <w:rFonts w:ascii="Traditional Arabic" w:hAnsi="Traditional Arabic"/>
          <w:sz w:val="30"/>
          <w:rtl/>
        </w:rPr>
        <w:t>العدل</w:t>
      </w:r>
      <w:r w:rsidR="00554A87">
        <w:rPr>
          <w:rFonts w:ascii="Traditional Arabic" w:hAnsi="Traditional Arabic"/>
          <w:sz w:val="30"/>
          <w:rtl/>
        </w:rPr>
        <w:t xml:space="preserve"> </w:t>
      </w:r>
      <w:r>
        <w:rPr>
          <w:rFonts w:ascii="Traditional Arabic" w:hAnsi="Traditional Arabic"/>
          <w:sz w:val="30"/>
          <w:rtl/>
        </w:rPr>
        <w:t>الوطنية</w:t>
      </w:r>
      <w:r w:rsidR="00554A87">
        <w:rPr>
          <w:rFonts w:ascii="Traditional Arabic" w:hAnsi="Traditional Arabic"/>
          <w:sz w:val="30"/>
          <w:rtl/>
        </w:rPr>
        <w:t xml:space="preserve"> </w:t>
      </w:r>
      <w:r>
        <w:rPr>
          <w:rFonts w:ascii="Traditional Arabic" w:hAnsi="Traditional Arabic" w:hint="cs"/>
          <w:sz w:val="30"/>
          <w:rtl/>
        </w:rPr>
        <w:t>ل</w:t>
      </w:r>
      <w:r>
        <w:rPr>
          <w:rFonts w:ascii="Traditional Arabic" w:hAnsi="Traditional Arabic"/>
          <w:sz w:val="30"/>
          <w:rtl/>
        </w:rPr>
        <w:t>لأدلة</w:t>
      </w:r>
      <w:r w:rsidRPr="004F3D6F">
        <w:rPr>
          <w:rFonts w:ascii="Traditional Arabic" w:hAnsi="Traditional Arabic"/>
          <w:sz w:val="30"/>
          <w:rtl/>
        </w:rPr>
        <w:t>.</w:t>
      </w:r>
    </w:p>
    <w:p w:rsidR="00DE5A92" w:rsidRPr="004F3D6F" w:rsidRDefault="00DE5A92" w:rsidP="00DE5A92">
      <w:pPr>
        <w:pStyle w:val="SingleTxtGA"/>
        <w:rPr>
          <w:rFonts w:ascii="Traditional Arabic" w:hAnsi="Traditional Arabic"/>
          <w:sz w:val="30"/>
          <w:rtl/>
        </w:rPr>
      </w:pPr>
      <w:r w:rsidRPr="004F3D6F">
        <w:rPr>
          <w:rFonts w:ascii="Traditional Arabic" w:hAnsi="Traditional Arabic"/>
          <w:sz w:val="30"/>
          <w:rtl/>
        </w:rPr>
        <w:t>2-10</w:t>
      </w:r>
      <w:r w:rsidR="00554A87">
        <w:rPr>
          <w:rFonts w:ascii="Traditional Arabic" w:hAnsi="Traditional Arabic"/>
          <w:sz w:val="30"/>
          <w:rtl/>
        </w:rPr>
        <w:tab/>
      </w:r>
      <w:r w:rsidRPr="004F3D6F">
        <w:rPr>
          <w:rFonts w:ascii="Traditional Arabic" w:hAnsi="Traditional Arabic"/>
          <w:sz w:val="30"/>
          <w:rtl/>
        </w:rPr>
        <w:t>وتدعي</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بلاغها</w:t>
      </w:r>
      <w:r w:rsidR="00554A87">
        <w:rPr>
          <w:rFonts w:ascii="Traditional Arabic" w:hAnsi="Traditional Arabic"/>
          <w:sz w:val="30"/>
          <w:rtl/>
        </w:rPr>
        <w:t xml:space="preserve"> </w:t>
      </w:r>
      <w:r w:rsidRPr="004F3D6F">
        <w:rPr>
          <w:rFonts w:ascii="Traditional Arabic" w:hAnsi="Traditional Arabic"/>
          <w:sz w:val="30"/>
          <w:rtl/>
        </w:rPr>
        <w:t>يفي</w:t>
      </w:r>
      <w:r w:rsidR="00554A87">
        <w:rPr>
          <w:rFonts w:ascii="Traditional Arabic" w:hAnsi="Traditional Arabic"/>
          <w:sz w:val="30"/>
          <w:rtl/>
        </w:rPr>
        <w:t xml:space="preserve"> </w:t>
      </w:r>
      <w:r w:rsidRPr="004F3D6F">
        <w:rPr>
          <w:rFonts w:ascii="Traditional Arabic" w:hAnsi="Traditional Arabic"/>
          <w:sz w:val="30"/>
          <w:rtl/>
        </w:rPr>
        <w:t>بمعايير</w:t>
      </w:r>
      <w:r w:rsidR="00554A87">
        <w:rPr>
          <w:rFonts w:ascii="Traditional Arabic" w:hAnsi="Traditional Arabic"/>
          <w:sz w:val="30"/>
          <w:rtl/>
        </w:rPr>
        <w:t xml:space="preserve"> </w:t>
      </w:r>
      <w:r w:rsidRPr="004F3D6F">
        <w:rPr>
          <w:rFonts w:ascii="Traditional Arabic" w:hAnsi="Traditional Arabic"/>
          <w:sz w:val="30"/>
          <w:rtl/>
        </w:rPr>
        <w:t>المقبولية</w:t>
      </w:r>
      <w:r w:rsidR="00554A87">
        <w:rPr>
          <w:rFonts w:ascii="Traditional Arabic" w:hAnsi="Traditional Arabic"/>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sidRPr="004F3D6F">
        <w:rPr>
          <w:rFonts w:ascii="Traditional Arabic" w:hAnsi="Traditional Arabic"/>
          <w:sz w:val="30"/>
          <w:rtl/>
        </w:rPr>
        <w:t>نص</w:t>
      </w:r>
      <w:r w:rsidR="00554A87">
        <w:rPr>
          <w:rFonts w:ascii="Traditional Arabic" w:hAnsi="Traditional Arabic"/>
          <w:sz w:val="30"/>
          <w:rtl/>
        </w:rPr>
        <w:t xml:space="preserve"> </w:t>
      </w:r>
      <w:r w:rsidRPr="004F3D6F">
        <w:rPr>
          <w:rFonts w:ascii="Traditional Arabic" w:hAnsi="Traditional Arabic"/>
          <w:sz w:val="30"/>
          <w:rtl/>
        </w:rPr>
        <w:t>عليها</w:t>
      </w:r>
      <w:r w:rsidR="00554A87">
        <w:rPr>
          <w:rFonts w:ascii="Traditional Arabic" w:hAnsi="Traditional Arabic"/>
          <w:sz w:val="30"/>
          <w:rtl/>
        </w:rPr>
        <w:t xml:space="preserve"> </w:t>
      </w:r>
      <w:r w:rsidRPr="004F3D6F">
        <w:rPr>
          <w:rFonts w:ascii="Traditional Arabic" w:hAnsi="Traditional Arabic"/>
          <w:sz w:val="30"/>
          <w:rtl/>
        </w:rPr>
        <w:t>البروتوكول</w:t>
      </w:r>
      <w:r w:rsidR="00554A87">
        <w:rPr>
          <w:rFonts w:ascii="Traditional Arabic" w:hAnsi="Traditional Arabic"/>
          <w:sz w:val="30"/>
          <w:rtl/>
        </w:rPr>
        <w:t xml:space="preserve"> </w:t>
      </w:r>
      <w:r w:rsidRPr="004F3D6F">
        <w:rPr>
          <w:rFonts w:ascii="Traditional Arabic" w:hAnsi="Traditional Arabic"/>
          <w:sz w:val="30"/>
          <w:rtl/>
        </w:rPr>
        <w:t>الاختياري.</w:t>
      </w:r>
      <w:r w:rsidR="00554A87">
        <w:rPr>
          <w:rFonts w:ascii="Traditional Arabic" w:hAnsi="Traditional Arabic"/>
          <w:sz w:val="30"/>
          <w:rtl/>
        </w:rPr>
        <w:t xml:space="preserve"> </w:t>
      </w:r>
      <w:r w:rsidRPr="004F3D6F">
        <w:rPr>
          <w:rFonts w:ascii="Traditional Arabic" w:hAnsi="Traditional Arabic"/>
          <w:sz w:val="30"/>
          <w:rtl/>
        </w:rPr>
        <w:t>وتدفع</w:t>
      </w:r>
      <w:r w:rsidR="00554A87">
        <w:rPr>
          <w:rFonts w:ascii="Traditional Arabic" w:hAnsi="Traditional Arabic"/>
          <w:sz w:val="30"/>
          <w:rtl/>
        </w:rPr>
        <w:t xml:space="preserve"> </w:t>
      </w:r>
      <w:r w:rsidRPr="004F3D6F">
        <w:rPr>
          <w:rFonts w:ascii="Traditional Arabic" w:hAnsi="Traditional Arabic"/>
          <w:sz w:val="30"/>
          <w:rtl/>
        </w:rPr>
        <w:t>بأنه</w:t>
      </w:r>
      <w:r w:rsidR="00554A87">
        <w:rPr>
          <w:rFonts w:ascii="Traditional Arabic" w:hAnsi="Traditional Arabic"/>
          <w:sz w:val="30"/>
          <w:rtl/>
        </w:rPr>
        <w:t xml:space="preserve"> </w:t>
      </w:r>
      <w:r w:rsidRPr="004F3D6F">
        <w:rPr>
          <w:rFonts w:ascii="Traditional Arabic" w:hAnsi="Traditional Arabic"/>
          <w:sz w:val="30"/>
          <w:rtl/>
        </w:rPr>
        <w:t>بالرغم</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بعض</w:t>
      </w:r>
      <w:r w:rsidR="00554A87">
        <w:rPr>
          <w:rFonts w:ascii="Traditional Arabic" w:hAnsi="Traditional Arabic"/>
          <w:sz w:val="30"/>
          <w:rtl/>
        </w:rPr>
        <w:t xml:space="preserve"> </w:t>
      </w:r>
      <w:r w:rsidRPr="004F3D6F">
        <w:rPr>
          <w:rFonts w:ascii="Traditional Arabic" w:hAnsi="Traditional Arabic"/>
          <w:sz w:val="30"/>
          <w:rtl/>
        </w:rPr>
        <w:t>الأحداث</w:t>
      </w:r>
      <w:r w:rsidR="00554A87">
        <w:rPr>
          <w:rFonts w:ascii="Traditional Arabic" w:hAnsi="Traditional Arabic"/>
          <w:sz w:val="30"/>
          <w:rtl/>
        </w:rPr>
        <w:t xml:space="preserve"> </w:t>
      </w:r>
      <w:r w:rsidRPr="004F3D6F">
        <w:rPr>
          <w:rFonts w:ascii="Traditional Arabic" w:hAnsi="Traditional Arabic"/>
          <w:sz w:val="30"/>
          <w:rtl/>
        </w:rPr>
        <w:t>قد</w:t>
      </w:r>
      <w:r w:rsidR="00554A87">
        <w:rPr>
          <w:rFonts w:ascii="Traditional Arabic" w:hAnsi="Traditional Arabic"/>
          <w:sz w:val="30"/>
          <w:rtl/>
        </w:rPr>
        <w:t xml:space="preserve"> </w:t>
      </w:r>
      <w:r w:rsidRPr="004F3D6F">
        <w:rPr>
          <w:rFonts w:ascii="Traditional Arabic" w:hAnsi="Traditional Arabic"/>
          <w:sz w:val="30"/>
          <w:rtl/>
        </w:rPr>
        <w:t>وقعت</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عام</w:t>
      </w:r>
      <w:r w:rsidR="00554A87">
        <w:rPr>
          <w:rFonts w:ascii="Traditional Arabic" w:hAnsi="Traditional Arabic"/>
          <w:sz w:val="30"/>
          <w:rtl/>
        </w:rPr>
        <w:t xml:space="preserve"> </w:t>
      </w:r>
      <w:r w:rsidRPr="004F3D6F">
        <w:rPr>
          <w:rFonts w:ascii="Traditional Arabic" w:hAnsi="Traditional Arabic"/>
          <w:sz w:val="30"/>
          <w:rtl/>
        </w:rPr>
        <w:t>1989،</w:t>
      </w:r>
      <w:r w:rsidR="00554A87">
        <w:rPr>
          <w:rFonts w:ascii="Traditional Arabic" w:hAnsi="Traditional Arabic"/>
          <w:sz w:val="30"/>
          <w:rtl/>
        </w:rPr>
        <w:t xml:space="preserve"> </w:t>
      </w:r>
      <w:r w:rsidRPr="004F3D6F">
        <w:rPr>
          <w:rFonts w:ascii="Traditional Arabic" w:hAnsi="Traditional Arabic"/>
          <w:sz w:val="30"/>
          <w:rtl/>
        </w:rPr>
        <w:t>فإن</w:t>
      </w:r>
      <w:r w:rsidR="00554A87">
        <w:rPr>
          <w:rFonts w:ascii="Traditional Arabic" w:hAnsi="Traditional Arabic"/>
          <w:sz w:val="30"/>
          <w:rtl/>
        </w:rPr>
        <w:t xml:space="preserve"> </w:t>
      </w:r>
      <w:r w:rsidRPr="004F3D6F">
        <w:rPr>
          <w:rFonts w:ascii="Traditional Arabic" w:hAnsi="Traditional Arabic"/>
          <w:sz w:val="30"/>
          <w:rtl/>
        </w:rPr>
        <w:t>لها</w:t>
      </w:r>
      <w:r w:rsidR="00554A87">
        <w:rPr>
          <w:rFonts w:ascii="Traditional Arabic" w:hAnsi="Traditional Arabic"/>
          <w:sz w:val="30"/>
          <w:rtl/>
        </w:rPr>
        <w:t xml:space="preserve"> </w:t>
      </w:r>
      <w:r w:rsidRPr="004F3D6F">
        <w:rPr>
          <w:rFonts w:ascii="Traditional Arabic" w:hAnsi="Traditional Arabic"/>
          <w:sz w:val="30"/>
          <w:rtl/>
        </w:rPr>
        <w:t>أثر</w:t>
      </w:r>
      <w:r w:rsidR="006355C3">
        <w:rPr>
          <w:rFonts w:ascii="Traditional Arabic" w:hAnsi="Traditional Arabic" w:hint="cs"/>
          <w:sz w:val="30"/>
          <w:rtl/>
        </w:rPr>
        <w:t xml:space="preserve">اً </w:t>
      </w:r>
      <w:r>
        <w:rPr>
          <w:rFonts w:ascii="Traditional Arabic" w:hAnsi="Traditional Arabic" w:hint="cs"/>
          <w:sz w:val="30"/>
          <w:rtl/>
        </w:rPr>
        <w:t>مستمر</w:t>
      </w:r>
      <w:r w:rsidR="006355C3">
        <w:rPr>
          <w:rFonts w:ascii="Traditional Arabic" w:hAnsi="Traditional Arabic" w:hint="cs"/>
          <w:sz w:val="30"/>
          <w:rtl/>
        </w:rPr>
        <w:t xml:space="preserve">اً </w:t>
      </w:r>
      <w:r w:rsidRPr="004F3D6F">
        <w:rPr>
          <w:rFonts w:ascii="Traditional Arabic" w:hAnsi="Traditional Arabic"/>
          <w:sz w:val="30"/>
          <w:rtl/>
        </w:rPr>
        <w:t>منذ</w:t>
      </w:r>
      <w:r w:rsidR="00554A87">
        <w:rPr>
          <w:rFonts w:ascii="Traditional Arabic" w:hAnsi="Traditional Arabic"/>
          <w:sz w:val="30"/>
          <w:rtl/>
        </w:rPr>
        <w:t xml:space="preserve"> </w:t>
      </w:r>
      <w:r w:rsidRPr="004F3D6F">
        <w:rPr>
          <w:rFonts w:ascii="Traditional Arabic" w:hAnsi="Traditional Arabic"/>
          <w:sz w:val="30"/>
          <w:rtl/>
        </w:rPr>
        <w:t>دخول</w:t>
      </w:r>
      <w:r w:rsidR="00554A87">
        <w:rPr>
          <w:rFonts w:ascii="Traditional Arabic" w:hAnsi="Traditional Arabic"/>
          <w:sz w:val="30"/>
          <w:rtl/>
        </w:rPr>
        <w:t xml:space="preserve"> </w:t>
      </w:r>
      <w:r w:rsidRPr="004F3D6F">
        <w:rPr>
          <w:rFonts w:ascii="Traditional Arabic" w:hAnsi="Traditional Arabic"/>
          <w:sz w:val="30"/>
          <w:rtl/>
        </w:rPr>
        <w:t>البروتوكول</w:t>
      </w:r>
      <w:r w:rsidR="00554A87">
        <w:rPr>
          <w:rFonts w:ascii="Traditional Arabic" w:hAnsi="Traditional Arabic"/>
          <w:sz w:val="30"/>
          <w:rtl/>
        </w:rPr>
        <w:t xml:space="preserve"> </w:t>
      </w:r>
      <w:r w:rsidRPr="004F3D6F">
        <w:rPr>
          <w:rFonts w:ascii="Traditional Arabic" w:hAnsi="Traditional Arabic"/>
          <w:sz w:val="30"/>
          <w:rtl/>
        </w:rPr>
        <w:t>الاختياري</w:t>
      </w:r>
      <w:r w:rsidR="00554A87">
        <w:rPr>
          <w:rFonts w:ascii="Traditional Arabic" w:hAnsi="Traditional Arabic"/>
          <w:sz w:val="30"/>
          <w:rtl/>
        </w:rPr>
        <w:t xml:space="preserve"> </w:t>
      </w:r>
      <w:r w:rsidRPr="004F3D6F">
        <w:rPr>
          <w:rFonts w:ascii="Traditional Arabic" w:hAnsi="Traditional Arabic"/>
          <w:sz w:val="30"/>
          <w:rtl/>
        </w:rPr>
        <w:t>حيز</w:t>
      </w:r>
      <w:r w:rsidR="00554A87">
        <w:rPr>
          <w:rFonts w:ascii="Traditional Arabic" w:hAnsi="Traditional Arabic"/>
          <w:sz w:val="30"/>
          <w:rtl/>
        </w:rPr>
        <w:t xml:space="preserve"> </w:t>
      </w:r>
      <w:r w:rsidRPr="004F3D6F">
        <w:rPr>
          <w:rFonts w:ascii="Traditional Arabic" w:hAnsi="Traditional Arabic"/>
          <w:sz w:val="30"/>
          <w:rtl/>
        </w:rPr>
        <w:t>النفاذ</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إكوادور</w:t>
      </w:r>
      <w:r>
        <w:rPr>
          <w:rFonts w:ascii="Traditional Arabic" w:hAnsi="Traditional Arabic" w:hint="cs"/>
          <w:sz w:val="30"/>
          <w:rtl/>
        </w:rPr>
        <w:t>،</w:t>
      </w:r>
      <w:r w:rsidR="00554A87">
        <w:rPr>
          <w:rFonts w:ascii="Traditional Arabic" w:hAnsi="Traditional Arabic"/>
          <w:sz w:val="30"/>
          <w:rtl/>
        </w:rPr>
        <w:t xml:space="preserve"> </w:t>
      </w:r>
      <w:r w:rsidRPr="004F3D6F">
        <w:rPr>
          <w:rFonts w:ascii="Traditional Arabic" w:hAnsi="Traditional Arabic"/>
          <w:sz w:val="30"/>
          <w:rtl/>
        </w:rPr>
        <w:t>وأنها</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sidRPr="004F3D6F">
        <w:rPr>
          <w:rFonts w:ascii="Traditional Arabic" w:hAnsi="Traditional Arabic"/>
          <w:sz w:val="30"/>
          <w:rtl/>
        </w:rPr>
        <w:t>تحصل</w:t>
      </w:r>
      <w:r w:rsidR="00554A87">
        <w:rPr>
          <w:rFonts w:ascii="Traditional Arabic" w:hAnsi="Traditional Arabic"/>
          <w:sz w:val="30"/>
          <w:rtl/>
        </w:rPr>
        <w:t xml:space="preserve"> </w:t>
      </w:r>
      <w:r>
        <w:rPr>
          <w:rFonts w:ascii="Traditional Arabic" w:hAnsi="Traditional Arabic" w:hint="cs"/>
          <w:sz w:val="30"/>
          <w:rtl/>
        </w:rPr>
        <w:t>بعد</w:t>
      </w:r>
      <w:r w:rsidR="00554A87">
        <w:rPr>
          <w:rFonts w:ascii="Traditional Arabic" w:hAnsi="Traditional Arabic" w:hint="cs"/>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معاش</w:t>
      </w:r>
      <w:r w:rsidR="00554A87">
        <w:rPr>
          <w:rFonts w:ascii="Traditional Arabic" w:hAnsi="Traditional Arabic"/>
          <w:sz w:val="30"/>
          <w:rtl/>
        </w:rPr>
        <w:t xml:space="preserve"> </w:t>
      </w:r>
      <w:r w:rsidRPr="004F3D6F">
        <w:rPr>
          <w:rFonts w:ascii="Traditional Arabic" w:hAnsi="Traditional Arabic"/>
          <w:sz w:val="30"/>
          <w:rtl/>
        </w:rPr>
        <w:t>تعاقدي</w:t>
      </w:r>
      <w:r w:rsidR="00554A87">
        <w:rPr>
          <w:rFonts w:ascii="Traditional Arabic" w:hAnsi="Traditional Arabic"/>
          <w:sz w:val="30"/>
          <w:rtl/>
        </w:rPr>
        <w:t xml:space="preserve"> </w:t>
      </w:r>
      <w:r w:rsidRPr="004F3D6F">
        <w:rPr>
          <w:rFonts w:ascii="Traditional Arabic" w:hAnsi="Traditional Arabic"/>
          <w:sz w:val="30"/>
          <w:rtl/>
        </w:rPr>
        <w:t>وقت</w:t>
      </w:r>
      <w:r w:rsidR="00554A87">
        <w:rPr>
          <w:rFonts w:ascii="Traditional Arabic" w:hAnsi="Traditional Arabic"/>
          <w:sz w:val="30"/>
          <w:rtl/>
        </w:rPr>
        <w:t xml:space="preserve"> </w:t>
      </w:r>
      <w:r w:rsidRPr="004F3D6F">
        <w:rPr>
          <w:rFonts w:ascii="Traditional Arabic" w:hAnsi="Traditional Arabic"/>
          <w:sz w:val="30"/>
          <w:rtl/>
        </w:rPr>
        <w:t>تقديمها</w:t>
      </w:r>
      <w:r w:rsidR="00554A87">
        <w:rPr>
          <w:rFonts w:ascii="Traditional Arabic" w:hAnsi="Traditional Arabic"/>
          <w:sz w:val="30"/>
          <w:rtl/>
        </w:rPr>
        <w:t xml:space="preserve"> </w:t>
      </w:r>
      <w:r w:rsidRPr="004F3D6F">
        <w:rPr>
          <w:rFonts w:ascii="Traditional Arabic" w:hAnsi="Traditional Arabic"/>
          <w:sz w:val="30"/>
          <w:rtl/>
        </w:rPr>
        <w:t>البلاغ.</w:t>
      </w:r>
    </w:p>
    <w:p w:rsidR="00DE5A92" w:rsidRPr="00856C08" w:rsidRDefault="00DE5A92" w:rsidP="0095412A">
      <w:pPr>
        <w:pStyle w:val="H23GA"/>
        <w:rPr>
          <w:rtl/>
        </w:rPr>
      </w:pPr>
      <w:r w:rsidRPr="004F3D6F">
        <w:rPr>
          <w:rtl/>
        </w:rPr>
        <w:tab/>
      </w:r>
      <w:r w:rsidRPr="00856C08">
        <w:rPr>
          <w:rtl/>
        </w:rPr>
        <w:tab/>
        <w:t>الشكوى</w:t>
      </w:r>
    </w:p>
    <w:p w:rsidR="00DE5A92" w:rsidRPr="004F3D6F" w:rsidRDefault="00DE5A92" w:rsidP="00DE5A92">
      <w:pPr>
        <w:pStyle w:val="SingleTxtGA"/>
        <w:rPr>
          <w:rFonts w:ascii="Traditional Arabic" w:hAnsi="Traditional Arabic"/>
          <w:sz w:val="30"/>
          <w:rtl/>
        </w:rPr>
      </w:pPr>
      <w:r>
        <w:rPr>
          <w:rFonts w:ascii="Traditional Arabic" w:hAnsi="Traditional Arabic" w:hint="cs"/>
          <w:sz w:val="30"/>
          <w:rtl/>
        </w:rPr>
        <w:t>3-1</w:t>
      </w:r>
      <w:r w:rsidR="00554A87">
        <w:rPr>
          <w:rFonts w:ascii="Traditional Arabic" w:hAnsi="Traditional Arabic" w:hint="cs"/>
          <w:sz w:val="30"/>
          <w:rtl/>
        </w:rPr>
        <w:tab/>
      </w:r>
      <w:r w:rsidRPr="004F3D6F">
        <w:rPr>
          <w:rFonts w:ascii="Traditional Arabic" w:hAnsi="Traditional Arabic"/>
          <w:sz w:val="30"/>
          <w:rtl/>
        </w:rPr>
        <w:t>تدعي</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sidRPr="004F3D6F">
        <w:rPr>
          <w:rFonts w:ascii="Traditional Arabic" w:hAnsi="Traditional Arabic"/>
          <w:sz w:val="30"/>
          <w:rtl/>
        </w:rPr>
        <w:t>انتهكت</w:t>
      </w:r>
      <w:r w:rsidR="00554A87">
        <w:rPr>
          <w:rFonts w:ascii="Traditional Arabic" w:hAnsi="Traditional Arabic"/>
          <w:sz w:val="30"/>
          <w:rtl/>
        </w:rPr>
        <w:t xml:space="preserve"> </w:t>
      </w:r>
      <w:r w:rsidRPr="004F3D6F">
        <w:rPr>
          <w:rFonts w:ascii="Traditional Arabic" w:hAnsi="Traditional Arabic"/>
          <w:sz w:val="30"/>
          <w:rtl/>
        </w:rPr>
        <w:t>حقها</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hint="cs"/>
          <w:sz w:val="30"/>
          <w:rtl/>
        </w:rPr>
        <w:t xml:space="preserve"> </w:t>
      </w:r>
      <w:r>
        <w:rPr>
          <w:rFonts w:ascii="Traditional Arabic" w:hAnsi="Traditional Arabic" w:hint="cs"/>
          <w:sz w:val="30"/>
          <w:rtl/>
        </w:rPr>
        <w:t>بموجب</w:t>
      </w:r>
      <w:r w:rsidR="00554A87">
        <w:rPr>
          <w:rFonts w:ascii="Traditional Arabic" w:hAnsi="Traditional Arabic" w:hint="cs"/>
          <w:sz w:val="30"/>
          <w:rtl/>
        </w:rPr>
        <w:t xml:space="preserve"> </w:t>
      </w:r>
      <w:r w:rsidRPr="004F3D6F">
        <w:rPr>
          <w:rFonts w:ascii="Traditional Arabic" w:hAnsi="Traditional Arabic"/>
          <w:sz w:val="30"/>
          <w:rtl/>
        </w:rPr>
        <w:t>المادة</w:t>
      </w:r>
      <w:r w:rsidR="00554A87">
        <w:rPr>
          <w:rFonts w:ascii="Traditional Arabic" w:hAnsi="Traditional Arabic"/>
          <w:sz w:val="30"/>
          <w:rtl/>
        </w:rPr>
        <w:t xml:space="preserve"> </w:t>
      </w:r>
      <w:r w:rsidRPr="004F3D6F">
        <w:rPr>
          <w:rFonts w:ascii="Traditional Arabic" w:hAnsi="Traditional Arabic"/>
          <w:sz w:val="30"/>
          <w:rtl/>
        </w:rPr>
        <w:t>9</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العهد.</w:t>
      </w:r>
    </w:p>
    <w:p w:rsidR="00DE5A92" w:rsidRPr="004F3D6F" w:rsidRDefault="00DE5A92" w:rsidP="00554A87">
      <w:pPr>
        <w:pStyle w:val="SingleTxtGA"/>
        <w:rPr>
          <w:rFonts w:ascii="Traditional Arabic" w:hAnsi="Traditional Arabic"/>
          <w:sz w:val="30"/>
          <w:rtl/>
        </w:rPr>
      </w:pPr>
      <w:r>
        <w:rPr>
          <w:rFonts w:ascii="Traditional Arabic" w:hAnsi="Traditional Arabic" w:hint="cs"/>
          <w:sz w:val="30"/>
          <w:rtl/>
        </w:rPr>
        <w:t>3-2</w:t>
      </w:r>
      <w:r w:rsidR="0095412A">
        <w:rPr>
          <w:rFonts w:ascii="Traditional Arabic" w:hAnsi="Traditional Arabic"/>
          <w:sz w:val="30"/>
          <w:rtl/>
        </w:rPr>
        <w:tab/>
      </w:r>
      <w:r w:rsidRPr="004F3D6F">
        <w:rPr>
          <w:rFonts w:ascii="Traditional Arabic" w:hAnsi="Traditional Arabic"/>
          <w:sz w:val="30"/>
          <w:rtl/>
        </w:rPr>
        <w:t>وترى</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أنه</w:t>
      </w:r>
      <w:r w:rsidR="00554A87">
        <w:rPr>
          <w:rFonts w:ascii="Traditional Arabic" w:hAnsi="Traditional Arabic"/>
          <w:sz w:val="30"/>
          <w:rtl/>
        </w:rPr>
        <w:t xml:space="preserve"> </w:t>
      </w:r>
      <w:r w:rsidRPr="004F3D6F">
        <w:rPr>
          <w:rFonts w:ascii="Traditional Arabic" w:hAnsi="Traditional Arabic"/>
          <w:sz w:val="30"/>
          <w:rtl/>
        </w:rPr>
        <w:t>ينبغي</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تتاح</w:t>
      </w:r>
      <w:r w:rsidR="00554A87">
        <w:rPr>
          <w:rFonts w:ascii="Traditional Arabic" w:hAnsi="Traditional Arabic"/>
          <w:sz w:val="30"/>
          <w:rtl/>
        </w:rPr>
        <w:t xml:space="preserve"> </w:t>
      </w:r>
      <w:r w:rsidRPr="004F3D6F">
        <w:rPr>
          <w:rFonts w:ascii="Traditional Arabic" w:hAnsi="Traditional Arabic"/>
          <w:sz w:val="30"/>
          <w:rtl/>
        </w:rPr>
        <w:t>للجميع</w:t>
      </w:r>
      <w:r w:rsidR="00554A87">
        <w:rPr>
          <w:rFonts w:ascii="Traditional Arabic" w:hAnsi="Traditional Arabic"/>
          <w:sz w:val="30"/>
          <w:rtl/>
        </w:rPr>
        <w:t xml:space="preserve"> </w:t>
      </w:r>
      <w:r w:rsidRPr="004F3D6F">
        <w:rPr>
          <w:rFonts w:ascii="Traditional Arabic" w:hAnsi="Traditional Arabic"/>
          <w:sz w:val="30"/>
          <w:rtl/>
        </w:rPr>
        <w:t>إمكانية</w:t>
      </w:r>
      <w:r w:rsidR="00554A87">
        <w:rPr>
          <w:rFonts w:ascii="Traditional Arabic" w:hAnsi="Traditional Arabic"/>
          <w:sz w:val="30"/>
          <w:rtl/>
        </w:rPr>
        <w:t xml:space="preserve"> </w:t>
      </w:r>
      <w:r w:rsidRPr="004F3D6F">
        <w:rPr>
          <w:rFonts w:ascii="Traditional Arabic" w:hAnsi="Traditional Arabic"/>
          <w:sz w:val="30"/>
          <w:rtl/>
        </w:rPr>
        <w:t>الحصول</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معلومات</w:t>
      </w:r>
      <w:r w:rsidR="00554A87">
        <w:rPr>
          <w:rFonts w:ascii="Traditional Arabic" w:hAnsi="Traditional Arabic"/>
          <w:sz w:val="30"/>
          <w:rtl/>
        </w:rPr>
        <w:t xml:space="preserve"> </w:t>
      </w:r>
      <w:r w:rsidRPr="004F3D6F">
        <w:rPr>
          <w:rFonts w:ascii="Traditional Arabic" w:hAnsi="Traditional Arabic"/>
          <w:sz w:val="30"/>
          <w:rtl/>
        </w:rPr>
        <w:t>عن</w:t>
      </w:r>
      <w:r w:rsidR="00554A87">
        <w:rPr>
          <w:rFonts w:ascii="Traditional Arabic" w:hAnsi="Traditional Arabic"/>
          <w:sz w:val="30"/>
          <w:rtl/>
        </w:rPr>
        <w:t xml:space="preserve"> </w:t>
      </w:r>
      <w:r w:rsidRPr="004F3D6F">
        <w:rPr>
          <w:rFonts w:ascii="Traditional Arabic" w:hAnsi="Traditional Arabic"/>
          <w:sz w:val="30"/>
          <w:rtl/>
        </w:rPr>
        <w:t>أهلية</w:t>
      </w:r>
      <w:r w:rsidR="00554A87">
        <w:rPr>
          <w:rFonts w:ascii="Traditional Arabic" w:hAnsi="Traditional Arabic"/>
          <w:sz w:val="30"/>
          <w:rtl/>
        </w:rPr>
        <w:t xml:space="preserve"> </w:t>
      </w:r>
      <w:r w:rsidRPr="004F3D6F">
        <w:rPr>
          <w:rFonts w:ascii="Traditional Arabic" w:hAnsi="Traditional Arabic"/>
          <w:sz w:val="30"/>
          <w:rtl/>
        </w:rPr>
        <w:t>الاستحقاقات</w:t>
      </w:r>
      <w:r w:rsidR="00554A87">
        <w:rPr>
          <w:rFonts w:ascii="Traditional Arabic" w:hAnsi="Traditional Arabic"/>
          <w:sz w:val="30"/>
          <w:rtl/>
        </w:rPr>
        <w:t xml:space="preserve"> </w:t>
      </w:r>
      <w:r w:rsidRPr="004F3D6F">
        <w:rPr>
          <w:rFonts w:ascii="Traditional Arabic" w:hAnsi="Traditional Arabic"/>
          <w:sz w:val="30"/>
          <w:rtl/>
        </w:rPr>
        <w:t>الاجتماعية،</w:t>
      </w:r>
      <w:r w:rsidR="00554A87">
        <w:rPr>
          <w:rFonts w:ascii="Traditional Arabic" w:hAnsi="Traditional Arabic"/>
          <w:sz w:val="30"/>
          <w:rtl/>
        </w:rPr>
        <w:t xml:space="preserve"> </w:t>
      </w:r>
      <w:r w:rsidRPr="004F3D6F">
        <w:rPr>
          <w:rFonts w:ascii="Traditional Arabic" w:hAnsi="Traditional Arabic"/>
          <w:sz w:val="30"/>
          <w:rtl/>
        </w:rPr>
        <w:t>وعلى</w:t>
      </w:r>
      <w:r w:rsidR="00554A87">
        <w:rPr>
          <w:rFonts w:ascii="Traditional Arabic" w:hAnsi="Traditional Arabic"/>
          <w:sz w:val="30"/>
          <w:rtl/>
        </w:rPr>
        <w:t xml:space="preserve"> </w:t>
      </w:r>
      <w:r w:rsidRPr="004F3D6F">
        <w:rPr>
          <w:rFonts w:ascii="Traditional Arabic" w:hAnsi="Traditional Arabic"/>
          <w:sz w:val="30"/>
          <w:rtl/>
        </w:rPr>
        <w:t>عملية</w:t>
      </w:r>
      <w:r w:rsidR="00554A87">
        <w:rPr>
          <w:rFonts w:ascii="Traditional Arabic" w:hAnsi="Traditional Arabic"/>
          <w:sz w:val="30"/>
          <w:rtl/>
        </w:rPr>
        <w:t xml:space="preserve"> </w:t>
      </w:r>
      <w:r w:rsidRPr="004F3D6F">
        <w:rPr>
          <w:rFonts w:ascii="Traditional Arabic" w:hAnsi="Traditional Arabic"/>
          <w:sz w:val="30"/>
          <w:rtl/>
        </w:rPr>
        <w:t>إدارية</w:t>
      </w:r>
      <w:r w:rsidR="00554A87">
        <w:rPr>
          <w:rFonts w:ascii="Traditional Arabic" w:hAnsi="Traditional Arabic"/>
          <w:sz w:val="30"/>
          <w:rtl/>
        </w:rPr>
        <w:t xml:space="preserve"> </w:t>
      </w:r>
      <w:r w:rsidRPr="004F3D6F">
        <w:rPr>
          <w:rFonts w:ascii="Traditional Arabic" w:hAnsi="Traditional Arabic"/>
          <w:sz w:val="30"/>
          <w:rtl/>
        </w:rPr>
        <w:t>تكفل</w:t>
      </w:r>
      <w:r w:rsidR="00554A87">
        <w:rPr>
          <w:rFonts w:ascii="Traditional Arabic" w:hAnsi="Traditional Arabic"/>
          <w:sz w:val="30"/>
          <w:rtl/>
        </w:rPr>
        <w:t xml:space="preserve"> </w:t>
      </w:r>
      <w:r w:rsidRPr="004F3D6F">
        <w:rPr>
          <w:rFonts w:ascii="Traditional Arabic" w:hAnsi="Traditional Arabic"/>
          <w:sz w:val="30"/>
          <w:rtl/>
        </w:rPr>
        <w:t>الإجراءات</w:t>
      </w:r>
      <w:r w:rsidR="00554A87">
        <w:rPr>
          <w:rFonts w:ascii="Traditional Arabic" w:hAnsi="Traditional Arabic"/>
          <w:sz w:val="30"/>
          <w:rtl/>
        </w:rPr>
        <w:t xml:space="preserve"> </w:t>
      </w:r>
      <w:r w:rsidRPr="004F3D6F">
        <w:rPr>
          <w:rFonts w:ascii="Traditional Arabic" w:hAnsi="Traditional Arabic"/>
          <w:sz w:val="30"/>
          <w:rtl/>
        </w:rPr>
        <w:t>القانونية</w:t>
      </w:r>
      <w:r w:rsidR="00554A87">
        <w:rPr>
          <w:rFonts w:ascii="Traditional Arabic" w:hAnsi="Traditional Arabic"/>
          <w:sz w:val="30"/>
          <w:rtl/>
        </w:rPr>
        <w:t xml:space="preserve"> </w:t>
      </w:r>
      <w:r w:rsidRPr="004F3D6F">
        <w:rPr>
          <w:rFonts w:ascii="Traditional Arabic" w:hAnsi="Traditional Arabic"/>
          <w:sz w:val="30"/>
          <w:rtl/>
        </w:rPr>
        <w:t>الواجبة.</w:t>
      </w:r>
      <w:r w:rsidR="00554A87">
        <w:rPr>
          <w:rFonts w:ascii="Traditional Arabic" w:hAnsi="Traditional Arabic"/>
          <w:sz w:val="30"/>
          <w:rtl/>
        </w:rPr>
        <w:t xml:space="preserve"> </w:t>
      </w:r>
      <w:r w:rsidRPr="004F3D6F">
        <w:rPr>
          <w:rFonts w:ascii="Traditional Arabic" w:hAnsi="Traditional Arabic"/>
          <w:sz w:val="30"/>
          <w:rtl/>
        </w:rPr>
        <w:t>ولم</w:t>
      </w:r>
      <w:r w:rsidR="00554A87">
        <w:rPr>
          <w:rFonts w:ascii="Traditional Arabic" w:hAnsi="Traditional Arabic"/>
          <w:sz w:val="30"/>
          <w:rtl/>
        </w:rPr>
        <w:t xml:space="preserve"> </w:t>
      </w:r>
      <w:r w:rsidRPr="004F3D6F">
        <w:rPr>
          <w:rFonts w:ascii="Traditional Arabic" w:hAnsi="Traditional Arabic"/>
          <w:sz w:val="30"/>
          <w:rtl/>
        </w:rPr>
        <w:t>يبلغ</w:t>
      </w:r>
      <w:r w:rsidR="00554A87">
        <w:rPr>
          <w:rFonts w:ascii="Traditional Arabic" w:hAnsi="Traditional Arabic"/>
          <w:sz w:val="30"/>
          <w:rtl/>
        </w:rPr>
        <w:t xml:space="preserve"> </w:t>
      </w:r>
      <w:r w:rsidRPr="004F3D6F">
        <w:rPr>
          <w:rFonts w:ascii="Traditional Arabic" w:hAnsi="Traditional Arabic"/>
          <w:sz w:val="30"/>
          <w:rtl/>
        </w:rPr>
        <w:t>المعهد</w:t>
      </w:r>
      <w:r w:rsidR="00554A87">
        <w:rPr>
          <w:rFonts w:ascii="Traditional Arabic" w:hAnsi="Traditional Arabic"/>
          <w:sz w:val="30"/>
          <w:rtl/>
        </w:rPr>
        <w:t xml:space="preserve"> </w:t>
      </w:r>
      <w:r w:rsidRPr="004F3D6F">
        <w:rPr>
          <w:rFonts w:ascii="Traditional Arabic" w:hAnsi="Traditional Arabic"/>
          <w:sz w:val="30"/>
          <w:rtl/>
        </w:rPr>
        <w:t>الإكوادوري</w:t>
      </w:r>
      <w:r w:rsidR="00554A87">
        <w:rPr>
          <w:rFonts w:ascii="Traditional Arabic" w:hAnsi="Traditional Arabic"/>
          <w:sz w:val="30"/>
          <w:rtl/>
        </w:rPr>
        <w:t xml:space="preserve"> </w:t>
      </w:r>
      <w:r w:rsidRPr="004F3D6F">
        <w:rPr>
          <w:rFonts w:ascii="Traditional Arabic" w:hAnsi="Traditional Arabic"/>
          <w:sz w:val="30"/>
          <w:rtl/>
        </w:rPr>
        <w:t>للضمان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عام</w:t>
      </w:r>
      <w:r w:rsidR="00554A87">
        <w:rPr>
          <w:rFonts w:ascii="Traditional Arabic" w:hAnsi="Traditional Arabic"/>
          <w:sz w:val="30"/>
          <w:rtl/>
        </w:rPr>
        <w:t xml:space="preserve"> </w:t>
      </w:r>
      <w:r w:rsidRPr="004F3D6F">
        <w:rPr>
          <w:rFonts w:ascii="Traditional Arabic" w:hAnsi="Traditional Arabic"/>
          <w:sz w:val="30"/>
          <w:rtl/>
        </w:rPr>
        <w:t>1989</w:t>
      </w:r>
      <w:r w:rsidR="00554A87">
        <w:rPr>
          <w:rFonts w:ascii="Traditional Arabic" w:hAnsi="Traditional Arabic"/>
          <w:sz w:val="30"/>
          <w:rtl/>
        </w:rPr>
        <w:t xml:space="preserve"> </w:t>
      </w:r>
      <w:r w:rsidRPr="004F3D6F">
        <w:rPr>
          <w:rFonts w:ascii="Traditional Arabic" w:hAnsi="Traditional Arabic"/>
          <w:sz w:val="30"/>
          <w:rtl/>
        </w:rPr>
        <w:t>بأن</w:t>
      </w:r>
      <w:r w:rsidR="00554A87">
        <w:rPr>
          <w:rFonts w:ascii="Traditional Arabic" w:hAnsi="Traditional Arabic"/>
          <w:sz w:val="30"/>
          <w:rtl/>
        </w:rPr>
        <w:t xml:space="preserve"> </w:t>
      </w:r>
      <w:r w:rsidRPr="004F3D6F">
        <w:rPr>
          <w:rFonts w:ascii="Traditional Arabic" w:hAnsi="Traditional Arabic"/>
          <w:sz w:val="30"/>
          <w:rtl/>
        </w:rPr>
        <w:t>الاشتراكات</w:t>
      </w:r>
      <w:r w:rsidR="00554A87">
        <w:rPr>
          <w:rFonts w:ascii="Traditional Arabic" w:hAnsi="Traditional Arabic"/>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sidRPr="004F3D6F">
        <w:rPr>
          <w:rFonts w:ascii="Traditional Arabic" w:hAnsi="Traditional Arabic"/>
          <w:sz w:val="30"/>
          <w:rtl/>
        </w:rPr>
        <w:t>سددت</w:t>
      </w:r>
      <w:r>
        <w:rPr>
          <w:rFonts w:ascii="Traditional Arabic" w:hAnsi="Traditional Arabic" w:hint="cs"/>
          <w:sz w:val="30"/>
          <w:rtl/>
        </w:rPr>
        <w:t>ها</w:t>
      </w:r>
      <w:r w:rsidR="00554A87">
        <w:rPr>
          <w:rFonts w:ascii="Traditional Arabic" w:hAnsi="Traditional Arabic"/>
          <w:sz w:val="30"/>
          <w:rtl/>
        </w:rPr>
        <w:t xml:space="preserve"> </w:t>
      </w:r>
      <w:r w:rsidRPr="004F3D6F">
        <w:rPr>
          <w:rFonts w:ascii="Traditional Arabic" w:hAnsi="Traditional Arabic"/>
          <w:sz w:val="30"/>
          <w:rtl/>
        </w:rPr>
        <w:t>كانت</w:t>
      </w:r>
      <w:r w:rsidR="00554A87">
        <w:rPr>
          <w:rFonts w:ascii="Traditional Arabic" w:hAnsi="Traditional Arabic"/>
          <w:sz w:val="30"/>
          <w:rtl/>
        </w:rPr>
        <w:t xml:space="preserve"> </w:t>
      </w:r>
      <w:r w:rsidRPr="004F3D6F">
        <w:rPr>
          <w:rFonts w:ascii="Traditional Arabic" w:hAnsi="Traditional Arabic"/>
          <w:sz w:val="30"/>
          <w:rtl/>
        </w:rPr>
        <w:t>باطلة</w:t>
      </w:r>
      <w:r w:rsidR="00554A87">
        <w:rPr>
          <w:rFonts w:ascii="Traditional Arabic" w:hAnsi="Traditional Arabic"/>
          <w:sz w:val="30"/>
          <w:rtl/>
        </w:rPr>
        <w:t xml:space="preserve"> </w:t>
      </w:r>
      <w:r w:rsidRPr="004F3D6F">
        <w:rPr>
          <w:rFonts w:ascii="Traditional Arabic" w:hAnsi="Traditional Arabic"/>
          <w:sz w:val="30"/>
          <w:rtl/>
        </w:rPr>
        <w:t>بسبب</w:t>
      </w:r>
      <w:r w:rsidR="00554A87">
        <w:rPr>
          <w:rFonts w:ascii="Traditional Arabic" w:hAnsi="Traditional Arabic"/>
          <w:sz w:val="30"/>
          <w:rtl/>
        </w:rPr>
        <w:t xml:space="preserve"> </w:t>
      </w:r>
      <w:r>
        <w:rPr>
          <w:rFonts w:ascii="Traditional Arabic" w:hAnsi="Traditional Arabic" w:hint="cs"/>
          <w:sz w:val="30"/>
          <w:rtl/>
        </w:rPr>
        <w:t>تأخرها</w:t>
      </w:r>
      <w:r w:rsidR="00554A87">
        <w:rPr>
          <w:rFonts w:ascii="Traditional Arabic" w:hAnsi="Traditional Arabic" w:hint="cs"/>
          <w:sz w:val="30"/>
          <w:rtl/>
        </w:rPr>
        <w:t xml:space="preserve"> </w:t>
      </w:r>
      <w:r>
        <w:rPr>
          <w:rFonts w:ascii="Traditional Arabic" w:hAnsi="Traditional Arabic" w:hint="cs"/>
          <w:sz w:val="30"/>
          <w:rtl/>
        </w:rPr>
        <w:t>عن</w:t>
      </w:r>
      <w:r w:rsidR="00554A87">
        <w:rPr>
          <w:rFonts w:ascii="Traditional Arabic" w:hAnsi="Traditional Arabic" w:hint="cs"/>
          <w:sz w:val="30"/>
          <w:rtl/>
        </w:rPr>
        <w:t xml:space="preserve"> </w:t>
      </w:r>
      <w:r>
        <w:rPr>
          <w:rFonts w:ascii="Traditional Arabic" w:hAnsi="Traditional Arabic" w:hint="cs"/>
          <w:sz w:val="30"/>
          <w:rtl/>
        </w:rPr>
        <w:t>تسديد</w:t>
      </w:r>
      <w:r w:rsidR="00554A87">
        <w:rPr>
          <w:rFonts w:ascii="Traditional Arabic" w:hAnsi="Traditional Arabic"/>
          <w:sz w:val="30"/>
          <w:rtl/>
        </w:rPr>
        <w:t xml:space="preserve"> </w:t>
      </w:r>
      <w:r w:rsidRPr="004F3D6F">
        <w:rPr>
          <w:rFonts w:ascii="Traditional Arabic" w:hAnsi="Traditional Arabic"/>
          <w:sz w:val="30"/>
          <w:rtl/>
        </w:rPr>
        <w:t>الاشتراكات</w:t>
      </w:r>
      <w:r w:rsidR="00554A87">
        <w:rPr>
          <w:rFonts w:ascii="Traditional Arabic" w:hAnsi="Traditional Arabic"/>
          <w:sz w:val="30"/>
          <w:rtl/>
        </w:rPr>
        <w:t xml:space="preserve"> </w:t>
      </w:r>
      <w:r w:rsidRPr="004F3D6F">
        <w:rPr>
          <w:rFonts w:ascii="Traditional Arabic" w:hAnsi="Traditional Arabic"/>
          <w:sz w:val="30"/>
          <w:rtl/>
        </w:rPr>
        <w:t>لمدة</w:t>
      </w:r>
      <w:r w:rsidR="00554A87">
        <w:rPr>
          <w:rFonts w:ascii="Traditional Arabic" w:hAnsi="Traditional Arabic"/>
          <w:sz w:val="30"/>
          <w:rtl/>
        </w:rPr>
        <w:t xml:space="preserve"> </w:t>
      </w:r>
      <w:r w:rsidRPr="004F3D6F">
        <w:rPr>
          <w:rFonts w:ascii="Traditional Arabic" w:hAnsi="Traditional Arabic"/>
          <w:sz w:val="30"/>
          <w:rtl/>
        </w:rPr>
        <w:t>ثمانية</w:t>
      </w:r>
      <w:r w:rsidR="00554A87">
        <w:rPr>
          <w:rFonts w:ascii="Traditional Arabic" w:hAnsi="Traditional Arabic"/>
          <w:sz w:val="30"/>
          <w:rtl/>
        </w:rPr>
        <w:t xml:space="preserve"> </w:t>
      </w:r>
      <w:r w:rsidRPr="004F3D6F">
        <w:rPr>
          <w:rFonts w:ascii="Traditional Arabic" w:hAnsi="Traditional Arabic"/>
          <w:sz w:val="30"/>
          <w:rtl/>
        </w:rPr>
        <w:t>أشهر</w:t>
      </w:r>
      <w:r w:rsidR="00554A87">
        <w:rPr>
          <w:rFonts w:ascii="Traditional Arabic" w:hAnsi="Traditional Arabic"/>
          <w:sz w:val="30"/>
          <w:rtl/>
        </w:rPr>
        <w:t xml:space="preserve"> </w:t>
      </w:r>
      <w:r w:rsidRPr="004F3D6F">
        <w:rPr>
          <w:rFonts w:ascii="Traditional Arabic" w:hAnsi="Traditional Arabic"/>
          <w:sz w:val="30"/>
          <w:rtl/>
        </w:rPr>
        <w:t>متتالية.</w:t>
      </w:r>
      <w:r w:rsidR="00554A87">
        <w:rPr>
          <w:rFonts w:ascii="Traditional Arabic" w:hAnsi="Traditional Arabic"/>
          <w:sz w:val="30"/>
          <w:rtl/>
        </w:rPr>
        <w:t xml:space="preserve"> </w:t>
      </w:r>
      <w:r w:rsidRPr="004F3D6F">
        <w:rPr>
          <w:rFonts w:ascii="Traditional Arabic" w:hAnsi="Traditional Arabic"/>
          <w:sz w:val="30"/>
          <w:rtl/>
        </w:rPr>
        <w:t>وعلاوة</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ذلك،</w:t>
      </w:r>
      <w:r w:rsidR="00554A87">
        <w:rPr>
          <w:rFonts w:ascii="Traditional Arabic" w:hAnsi="Traditional Arabic"/>
          <w:sz w:val="30"/>
          <w:rtl/>
        </w:rPr>
        <w:t xml:space="preserve"> </w:t>
      </w:r>
      <w:r w:rsidRPr="004F3D6F">
        <w:rPr>
          <w:rFonts w:ascii="Traditional Arabic" w:hAnsi="Traditional Arabic"/>
          <w:sz w:val="30"/>
          <w:rtl/>
        </w:rPr>
        <w:t>تلقى</w:t>
      </w:r>
      <w:r w:rsidR="00554A87">
        <w:rPr>
          <w:rFonts w:ascii="Traditional Arabic" w:hAnsi="Traditional Arabic"/>
          <w:sz w:val="30"/>
          <w:rtl/>
        </w:rPr>
        <w:t xml:space="preserve"> </w:t>
      </w:r>
      <w:r w:rsidRPr="004F3D6F">
        <w:rPr>
          <w:rFonts w:ascii="Traditional Arabic" w:hAnsi="Traditional Arabic"/>
          <w:sz w:val="30"/>
          <w:rtl/>
        </w:rPr>
        <w:t>المعهد</w:t>
      </w:r>
      <w:r w:rsidR="00554A87">
        <w:rPr>
          <w:rFonts w:ascii="Traditional Arabic" w:hAnsi="Traditional Arabic"/>
          <w:sz w:val="30"/>
          <w:rtl/>
        </w:rPr>
        <w:t xml:space="preserve"> </w:t>
      </w:r>
      <w:r w:rsidRPr="004F3D6F">
        <w:rPr>
          <w:rFonts w:ascii="Traditional Arabic" w:hAnsi="Traditional Arabic"/>
          <w:sz w:val="30"/>
          <w:rtl/>
        </w:rPr>
        <w:t>65</w:t>
      </w:r>
      <w:r w:rsidR="00554A87">
        <w:rPr>
          <w:rFonts w:ascii="Traditional Arabic" w:hAnsi="Traditional Arabic"/>
          <w:sz w:val="30"/>
          <w:rtl/>
        </w:rPr>
        <w:t xml:space="preserve"> </w:t>
      </w:r>
      <w:r w:rsidRPr="004F3D6F">
        <w:rPr>
          <w:rFonts w:ascii="Traditional Arabic" w:hAnsi="Traditional Arabic"/>
          <w:sz w:val="30"/>
          <w:rtl/>
        </w:rPr>
        <w:t>دفعة</w:t>
      </w:r>
      <w:r w:rsidR="00554A87">
        <w:rPr>
          <w:rFonts w:ascii="Traditional Arabic" w:hAnsi="Traditional Arabic"/>
          <w:sz w:val="30"/>
          <w:rtl/>
        </w:rPr>
        <w:t xml:space="preserve"> </w:t>
      </w:r>
      <w:r w:rsidRPr="004F3D6F">
        <w:rPr>
          <w:rFonts w:ascii="Traditional Arabic" w:hAnsi="Traditional Arabic"/>
          <w:sz w:val="30"/>
          <w:rtl/>
        </w:rPr>
        <w:t>اشتراك</w:t>
      </w:r>
      <w:r w:rsidR="00554A87">
        <w:rPr>
          <w:rFonts w:ascii="Traditional Arabic" w:hAnsi="Traditional Arabic"/>
          <w:sz w:val="30"/>
          <w:rtl/>
        </w:rPr>
        <w:t xml:space="preserve"> </w:t>
      </w:r>
      <w:r w:rsidRPr="004F3D6F">
        <w:rPr>
          <w:rFonts w:ascii="Traditional Arabic" w:hAnsi="Traditional Arabic"/>
          <w:sz w:val="30"/>
          <w:rtl/>
        </w:rPr>
        <w:t>إضافية</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مدى</w:t>
      </w:r>
      <w:r w:rsidR="00554A87">
        <w:rPr>
          <w:rFonts w:ascii="Traditional Arabic" w:hAnsi="Traditional Arabic"/>
          <w:sz w:val="30"/>
          <w:rtl/>
        </w:rPr>
        <w:t xml:space="preserve"> </w:t>
      </w:r>
      <w:r w:rsidRPr="004F3D6F">
        <w:rPr>
          <w:rFonts w:ascii="Traditional Arabic" w:hAnsi="Traditional Arabic"/>
          <w:sz w:val="30"/>
          <w:rtl/>
        </w:rPr>
        <w:t>فترة</w:t>
      </w:r>
      <w:r w:rsidR="00554A87">
        <w:rPr>
          <w:rFonts w:ascii="Traditional Arabic" w:hAnsi="Traditional Arabic"/>
          <w:sz w:val="30"/>
          <w:rtl/>
        </w:rPr>
        <w:t xml:space="preserve"> </w:t>
      </w:r>
      <w:r w:rsidRPr="004F3D6F">
        <w:rPr>
          <w:rFonts w:ascii="Traditional Arabic" w:hAnsi="Traditional Arabic"/>
          <w:sz w:val="30"/>
          <w:rtl/>
        </w:rPr>
        <w:t>تزيد</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خمس</w:t>
      </w:r>
      <w:r w:rsidR="00554A87">
        <w:rPr>
          <w:rFonts w:ascii="Traditional Arabic" w:hAnsi="Traditional Arabic"/>
          <w:sz w:val="30"/>
          <w:rtl/>
        </w:rPr>
        <w:t xml:space="preserve"> </w:t>
      </w:r>
      <w:r w:rsidRPr="004F3D6F">
        <w:rPr>
          <w:rFonts w:ascii="Traditional Arabic" w:hAnsi="Traditional Arabic"/>
          <w:sz w:val="30"/>
          <w:rtl/>
        </w:rPr>
        <w:t>سنوات.</w:t>
      </w:r>
      <w:r w:rsidR="00554A87">
        <w:rPr>
          <w:rFonts w:ascii="Traditional Arabic" w:hAnsi="Traditional Arabic"/>
          <w:sz w:val="30"/>
          <w:rtl/>
        </w:rPr>
        <w:t xml:space="preserve"> </w:t>
      </w:r>
      <w:r w:rsidRPr="004F3D6F">
        <w:rPr>
          <w:rFonts w:ascii="Traditional Arabic" w:hAnsi="Traditional Arabic"/>
          <w:sz w:val="30"/>
          <w:rtl/>
        </w:rPr>
        <w:t>ولم</w:t>
      </w:r>
      <w:r w:rsidR="00554A87">
        <w:rPr>
          <w:rFonts w:ascii="Traditional Arabic" w:hAnsi="Traditional Arabic" w:hint="cs"/>
          <w:sz w:val="30"/>
          <w:rtl/>
        </w:rPr>
        <w:t> </w:t>
      </w:r>
      <w:r w:rsidRPr="004F3D6F">
        <w:rPr>
          <w:rFonts w:ascii="Traditional Arabic" w:hAnsi="Traditional Arabic"/>
          <w:sz w:val="30"/>
          <w:rtl/>
        </w:rPr>
        <w:t>يقرر</w:t>
      </w:r>
      <w:r w:rsidR="00554A87">
        <w:rPr>
          <w:rFonts w:ascii="Traditional Arabic" w:hAnsi="Traditional Arabic"/>
          <w:sz w:val="30"/>
          <w:rtl/>
        </w:rPr>
        <w:t xml:space="preserve"> </w:t>
      </w:r>
      <w:r w:rsidRPr="004F3D6F">
        <w:rPr>
          <w:rFonts w:ascii="Traditional Arabic" w:hAnsi="Traditional Arabic"/>
          <w:sz w:val="30"/>
          <w:rtl/>
        </w:rPr>
        <w:t>مسؤولو</w:t>
      </w:r>
      <w:r w:rsidR="00554A87">
        <w:rPr>
          <w:rFonts w:ascii="Traditional Arabic" w:hAnsi="Traditional Arabic"/>
          <w:sz w:val="30"/>
          <w:rtl/>
        </w:rPr>
        <w:t xml:space="preserve"> </w:t>
      </w:r>
      <w:r w:rsidRPr="004F3D6F">
        <w:rPr>
          <w:rFonts w:ascii="Traditional Arabic" w:hAnsi="Traditional Arabic"/>
          <w:sz w:val="30"/>
          <w:rtl/>
        </w:rPr>
        <w:t>المعهد</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اشتراكاتها</w:t>
      </w:r>
      <w:r w:rsidR="00554A87">
        <w:rPr>
          <w:rFonts w:ascii="Traditional Arabic" w:hAnsi="Traditional Arabic"/>
          <w:sz w:val="30"/>
          <w:rtl/>
        </w:rPr>
        <w:t xml:space="preserve"> </w:t>
      </w:r>
      <w:r w:rsidRPr="004F3D6F">
        <w:rPr>
          <w:rFonts w:ascii="Traditional Arabic" w:hAnsi="Traditional Arabic"/>
          <w:sz w:val="30"/>
          <w:rtl/>
        </w:rPr>
        <w:t>باطلة</w:t>
      </w:r>
      <w:r w:rsidR="00554A87">
        <w:rPr>
          <w:rFonts w:ascii="Traditional Arabic" w:hAnsi="Traditional Arabic"/>
          <w:sz w:val="30"/>
          <w:rtl/>
        </w:rPr>
        <w:t xml:space="preserve"> </w:t>
      </w:r>
      <w:r w:rsidRPr="004F3D6F">
        <w:rPr>
          <w:rFonts w:ascii="Traditional Arabic" w:hAnsi="Traditional Arabic"/>
          <w:sz w:val="30"/>
          <w:rtl/>
        </w:rPr>
        <w:t>إلا</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عام</w:t>
      </w:r>
      <w:r w:rsidR="00554A87">
        <w:rPr>
          <w:rFonts w:ascii="Traditional Arabic" w:hAnsi="Traditional Arabic"/>
          <w:sz w:val="30"/>
          <w:rtl/>
        </w:rPr>
        <w:t xml:space="preserve"> </w:t>
      </w:r>
      <w:r w:rsidRPr="004F3D6F">
        <w:rPr>
          <w:rFonts w:ascii="Traditional Arabic" w:hAnsi="Traditional Arabic"/>
          <w:sz w:val="30"/>
          <w:rtl/>
        </w:rPr>
        <w:t>2003.</w:t>
      </w:r>
      <w:r w:rsidR="00554A87">
        <w:rPr>
          <w:rFonts w:ascii="Traditional Arabic" w:hAnsi="Traditional Arabic"/>
          <w:sz w:val="30"/>
          <w:rtl/>
        </w:rPr>
        <w:t xml:space="preserve"> </w:t>
      </w:r>
      <w:r w:rsidRPr="004F3D6F">
        <w:rPr>
          <w:rFonts w:ascii="Traditional Arabic" w:hAnsi="Traditional Arabic"/>
          <w:sz w:val="30"/>
          <w:rtl/>
        </w:rPr>
        <w:t>ومع</w:t>
      </w:r>
      <w:r w:rsidR="00554A87">
        <w:rPr>
          <w:rFonts w:ascii="Traditional Arabic" w:hAnsi="Traditional Arabic"/>
          <w:sz w:val="30"/>
          <w:rtl/>
        </w:rPr>
        <w:t xml:space="preserve"> </w:t>
      </w:r>
      <w:r w:rsidRPr="004F3D6F">
        <w:rPr>
          <w:rFonts w:ascii="Traditional Arabic" w:hAnsi="Traditional Arabic"/>
          <w:sz w:val="30"/>
          <w:rtl/>
        </w:rPr>
        <w:t>ذلك،</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sidRPr="004F3D6F">
        <w:rPr>
          <w:rFonts w:ascii="Traditional Arabic" w:hAnsi="Traditional Arabic"/>
          <w:sz w:val="30"/>
          <w:rtl/>
        </w:rPr>
        <w:t>تعلم</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بهذا</w:t>
      </w:r>
      <w:r w:rsidR="00554A87">
        <w:rPr>
          <w:rFonts w:ascii="Traditional Arabic" w:hAnsi="Traditional Arabic"/>
          <w:sz w:val="30"/>
          <w:rtl/>
        </w:rPr>
        <w:t xml:space="preserve"> </w:t>
      </w:r>
      <w:r w:rsidRPr="004F3D6F">
        <w:rPr>
          <w:rFonts w:ascii="Traditional Arabic" w:hAnsi="Traditional Arabic"/>
          <w:sz w:val="30"/>
          <w:rtl/>
        </w:rPr>
        <w:t>القرار</w:t>
      </w:r>
      <w:r w:rsidR="00554A87">
        <w:rPr>
          <w:rFonts w:ascii="Traditional Arabic" w:hAnsi="Traditional Arabic"/>
          <w:sz w:val="30"/>
          <w:rtl/>
        </w:rPr>
        <w:t xml:space="preserve"> </w:t>
      </w:r>
      <w:r w:rsidRPr="004F3D6F">
        <w:rPr>
          <w:rFonts w:ascii="Traditional Arabic" w:hAnsi="Traditional Arabic"/>
          <w:sz w:val="30"/>
          <w:rtl/>
        </w:rPr>
        <w:t>إلا</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أيار/مايو</w:t>
      </w:r>
      <w:r w:rsidR="00554A87">
        <w:rPr>
          <w:rFonts w:ascii="Traditional Arabic" w:hAnsi="Traditional Arabic"/>
          <w:sz w:val="30"/>
          <w:rtl/>
        </w:rPr>
        <w:t xml:space="preserve"> </w:t>
      </w:r>
      <w:r w:rsidRPr="004F3D6F">
        <w:rPr>
          <w:rFonts w:ascii="Traditional Arabic" w:hAnsi="Traditional Arabic"/>
          <w:sz w:val="30"/>
          <w:rtl/>
        </w:rPr>
        <w:t>2007</w:t>
      </w:r>
      <w:r w:rsidR="00554A87">
        <w:rPr>
          <w:rFonts w:ascii="Traditional Arabic" w:hAnsi="Traditional Arabic"/>
          <w:sz w:val="30"/>
          <w:rtl/>
        </w:rPr>
        <w:t xml:space="preserve"> </w:t>
      </w:r>
      <w:r w:rsidRPr="004F3D6F">
        <w:rPr>
          <w:rFonts w:ascii="Traditional Arabic" w:hAnsi="Traditional Arabic"/>
          <w:sz w:val="30"/>
          <w:rtl/>
        </w:rPr>
        <w:t>عندما</w:t>
      </w:r>
      <w:r w:rsidR="00554A87">
        <w:rPr>
          <w:rFonts w:ascii="Traditional Arabic" w:hAnsi="Traditional Arabic"/>
          <w:sz w:val="30"/>
          <w:rtl/>
        </w:rPr>
        <w:t xml:space="preserve"> </w:t>
      </w:r>
      <w:r w:rsidRPr="004F3D6F">
        <w:rPr>
          <w:rFonts w:ascii="Traditional Arabic" w:hAnsi="Traditional Arabic"/>
          <w:sz w:val="30"/>
          <w:rtl/>
        </w:rPr>
        <w:t>تلقت</w:t>
      </w:r>
      <w:r w:rsidR="00554A87">
        <w:rPr>
          <w:rFonts w:ascii="Traditional Arabic" w:hAnsi="Traditional Arabic"/>
          <w:sz w:val="30"/>
          <w:rtl/>
        </w:rPr>
        <w:t xml:space="preserve"> </w:t>
      </w:r>
      <w:r w:rsidRPr="004F3D6F">
        <w:rPr>
          <w:rFonts w:ascii="Traditional Arabic" w:hAnsi="Traditional Arabic"/>
          <w:sz w:val="30"/>
          <w:rtl/>
        </w:rPr>
        <w:t>إشعاراً</w:t>
      </w:r>
      <w:r w:rsidR="00554A87">
        <w:rPr>
          <w:rFonts w:ascii="Traditional Arabic" w:hAnsi="Traditional Arabic"/>
          <w:sz w:val="30"/>
          <w:rtl/>
        </w:rPr>
        <w:t xml:space="preserve"> </w:t>
      </w:r>
      <w:r w:rsidRPr="004F3D6F">
        <w:rPr>
          <w:rFonts w:ascii="Traditional Arabic" w:hAnsi="Traditional Arabic"/>
          <w:sz w:val="30"/>
          <w:rtl/>
        </w:rPr>
        <w:t>برفض</w:t>
      </w:r>
      <w:r w:rsidR="00554A87">
        <w:rPr>
          <w:rFonts w:ascii="Traditional Arabic" w:hAnsi="Traditional Arabic"/>
          <w:sz w:val="30"/>
          <w:rtl/>
        </w:rPr>
        <w:t xml:space="preserve"> </w:t>
      </w:r>
      <w:r w:rsidRPr="004F3D6F">
        <w:rPr>
          <w:rFonts w:ascii="Traditional Arabic" w:hAnsi="Traditional Arabic"/>
          <w:sz w:val="30"/>
          <w:rtl/>
        </w:rPr>
        <w:t>طلبها</w:t>
      </w:r>
      <w:r w:rsidR="00554A87">
        <w:rPr>
          <w:rFonts w:ascii="Traditional Arabic" w:hAnsi="Traditional Arabic"/>
          <w:sz w:val="30"/>
          <w:rtl/>
        </w:rPr>
        <w:t xml:space="preserve"> </w:t>
      </w:r>
      <w:r w:rsidRPr="004F3D6F">
        <w:rPr>
          <w:rFonts w:ascii="Traditional Arabic" w:hAnsi="Traditional Arabic"/>
          <w:sz w:val="30"/>
          <w:rtl/>
        </w:rPr>
        <w:t>الحصول</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تقاعد</w:t>
      </w:r>
      <w:r w:rsidR="00554A87">
        <w:rPr>
          <w:rFonts w:ascii="Traditional Arabic" w:hAnsi="Traditional Arabic"/>
          <w:sz w:val="30"/>
          <w:rtl/>
        </w:rPr>
        <w:t xml:space="preserve"> </w:t>
      </w:r>
      <w:r w:rsidRPr="004F3D6F">
        <w:rPr>
          <w:rFonts w:ascii="Traditional Arabic" w:hAnsi="Traditional Arabic"/>
          <w:sz w:val="30"/>
          <w:rtl/>
        </w:rPr>
        <w:t>خاص.</w:t>
      </w:r>
      <w:r w:rsidR="00554A87">
        <w:rPr>
          <w:rFonts w:ascii="Traditional Arabic" w:hAnsi="Traditional Arabic"/>
          <w:sz w:val="30"/>
          <w:rtl/>
        </w:rPr>
        <w:t xml:space="preserve"> </w:t>
      </w:r>
      <w:r w:rsidRPr="004F3D6F">
        <w:rPr>
          <w:rFonts w:ascii="Traditional Arabic" w:hAnsi="Traditional Arabic"/>
          <w:sz w:val="30"/>
          <w:rtl/>
        </w:rPr>
        <w:t>ويبين</w:t>
      </w:r>
      <w:r w:rsidR="00554A87">
        <w:rPr>
          <w:rFonts w:ascii="Traditional Arabic" w:hAnsi="Traditional Arabic"/>
          <w:sz w:val="30"/>
          <w:rtl/>
        </w:rPr>
        <w:t xml:space="preserve"> </w:t>
      </w:r>
      <w:r w:rsidRPr="004F3D6F">
        <w:rPr>
          <w:rFonts w:ascii="Traditional Arabic" w:hAnsi="Traditional Arabic"/>
          <w:sz w:val="30"/>
          <w:rtl/>
        </w:rPr>
        <w:t>هذا</w:t>
      </w:r>
      <w:r w:rsidR="00554A87">
        <w:rPr>
          <w:rFonts w:ascii="Traditional Arabic" w:hAnsi="Traditional Arabic"/>
          <w:sz w:val="30"/>
          <w:rtl/>
        </w:rPr>
        <w:t xml:space="preserve"> </w:t>
      </w:r>
      <w:r w:rsidRPr="004F3D6F">
        <w:rPr>
          <w:rFonts w:ascii="Traditional Arabic" w:hAnsi="Traditional Arabic"/>
          <w:sz w:val="30"/>
          <w:rtl/>
        </w:rPr>
        <w:t>الأمر</w:t>
      </w:r>
      <w:r w:rsidR="00554A87">
        <w:rPr>
          <w:rFonts w:ascii="Traditional Arabic" w:hAnsi="Traditional Arabic"/>
          <w:sz w:val="30"/>
          <w:rtl/>
        </w:rPr>
        <w:t xml:space="preserve"> </w:t>
      </w:r>
      <w:r>
        <w:rPr>
          <w:rFonts w:ascii="Traditional Arabic" w:hAnsi="Traditional Arabic" w:hint="cs"/>
          <w:sz w:val="30"/>
          <w:rtl/>
        </w:rPr>
        <w:t>كذلك</w:t>
      </w:r>
      <w:r w:rsidR="00554A87">
        <w:rPr>
          <w:rFonts w:ascii="Traditional Arabic" w:hAnsi="Traditional Arabic" w:hint="cs"/>
          <w:sz w:val="30"/>
          <w:rtl/>
        </w:rPr>
        <w:t xml:space="preserve"> </w:t>
      </w:r>
      <w:r>
        <w:rPr>
          <w:rFonts w:ascii="Traditional Arabic" w:hAnsi="Traditional Arabic"/>
          <w:sz w:val="30"/>
          <w:rtl/>
        </w:rPr>
        <w:t>أن</w:t>
      </w:r>
      <w:r w:rsidR="00554A87">
        <w:rPr>
          <w:rFonts w:ascii="Traditional Arabic" w:hAnsi="Traditional Arabic"/>
          <w:sz w:val="30"/>
          <w:rtl/>
        </w:rPr>
        <w:t xml:space="preserve"> </w:t>
      </w:r>
      <w:r>
        <w:rPr>
          <w:rFonts w:ascii="Traditional Arabic" w:hAnsi="Traditional Arabic"/>
          <w:sz w:val="30"/>
          <w:rtl/>
        </w:rPr>
        <w:t>ال</w:t>
      </w:r>
      <w:r>
        <w:rPr>
          <w:rFonts w:ascii="Traditional Arabic" w:hAnsi="Traditional Arabic" w:hint="cs"/>
          <w:sz w:val="30"/>
          <w:rtl/>
        </w:rPr>
        <w:t>إ</w:t>
      </w:r>
      <w:r w:rsidRPr="004F3D6F">
        <w:rPr>
          <w:rFonts w:ascii="Traditional Arabic" w:hAnsi="Traditional Arabic"/>
          <w:sz w:val="30"/>
          <w:rtl/>
        </w:rPr>
        <w:t>جراءات</w:t>
      </w:r>
      <w:r w:rsidR="00554A87">
        <w:rPr>
          <w:rFonts w:ascii="Traditional Arabic" w:hAnsi="Traditional Arabic"/>
          <w:sz w:val="30"/>
          <w:rtl/>
        </w:rPr>
        <w:t xml:space="preserve"> </w:t>
      </w:r>
      <w:r w:rsidRPr="004F3D6F">
        <w:rPr>
          <w:rFonts w:ascii="Traditional Arabic" w:hAnsi="Traditional Arabic"/>
          <w:sz w:val="30"/>
          <w:rtl/>
        </w:rPr>
        <w:t>الإدارية</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sidRPr="004F3D6F">
        <w:rPr>
          <w:rFonts w:ascii="Traditional Arabic" w:hAnsi="Traditional Arabic"/>
          <w:sz w:val="30"/>
          <w:rtl/>
        </w:rPr>
        <w:t>تكن</w:t>
      </w:r>
      <w:r w:rsidR="00554A87">
        <w:rPr>
          <w:rFonts w:ascii="Traditional Arabic" w:hAnsi="Traditional Arabic"/>
          <w:sz w:val="30"/>
          <w:rtl/>
        </w:rPr>
        <w:t xml:space="preserve"> </w:t>
      </w:r>
      <w:r w:rsidRPr="004F3D6F">
        <w:rPr>
          <w:rFonts w:ascii="Traditional Arabic" w:hAnsi="Traditional Arabic"/>
          <w:sz w:val="30"/>
          <w:rtl/>
        </w:rPr>
        <w:t>مجدية</w:t>
      </w:r>
      <w:r w:rsidR="00554A87">
        <w:rPr>
          <w:rFonts w:ascii="Traditional Arabic" w:hAnsi="Traditional Arabic"/>
          <w:sz w:val="30"/>
          <w:rtl/>
        </w:rPr>
        <w:t xml:space="preserve"> </w:t>
      </w:r>
      <w:r w:rsidRPr="004F3D6F">
        <w:rPr>
          <w:rFonts w:ascii="Traditional Arabic" w:hAnsi="Traditional Arabic"/>
          <w:sz w:val="30"/>
          <w:rtl/>
        </w:rPr>
        <w:t>أو</w:t>
      </w:r>
      <w:r w:rsidR="00554A87">
        <w:rPr>
          <w:rFonts w:ascii="Traditional Arabic" w:hAnsi="Traditional Arabic"/>
          <w:sz w:val="30"/>
          <w:rtl/>
        </w:rPr>
        <w:t xml:space="preserve"> </w:t>
      </w:r>
      <w:r w:rsidRPr="004F3D6F">
        <w:rPr>
          <w:rFonts w:ascii="Traditional Arabic" w:hAnsi="Traditional Arabic"/>
          <w:sz w:val="30"/>
          <w:rtl/>
        </w:rPr>
        <w:t>سريعة</w:t>
      </w:r>
      <w:r w:rsidR="00554A87">
        <w:rPr>
          <w:rFonts w:ascii="Traditional Arabic" w:hAnsi="Traditional Arabic"/>
          <w:sz w:val="30"/>
          <w:rtl/>
        </w:rPr>
        <w:t xml:space="preserve"> </w:t>
      </w:r>
      <w:r w:rsidRPr="004F3D6F">
        <w:rPr>
          <w:rFonts w:ascii="Traditional Arabic" w:hAnsi="Traditional Arabic"/>
          <w:sz w:val="30"/>
          <w:rtl/>
        </w:rPr>
        <w:t>أو</w:t>
      </w:r>
      <w:r w:rsidR="00554A87">
        <w:rPr>
          <w:rFonts w:ascii="Traditional Arabic" w:hAnsi="Traditional Arabic"/>
          <w:sz w:val="30"/>
          <w:rtl/>
        </w:rPr>
        <w:t xml:space="preserve"> </w:t>
      </w:r>
      <w:r w:rsidRPr="004F3D6F">
        <w:rPr>
          <w:rFonts w:ascii="Traditional Arabic" w:hAnsi="Traditional Arabic"/>
          <w:sz w:val="30"/>
          <w:rtl/>
        </w:rPr>
        <w:t>فعالة.</w:t>
      </w:r>
    </w:p>
    <w:p w:rsidR="00DE5A92" w:rsidRPr="004F3D6F" w:rsidRDefault="00DE5A92" w:rsidP="00DE5A92">
      <w:pPr>
        <w:pStyle w:val="SingleTxtGA"/>
        <w:rPr>
          <w:rFonts w:ascii="Traditional Arabic" w:hAnsi="Traditional Arabic"/>
          <w:sz w:val="30"/>
          <w:rtl/>
        </w:rPr>
      </w:pPr>
      <w:r>
        <w:rPr>
          <w:rFonts w:ascii="Traditional Arabic" w:hAnsi="Traditional Arabic" w:hint="cs"/>
          <w:sz w:val="30"/>
          <w:rtl/>
        </w:rPr>
        <w:t>3-3</w:t>
      </w:r>
      <w:r w:rsidR="00554A87">
        <w:rPr>
          <w:rFonts w:ascii="Traditional Arabic" w:hAnsi="Traditional Arabic" w:hint="cs"/>
          <w:sz w:val="30"/>
          <w:rtl/>
        </w:rPr>
        <w:tab/>
      </w:r>
      <w:r w:rsidRPr="004F3D6F">
        <w:rPr>
          <w:rFonts w:ascii="Traditional Arabic" w:hAnsi="Traditional Arabic"/>
          <w:sz w:val="30"/>
          <w:rtl/>
        </w:rPr>
        <w:t>وتدعي</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أنها</w:t>
      </w:r>
      <w:r w:rsidR="00554A87">
        <w:rPr>
          <w:rFonts w:ascii="Traditional Arabic" w:hAnsi="Traditional Arabic"/>
          <w:sz w:val="30"/>
          <w:rtl/>
        </w:rPr>
        <w:t xml:space="preserve"> </w:t>
      </w:r>
      <w:r w:rsidRPr="004F3D6F">
        <w:rPr>
          <w:rFonts w:ascii="Traditional Arabic" w:hAnsi="Traditional Arabic"/>
          <w:sz w:val="30"/>
          <w:rtl/>
        </w:rPr>
        <w:t>كانت</w:t>
      </w:r>
      <w:r w:rsidR="00554A87">
        <w:rPr>
          <w:rFonts w:ascii="Traditional Arabic" w:hAnsi="Traditional Arabic"/>
          <w:sz w:val="30"/>
          <w:rtl/>
        </w:rPr>
        <w:t xml:space="preserve"> </w:t>
      </w:r>
      <w:r w:rsidRPr="004F3D6F">
        <w:rPr>
          <w:rFonts w:ascii="Traditional Arabic" w:hAnsi="Traditional Arabic"/>
          <w:sz w:val="30"/>
          <w:rtl/>
        </w:rPr>
        <w:t>تتوقع</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المعقول</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تحصل،</w:t>
      </w:r>
      <w:r w:rsidR="00554A87">
        <w:rPr>
          <w:rFonts w:ascii="Traditional Arabic" w:hAnsi="Traditional Arabic"/>
          <w:sz w:val="30"/>
          <w:rtl/>
        </w:rPr>
        <w:t xml:space="preserve"> </w:t>
      </w:r>
      <w:r w:rsidRPr="004F3D6F">
        <w:rPr>
          <w:rFonts w:ascii="Traditional Arabic" w:hAnsi="Traditional Arabic"/>
          <w:sz w:val="30"/>
          <w:rtl/>
        </w:rPr>
        <w:t>عندما</w:t>
      </w:r>
      <w:r w:rsidR="00554A87">
        <w:rPr>
          <w:rFonts w:ascii="Traditional Arabic" w:hAnsi="Traditional Arabic"/>
          <w:sz w:val="30"/>
          <w:rtl/>
        </w:rPr>
        <w:t xml:space="preserve"> </w:t>
      </w:r>
      <w:r>
        <w:rPr>
          <w:rFonts w:ascii="Traditional Arabic" w:hAnsi="Traditional Arabic" w:hint="cs"/>
          <w:sz w:val="30"/>
          <w:rtl/>
        </w:rPr>
        <w:t>تبلغ</w:t>
      </w:r>
      <w:r w:rsidR="00554A87">
        <w:rPr>
          <w:rFonts w:ascii="Traditional Arabic" w:hAnsi="Traditional Arabic" w:hint="cs"/>
          <w:sz w:val="30"/>
          <w:rtl/>
        </w:rPr>
        <w:t xml:space="preserve"> </w:t>
      </w:r>
      <w:r>
        <w:rPr>
          <w:rFonts w:ascii="Traditional Arabic" w:hAnsi="Traditional Arabic" w:hint="cs"/>
          <w:sz w:val="30"/>
          <w:rtl/>
        </w:rPr>
        <w:t>الكبر</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معاش</w:t>
      </w:r>
      <w:r w:rsidR="00554A87">
        <w:rPr>
          <w:rFonts w:ascii="Traditional Arabic" w:hAnsi="Traditional Arabic"/>
          <w:sz w:val="30"/>
          <w:rtl/>
        </w:rPr>
        <w:t xml:space="preserve"> </w:t>
      </w:r>
      <w:r w:rsidRPr="004F3D6F">
        <w:rPr>
          <w:rFonts w:ascii="Traditional Arabic" w:hAnsi="Traditional Arabic"/>
          <w:sz w:val="30"/>
          <w:rtl/>
        </w:rPr>
        <w:t>تقاعدي</w:t>
      </w:r>
      <w:r w:rsidR="00554A87">
        <w:rPr>
          <w:rFonts w:ascii="Traditional Arabic" w:hAnsi="Traditional Arabic"/>
          <w:sz w:val="30"/>
          <w:rtl/>
        </w:rPr>
        <w:t xml:space="preserve"> </w:t>
      </w:r>
      <w:r w:rsidRPr="004F3D6F">
        <w:rPr>
          <w:rFonts w:ascii="Traditional Arabic" w:hAnsi="Traditional Arabic"/>
          <w:sz w:val="30"/>
          <w:rtl/>
        </w:rPr>
        <w:t>بفضل</w:t>
      </w:r>
      <w:r w:rsidR="00554A87">
        <w:rPr>
          <w:rFonts w:ascii="Traditional Arabic" w:hAnsi="Traditional Arabic"/>
          <w:sz w:val="30"/>
          <w:rtl/>
        </w:rPr>
        <w:t xml:space="preserve"> </w:t>
      </w:r>
      <w:r w:rsidRPr="004F3D6F">
        <w:rPr>
          <w:rFonts w:ascii="Traditional Arabic" w:hAnsi="Traditional Arabic"/>
          <w:sz w:val="30"/>
          <w:rtl/>
        </w:rPr>
        <w:t>ما</w:t>
      </w:r>
      <w:r w:rsidR="00554A87">
        <w:rPr>
          <w:rFonts w:ascii="Traditional Arabic" w:hAnsi="Traditional Arabic"/>
          <w:sz w:val="30"/>
          <w:rtl/>
        </w:rPr>
        <w:t xml:space="preserve"> </w:t>
      </w:r>
      <w:r w:rsidRPr="004F3D6F">
        <w:rPr>
          <w:rFonts w:ascii="Traditional Arabic" w:hAnsi="Traditional Arabic"/>
          <w:sz w:val="30"/>
          <w:rtl/>
        </w:rPr>
        <w:t>عدده</w:t>
      </w:r>
      <w:r w:rsidR="00554A87">
        <w:rPr>
          <w:rFonts w:ascii="Traditional Arabic" w:hAnsi="Traditional Arabic"/>
          <w:sz w:val="30"/>
          <w:rtl/>
        </w:rPr>
        <w:t xml:space="preserve"> </w:t>
      </w:r>
      <w:r w:rsidRPr="004F3D6F">
        <w:rPr>
          <w:rFonts w:ascii="Traditional Arabic" w:hAnsi="Traditional Arabic"/>
          <w:sz w:val="30"/>
          <w:rtl/>
        </w:rPr>
        <w:t>305</w:t>
      </w:r>
      <w:r w:rsidR="00554A87">
        <w:rPr>
          <w:rFonts w:ascii="Traditional Arabic" w:hAnsi="Traditional Arabic"/>
          <w:sz w:val="30"/>
          <w:rtl/>
        </w:rPr>
        <w:t xml:space="preserve"> </w:t>
      </w:r>
      <w:r w:rsidRPr="004F3D6F">
        <w:rPr>
          <w:rFonts w:ascii="Traditional Arabic" w:hAnsi="Traditional Arabic"/>
          <w:sz w:val="30"/>
          <w:rtl/>
        </w:rPr>
        <w:t>اشتراكا</w:t>
      </w:r>
      <w:r>
        <w:rPr>
          <w:rFonts w:ascii="Traditional Arabic" w:hAnsi="Traditional Arabic" w:hint="cs"/>
          <w:sz w:val="30"/>
          <w:rtl/>
        </w:rPr>
        <w:t>ت</w:t>
      </w:r>
      <w:r w:rsidR="00554A87">
        <w:rPr>
          <w:rFonts w:ascii="Traditional Arabic" w:hAnsi="Traditional Arabic"/>
          <w:sz w:val="30"/>
          <w:rtl/>
        </w:rPr>
        <w:t xml:space="preserve"> </w:t>
      </w:r>
      <w:r w:rsidRPr="004F3D6F">
        <w:rPr>
          <w:rFonts w:ascii="Traditional Arabic" w:hAnsi="Traditional Arabic"/>
          <w:sz w:val="30"/>
          <w:rtl/>
        </w:rPr>
        <w:t>ساهمت</w:t>
      </w:r>
      <w:r w:rsidR="00554A87">
        <w:rPr>
          <w:rFonts w:ascii="Traditional Arabic" w:hAnsi="Traditional Arabic"/>
          <w:sz w:val="30"/>
          <w:rtl/>
        </w:rPr>
        <w:t xml:space="preserve"> </w:t>
      </w:r>
      <w:r w:rsidRPr="004F3D6F">
        <w:rPr>
          <w:rFonts w:ascii="Traditional Arabic" w:hAnsi="Traditional Arabic"/>
          <w:sz w:val="30"/>
          <w:rtl/>
        </w:rPr>
        <w:t>بها</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مدى</w:t>
      </w:r>
      <w:r w:rsidR="00554A87">
        <w:rPr>
          <w:rFonts w:ascii="Traditional Arabic" w:hAnsi="Traditional Arabic"/>
          <w:sz w:val="30"/>
          <w:rtl/>
        </w:rPr>
        <w:t xml:space="preserve"> </w:t>
      </w:r>
      <w:r w:rsidRPr="004F3D6F">
        <w:rPr>
          <w:rFonts w:ascii="Traditional Arabic" w:hAnsi="Traditional Arabic"/>
          <w:sz w:val="30"/>
          <w:rtl/>
        </w:rPr>
        <w:t>29</w:t>
      </w:r>
      <w:r w:rsidR="00554A87">
        <w:rPr>
          <w:rFonts w:ascii="Traditional Arabic" w:hAnsi="Traditional Arabic"/>
          <w:sz w:val="30"/>
          <w:rtl/>
        </w:rPr>
        <w:t xml:space="preserve"> </w:t>
      </w:r>
      <w:r w:rsidRPr="004F3D6F">
        <w:rPr>
          <w:rFonts w:ascii="Traditional Arabic" w:hAnsi="Traditional Arabic"/>
          <w:sz w:val="30"/>
          <w:rtl/>
        </w:rPr>
        <w:t>سنة.</w:t>
      </w:r>
      <w:r w:rsidR="00554A87">
        <w:rPr>
          <w:rFonts w:ascii="Traditional Arabic" w:hAnsi="Traditional Arabic"/>
          <w:sz w:val="30"/>
          <w:rtl/>
        </w:rPr>
        <w:t xml:space="preserve"> </w:t>
      </w:r>
      <w:r w:rsidRPr="004F3D6F">
        <w:rPr>
          <w:rFonts w:ascii="Traditional Arabic" w:hAnsi="Traditional Arabic"/>
          <w:sz w:val="30"/>
          <w:rtl/>
        </w:rPr>
        <w:t>وطوال</w:t>
      </w:r>
      <w:r w:rsidR="00554A87">
        <w:rPr>
          <w:rFonts w:ascii="Traditional Arabic" w:hAnsi="Traditional Arabic"/>
          <w:sz w:val="30"/>
          <w:rtl/>
        </w:rPr>
        <w:t xml:space="preserve"> </w:t>
      </w:r>
      <w:r w:rsidRPr="004F3D6F">
        <w:rPr>
          <w:rFonts w:ascii="Traditional Arabic" w:hAnsi="Traditional Arabic"/>
          <w:sz w:val="30"/>
          <w:rtl/>
        </w:rPr>
        <w:t>هذه</w:t>
      </w:r>
      <w:r w:rsidR="00554A87">
        <w:rPr>
          <w:rFonts w:ascii="Traditional Arabic" w:hAnsi="Traditional Arabic"/>
          <w:sz w:val="30"/>
          <w:rtl/>
        </w:rPr>
        <w:t xml:space="preserve"> </w:t>
      </w:r>
      <w:r w:rsidRPr="004F3D6F">
        <w:rPr>
          <w:rFonts w:ascii="Traditional Arabic" w:hAnsi="Traditional Arabic"/>
          <w:sz w:val="30"/>
          <w:rtl/>
        </w:rPr>
        <w:t>السنوات،</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sidRPr="004F3D6F">
        <w:rPr>
          <w:rFonts w:ascii="Traditional Arabic" w:hAnsi="Traditional Arabic"/>
          <w:sz w:val="30"/>
          <w:rtl/>
        </w:rPr>
        <w:t>تتلق</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أي</w:t>
      </w:r>
      <w:r w:rsidR="00554A87">
        <w:rPr>
          <w:rFonts w:ascii="Traditional Arabic" w:hAnsi="Traditional Arabic"/>
          <w:sz w:val="30"/>
          <w:rtl/>
        </w:rPr>
        <w:t xml:space="preserve"> </w:t>
      </w:r>
      <w:r w:rsidRPr="004F3D6F">
        <w:rPr>
          <w:rFonts w:ascii="Traditional Arabic" w:hAnsi="Traditional Arabic"/>
          <w:sz w:val="30"/>
          <w:rtl/>
        </w:rPr>
        <w:t>معلومات</w:t>
      </w:r>
      <w:r w:rsidR="00554A87">
        <w:rPr>
          <w:rFonts w:ascii="Traditional Arabic" w:hAnsi="Traditional Arabic"/>
          <w:sz w:val="30"/>
          <w:rtl/>
        </w:rPr>
        <w:t xml:space="preserve"> </w:t>
      </w:r>
      <w:r w:rsidRPr="004F3D6F">
        <w:rPr>
          <w:rFonts w:ascii="Traditional Arabic" w:hAnsi="Traditional Arabic"/>
          <w:sz w:val="30"/>
          <w:rtl/>
        </w:rPr>
        <w:t>واضحة</w:t>
      </w:r>
      <w:r w:rsidR="00554A87">
        <w:rPr>
          <w:rFonts w:ascii="Traditional Arabic" w:hAnsi="Traditional Arabic"/>
          <w:sz w:val="30"/>
          <w:rtl/>
        </w:rPr>
        <w:t xml:space="preserve"> </w:t>
      </w:r>
      <w:r w:rsidRPr="004F3D6F">
        <w:rPr>
          <w:rFonts w:ascii="Traditional Arabic" w:hAnsi="Traditional Arabic"/>
          <w:sz w:val="30"/>
          <w:rtl/>
        </w:rPr>
        <w:t>بشأن</w:t>
      </w:r>
      <w:r w:rsidR="00554A87">
        <w:rPr>
          <w:rFonts w:ascii="Traditional Arabic" w:hAnsi="Traditional Arabic"/>
          <w:sz w:val="30"/>
          <w:rtl/>
        </w:rPr>
        <w:t xml:space="preserve"> </w:t>
      </w:r>
      <w:r w:rsidRPr="004F3D6F">
        <w:rPr>
          <w:rFonts w:ascii="Traditional Arabic" w:hAnsi="Traditional Arabic"/>
          <w:sz w:val="30"/>
          <w:rtl/>
        </w:rPr>
        <w:t>ا</w:t>
      </w:r>
      <w:r>
        <w:rPr>
          <w:rFonts w:ascii="Traditional Arabic" w:hAnsi="Traditional Arabic" w:hint="cs"/>
          <w:sz w:val="30"/>
          <w:rtl/>
        </w:rPr>
        <w:t>لمتطلبات</w:t>
      </w:r>
      <w:r w:rsidR="00554A87">
        <w:rPr>
          <w:rFonts w:ascii="Traditional Arabic" w:hAnsi="Traditional Arabic"/>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sidRPr="004F3D6F">
        <w:rPr>
          <w:rFonts w:ascii="Traditional Arabic" w:hAnsi="Traditional Arabic"/>
          <w:sz w:val="30"/>
          <w:rtl/>
        </w:rPr>
        <w:t>كان</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اللازم</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تفي</w:t>
      </w:r>
      <w:r w:rsidR="00554A87">
        <w:rPr>
          <w:rFonts w:ascii="Traditional Arabic" w:hAnsi="Traditional Arabic"/>
          <w:sz w:val="30"/>
          <w:rtl/>
        </w:rPr>
        <w:t xml:space="preserve"> </w:t>
      </w:r>
      <w:r w:rsidRPr="004F3D6F">
        <w:rPr>
          <w:rFonts w:ascii="Traditional Arabic" w:hAnsi="Traditional Arabic"/>
          <w:sz w:val="30"/>
          <w:rtl/>
        </w:rPr>
        <w:t>بها</w:t>
      </w:r>
      <w:r w:rsidR="00554A87">
        <w:rPr>
          <w:rFonts w:ascii="Traditional Arabic" w:hAnsi="Traditional Arabic"/>
          <w:sz w:val="30"/>
          <w:rtl/>
        </w:rPr>
        <w:t xml:space="preserve"> </w:t>
      </w:r>
      <w:r w:rsidRPr="004F3D6F">
        <w:rPr>
          <w:rFonts w:ascii="Traditional Arabic" w:hAnsi="Traditional Arabic"/>
          <w:sz w:val="30"/>
          <w:rtl/>
        </w:rPr>
        <w:t>للحصول</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معاش</w:t>
      </w:r>
      <w:r>
        <w:rPr>
          <w:rFonts w:ascii="Traditional Arabic" w:hAnsi="Traditional Arabic" w:hint="cs"/>
          <w:sz w:val="30"/>
          <w:rtl/>
        </w:rPr>
        <w:t>ها</w:t>
      </w:r>
      <w:r w:rsidR="00554A87">
        <w:rPr>
          <w:rFonts w:ascii="Traditional Arabic" w:hAnsi="Traditional Arabic"/>
          <w:sz w:val="30"/>
          <w:rtl/>
        </w:rPr>
        <w:t xml:space="preserve"> </w:t>
      </w:r>
      <w:r>
        <w:rPr>
          <w:rFonts w:ascii="Traditional Arabic" w:hAnsi="Traditional Arabic" w:hint="cs"/>
          <w:sz w:val="30"/>
          <w:rtl/>
        </w:rPr>
        <w:t>ال</w:t>
      </w:r>
      <w:r w:rsidRPr="004F3D6F">
        <w:rPr>
          <w:rFonts w:ascii="Traditional Arabic" w:hAnsi="Traditional Arabic"/>
          <w:sz w:val="30"/>
          <w:rtl/>
        </w:rPr>
        <w:t>تقاعدي.</w:t>
      </w:r>
    </w:p>
    <w:p w:rsidR="00DE5A92" w:rsidRPr="004F3D6F" w:rsidRDefault="00DE5A92" w:rsidP="00DE5A92">
      <w:pPr>
        <w:pStyle w:val="SingleTxtGA"/>
        <w:rPr>
          <w:rFonts w:ascii="Traditional Arabic" w:hAnsi="Traditional Arabic"/>
          <w:sz w:val="30"/>
          <w:rtl/>
        </w:rPr>
      </w:pPr>
      <w:r>
        <w:rPr>
          <w:rFonts w:ascii="Traditional Arabic" w:hAnsi="Traditional Arabic" w:hint="cs"/>
          <w:sz w:val="30"/>
          <w:rtl/>
        </w:rPr>
        <w:t>3-4</w:t>
      </w:r>
      <w:r w:rsidR="0095412A">
        <w:rPr>
          <w:rFonts w:ascii="Traditional Arabic" w:hAnsi="Traditional Arabic"/>
          <w:sz w:val="30"/>
          <w:rtl/>
        </w:rPr>
        <w:tab/>
      </w:r>
      <w:r w:rsidRPr="004F3D6F">
        <w:rPr>
          <w:rFonts w:ascii="Traditional Arabic" w:hAnsi="Traditional Arabic"/>
          <w:sz w:val="30"/>
          <w:rtl/>
        </w:rPr>
        <w:t>وتشير</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المادة</w:t>
      </w:r>
      <w:r w:rsidR="00554A87">
        <w:rPr>
          <w:rFonts w:ascii="Traditional Arabic" w:hAnsi="Traditional Arabic"/>
          <w:sz w:val="30"/>
          <w:rtl/>
        </w:rPr>
        <w:t xml:space="preserve"> </w:t>
      </w:r>
      <w:r w:rsidRPr="004F3D6F">
        <w:rPr>
          <w:rFonts w:ascii="Traditional Arabic" w:hAnsi="Traditional Arabic"/>
          <w:sz w:val="30"/>
          <w:rtl/>
        </w:rPr>
        <w:t>2</w:t>
      </w:r>
      <w:r w:rsidR="002C35DE">
        <w:rPr>
          <w:rFonts w:ascii="Traditional Arabic" w:hAnsi="Traditional Arabic"/>
          <w:sz w:val="30"/>
          <w:rtl/>
        </w:rPr>
        <w:t>(</w:t>
      </w:r>
      <w:r w:rsidRPr="004F3D6F">
        <w:rPr>
          <w:rFonts w:ascii="Traditional Arabic" w:hAnsi="Traditional Arabic"/>
          <w:sz w:val="30"/>
          <w:rtl/>
        </w:rPr>
        <w:t>2)</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العهد،</w:t>
      </w:r>
      <w:r w:rsidR="00554A87">
        <w:rPr>
          <w:rFonts w:ascii="Traditional Arabic" w:hAnsi="Traditional Arabic"/>
          <w:sz w:val="30"/>
          <w:rtl/>
        </w:rPr>
        <w:t xml:space="preserve"> </w:t>
      </w:r>
      <w:r w:rsidRPr="004F3D6F">
        <w:rPr>
          <w:rFonts w:ascii="Traditional Arabic" w:hAnsi="Traditional Arabic"/>
          <w:sz w:val="30"/>
          <w:rtl/>
        </w:rPr>
        <w:t>وإلى</w:t>
      </w:r>
      <w:r w:rsidR="00554A87">
        <w:rPr>
          <w:rFonts w:ascii="Traditional Arabic" w:hAnsi="Traditional Arabic"/>
          <w:sz w:val="30"/>
          <w:rtl/>
        </w:rPr>
        <w:t xml:space="preserve"> </w:t>
      </w:r>
      <w:r>
        <w:rPr>
          <w:rFonts w:ascii="Traditional Arabic" w:hAnsi="Traditional Arabic" w:hint="cs"/>
          <w:sz w:val="30"/>
          <w:rtl/>
        </w:rPr>
        <w:t>ضرورة</w:t>
      </w:r>
      <w:r w:rsidR="00554A87">
        <w:rPr>
          <w:rFonts w:ascii="Traditional Arabic" w:hAnsi="Traditional Arabic"/>
          <w:sz w:val="30"/>
          <w:rtl/>
        </w:rPr>
        <w:t xml:space="preserve"> </w:t>
      </w:r>
      <w:r>
        <w:rPr>
          <w:rFonts w:ascii="Traditional Arabic" w:hAnsi="Traditional Arabic" w:hint="cs"/>
          <w:sz w:val="30"/>
          <w:rtl/>
        </w:rPr>
        <w:t>كفالة</w:t>
      </w:r>
      <w:r w:rsidR="00554A87">
        <w:rPr>
          <w:rFonts w:ascii="Traditional Arabic" w:hAnsi="Traditional Arabic"/>
          <w:sz w:val="30"/>
          <w:rtl/>
        </w:rPr>
        <w:t xml:space="preserve"> </w:t>
      </w:r>
      <w:r w:rsidRPr="004F3D6F">
        <w:rPr>
          <w:rFonts w:ascii="Traditional Arabic" w:hAnsi="Traditional Arabic"/>
          <w:sz w:val="30"/>
          <w:rtl/>
        </w:rPr>
        <w:t>الحق</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دون</w:t>
      </w:r>
      <w:r w:rsidR="00554A87">
        <w:rPr>
          <w:rFonts w:ascii="Traditional Arabic" w:hAnsi="Traditional Arabic"/>
          <w:sz w:val="30"/>
          <w:rtl/>
        </w:rPr>
        <w:t xml:space="preserve"> </w:t>
      </w:r>
      <w:r w:rsidRPr="004F3D6F">
        <w:rPr>
          <w:rFonts w:ascii="Traditional Arabic" w:hAnsi="Traditional Arabic"/>
          <w:sz w:val="30"/>
          <w:rtl/>
        </w:rPr>
        <w:t>تمييز</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أساس</w:t>
      </w:r>
      <w:r w:rsidR="00554A87">
        <w:rPr>
          <w:rFonts w:ascii="Traditional Arabic" w:hAnsi="Traditional Arabic"/>
          <w:sz w:val="30"/>
          <w:rtl/>
        </w:rPr>
        <w:t xml:space="preserve"> </w:t>
      </w:r>
      <w:r w:rsidRPr="004F3D6F">
        <w:rPr>
          <w:rFonts w:ascii="Traditional Arabic" w:hAnsi="Traditional Arabic"/>
          <w:sz w:val="30"/>
          <w:rtl/>
        </w:rPr>
        <w:t>نوع</w:t>
      </w:r>
      <w:r w:rsidR="00554A87">
        <w:rPr>
          <w:rFonts w:ascii="Traditional Arabic" w:hAnsi="Traditional Arabic"/>
          <w:sz w:val="30"/>
          <w:rtl/>
        </w:rPr>
        <w:t xml:space="preserve"> </w:t>
      </w:r>
      <w:r w:rsidRPr="004F3D6F">
        <w:rPr>
          <w:rFonts w:ascii="Traditional Arabic" w:hAnsi="Traditional Arabic"/>
          <w:sz w:val="30"/>
          <w:rtl/>
        </w:rPr>
        <w:t>الجنس.</w:t>
      </w:r>
      <w:r w:rsidR="00554A87">
        <w:rPr>
          <w:rFonts w:ascii="Traditional Arabic" w:hAnsi="Traditional Arabic"/>
          <w:sz w:val="30"/>
          <w:rtl/>
        </w:rPr>
        <w:t xml:space="preserve"> </w:t>
      </w:r>
      <w:r w:rsidRPr="004F3D6F">
        <w:rPr>
          <w:rFonts w:ascii="Traditional Arabic" w:hAnsi="Traditional Arabic"/>
          <w:sz w:val="30"/>
          <w:rtl/>
        </w:rPr>
        <w:t>وتدعي</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أن</w:t>
      </w:r>
      <w:r>
        <w:rPr>
          <w:rFonts w:ascii="Traditional Arabic" w:hAnsi="Traditional Arabic"/>
          <w:sz w:val="30"/>
          <w:rtl/>
        </w:rPr>
        <w:t>ها</w:t>
      </w:r>
      <w:r w:rsidR="00554A87">
        <w:rPr>
          <w:rFonts w:ascii="Traditional Arabic" w:hAnsi="Traditional Arabic"/>
          <w:sz w:val="30"/>
          <w:rtl/>
        </w:rPr>
        <w:t xml:space="preserve"> </w:t>
      </w:r>
      <w:r>
        <w:rPr>
          <w:rFonts w:ascii="Traditional Arabic" w:hAnsi="Traditional Arabic"/>
          <w:sz w:val="30"/>
          <w:rtl/>
        </w:rPr>
        <w:t>جزء</w:t>
      </w:r>
      <w:r w:rsidR="00554A87">
        <w:rPr>
          <w:rFonts w:ascii="Traditional Arabic" w:hAnsi="Traditional Arabic"/>
          <w:sz w:val="30"/>
          <w:rtl/>
        </w:rPr>
        <w:t xml:space="preserve"> </w:t>
      </w:r>
      <w:r>
        <w:rPr>
          <w:rFonts w:ascii="Traditional Arabic" w:hAnsi="Traditional Arabic"/>
          <w:sz w:val="30"/>
          <w:rtl/>
        </w:rPr>
        <w:t>من</w:t>
      </w:r>
      <w:r w:rsidR="00554A87">
        <w:rPr>
          <w:rFonts w:ascii="Traditional Arabic" w:hAnsi="Traditional Arabic"/>
          <w:sz w:val="30"/>
          <w:rtl/>
        </w:rPr>
        <w:t xml:space="preserve"> </w:t>
      </w:r>
      <w:r>
        <w:rPr>
          <w:rFonts w:ascii="Traditional Arabic" w:hAnsi="Traditional Arabic"/>
          <w:sz w:val="30"/>
          <w:rtl/>
        </w:rPr>
        <w:t>جيل</w:t>
      </w:r>
      <w:r w:rsidR="00554A87">
        <w:rPr>
          <w:rFonts w:ascii="Traditional Arabic" w:hAnsi="Traditional Arabic"/>
          <w:sz w:val="30"/>
          <w:rtl/>
        </w:rPr>
        <w:t xml:space="preserve"> </w:t>
      </w:r>
      <w:r>
        <w:rPr>
          <w:rFonts w:ascii="Traditional Arabic" w:hAnsi="Traditional Arabic"/>
          <w:sz w:val="30"/>
          <w:rtl/>
        </w:rPr>
        <w:t>من</w:t>
      </w:r>
      <w:r w:rsidR="00554A87">
        <w:rPr>
          <w:rFonts w:ascii="Traditional Arabic" w:hAnsi="Traditional Arabic"/>
          <w:sz w:val="30"/>
          <w:rtl/>
        </w:rPr>
        <w:t xml:space="preserve"> </w:t>
      </w:r>
      <w:r>
        <w:rPr>
          <w:rFonts w:ascii="Traditional Arabic" w:hAnsi="Traditional Arabic"/>
          <w:sz w:val="30"/>
          <w:rtl/>
        </w:rPr>
        <w:t>النساء</w:t>
      </w:r>
      <w:r w:rsidR="00554A87">
        <w:rPr>
          <w:rFonts w:ascii="Traditional Arabic" w:hAnsi="Traditional Arabic"/>
          <w:sz w:val="30"/>
          <w:rtl/>
        </w:rPr>
        <w:t xml:space="preserve"> </w:t>
      </w:r>
      <w:r>
        <w:rPr>
          <w:rFonts w:ascii="Traditional Arabic" w:hAnsi="Traditional Arabic"/>
          <w:sz w:val="30"/>
          <w:rtl/>
        </w:rPr>
        <w:t>اللائي</w:t>
      </w:r>
      <w:r w:rsidR="00554A87">
        <w:rPr>
          <w:rFonts w:ascii="Traditional Arabic" w:hAnsi="Traditional Arabic"/>
          <w:sz w:val="30"/>
          <w:rtl/>
        </w:rPr>
        <w:t xml:space="preserve"> </w:t>
      </w:r>
      <w:r w:rsidRPr="004F3D6F">
        <w:rPr>
          <w:rFonts w:ascii="Traditional Arabic" w:hAnsi="Traditional Arabic"/>
          <w:sz w:val="30"/>
          <w:rtl/>
        </w:rPr>
        <w:t>كر</w:t>
      </w:r>
      <w:r>
        <w:rPr>
          <w:rFonts w:ascii="Traditional Arabic" w:hAnsi="Traditional Arabic" w:hint="cs"/>
          <w:sz w:val="30"/>
          <w:rtl/>
        </w:rPr>
        <w:t>َّ</w:t>
      </w:r>
      <w:r w:rsidRPr="004F3D6F">
        <w:rPr>
          <w:rFonts w:ascii="Traditional Arabic" w:hAnsi="Traditional Arabic"/>
          <w:sz w:val="30"/>
          <w:rtl/>
        </w:rPr>
        <w:t>سن</w:t>
      </w:r>
      <w:r w:rsidR="00554A87">
        <w:rPr>
          <w:rFonts w:ascii="Traditional Arabic" w:hAnsi="Traditional Arabic"/>
          <w:sz w:val="30"/>
          <w:rtl/>
        </w:rPr>
        <w:t xml:space="preserve"> </w:t>
      </w:r>
      <w:r w:rsidRPr="004F3D6F">
        <w:rPr>
          <w:rFonts w:ascii="Traditional Arabic" w:hAnsi="Traditional Arabic"/>
          <w:sz w:val="30"/>
          <w:rtl/>
        </w:rPr>
        <w:t>أغلبية</w:t>
      </w:r>
      <w:r w:rsidR="00554A87">
        <w:rPr>
          <w:rFonts w:ascii="Traditional Arabic" w:hAnsi="Traditional Arabic"/>
          <w:sz w:val="30"/>
          <w:rtl/>
        </w:rPr>
        <w:t xml:space="preserve"> </w:t>
      </w:r>
      <w:r w:rsidRPr="004F3D6F">
        <w:rPr>
          <w:rFonts w:ascii="Traditional Arabic" w:hAnsi="Traditional Arabic"/>
          <w:sz w:val="30"/>
          <w:rtl/>
        </w:rPr>
        <w:t>حياتهن</w:t>
      </w:r>
      <w:r w:rsidR="00554A87">
        <w:rPr>
          <w:rFonts w:ascii="Traditional Arabic" w:hAnsi="Traditional Arabic"/>
          <w:sz w:val="30"/>
          <w:rtl/>
        </w:rPr>
        <w:t xml:space="preserve"> </w:t>
      </w:r>
      <w:r w:rsidRPr="004F3D6F">
        <w:rPr>
          <w:rFonts w:ascii="Traditional Arabic" w:hAnsi="Traditional Arabic"/>
          <w:sz w:val="30"/>
          <w:rtl/>
        </w:rPr>
        <w:t>للعمل</w:t>
      </w:r>
      <w:r w:rsidR="00554A87">
        <w:rPr>
          <w:rFonts w:ascii="Traditional Arabic" w:hAnsi="Traditional Arabic"/>
          <w:sz w:val="30"/>
          <w:rtl/>
        </w:rPr>
        <w:t xml:space="preserve"> </w:t>
      </w:r>
      <w:r w:rsidRPr="004F3D6F">
        <w:rPr>
          <w:rFonts w:ascii="Traditional Arabic" w:hAnsi="Traditional Arabic"/>
          <w:sz w:val="30"/>
          <w:rtl/>
        </w:rPr>
        <w:t>المنزلي</w:t>
      </w:r>
      <w:r w:rsidR="00554A87">
        <w:rPr>
          <w:rFonts w:ascii="Traditional Arabic" w:hAnsi="Traditional Arabic"/>
          <w:sz w:val="30"/>
          <w:rtl/>
        </w:rPr>
        <w:t xml:space="preserve"> </w:t>
      </w:r>
      <w:r>
        <w:rPr>
          <w:rFonts w:ascii="Traditional Arabic" w:hAnsi="Traditional Arabic" w:hint="cs"/>
          <w:sz w:val="30"/>
          <w:rtl/>
        </w:rPr>
        <w:t>دون</w:t>
      </w:r>
      <w:r w:rsidR="00554A87">
        <w:rPr>
          <w:rFonts w:ascii="Traditional Arabic" w:hAnsi="Traditional Arabic" w:hint="cs"/>
          <w:sz w:val="30"/>
          <w:rtl/>
        </w:rPr>
        <w:t xml:space="preserve"> </w:t>
      </w:r>
      <w:r>
        <w:rPr>
          <w:rFonts w:ascii="Traditional Arabic" w:hAnsi="Traditional Arabic"/>
          <w:sz w:val="30"/>
          <w:rtl/>
        </w:rPr>
        <w:t>أجر،</w:t>
      </w:r>
      <w:r w:rsidR="00554A87">
        <w:rPr>
          <w:rFonts w:ascii="Traditional Arabic" w:hAnsi="Traditional Arabic"/>
          <w:sz w:val="30"/>
          <w:rtl/>
        </w:rPr>
        <w:t xml:space="preserve"> </w:t>
      </w:r>
      <w:r>
        <w:rPr>
          <w:rFonts w:ascii="Traditional Arabic" w:hAnsi="Traditional Arabic"/>
          <w:sz w:val="30"/>
          <w:rtl/>
        </w:rPr>
        <w:t>ويواجهن</w:t>
      </w:r>
      <w:r w:rsidR="00554A87">
        <w:rPr>
          <w:rFonts w:ascii="Traditional Arabic" w:hAnsi="Traditional Arabic"/>
          <w:sz w:val="30"/>
          <w:rtl/>
        </w:rPr>
        <w:t xml:space="preserve"> </w:t>
      </w:r>
      <w:r>
        <w:rPr>
          <w:rFonts w:ascii="Traditional Arabic" w:hAnsi="Traditional Arabic"/>
          <w:sz w:val="30"/>
          <w:rtl/>
        </w:rPr>
        <w:t>عقبات</w:t>
      </w:r>
      <w:r w:rsidR="00554A87">
        <w:rPr>
          <w:rFonts w:ascii="Traditional Arabic" w:hAnsi="Traditional Arabic"/>
          <w:sz w:val="30"/>
          <w:rtl/>
        </w:rPr>
        <w:t xml:space="preserve"> </w:t>
      </w:r>
      <w:r>
        <w:rPr>
          <w:rFonts w:ascii="Traditional Arabic" w:hAnsi="Traditional Arabic"/>
          <w:sz w:val="30"/>
          <w:rtl/>
        </w:rPr>
        <w:t>أ</w:t>
      </w:r>
      <w:r>
        <w:rPr>
          <w:rFonts w:ascii="Traditional Arabic" w:hAnsi="Traditional Arabic" w:hint="cs"/>
          <w:sz w:val="30"/>
          <w:rtl/>
        </w:rPr>
        <w:t>صعب</w:t>
      </w:r>
      <w:r w:rsidR="00554A87">
        <w:rPr>
          <w:rFonts w:ascii="Traditional Arabic" w:hAnsi="Traditional Arabic"/>
          <w:sz w:val="30"/>
          <w:rtl/>
        </w:rPr>
        <w:t xml:space="preserve"> </w:t>
      </w:r>
      <w:r>
        <w:rPr>
          <w:rFonts w:ascii="Traditional Arabic" w:hAnsi="Traditional Arabic"/>
          <w:sz w:val="30"/>
          <w:rtl/>
        </w:rPr>
        <w:t>مقار</w:t>
      </w:r>
      <w:r>
        <w:rPr>
          <w:rFonts w:ascii="Traditional Arabic" w:hAnsi="Traditional Arabic" w:hint="cs"/>
          <w:sz w:val="30"/>
          <w:rtl/>
        </w:rPr>
        <w:t>ن</w:t>
      </w:r>
      <w:r w:rsidRPr="004F3D6F">
        <w:rPr>
          <w:rFonts w:ascii="Traditional Arabic" w:hAnsi="Traditional Arabic"/>
          <w:sz w:val="30"/>
          <w:rtl/>
        </w:rPr>
        <w:t>ة</w:t>
      </w:r>
      <w:r w:rsidR="00554A87">
        <w:rPr>
          <w:rFonts w:ascii="Traditional Arabic" w:hAnsi="Traditional Arabic"/>
          <w:sz w:val="30"/>
          <w:rtl/>
        </w:rPr>
        <w:t xml:space="preserve"> </w:t>
      </w:r>
      <w:r w:rsidRPr="004F3D6F">
        <w:rPr>
          <w:rFonts w:ascii="Traditional Arabic" w:hAnsi="Traditional Arabic"/>
          <w:sz w:val="30"/>
          <w:rtl/>
        </w:rPr>
        <w:t>بالرجال</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الحصول</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حقهن</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p>
    <w:p w:rsidR="00DE5A92" w:rsidRPr="004F3D6F" w:rsidRDefault="00DE5A92" w:rsidP="006355C3">
      <w:pPr>
        <w:pStyle w:val="SingleTxtGA"/>
        <w:rPr>
          <w:rFonts w:ascii="Traditional Arabic" w:hAnsi="Traditional Arabic"/>
          <w:sz w:val="30"/>
          <w:rtl/>
        </w:rPr>
      </w:pPr>
      <w:r>
        <w:rPr>
          <w:rFonts w:ascii="Traditional Arabic" w:hAnsi="Traditional Arabic" w:hint="cs"/>
          <w:sz w:val="30"/>
          <w:rtl/>
        </w:rPr>
        <w:t>3-5</w:t>
      </w:r>
      <w:r w:rsidR="00554A87">
        <w:rPr>
          <w:rFonts w:ascii="Traditional Arabic" w:hAnsi="Traditional Arabic" w:hint="cs"/>
          <w:sz w:val="30"/>
          <w:rtl/>
        </w:rPr>
        <w:tab/>
      </w:r>
      <w:r w:rsidRPr="004F3D6F">
        <w:rPr>
          <w:rFonts w:ascii="Traditional Arabic" w:hAnsi="Traditional Arabic"/>
          <w:sz w:val="30"/>
          <w:rtl/>
        </w:rPr>
        <w:t>وتوضح</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النساء</w:t>
      </w:r>
      <w:r w:rsidR="00554A87">
        <w:rPr>
          <w:rFonts w:ascii="Traditional Arabic" w:hAnsi="Traditional Arabic"/>
          <w:sz w:val="30"/>
          <w:rtl/>
        </w:rPr>
        <w:t xml:space="preserve"> </w:t>
      </w:r>
      <w:r w:rsidRPr="004F3D6F">
        <w:rPr>
          <w:rFonts w:ascii="Traditional Arabic" w:hAnsi="Traditional Arabic"/>
          <w:sz w:val="30"/>
          <w:rtl/>
        </w:rPr>
        <w:t>العاملات</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أنشطة</w:t>
      </w:r>
      <w:r w:rsidR="00554A87">
        <w:rPr>
          <w:rFonts w:ascii="Traditional Arabic" w:hAnsi="Traditional Arabic"/>
          <w:sz w:val="30"/>
          <w:rtl/>
        </w:rPr>
        <w:t xml:space="preserve"> </w:t>
      </w:r>
      <w:r w:rsidRPr="004F3D6F">
        <w:rPr>
          <w:rFonts w:ascii="Traditional Arabic" w:hAnsi="Traditional Arabic"/>
          <w:sz w:val="30"/>
          <w:rtl/>
        </w:rPr>
        <w:t>التنظيف</w:t>
      </w:r>
      <w:r w:rsidR="00554A87">
        <w:rPr>
          <w:rFonts w:ascii="Traditional Arabic" w:hAnsi="Traditional Arabic"/>
          <w:sz w:val="30"/>
          <w:rtl/>
        </w:rPr>
        <w:t xml:space="preserve"> </w:t>
      </w:r>
      <w:r w:rsidRPr="004F3D6F">
        <w:rPr>
          <w:rFonts w:ascii="Traditional Arabic" w:hAnsi="Traditional Arabic"/>
          <w:sz w:val="30"/>
          <w:rtl/>
        </w:rPr>
        <w:t>والرعاية</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بيوتهن</w:t>
      </w:r>
      <w:r w:rsidR="00554A87">
        <w:rPr>
          <w:rFonts w:ascii="Traditional Arabic" w:hAnsi="Traditional Arabic"/>
          <w:sz w:val="30"/>
          <w:rtl/>
        </w:rPr>
        <w:t xml:space="preserve"> </w:t>
      </w:r>
      <w:r w:rsidRPr="004F3D6F">
        <w:rPr>
          <w:rFonts w:ascii="Traditional Arabic" w:hAnsi="Traditional Arabic"/>
          <w:sz w:val="30"/>
          <w:rtl/>
        </w:rPr>
        <w:t>لا</w:t>
      </w:r>
      <w:r w:rsidR="006355C3">
        <w:rPr>
          <w:rFonts w:ascii="Traditional Arabic" w:hAnsi="Traditional Arabic" w:hint="cs"/>
          <w:sz w:val="30"/>
          <w:rtl/>
        </w:rPr>
        <w:t> </w:t>
      </w:r>
      <w:r w:rsidRPr="004F3D6F">
        <w:rPr>
          <w:rFonts w:ascii="Traditional Arabic" w:hAnsi="Traditional Arabic"/>
          <w:sz w:val="30"/>
          <w:rtl/>
        </w:rPr>
        <w:t>يتمتعن</w:t>
      </w:r>
      <w:r w:rsidR="00554A87">
        <w:rPr>
          <w:rFonts w:ascii="Traditional Arabic" w:hAnsi="Traditional Arabic"/>
          <w:sz w:val="30"/>
          <w:rtl/>
        </w:rPr>
        <w:t xml:space="preserve"> </w:t>
      </w:r>
      <w:r w:rsidRPr="004F3D6F">
        <w:rPr>
          <w:rFonts w:ascii="Traditional Arabic" w:hAnsi="Traditional Arabic"/>
          <w:sz w:val="30"/>
          <w:rtl/>
        </w:rPr>
        <w:t>بعلاقة</w:t>
      </w:r>
      <w:r w:rsidR="00554A87">
        <w:rPr>
          <w:rFonts w:ascii="Traditional Arabic" w:hAnsi="Traditional Arabic"/>
          <w:sz w:val="30"/>
          <w:rtl/>
        </w:rPr>
        <w:t xml:space="preserve"> </w:t>
      </w:r>
      <w:r w:rsidRPr="004F3D6F">
        <w:rPr>
          <w:rFonts w:ascii="Traditional Arabic" w:hAnsi="Traditional Arabic"/>
          <w:sz w:val="30"/>
          <w:rtl/>
        </w:rPr>
        <w:t>عمل</w:t>
      </w:r>
      <w:r w:rsidR="00554A87">
        <w:rPr>
          <w:rFonts w:ascii="Traditional Arabic" w:hAnsi="Traditional Arabic"/>
          <w:sz w:val="30"/>
          <w:rtl/>
        </w:rPr>
        <w:t xml:space="preserve"> </w:t>
      </w:r>
      <w:r w:rsidRPr="004F3D6F">
        <w:rPr>
          <w:rFonts w:ascii="Traditional Arabic" w:hAnsi="Traditional Arabic"/>
          <w:sz w:val="30"/>
          <w:rtl/>
        </w:rPr>
        <w:t>ويلجأن</w:t>
      </w:r>
      <w:r w:rsidR="00554A87">
        <w:rPr>
          <w:rFonts w:ascii="Traditional Arabic" w:hAnsi="Traditional Arabic"/>
          <w:sz w:val="30"/>
          <w:rtl/>
        </w:rPr>
        <w:t xml:space="preserve"> </w:t>
      </w:r>
      <w:r w:rsidRPr="004F3D6F">
        <w:rPr>
          <w:rFonts w:ascii="Traditional Arabic" w:hAnsi="Traditional Arabic"/>
          <w:sz w:val="30"/>
          <w:rtl/>
        </w:rPr>
        <w:t>عموم</w:t>
      </w:r>
      <w:r w:rsidR="006355C3">
        <w:rPr>
          <w:rFonts w:ascii="Traditional Arabic" w:hAnsi="Traditional Arabic"/>
          <w:sz w:val="30"/>
          <w:rtl/>
        </w:rPr>
        <w:t xml:space="preserve">اً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نظام</w:t>
      </w:r>
      <w:r w:rsidR="00554A87">
        <w:rPr>
          <w:rFonts w:ascii="Traditional Arabic" w:hAnsi="Traditional Arabic"/>
          <w:sz w:val="30"/>
          <w:rtl/>
        </w:rPr>
        <w:t xml:space="preserve"> </w:t>
      </w:r>
      <w:r w:rsidRPr="004F3D6F">
        <w:rPr>
          <w:rFonts w:ascii="Traditional Arabic" w:hAnsi="Traditional Arabic"/>
          <w:sz w:val="30"/>
          <w:rtl/>
        </w:rPr>
        <w:t>الانتساب</w:t>
      </w:r>
      <w:r w:rsidR="00554A87">
        <w:rPr>
          <w:rFonts w:ascii="Traditional Arabic" w:hAnsi="Traditional Arabic"/>
          <w:sz w:val="30"/>
          <w:rtl/>
        </w:rPr>
        <w:t xml:space="preserve"> </w:t>
      </w:r>
      <w:r w:rsidRPr="004F3D6F">
        <w:rPr>
          <w:rFonts w:ascii="Traditional Arabic" w:hAnsi="Traditional Arabic"/>
          <w:sz w:val="30"/>
          <w:rtl/>
        </w:rPr>
        <w:t>الطوعي.</w:t>
      </w:r>
      <w:r w:rsidR="00554A87">
        <w:rPr>
          <w:rFonts w:ascii="Traditional Arabic" w:hAnsi="Traditional Arabic"/>
          <w:sz w:val="30"/>
          <w:rtl/>
        </w:rPr>
        <w:t xml:space="preserve"> </w:t>
      </w:r>
      <w:r w:rsidRPr="004F3D6F">
        <w:rPr>
          <w:rFonts w:ascii="Traditional Arabic" w:hAnsi="Traditional Arabic"/>
          <w:sz w:val="30"/>
          <w:rtl/>
        </w:rPr>
        <w:t>لكن</w:t>
      </w:r>
      <w:r w:rsidR="00554A87">
        <w:rPr>
          <w:rFonts w:ascii="Traditional Arabic" w:hAnsi="Traditional Arabic"/>
          <w:sz w:val="30"/>
          <w:rtl/>
        </w:rPr>
        <w:t xml:space="preserve"> </w:t>
      </w:r>
      <w:r w:rsidRPr="004F3D6F">
        <w:rPr>
          <w:rFonts w:ascii="Traditional Arabic" w:hAnsi="Traditional Arabic"/>
          <w:sz w:val="30"/>
          <w:rtl/>
        </w:rPr>
        <w:t>هذا</w:t>
      </w:r>
      <w:r w:rsidR="00554A87">
        <w:rPr>
          <w:rFonts w:ascii="Traditional Arabic" w:hAnsi="Traditional Arabic"/>
          <w:sz w:val="30"/>
          <w:rtl/>
        </w:rPr>
        <w:t xml:space="preserve"> </w:t>
      </w:r>
      <w:r w:rsidRPr="004F3D6F">
        <w:rPr>
          <w:rFonts w:ascii="Traditional Arabic" w:hAnsi="Traditional Arabic"/>
          <w:sz w:val="30"/>
          <w:rtl/>
        </w:rPr>
        <w:t>النظام</w:t>
      </w:r>
      <w:r w:rsidR="00554A87">
        <w:rPr>
          <w:rFonts w:ascii="Traditional Arabic" w:hAnsi="Traditional Arabic"/>
          <w:sz w:val="30"/>
          <w:rtl/>
        </w:rPr>
        <w:t xml:space="preserve"> </w:t>
      </w:r>
      <w:r w:rsidRPr="004F3D6F">
        <w:rPr>
          <w:rFonts w:ascii="Traditional Arabic" w:hAnsi="Traditional Arabic"/>
          <w:sz w:val="30"/>
          <w:rtl/>
        </w:rPr>
        <w:t>يفرض</w:t>
      </w:r>
      <w:r w:rsidR="00554A87">
        <w:rPr>
          <w:rFonts w:ascii="Traditional Arabic" w:hAnsi="Traditional Arabic"/>
          <w:sz w:val="30"/>
          <w:rtl/>
        </w:rPr>
        <w:t xml:space="preserve"> </w:t>
      </w:r>
      <w:r w:rsidRPr="004F3D6F">
        <w:rPr>
          <w:rFonts w:ascii="Traditional Arabic" w:hAnsi="Traditional Arabic"/>
          <w:sz w:val="30"/>
          <w:rtl/>
        </w:rPr>
        <w:t>قيوداً</w:t>
      </w:r>
      <w:r w:rsidR="00554A87">
        <w:rPr>
          <w:rFonts w:ascii="Traditional Arabic" w:hAnsi="Traditional Arabic"/>
          <w:sz w:val="30"/>
          <w:rtl/>
        </w:rPr>
        <w:t xml:space="preserve"> </w:t>
      </w:r>
      <w:r>
        <w:rPr>
          <w:rFonts w:ascii="Traditional Arabic" w:hAnsi="Traditional Arabic" w:hint="cs"/>
          <w:sz w:val="30"/>
          <w:rtl/>
        </w:rPr>
        <w:t>بالغة</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العاملات</w:t>
      </w:r>
      <w:r w:rsidR="00554A87">
        <w:rPr>
          <w:rFonts w:ascii="Traditional Arabic" w:hAnsi="Traditional Arabic"/>
          <w:sz w:val="30"/>
          <w:rtl/>
        </w:rPr>
        <w:t xml:space="preserve"> </w:t>
      </w:r>
      <w:r w:rsidRPr="004F3D6F">
        <w:rPr>
          <w:rFonts w:ascii="Traditional Arabic" w:hAnsi="Traditional Arabic"/>
          <w:sz w:val="30"/>
          <w:rtl/>
        </w:rPr>
        <w:t>المنزليات</w:t>
      </w:r>
      <w:r w:rsidR="00554A87">
        <w:rPr>
          <w:rFonts w:ascii="Traditional Arabic" w:hAnsi="Traditional Arabic"/>
          <w:sz w:val="30"/>
          <w:rtl/>
        </w:rPr>
        <w:t xml:space="preserve"> </w:t>
      </w:r>
      <w:r w:rsidRPr="004F3D6F">
        <w:rPr>
          <w:rFonts w:ascii="Traditional Arabic" w:hAnsi="Traditional Arabic"/>
          <w:sz w:val="30"/>
          <w:rtl/>
        </w:rPr>
        <w:t>دون</w:t>
      </w:r>
      <w:r w:rsidR="00554A87">
        <w:rPr>
          <w:rFonts w:ascii="Traditional Arabic" w:hAnsi="Traditional Arabic"/>
          <w:sz w:val="30"/>
          <w:rtl/>
        </w:rPr>
        <w:t xml:space="preserve"> </w:t>
      </w:r>
      <w:r w:rsidRPr="004F3D6F">
        <w:rPr>
          <w:rFonts w:ascii="Traditional Arabic" w:hAnsi="Traditional Arabic"/>
          <w:sz w:val="30"/>
          <w:rtl/>
        </w:rPr>
        <w:t>أجر</w:t>
      </w:r>
      <w:r w:rsidR="00554A87">
        <w:rPr>
          <w:rFonts w:ascii="Traditional Arabic" w:hAnsi="Traditional Arabic"/>
          <w:sz w:val="30"/>
          <w:rtl/>
        </w:rPr>
        <w:t xml:space="preserve"> </w:t>
      </w:r>
      <w:r w:rsidRPr="004F3D6F">
        <w:rPr>
          <w:rFonts w:ascii="Traditional Arabic" w:hAnsi="Traditional Arabic"/>
          <w:sz w:val="30"/>
          <w:rtl/>
        </w:rPr>
        <w:t>لأنه</w:t>
      </w:r>
      <w:r w:rsidR="00554A87">
        <w:rPr>
          <w:rFonts w:ascii="Traditional Arabic" w:hAnsi="Traditional Arabic"/>
          <w:sz w:val="30"/>
          <w:rtl/>
        </w:rPr>
        <w:t xml:space="preserve"> </w:t>
      </w:r>
      <w:r w:rsidRPr="004F3D6F">
        <w:rPr>
          <w:rFonts w:ascii="Traditional Arabic" w:hAnsi="Traditional Arabic"/>
          <w:sz w:val="30"/>
          <w:rtl/>
        </w:rPr>
        <w:t>نظام</w:t>
      </w:r>
      <w:r w:rsidR="00554A87">
        <w:rPr>
          <w:rFonts w:ascii="Traditional Arabic" w:hAnsi="Traditional Arabic"/>
          <w:sz w:val="30"/>
          <w:rtl/>
        </w:rPr>
        <w:t xml:space="preserve"> </w:t>
      </w:r>
      <w:r w:rsidRPr="004F3D6F">
        <w:rPr>
          <w:rFonts w:ascii="Traditional Arabic" w:hAnsi="Traditional Arabic"/>
          <w:sz w:val="30"/>
          <w:rtl/>
        </w:rPr>
        <w:t>معمول</w:t>
      </w:r>
      <w:r w:rsidR="00554A87">
        <w:rPr>
          <w:rFonts w:ascii="Traditional Arabic" w:hAnsi="Traditional Arabic"/>
          <w:sz w:val="30"/>
          <w:rtl/>
        </w:rPr>
        <w:t xml:space="preserve"> </w:t>
      </w:r>
      <w:r w:rsidRPr="004F3D6F">
        <w:rPr>
          <w:rFonts w:ascii="Traditional Arabic" w:hAnsi="Traditional Arabic"/>
          <w:sz w:val="30"/>
          <w:rtl/>
        </w:rPr>
        <w:t>لفئات</w:t>
      </w:r>
      <w:r w:rsidR="00554A87">
        <w:rPr>
          <w:rFonts w:ascii="Traditional Arabic" w:hAnsi="Traditional Arabic"/>
          <w:sz w:val="30"/>
          <w:rtl/>
        </w:rPr>
        <w:t xml:space="preserve"> </w:t>
      </w:r>
      <w:r w:rsidRPr="004F3D6F">
        <w:rPr>
          <w:rFonts w:ascii="Traditional Arabic" w:hAnsi="Traditional Arabic"/>
          <w:sz w:val="30"/>
          <w:rtl/>
        </w:rPr>
        <w:t>المهنيين:</w:t>
      </w:r>
      <w:r w:rsidR="00554A87">
        <w:rPr>
          <w:rFonts w:ascii="Traditional Arabic" w:hAnsi="Traditional Arabic"/>
          <w:sz w:val="30"/>
          <w:rtl/>
        </w:rPr>
        <w:t xml:space="preserve"> </w:t>
      </w:r>
      <w:r w:rsidRPr="004F3D6F">
        <w:rPr>
          <w:rFonts w:ascii="Traditional Arabic" w:hAnsi="Traditional Arabic"/>
          <w:sz w:val="30"/>
          <w:rtl/>
        </w:rPr>
        <w:t>فمن</w:t>
      </w:r>
      <w:r w:rsidR="00554A87">
        <w:rPr>
          <w:rFonts w:ascii="Traditional Arabic" w:hAnsi="Traditional Arabic"/>
          <w:sz w:val="30"/>
          <w:rtl/>
        </w:rPr>
        <w:t xml:space="preserve"> </w:t>
      </w:r>
      <w:r w:rsidRPr="004F3D6F">
        <w:rPr>
          <w:rFonts w:ascii="Traditional Arabic" w:hAnsi="Traditional Arabic"/>
          <w:sz w:val="30"/>
          <w:rtl/>
        </w:rPr>
        <w:t>بين</w:t>
      </w:r>
      <w:r w:rsidR="00554A87">
        <w:rPr>
          <w:rFonts w:ascii="Traditional Arabic" w:hAnsi="Traditional Arabic"/>
          <w:sz w:val="30"/>
          <w:rtl/>
        </w:rPr>
        <w:t xml:space="preserve"> </w:t>
      </w:r>
      <w:r w:rsidRPr="004F3D6F">
        <w:rPr>
          <w:rFonts w:ascii="Traditional Arabic" w:hAnsi="Traditional Arabic"/>
          <w:sz w:val="30"/>
          <w:rtl/>
        </w:rPr>
        <w:t>الشروط</w:t>
      </w:r>
      <w:r w:rsidR="00554A87">
        <w:rPr>
          <w:rFonts w:ascii="Traditional Arabic" w:hAnsi="Traditional Arabic"/>
          <w:sz w:val="30"/>
          <w:rtl/>
        </w:rPr>
        <w:t xml:space="preserve"> </w:t>
      </w:r>
      <w:r w:rsidRPr="004F3D6F">
        <w:rPr>
          <w:rFonts w:ascii="Traditional Arabic" w:hAnsi="Traditional Arabic"/>
          <w:sz w:val="30"/>
          <w:rtl/>
        </w:rPr>
        <w:t>الأخرى،</w:t>
      </w:r>
      <w:r w:rsidR="00554A87">
        <w:rPr>
          <w:rFonts w:ascii="Traditional Arabic" w:hAnsi="Traditional Arabic"/>
          <w:sz w:val="30"/>
          <w:rtl/>
        </w:rPr>
        <w:t xml:space="preserve"> </w:t>
      </w:r>
      <w:r w:rsidRPr="004F3D6F">
        <w:rPr>
          <w:rFonts w:ascii="Traditional Arabic" w:hAnsi="Traditional Arabic"/>
          <w:sz w:val="30"/>
          <w:rtl/>
        </w:rPr>
        <w:t>يتعين</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Pr>
          <w:rFonts w:ascii="Traditional Arabic" w:hAnsi="Traditional Arabic" w:hint="cs"/>
          <w:sz w:val="30"/>
          <w:rtl/>
        </w:rPr>
        <w:t>المنتسبين</w:t>
      </w:r>
      <w:r w:rsidR="00554A87">
        <w:rPr>
          <w:rFonts w:ascii="Traditional Arabic" w:hAnsi="Traditional Arabic"/>
          <w:sz w:val="30"/>
          <w:rtl/>
        </w:rPr>
        <w:t xml:space="preserve"> </w:t>
      </w:r>
      <w:r w:rsidRPr="004F3D6F">
        <w:rPr>
          <w:rFonts w:ascii="Traditional Arabic" w:hAnsi="Traditional Arabic"/>
          <w:sz w:val="30"/>
          <w:rtl/>
        </w:rPr>
        <w:t>الطوعيين</w:t>
      </w:r>
      <w:r w:rsidR="00554A87">
        <w:rPr>
          <w:rFonts w:ascii="Traditional Arabic" w:hAnsi="Traditional Arabic"/>
          <w:sz w:val="30"/>
          <w:rtl/>
        </w:rPr>
        <w:t xml:space="preserve"> </w:t>
      </w:r>
      <w:r>
        <w:rPr>
          <w:rFonts w:ascii="Traditional Arabic" w:hAnsi="Traditional Arabic" w:hint="cs"/>
          <w:sz w:val="30"/>
          <w:rtl/>
        </w:rPr>
        <w:t>تسديد</w:t>
      </w:r>
      <w:r w:rsidR="00554A87">
        <w:rPr>
          <w:rFonts w:ascii="Traditional Arabic" w:hAnsi="Traditional Arabic"/>
          <w:sz w:val="30"/>
          <w:rtl/>
        </w:rPr>
        <w:t xml:space="preserve"> </w:t>
      </w:r>
      <w:r>
        <w:rPr>
          <w:rFonts w:ascii="Traditional Arabic" w:hAnsi="Traditional Arabic"/>
          <w:sz w:val="30"/>
          <w:rtl/>
        </w:rPr>
        <w:t>اشتراكات</w:t>
      </w:r>
      <w:r w:rsidR="00554A87">
        <w:rPr>
          <w:rFonts w:ascii="Traditional Arabic" w:hAnsi="Traditional Arabic"/>
          <w:sz w:val="30"/>
          <w:rtl/>
        </w:rPr>
        <w:t xml:space="preserve"> </w:t>
      </w:r>
      <w:r>
        <w:rPr>
          <w:rFonts w:ascii="Traditional Arabic" w:hAnsi="Traditional Arabic" w:hint="cs"/>
          <w:sz w:val="30"/>
          <w:rtl/>
        </w:rPr>
        <w:t>عن</w:t>
      </w:r>
      <w:r w:rsidR="00554A87">
        <w:rPr>
          <w:rFonts w:ascii="Traditional Arabic" w:hAnsi="Traditional Arabic" w:hint="cs"/>
          <w:sz w:val="30"/>
          <w:rtl/>
        </w:rPr>
        <w:t xml:space="preserve"> </w:t>
      </w:r>
      <w:r>
        <w:rPr>
          <w:rFonts w:ascii="Traditional Arabic" w:hAnsi="Traditional Arabic" w:hint="cs"/>
          <w:sz w:val="30"/>
          <w:rtl/>
        </w:rPr>
        <w:t>أنفسهم</w:t>
      </w:r>
      <w:r w:rsidR="00554A87">
        <w:rPr>
          <w:rFonts w:ascii="Traditional Arabic" w:hAnsi="Traditional Arabic" w:hint="cs"/>
          <w:sz w:val="30"/>
          <w:rtl/>
        </w:rPr>
        <w:t xml:space="preserve"> </w:t>
      </w:r>
      <w:r>
        <w:rPr>
          <w:rFonts w:ascii="Traditional Arabic" w:hAnsi="Traditional Arabic" w:hint="cs"/>
          <w:sz w:val="30"/>
          <w:rtl/>
        </w:rPr>
        <w:t>وعن</w:t>
      </w:r>
      <w:r w:rsidR="00554A87">
        <w:rPr>
          <w:rFonts w:ascii="Traditional Arabic" w:hAnsi="Traditional Arabic" w:hint="cs"/>
          <w:sz w:val="30"/>
          <w:rtl/>
        </w:rPr>
        <w:t xml:space="preserve"> </w:t>
      </w:r>
      <w:r w:rsidRPr="004F3D6F">
        <w:rPr>
          <w:rFonts w:ascii="Traditional Arabic" w:hAnsi="Traditional Arabic"/>
          <w:sz w:val="30"/>
          <w:rtl/>
        </w:rPr>
        <w:t>رب</w:t>
      </w:r>
      <w:r w:rsidR="00554A87">
        <w:rPr>
          <w:rFonts w:ascii="Traditional Arabic" w:hAnsi="Traditional Arabic"/>
          <w:sz w:val="30"/>
          <w:rtl/>
        </w:rPr>
        <w:t xml:space="preserve"> </w:t>
      </w:r>
      <w:r w:rsidRPr="004F3D6F">
        <w:rPr>
          <w:rFonts w:ascii="Traditional Arabic" w:hAnsi="Traditional Arabic"/>
          <w:sz w:val="30"/>
          <w:rtl/>
        </w:rPr>
        <w:t>العمل</w:t>
      </w:r>
      <w:r w:rsidR="00554A87">
        <w:rPr>
          <w:rFonts w:ascii="Traditional Arabic" w:hAnsi="Traditional Arabic"/>
          <w:sz w:val="30"/>
          <w:rtl/>
        </w:rPr>
        <w:t xml:space="preserve"> </w:t>
      </w:r>
      <w:r w:rsidRPr="004F3D6F">
        <w:rPr>
          <w:rFonts w:ascii="Traditional Arabic" w:hAnsi="Traditional Arabic"/>
          <w:sz w:val="30"/>
          <w:rtl/>
        </w:rPr>
        <w:lastRenderedPageBreak/>
        <w:t>على</w:t>
      </w:r>
      <w:r w:rsidR="00554A87">
        <w:rPr>
          <w:rFonts w:ascii="Traditional Arabic" w:hAnsi="Traditional Arabic"/>
          <w:sz w:val="30"/>
          <w:rtl/>
        </w:rPr>
        <w:t xml:space="preserve"> </w:t>
      </w:r>
      <w:r w:rsidRPr="004F3D6F">
        <w:rPr>
          <w:rFonts w:ascii="Traditional Arabic" w:hAnsi="Traditional Arabic"/>
          <w:sz w:val="30"/>
          <w:rtl/>
        </w:rPr>
        <w:t>السواء،</w:t>
      </w:r>
      <w:r w:rsidR="00554A87">
        <w:rPr>
          <w:rFonts w:ascii="Traditional Arabic" w:hAnsi="Traditional Arabic"/>
          <w:sz w:val="30"/>
          <w:rtl/>
        </w:rPr>
        <w:t xml:space="preserve"> </w:t>
      </w:r>
      <w:r w:rsidRPr="004F3D6F">
        <w:rPr>
          <w:rFonts w:ascii="Traditional Arabic" w:hAnsi="Traditional Arabic"/>
          <w:sz w:val="30"/>
          <w:rtl/>
        </w:rPr>
        <w:t>وتسديد</w:t>
      </w:r>
      <w:r w:rsidR="00554A87">
        <w:rPr>
          <w:rFonts w:ascii="Traditional Arabic" w:hAnsi="Traditional Arabic"/>
          <w:sz w:val="30"/>
          <w:rtl/>
        </w:rPr>
        <w:t xml:space="preserve"> </w:t>
      </w:r>
      <w:r>
        <w:rPr>
          <w:rFonts w:ascii="Traditional Arabic" w:hAnsi="Traditional Arabic" w:hint="cs"/>
          <w:sz w:val="30"/>
          <w:rtl/>
        </w:rPr>
        <w:t>هذه</w:t>
      </w:r>
      <w:r w:rsidR="00554A87">
        <w:rPr>
          <w:rFonts w:ascii="Traditional Arabic" w:hAnsi="Traditional Arabic" w:hint="cs"/>
          <w:sz w:val="30"/>
          <w:rtl/>
        </w:rPr>
        <w:t xml:space="preserve"> </w:t>
      </w:r>
      <w:r>
        <w:rPr>
          <w:rFonts w:ascii="Traditional Arabic" w:hAnsi="Traditional Arabic" w:hint="cs"/>
          <w:sz w:val="30"/>
          <w:rtl/>
        </w:rPr>
        <w:t>ال</w:t>
      </w:r>
      <w:r>
        <w:rPr>
          <w:rFonts w:ascii="Traditional Arabic" w:hAnsi="Traditional Arabic"/>
          <w:sz w:val="30"/>
          <w:rtl/>
        </w:rPr>
        <w:t>اشتراكات</w:t>
      </w:r>
      <w:r w:rsidR="00554A87">
        <w:rPr>
          <w:rFonts w:ascii="Traditional Arabic" w:hAnsi="Traditional Arabic" w:hint="cs"/>
          <w:sz w:val="30"/>
          <w:rtl/>
        </w:rPr>
        <w:t xml:space="preserve"> </w:t>
      </w:r>
      <w:r w:rsidRPr="004F3D6F">
        <w:rPr>
          <w:rFonts w:ascii="Traditional Arabic" w:hAnsi="Traditional Arabic"/>
          <w:sz w:val="30"/>
          <w:rtl/>
        </w:rPr>
        <w:t>لمدة</w:t>
      </w:r>
      <w:r w:rsidR="00554A87">
        <w:rPr>
          <w:rFonts w:ascii="Traditional Arabic" w:hAnsi="Traditional Arabic"/>
          <w:sz w:val="30"/>
          <w:rtl/>
        </w:rPr>
        <w:t xml:space="preserve"> </w:t>
      </w:r>
      <w:r w:rsidRPr="004F3D6F">
        <w:rPr>
          <w:rFonts w:ascii="Traditional Arabic" w:hAnsi="Traditional Arabic"/>
          <w:sz w:val="30"/>
          <w:rtl/>
        </w:rPr>
        <w:t>ثلاث</w:t>
      </w:r>
      <w:r w:rsidR="00554A87">
        <w:rPr>
          <w:rFonts w:ascii="Traditional Arabic" w:hAnsi="Traditional Arabic"/>
          <w:sz w:val="30"/>
          <w:rtl/>
        </w:rPr>
        <w:t xml:space="preserve"> </w:t>
      </w:r>
      <w:r w:rsidRPr="004F3D6F">
        <w:rPr>
          <w:rFonts w:ascii="Traditional Arabic" w:hAnsi="Traditional Arabic"/>
          <w:sz w:val="30"/>
          <w:rtl/>
        </w:rPr>
        <w:t>سنوات</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الأقل،</w:t>
      </w:r>
      <w:r w:rsidR="00554A87">
        <w:rPr>
          <w:rFonts w:ascii="Traditional Arabic" w:hAnsi="Traditional Arabic"/>
          <w:sz w:val="30"/>
          <w:rtl/>
        </w:rPr>
        <w:t xml:space="preserve"> </w:t>
      </w:r>
      <w:r>
        <w:rPr>
          <w:rFonts w:ascii="Traditional Arabic" w:hAnsi="Traditional Arabic" w:hint="cs"/>
          <w:sz w:val="30"/>
          <w:rtl/>
        </w:rPr>
        <w:t>ويفقدون</w:t>
      </w:r>
      <w:r w:rsidR="00554A87">
        <w:rPr>
          <w:rFonts w:ascii="Traditional Arabic" w:hAnsi="Traditional Arabic"/>
          <w:sz w:val="30"/>
          <w:rtl/>
        </w:rPr>
        <w:t xml:space="preserve"> </w:t>
      </w:r>
      <w:r>
        <w:rPr>
          <w:rFonts w:ascii="Traditional Arabic" w:hAnsi="Traditional Arabic" w:hint="cs"/>
          <w:sz w:val="30"/>
          <w:rtl/>
        </w:rPr>
        <w:t>انتسابهم</w:t>
      </w:r>
      <w:r w:rsidR="00554A87">
        <w:rPr>
          <w:rFonts w:ascii="Traditional Arabic" w:hAnsi="Traditional Arabic" w:hint="cs"/>
          <w:sz w:val="30"/>
          <w:rtl/>
        </w:rPr>
        <w:t xml:space="preserve"> </w:t>
      </w:r>
      <w:r>
        <w:rPr>
          <w:rFonts w:ascii="Traditional Arabic" w:hAnsi="Traditional Arabic"/>
          <w:sz w:val="30"/>
          <w:rtl/>
        </w:rPr>
        <w:t>الطوعي</w:t>
      </w:r>
      <w:r w:rsidR="00554A87">
        <w:rPr>
          <w:rFonts w:ascii="Traditional Arabic" w:hAnsi="Traditional Arabic" w:hint="cs"/>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حال</w:t>
      </w:r>
      <w:r w:rsidR="00554A87">
        <w:rPr>
          <w:rFonts w:ascii="Traditional Arabic" w:hAnsi="Traditional Arabic"/>
          <w:sz w:val="30"/>
          <w:rtl/>
        </w:rPr>
        <w:t xml:space="preserve"> </w:t>
      </w:r>
      <w:r w:rsidRPr="004F3D6F">
        <w:rPr>
          <w:rFonts w:ascii="Traditional Arabic" w:hAnsi="Traditional Arabic"/>
          <w:sz w:val="30"/>
          <w:rtl/>
        </w:rPr>
        <w:t>تأخروا</w:t>
      </w:r>
      <w:r w:rsidR="00554A87">
        <w:rPr>
          <w:rFonts w:ascii="Traditional Arabic" w:hAnsi="Traditional Arabic"/>
          <w:sz w:val="30"/>
          <w:rtl/>
        </w:rPr>
        <w:t xml:space="preserve"> </w:t>
      </w:r>
      <w:r w:rsidRPr="004F3D6F">
        <w:rPr>
          <w:rFonts w:ascii="Traditional Arabic" w:hAnsi="Traditional Arabic"/>
          <w:sz w:val="30"/>
          <w:rtl/>
        </w:rPr>
        <w:t>عن</w:t>
      </w:r>
      <w:r w:rsidR="00554A87">
        <w:rPr>
          <w:rFonts w:ascii="Traditional Arabic" w:hAnsi="Traditional Arabic"/>
          <w:sz w:val="30"/>
          <w:rtl/>
        </w:rPr>
        <w:t xml:space="preserve"> </w:t>
      </w:r>
      <w:r w:rsidRPr="004F3D6F">
        <w:rPr>
          <w:rFonts w:ascii="Traditional Arabic" w:hAnsi="Traditional Arabic"/>
          <w:sz w:val="30"/>
          <w:rtl/>
        </w:rPr>
        <w:t>دفع</w:t>
      </w:r>
      <w:r w:rsidR="00554A87">
        <w:rPr>
          <w:rFonts w:ascii="Traditional Arabic" w:hAnsi="Traditional Arabic"/>
          <w:sz w:val="30"/>
          <w:rtl/>
        </w:rPr>
        <w:t xml:space="preserve"> </w:t>
      </w:r>
      <w:r w:rsidRPr="004F3D6F">
        <w:rPr>
          <w:rFonts w:ascii="Traditional Arabic" w:hAnsi="Traditional Arabic"/>
          <w:sz w:val="30"/>
          <w:rtl/>
        </w:rPr>
        <w:t>اشتراكاتهم</w:t>
      </w:r>
      <w:r w:rsidR="00554A87">
        <w:rPr>
          <w:rFonts w:ascii="Traditional Arabic" w:hAnsi="Traditional Arabic"/>
          <w:sz w:val="30"/>
          <w:rtl/>
        </w:rPr>
        <w:t xml:space="preserve"> </w:t>
      </w:r>
      <w:r w:rsidRPr="004F3D6F">
        <w:rPr>
          <w:rFonts w:ascii="Traditional Arabic" w:hAnsi="Traditional Arabic"/>
          <w:sz w:val="30"/>
          <w:rtl/>
        </w:rPr>
        <w:t>لمدة</w:t>
      </w:r>
      <w:r w:rsidR="00554A87">
        <w:rPr>
          <w:rFonts w:ascii="Traditional Arabic" w:hAnsi="Traditional Arabic"/>
          <w:sz w:val="30"/>
          <w:rtl/>
        </w:rPr>
        <w:t xml:space="preserve"> </w:t>
      </w:r>
      <w:r w:rsidRPr="004F3D6F">
        <w:rPr>
          <w:rFonts w:ascii="Traditional Arabic" w:hAnsi="Traditional Arabic"/>
          <w:sz w:val="30"/>
          <w:rtl/>
        </w:rPr>
        <w:t>ستة</w:t>
      </w:r>
      <w:r w:rsidR="00554A87">
        <w:rPr>
          <w:rFonts w:ascii="Traditional Arabic" w:hAnsi="Traditional Arabic"/>
          <w:sz w:val="30"/>
          <w:rtl/>
        </w:rPr>
        <w:t xml:space="preserve"> </w:t>
      </w:r>
      <w:r w:rsidRPr="004F3D6F">
        <w:rPr>
          <w:rFonts w:ascii="Traditional Arabic" w:hAnsi="Traditional Arabic"/>
          <w:sz w:val="30"/>
          <w:rtl/>
        </w:rPr>
        <w:t>أشهر</w:t>
      </w:r>
      <w:r w:rsidR="00554A87">
        <w:rPr>
          <w:rFonts w:ascii="Traditional Arabic" w:hAnsi="Traditional Arabic"/>
          <w:sz w:val="30"/>
          <w:rtl/>
        </w:rPr>
        <w:t xml:space="preserve"> </w:t>
      </w:r>
      <w:r w:rsidRPr="004F3D6F">
        <w:rPr>
          <w:rFonts w:ascii="Traditional Arabic" w:hAnsi="Traditional Arabic"/>
          <w:sz w:val="30"/>
          <w:rtl/>
        </w:rPr>
        <w:t>متتالية.</w:t>
      </w:r>
      <w:r w:rsidR="00554A87">
        <w:rPr>
          <w:rFonts w:ascii="Traditional Arabic" w:hAnsi="Traditional Arabic"/>
          <w:sz w:val="30"/>
          <w:rtl/>
        </w:rPr>
        <w:t xml:space="preserve"> </w:t>
      </w:r>
      <w:r w:rsidRPr="004F3D6F">
        <w:rPr>
          <w:rFonts w:ascii="Traditional Arabic" w:hAnsi="Traditional Arabic"/>
          <w:sz w:val="30"/>
          <w:rtl/>
        </w:rPr>
        <w:t>وعلاوة</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ذلك،</w:t>
      </w:r>
      <w:r w:rsidR="00554A87">
        <w:rPr>
          <w:rFonts w:ascii="Traditional Arabic" w:hAnsi="Traditional Arabic"/>
          <w:sz w:val="30"/>
          <w:rtl/>
        </w:rPr>
        <w:t xml:space="preserve"> </w:t>
      </w:r>
      <w:r w:rsidRPr="004F3D6F">
        <w:rPr>
          <w:rFonts w:ascii="Traditional Arabic" w:hAnsi="Traditional Arabic"/>
          <w:sz w:val="30"/>
          <w:rtl/>
        </w:rPr>
        <w:t>يتعين</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عاملات</w:t>
      </w:r>
      <w:r w:rsidR="00554A87">
        <w:rPr>
          <w:rFonts w:ascii="Traditional Arabic" w:hAnsi="Traditional Arabic"/>
          <w:sz w:val="30"/>
          <w:rtl/>
        </w:rPr>
        <w:t xml:space="preserve"> </w:t>
      </w:r>
      <w:r w:rsidRPr="004F3D6F">
        <w:rPr>
          <w:rFonts w:ascii="Traditional Arabic" w:hAnsi="Traditional Arabic"/>
          <w:sz w:val="30"/>
          <w:rtl/>
        </w:rPr>
        <w:t>المنازل</w:t>
      </w:r>
      <w:r w:rsidR="00554A87">
        <w:rPr>
          <w:rFonts w:ascii="Traditional Arabic" w:hAnsi="Traditional Arabic"/>
          <w:sz w:val="30"/>
          <w:rtl/>
        </w:rPr>
        <w:t xml:space="preserve"> </w:t>
      </w:r>
      <w:r w:rsidRPr="004F3D6F">
        <w:rPr>
          <w:rFonts w:ascii="Traditional Arabic" w:hAnsi="Traditional Arabic"/>
          <w:sz w:val="30"/>
          <w:rtl/>
        </w:rPr>
        <w:t>دون</w:t>
      </w:r>
      <w:r w:rsidR="00554A87">
        <w:rPr>
          <w:rFonts w:ascii="Traditional Arabic" w:hAnsi="Traditional Arabic"/>
          <w:sz w:val="30"/>
          <w:rtl/>
        </w:rPr>
        <w:t xml:space="preserve"> </w:t>
      </w:r>
      <w:r w:rsidRPr="004F3D6F">
        <w:rPr>
          <w:rFonts w:ascii="Traditional Arabic" w:hAnsi="Traditional Arabic"/>
          <w:sz w:val="30"/>
          <w:rtl/>
        </w:rPr>
        <w:t>أجر</w:t>
      </w:r>
      <w:r w:rsidR="00554A87">
        <w:rPr>
          <w:rFonts w:ascii="Traditional Arabic" w:hAnsi="Traditional Arabic"/>
          <w:sz w:val="30"/>
          <w:rtl/>
        </w:rPr>
        <w:t xml:space="preserve"> </w:t>
      </w:r>
      <w:r w:rsidRPr="004F3D6F">
        <w:rPr>
          <w:rFonts w:ascii="Traditional Arabic" w:hAnsi="Traditional Arabic"/>
          <w:sz w:val="30"/>
          <w:rtl/>
        </w:rPr>
        <w:t>دفع</w:t>
      </w:r>
      <w:r w:rsidR="00554A87">
        <w:rPr>
          <w:rFonts w:ascii="Traditional Arabic" w:hAnsi="Traditional Arabic"/>
          <w:sz w:val="30"/>
          <w:rtl/>
        </w:rPr>
        <w:t xml:space="preserve"> </w:t>
      </w:r>
      <w:r w:rsidRPr="004F3D6F">
        <w:rPr>
          <w:rFonts w:ascii="Traditional Arabic" w:hAnsi="Traditional Arabic"/>
          <w:sz w:val="30"/>
          <w:rtl/>
        </w:rPr>
        <w:t>اشتراكات</w:t>
      </w:r>
      <w:r w:rsidR="00554A87">
        <w:rPr>
          <w:rFonts w:ascii="Traditional Arabic" w:hAnsi="Traditional Arabic"/>
          <w:sz w:val="30"/>
          <w:rtl/>
        </w:rPr>
        <w:t xml:space="preserve"> </w:t>
      </w:r>
      <w:r w:rsidRPr="004F3D6F">
        <w:rPr>
          <w:rFonts w:ascii="Traditional Arabic" w:hAnsi="Traditional Arabic"/>
          <w:sz w:val="30"/>
          <w:rtl/>
        </w:rPr>
        <w:t>حتى</w:t>
      </w:r>
      <w:r w:rsidR="00554A87">
        <w:rPr>
          <w:rFonts w:ascii="Traditional Arabic" w:hAnsi="Traditional Arabic"/>
          <w:sz w:val="30"/>
          <w:rtl/>
        </w:rPr>
        <w:t xml:space="preserve"> </w:t>
      </w:r>
      <w:r w:rsidRPr="004F3D6F">
        <w:rPr>
          <w:rFonts w:ascii="Traditional Arabic" w:hAnsi="Traditional Arabic"/>
          <w:sz w:val="30"/>
          <w:rtl/>
        </w:rPr>
        <w:t>ل</w:t>
      </w:r>
      <w:r>
        <w:rPr>
          <w:rFonts w:ascii="Traditional Arabic" w:hAnsi="Traditional Arabic"/>
          <w:sz w:val="30"/>
          <w:rtl/>
        </w:rPr>
        <w:t>و</w:t>
      </w:r>
      <w:r w:rsidR="00554A87">
        <w:rPr>
          <w:rFonts w:ascii="Traditional Arabic" w:hAnsi="Traditional Arabic"/>
          <w:sz w:val="30"/>
          <w:rtl/>
        </w:rPr>
        <w:t xml:space="preserve"> </w:t>
      </w:r>
      <w:r>
        <w:rPr>
          <w:rFonts w:ascii="Traditional Arabic" w:hAnsi="Traditional Arabic"/>
          <w:sz w:val="30"/>
          <w:rtl/>
        </w:rPr>
        <w:t>لم</w:t>
      </w:r>
      <w:r w:rsidR="00554A87">
        <w:rPr>
          <w:rFonts w:ascii="Traditional Arabic" w:hAnsi="Traditional Arabic"/>
          <w:sz w:val="30"/>
          <w:rtl/>
        </w:rPr>
        <w:t xml:space="preserve"> </w:t>
      </w:r>
      <w:r>
        <w:rPr>
          <w:rFonts w:ascii="Traditional Arabic" w:hAnsi="Traditional Arabic"/>
          <w:sz w:val="30"/>
          <w:rtl/>
        </w:rPr>
        <w:t>يكن</w:t>
      </w:r>
      <w:r w:rsidR="00554A87">
        <w:rPr>
          <w:rFonts w:ascii="Traditional Arabic" w:hAnsi="Traditional Arabic"/>
          <w:sz w:val="30"/>
          <w:rtl/>
        </w:rPr>
        <w:t xml:space="preserve"> </w:t>
      </w:r>
      <w:r>
        <w:rPr>
          <w:rFonts w:ascii="Traditional Arabic" w:hAnsi="Traditional Arabic"/>
          <w:sz w:val="30"/>
          <w:rtl/>
        </w:rPr>
        <w:t>لهن</w:t>
      </w:r>
      <w:r w:rsidR="00554A87">
        <w:rPr>
          <w:rFonts w:ascii="Traditional Arabic" w:hAnsi="Traditional Arabic"/>
          <w:sz w:val="30"/>
          <w:rtl/>
        </w:rPr>
        <w:t xml:space="preserve"> </w:t>
      </w:r>
      <w:r>
        <w:rPr>
          <w:rFonts w:ascii="Traditional Arabic" w:hAnsi="Traditional Arabic" w:hint="cs"/>
          <w:sz w:val="30"/>
          <w:rtl/>
        </w:rPr>
        <w:t>مرتب</w:t>
      </w:r>
      <w:r>
        <w:rPr>
          <w:rFonts w:ascii="Traditional Arabic" w:hAnsi="Traditional Arabic"/>
          <w:sz w:val="30"/>
          <w:rtl/>
        </w:rPr>
        <w:t>،</w:t>
      </w:r>
      <w:r w:rsidR="00554A87">
        <w:rPr>
          <w:rFonts w:ascii="Traditional Arabic" w:hAnsi="Traditional Arabic"/>
          <w:sz w:val="30"/>
          <w:rtl/>
        </w:rPr>
        <w:t xml:space="preserve"> </w:t>
      </w:r>
      <w:r>
        <w:rPr>
          <w:rFonts w:ascii="Traditional Arabic" w:hAnsi="Traditional Arabic"/>
          <w:sz w:val="30"/>
          <w:rtl/>
        </w:rPr>
        <w:t>الأمر</w:t>
      </w:r>
      <w:r w:rsidR="00554A87">
        <w:rPr>
          <w:rFonts w:ascii="Traditional Arabic" w:hAnsi="Traditional Arabic"/>
          <w:sz w:val="30"/>
          <w:rtl/>
        </w:rPr>
        <w:t xml:space="preserve"> </w:t>
      </w:r>
      <w:r>
        <w:rPr>
          <w:rFonts w:ascii="Traditional Arabic" w:hAnsi="Traditional Arabic"/>
          <w:sz w:val="30"/>
          <w:rtl/>
        </w:rPr>
        <w:t>الذي</w:t>
      </w:r>
      <w:r w:rsidR="00554A87">
        <w:rPr>
          <w:rFonts w:ascii="Traditional Arabic" w:hAnsi="Traditional Arabic"/>
          <w:sz w:val="30"/>
          <w:rtl/>
        </w:rPr>
        <w:t xml:space="preserve"> </w:t>
      </w:r>
      <w:r>
        <w:rPr>
          <w:rFonts w:ascii="Traditional Arabic" w:hAnsi="Traditional Arabic"/>
          <w:sz w:val="30"/>
          <w:rtl/>
        </w:rPr>
        <w:t>ي</w:t>
      </w:r>
      <w:r>
        <w:rPr>
          <w:rFonts w:ascii="Traditional Arabic" w:hAnsi="Traditional Arabic" w:hint="cs"/>
          <w:sz w:val="30"/>
          <w:rtl/>
        </w:rPr>
        <w:t>جعله</w:t>
      </w:r>
      <w:r w:rsidRPr="004F3D6F">
        <w:rPr>
          <w:rFonts w:ascii="Traditional Arabic" w:hAnsi="Traditional Arabic"/>
          <w:sz w:val="30"/>
          <w:rtl/>
        </w:rPr>
        <w:t>ن</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وضع</w:t>
      </w:r>
      <w:r w:rsidR="00554A87">
        <w:rPr>
          <w:rFonts w:ascii="Traditional Arabic" w:hAnsi="Traditional Arabic"/>
          <w:sz w:val="30"/>
          <w:rtl/>
        </w:rPr>
        <w:t xml:space="preserve"> </w:t>
      </w:r>
      <w:r w:rsidRPr="004F3D6F">
        <w:rPr>
          <w:rFonts w:ascii="Traditional Arabic" w:hAnsi="Traditional Arabic"/>
          <w:sz w:val="30"/>
          <w:rtl/>
        </w:rPr>
        <w:t>سيء</w:t>
      </w:r>
      <w:r w:rsidR="00554A87">
        <w:rPr>
          <w:rFonts w:ascii="Traditional Arabic" w:hAnsi="Traditional Arabic"/>
          <w:sz w:val="30"/>
          <w:rtl/>
        </w:rPr>
        <w:t xml:space="preserve"> </w:t>
      </w:r>
      <w:r w:rsidRPr="004F3D6F">
        <w:rPr>
          <w:rFonts w:ascii="Traditional Arabic" w:hAnsi="Traditional Arabic"/>
          <w:sz w:val="30"/>
          <w:rtl/>
        </w:rPr>
        <w:t>مقارنة</w:t>
      </w:r>
      <w:r w:rsidR="00554A87">
        <w:rPr>
          <w:rFonts w:ascii="Traditional Arabic" w:hAnsi="Traditional Arabic"/>
          <w:sz w:val="30"/>
          <w:rtl/>
        </w:rPr>
        <w:t xml:space="preserve"> </w:t>
      </w:r>
      <w:r w:rsidRPr="004F3D6F">
        <w:rPr>
          <w:rFonts w:ascii="Traditional Arabic" w:hAnsi="Traditional Arabic"/>
          <w:sz w:val="30"/>
          <w:rtl/>
        </w:rPr>
        <w:t>بباقي</w:t>
      </w:r>
      <w:r w:rsidR="00554A87">
        <w:rPr>
          <w:rFonts w:ascii="Traditional Arabic" w:hAnsi="Traditional Arabic"/>
          <w:sz w:val="30"/>
          <w:rtl/>
        </w:rPr>
        <w:t xml:space="preserve"> </w:t>
      </w:r>
      <w:r w:rsidRPr="004F3D6F">
        <w:rPr>
          <w:rFonts w:ascii="Traditional Arabic" w:hAnsi="Traditional Arabic"/>
          <w:sz w:val="30"/>
          <w:rtl/>
        </w:rPr>
        <w:t>المهنيين</w:t>
      </w:r>
      <w:r w:rsidR="00554A87">
        <w:rPr>
          <w:rFonts w:ascii="Traditional Arabic" w:hAnsi="Traditional Arabic"/>
          <w:sz w:val="30"/>
          <w:rtl/>
        </w:rPr>
        <w:t xml:space="preserve"> </w:t>
      </w:r>
      <w:r w:rsidRPr="004F3D6F">
        <w:rPr>
          <w:rFonts w:ascii="Traditional Arabic" w:hAnsi="Traditional Arabic"/>
          <w:sz w:val="30"/>
          <w:rtl/>
        </w:rPr>
        <w:t>الآخرين</w:t>
      </w:r>
      <w:r w:rsidR="00554A87">
        <w:rPr>
          <w:rFonts w:ascii="Traditional Arabic" w:hAnsi="Traditional Arabic"/>
          <w:sz w:val="30"/>
          <w:rtl/>
        </w:rPr>
        <w:t xml:space="preserve"> </w:t>
      </w:r>
      <w:r w:rsidRPr="004F3D6F">
        <w:rPr>
          <w:rFonts w:ascii="Traditional Arabic" w:hAnsi="Traditional Arabic"/>
          <w:sz w:val="30"/>
          <w:rtl/>
        </w:rPr>
        <w:t>الذين</w:t>
      </w:r>
      <w:r w:rsidR="00554A87">
        <w:rPr>
          <w:rFonts w:ascii="Traditional Arabic" w:hAnsi="Traditional Arabic"/>
          <w:sz w:val="30"/>
          <w:rtl/>
        </w:rPr>
        <w:t xml:space="preserve"> </w:t>
      </w:r>
      <w:r w:rsidRPr="004F3D6F">
        <w:rPr>
          <w:rFonts w:ascii="Traditional Arabic" w:hAnsi="Traditional Arabic"/>
          <w:sz w:val="30"/>
          <w:rtl/>
        </w:rPr>
        <w:t>لهم</w:t>
      </w:r>
      <w:r w:rsidR="00554A87">
        <w:rPr>
          <w:rFonts w:ascii="Traditional Arabic" w:hAnsi="Traditional Arabic"/>
          <w:sz w:val="30"/>
          <w:rtl/>
        </w:rPr>
        <w:t xml:space="preserve"> </w:t>
      </w:r>
      <w:r w:rsidRPr="004F3D6F">
        <w:rPr>
          <w:rFonts w:ascii="Traditional Arabic" w:hAnsi="Traditional Arabic"/>
          <w:sz w:val="30"/>
          <w:rtl/>
        </w:rPr>
        <w:t>دخل</w:t>
      </w:r>
      <w:r w:rsidR="00554A87">
        <w:rPr>
          <w:rFonts w:ascii="Traditional Arabic" w:hAnsi="Traditional Arabic"/>
          <w:sz w:val="30"/>
          <w:rtl/>
        </w:rPr>
        <w:t xml:space="preserve"> </w:t>
      </w:r>
      <w:r w:rsidRPr="004F3D6F">
        <w:rPr>
          <w:rFonts w:ascii="Traditional Arabic" w:hAnsi="Traditional Arabic"/>
          <w:sz w:val="30"/>
          <w:rtl/>
        </w:rPr>
        <w:t>ثابت</w:t>
      </w:r>
      <w:r w:rsidR="00554A87">
        <w:rPr>
          <w:rFonts w:ascii="Traditional Arabic" w:hAnsi="Traditional Arabic"/>
          <w:sz w:val="30"/>
          <w:rtl/>
        </w:rPr>
        <w:t xml:space="preserve"> </w:t>
      </w:r>
      <w:r w:rsidRPr="004F3D6F">
        <w:rPr>
          <w:rFonts w:ascii="Traditional Arabic" w:hAnsi="Traditional Arabic"/>
          <w:sz w:val="30"/>
          <w:rtl/>
        </w:rPr>
        <w:t>عادة.</w:t>
      </w:r>
      <w:r w:rsidR="00554A87">
        <w:rPr>
          <w:rFonts w:ascii="Traditional Arabic" w:hAnsi="Traditional Arabic"/>
          <w:sz w:val="30"/>
          <w:rtl/>
        </w:rPr>
        <w:t xml:space="preserve"> </w:t>
      </w:r>
      <w:r w:rsidRPr="004F3D6F">
        <w:rPr>
          <w:rFonts w:ascii="Traditional Arabic" w:hAnsi="Traditional Arabic"/>
          <w:sz w:val="30"/>
          <w:rtl/>
        </w:rPr>
        <w:t>وفي</w:t>
      </w:r>
      <w:r w:rsidR="00554A87">
        <w:rPr>
          <w:rFonts w:ascii="Traditional Arabic" w:hAnsi="Traditional Arabic"/>
          <w:sz w:val="30"/>
          <w:rtl/>
        </w:rPr>
        <w:t xml:space="preserve"> </w:t>
      </w:r>
      <w:r>
        <w:rPr>
          <w:rFonts w:ascii="Traditional Arabic" w:hAnsi="Traditional Arabic" w:hint="cs"/>
          <w:sz w:val="30"/>
          <w:rtl/>
        </w:rPr>
        <w:t>حالة</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ألغى</w:t>
      </w:r>
      <w:r w:rsidR="00554A87">
        <w:rPr>
          <w:rFonts w:ascii="Traditional Arabic" w:hAnsi="Traditional Arabic"/>
          <w:sz w:val="30"/>
          <w:rtl/>
        </w:rPr>
        <w:t xml:space="preserve"> </w:t>
      </w:r>
      <w:r w:rsidRPr="004F3D6F">
        <w:rPr>
          <w:rFonts w:ascii="Traditional Arabic" w:hAnsi="Traditional Arabic"/>
          <w:sz w:val="30"/>
          <w:rtl/>
        </w:rPr>
        <w:t>المعهد</w:t>
      </w:r>
      <w:r w:rsidR="00554A87">
        <w:rPr>
          <w:rFonts w:ascii="Traditional Arabic" w:hAnsi="Traditional Arabic"/>
          <w:sz w:val="30"/>
          <w:rtl/>
        </w:rPr>
        <w:t xml:space="preserve"> </w:t>
      </w:r>
      <w:r w:rsidRPr="004F3D6F">
        <w:rPr>
          <w:rFonts w:ascii="Traditional Arabic" w:hAnsi="Traditional Arabic"/>
          <w:sz w:val="30"/>
          <w:rtl/>
        </w:rPr>
        <w:t>الإكوادوري</w:t>
      </w:r>
      <w:r w:rsidR="00554A87">
        <w:rPr>
          <w:rFonts w:ascii="Traditional Arabic" w:hAnsi="Traditional Arabic"/>
          <w:sz w:val="30"/>
          <w:rtl/>
        </w:rPr>
        <w:t xml:space="preserve"> </w:t>
      </w:r>
      <w:r w:rsidRPr="004F3D6F">
        <w:rPr>
          <w:rFonts w:ascii="Traditional Arabic" w:hAnsi="Traditional Arabic"/>
          <w:sz w:val="30"/>
          <w:rtl/>
        </w:rPr>
        <w:t>للضمان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Pr>
          <w:rFonts w:ascii="Traditional Arabic" w:hAnsi="Traditional Arabic" w:hint="cs"/>
          <w:sz w:val="30"/>
          <w:rtl/>
        </w:rPr>
        <w:t>اشتراكاتها</w:t>
      </w:r>
      <w:r w:rsidR="00554A87">
        <w:rPr>
          <w:rFonts w:ascii="Traditional Arabic" w:hAnsi="Traditional Arabic" w:hint="cs"/>
          <w:sz w:val="30"/>
          <w:rtl/>
        </w:rPr>
        <w:t xml:space="preserve"> </w:t>
      </w:r>
      <w:r w:rsidRPr="004F3D6F">
        <w:rPr>
          <w:rFonts w:ascii="Traditional Arabic" w:hAnsi="Traditional Arabic"/>
          <w:sz w:val="30"/>
          <w:rtl/>
        </w:rPr>
        <w:t>لأكثر</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خمس</w:t>
      </w:r>
      <w:r w:rsidR="00554A87">
        <w:rPr>
          <w:rFonts w:ascii="Traditional Arabic" w:hAnsi="Traditional Arabic"/>
          <w:sz w:val="30"/>
          <w:rtl/>
        </w:rPr>
        <w:t xml:space="preserve"> </w:t>
      </w:r>
      <w:r w:rsidRPr="004F3D6F">
        <w:rPr>
          <w:rFonts w:ascii="Traditional Arabic" w:hAnsi="Traditional Arabic"/>
          <w:sz w:val="30"/>
          <w:rtl/>
        </w:rPr>
        <w:t>سنوات</w:t>
      </w:r>
      <w:r w:rsidR="00554A87">
        <w:rPr>
          <w:rFonts w:ascii="Traditional Arabic" w:hAnsi="Traditional Arabic"/>
          <w:sz w:val="30"/>
          <w:rtl/>
        </w:rPr>
        <w:t xml:space="preserve"> </w:t>
      </w:r>
      <w:r w:rsidRPr="004F3D6F">
        <w:rPr>
          <w:rFonts w:ascii="Traditional Arabic" w:hAnsi="Traditional Arabic"/>
          <w:sz w:val="30"/>
          <w:rtl/>
        </w:rPr>
        <w:t>لأنها</w:t>
      </w:r>
      <w:r w:rsidR="00554A87">
        <w:rPr>
          <w:rFonts w:ascii="Traditional Arabic" w:hAnsi="Traditional Arabic"/>
          <w:sz w:val="30"/>
          <w:rtl/>
        </w:rPr>
        <w:t xml:space="preserve"> </w:t>
      </w:r>
      <w:r w:rsidRPr="004F3D6F">
        <w:rPr>
          <w:rFonts w:ascii="Traditional Arabic" w:hAnsi="Traditional Arabic"/>
          <w:sz w:val="30"/>
          <w:rtl/>
        </w:rPr>
        <w:t>لم</w:t>
      </w:r>
      <w:r w:rsidR="006355C3">
        <w:rPr>
          <w:rFonts w:ascii="Traditional Arabic" w:hAnsi="Traditional Arabic" w:hint="cs"/>
          <w:sz w:val="30"/>
          <w:rtl/>
        </w:rPr>
        <w:t> </w:t>
      </w:r>
      <w:r w:rsidRPr="004F3D6F">
        <w:rPr>
          <w:rFonts w:ascii="Traditional Arabic" w:hAnsi="Traditional Arabic"/>
          <w:sz w:val="30"/>
          <w:rtl/>
        </w:rPr>
        <w:t>تتمكن</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تسديد</w:t>
      </w:r>
      <w:r w:rsidR="00554A87">
        <w:rPr>
          <w:rFonts w:ascii="Traditional Arabic" w:hAnsi="Traditional Arabic"/>
          <w:sz w:val="30"/>
          <w:rtl/>
        </w:rPr>
        <w:t xml:space="preserve"> </w:t>
      </w:r>
      <w:r w:rsidRPr="004F3D6F">
        <w:rPr>
          <w:rFonts w:ascii="Traditional Arabic" w:hAnsi="Traditional Arabic"/>
          <w:sz w:val="30"/>
          <w:rtl/>
        </w:rPr>
        <w:t>اشتراكاتها</w:t>
      </w:r>
      <w:r w:rsidR="00554A87">
        <w:rPr>
          <w:rFonts w:ascii="Traditional Arabic" w:hAnsi="Traditional Arabic"/>
          <w:sz w:val="30"/>
          <w:rtl/>
        </w:rPr>
        <w:t xml:space="preserve"> </w:t>
      </w:r>
      <w:r w:rsidRPr="004F3D6F">
        <w:rPr>
          <w:rFonts w:ascii="Traditional Arabic" w:hAnsi="Traditional Arabic"/>
          <w:sz w:val="30"/>
          <w:rtl/>
        </w:rPr>
        <w:t>لمدة</w:t>
      </w:r>
      <w:r w:rsidR="00554A87">
        <w:rPr>
          <w:rFonts w:ascii="Traditional Arabic" w:hAnsi="Traditional Arabic"/>
          <w:sz w:val="30"/>
          <w:rtl/>
        </w:rPr>
        <w:t xml:space="preserve"> </w:t>
      </w:r>
      <w:r w:rsidRPr="004F3D6F">
        <w:rPr>
          <w:rFonts w:ascii="Traditional Arabic" w:hAnsi="Traditional Arabic"/>
          <w:sz w:val="30"/>
          <w:rtl/>
        </w:rPr>
        <w:t>ستة</w:t>
      </w:r>
      <w:r w:rsidR="00554A87">
        <w:rPr>
          <w:rFonts w:ascii="Traditional Arabic" w:hAnsi="Traditional Arabic"/>
          <w:sz w:val="30"/>
          <w:rtl/>
        </w:rPr>
        <w:t xml:space="preserve"> </w:t>
      </w:r>
      <w:r w:rsidRPr="004F3D6F">
        <w:rPr>
          <w:rFonts w:ascii="Traditional Arabic" w:hAnsi="Traditional Arabic"/>
          <w:sz w:val="30"/>
          <w:rtl/>
        </w:rPr>
        <w:t>أشهر</w:t>
      </w:r>
      <w:r w:rsidR="00554A87">
        <w:rPr>
          <w:rFonts w:ascii="Traditional Arabic" w:hAnsi="Traditional Arabic"/>
          <w:sz w:val="30"/>
          <w:rtl/>
        </w:rPr>
        <w:t xml:space="preserve"> </w:t>
      </w:r>
      <w:r w:rsidRPr="004F3D6F">
        <w:rPr>
          <w:rFonts w:ascii="Traditional Arabic" w:hAnsi="Traditional Arabic"/>
          <w:sz w:val="30"/>
          <w:rtl/>
        </w:rPr>
        <w:t>متتالية.</w:t>
      </w:r>
      <w:r w:rsidR="00554A87">
        <w:rPr>
          <w:rFonts w:ascii="Traditional Arabic" w:hAnsi="Traditional Arabic"/>
          <w:sz w:val="30"/>
          <w:rtl/>
        </w:rPr>
        <w:t xml:space="preserve"> </w:t>
      </w:r>
      <w:r w:rsidRPr="004F3D6F">
        <w:rPr>
          <w:rFonts w:ascii="Traditional Arabic" w:hAnsi="Traditional Arabic"/>
          <w:sz w:val="30"/>
          <w:rtl/>
        </w:rPr>
        <w:t>وتخلص</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Pr>
          <w:rFonts w:ascii="Traditional Arabic" w:hAnsi="Traditional Arabic" w:hint="cs"/>
          <w:sz w:val="30"/>
          <w:rtl/>
        </w:rPr>
        <w:t>هذا</w:t>
      </w:r>
      <w:r w:rsidR="00554A87">
        <w:rPr>
          <w:rFonts w:ascii="Traditional Arabic" w:hAnsi="Traditional Arabic" w:hint="cs"/>
          <w:sz w:val="30"/>
          <w:rtl/>
        </w:rPr>
        <w:t xml:space="preserve"> </w:t>
      </w:r>
      <w:r>
        <w:rPr>
          <w:rFonts w:ascii="Traditional Arabic" w:hAnsi="Traditional Arabic" w:hint="cs"/>
          <w:sz w:val="30"/>
          <w:rtl/>
        </w:rPr>
        <w:t>البند</w:t>
      </w:r>
      <w:r w:rsidR="00554A87">
        <w:rPr>
          <w:rFonts w:ascii="Traditional Arabic" w:hAnsi="Traditional Arabic" w:hint="cs"/>
          <w:sz w:val="30"/>
          <w:rtl/>
        </w:rPr>
        <w:t xml:space="preserve"> </w:t>
      </w:r>
      <w:r>
        <w:rPr>
          <w:rFonts w:ascii="Traditional Arabic" w:hAnsi="Traditional Arabic" w:hint="cs"/>
          <w:sz w:val="30"/>
          <w:rtl/>
        </w:rPr>
        <w:t>ي</w:t>
      </w:r>
      <w:r w:rsidRPr="004F3D6F">
        <w:rPr>
          <w:rFonts w:ascii="Traditional Arabic" w:hAnsi="Traditional Arabic"/>
          <w:sz w:val="30"/>
          <w:rtl/>
        </w:rPr>
        <w:t>ميز</w:t>
      </w:r>
      <w:r w:rsidR="00554A87">
        <w:rPr>
          <w:rFonts w:ascii="Traditional Arabic" w:hAnsi="Traditional Arabic"/>
          <w:sz w:val="30"/>
          <w:rtl/>
        </w:rPr>
        <w:t xml:space="preserve"> </w:t>
      </w:r>
      <w:r w:rsidRPr="004F3D6F">
        <w:rPr>
          <w:rFonts w:ascii="Traditional Arabic" w:hAnsi="Traditional Arabic"/>
          <w:sz w:val="30"/>
          <w:rtl/>
        </w:rPr>
        <w:t>ضد</w:t>
      </w:r>
      <w:r w:rsidR="00554A87">
        <w:rPr>
          <w:rFonts w:ascii="Traditional Arabic" w:hAnsi="Traditional Arabic"/>
          <w:sz w:val="30"/>
          <w:rtl/>
        </w:rPr>
        <w:t xml:space="preserve"> </w:t>
      </w:r>
      <w:r w:rsidRPr="004F3D6F">
        <w:rPr>
          <w:rFonts w:ascii="Traditional Arabic" w:hAnsi="Traditional Arabic"/>
          <w:sz w:val="30"/>
          <w:rtl/>
        </w:rPr>
        <w:t>المرأة</w:t>
      </w:r>
      <w:r w:rsidR="00554A87">
        <w:rPr>
          <w:rFonts w:ascii="Traditional Arabic" w:hAnsi="Traditional Arabic"/>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sidRPr="004F3D6F">
        <w:rPr>
          <w:rFonts w:ascii="Traditional Arabic" w:hAnsi="Traditional Arabic"/>
          <w:sz w:val="30"/>
          <w:rtl/>
        </w:rPr>
        <w:t>تضطلع</w:t>
      </w:r>
      <w:r w:rsidR="00554A87">
        <w:rPr>
          <w:rFonts w:ascii="Traditional Arabic" w:hAnsi="Traditional Arabic"/>
          <w:sz w:val="30"/>
          <w:rtl/>
        </w:rPr>
        <w:t xml:space="preserve"> </w:t>
      </w:r>
      <w:r w:rsidRPr="004F3D6F">
        <w:rPr>
          <w:rFonts w:ascii="Traditional Arabic" w:hAnsi="Traditional Arabic"/>
          <w:sz w:val="30"/>
          <w:rtl/>
        </w:rPr>
        <w:t>بأعمال</w:t>
      </w:r>
      <w:r w:rsidR="00554A87">
        <w:rPr>
          <w:rFonts w:ascii="Traditional Arabic" w:hAnsi="Traditional Arabic"/>
          <w:sz w:val="30"/>
          <w:rtl/>
        </w:rPr>
        <w:t xml:space="preserve"> </w:t>
      </w:r>
      <w:r w:rsidRPr="004F3D6F">
        <w:rPr>
          <w:rFonts w:ascii="Traditional Arabic" w:hAnsi="Traditional Arabic"/>
          <w:sz w:val="30"/>
          <w:rtl/>
        </w:rPr>
        <w:t>منزلية</w:t>
      </w:r>
      <w:r w:rsidR="00554A87">
        <w:rPr>
          <w:rFonts w:ascii="Traditional Arabic" w:hAnsi="Traditional Arabic"/>
          <w:sz w:val="30"/>
          <w:rtl/>
        </w:rPr>
        <w:t xml:space="preserve"> </w:t>
      </w:r>
      <w:r w:rsidRPr="004F3D6F">
        <w:rPr>
          <w:rFonts w:ascii="Traditional Arabic" w:hAnsi="Traditional Arabic"/>
          <w:sz w:val="30"/>
          <w:rtl/>
        </w:rPr>
        <w:t>دون</w:t>
      </w:r>
      <w:r w:rsidR="00554A87">
        <w:rPr>
          <w:rFonts w:ascii="Traditional Arabic" w:hAnsi="Traditional Arabic"/>
          <w:sz w:val="30"/>
          <w:rtl/>
        </w:rPr>
        <w:t xml:space="preserve"> </w:t>
      </w:r>
      <w:r w:rsidRPr="004F3D6F">
        <w:rPr>
          <w:rFonts w:ascii="Traditional Arabic" w:hAnsi="Traditional Arabic"/>
          <w:sz w:val="30"/>
          <w:rtl/>
        </w:rPr>
        <w:t>أجر،</w:t>
      </w:r>
      <w:r w:rsidR="00554A87">
        <w:rPr>
          <w:rFonts w:ascii="Traditional Arabic" w:hAnsi="Traditional Arabic"/>
          <w:sz w:val="30"/>
          <w:rtl/>
        </w:rPr>
        <w:t xml:space="preserve"> </w:t>
      </w:r>
      <w:r>
        <w:rPr>
          <w:rFonts w:ascii="Traditional Arabic" w:hAnsi="Traditional Arabic" w:hint="cs"/>
          <w:sz w:val="30"/>
          <w:rtl/>
        </w:rPr>
        <w:t>وينتهك</w:t>
      </w:r>
      <w:r w:rsidR="00554A87">
        <w:rPr>
          <w:rFonts w:ascii="Traditional Arabic" w:hAnsi="Traditional Arabic"/>
          <w:sz w:val="30"/>
          <w:rtl/>
        </w:rPr>
        <w:t xml:space="preserve"> </w:t>
      </w:r>
      <w:r w:rsidRPr="004F3D6F">
        <w:rPr>
          <w:rFonts w:ascii="Traditional Arabic" w:hAnsi="Traditional Arabic"/>
          <w:sz w:val="30"/>
          <w:rtl/>
        </w:rPr>
        <w:t>أحكام</w:t>
      </w:r>
      <w:r w:rsidR="00554A87">
        <w:rPr>
          <w:rFonts w:ascii="Traditional Arabic" w:hAnsi="Traditional Arabic"/>
          <w:sz w:val="30"/>
          <w:rtl/>
        </w:rPr>
        <w:t xml:space="preserve"> </w:t>
      </w:r>
      <w:r w:rsidRPr="004F3D6F">
        <w:rPr>
          <w:rFonts w:ascii="Traditional Arabic" w:hAnsi="Traditional Arabic"/>
          <w:sz w:val="30"/>
          <w:rtl/>
        </w:rPr>
        <w:t>العهد.</w:t>
      </w:r>
      <w:r w:rsidR="00554A87">
        <w:rPr>
          <w:rFonts w:ascii="Traditional Arabic" w:hAnsi="Traditional Arabic"/>
          <w:sz w:val="30"/>
          <w:rtl/>
        </w:rPr>
        <w:t xml:space="preserve"> </w:t>
      </w:r>
    </w:p>
    <w:p w:rsidR="00DE5A92" w:rsidRPr="004F3D6F" w:rsidRDefault="00DE5A92" w:rsidP="00247768">
      <w:pPr>
        <w:pStyle w:val="SingleTxtGA"/>
        <w:rPr>
          <w:rFonts w:ascii="Traditional Arabic" w:hAnsi="Traditional Arabic"/>
          <w:sz w:val="30"/>
          <w:rtl/>
        </w:rPr>
      </w:pPr>
      <w:r>
        <w:rPr>
          <w:rFonts w:ascii="Traditional Arabic" w:hAnsi="Traditional Arabic" w:hint="cs"/>
          <w:sz w:val="30"/>
          <w:rtl/>
        </w:rPr>
        <w:t>3-6</w:t>
      </w:r>
      <w:r w:rsidR="00554A87">
        <w:rPr>
          <w:rFonts w:ascii="Traditional Arabic" w:hAnsi="Traditional Arabic" w:hint="cs"/>
          <w:sz w:val="30"/>
          <w:rtl/>
        </w:rPr>
        <w:tab/>
      </w:r>
      <w:r w:rsidRPr="004F3D6F">
        <w:rPr>
          <w:rFonts w:ascii="Traditional Arabic" w:hAnsi="Traditional Arabic"/>
          <w:sz w:val="30"/>
          <w:rtl/>
        </w:rPr>
        <w:t>وتشير</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sidRPr="004F3D6F">
        <w:rPr>
          <w:rFonts w:ascii="Traditional Arabic" w:hAnsi="Traditional Arabic"/>
          <w:sz w:val="30"/>
          <w:rtl/>
        </w:rPr>
        <w:t>لا</w:t>
      </w:r>
      <w:r w:rsidR="00554A87">
        <w:rPr>
          <w:rFonts w:ascii="Traditional Arabic" w:hAnsi="Traditional Arabic"/>
          <w:sz w:val="30"/>
          <w:rtl/>
        </w:rPr>
        <w:t xml:space="preserve"> </w:t>
      </w:r>
      <w:r w:rsidRPr="004F3D6F">
        <w:rPr>
          <w:rFonts w:ascii="Traditional Arabic" w:hAnsi="Traditional Arabic"/>
          <w:sz w:val="30"/>
          <w:rtl/>
        </w:rPr>
        <w:t>تتيح</w:t>
      </w:r>
      <w:r w:rsidR="00554A87">
        <w:rPr>
          <w:rFonts w:ascii="Traditional Arabic" w:hAnsi="Traditional Arabic"/>
          <w:sz w:val="30"/>
          <w:rtl/>
        </w:rPr>
        <w:t xml:space="preserve"> </w:t>
      </w:r>
      <w:r w:rsidRPr="004F3D6F">
        <w:rPr>
          <w:rFonts w:ascii="Traditional Arabic" w:hAnsi="Traditional Arabic"/>
          <w:sz w:val="30"/>
          <w:rtl/>
        </w:rPr>
        <w:t>أي</w:t>
      </w:r>
      <w:r w:rsidR="00554A87">
        <w:rPr>
          <w:rFonts w:ascii="Traditional Arabic" w:hAnsi="Traditional Arabic"/>
          <w:sz w:val="30"/>
          <w:rtl/>
        </w:rPr>
        <w:t xml:space="preserve"> </w:t>
      </w:r>
      <w:r>
        <w:rPr>
          <w:rFonts w:ascii="Traditional Arabic" w:hAnsi="Traditional Arabic" w:hint="cs"/>
          <w:sz w:val="30"/>
          <w:rtl/>
        </w:rPr>
        <w:t>نظام</w:t>
      </w:r>
      <w:r w:rsidR="00554A87">
        <w:rPr>
          <w:rFonts w:ascii="Traditional Arabic" w:hAnsi="Traditional Arabic" w:hint="cs"/>
          <w:sz w:val="30"/>
          <w:rtl/>
        </w:rPr>
        <w:t xml:space="preserve"> </w:t>
      </w:r>
      <w:r w:rsidRPr="004F3D6F">
        <w:rPr>
          <w:rFonts w:ascii="Traditional Arabic" w:hAnsi="Traditional Arabic"/>
          <w:sz w:val="30"/>
          <w:rtl/>
        </w:rPr>
        <w:t>للمعاشات</w:t>
      </w:r>
      <w:r w:rsidR="00554A87">
        <w:rPr>
          <w:rFonts w:ascii="Traditional Arabic" w:hAnsi="Traditional Arabic"/>
          <w:sz w:val="30"/>
          <w:rtl/>
        </w:rPr>
        <w:t xml:space="preserve"> </w:t>
      </w:r>
      <w:r w:rsidRPr="004F3D6F">
        <w:rPr>
          <w:rFonts w:ascii="Traditional Arabic" w:hAnsi="Traditional Arabic"/>
          <w:sz w:val="30"/>
          <w:rtl/>
        </w:rPr>
        <w:t>التقاعدية</w:t>
      </w:r>
      <w:r w:rsidR="00554A87">
        <w:rPr>
          <w:rFonts w:ascii="Traditional Arabic" w:hAnsi="Traditional Arabic"/>
          <w:sz w:val="30"/>
          <w:rtl/>
        </w:rPr>
        <w:t xml:space="preserve"> </w:t>
      </w:r>
      <w:r>
        <w:rPr>
          <w:rFonts w:ascii="Traditional Arabic" w:hAnsi="Traditional Arabic" w:hint="cs"/>
          <w:sz w:val="30"/>
          <w:rtl/>
        </w:rPr>
        <w:t>غير</w:t>
      </w:r>
      <w:r w:rsidR="00554A87">
        <w:rPr>
          <w:rFonts w:ascii="Traditional Arabic" w:hAnsi="Traditional Arabic" w:hint="cs"/>
          <w:sz w:val="30"/>
          <w:rtl/>
        </w:rPr>
        <w:t xml:space="preserve"> </w:t>
      </w:r>
      <w:r>
        <w:rPr>
          <w:rFonts w:ascii="Traditional Arabic" w:hAnsi="Traditional Arabic" w:hint="cs"/>
          <w:sz w:val="30"/>
          <w:rtl/>
        </w:rPr>
        <w:t>قائمة</w:t>
      </w:r>
      <w:r w:rsidR="00554A87">
        <w:rPr>
          <w:rFonts w:ascii="Traditional Arabic" w:hAnsi="Traditional Arabic" w:hint="cs"/>
          <w:sz w:val="30"/>
          <w:rtl/>
        </w:rPr>
        <w:t xml:space="preserve"> </w:t>
      </w:r>
      <w:r>
        <w:rPr>
          <w:rFonts w:ascii="Traditional Arabic" w:hAnsi="Traditional Arabic" w:hint="cs"/>
          <w:sz w:val="30"/>
          <w:rtl/>
        </w:rPr>
        <w:t>على</w:t>
      </w:r>
      <w:r w:rsidR="00554A87">
        <w:rPr>
          <w:rFonts w:ascii="Traditional Arabic" w:hAnsi="Traditional Arabic" w:hint="cs"/>
          <w:sz w:val="30"/>
          <w:rtl/>
        </w:rPr>
        <w:t xml:space="preserve"> </w:t>
      </w:r>
      <w:r>
        <w:rPr>
          <w:rFonts w:ascii="Traditional Arabic" w:hAnsi="Traditional Arabic" w:hint="cs"/>
          <w:sz w:val="30"/>
          <w:rtl/>
        </w:rPr>
        <w:t>الاشتراك</w:t>
      </w:r>
      <w:r w:rsidR="00554A87">
        <w:rPr>
          <w:rFonts w:ascii="Traditional Arabic" w:hAnsi="Traditional Arabic"/>
          <w:sz w:val="30"/>
          <w:rtl/>
        </w:rPr>
        <w:t xml:space="preserve"> </w:t>
      </w:r>
      <w:r w:rsidRPr="004F3D6F">
        <w:rPr>
          <w:rFonts w:ascii="Traditional Arabic" w:hAnsi="Traditional Arabic"/>
          <w:sz w:val="30"/>
          <w:rtl/>
        </w:rPr>
        <w:t>للأشخاص</w:t>
      </w:r>
      <w:r w:rsidR="00554A87">
        <w:rPr>
          <w:rFonts w:ascii="Traditional Arabic" w:hAnsi="Traditional Arabic"/>
          <w:sz w:val="30"/>
          <w:rtl/>
        </w:rPr>
        <w:t xml:space="preserve"> </w:t>
      </w:r>
      <w:r w:rsidRPr="004F3D6F">
        <w:rPr>
          <w:rFonts w:ascii="Traditional Arabic" w:hAnsi="Traditional Arabic"/>
          <w:sz w:val="30"/>
          <w:rtl/>
        </w:rPr>
        <w:t>غير</w:t>
      </w:r>
      <w:r w:rsidR="00554A87">
        <w:rPr>
          <w:rFonts w:ascii="Traditional Arabic" w:hAnsi="Traditional Arabic"/>
          <w:sz w:val="30"/>
          <w:rtl/>
        </w:rPr>
        <w:t xml:space="preserve"> </w:t>
      </w:r>
      <w:r w:rsidRPr="004F3D6F">
        <w:rPr>
          <w:rFonts w:ascii="Traditional Arabic" w:hAnsi="Traditional Arabic"/>
          <w:sz w:val="30"/>
          <w:rtl/>
        </w:rPr>
        <w:t>القادرين</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الاشتراك</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وهو</w:t>
      </w:r>
      <w:r w:rsidR="00554A87">
        <w:rPr>
          <w:rFonts w:ascii="Traditional Arabic" w:hAnsi="Traditional Arabic"/>
          <w:sz w:val="30"/>
          <w:rtl/>
        </w:rPr>
        <w:t xml:space="preserve"> </w:t>
      </w:r>
      <w:r w:rsidRPr="004F3D6F">
        <w:rPr>
          <w:rFonts w:ascii="Traditional Arabic" w:hAnsi="Traditional Arabic"/>
          <w:sz w:val="30"/>
          <w:rtl/>
        </w:rPr>
        <w:t>ما</w:t>
      </w:r>
      <w:r w:rsidR="006355C3">
        <w:rPr>
          <w:rFonts w:ascii="Traditional Arabic" w:hAnsi="Traditional Arabic" w:hint="cs"/>
          <w:sz w:val="30"/>
          <w:rtl/>
        </w:rPr>
        <w:t> </w:t>
      </w:r>
      <w:r w:rsidRPr="004F3D6F">
        <w:rPr>
          <w:rFonts w:ascii="Traditional Arabic" w:hAnsi="Traditional Arabic"/>
          <w:sz w:val="30"/>
          <w:rtl/>
        </w:rPr>
        <w:t>يترك</w:t>
      </w:r>
      <w:r w:rsidR="00554A87">
        <w:rPr>
          <w:rFonts w:ascii="Traditional Arabic" w:hAnsi="Traditional Arabic"/>
          <w:sz w:val="30"/>
          <w:rtl/>
        </w:rPr>
        <w:t xml:space="preserve"> </w:t>
      </w:r>
      <w:r w:rsidRPr="004F3D6F">
        <w:rPr>
          <w:rFonts w:ascii="Traditional Arabic" w:hAnsi="Traditional Arabic"/>
          <w:sz w:val="30"/>
          <w:rtl/>
        </w:rPr>
        <w:t>كبار</w:t>
      </w:r>
      <w:r w:rsidR="00554A87">
        <w:rPr>
          <w:rFonts w:ascii="Traditional Arabic" w:hAnsi="Traditional Arabic"/>
          <w:sz w:val="30"/>
          <w:rtl/>
        </w:rPr>
        <w:t xml:space="preserve"> </w:t>
      </w:r>
      <w:r w:rsidRPr="004F3D6F">
        <w:rPr>
          <w:rFonts w:ascii="Traditional Arabic" w:hAnsi="Traditional Arabic"/>
          <w:sz w:val="30"/>
          <w:rtl/>
        </w:rPr>
        <w:t>السن</w:t>
      </w:r>
      <w:r w:rsidR="00554A87">
        <w:rPr>
          <w:rFonts w:ascii="Traditional Arabic" w:hAnsi="Traditional Arabic"/>
          <w:sz w:val="30"/>
          <w:rtl/>
        </w:rPr>
        <w:t xml:space="preserve"> </w:t>
      </w:r>
      <w:r w:rsidRPr="004F3D6F">
        <w:rPr>
          <w:rFonts w:ascii="Traditional Arabic" w:hAnsi="Traditional Arabic"/>
          <w:sz w:val="30"/>
          <w:rtl/>
        </w:rPr>
        <w:t>دون</w:t>
      </w:r>
      <w:r w:rsidR="00554A87">
        <w:rPr>
          <w:rFonts w:ascii="Traditional Arabic" w:hAnsi="Traditional Arabic"/>
          <w:sz w:val="30"/>
          <w:rtl/>
        </w:rPr>
        <w:t xml:space="preserve"> </w:t>
      </w:r>
      <w:r w:rsidRPr="004F3D6F">
        <w:rPr>
          <w:rFonts w:ascii="Traditional Arabic" w:hAnsi="Traditional Arabic"/>
          <w:sz w:val="30"/>
          <w:rtl/>
        </w:rPr>
        <w:t>حماية</w:t>
      </w:r>
      <w:r w:rsidR="00554A87">
        <w:rPr>
          <w:rFonts w:ascii="Traditional Arabic" w:hAnsi="Traditional Arabic"/>
          <w:sz w:val="30"/>
          <w:rtl/>
        </w:rPr>
        <w:t xml:space="preserve"> </w:t>
      </w:r>
      <w:r>
        <w:rPr>
          <w:rFonts w:ascii="Traditional Arabic" w:hAnsi="Traditional Arabic" w:hint="cs"/>
          <w:sz w:val="30"/>
          <w:rtl/>
        </w:rPr>
        <w:t>كلي</w:t>
      </w:r>
      <w:r w:rsidR="00A57279">
        <w:rPr>
          <w:rFonts w:ascii="Traditional Arabic" w:hAnsi="Traditional Arabic" w:hint="cs"/>
          <w:sz w:val="30"/>
          <w:rtl/>
        </w:rPr>
        <w:t>اً.</w:t>
      </w:r>
      <w:r w:rsidR="00554A87">
        <w:rPr>
          <w:rFonts w:ascii="Traditional Arabic" w:hAnsi="Traditional Arabic"/>
          <w:sz w:val="30"/>
          <w:rtl/>
        </w:rPr>
        <w:t xml:space="preserve"> </w:t>
      </w:r>
      <w:r w:rsidRPr="004F3D6F">
        <w:rPr>
          <w:rFonts w:ascii="Traditional Arabic" w:hAnsi="Traditional Arabic"/>
          <w:sz w:val="30"/>
          <w:rtl/>
        </w:rPr>
        <w:t>وتدعي</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أنها</w:t>
      </w:r>
      <w:r w:rsidR="00554A87">
        <w:rPr>
          <w:rFonts w:ascii="Traditional Arabic" w:hAnsi="Traditional Arabic"/>
          <w:sz w:val="30"/>
          <w:rtl/>
        </w:rPr>
        <w:t xml:space="preserve"> </w:t>
      </w:r>
      <w:r w:rsidRPr="004F3D6F">
        <w:rPr>
          <w:rFonts w:ascii="Traditional Arabic" w:hAnsi="Traditional Arabic"/>
          <w:sz w:val="30"/>
          <w:rtl/>
        </w:rPr>
        <w:t>مطلقة،</w:t>
      </w:r>
      <w:r w:rsidR="00554A87">
        <w:rPr>
          <w:rFonts w:ascii="Traditional Arabic" w:hAnsi="Traditional Arabic"/>
          <w:sz w:val="30"/>
          <w:rtl/>
        </w:rPr>
        <w:t xml:space="preserve"> </w:t>
      </w:r>
      <w:r w:rsidRPr="004F3D6F">
        <w:rPr>
          <w:rFonts w:ascii="Traditional Arabic" w:hAnsi="Traditional Arabic"/>
          <w:sz w:val="30"/>
          <w:rtl/>
        </w:rPr>
        <w:t>وعاطلة</w:t>
      </w:r>
      <w:r w:rsidR="00554A87">
        <w:rPr>
          <w:rFonts w:ascii="Traditional Arabic" w:hAnsi="Traditional Arabic"/>
          <w:sz w:val="30"/>
          <w:rtl/>
        </w:rPr>
        <w:t xml:space="preserve"> </w:t>
      </w:r>
      <w:r w:rsidRPr="004F3D6F">
        <w:rPr>
          <w:rFonts w:ascii="Traditional Arabic" w:hAnsi="Traditional Arabic"/>
          <w:sz w:val="30"/>
          <w:rtl/>
        </w:rPr>
        <w:t>عن</w:t>
      </w:r>
      <w:r w:rsidR="00554A87">
        <w:rPr>
          <w:rFonts w:ascii="Traditional Arabic" w:hAnsi="Traditional Arabic"/>
          <w:sz w:val="30"/>
          <w:rtl/>
        </w:rPr>
        <w:t xml:space="preserve"> </w:t>
      </w:r>
      <w:r w:rsidRPr="004F3D6F">
        <w:rPr>
          <w:rFonts w:ascii="Traditional Arabic" w:hAnsi="Traditional Arabic"/>
          <w:sz w:val="30"/>
          <w:rtl/>
        </w:rPr>
        <w:t>العمل</w:t>
      </w:r>
      <w:r>
        <w:rPr>
          <w:rFonts w:ascii="Traditional Arabic" w:hAnsi="Traditional Arabic" w:hint="cs"/>
          <w:sz w:val="30"/>
          <w:rtl/>
        </w:rPr>
        <w:t>،</w:t>
      </w:r>
      <w:r w:rsidR="00554A87">
        <w:rPr>
          <w:rFonts w:ascii="Traditional Arabic" w:hAnsi="Traditional Arabic"/>
          <w:sz w:val="30"/>
          <w:rtl/>
        </w:rPr>
        <w:t xml:space="preserve"> </w:t>
      </w:r>
      <w:r>
        <w:rPr>
          <w:rFonts w:ascii="Traditional Arabic" w:hAnsi="Traditional Arabic"/>
          <w:sz w:val="30"/>
          <w:rtl/>
        </w:rPr>
        <w:t>وتعيش</w:t>
      </w:r>
      <w:r w:rsidR="00554A87">
        <w:rPr>
          <w:rFonts w:ascii="Traditional Arabic" w:hAnsi="Traditional Arabic"/>
          <w:sz w:val="30"/>
          <w:rtl/>
        </w:rPr>
        <w:t xml:space="preserve"> </w:t>
      </w:r>
      <w:r>
        <w:rPr>
          <w:rFonts w:ascii="Traditional Arabic" w:hAnsi="Traditional Arabic"/>
          <w:sz w:val="30"/>
          <w:rtl/>
        </w:rPr>
        <w:t>في</w:t>
      </w:r>
      <w:r w:rsidR="00554A87">
        <w:rPr>
          <w:rFonts w:ascii="Traditional Arabic" w:hAnsi="Traditional Arabic"/>
          <w:sz w:val="30"/>
          <w:rtl/>
        </w:rPr>
        <w:t xml:space="preserve"> </w:t>
      </w:r>
      <w:r>
        <w:rPr>
          <w:rFonts w:ascii="Traditional Arabic" w:hAnsi="Traditional Arabic"/>
          <w:sz w:val="30"/>
          <w:rtl/>
        </w:rPr>
        <w:t>فقر،</w:t>
      </w:r>
      <w:r w:rsidR="00554A87">
        <w:rPr>
          <w:rFonts w:ascii="Traditional Arabic" w:hAnsi="Traditional Arabic"/>
          <w:sz w:val="30"/>
          <w:rtl/>
        </w:rPr>
        <w:t xml:space="preserve"> </w:t>
      </w:r>
      <w:r>
        <w:rPr>
          <w:rFonts w:ascii="Traditional Arabic" w:hAnsi="Traditional Arabic"/>
          <w:sz w:val="30"/>
          <w:rtl/>
        </w:rPr>
        <w:t>و</w:t>
      </w:r>
      <w:r>
        <w:rPr>
          <w:rFonts w:ascii="Traditional Arabic" w:hAnsi="Traditional Arabic" w:hint="cs"/>
          <w:sz w:val="30"/>
          <w:rtl/>
        </w:rPr>
        <w:t>أ</w:t>
      </w:r>
      <w:r w:rsidRPr="004F3D6F">
        <w:rPr>
          <w:rFonts w:ascii="Traditional Arabic" w:hAnsi="Traditional Arabic"/>
          <w:sz w:val="30"/>
          <w:rtl/>
        </w:rPr>
        <w:t>ن</w:t>
      </w:r>
      <w:r w:rsidR="00554A87">
        <w:rPr>
          <w:rFonts w:ascii="Traditional Arabic" w:hAnsi="Traditional Arabic"/>
          <w:sz w:val="30"/>
          <w:rtl/>
        </w:rPr>
        <w:t xml:space="preserve"> </w:t>
      </w:r>
      <w:r w:rsidRPr="004F3D6F">
        <w:rPr>
          <w:rFonts w:ascii="Traditional Arabic" w:hAnsi="Traditional Arabic"/>
          <w:sz w:val="30"/>
          <w:rtl/>
        </w:rPr>
        <w:t>لديها</w:t>
      </w:r>
      <w:r w:rsidR="00554A87">
        <w:rPr>
          <w:rFonts w:ascii="Traditional Arabic" w:hAnsi="Traditional Arabic"/>
          <w:sz w:val="30"/>
          <w:rtl/>
        </w:rPr>
        <w:t xml:space="preserve"> </w:t>
      </w:r>
      <w:r w:rsidRPr="004F3D6F">
        <w:rPr>
          <w:rFonts w:ascii="Traditional Arabic" w:hAnsi="Traditional Arabic"/>
          <w:sz w:val="30"/>
          <w:rtl/>
        </w:rPr>
        <w:t>مشاكل</w:t>
      </w:r>
      <w:r w:rsidR="00554A87">
        <w:rPr>
          <w:rFonts w:ascii="Traditional Arabic" w:hAnsi="Traditional Arabic"/>
          <w:sz w:val="30"/>
          <w:rtl/>
        </w:rPr>
        <w:t xml:space="preserve"> </w:t>
      </w:r>
      <w:r w:rsidRPr="004F3D6F">
        <w:rPr>
          <w:rFonts w:ascii="Traditional Arabic" w:hAnsi="Traditional Arabic"/>
          <w:sz w:val="30"/>
          <w:rtl/>
        </w:rPr>
        <w:t>صحية</w:t>
      </w:r>
      <w:r w:rsidR="00554A87">
        <w:rPr>
          <w:rFonts w:ascii="Traditional Arabic" w:hAnsi="Traditional Arabic"/>
          <w:sz w:val="30"/>
          <w:rtl/>
        </w:rPr>
        <w:t xml:space="preserve"> </w:t>
      </w:r>
      <w:r w:rsidRPr="004F3D6F">
        <w:rPr>
          <w:rFonts w:ascii="Traditional Arabic" w:hAnsi="Traditional Arabic"/>
          <w:sz w:val="30"/>
          <w:rtl/>
        </w:rPr>
        <w:t>خطيرة</w:t>
      </w:r>
      <w:r w:rsidR="00CF4D98" w:rsidRPr="00CF4D98">
        <w:rPr>
          <w:rStyle w:val="FootnoteReference"/>
          <w:rFonts w:ascii="Traditional Arabic" w:hAnsi="Traditional Arabic"/>
          <w:sz w:val="30"/>
          <w:szCs w:val="30"/>
          <w:rtl/>
        </w:rPr>
        <w:t>(</w:t>
      </w:r>
      <w:r w:rsidR="00CF4D98" w:rsidRPr="00CF4D98">
        <w:rPr>
          <w:rStyle w:val="FootnoteReference"/>
          <w:rFonts w:ascii="Traditional Arabic" w:hAnsi="Traditional Arabic"/>
          <w:sz w:val="30"/>
          <w:szCs w:val="30"/>
          <w:rtl/>
        </w:rPr>
        <w:footnoteReference w:id="5"/>
      </w:r>
      <w:r w:rsidR="00CF4D98" w:rsidRPr="00CF4D98">
        <w:rPr>
          <w:rStyle w:val="FootnoteReference"/>
          <w:rFonts w:ascii="Traditional Arabic" w:hAnsi="Traditional Arabic"/>
          <w:sz w:val="30"/>
          <w:szCs w:val="30"/>
          <w:rtl/>
        </w:rPr>
        <w:t>)</w:t>
      </w:r>
      <w:r w:rsidR="00247768"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وعلى</w:t>
      </w:r>
      <w:r w:rsidR="00554A87">
        <w:rPr>
          <w:rFonts w:ascii="Traditional Arabic" w:hAnsi="Traditional Arabic"/>
          <w:sz w:val="30"/>
          <w:rtl/>
        </w:rPr>
        <w:t xml:space="preserve"> </w:t>
      </w:r>
      <w:r w:rsidRPr="004F3D6F">
        <w:rPr>
          <w:rFonts w:ascii="Traditional Arabic" w:hAnsi="Traditional Arabic"/>
          <w:sz w:val="30"/>
          <w:rtl/>
        </w:rPr>
        <w:t>الرغم</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أنها</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sidRPr="004F3D6F">
        <w:rPr>
          <w:rFonts w:ascii="Traditional Arabic" w:hAnsi="Traditional Arabic"/>
          <w:sz w:val="30"/>
          <w:rtl/>
        </w:rPr>
        <w:t>تتوقف</w:t>
      </w:r>
      <w:r w:rsidR="00554A87">
        <w:rPr>
          <w:rFonts w:ascii="Traditional Arabic" w:hAnsi="Traditional Arabic"/>
          <w:sz w:val="30"/>
          <w:rtl/>
        </w:rPr>
        <w:t xml:space="preserve"> </w:t>
      </w:r>
      <w:r w:rsidRPr="004F3D6F">
        <w:rPr>
          <w:rFonts w:ascii="Traditional Arabic" w:hAnsi="Traditional Arabic"/>
          <w:sz w:val="30"/>
          <w:rtl/>
        </w:rPr>
        <w:t>عن</w:t>
      </w:r>
      <w:r w:rsidR="00554A87">
        <w:rPr>
          <w:rFonts w:ascii="Traditional Arabic" w:hAnsi="Traditional Arabic"/>
          <w:sz w:val="30"/>
          <w:rtl/>
        </w:rPr>
        <w:t xml:space="preserve"> </w:t>
      </w:r>
      <w:r w:rsidRPr="004F3D6F">
        <w:rPr>
          <w:rFonts w:ascii="Traditional Arabic" w:hAnsi="Traditional Arabic"/>
          <w:sz w:val="30"/>
          <w:rtl/>
        </w:rPr>
        <w:t>تقديم</w:t>
      </w:r>
      <w:r w:rsidR="00554A87">
        <w:rPr>
          <w:rFonts w:ascii="Traditional Arabic" w:hAnsi="Traditional Arabic"/>
          <w:sz w:val="30"/>
          <w:rtl/>
        </w:rPr>
        <w:t xml:space="preserve"> </w:t>
      </w:r>
      <w:r w:rsidRPr="004F3D6F">
        <w:rPr>
          <w:rFonts w:ascii="Traditional Arabic" w:hAnsi="Traditional Arabic"/>
          <w:sz w:val="30"/>
          <w:rtl/>
        </w:rPr>
        <w:t>طلبات</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هذا</w:t>
      </w:r>
      <w:r w:rsidR="00554A87">
        <w:rPr>
          <w:rFonts w:ascii="Traditional Arabic" w:hAnsi="Traditional Arabic"/>
          <w:sz w:val="30"/>
          <w:rtl/>
        </w:rPr>
        <w:t xml:space="preserve"> </w:t>
      </w:r>
      <w:r w:rsidRPr="004F3D6F">
        <w:rPr>
          <w:rFonts w:ascii="Traditional Arabic" w:hAnsi="Traditional Arabic"/>
          <w:sz w:val="30"/>
          <w:rtl/>
        </w:rPr>
        <w:t>الصدد</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مدى</w:t>
      </w:r>
      <w:r w:rsidR="00554A87">
        <w:rPr>
          <w:rFonts w:ascii="Traditional Arabic" w:hAnsi="Traditional Arabic"/>
          <w:sz w:val="30"/>
          <w:rtl/>
        </w:rPr>
        <w:t xml:space="preserve"> </w:t>
      </w:r>
      <w:r w:rsidRPr="004F3D6F">
        <w:rPr>
          <w:rFonts w:ascii="Traditional Arabic" w:hAnsi="Traditional Arabic"/>
          <w:sz w:val="30"/>
          <w:rtl/>
        </w:rPr>
        <w:t>أكثر</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14</w:t>
      </w:r>
      <w:r w:rsidR="00554A87">
        <w:rPr>
          <w:rFonts w:ascii="Traditional Arabic" w:hAnsi="Traditional Arabic"/>
          <w:sz w:val="30"/>
          <w:rtl/>
        </w:rPr>
        <w:t xml:space="preserve"> </w:t>
      </w:r>
      <w:r w:rsidRPr="004F3D6F">
        <w:rPr>
          <w:rFonts w:ascii="Traditional Arabic" w:hAnsi="Traditional Arabic"/>
          <w:sz w:val="30"/>
          <w:rtl/>
        </w:rPr>
        <w:t>عام</w:t>
      </w:r>
      <w:r w:rsidR="00F35CE2">
        <w:rPr>
          <w:rFonts w:ascii="Traditional Arabic" w:hAnsi="Traditional Arabic"/>
          <w:sz w:val="30"/>
          <w:rtl/>
        </w:rPr>
        <w:t>اً،</w:t>
      </w:r>
      <w:r w:rsidR="00554A87">
        <w:rPr>
          <w:rFonts w:ascii="Traditional Arabic" w:hAnsi="Traditional Arabic"/>
          <w:sz w:val="30"/>
          <w:rtl/>
        </w:rPr>
        <w:t xml:space="preserve"> </w:t>
      </w:r>
      <w:r w:rsidRPr="004F3D6F">
        <w:rPr>
          <w:rFonts w:ascii="Traditional Arabic" w:hAnsi="Traditional Arabic"/>
          <w:sz w:val="30"/>
          <w:rtl/>
        </w:rPr>
        <w:t>فهي</w:t>
      </w:r>
      <w:r w:rsidR="00554A87">
        <w:rPr>
          <w:rFonts w:ascii="Traditional Arabic" w:hAnsi="Traditional Arabic"/>
          <w:sz w:val="30"/>
          <w:rtl/>
        </w:rPr>
        <w:t xml:space="preserve"> </w:t>
      </w:r>
      <w:r w:rsidRPr="004F3D6F">
        <w:rPr>
          <w:rFonts w:ascii="Traditional Arabic" w:hAnsi="Traditional Arabic"/>
          <w:sz w:val="30"/>
          <w:rtl/>
        </w:rPr>
        <w:t>لا</w:t>
      </w:r>
      <w:r w:rsidR="00554A87">
        <w:rPr>
          <w:rFonts w:ascii="Traditional Arabic" w:hAnsi="Traditional Arabic"/>
          <w:sz w:val="30"/>
          <w:rtl/>
        </w:rPr>
        <w:t xml:space="preserve"> </w:t>
      </w:r>
      <w:r w:rsidRPr="004F3D6F">
        <w:rPr>
          <w:rFonts w:ascii="Traditional Arabic" w:hAnsi="Traditional Arabic"/>
          <w:sz w:val="30"/>
          <w:rtl/>
        </w:rPr>
        <w:t>تملك</w:t>
      </w:r>
      <w:r w:rsidR="00554A87">
        <w:rPr>
          <w:rFonts w:ascii="Traditional Arabic" w:hAnsi="Traditional Arabic"/>
          <w:sz w:val="30"/>
          <w:rtl/>
        </w:rPr>
        <w:t xml:space="preserve"> </w:t>
      </w:r>
      <w:r w:rsidRPr="004F3D6F">
        <w:rPr>
          <w:rFonts w:ascii="Traditional Arabic" w:hAnsi="Traditional Arabic"/>
          <w:sz w:val="30"/>
          <w:rtl/>
        </w:rPr>
        <w:t>معاشاً</w:t>
      </w:r>
      <w:r w:rsidR="00554A87">
        <w:rPr>
          <w:rFonts w:ascii="Traditional Arabic" w:hAnsi="Traditional Arabic"/>
          <w:sz w:val="30"/>
          <w:rtl/>
        </w:rPr>
        <w:t xml:space="preserve"> </w:t>
      </w:r>
      <w:r w:rsidRPr="004F3D6F">
        <w:rPr>
          <w:rFonts w:ascii="Traditional Arabic" w:hAnsi="Traditional Arabic"/>
          <w:sz w:val="30"/>
          <w:rtl/>
        </w:rPr>
        <w:t>تقاعدياً.</w:t>
      </w:r>
    </w:p>
    <w:p w:rsidR="00DE5A92" w:rsidRPr="00F6597C" w:rsidRDefault="00DE5A92" w:rsidP="0095412A">
      <w:pPr>
        <w:pStyle w:val="H23GA"/>
        <w:rPr>
          <w:rtl/>
        </w:rPr>
      </w:pPr>
      <w:r w:rsidRPr="004F3D6F">
        <w:rPr>
          <w:rtl/>
        </w:rPr>
        <w:tab/>
      </w:r>
      <w:r w:rsidRPr="00F6597C">
        <w:rPr>
          <w:rtl/>
        </w:rPr>
        <w:tab/>
        <w:t>ملاحظات</w:t>
      </w:r>
      <w:r w:rsidR="00554A87">
        <w:rPr>
          <w:rtl/>
        </w:rPr>
        <w:t xml:space="preserve"> </w:t>
      </w:r>
      <w:r w:rsidRPr="00F6597C">
        <w:rPr>
          <w:rtl/>
        </w:rPr>
        <w:t>الدولة</w:t>
      </w:r>
      <w:r w:rsidR="00554A87">
        <w:rPr>
          <w:rtl/>
        </w:rPr>
        <w:t xml:space="preserve"> </w:t>
      </w:r>
      <w:r w:rsidRPr="00F6597C">
        <w:rPr>
          <w:rtl/>
        </w:rPr>
        <w:t>الطرف</w:t>
      </w:r>
      <w:r w:rsidR="00554A87">
        <w:rPr>
          <w:rtl/>
        </w:rPr>
        <w:t xml:space="preserve"> </w:t>
      </w:r>
      <w:r w:rsidRPr="00F6597C">
        <w:rPr>
          <w:rtl/>
        </w:rPr>
        <w:t>بشأن</w:t>
      </w:r>
      <w:r w:rsidR="00554A87">
        <w:rPr>
          <w:rtl/>
        </w:rPr>
        <w:t xml:space="preserve"> </w:t>
      </w:r>
      <w:r w:rsidRPr="00F6597C">
        <w:rPr>
          <w:rtl/>
        </w:rPr>
        <w:t>مقبولية</w:t>
      </w:r>
      <w:r w:rsidR="00554A87">
        <w:rPr>
          <w:rtl/>
        </w:rPr>
        <w:t xml:space="preserve"> </w:t>
      </w:r>
      <w:r>
        <w:rPr>
          <w:rFonts w:hint="cs"/>
          <w:rtl/>
        </w:rPr>
        <w:t>البلاغ</w:t>
      </w:r>
      <w:r w:rsidR="00554A87">
        <w:rPr>
          <w:rFonts w:hint="cs"/>
          <w:rtl/>
        </w:rPr>
        <w:t xml:space="preserve"> </w:t>
      </w:r>
      <w:r w:rsidRPr="00F6597C">
        <w:rPr>
          <w:rtl/>
        </w:rPr>
        <w:t>و</w:t>
      </w:r>
      <w:r>
        <w:rPr>
          <w:rtl/>
        </w:rPr>
        <w:t>أسس</w:t>
      </w:r>
      <w:r>
        <w:rPr>
          <w:rFonts w:hint="cs"/>
          <w:rtl/>
        </w:rPr>
        <w:t>ه</w:t>
      </w:r>
      <w:r w:rsidR="00554A87">
        <w:rPr>
          <w:rFonts w:hint="cs"/>
          <w:rtl/>
        </w:rPr>
        <w:t xml:space="preserve"> </w:t>
      </w:r>
      <w:r w:rsidRPr="00F6597C">
        <w:rPr>
          <w:rtl/>
        </w:rPr>
        <w:t>الموضوعية</w:t>
      </w:r>
    </w:p>
    <w:p w:rsidR="00DE5A92" w:rsidRPr="004F3D6F" w:rsidRDefault="00DE5A92" w:rsidP="00DE5A92">
      <w:pPr>
        <w:pStyle w:val="SingleTxtGA"/>
        <w:rPr>
          <w:rFonts w:ascii="Traditional Arabic" w:hAnsi="Traditional Arabic"/>
          <w:sz w:val="30"/>
          <w:rtl/>
        </w:rPr>
      </w:pPr>
      <w:r w:rsidRPr="004F3D6F">
        <w:rPr>
          <w:rFonts w:ascii="Traditional Arabic" w:hAnsi="Traditional Arabic"/>
          <w:sz w:val="30"/>
          <w:rtl/>
        </w:rPr>
        <w:t>4-1</w:t>
      </w:r>
      <w:r w:rsidR="00554A87">
        <w:rPr>
          <w:rFonts w:ascii="Traditional Arabic" w:hAnsi="Traditional Arabic"/>
          <w:sz w:val="30"/>
          <w:rtl/>
        </w:rPr>
        <w:tab/>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2</w:t>
      </w:r>
      <w:r w:rsidR="00554A87">
        <w:rPr>
          <w:rFonts w:ascii="Traditional Arabic" w:hAnsi="Traditional Arabic"/>
          <w:sz w:val="30"/>
          <w:rtl/>
        </w:rPr>
        <w:t xml:space="preserve"> </w:t>
      </w:r>
      <w:r w:rsidRPr="004F3D6F">
        <w:rPr>
          <w:rFonts w:ascii="Traditional Arabic" w:hAnsi="Traditional Arabic"/>
          <w:sz w:val="30"/>
          <w:rtl/>
        </w:rPr>
        <w:t>شباط/فبراير</w:t>
      </w:r>
      <w:r w:rsidR="00554A87">
        <w:rPr>
          <w:rFonts w:ascii="Traditional Arabic" w:hAnsi="Traditional Arabic"/>
          <w:sz w:val="30"/>
          <w:rtl/>
        </w:rPr>
        <w:t xml:space="preserve"> </w:t>
      </w:r>
      <w:r w:rsidRPr="004F3D6F">
        <w:rPr>
          <w:rFonts w:ascii="Traditional Arabic" w:hAnsi="Traditional Arabic"/>
          <w:sz w:val="30"/>
          <w:rtl/>
        </w:rPr>
        <w:t>و8</w:t>
      </w:r>
      <w:r w:rsidR="00554A87">
        <w:rPr>
          <w:rFonts w:ascii="Traditional Arabic" w:hAnsi="Traditional Arabic"/>
          <w:sz w:val="30"/>
          <w:rtl/>
        </w:rPr>
        <w:t xml:space="preserve"> </w:t>
      </w:r>
      <w:r w:rsidRPr="004F3D6F">
        <w:rPr>
          <w:rFonts w:ascii="Traditional Arabic" w:hAnsi="Traditional Arabic"/>
          <w:sz w:val="30"/>
          <w:rtl/>
        </w:rPr>
        <w:t>حزيران/يونيه</w:t>
      </w:r>
      <w:r w:rsidR="00554A87">
        <w:rPr>
          <w:rFonts w:ascii="Traditional Arabic" w:hAnsi="Traditional Arabic"/>
          <w:sz w:val="30"/>
          <w:rtl/>
        </w:rPr>
        <w:t xml:space="preserve"> </w:t>
      </w:r>
      <w:r w:rsidRPr="004F3D6F">
        <w:rPr>
          <w:rFonts w:ascii="Traditional Arabic" w:hAnsi="Traditional Arabic"/>
          <w:sz w:val="30"/>
          <w:rtl/>
        </w:rPr>
        <w:t>2016،</w:t>
      </w:r>
      <w:r w:rsidR="00554A87">
        <w:rPr>
          <w:rFonts w:ascii="Traditional Arabic" w:hAnsi="Traditional Arabic"/>
          <w:sz w:val="30"/>
          <w:rtl/>
        </w:rPr>
        <w:t xml:space="preserve"> </w:t>
      </w:r>
      <w:r w:rsidRPr="004F3D6F">
        <w:rPr>
          <w:rFonts w:ascii="Traditional Arabic" w:hAnsi="Traditional Arabic"/>
          <w:sz w:val="30"/>
          <w:rtl/>
        </w:rPr>
        <w:t>قدمت</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sidRPr="004F3D6F">
        <w:rPr>
          <w:rFonts w:ascii="Traditional Arabic" w:hAnsi="Traditional Arabic"/>
          <w:sz w:val="30"/>
          <w:rtl/>
        </w:rPr>
        <w:t>ملاحظاتها</w:t>
      </w:r>
      <w:r w:rsidR="00554A87">
        <w:rPr>
          <w:rFonts w:ascii="Traditional Arabic" w:hAnsi="Traditional Arabic"/>
          <w:sz w:val="30"/>
          <w:rtl/>
        </w:rPr>
        <w:t xml:space="preserve"> </w:t>
      </w:r>
      <w:r w:rsidRPr="004F3D6F">
        <w:rPr>
          <w:rFonts w:ascii="Traditional Arabic" w:hAnsi="Traditional Arabic"/>
          <w:sz w:val="30"/>
          <w:rtl/>
        </w:rPr>
        <w:t>بشأن</w:t>
      </w:r>
      <w:r w:rsidR="00554A87">
        <w:rPr>
          <w:rFonts w:ascii="Traditional Arabic" w:hAnsi="Traditional Arabic"/>
          <w:sz w:val="30"/>
          <w:rtl/>
        </w:rPr>
        <w:t xml:space="preserve"> </w:t>
      </w:r>
      <w:r w:rsidRPr="004F3D6F">
        <w:rPr>
          <w:rFonts w:ascii="Traditional Arabic" w:hAnsi="Traditional Arabic"/>
          <w:sz w:val="30"/>
          <w:rtl/>
        </w:rPr>
        <w:t>مقبولية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وأسسه</w:t>
      </w:r>
      <w:r w:rsidR="00554A87">
        <w:rPr>
          <w:rFonts w:ascii="Traditional Arabic" w:hAnsi="Traditional Arabic"/>
          <w:sz w:val="30"/>
          <w:rtl/>
        </w:rPr>
        <w:t xml:space="preserve"> </w:t>
      </w:r>
      <w:r w:rsidRPr="004F3D6F">
        <w:rPr>
          <w:rFonts w:ascii="Traditional Arabic" w:hAnsi="Traditional Arabic"/>
          <w:sz w:val="30"/>
          <w:rtl/>
        </w:rPr>
        <w:t>الموضوعية.</w:t>
      </w:r>
      <w:r w:rsidR="00554A87">
        <w:rPr>
          <w:rFonts w:ascii="Traditional Arabic" w:hAnsi="Traditional Arabic"/>
          <w:sz w:val="30"/>
          <w:rtl/>
        </w:rPr>
        <w:t xml:space="preserve"> </w:t>
      </w:r>
      <w:r w:rsidRPr="004F3D6F">
        <w:rPr>
          <w:rFonts w:ascii="Traditional Arabic" w:hAnsi="Traditional Arabic"/>
          <w:sz w:val="30"/>
          <w:rtl/>
        </w:rPr>
        <w:t>وتؤكد</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Pr>
          <w:rFonts w:ascii="Traditional Arabic" w:hAnsi="Traditional Arabic"/>
          <w:sz w:val="30"/>
          <w:rtl/>
        </w:rPr>
        <w:t>لا</w:t>
      </w:r>
      <w:r w:rsidR="00554A87">
        <w:rPr>
          <w:rFonts w:ascii="Traditional Arabic" w:hAnsi="Traditional Arabic"/>
          <w:sz w:val="30"/>
          <w:rtl/>
        </w:rPr>
        <w:t xml:space="preserve"> </w:t>
      </w:r>
      <w:r>
        <w:rPr>
          <w:rFonts w:ascii="Traditional Arabic" w:hAnsi="Traditional Arabic"/>
          <w:sz w:val="30"/>
          <w:rtl/>
        </w:rPr>
        <w:t>ي</w:t>
      </w:r>
      <w:r>
        <w:rPr>
          <w:rFonts w:ascii="Traditional Arabic" w:hAnsi="Traditional Arabic" w:hint="cs"/>
          <w:sz w:val="30"/>
          <w:rtl/>
        </w:rPr>
        <w:t>ستوفي</w:t>
      </w:r>
      <w:r w:rsidR="00554A87">
        <w:rPr>
          <w:rFonts w:ascii="Traditional Arabic" w:hAnsi="Traditional Arabic" w:hint="cs"/>
          <w:sz w:val="30"/>
          <w:rtl/>
        </w:rPr>
        <w:t xml:space="preserve"> </w:t>
      </w:r>
      <w:r>
        <w:rPr>
          <w:rFonts w:ascii="Traditional Arabic" w:hAnsi="Traditional Arabic" w:hint="cs"/>
          <w:sz w:val="30"/>
          <w:rtl/>
        </w:rPr>
        <w:t>شروط</w:t>
      </w:r>
      <w:r w:rsidR="00554A87">
        <w:rPr>
          <w:rFonts w:ascii="Traditional Arabic" w:hAnsi="Traditional Arabic" w:hint="cs"/>
          <w:sz w:val="30"/>
          <w:rtl/>
        </w:rPr>
        <w:t xml:space="preserve"> </w:t>
      </w:r>
      <w:r w:rsidRPr="004F3D6F">
        <w:rPr>
          <w:rFonts w:ascii="Traditional Arabic" w:hAnsi="Traditional Arabic"/>
          <w:sz w:val="30"/>
          <w:rtl/>
        </w:rPr>
        <w:t>المقبولية</w:t>
      </w:r>
      <w:r w:rsidR="00554A87">
        <w:rPr>
          <w:rFonts w:ascii="Traditional Arabic" w:hAnsi="Traditional Arabic"/>
          <w:sz w:val="30"/>
          <w:rtl/>
        </w:rPr>
        <w:t xml:space="preserve"> </w:t>
      </w:r>
      <w:r w:rsidRPr="004F3D6F">
        <w:rPr>
          <w:rFonts w:ascii="Traditional Arabic" w:hAnsi="Traditional Arabic"/>
          <w:sz w:val="30"/>
          <w:rtl/>
        </w:rPr>
        <w:t>الو</w:t>
      </w:r>
      <w:r>
        <w:rPr>
          <w:rFonts w:ascii="Traditional Arabic" w:hAnsi="Traditional Arabic"/>
          <w:sz w:val="30"/>
          <w:rtl/>
        </w:rPr>
        <w:t>اردة</w:t>
      </w:r>
      <w:r w:rsidR="00554A87">
        <w:rPr>
          <w:rFonts w:ascii="Traditional Arabic" w:hAnsi="Traditional Arabic"/>
          <w:sz w:val="30"/>
          <w:rtl/>
        </w:rPr>
        <w:t xml:space="preserve"> </w:t>
      </w:r>
      <w:r>
        <w:rPr>
          <w:rFonts w:ascii="Traditional Arabic" w:hAnsi="Traditional Arabic"/>
          <w:sz w:val="30"/>
          <w:rtl/>
        </w:rPr>
        <w:t>في</w:t>
      </w:r>
      <w:r w:rsidR="00554A87">
        <w:rPr>
          <w:rFonts w:ascii="Traditional Arabic" w:hAnsi="Traditional Arabic"/>
          <w:sz w:val="30"/>
          <w:rtl/>
        </w:rPr>
        <w:t xml:space="preserve"> </w:t>
      </w:r>
      <w:r>
        <w:rPr>
          <w:rFonts w:ascii="Traditional Arabic" w:hAnsi="Traditional Arabic"/>
          <w:sz w:val="30"/>
          <w:rtl/>
        </w:rPr>
        <w:t>البروتوكول</w:t>
      </w:r>
      <w:r w:rsidR="00554A87">
        <w:rPr>
          <w:rFonts w:ascii="Traditional Arabic" w:hAnsi="Traditional Arabic"/>
          <w:sz w:val="30"/>
          <w:rtl/>
        </w:rPr>
        <w:t xml:space="preserve"> </w:t>
      </w:r>
      <w:r>
        <w:rPr>
          <w:rFonts w:ascii="Traditional Arabic" w:hAnsi="Traditional Arabic"/>
          <w:sz w:val="30"/>
          <w:rtl/>
        </w:rPr>
        <w:t>الاختياري،</w:t>
      </w:r>
      <w:r w:rsidR="00554A87">
        <w:rPr>
          <w:rFonts w:ascii="Traditional Arabic" w:hAnsi="Traditional Arabic"/>
          <w:sz w:val="30"/>
          <w:rtl/>
        </w:rPr>
        <w:t xml:space="preserve"> </w:t>
      </w:r>
      <w:r>
        <w:rPr>
          <w:rFonts w:ascii="Traditional Arabic" w:hAnsi="Traditional Arabic"/>
          <w:sz w:val="30"/>
          <w:rtl/>
        </w:rPr>
        <w:t>و</w:t>
      </w:r>
      <w:r>
        <w:rPr>
          <w:rFonts w:ascii="Traditional Arabic" w:hAnsi="Traditional Arabic" w:hint="cs"/>
          <w:sz w:val="30"/>
          <w:rtl/>
        </w:rPr>
        <w:t>أ</w:t>
      </w:r>
      <w:r w:rsidRPr="004F3D6F">
        <w:rPr>
          <w:rFonts w:ascii="Traditional Arabic" w:hAnsi="Traditional Arabic"/>
          <w:sz w:val="30"/>
          <w:rtl/>
        </w:rPr>
        <w:t>نه</w:t>
      </w:r>
      <w:r w:rsidR="00554A87">
        <w:rPr>
          <w:rFonts w:ascii="Traditional Arabic" w:hAnsi="Traditional Arabic"/>
          <w:sz w:val="30"/>
          <w:rtl/>
        </w:rPr>
        <w:t xml:space="preserve"> </w:t>
      </w:r>
      <w:r w:rsidRPr="004F3D6F">
        <w:rPr>
          <w:rFonts w:ascii="Traditional Arabic" w:hAnsi="Traditional Arabic"/>
          <w:sz w:val="30"/>
          <w:rtl/>
        </w:rPr>
        <w:t>لا</w:t>
      </w:r>
      <w:r w:rsidR="00554A87">
        <w:rPr>
          <w:rFonts w:ascii="Traditional Arabic" w:hAnsi="Traditional Arabic"/>
          <w:sz w:val="30"/>
          <w:rtl/>
        </w:rPr>
        <w:t xml:space="preserve"> </w:t>
      </w:r>
      <w:r w:rsidRPr="004F3D6F">
        <w:rPr>
          <w:rFonts w:ascii="Traditional Arabic" w:hAnsi="Traditional Arabic"/>
          <w:sz w:val="30"/>
          <w:rtl/>
        </w:rPr>
        <w:t>يكشف</w:t>
      </w:r>
      <w:r w:rsidR="00554A87">
        <w:rPr>
          <w:rFonts w:ascii="Traditional Arabic" w:hAnsi="Traditional Arabic"/>
          <w:sz w:val="30"/>
          <w:rtl/>
        </w:rPr>
        <w:t xml:space="preserve"> </w:t>
      </w:r>
      <w:r w:rsidRPr="004F3D6F">
        <w:rPr>
          <w:rFonts w:ascii="Traditional Arabic" w:hAnsi="Traditional Arabic"/>
          <w:sz w:val="30"/>
          <w:rtl/>
        </w:rPr>
        <w:t>بأي</w:t>
      </w:r>
      <w:r w:rsidR="00554A87">
        <w:rPr>
          <w:rFonts w:ascii="Traditional Arabic" w:hAnsi="Traditional Arabic"/>
          <w:sz w:val="30"/>
          <w:rtl/>
        </w:rPr>
        <w:t xml:space="preserve"> </w:t>
      </w:r>
      <w:r w:rsidRPr="004F3D6F">
        <w:rPr>
          <w:rFonts w:ascii="Traditional Arabic" w:hAnsi="Traditional Arabic"/>
          <w:sz w:val="30"/>
          <w:rtl/>
        </w:rPr>
        <w:t>حال</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الأحوال</w:t>
      </w:r>
      <w:r w:rsidR="00554A87">
        <w:rPr>
          <w:rFonts w:ascii="Traditional Arabic" w:hAnsi="Traditional Arabic"/>
          <w:sz w:val="30"/>
          <w:rtl/>
        </w:rPr>
        <w:t xml:space="preserve"> </w:t>
      </w:r>
      <w:r w:rsidRPr="004F3D6F">
        <w:rPr>
          <w:rFonts w:ascii="Traditional Arabic" w:hAnsi="Traditional Arabic"/>
          <w:sz w:val="30"/>
          <w:rtl/>
        </w:rPr>
        <w:t>عن</w:t>
      </w:r>
      <w:r w:rsidR="00554A87">
        <w:rPr>
          <w:rFonts w:ascii="Traditional Arabic" w:hAnsi="Traditional Arabic"/>
          <w:sz w:val="30"/>
          <w:rtl/>
        </w:rPr>
        <w:t xml:space="preserve"> </w:t>
      </w:r>
      <w:r w:rsidRPr="004F3D6F">
        <w:rPr>
          <w:rFonts w:ascii="Traditional Arabic" w:hAnsi="Traditional Arabic"/>
          <w:sz w:val="30"/>
          <w:rtl/>
        </w:rPr>
        <w:t>أي</w:t>
      </w:r>
      <w:r w:rsidR="00554A87">
        <w:rPr>
          <w:rFonts w:ascii="Traditional Arabic" w:hAnsi="Traditional Arabic"/>
          <w:sz w:val="30"/>
          <w:rtl/>
        </w:rPr>
        <w:t xml:space="preserve"> </w:t>
      </w:r>
      <w:r w:rsidRPr="004F3D6F">
        <w:rPr>
          <w:rFonts w:ascii="Traditional Arabic" w:hAnsi="Traditional Arabic"/>
          <w:sz w:val="30"/>
          <w:rtl/>
        </w:rPr>
        <w:t>انتهاك</w:t>
      </w:r>
      <w:r w:rsidR="00554A87">
        <w:rPr>
          <w:rFonts w:ascii="Traditional Arabic" w:hAnsi="Traditional Arabic"/>
          <w:sz w:val="30"/>
          <w:rtl/>
        </w:rPr>
        <w:t xml:space="preserve"> </w:t>
      </w:r>
      <w:r w:rsidRPr="004F3D6F">
        <w:rPr>
          <w:rFonts w:ascii="Traditional Arabic" w:hAnsi="Traditional Arabic"/>
          <w:sz w:val="30"/>
          <w:rtl/>
        </w:rPr>
        <w:t>للحقوق</w:t>
      </w:r>
      <w:r w:rsidR="00554A87">
        <w:rPr>
          <w:rFonts w:ascii="Traditional Arabic" w:hAnsi="Traditional Arabic"/>
          <w:sz w:val="30"/>
          <w:rtl/>
        </w:rPr>
        <w:t xml:space="preserve"> </w:t>
      </w:r>
      <w:r w:rsidRPr="004F3D6F">
        <w:rPr>
          <w:rFonts w:ascii="Traditional Arabic" w:hAnsi="Traditional Arabic"/>
          <w:sz w:val="30"/>
          <w:rtl/>
        </w:rPr>
        <w:t>المنصوص</w:t>
      </w:r>
      <w:r w:rsidR="00554A87">
        <w:rPr>
          <w:rFonts w:ascii="Traditional Arabic" w:hAnsi="Traditional Arabic"/>
          <w:sz w:val="30"/>
          <w:rtl/>
        </w:rPr>
        <w:t xml:space="preserve"> </w:t>
      </w:r>
      <w:r w:rsidRPr="004F3D6F">
        <w:rPr>
          <w:rFonts w:ascii="Traditional Arabic" w:hAnsi="Traditional Arabic"/>
          <w:sz w:val="30"/>
          <w:rtl/>
        </w:rPr>
        <w:t>عليها</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العهد.</w:t>
      </w:r>
    </w:p>
    <w:p w:rsidR="00DE5A92" w:rsidRPr="004F3D6F" w:rsidRDefault="00DE5A92" w:rsidP="00DE5A92">
      <w:pPr>
        <w:pStyle w:val="SingleTxtGA"/>
        <w:rPr>
          <w:rFonts w:ascii="Traditional Arabic" w:hAnsi="Traditional Arabic"/>
          <w:sz w:val="30"/>
          <w:rtl/>
        </w:rPr>
      </w:pPr>
      <w:r>
        <w:rPr>
          <w:rFonts w:ascii="Traditional Arabic" w:hAnsi="Traditional Arabic" w:hint="cs"/>
          <w:sz w:val="30"/>
          <w:rtl/>
        </w:rPr>
        <w:t>4-2</w:t>
      </w:r>
      <w:r w:rsidR="00554A87">
        <w:rPr>
          <w:rFonts w:ascii="Traditional Arabic" w:hAnsi="Traditional Arabic" w:hint="cs"/>
          <w:sz w:val="30"/>
          <w:rtl/>
        </w:rPr>
        <w:tab/>
      </w:r>
      <w:r w:rsidRPr="004A3155">
        <w:rPr>
          <w:rFonts w:ascii="Traditional Arabic" w:hAnsi="Traditional Arabic"/>
          <w:spacing w:val="-1"/>
          <w:sz w:val="30"/>
          <w:rtl/>
        </w:rPr>
        <w:t>وتقدم</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الدولة</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الطرف</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وصفاً</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مفصلاً</w:t>
      </w:r>
      <w:r w:rsidR="00554A87" w:rsidRPr="004A3155">
        <w:rPr>
          <w:rFonts w:ascii="Traditional Arabic" w:hAnsi="Traditional Arabic"/>
          <w:spacing w:val="-1"/>
          <w:sz w:val="30"/>
          <w:rtl/>
        </w:rPr>
        <w:t xml:space="preserve"> </w:t>
      </w:r>
      <w:r w:rsidRPr="004A3155">
        <w:rPr>
          <w:rFonts w:ascii="Traditional Arabic" w:hAnsi="Traditional Arabic" w:hint="cs"/>
          <w:spacing w:val="-1"/>
          <w:sz w:val="30"/>
          <w:rtl/>
        </w:rPr>
        <w:t>ل</w:t>
      </w:r>
      <w:r w:rsidRPr="004A3155">
        <w:rPr>
          <w:rFonts w:ascii="Traditional Arabic" w:hAnsi="Traditional Arabic"/>
          <w:spacing w:val="-1"/>
          <w:sz w:val="30"/>
          <w:rtl/>
        </w:rPr>
        <w:t>لأحكام</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القانونية</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التي</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تنظم</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التقاعد</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المخفض</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الخاص</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وقت</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الوقائع،</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والتشريعات</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والهيكل</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المؤسسي</w:t>
      </w:r>
      <w:r w:rsidR="00554A87" w:rsidRPr="004A3155">
        <w:rPr>
          <w:rFonts w:ascii="Traditional Arabic" w:hAnsi="Traditional Arabic"/>
          <w:spacing w:val="-1"/>
          <w:sz w:val="30"/>
          <w:rtl/>
        </w:rPr>
        <w:t xml:space="preserve"> </w:t>
      </w:r>
      <w:r w:rsidRPr="004A3155">
        <w:rPr>
          <w:rFonts w:ascii="Traditional Arabic" w:hAnsi="Traditional Arabic" w:hint="cs"/>
          <w:spacing w:val="-1"/>
          <w:sz w:val="30"/>
          <w:rtl/>
        </w:rPr>
        <w:t>القائم</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لإعمال</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الحق</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في</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الضمان</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الاجتماعي.</w:t>
      </w:r>
    </w:p>
    <w:p w:rsidR="00DE5A92" w:rsidRPr="004F3D6F" w:rsidRDefault="00DE5A92" w:rsidP="004A3155">
      <w:pPr>
        <w:pStyle w:val="SingleTxtGA"/>
        <w:rPr>
          <w:rFonts w:ascii="Traditional Arabic" w:hAnsi="Traditional Arabic"/>
          <w:sz w:val="30"/>
          <w:rtl/>
        </w:rPr>
      </w:pPr>
      <w:r w:rsidRPr="004F3D6F">
        <w:rPr>
          <w:rFonts w:ascii="Traditional Arabic" w:hAnsi="Traditional Arabic"/>
          <w:sz w:val="30"/>
          <w:rtl/>
        </w:rPr>
        <w:t>4-3</w:t>
      </w:r>
      <w:r w:rsidR="00554A87">
        <w:rPr>
          <w:rFonts w:ascii="Traditional Arabic" w:hAnsi="Traditional Arabic"/>
          <w:sz w:val="30"/>
          <w:rtl/>
        </w:rPr>
        <w:tab/>
      </w:r>
      <w:r w:rsidRPr="004F3D6F">
        <w:rPr>
          <w:rFonts w:ascii="Traditional Arabic" w:hAnsi="Traditional Arabic"/>
          <w:sz w:val="30"/>
          <w:rtl/>
        </w:rPr>
        <w:t>لا</w:t>
      </w:r>
      <w:r w:rsidR="00554A87">
        <w:rPr>
          <w:rFonts w:ascii="Traditional Arabic" w:hAnsi="Traditional Arabic"/>
          <w:sz w:val="30"/>
          <w:rtl/>
        </w:rPr>
        <w:t xml:space="preserve"> </w:t>
      </w:r>
      <w:r w:rsidRPr="004F3D6F">
        <w:rPr>
          <w:rFonts w:ascii="Traditional Arabic" w:hAnsi="Traditional Arabic"/>
          <w:sz w:val="30"/>
          <w:rtl/>
        </w:rPr>
        <w:t>يستوفي</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شرط</w:t>
      </w:r>
      <w:r w:rsidR="00554A87">
        <w:rPr>
          <w:rFonts w:ascii="Traditional Arabic" w:hAnsi="Traditional Arabic"/>
          <w:sz w:val="30"/>
          <w:rtl/>
        </w:rPr>
        <w:t xml:space="preserve"> </w:t>
      </w:r>
      <w:r w:rsidRPr="004F3D6F">
        <w:rPr>
          <w:rFonts w:ascii="Traditional Arabic" w:hAnsi="Traditional Arabic"/>
          <w:sz w:val="30"/>
          <w:rtl/>
        </w:rPr>
        <w:t>المقبولية</w:t>
      </w:r>
      <w:r w:rsidR="00554A87">
        <w:rPr>
          <w:rFonts w:ascii="Traditional Arabic" w:hAnsi="Traditional Arabic"/>
          <w:sz w:val="30"/>
          <w:rtl/>
        </w:rPr>
        <w:t xml:space="preserve"> </w:t>
      </w:r>
      <w:r w:rsidRPr="004F3D6F">
        <w:rPr>
          <w:rFonts w:ascii="Traditional Arabic" w:hAnsi="Traditional Arabic"/>
          <w:sz w:val="30"/>
          <w:rtl/>
        </w:rPr>
        <w:t>المنصوص</w:t>
      </w:r>
      <w:r w:rsidR="00554A87">
        <w:rPr>
          <w:rFonts w:ascii="Traditional Arabic" w:hAnsi="Traditional Arabic"/>
          <w:sz w:val="30"/>
          <w:rtl/>
        </w:rPr>
        <w:t xml:space="preserve"> </w:t>
      </w:r>
      <w:r w:rsidRPr="004F3D6F">
        <w:rPr>
          <w:rFonts w:ascii="Traditional Arabic" w:hAnsi="Traditional Arabic"/>
          <w:sz w:val="30"/>
          <w:rtl/>
        </w:rPr>
        <w:t>عليه</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Pr>
          <w:rFonts w:ascii="Traditional Arabic" w:hAnsi="Traditional Arabic" w:hint="cs"/>
          <w:sz w:val="30"/>
          <w:rtl/>
        </w:rPr>
        <w:t>المادة</w:t>
      </w:r>
      <w:r w:rsidR="00554A87">
        <w:rPr>
          <w:rFonts w:ascii="Traditional Arabic" w:hAnsi="Traditional Arabic" w:hint="cs"/>
          <w:sz w:val="30"/>
          <w:rtl/>
        </w:rPr>
        <w:t xml:space="preserve"> </w:t>
      </w:r>
      <w:r>
        <w:rPr>
          <w:rFonts w:ascii="Traditional Arabic" w:hAnsi="Traditional Arabic" w:hint="cs"/>
          <w:sz w:val="30"/>
          <w:rtl/>
        </w:rPr>
        <w:t>3</w:t>
      </w:r>
      <w:r w:rsidR="002C35DE">
        <w:rPr>
          <w:rFonts w:ascii="Traditional Arabic" w:hAnsi="Traditional Arabic" w:hint="cs"/>
          <w:sz w:val="30"/>
          <w:rtl/>
        </w:rPr>
        <w:t>(</w:t>
      </w:r>
      <w:r w:rsidRPr="004F3D6F">
        <w:rPr>
          <w:rFonts w:ascii="Traditional Arabic" w:hAnsi="Traditional Arabic"/>
          <w:sz w:val="30"/>
          <w:rtl/>
        </w:rPr>
        <w:t>2)</w:t>
      </w:r>
      <w:r w:rsidR="002C35DE">
        <w:rPr>
          <w:rFonts w:ascii="Traditional Arabic" w:hAnsi="Traditional Arabic"/>
          <w:sz w:val="30"/>
          <w:rtl/>
        </w:rPr>
        <w:t>(</w:t>
      </w:r>
      <w:r w:rsidRPr="004F3D6F">
        <w:rPr>
          <w:rFonts w:ascii="Traditional Arabic" w:hAnsi="Traditional Arabic"/>
          <w:sz w:val="30"/>
          <w:rtl/>
        </w:rPr>
        <w:t>ب)</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البروتوكول</w:t>
      </w:r>
      <w:r w:rsidR="00554A87">
        <w:rPr>
          <w:rFonts w:ascii="Traditional Arabic" w:hAnsi="Traditional Arabic"/>
          <w:sz w:val="30"/>
          <w:rtl/>
        </w:rPr>
        <w:t xml:space="preserve"> </w:t>
      </w:r>
      <w:r w:rsidRPr="004F3D6F">
        <w:rPr>
          <w:rFonts w:ascii="Traditional Arabic" w:hAnsi="Traditional Arabic"/>
          <w:sz w:val="30"/>
          <w:rtl/>
        </w:rPr>
        <w:t>الاختياري</w:t>
      </w:r>
      <w:r w:rsidR="00554A87">
        <w:rPr>
          <w:rFonts w:ascii="Traditional Arabic" w:hAnsi="Traditional Arabic"/>
          <w:sz w:val="30"/>
          <w:rtl/>
        </w:rPr>
        <w:t xml:space="preserve"> </w:t>
      </w:r>
      <w:r w:rsidRPr="004F3D6F">
        <w:rPr>
          <w:rFonts w:ascii="Traditional Arabic" w:hAnsi="Traditional Arabic"/>
          <w:sz w:val="30"/>
          <w:rtl/>
        </w:rPr>
        <w:t>لأن</w:t>
      </w:r>
      <w:r w:rsidR="00554A87">
        <w:rPr>
          <w:rFonts w:ascii="Traditional Arabic" w:hAnsi="Traditional Arabic"/>
          <w:sz w:val="30"/>
          <w:rtl/>
        </w:rPr>
        <w:t xml:space="preserve"> </w:t>
      </w:r>
      <w:r w:rsidRPr="004F3D6F">
        <w:rPr>
          <w:rFonts w:ascii="Traditional Arabic" w:hAnsi="Traditional Arabic"/>
          <w:sz w:val="30"/>
          <w:rtl/>
        </w:rPr>
        <w:t>الوقائع</w:t>
      </w:r>
      <w:r w:rsidR="00554A87">
        <w:rPr>
          <w:rFonts w:ascii="Traditional Arabic" w:hAnsi="Traditional Arabic"/>
          <w:sz w:val="30"/>
          <w:rtl/>
        </w:rPr>
        <w:t xml:space="preserve"> </w:t>
      </w:r>
      <w:r w:rsidRPr="004F3D6F">
        <w:rPr>
          <w:rFonts w:ascii="Traditional Arabic" w:hAnsi="Traditional Arabic"/>
          <w:sz w:val="30"/>
          <w:rtl/>
        </w:rPr>
        <w:t>الواردة</w:t>
      </w:r>
      <w:r w:rsidR="00554A87">
        <w:rPr>
          <w:rFonts w:ascii="Traditional Arabic" w:hAnsi="Traditional Arabic"/>
          <w:sz w:val="30"/>
          <w:rtl/>
        </w:rPr>
        <w:t xml:space="preserve"> </w:t>
      </w:r>
      <w:r w:rsidRPr="004F3D6F">
        <w:rPr>
          <w:rFonts w:ascii="Traditional Arabic" w:hAnsi="Traditional Arabic"/>
          <w:sz w:val="30"/>
          <w:rtl/>
        </w:rPr>
        <w:t>فيه</w:t>
      </w:r>
      <w:r w:rsidR="00554A87">
        <w:rPr>
          <w:rFonts w:ascii="Traditional Arabic" w:hAnsi="Traditional Arabic"/>
          <w:sz w:val="30"/>
          <w:rtl/>
        </w:rPr>
        <w:t xml:space="preserve"> </w:t>
      </w:r>
      <w:r w:rsidRPr="004F3D6F">
        <w:rPr>
          <w:rFonts w:ascii="Traditional Arabic" w:hAnsi="Traditional Arabic"/>
          <w:sz w:val="30"/>
          <w:rtl/>
        </w:rPr>
        <w:t>حدثت</w:t>
      </w:r>
      <w:r w:rsidR="00554A87">
        <w:rPr>
          <w:rFonts w:ascii="Traditional Arabic" w:hAnsi="Traditional Arabic" w:hint="cs"/>
          <w:sz w:val="30"/>
          <w:rtl/>
        </w:rPr>
        <w:t xml:space="preserve"> </w:t>
      </w:r>
      <w:r>
        <w:rPr>
          <w:rFonts w:ascii="Traditional Arabic" w:hAnsi="Traditional Arabic" w:hint="cs"/>
          <w:sz w:val="30"/>
          <w:rtl/>
        </w:rPr>
        <w:t>في</w:t>
      </w:r>
      <w:r w:rsidR="00554A87">
        <w:rPr>
          <w:rFonts w:ascii="Traditional Arabic" w:hAnsi="Traditional Arabic"/>
          <w:sz w:val="30"/>
          <w:rtl/>
        </w:rPr>
        <w:t xml:space="preserve"> </w:t>
      </w:r>
      <w:r w:rsidRPr="004F3D6F">
        <w:rPr>
          <w:rFonts w:ascii="Traditional Arabic" w:hAnsi="Traditional Arabic"/>
          <w:sz w:val="30"/>
          <w:rtl/>
        </w:rPr>
        <w:t>5</w:t>
      </w:r>
      <w:r w:rsidR="00554A87">
        <w:rPr>
          <w:rFonts w:ascii="Traditional Arabic" w:hAnsi="Traditional Arabic"/>
          <w:sz w:val="30"/>
          <w:rtl/>
        </w:rPr>
        <w:t xml:space="preserve"> </w:t>
      </w:r>
      <w:r w:rsidRPr="004F3D6F">
        <w:rPr>
          <w:rFonts w:ascii="Traditional Arabic" w:hAnsi="Traditional Arabic"/>
          <w:sz w:val="30"/>
          <w:rtl/>
        </w:rPr>
        <w:t>أيار/مايو</w:t>
      </w:r>
      <w:r w:rsidR="00554A87">
        <w:rPr>
          <w:rFonts w:ascii="Traditional Arabic" w:hAnsi="Traditional Arabic"/>
          <w:sz w:val="30"/>
          <w:rtl/>
        </w:rPr>
        <w:t xml:space="preserve"> </w:t>
      </w:r>
      <w:r w:rsidRPr="004F3D6F">
        <w:rPr>
          <w:rFonts w:ascii="Traditional Arabic" w:hAnsi="Traditional Arabic"/>
          <w:sz w:val="30"/>
          <w:rtl/>
        </w:rPr>
        <w:t>2013،</w:t>
      </w:r>
      <w:r w:rsidR="00554A87">
        <w:rPr>
          <w:rFonts w:ascii="Traditional Arabic" w:hAnsi="Traditional Arabic"/>
          <w:sz w:val="30"/>
          <w:rtl/>
        </w:rPr>
        <w:t xml:space="preserve"> </w:t>
      </w:r>
      <w:r w:rsidRPr="004F3D6F">
        <w:rPr>
          <w:rFonts w:ascii="Traditional Arabic" w:hAnsi="Traditional Arabic"/>
          <w:sz w:val="30"/>
          <w:rtl/>
        </w:rPr>
        <w:t>تاريخ</w:t>
      </w:r>
      <w:r w:rsidR="00554A87">
        <w:rPr>
          <w:rFonts w:ascii="Traditional Arabic" w:hAnsi="Traditional Arabic"/>
          <w:sz w:val="30"/>
          <w:rtl/>
        </w:rPr>
        <w:t xml:space="preserve"> </w:t>
      </w:r>
      <w:r w:rsidRPr="004F3D6F">
        <w:rPr>
          <w:rFonts w:ascii="Traditional Arabic" w:hAnsi="Traditional Arabic"/>
          <w:sz w:val="30"/>
          <w:rtl/>
        </w:rPr>
        <w:t>دخول</w:t>
      </w:r>
      <w:r w:rsidR="00554A87">
        <w:rPr>
          <w:rFonts w:ascii="Traditional Arabic" w:hAnsi="Traditional Arabic"/>
          <w:sz w:val="30"/>
          <w:rtl/>
        </w:rPr>
        <w:t xml:space="preserve"> </w:t>
      </w:r>
      <w:r w:rsidRPr="004F3D6F">
        <w:rPr>
          <w:rFonts w:ascii="Traditional Arabic" w:hAnsi="Traditional Arabic"/>
          <w:sz w:val="30"/>
          <w:rtl/>
        </w:rPr>
        <w:t>البروتوكول</w:t>
      </w:r>
      <w:r w:rsidR="00554A87">
        <w:rPr>
          <w:rFonts w:ascii="Traditional Arabic" w:hAnsi="Traditional Arabic"/>
          <w:sz w:val="30"/>
          <w:rtl/>
        </w:rPr>
        <w:t xml:space="preserve"> </w:t>
      </w:r>
      <w:r w:rsidRPr="004F3D6F">
        <w:rPr>
          <w:rFonts w:ascii="Traditional Arabic" w:hAnsi="Traditional Arabic"/>
          <w:sz w:val="30"/>
          <w:rtl/>
        </w:rPr>
        <w:t>الاختياري</w:t>
      </w:r>
      <w:r w:rsidR="00554A87">
        <w:rPr>
          <w:rFonts w:ascii="Traditional Arabic" w:hAnsi="Traditional Arabic"/>
          <w:sz w:val="30"/>
          <w:rtl/>
        </w:rPr>
        <w:t xml:space="preserve"> </w:t>
      </w:r>
      <w:r w:rsidRPr="004F3D6F">
        <w:rPr>
          <w:rFonts w:ascii="Traditional Arabic" w:hAnsi="Traditional Arabic"/>
          <w:sz w:val="30"/>
          <w:rtl/>
        </w:rPr>
        <w:t>حيز</w:t>
      </w:r>
      <w:r w:rsidR="00554A87">
        <w:rPr>
          <w:rFonts w:ascii="Traditional Arabic" w:hAnsi="Traditional Arabic"/>
          <w:sz w:val="30"/>
          <w:rtl/>
        </w:rPr>
        <w:t xml:space="preserve"> </w:t>
      </w:r>
      <w:r w:rsidRPr="004F3D6F">
        <w:rPr>
          <w:rFonts w:ascii="Traditional Arabic" w:hAnsi="Traditional Arabic"/>
          <w:sz w:val="30"/>
          <w:rtl/>
        </w:rPr>
        <w:t>النفاذ</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Pr>
          <w:rFonts w:ascii="Traditional Arabic" w:hAnsi="Traditional Arabic"/>
          <w:sz w:val="30"/>
          <w:rtl/>
        </w:rPr>
        <w:t>إكوادور</w:t>
      </w:r>
      <w:r w:rsidR="00CF4D98" w:rsidRPr="00CF4D98">
        <w:rPr>
          <w:rStyle w:val="FootnoteReference"/>
          <w:rFonts w:ascii="Traditional Arabic" w:hAnsi="Traditional Arabic"/>
          <w:sz w:val="30"/>
          <w:szCs w:val="30"/>
          <w:rtl/>
        </w:rPr>
        <w:t>(</w:t>
      </w:r>
      <w:r w:rsidR="00CF4D98" w:rsidRPr="00CF4D98">
        <w:rPr>
          <w:rStyle w:val="FootnoteReference"/>
          <w:rFonts w:ascii="Traditional Arabic" w:hAnsi="Traditional Arabic"/>
          <w:sz w:val="30"/>
          <w:szCs w:val="30"/>
          <w:rtl/>
        </w:rPr>
        <w:footnoteReference w:id="6"/>
      </w:r>
      <w:r w:rsidR="00CF4D98" w:rsidRPr="00CF4D98">
        <w:rPr>
          <w:rStyle w:val="FootnoteReference"/>
          <w:rFonts w:ascii="Traditional Arabic" w:hAnsi="Traditional Arabic"/>
          <w:sz w:val="30"/>
          <w:szCs w:val="30"/>
          <w:rtl/>
        </w:rPr>
        <w:t>)</w:t>
      </w:r>
      <w:r w:rsidR="004A3155">
        <w:rPr>
          <w:rFonts w:ascii="Traditional Arabic" w:hAnsi="Traditional Arabic" w:hint="cs"/>
          <w:sz w:val="30"/>
          <w:rtl/>
        </w:rPr>
        <w:t>.</w:t>
      </w:r>
      <w:r w:rsidR="00554A87">
        <w:rPr>
          <w:rFonts w:ascii="Traditional Arabic" w:hAnsi="Traditional Arabic"/>
          <w:sz w:val="30"/>
          <w:rtl/>
        </w:rPr>
        <w:t xml:space="preserve"> </w:t>
      </w:r>
      <w:r>
        <w:rPr>
          <w:rFonts w:ascii="Traditional Arabic" w:hAnsi="Traditional Arabic" w:hint="cs"/>
          <w:sz w:val="30"/>
          <w:rtl/>
        </w:rPr>
        <w:t>ووفقاً</w:t>
      </w:r>
      <w:r w:rsidR="00554A87">
        <w:rPr>
          <w:rFonts w:ascii="Traditional Arabic" w:hAnsi="Traditional Arabic" w:hint="cs"/>
          <w:sz w:val="30"/>
          <w:rtl/>
        </w:rPr>
        <w:t xml:space="preserve"> </w:t>
      </w:r>
      <w:r>
        <w:rPr>
          <w:rFonts w:ascii="Traditional Arabic" w:hAnsi="Traditional Arabic" w:hint="cs"/>
          <w:sz w:val="30"/>
          <w:rtl/>
        </w:rPr>
        <w:t>ل</w:t>
      </w:r>
      <w:r w:rsidRPr="00BF0266">
        <w:rPr>
          <w:rFonts w:ascii="Traditional Arabic" w:hAnsi="Traditional Arabic"/>
          <w:sz w:val="30"/>
          <w:rtl/>
        </w:rPr>
        <w:t>لدولة</w:t>
      </w:r>
      <w:r w:rsidR="00554A87">
        <w:rPr>
          <w:rFonts w:ascii="Traditional Arabic" w:hAnsi="Traditional Arabic"/>
          <w:sz w:val="30"/>
          <w:rtl/>
        </w:rPr>
        <w:t xml:space="preserve"> </w:t>
      </w:r>
      <w:r w:rsidRPr="00BF0266">
        <w:rPr>
          <w:rFonts w:ascii="Traditional Arabic" w:hAnsi="Traditional Arabic"/>
          <w:sz w:val="30"/>
          <w:rtl/>
        </w:rPr>
        <w:t>الطرف</w:t>
      </w:r>
      <w:r w:rsidRPr="00BF0266">
        <w:rPr>
          <w:rFonts w:ascii="Traditional Arabic" w:hAnsi="Traditional Arabic" w:hint="cs"/>
          <w:sz w:val="30"/>
          <w:rtl/>
        </w:rPr>
        <w:t>،</w:t>
      </w:r>
      <w:r w:rsidR="00554A87">
        <w:rPr>
          <w:rFonts w:ascii="Traditional Arabic" w:hAnsi="Traditional Arabic" w:hint="cs"/>
          <w:sz w:val="30"/>
          <w:rtl/>
        </w:rPr>
        <w:t xml:space="preserve"> </w:t>
      </w:r>
      <w:r w:rsidRPr="00BF0266">
        <w:rPr>
          <w:rFonts w:ascii="Traditional Arabic" w:hAnsi="Traditional Arabic" w:hint="cs"/>
          <w:sz w:val="30"/>
          <w:rtl/>
        </w:rPr>
        <w:t>فإن</w:t>
      </w:r>
      <w:r w:rsidR="00554A87">
        <w:rPr>
          <w:rFonts w:ascii="Traditional Arabic" w:hAnsi="Traditional Arabic" w:hint="cs"/>
          <w:sz w:val="30"/>
          <w:rtl/>
        </w:rPr>
        <w:t xml:space="preserve"> </w:t>
      </w:r>
      <w:r w:rsidRPr="00BF0266">
        <w:rPr>
          <w:rFonts w:ascii="Traditional Arabic" w:hAnsi="Traditional Arabic"/>
          <w:sz w:val="30"/>
          <w:rtl/>
        </w:rPr>
        <w:t>الفعل</w:t>
      </w:r>
      <w:r w:rsidR="00554A87">
        <w:rPr>
          <w:rFonts w:ascii="Traditional Arabic" w:hAnsi="Traditional Arabic"/>
          <w:sz w:val="30"/>
          <w:rtl/>
        </w:rPr>
        <w:t xml:space="preserve"> </w:t>
      </w:r>
      <w:r w:rsidRPr="00BF0266">
        <w:rPr>
          <w:rFonts w:ascii="Traditional Arabic" w:hAnsi="Traditional Arabic"/>
          <w:sz w:val="30"/>
          <w:rtl/>
        </w:rPr>
        <w:t>الرئيسي</w:t>
      </w:r>
      <w:r w:rsidR="00554A87">
        <w:rPr>
          <w:rFonts w:ascii="Traditional Arabic" w:hAnsi="Traditional Arabic"/>
          <w:sz w:val="30"/>
          <w:rtl/>
        </w:rPr>
        <w:t xml:space="preserve"> </w:t>
      </w:r>
      <w:r w:rsidRPr="00BF0266">
        <w:rPr>
          <w:rFonts w:ascii="Traditional Arabic" w:hAnsi="Traditional Arabic"/>
          <w:sz w:val="30"/>
          <w:rtl/>
        </w:rPr>
        <w:t>الذي</w:t>
      </w:r>
      <w:r w:rsidR="00554A87">
        <w:rPr>
          <w:rFonts w:ascii="Traditional Arabic" w:hAnsi="Traditional Arabic"/>
          <w:sz w:val="30"/>
          <w:rtl/>
        </w:rPr>
        <w:t xml:space="preserve"> </w:t>
      </w:r>
      <w:r w:rsidRPr="00BF0266">
        <w:rPr>
          <w:rFonts w:ascii="Traditional Arabic" w:hAnsi="Traditional Arabic"/>
          <w:sz w:val="30"/>
          <w:rtl/>
        </w:rPr>
        <w:t>ي</w:t>
      </w:r>
      <w:r w:rsidRPr="00BF0266">
        <w:rPr>
          <w:rFonts w:ascii="Traditional Arabic" w:hAnsi="Traditional Arabic" w:hint="cs"/>
          <w:sz w:val="30"/>
          <w:rtl/>
        </w:rPr>
        <w:t>ُ</w:t>
      </w:r>
      <w:r w:rsidRPr="00BF0266">
        <w:rPr>
          <w:rFonts w:ascii="Traditional Arabic" w:hAnsi="Traditional Arabic"/>
          <w:sz w:val="30"/>
          <w:rtl/>
        </w:rPr>
        <w:t>زعم</w:t>
      </w:r>
      <w:r w:rsidR="00554A87">
        <w:rPr>
          <w:rFonts w:ascii="Traditional Arabic" w:hAnsi="Traditional Arabic"/>
          <w:sz w:val="30"/>
          <w:rtl/>
        </w:rPr>
        <w:t xml:space="preserve"> </w:t>
      </w:r>
      <w:r w:rsidRPr="00BF0266">
        <w:rPr>
          <w:rFonts w:ascii="Traditional Arabic" w:hAnsi="Traditional Arabic" w:hint="cs"/>
          <w:sz w:val="30"/>
          <w:rtl/>
        </w:rPr>
        <w:t>أ</w:t>
      </w:r>
      <w:r w:rsidRPr="00BF0266">
        <w:rPr>
          <w:rFonts w:ascii="Traditional Arabic" w:hAnsi="Traditional Arabic"/>
          <w:sz w:val="30"/>
          <w:rtl/>
        </w:rPr>
        <w:t>نه</w:t>
      </w:r>
      <w:r w:rsidR="00554A87">
        <w:rPr>
          <w:rFonts w:ascii="Traditional Arabic" w:hAnsi="Traditional Arabic"/>
          <w:sz w:val="30"/>
          <w:rtl/>
        </w:rPr>
        <w:t xml:space="preserve"> </w:t>
      </w:r>
      <w:r>
        <w:rPr>
          <w:rFonts w:ascii="Traditional Arabic" w:hAnsi="Traditional Arabic" w:hint="cs"/>
          <w:sz w:val="30"/>
          <w:rtl/>
        </w:rPr>
        <w:t>ينتهك</w:t>
      </w:r>
      <w:r w:rsidR="00554A87">
        <w:rPr>
          <w:rFonts w:ascii="Traditional Arabic" w:hAnsi="Traditional Arabic" w:hint="cs"/>
          <w:sz w:val="30"/>
          <w:rtl/>
        </w:rPr>
        <w:t xml:space="preserve"> </w:t>
      </w:r>
      <w:r w:rsidRPr="00BF0266">
        <w:rPr>
          <w:rFonts w:ascii="Traditional Arabic" w:hAnsi="Traditional Arabic"/>
          <w:sz w:val="30"/>
          <w:rtl/>
        </w:rPr>
        <w:t>حقوق</w:t>
      </w:r>
      <w:r w:rsidR="00554A87">
        <w:rPr>
          <w:rFonts w:ascii="Traditional Arabic" w:hAnsi="Traditional Arabic"/>
          <w:sz w:val="30"/>
          <w:rtl/>
        </w:rPr>
        <w:t xml:space="preserve"> </w:t>
      </w:r>
      <w:r w:rsidRPr="00BF0266">
        <w:rPr>
          <w:rFonts w:ascii="Traditional Arabic" w:hAnsi="Traditional Arabic"/>
          <w:sz w:val="30"/>
          <w:rtl/>
        </w:rPr>
        <w:t>صاحب</w:t>
      </w:r>
      <w:r w:rsidRPr="00BF0266">
        <w:rPr>
          <w:rFonts w:ascii="Traditional Arabic" w:hAnsi="Traditional Arabic" w:hint="cs"/>
          <w:sz w:val="30"/>
          <w:rtl/>
        </w:rPr>
        <w:t>ة</w:t>
      </w:r>
      <w:r w:rsidR="00554A87">
        <w:rPr>
          <w:rFonts w:ascii="Traditional Arabic" w:hAnsi="Traditional Arabic"/>
          <w:sz w:val="30"/>
          <w:rtl/>
        </w:rPr>
        <w:t xml:space="preserve"> </w:t>
      </w:r>
      <w:r w:rsidRPr="00BF0266">
        <w:rPr>
          <w:rFonts w:ascii="Traditional Arabic" w:hAnsi="Traditional Arabic"/>
          <w:sz w:val="30"/>
          <w:rtl/>
        </w:rPr>
        <w:t>البلاغ</w:t>
      </w:r>
      <w:r w:rsidR="00554A87">
        <w:rPr>
          <w:rFonts w:ascii="Traditional Arabic" w:hAnsi="Traditional Arabic"/>
          <w:sz w:val="30"/>
          <w:rtl/>
        </w:rPr>
        <w:t xml:space="preserve"> </w:t>
      </w:r>
      <w:r w:rsidRPr="00BF0266">
        <w:rPr>
          <w:rFonts w:ascii="Traditional Arabic" w:hAnsi="Traditional Arabic"/>
          <w:sz w:val="30"/>
          <w:rtl/>
        </w:rPr>
        <w:t>هو</w:t>
      </w:r>
      <w:r w:rsidR="00554A87">
        <w:rPr>
          <w:rFonts w:ascii="Traditional Arabic" w:hAnsi="Traditional Arabic"/>
          <w:sz w:val="30"/>
          <w:rtl/>
        </w:rPr>
        <w:t xml:space="preserve"> </w:t>
      </w:r>
      <w:r w:rsidRPr="00BF0266">
        <w:rPr>
          <w:rFonts w:ascii="Traditional Arabic" w:hAnsi="Traditional Arabic"/>
          <w:sz w:val="30"/>
          <w:rtl/>
        </w:rPr>
        <w:t>قرار</w:t>
      </w:r>
      <w:r w:rsidR="00554A87">
        <w:rPr>
          <w:rFonts w:ascii="Traditional Arabic" w:hAnsi="Traditional Arabic"/>
          <w:sz w:val="30"/>
          <w:rtl/>
        </w:rPr>
        <w:t xml:space="preserve"> </w:t>
      </w:r>
      <w:r w:rsidRPr="00BF0266">
        <w:rPr>
          <w:rFonts w:ascii="Traditional Arabic" w:hAnsi="Traditional Arabic"/>
          <w:sz w:val="30"/>
          <w:rtl/>
        </w:rPr>
        <w:t>اللجنة</w:t>
      </w:r>
      <w:r w:rsidR="00554A87">
        <w:rPr>
          <w:rFonts w:ascii="Traditional Arabic" w:hAnsi="Traditional Arabic"/>
          <w:sz w:val="30"/>
          <w:rtl/>
        </w:rPr>
        <w:t xml:space="preserve"> </w:t>
      </w:r>
      <w:r w:rsidRPr="00BF0266">
        <w:rPr>
          <w:rFonts w:ascii="Traditional Arabic" w:hAnsi="Traditional Arabic"/>
          <w:sz w:val="30"/>
          <w:rtl/>
        </w:rPr>
        <w:t>ال</w:t>
      </w:r>
      <w:r w:rsidRPr="00BF0266">
        <w:rPr>
          <w:rFonts w:ascii="Traditional Arabic" w:hAnsi="Traditional Arabic" w:hint="cs"/>
          <w:sz w:val="30"/>
          <w:rtl/>
        </w:rPr>
        <w:t>إ</w:t>
      </w:r>
      <w:r w:rsidRPr="00BF0266">
        <w:rPr>
          <w:rFonts w:ascii="Traditional Arabic" w:hAnsi="Traditional Arabic"/>
          <w:sz w:val="30"/>
          <w:rtl/>
        </w:rPr>
        <w:t>قليمي</w:t>
      </w:r>
      <w:r w:rsidRPr="00BF0266">
        <w:rPr>
          <w:rFonts w:ascii="Traditional Arabic" w:hAnsi="Traditional Arabic" w:hint="cs"/>
          <w:sz w:val="30"/>
          <w:rtl/>
        </w:rPr>
        <w:t>ة</w:t>
      </w:r>
      <w:r w:rsidR="00554A87">
        <w:rPr>
          <w:rFonts w:ascii="Traditional Arabic" w:hAnsi="Traditional Arabic" w:hint="cs"/>
          <w:sz w:val="30"/>
          <w:rtl/>
        </w:rPr>
        <w:t xml:space="preserve"> </w:t>
      </w:r>
      <w:r w:rsidRPr="00BF0266">
        <w:rPr>
          <w:rFonts w:ascii="Traditional Arabic" w:hAnsi="Traditional Arabic" w:hint="cs"/>
          <w:sz w:val="30"/>
          <w:rtl/>
        </w:rPr>
        <w:t>الأولى،</w:t>
      </w:r>
      <w:r w:rsidR="00554A87">
        <w:rPr>
          <w:rFonts w:ascii="Traditional Arabic" w:hAnsi="Traditional Arabic"/>
          <w:sz w:val="30"/>
          <w:rtl/>
        </w:rPr>
        <w:t xml:space="preserve"> </w:t>
      </w:r>
      <w:r w:rsidRPr="00BF0266">
        <w:rPr>
          <w:rFonts w:ascii="Traditional Arabic" w:hAnsi="Traditional Arabic"/>
          <w:sz w:val="30"/>
          <w:rtl/>
        </w:rPr>
        <w:t>الصادر</w:t>
      </w:r>
      <w:r w:rsidR="00554A87">
        <w:rPr>
          <w:rFonts w:ascii="Traditional Arabic" w:hAnsi="Traditional Arabic"/>
          <w:sz w:val="30"/>
          <w:rtl/>
        </w:rPr>
        <w:t xml:space="preserve"> </w:t>
      </w:r>
      <w:r w:rsidRPr="00BF0266">
        <w:rPr>
          <w:rFonts w:ascii="Traditional Arabic" w:hAnsi="Traditional Arabic"/>
          <w:sz w:val="30"/>
          <w:rtl/>
        </w:rPr>
        <w:t>في</w:t>
      </w:r>
      <w:r w:rsidR="00554A87">
        <w:rPr>
          <w:rFonts w:ascii="Traditional Arabic" w:hAnsi="Traditional Arabic"/>
          <w:sz w:val="30"/>
          <w:rtl/>
        </w:rPr>
        <w:t xml:space="preserve"> </w:t>
      </w:r>
      <w:r w:rsidRPr="00BF0266">
        <w:rPr>
          <w:rFonts w:ascii="Traditional Arabic" w:hAnsi="Traditional Arabic" w:hint="cs"/>
          <w:sz w:val="30"/>
          <w:rtl/>
        </w:rPr>
        <w:t>20</w:t>
      </w:r>
      <w:r w:rsidRPr="00BF0266">
        <w:rPr>
          <w:rFonts w:ascii="Traditional Arabic" w:hAnsi="Traditional Arabic"/>
          <w:sz w:val="30"/>
          <w:rtl/>
        </w:rPr>
        <w:t>حزيران</w:t>
      </w:r>
      <w:r w:rsidRPr="00BF0266">
        <w:rPr>
          <w:rFonts w:ascii="Traditional Arabic" w:hAnsi="Traditional Arabic"/>
          <w:sz w:val="30"/>
        </w:rPr>
        <w:t>/</w:t>
      </w:r>
      <w:r w:rsidR="004A3155">
        <w:rPr>
          <w:rFonts w:ascii="Traditional Arabic" w:hAnsi="Traditional Arabic" w:hint="cs"/>
          <w:sz w:val="30"/>
          <w:rtl/>
        </w:rPr>
        <w:t xml:space="preserve"> </w:t>
      </w:r>
      <w:r w:rsidRPr="00BF0266">
        <w:rPr>
          <w:rFonts w:ascii="Traditional Arabic" w:hAnsi="Traditional Arabic"/>
          <w:sz w:val="30"/>
          <w:rtl/>
        </w:rPr>
        <w:t>يونيه</w:t>
      </w:r>
      <w:r w:rsidR="004A3155">
        <w:rPr>
          <w:rFonts w:ascii="Traditional Arabic" w:hAnsi="Traditional Arabic" w:hint="cs"/>
          <w:sz w:val="30"/>
          <w:rtl/>
        </w:rPr>
        <w:t> </w:t>
      </w:r>
      <w:r w:rsidRPr="00BF0266">
        <w:rPr>
          <w:rFonts w:ascii="Traditional Arabic" w:hAnsi="Traditional Arabic" w:hint="cs"/>
          <w:sz w:val="30"/>
          <w:rtl/>
        </w:rPr>
        <w:t>2003،</w:t>
      </w:r>
      <w:r w:rsidR="00554A87">
        <w:rPr>
          <w:rFonts w:ascii="Traditional Arabic" w:hAnsi="Traditional Arabic" w:hint="cs"/>
          <w:sz w:val="30"/>
          <w:rtl/>
        </w:rPr>
        <w:t xml:space="preserve"> </w:t>
      </w:r>
      <w:r w:rsidRPr="00BF0266">
        <w:rPr>
          <w:rFonts w:ascii="Traditional Arabic" w:hAnsi="Traditional Arabic"/>
          <w:sz w:val="30"/>
          <w:rtl/>
        </w:rPr>
        <w:t>الذي</w:t>
      </w:r>
      <w:r w:rsidR="00554A87">
        <w:rPr>
          <w:rFonts w:ascii="Traditional Arabic" w:hAnsi="Traditional Arabic"/>
          <w:sz w:val="30"/>
          <w:rtl/>
        </w:rPr>
        <w:t xml:space="preserve"> </w:t>
      </w:r>
      <w:r w:rsidRPr="00BF0266">
        <w:rPr>
          <w:rFonts w:ascii="Traditional Arabic" w:hAnsi="Traditional Arabic"/>
          <w:sz w:val="30"/>
          <w:rtl/>
        </w:rPr>
        <w:t>رفض</w:t>
      </w:r>
      <w:r w:rsidRPr="00BF0266">
        <w:rPr>
          <w:rFonts w:ascii="Traditional Arabic" w:hAnsi="Traditional Arabic" w:hint="cs"/>
          <w:sz w:val="30"/>
          <w:rtl/>
        </w:rPr>
        <w:t>ت</w:t>
      </w:r>
      <w:r w:rsidR="00554A87">
        <w:rPr>
          <w:rFonts w:ascii="Traditional Arabic" w:hAnsi="Traditional Arabic" w:hint="cs"/>
          <w:sz w:val="30"/>
          <w:rtl/>
        </w:rPr>
        <w:t xml:space="preserve"> </w:t>
      </w:r>
      <w:r w:rsidRPr="00BF0266">
        <w:rPr>
          <w:rFonts w:ascii="Traditional Arabic" w:hAnsi="Traditional Arabic" w:hint="cs"/>
          <w:sz w:val="30"/>
          <w:rtl/>
        </w:rPr>
        <w:t>بموجبه</w:t>
      </w:r>
      <w:r w:rsidR="00554A87">
        <w:rPr>
          <w:rFonts w:ascii="Traditional Arabic" w:hAnsi="Traditional Arabic"/>
          <w:sz w:val="30"/>
          <w:rtl/>
        </w:rPr>
        <w:t xml:space="preserve"> </w:t>
      </w:r>
      <w:r w:rsidRPr="00BF0266">
        <w:rPr>
          <w:rFonts w:ascii="Traditional Arabic" w:hAnsi="Traditional Arabic"/>
          <w:sz w:val="30"/>
          <w:rtl/>
        </w:rPr>
        <w:t>طلب</w:t>
      </w:r>
      <w:r w:rsidR="00554A87">
        <w:rPr>
          <w:rFonts w:ascii="Traditional Arabic" w:hAnsi="Traditional Arabic" w:hint="cs"/>
          <w:sz w:val="30"/>
          <w:rtl/>
        </w:rPr>
        <w:t xml:space="preserve"> </w:t>
      </w:r>
      <w:r w:rsidRPr="00BF0266">
        <w:rPr>
          <w:rFonts w:ascii="Traditional Arabic" w:hAnsi="Traditional Arabic" w:hint="cs"/>
          <w:sz w:val="30"/>
          <w:rtl/>
        </w:rPr>
        <w:t>صاحبة</w:t>
      </w:r>
      <w:r w:rsidR="00554A87">
        <w:rPr>
          <w:rFonts w:ascii="Traditional Arabic" w:hAnsi="Traditional Arabic" w:hint="cs"/>
          <w:sz w:val="30"/>
          <w:rtl/>
        </w:rPr>
        <w:t xml:space="preserve"> </w:t>
      </w:r>
      <w:r w:rsidRPr="00BF0266">
        <w:rPr>
          <w:rFonts w:ascii="Traditional Arabic" w:hAnsi="Traditional Arabic" w:hint="cs"/>
          <w:sz w:val="30"/>
          <w:rtl/>
        </w:rPr>
        <w:t>البلاغ</w:t>
      </w:r>
      <w:r w:rsidR="00554A87">
        <w:rPr>
          <w:rFonts w:ascii="Traditional Arabic" w:hAnsi="Traditional Arabic"/>
          <w:sz w:val="30"/>
          <w:rtl/>
        </w:rPr>
        <w:t xml:space="preserve"> </w:t>
      </w:r>
      <w:r w:rsidRPr="00BF0266">
        <w:rPr>
          <w:rFonts w:ascii="Traditional Arabic" w:hAnsi="Traditional Arabic" w:hint="cs"/>
          <w:sz w:val="30"/>
          <w:rtl/>
        </w:rPr>
        <w:t>الحصول</w:t>
      </w:r>
      <w:r w:rsidR="00554A87">
        <w:rPr>
          <w:rFonts w:ascii="Traditional Arabic" w:hAnsi="Traditional Arabic" w:hint="cs"/>
          <w:sz w:val="30"/>
          <w:rtl/>
        </w:rPr>
        <w:t xml:space="preserve"> </w:t>
      </w:r>
      <w:r w:rsidRPr="00BF0266">
        <w:rPr>
          <w:rFonts w:ascii="Traditional Arabic" w:hAnsi="Traditional Arabic" w:hint="cs"/>
          <w:sz w:val="30"/>
          <w:rtl/>
        </w:rPr>
        <w:t>على</w:t>
      </w:r>
      <w:r w:rsidR="00554A87">
        <w:rPr>
          <w:rFonts w:ascii="Traditional Arabic" w:hAnsi="Traditional Arabic" w:hint="cs"/>
          <w:sz w:val="30"/>
          <w:rtl/>
        </w:rPr>
        <w:t xml:space="preserve"> </w:t>
      </w:r>
      <w:r w:rsidRPr="00BF0266">
        <w:rPr>
          <w:rFonts w:ascii="Traditional Arabic" w:hAnsi="Traditional Arabic"/>
          <w:sz w:val="30"/>
          <w:rtl/>
        </w:rPr>
        <w:t>المعاش</w:t>
      </w:r>
      <w:r w:rsidR="00554A87">
        <w:rPr>
          <w:rFonts w:ascii="Traditional Arabic" w:hAnsi="Traditional Arabic"/>
          <w:sz w:val="30"/>
          <w:rtl/>
        </w:rPr>
        <w:t xml:space="preserve"> </w:t>
      </w:r>
      <w:r w:rsidRPr="00BF0266">
        <w:rPr>
          <w:rFonts w:ascii="Traditional Arabic" w:hAnsi="Traditional Arabic"/>
          <w:sz w:val="30"/>
          <w:rtl/>
        </w:rPr>
        <w:t>التقاعدي</w:t>
      </w:r>
      <w:r w:rsidR="00554A87">
        <w:rPr>
          <w:rFonts w:ascii="Traditional Arabic" w:hAnsi="Traditional Arabic"/>
          <w:sz w:val="30"/>
          <w:rtl/>
        </w:rPr>
        <w:t xml:space="preserve"> </w:t>
      </w:r>
      <w:r>
        <w:rPr>
          <w:rFonts w:ascii="Traditional Arabic" w:hAnsi="Traditional Arabic"/>
          <w:sz w:val="30"/>
          <w:rtl/>
        </w:rPr>
        <w:t>المخفض</w:t>
      </w:r>
      <w:r w:rsidR="00554A87">
        <w:rPr>
          <w:rFonts w:ascii="Traditional Arabic" w:hAnsi="Traditional Arabic"/>
          <w:sz w:val="30"/>
          <w:rtl/>
        </w:rPr>
        <w:t xml:space="preserve"> </w:t>
      </w:r>
      <w:r>
        <w:rPr>
          <w:rFonts w:ascii="Traditional Arabic" w:hAnsi="Traditional Arabic"/>
          <w:sz w:val="30"/>
          <w:rtl/>
        </w:rPr>
        <w:t>الخاص</w:t>
      </w:r>
      <w:r w:rsidRPr="000049D5">
        <w:rPr>
          <w:rFonts w:ascii="Traditional Arabic" w:hAnsi="Traditional Arabic"/>
          <w:sz w:val="30"/>
        </w:rPr>
        <w:t>.</w:t>
      </w:r>
      <w:r w:rsidR="00554A87">
        <w:rPr>
          <w:rFonts w:ascii="Traditional Arabic" w:hAnsi="Traditional Arabic"/>
          <w:sz w:val="30"/>
          <w:rtl/>
        </w:rPr>
        <w:t xml:space="preserve"> </w:t>
      </w:r>
      <w:r w:rsidRPr="004F3D6F">
        <w:rPr>
          <w:rFonts w:ascii="Traditional Arabic" w:hAnsi="Traditional Arabic"/>
          <w:sz w:val="30"/>
          <w:rtl/>
        </w:rPr>
        <w:t>وعلى</w:t>
      </w:r>
      <w:r w:rsidR="00554A87">
        <w:rPr>
          <w:rFonts w:ascii="Traditional Arabic" w:hAnsi="Traditional Arabic"/>
          <w:sz w:val="30"/>
          <w:rtl/>
        </w:rPr>
        <w:t xml:space="preserve"> </w:t>
      </w:r>
      <w:r w:rsidRPr="004F3D6F">
        <w:rPr>
          <w:rFonts w:ascii="Traditional Arabic" w:hAnsi="Traditional Arabic"/>
          <w:sz w:val="30"/>
          <w:rtl/>
        </w:rPr>
        <w:t>الرغم</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Pr>
          <w:rFonts w:ascii="Traditional Arabic" w:hAnsi="Traditional Arabic" w:hint="cs"/>
          <w:sz w:val="30"/>
          <w:rtl/>
        </w:rPr>
        <w:t>بت</w:t>
      </w:r>
      <w:r w:rsidR="00554A87">
        <w:rPr>
          <w:rFonts w:ascii="Traditional Arabic" w:hAnsi="Traditional Arabic" w:hint="cs"/>
          <w:sz w:val="30"/>
          <w:rtl/>
        </w:rPr>
        <w:t xml:space="preserve"> </w:t>
      </w:r>
      <w:r w:rsidRPr="004F3D6F">
        <w:rPr>
          <w:rFonts w:ascii="Traditional Arabic" w:hAnsi="Traditional Arabic"/>
          <w:sz w:val="30"/>
          <w:rtl/>
        </w:rPr>
        <w:t>المحاكم</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بعض</w:t>
      </w:r>
      <w:r w:rsidR="00554A87">
        <w:rPr>
          <w:rFonts w:ascii="Traditional Arabic" w:hAnsi="Traditional Arabic"/>
          <w:sz w:val="30"/>
          <w:rtl/>
        </w:rPr>
        <w:t xml:space="preserve"> </w:t>
      </w:r>
      <w:r w:rsidRPr="004F3D6F">
        <w:rPr>
          <w:rFonts w:ascii="Traditional Arabic" w:hAnsi="Traditional Arabic"/>
          <w:sz w:val="30"/>
          <w:rtl/>
        </w:rPr>
        <w:t>الإجراءات</w:t>
      </w:r>
      <w:r w:rsidR="00554A87">
        <w:rPr>
          <w:rFonts w:ascii="Traditional Arabic" w:hAnsi="Traditional Arabic"/>
          <w:sz w:val="30"/>
          <w:rtl/>
        </w:rPr>
        <w:t xml:space="preserve"> </w:t>
      </w:r>
      <w:r w:rsidRPr="004F3D6F">
        <w:rPr>
          <w:rFonts w:ascii="Traditional Arabic" w:hAnsi="Traditional Arabic"/>
          <w:sz w:val="30"/>
          <w:rtl/>
        </w:rPr>
        <w:t>القانونية</w:t>
      </w:r>
      <w:r w:rsidR="00554A87">
        <w:rPr>
          <w:rFonts w:ascii="Traditional Arabic" w:hAnsi="Traditional Arabic"/>
          <w:sz w:val="30"/>
          <w:rtl/>
        </w:rPr>
        <w:t xml:space="preserve"> </w:t>
      </w:r>
      <w:r w:rsidRPr="004F3D6F">
        <w:rPr>
          <w:rFonts w:ascii="Traditional Arabic" w:hAnsi="Traditional Arabic"/>
          <w:sz w:val="30"/>
          <w:rtl/>
        </w:rPr>
        <w:t>بعد</w:t>
      </w:r>
      <w:r w:rsidR="00554A87">
        <w:rPr>
          <w:rFonts w:ascii="Traditional Arabic" w:hAnsi="Traditional Arabic"/>
          <w:sz w:val="30"/>
          <w:rtl/>
        </w:rPr>
        <w:t xml:space="preserve"> </w:t>
      </w:r>
      <w:r w:rsidRPr="004F3D6F">
        <w:rPr>
          <w:rFonts w:ascii="Traditional Arabic" w:hAnsi="Traditional Arabic"/>
          <w:sz w:val="30"/>
          <w:rtl/>
        </w:rPr>
        <w:t>هذا</w:t>
      </w:r>
      <w:r w:rsidR="00554A87">
        <w:rPr>
          <w:rFonts w:ascii="Traditional Arabic" w:hAnsi="Traditional Arabic"/>
          <w:sz w:val="30"/>
          <w:rtl/>
        </w:rPr>
        <w:t xml:space="preserve"> </w:t>
      </w:r>
      <w:r w:rsidRPr="004F3D6F">
        <w:rPr>
          <w:rFonts w:ascii="Traditional Arabic" w:hAnsi="Traditional Arabic"/>
          <w:sz w:val="30"/>
          <w:rtl/>
        </w:rPr>
        <w:t>التاريخ،</w:t>
      </w:r>
      <w:r w:rsidR="00554A87">
        <w:rPr>
          <w:rFonts w:ascii="Traditional Arabic" w:hAnsi="Traditional Arabic"/>
          <w:sz w:val="30"/>
          <w:rtl/>
        </w:rPr>
        <w:t xml:space="preserve"> </w:t>
      </w:r>
      <w:r w:rsidRPr="004F3D6F">
        <w:rPr>
          <w:rFonts w:ascii="Traditional Arabic" w:hAnsi="Traditional Arabic"/>
          <w:sz w:val="30"/>
          <w:rtl/>
        </w:rPr>
        <w:t>فإن</w:t>
      </w:r>
      <w:r w:rsidR="00554A87">
        <w:rPr>
          <w:rFonts w:ascii="Traditional Arabic" w:hAnsi="Traditional Arabic"/>
          <w:sz w:val="30"/>
          <w:rtl/>
        </w:rPr>
        <w:t xml:space="preserve"> </w:t>
      </w:r>
      <w:r w:rsidRPr="004F3D6F">
        <w:rPr>
          <w:rFonts w:ascii="Traditional Arabic" w:hAnsi="Traditional Arabic"/>
          <w:sz w:val="30"/>
          <w:rtl/>
        </w:rPr>
        <w:t>هذه</w:t>
      </w:r>
      <w:r w:rsidR="00554A87">
        <w:rPr>
          <w:rFonts w:ascii="Traditional Arabic" w:hAnsi="Traditional Arabic"/>
          <w:sz w:val="30"/>
          <w:rtl/>
        </w:rPr>
        <w:t xml:space="preserve"> </w:t>
      </w:r>
      <w:r w:rsidRPr="004F3D6F">
        <w:rPr>
          <w:rFonts w:ascii="Traditional Arabic" w:hAnsi="Traditional Arabic"/>
          <w:sz w:val="30"/>
          <w:rtl/>
        </w:rPr>
        <w:t>القرارات</w:t>
      </w:r>
      <w:r w:rsidR="00554A87">
        <w:rPr>
          <w:rFonts w:ascii="Traditional Arabic" w:hAnsi="Traditional Arabic"/>
          <w:sz w:val="30"/>
          <w:rtl/>
        </w:rPr>
        <w:t xml:space="preserve"> </w:t>
      </w:r>
      <w:r w:rsidRPr="004F3D6F">
        <w:rPr>
          <w:rFonts w:ascii="Traditional Arabic" w:hAnsi="Traditional Arabic"/>
          <w:sz w:val="30"/>
          <w:rtl/>
        </w:rPr>
        <w:t>ليست</w:t>
      </w:r>
      <w:r w:rsidR="00554A87">
        <w:rPr>
          <w:rFonts w:ascii="Traditional Arabic" w:hAnsi="Traditional Arabic"/>
          <w:sz w:val="30"/>
          <w:rtl/>
        </w:rPr>
        <w:t xml:space="preserve"> </w:t>
      </w:r>
      <w:r w:rsidRPr="004F3D6F">
        <w:rPr>
          <w:rFonts w:ascii="Traditional Arabic" w:hAnsi="Traditional Arabic"/>
          <w:sz w:val="30"/>
          <w:rtl/>
        </w:rPr>
        <w:t>بحد</w:t>
      </w:r>
      <w:r w:rsidR="00554A87">
        <w:rPr>
          <w:rFonts w:ascii="Traditional Arabic" w:hAnsi="Traditional Arabic"/>
          <w:sz w:val="30"/>
          <w:rtl/>
        </w:rPr>
        <w:t xml:space="preserve"> </w:t>
      </w:r>
      <w:r w:rsidRPr="004F3D6F">
        <w:rPr>
          <w:rFonts w:ascii="Traditional Arabic" w:hAnsi="Traditional Arabic"/>
          <w:sz w:val="30"/>
          <w:rtl/>
        </w:rPr>
        <w:t>ذاتها</w:t>
      </w:r>
      <w:r w:rsidR="00554A87">
        <w:rPr>
          <w:rFonts w:ascii="Traditional Arabic" w:hAnsi="Traditional Arabic"/>
          <w:sz w:val="30"/>
          <w:rtl/>
        </w:rPr>
        <w:t xml:space="preserve"> </w:t>
      </w:r>
      <w:r w:rsidRPr="004F3D6F">
        <w:rPr>
          <w:rFonts w:ascii="Traditional Arabic" w:hAnsi="Traditional Arabic"/>
          <w:sz w:val="30"/>
          <w:rtl/>
        </w:rPr>
        <w:t>أفعال</w:t>
      </w:r>
      <w:r w:rsidR="006355C3">
        <w:rPr>
          <w:rFonts w:ascii="Traditional Arabic" w:hAnsi="Traditional Arabic"/>
          <w:sz w:val="30"/>
          <w:rtl/>
        </w:rPr>
        <w:t xml:space="preserve">اً </w:t>
      </w:r>
      <w:r w:rsidRPr="004F3D6F">
        <w:rPr>
          <w:rFonts w:ascii="Traditional Arabic" w:hAnsi="Traditional Arabic"/>
          <w:sz w:val="30"/>
          <w:rtl/>
        </w:rPr>
        <w:t>تنتهك</w:t>
      </w:r>
      <w:r w:rsidR="00554A87">
        <w:rPr>
          <w:rFonts w:ascii="Traditional Arabic" w:hAnsi="Traditional Arabic"/>
          <w:sz w:val="30"/>
          <w:rtl/>
        </w:rPr>
        <w:t xml:space="preserve"> </w:t>
      </w:r>
      <w:r w:rsidRPr="004F3D6F">
        <w:rPr>
          <w:rFonts w:ascii="Traditional Arabic" w:hAnsi="Traditional Arabic"/>
          <w:sz w:val="30"/>
          <w:rtl/>
        </w:rPr>
        <w:t>حقوق</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ولهذا</w:t>
      </w:r>
      <w:r w:rsidR="00554A87">
        <w:rPr>
          <w:rFonts w:ascii="Traditional Arabic" w:hAnsi="Traditional Arabic"/>
          <w:sz w:val="30"/>
          <w:rtl/>
        </w:rPr>
        <w:t xml:space="preserve"> </w:t>
      </w:r>
      <w:r w:rsidRPr="004F3D6F">
        <w:rPr>
          <w:rFonts w:ascii="Traditional Arabic" w:hAnsi="Traditional Arabic"/>
          <w:sz w:val="30"/>
          <w:rtl/>
        </w:rPr>
        <w:t>السبب،</w:t>
      </w:r>
      <w:r w:rsidR="00554A87">
        <w:rPr>
          <w:rFonts w:ascii="Traditional Arabic" w:hAnsi="Traditional Arabic"/>
          <w:sz w:val="30"/>
          <w:rtl/>
        </w:rPr>
        <w:t xml:space="preserve"> </w:t>
      </w:r>
      <w:r w:rsidRPr="004F3D6F">
        <w:rPr>
          <w:rFonts w:ascii="Traditional Arabic" w:hAnsi="Traditional Arabic"/>
          <w:sz w:val="30"/>
          <w:rtl/>
        </w:rPr>
        <w:t>تخلُص</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Pr>
          <w:rFonts w:ascii="Traditional Arabic" w:hAnsi="Traditional Arabic" w:hint="cs"/>
          <w:sz w:val="30"/>
          <w:rtl/>
        </w:rPr>
        <w:t>ا</w:t>
      </w:r>
      <w:r w:rsidRPr="004F3D6F">
        <w:rPr>
          <w:rFonts w:ascii="Traditional Arabic" w:hAnsi="Traditional Arabic"/>
          <w:sz w:val="30"/>
          <w:rtl/>
        </w:rPr>
        <w:t>للجنة</w:t>
      </w:r>
      <w:r w:rsidR="00554A87">
        <w:rPr>
          <w:rFonts w:ascii="Traditional Arabic" w:hAnsi="Traditional Arabic"/>
          <w:sz w:val="30"/>
          <w:rtl/>
        </w:rPr>
        <w:t xml:space="preserve"> </w:t>
      </w:r>
      <w:r>
        <w:rPr>
          <w:rFonts w:ascii="Traditional Arabic" w:hAnsi="Traditional Arabic" w:hint="cs"/>
          <w:sz w:val="30"/>
          <w:rtl/>
        </w:rPr>
        <w:t>ليست</w:t>
      </w:r>
      <w:r w:rsidR="00554A87">
        <w:rPr>
          <w:rFonts w:ascii="Traditional Arabic" w:hAnsi="Traditional Arabic" w:hint="cs"/>
          <w:sz w:val="30"/>
          <w:rtl/>
        </w:rPr>
        <w:t xml:space="preserve"> </w:t>
      </w:r>
      <w:r>
        <w:rPr>
          <w:rFonts w:ascii="Traditional Arabic" w:hAnsi="Traditional Arabic" w:hint="cs"/>
          <w:sz w:val="30"/>
          <w:rtl/>
        </w:rPr>
        <w:t>مختصة</w:t>
      </w:r>
      <w:r w:rsidR="00554A87">
        <w:rPr>
          <w:rFonts w:ascii="Traditional Arabic" w:hAnsi="Traditional Arabic"/>
          <w:sz w:val="30"/>
          <w:rtl/>
        </w:rPr>
        <w:t xml:space="preserve"> </w:t>
      </w:r>
      <w:r>
        <w:rPr>
          <w:rFonts w:ascii="Traditional Arabic" w:hAnsi="Traditional Arabic" w:hint="cs"/>
          <w:sz w:val="30"/>
          <w:rtl/>
        </w:rPr>
        <w:t>ب</w:t>
      </w:r>
      <w:r w:rsidRPr="004F3D6F">
        <w:rPr>
          <w:rFonts w:ascii="Traditional Arabic" w:hAnsi="Traditional Arabic"/>
          <w:sz w:val="30"/>
          <w:rtl/>
        </w:rPr>
        <w:t>النظر</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Pr>
          <w:rFonts w:ascii="Traditional Arabic" w:hAnsi="Traditional Arabic" w:hint="cs"/>
          <w:sz w:val="30"/>
          <w:rtl/>
        </w:rPr>
        <w:t>هذا</w:t>
      </w:r>
      <w:r w:rsidR="00554A87">
        <w:rPr>
          <w:rFonts w:ascii="Traditional Arabic" w:hAnsi="Traditional Arabic" w:hint="cs"/>
          <w:sz w:val="30"/>
          <w:rtl/>
        </w:rPr>
        <w:t xml:space="preserve"> </w:t>
      </w:r>
      <w:r w:rsidRPr="004F3D6F">
        <w:rPr>
          <w:rFonts w:ascii="Traditional Arabic" w:hAnsi="Traditional Arabic"/>
          <w:sz w:val="30"/>
          <w:rtl/>
        </w:rPr>
        <w:t>البلاغ.</w:t>
      </w:r>
    </w:p>
    <w:p w:rsidR="00DE5A92" w:rsidRPr="004F3D6F" w:rsidRDefault="00DE5A92" w:rsidP="00DE5A92">
      <w:pPr>
        <w:pStyle w:val="SingleTxtGA"/>
        <w:rPr>
          <w:rFonts w:ascii="Traditional Arabic" w:hAnsi="Traditional Arabic"/>
          <w:sz w:val="30"/>
          <w:rtl/>
        </w:rPr>
      </w:pPr>
      <w:r>
        <w:rPr>
          <w:rFonts w:ascii="Traditional Arabic" w:hAnsi="Traditional Arabic" w:hint="cs"/>
          <w:sz w:val="30"/>
          <w:rtl/>
        </w:rPr>
        <w:t>4-4</w:t>
      </w:r>
      <w:r w:rsidR="00554A87">
        <w:rPr>
          <w:rFonts w:ascii="Traditional Arabic" w:hAnsi="Traditional Arabic" w:hint="cs"/>
          <w:sz w:val="30"/>
          <w:rtl/>
        </w:rPr>
        <w:tab/>
      </w:r>
      <w:r w:rsidRPr="004A3155">
        <w:rPr>
          <w:rFonts w:ascii="Traditional Arabic" w:hAnsi="Traditional Arabic"/>
          <w:spacing w:val="-1"/>
          <w:sz w:val="30"/>
          <w:rtl/>
        </w:rPr>
        <w:t>ومن</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الواضح</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أن</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البلاغ</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غير</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قائم</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على</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أساس</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سليم،</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ولا</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يقدم</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معلومات</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تثبت</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أن</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السلطات</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التي</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بتت</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في</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طلب</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صاحبة</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البلاغ</w:t>
      </w:r>
      <w:r w:rsidR="00554A87" w:rsidRPr="004A3155">
        <w:rPr>
          <w:rFonts w:ascii="Traditional Arabic" w:hAnsi="Traditional Arabic"/>
          <w:spacing w:val="-1"/>
          <w:sz w:val="30"/>
          <w:rtl/>
        </w:rPr>
        <w:t xml:space="preserve"> </w:t>
      </w:r>
      <w:r w:rsidRPr="004A3155">
        <w:rPr>
          <w:rFonts w:ascii="Traditional Arabic" w:hAnsi="Traditional Arabic" w:hint="cs"/>
          <w:spacing w:val="-1"/>
          <w:sz w:val="30"/>
          <w:rtl/>
        </w:rPr>
        <w:t>ا</w:t>
      </w:r>
      <w:r w:rsidRPr="004A3155">
        <w:rPr>
          <w:rFonts w:ascii="Traditional Arabic" w:hAnsi="Traditional Arabic"/>
          <w:spacing w:val="-1"/>
          <w:sz w:val="30"/>
          <w:rtl/>
        </w:rPr>
        <w:t>لحصول</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على</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تقاعد</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خاص</w:t>
      </w:r>
      <w:r w:rsidR="00554A87" w:rsidRPr="004A3155">
        <w:rPr>
          <w:rFonts w:ascii="Traditional Arabic" w:hAnsi="Traditional Arabic"/>
          <w:spacing w:val="-1"/>
          <w:sz w:val="30"/>
          <w:rtl/>
        </w:rPr>
        <w:t xml:space="preserve"> </w:t>
      </w:r>
      <w:r w:rsidRPr="004A3155">
        <w:rPr>
          <w:rFonts w:ascii="Traditional Arabic" w:hAnsi="Traditional Arabic" w:hint="cs"/>
          <w:spacing w:val="-1"/>
          <w:sz w:val="30"/>
          <w:rtl/>
        </w:rPr>
        <w:t>قد</w:t>
      </w:r>
      <w:r w:rsidR="00554A87" w:rsidRPr="004A3155">
        <w:rPr>
          <w:rFonts w:ascii="Traditional Arabic" w:hAnsi="Traditional Arabic" w:hint="cs"/>
          <w:spacing w:val="-1"/>
          <w:sz w:val="30"/>
          <w:rtl/>
        </w:rPr>
        <w:t xml:space="preserve"> </w:t>
      </w:r>
      <w:r w:rsidRPr="004A3155">
        <w:rPr>
          <w:rFonts w:ascii="Traditional Arabic" w:hAnsi="Traditional Arabic"/>
          <w:spacing w:val="-1"/>
          <w:sz w:val="30"/>
          <w:rtl/>
        </w:rPr>
        <w:t>تصرفت</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بقصد</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انتهاك</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حقوقها.</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ولا</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يعني</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طعن</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صاحبة</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البلاغ</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في</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قرارات</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السلطات،</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التي</w:t>
      </w:r>
      <w:r w:rsidR="00554A87" w:rsidRPr="004A3155">
        <w:rPr>
          <w:rFonts w:ascii="Traditional Arabic" w:hAnsi="Traditional Arabic"/>
          <w:spacing w:val="-1"/>
          <w:sz w:val="30"/>
          <w:rtl/>
        </w:rPr>
        <w:t xml:space="preserve"> </w:t>
      </w:r>
      <w:r w:rsidRPr="004A3155">
        <w:rPr>
          <w:rFonts w:ascii="Traditional Arabic" w:hAnsi="Traditional Arabic" w:hint="cs"/>
          <w:spacing w:val="-1"/>
          <w:sz w:val="30"/>
          <w:rtl/>
        </w:rPr>
        <w:t>لم</w:t>
      </w:r>
      <w:r w:rsidR="00554A87" w:rsidRPr="004A3155">
        <w:rPr>
          <w:rFonts w:ascii="Traditional Arabic" w:hAnsi="Traditional Arabic" w:hint="cs"/>
          <w:spacing w:val="-1"/>
          <w:sz w:val="30"/>
          <w:rtl/>
        </w:rPr>
        <w:t xml:space="preserve"> </w:t>
      </w:r>
      <w:r w:rsidRPr="004A3155">
        <w:rPr>
          <w:rFonts w:ascii="Traditional Arabic" w:hAnsi="Traditional Arabic" w:hint="cs"/>
          <w:spacing w:val="-1"/>
          <w:sz w:val="30"/>
          <w:rtl/>
        </w:rPr>
        <w:t>تؤيد</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طلبها،</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أن</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lastRenderedPageBreak/>
        <w:t>حقوقها</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انتُهكت</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أو</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أنها</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ضحية</w:t>
      </w:r>
      <w:r w:rsidR="00554A87" w:rsidRPr="004A3155">
        <w:rPr>
          <w:rFonts w:ascii="Traditional Arabic" w:hAnsi="Traditional Arabic"/>
          <w:spacing w:val="-1"/>
          <w:sz w:val="30"/>
          <w:rtl/>
        </w:rPr>
        <w:t xml:space="preserve"> </w:t>
      </w:r>
      <w:r w:rsidRPr="004A3155">
        <w:rPr>
          <w:rFonts w:ascii="Traditional Arabic" w:hAnsi="Traditional Arabic" w:hint="cs"/>
          <w:spacing w:val="-1"/>
          <w:sz w:val="30"/>
          <w:rtl/>
        </w:rPr>
        <w:t>ا</w:t>
      </w:r>
      <w:r w:rsidRPr="004A3155">
        <w:rPr>
          <w:rFonts w:ascii="Traditional Arabic" w:hAnsi="Traditional Arabic"/>
          <w:spacing w:val="-1"/>
          <w:sz w:val="30"/>
          <w:rtl/>
        </w:rPr>
        <w:t>لتمييز.</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وعلاوة</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على</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ذلك،</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يرمي</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البلاغ</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إلى</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إلغاء</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القرارات</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الإدارية</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والقضائية</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المتعلقة</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بصاحبة</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البلاغ.</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ومع</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ذلك،</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ليس</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للجنة</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أن</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تكون</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هيئة</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قضائية</w:t>
      </w:r>
      <w:r w:rsidR="00554A87" w:rsidRPr="004A3155">
        <w:rPr>
          <w:rFonts w:ascii="Traditional Arabic" w:hAnsi="Traditional Arabic"/>
          <w:spacing w:val="-1"/>
          <w:sz w:val="30"/>
          <w:rtl/>
        </w:rPr>
        <w:t xml:space="preserve"> </w:t>
      </w:r>
      <w:r w:rsidRPr="004A3155">
        <w:rPr>
          <w:rFonts w:ascii="Traditional Arabic" w:hAnsi="Traditional Arabic" w:hint="cs"/>
          <w:spacing w:val="-1"/>
          <w:sz w:val="30"/>
          <w:rtl/>
        </w:rPr>
        <w:t>من</w:t>
      </w:r>
      <w:r w:rsidR="00554A87" w:rsidRPr="004A3155">
        <w:rPr>
          <w:rFonts w:ascii="Traditional Arabic" w:hAnsi="Traditional Arabic" w:hint="cs"/>
          <w:spacing w:val="-1"/>
          <w:sz w:val="30"/>
          <w:rtl/>
        </w:rPr>
        <w:t xml:space="preserve"> </w:t>
      </w:r>
      <w:r w:rsidRPr="004A3155">
        <w:rPr>
          <w:rFonts w:ascii="Traditional Arabic" w:hAnsi="Traditional Arabic" w:hint="cs"/>
          <w:spacing w:val="-1"/>
          <w:sz w:val="30"/>
          <w:rtl/>
        </w:rPr>
        <w:t>الدرجة</w:t>
      </w:r>
      <w:r w:rsidR="00554A87" w:rsidRPr="004A3155">
        <w:rPr>
          <w:rFonts w:ascii="Traditional Arabic" w:hAnsi="Traditional Arabic" w:hint="cs"/>
          <w:spacing w:val="-1"/>
          <w:sz w:val="30"/>
          <w:rtl/>
        </w:rPr>
        <w:t xml:space="preserve"> </w:t>
      </w:r>
      <w:r w:rsidRPr="004A3155">
        <w:rPr>
          <w:rFonts w:ascii="Traditional Arabic" w:hAnsi="Traditional Arabic" w:hint="cs"/>
          <w:spacing w:val="-1"/>
          <w:sz w:val="30"/>
          <w:rtl/>
        </w:rPr>
        <w:t>ال</w:t>
      </w:r>
      <w:r w:rsidRPr="004A3155">
        <w:rPr>
          <w:rFonts w:ascii="Traditional Arabic" w:hAnsi="Traditional Arabic"/>
          <w:spacing w:val="-1"/>
          <w:sz w:val="30"/>
          <w:rtl/>
        </w:rPr>
        <w:t>رابعة،</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علما</w:t>
      </w:r>
      <w:r w:rsidRPr="004A3155">
        <w:rPr>
          <w:rFonts w:ascii="Traditional Arabic" w:hAnsi="Traditional Arabic" w:hint="cs"/>
          <w:spacing w:val="-1"/>
          <w:sz w:val="30"/>
          <w:rtl/>
        </w:rPr>
        <w:t>ً</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أن</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الفرصة</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أُتيحت</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لصاحبة</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البلاغ</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للطعن</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في</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القرارات</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الإدارية</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التي</w:t>
      </w:r>
      <w:r w:rsidR="00554A87" w:rsidRPr="004A3155">
        <w:rPr>
          <w:rFonts w:ascii="Traditional Arabic" w:hAnsi="Traditional Arabic"/>
          <w:spacing w:val="-1"/>
          <w:sz w:val="30"/>
          <w:rtl/>
        </w:rPr>
        <w:t xml:space="preserve"> </w:t>
      </w:r>
      <w:r w:rsidRPr="004A3155">
        <w:rPr>
          <w:rFonts w:ascii="Traditional Arabic" w:hAnsi="Traditional Arabic" w:hint="cs"/>
          <w:spacing w:val="-1"/>
          <w:sz w:val="30"/>
          <w:rtl/>
        </w:rPr>
        <w:t>اعترضت</w:t>
      </w:r>
      <w:r w:rsidR="00554A87" w:rsidRPr="004A3155">
        <w:rPr>
          <w:rFonts w:ascii="Traditional Arabic" w:hAnsi="Traditional Arabic" w:hint="cs"/>
          <w:spacing w:val="-1"/>
          <w:sz w:val="30"/>
          <w:rtl/>
        </w:rPr>
        <w:t xml:space="preserve"> </w:t>
      </w:r>
      <w:r w:rsidRPr="004A3155">
        <w:rPr>
          <w:rFonts w:ascii="Traditional Arabic" w:hAnsi="Traditional Arabic" w:hint="cs"/>
          <w:spacing w:val="-1"/>
          <w:sz w:val="30"/>
          <w:rtl/>
        </w:rPr>
        <w:t>عليها</w:t>
      </w:r>
      <w:r w:rsidRPr="004A3155">
        <w:rPr>
          <w:rFonts w:ascii="Traditional Arabic" w:hAnsi="Traditional Arabic"/>
          <w:spacing w:val="-1"/>
          <w:sz w:val="30"/>
          <w:rtl/>
        </w:rPr>
        <w:t>،</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وأن</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الإجراءات</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كانت</w:t>
      </w:r>
      <w:r w:rsidR="00554A87" w:rsidRPr="004A3155">
        <w:rPr>
          <w:rFonts w:ascii="Traditional Arabic" w:hAnsi="Traditional Arabic"/>
          <w:spacing w:val="-1"/>
          <w:sz w:val="30"/>
          <w:rtl/>
        </w:rPr>
        <w:t xml:space="preserve"> </w:t>
      </w:r>
      <w:r w:rsidRPr="004A3155">
        <w:rPr>
          <w:rFonts w:ascii="Traditional Arabic" w:hAnsi="Traditional Arabic" w:hint="cs"/>
          <w:spacing w:val="-1"/>
          <w:sz w:val="30"/>
          <w:rtl/>
        </w:rPr>
        <w:t>متفقة</w:t>
      </w:r>
      <w:r w:rsidR="00554A87" w:rsidRPr="004A3155">
        <w:rPr>
          <w:rFonts w:ascii="Traditional Arabic" w:hAnsi="Traditional Arabic" w:hint="cs"/>
          <w:spacing w:val="-1"/>
          <w:sz w:val="30"/>
          <w:rtl/>
        </w:rPr>
        <w:t xml:space="preserve"> </w:t>
      </w:r>
      <w:r w:rsidRPr="004A3155">
        <w:rPr>
          <w:rFonts w:ascii="Traditional Arabic" w:hAnsi="Traditional Arabic" w:hint="cs"/>
          <w:spacing w:val="-1"/>
          <w:sz w:val="30"/>
          <w:rtl/>
        </w:rPr>
        <w:t>مع</w:t>
      </w:r>
      <w:r w:rsidR="00554A87" w:rsidRPr="004A3155">
        <w:rPr>
          <w:rFonts w:ascii="Traditional Arabic" w:hAnsi="Traditional Arabic" w:hint="cs"/>
          <w:spacing w:val="-1"/>
          <w:sz w:val="30"/>
          <w:rtl/>
        </w:rPr>
        <w:t xml:space="preserve"> </w:t>
      </w:r>
      <w:r w:rsidRPr="004A3155">
        <w:rPr>
          <w:rFonts w:ascii="Traditional Arabic" w:hAnsi="Traditional Arabic" w:hint="cs"/>
          <w:spacing w:val="-1"/>
          <w:sz w:val="30"/>
          <w:rtl/>
        </w:rPr>
        <w:t>ا</w:t>
      </w:r>
      <w:r w:rsidRPr="004A3155">
        <w:rPr>
          <w:rFonts w:ascii="Traditional Arabic" w:hAnsi="Traditional Arabic"/>
          <w:spacing w:val="-1"/>
          <w:sz w:val="30"/>
          <w:rtl/>
        </w:rPr>
        <w:t>لإجراءات</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القانونية</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الواجبة</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والتشريعات</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السارية.</w:t>
      </w:r>
    </w:p>
    <w:p w:rsidR="00DE5A92" w:rsidRPr="004F3D6F" w:rsidRDefault="00DE5A92" w:rsidP="00DE5A92">
      <w:pPr>
        <w:pStyle w:val="SingleTxtGA"/>
        <w:rPr>
          <w:rFonts w:ascii="Traditional Arabic" w:hAnsi="Traditional Arabic"/>
          <w:sz w:val="30"/>
          <w:rtl/>
        </w:rPr>
      </w:pPr>
      <w:r>
        <w:rPr>
          <w:rFonts w:ascii="Traditional Arabic" w:hAnsi="Traditional Arabic" w:hint="cs"/>
          <w:sz w:val="30"/>
          <w:rtl/>
        </w:rPr>
        <w:t>4-5</w:t>
      </w:r>
      <w:r w:rsidR="00554A87">
        <w:rPr>
          <w:rFonts w:ascii="Traditional Arabic" w:hAnsi="Traditional Arabic" w:hint="cs"/>
          <w:sz w:val="30"/>
          <w:rtl/>
        </w:rPr>
        <w:tab/>
      </w:r>
      <w:r w:rsidRPr="004A3155">
        <w:rPr>
          <w:rFonts w:ascii="Traditional Arabic" w:hAnsi="Traditional Arabic"/>
          <w:spacing w:val="-2"/>
          <w:sz w:val="30"/>
          <w:rtl/>
        </w:rPr>
        <w:t>وتدعي</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صاحبة</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البلاغ</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أن</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إجراءات</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المعهد</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الإكوادوري</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للضمان</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الاجتماعي</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لم</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تكن</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مجدية</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أو</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سريعة</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أو</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فعالة</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في</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محاولة</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منها</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لإثبات</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انتهاك</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حقها</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في</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محاكمة</w:t>
      </w:r>
      <w:r w:rsidR="00554A87" w:rsidRPr="004A3155">
        <w:rPr>
          <w:rFonts w:ascii="Traditional Arabic" w:hAnsi="Traditional Arabic"/>
          <w:spacing w:val="-2"/>
          <w:sz w:val="30"/>
          <w:rtl/>
        </w:rPr>
        <w:t xml:space="preserve"> </w:t>
      </w:r>
      <w:r w:rsidRPr="004A3155">
        <w:rPr>
          <w:rFonts w:ascii="Traditional Arabic" w:hAnsi="Traditional Arabic" w:hint="cs"/>
          <w:spacing w:val="-2"/>
          <w:sz w:val="30"/>
          <w:rtl/>
        </w:rPr>
        <w:t>وفق</w:t>
      </w:r>
      <w:r w:rsidR="00554A87" w:rsidRPr="004A3155">
        <w:rPr>
          <w:rFonts w:ascii="Traditional Arabic" w:hAnsi="Traditional Arabic" w:hint="cs"/>
          <w:spacing w:val="-2"/>
          <w:sz w:val="30"/>
          <w:rtl/>
        </w:rPr>
        <w:t xml:space="preserve"> </w:t>
      </w:r>
      <w:r w:rsidRPr="004A3155">
        <w:rPr>
          <w:rFonts w:ascii="Traditional Arabic" w:hAnsi="Traditional Arabic" w:hint="cs"/>
          <w:spacing w:val="-2"/>
          <w:sz w:val="30"/>
          <w:rtl/>
        </w:rPr>
        <w:t>الأصول</w:t>
      </w:r>
      <w:r w:rsidR="00554A87" w:rsidRPr="004A3155">
        <w:rPr>
          <w:rFonts w:ascii="Traditional Arabic" w:hAnsi="Traditional Arabic" w:hint="cs"/>
          <w:spacing w:val="-2"/>
          <w:sz w:val="30"/>
          <w:rtl/>
        </w:rPr>
        <w:t xml:space="preserve"> </w:t>
      </w:r>
      <w:r w:rsidRPr="004A3155">
        <w:rPr>
          <w:rFonts w:ascii="Traditional Arabic" w:hAnsi="Traditional Arabic" w:hint="cs"/>
          <w:spacing w:val="-2"/>
          <w:sz w:val="30"/>
          <w:rtl/>
        </w:rPr>
        <w:t>القانونية</w:t>
      </w:r>
      <w:r w:rsidR="00554A87" w:rsidRPr="004A3155">
        <w:rPr>
          <w:rFonts w:ascii="Traditional Arabic" w:hAnsi="Traditional Arabic" w:hint="cs"/>
          <w:spacing w:val="-2"/>
          <w:sz w:val="30"/>
          <w:rtl/>
        </w:rPr>
        <w:t xml:space="preserve"> </w:t>
      </w:r>
      <w:r w:rsidRPr="004A3155">
        <w:rPr>
          <w:rFonts w:ascii="Traditional Arabic" w:hAnsi="Traditional Arabic"/>
          <w:spacing w:val="-2"/>
          <w:sz w:val="30"/>
          <w:rtl/>
        </w:rPr>
        <w:t>وليس</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انتهاك</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حقها</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في</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الضمان</w:t>
      </w:r>
      <w:r w:rsidR="00554A87" w:rsidRPr="004A3155">
        <w:rPr>
          <w:rFonts w:ascii="Traditional Arabic" w:hAnsi="Traditional Arabic" w:hint="cs"/>
          <w:spacing w:val="-2"/>
          <w:sz w:val="30"/>
          <w:rtl/>
        </w:rPr>
        <w:t xml:space="preserve"> </w:t>
      </w:r>
      <w:r w:rsidRPr="004A3155">
        <w:rPr>
          <w:rFonts w:ascii="Traditional Arabic" w:hAnsi="Traditional Arabic" w:hint="cs"/>
          <w:spacing w:val="-2"/>
          <w:sz w:val="30"/>
          <w:rtl/>
        </w:rPr>
        <w:t>الاجتماعي</w:t>
      </w:r>
      <w:r w:rsidRPr="004A3155">
        <w:rPr>
          <w:rFonts w:ascii="Traditional Arabic" w:hAnsi="Traditional Arabic"/>
          <w:spacing w:val="-2"/>
          <w:sz w:val="30"/>
          <w:rtl/>
        </w:rPr>
        <w:t>؛</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غير</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أن</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اللجنة</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ليست</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مختصة</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بالنظر</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في</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هذه</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المطالبات</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لأن</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الحق</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في</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محاكمة</w:t>
      </w:r>
      <w:r w:rsidR="00554A87" w:rsidRPr="004A3155">
        <w:rPr>
          <w:rFonts w:ascii="Traditional Arabic" w:hAnsi="Traditional Arabic"/>
          <w:spacing w:val="-2"/>
          <w:sz w:val="30"/>
          <w:rtl/>
        </w:rPr>
        <w:t xml:space="preserve"> </w:t>
      </w:r>
      <w:r w:rsidRPr="004A3155">
        <w:rPr>
          <w:rFonts w:ascii="Traditional Arabic" w:hAnsi="Traditional Arabic" w:hint="cs"/>
          <w:spacing w:val="-2"/>
          <w:sz w:val="30"/>
          <w:rtl/>
        </w:rPr>
        <w:t>وفق</w:t>
      </w:r>
      <w:r w:rsidR="00554A87" w:rsidRPr="004A3155">
        <w:rPr>
          <w:rFonts w:ascii="Traditional Arabic" w:hAnsi="Traditional Arabic" w:hint="cs"/>
          <w:spacing w:val="-2"/>
          <w:sz w:val="30"/>
          <w:rtl/>
        </w:rPr>
        <w:t xml:space="preserve"> </w:t>
      </w:r>
      <w:r w:rsidRPr="004A3155">
        <w:rPr>
          <w:rFonts w:ascii="Traditional Arabic" w:hAnsi="Traditional Arabic" w:hint="cs"/>
          <w:spacing w:val="-2"/>
          <w:sz w:val="30"/>
          <w:rtl/>
        </w:rPr>
        <w:t>الأصول</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منصوص</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عليه</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في</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العهد</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الدولي</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الخاص</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بالحقوق</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المدنية</w:t>
      </w:r>
      <w:r w:rsidR="00554A87" w:rsidRPr="004A3155">
        <w:rPr>
          <w:rFonts w:ascii="Traditional Arabic" w:hAnsi="Traditional Arabic"/>
          <w:spacing w:val="-2"/>
          <w:sz w:val="30"/>
          <w:rtl/>
        </w:rPr>
        <w:t xml:space="preserve"> </w:t>
      </w:r>
      <w:r w:rsidRPr="004A3155">
        <w:rPr>
          <w:rFonts w:ascii="Traditional Arabic" w:hAnsi="Traditional Arabic"/>
          <w:spacing w:val="-2"/>
          <w:sz w:val="30"/>
          <w:rtl/>
        </w:rPr>
        <w:t>والسياسية.</w:t>
      </w:r>
    </w:p>
    <w:p w:rsidR="00DE5A92" w:rsidRPr="004F3D6F" w:rsidRDefault="00DE5A92" w:rsidP="00554A87">
      <w:pPr>
        <w:pStyle w:val="SingleTxtGA"/>
        <w:rPr>
          <w:rFonts w:ascii="Traditional Arabic" w:hAnsi="Traditional Arabic"/>
          <w:sz w:val="30"/>
          <w:rtl/>
        </w:rPr>
      </w:pPr>
      <w:r>
        <w:rPr>
          <w:rFonts w:ascii="Traditional Arabic" w:hAnsi="Traditional Arabic" w:hint="cs"/>
          <w:sz w:val="30"/>
          <w:rtl/>
        </w:rPr>
        <w:t>4-6</w:t>
      </w:r>
      <w:r w:rsidR="00554A87">
        <w:rPr>
          <w:rFonts w:ascii="Traditional Arabic" w:hAnsi="Traditional Arabic" w:hint="cs"/>
          <w:sz w:val="30"/>
          <w:rtl/>
        </w:rPr>
        <w:tab/>
      </w:r>
      <w:r w:rsidRPr="004F3D6F">
        <w:rPr>
          <w:rFonts w:ascii="Traditional Arabic" w:hAnsi="Traditional Arabic"/>
          <w:sz w:val="30"/>
          <w:rtl/>
        </w:rPr>
        <w:t>وفي</w:t>
      </w:r>
      <w:r w:rsidR="00554A87">
        <w:rPr>
          <w:rFonts w:ascii="Traditional Arabic" w:hAnsi="Traditional Arabic"/>
          <w:sz w:val="30"/>
          <w:rtl/>
        </w:rPr>
        <w:t xml:space="preserve"> </w:t>
      </w:r>
      <w:r w:rsidRPr="004F3D6F">
        <w:rPr>
          <w:rFonts w:ascii="Traditional Arabic" w:hAnsi="Traditional Arabic"/>
          <w:sz w:val="30"/>
          <w:rtl/>
        </w:rPr>
        <w:t>حال</w:t>
      </w:r>
      <w:r w:rsidR="00554A87">
        <w:rPr>
          <w:rFonts w:ascii="Traditional Arabic" w:hAnsi="Traditional Arabic"/>
          <w:sz w:val="30"/>
          <w:rtl/>
        </w:rPr>
        <w:t xml:space="preserve"> </w:t>
      </w:r>
      <w:r w:rsidRPr="004F3D6F">
        <w:rPr>
          <w:rFonts w:ascii="Traditional Arabic" w:hAnsi="Traditional Arabic"/>
          <w:sz w:val="30"/>
          <w:rtl/>
        </w:rPr>
        <w:t>أعلنت</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مقبولية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فإن</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sidRPr="004F3D6F">
        <w:rPr>
          <w:rFonts w:ascii="Traditional Arabic" w:hAnsi="Traditional Arabic"/>
          <w:sz w:val="30"/>
          <w:rtl/>
        </w:rPr>
        <w:t>تؤكد</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ذلك</w:t>
      </w:r>
      <w:r w:rsidR="00554A87">
        <w:rPr>
          <w:rFonts w:ascii="Traditional Arabic" w:hAnsi="Traditional Arabic"/>
          <w:sz w:val="30"/>
          <w:rtl/>
        </w:rPr>
        <w:t xml:space="preserve"> </w:t>
      </w:r>
      <w:r w:rsidRPr="004F3D6F">
        <w:rPr>
          <w:rFonts w:ascii="Traditional Arabic" w:hAnsi="Traditional Arabic"/>
          <w:sz w:val="30"/>
          <w:rtl/>
        </w:rPr>
        <w:t>لا</w:t>
      </w:r>
      <w:r w:rsidR="00554A87">
        <w:rPr>
          <w:rFonts w:ascii="Traditional Arabic" w:hAnsi="Traditional Arabic"/>
          <w:sz w:val="30"/>
          <w:rtl/>
        </w:rPr>
        <w:t xml:space="preserve"> </w:t>
      </w:r>
      <w:r>
        <w:rPr>
          <w:rFonts w:ascii="Traditional Arabic" w:hAnsi="Traditional Arabic" w:hint="cs"/>
          <w:sz w:val="30"/>
          <w:rtl/>
        </w:rPr>
        <w:t>يكشف</w:t>
      </w:r>
      <w:r w:rsidR="00554A87">
        <w:rPr>
          <w:rFonts w:ascii="Traditional Arabic" w:hAnsi="Traditional Arabic" w:hint="cs"/>
          <w:sz w:val="30"/>
          <w:rtl/>
        </w:rPr>
        <w:t xml:space="preserve"> </w:t>
      </w:r>
      <w:r>
        <w:rPr>
          <w:rFonts w:ascii="Traditional Arabic" w:hAnsi="Traditional Arabic" w:hint="cs"/>
          <w:sz w:val="30"/>
          <w:rtl/>
        </w:rPr>
        <w:t>عن</w:t>
      </w:r>
      <w:r w:rsidR="00554A87">
        <w:rPr>
          <w:rFonts w:ascii="Traditional Arabic" w:hAnsi="Traditional Arabic" w:hint="cs"/>
          <w:sz w:val="30"/>
          <w:rtl/>
        </w:rPr>
        <w:t xml:space="preserve"> </w:t>
      </w:r>
      <w:r w:rsidRPr="004F3D6F">
        <w:rPr>
          <w:rFonts w:ascii="Traditional Arabic" w:hAnsi="Traditional Arabic"/>
          <w:sz w:val="30"/>
          <w:rtl/>
        </w:rPr>
        <w:t>أي</w:t>
      </w:r>
      <w:r w:rsidR="00554A87">
        <w:rPr>
          <w:rFonts w:ascii="Traditional Arabic" w:hAnsi="Traditional Arabic"/>
          <w:sz w:val="30"/>
          <w:rtl/>
        </w:rPr>
        <w:t xml:space="preserve"> </w:t>
      </w:r>
      <w:r w:rsidRPr="004F3D6F">
        <w:rPr>
          <w:rFonts w:ascii="Traditional Arabic" w:hAnsi="Traditional Arabic"/>
          <w:sz w:val="30"/>
          <w:rtl/>
        </w:rPr>
        <w:t>انتهاك</w:t>
      </w:r>
      <w:r w:rsidR="00554A87">
        <w:rPr>
          <w:rFonts w:ascii="Traditional Arabic" w:hAnsi="Traditional Arabic"/>
          <w:sz w:val="30"/>
          <w:rtl/>
        </w:rPr>
        <w:t xml:space="preserve"> </w:t>
      </w:r>
      <w:r w:rsidRPr="004F3D6F">
        <w:rPr>
          <w:rFonts w:ascii="Traditional Arabic" w:hAnsi="Traditional Arabic"/>
          <w:sz w:val="30"/>
          <w:rtl/>
        </w:rPr>
        <w:t>لحقوق</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لأن</w:t>
      </w:r>
      <w:r w:rsidR="00554A87">
        <w:rPr>
          <w:rFonts w:ascii="Traditional Arabic" w:hAnsi="Traditional Arabic"/>
          <w:sz w:val="30"/>
          <w:rtl/>
        </w:rPr>
        <w:t xml:space="preserve"> </w:t>
      </w:r>
      <w:r w:rsidRPr="004F3D6F">
        <w:rPr>
          <w:rFonts w:ascii="Traditional Arabic" w:hAnsi="Traditional Arabic"/>
          <w:sz w:val="30"/>
          <w:rtl/>
        </w:rPr>
        <w:t>رفض</w:t>
      </w:r>
      <w:r w:rsidR="00554A87">
        <w:rPr>
          <w:rFonts w:ascii="Traditional Arabic" w:hAnsi="Traditional Arabic"/>
          <w:sz w:val="30"/>
          <w:rtl/>
        </w:rPr>
        <w:t xml:space="preserve"> </w:t>
      </w:r>
      <w:r w:rsidRPr="004F3D6F">
        <w:rPr>
          <w:rFonts w:ascii="Traditional Arabic" w:hAnsi="Traditional Arabic"/>
          <w:sz w:val="30"/>
          <w:rtl/>
        </w:rPr>
        <w:t>المعهد</w:t>
      </w:r>
      <w:r w:rsidR="00554A87">
        <w:rPr>
          <w:rFonts w:ascii="Traditional Arabic" w:hAnsi="Traditional Arabic"/>
          <w:sz w:val="30"/>
          <w:rtl/>
        </w:rPr>
        <w:t xml:space="preserve"> </w:t>
      </w:r>
      <w:r w:rsidRPr="004F3D6F">
        <w:rPr>
          <w:rFonts w:ascii="Traditional Arabic" w:hAnsi="Traditional Arabic"/>
          <w:sz w:val="30"/>
          <w:rtl/>
        </w:rPr>
        <w:t>الإكوادوري</w:t>
      </w:r>
      <w:r w:rsidR="00554A87">
        <w:rPr>
          <w:rFonts w:ascii="Traditional Arabic" w:hAnsi="Traditional Arabic"/>
          <w:sz w:val="30"/>
          <w:rtl/>
        </w:rPr>
        <w:t xml:space="preserve"> </w:t>
      </w:r>
      <w:r w:rsidRPr="004F3D6F">
        <w:rPr>
          <w:rFonts w:ascii="Traditional Arabic" w:hAnsi="Traditional Arabic"/>
          <w:sz w:val="30"/>
          <w:rtl/>
        </w:rPr>
        <w:t>للضمان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طلبها</w:t>
      </w:r>
      <w:r w:rsidR="00554A87">
        <w:rPr>
          <w:rFonts w:ascii="Traditional Arabic" w:hAnsi="Traditional Arabic"/>
          <w:sz w:val="30"/>
          <w:rtl/>
        </w:rPr>
        <w:t xml:space="preserve"> </w:t>
      </w:r>
      <w:r>
        <w:rPr>
          <w:rFonts w:ascii="Traditional Arabic" w:hAnsi="Traditional Arabic" w:hint="cs"/>
          <w:sz w:val="30"/>
          <w:rtl/>
        </w:rPr>
        <w:t>الحصول</w:t>
      </w:r>
      <w:r w:rsidR="00554A87">
        <w:rPr>
          <w:rFonts w:ascii="Traditional Arabic" w:hAnsi="Traditional Arabic" w:hint="cs"/>
          <w:sz w:val="30"/>
          <w:rtl/>
        </w:rPr>
        <w:t xml:space="preserve"> </w:t>
      </w:r>
      <w:r>
        <w:rPr>
          <w:rFonts w:ascii="Traditional Arabic" w:hAnsi="Traditional Arabic" w:hint="cs"/>
          <w:sz w:val="30"/>
          <w:rtl/>
        </w:rPr>
        <w:t>على</w:t>
      </w:r>
      <w:r w:rsidR="00554A87">
        <w:rPr>
          <w:rFonts w:ascii="Traditional Arabic" w:hAnsi="Traditional Arabic" w:hint="cs"/>
          <w:sz w:val="30"/>
          <w:rtl/>
        </w:rPr>
        <w:t xml:space="preserve"> </w:t>
      </w:r>
      <w:r>
        <w:rPr>
          <w:rFonts w:ascii="Traditional Arabic" w:hAnsi="Traditional Arabic"/>
          <w:sz w:val="30"/>
          <w:rtl/>
        </w:rPr>
        <w:t>تقاعد</w:t>
      </w:r>
      <w:r w:rsidR="00554A87">
        <w:rPr>
          <w:rFonts w:ascii="Traditional Arabic" w:hAnsi="Traditional Arabic" w:hint="cs"/>
          <w:sz w:val="30"/>
          <w:rtl/>
        </w:rPr>
        <w:t xml:space="preserve"> </w:t>
      </w:r>
      <w:r>
        <w:rPr>
          <w:rFonts w:ascii="Traditional Arabic" w:hAnsi="Traditional Arabic"/>
          <w:sz w:val="30"/>
          <w:rtl/>
        </w:rPr>
        <w:t>خاص</w:t>
      </w:r>
      <w:r w:rsidR="00554A87">
        <w:rPr>
          <w:rFonts w:ascii="Traditional Arabic" w:hAnsi="Traditional Arabic" w:hint="cs"/>
          <w:sz w:val="30"/>
          <w:rtl/>
        </w:rPr>
        <w:t xml:space="preserve"> </w:t>
      </w:r>
      <w:r>
        <w:rPr>
          <w:rFonts w:ascii="Traditional Arabic" w:hAnsi="Traditional Arabic" w:hint="cs"/>
          <w:sz w:val="30"/>
          <w:rtl/>
        </w:rPr>
        <w:t>لا</w:t>
      </w:r>
      <w:r w:rsidR="00554A87">
        <w:rPr>
          <w:rFonts w:ascii="Traditional Arabic" w:hAnsi="Traditional Arabic" w:hint="cs"/>
          <w:sz w:val="30"/>
          <w:rtl/>
        </w:rPr>
        <w:t xml:space="preserve"> </w:t>
      </w:r>
      <w:r>
        <w:rPr>
          <w:rFonts w:ascii="Traditional Arabic" w:hAnsi="Traditional Arabic" w:hint="cs"/>
          <w:sz w:val="30"/>
          <w:rtl/>
        </w:rPr>
        <w:t>هو</w:t>
      </w:r>
      <w:r w:rsidR="00554A87">
        <w:rPr>
          <w:rFonts w:ascii="Traditional Arabic" w:hAnsi="Traditional Arabic"/>
          <w:sz w:val="30"/>
          <w:rtl/>
        </w:rPr>
        <w:t xml:space="preserve"> </w:t>
      </w:r>
      <w:r w:rsidRPr="00B10AD6">
        <w:rPr>
          <w:rFonts w:ascii="Traditional Arabic" w:hAnsi="Traditional Arabic"/>
          <w:sz w:val="30"/>
          <w:rtl/>
        </w:rPr>
        <w:t>طلب</w:t>
      </w:r>
      <w:r w:rsidR="00554A87">
        <w:rPr>
          <w:rFonts w:ascii="Traditional Arabic" w:hAnsi="Traditional Arabic"/>
          <w:sz w:val="30"/>
          <w:rtl/>
        </w:rPr>
        <w:t xml:space="preserve"> </w:t>
      </w:r>
      <w:r w:rsidRPr="00B10AD6">
        <w:rPr>
          <w:rFonts w:ascii="Traditional Arabic" w:hAnsi="Traditional Arabic"/>
          <w:sz w:val="30"/>
          <w:rtl/>
        </w:rPr>
        <w:t>غير</w:t>
      </w:r>
      <w:r w:rsidR="00554A87">
        <w:rPr>
          <w:rFonts w:ascii="Traditional Arabic" w:hAnsi="Traditional Arabic"/>
          <w:sz w:val="30"/>
          <w:rtl/>
        </w:rPr>
        <w:t xml:space="preserve"> </w:t>
      </w:r>
      <w:r w:rsidRPr="00B10AD6">
        <w:rPr>
          <w:rFonts w:ascii="Traditional Arabic" w:hAnsi="Traditional Arabic"/>
          <w:sz w:val="30"/>
          <w:rtl/>
        </w:rPr>
        <w:t>قانوني</w:t>
      </w:r>
      <w:r w:rsidR="00554A87">
        <w:rPr>
          <w:rFonts w:ascii="Traditional Arabic" w:hAnsi="Traditional Arabic"/>
          <w:sz w:val="30"/>
          <w:rtl/>
        </w:rPr>
        <w:t xml:space="preserve"> </w:t>
      </w:r>
      <w:r w:rsidRPr="00B10AD6">
        <w:rPr>
          <w:rFonts w:ascii="Traditional Arabic" w:hAnsi="Traditional Arabic"/>
          <w:sz w:val="30"/>
          <w:rtl/>
        </w:rPr>
        <w:t>ولا</w:t>
      </w:r>
      <w:r w:rsidR="00554A87">
        <w:rPr>
          <w:rFonts w:ascii="Traditional Arabic" w:hAnsi="Traditional Arabic"/>
          <w:sz w:val="30"/>
          <w:rtl/>
        </w:rPr>
        <w:t xml:space="preserve"> </w:t>
      </w:r>
      <w:r w:rsidRPr="00B10AD6">
        <w:rPr>
          <w:rFonts w:ascii="Traditional Arabic" w:hAnsi="Traditional Arabic"/>
          <w:sz w:val="30"/>
          <w:rtl/>
        </w:rPr>
        <w:t>هو</w:t>
      </w:r>
      <w:r w:rsidR="00554A87">
        <w:rPr>
          <w:rFonts w:ascii="Traditional Arabic" w:hAnsi="Traditional Arabic"/>
          <w:sz w:val="30"/>
          <w:rtl/>
        </w:rPr>
        <w:t xml:space="preserve"> </w:t>
      </w:r>
      <w:r w:rsidRPr="00B10AD6">
        <w:rPr>
          <w:rFonts w:ascii="Traditional Arabic" w:hAnsi="Traditional Arabic"/>
          <w:sz w:val="30"/>
          <w:rtl/>
        </w:rPr>
        <w:t>تعسفي</w:t>
      </w:r>
      <w:r w:rsidRPr="004F3D6F">
        <w:rPr>
          <w:rFonts w:ascii="Traditional Arabic" w:hAnsi="Traditional Arabic"/>
          <w:sz w:val="30"/>
          <w:rtl/>
        </w:rPr>
        <w:t>.</w:t>
      </w:r>
      <w:r w:rsidR="00554A87">
        <w:rPr>
          <w:rFonts w:ascii="Traditional Arabic" w:hAnsi="Traditional Arabic"/>
          <w:sz w:val="30"/>
          <w:rtl/>
        </w:rPr>
        <w:t xml:space="preserve"> </w:t>
      </w:r>
      <w:r>
        <w:rPr>
          <w:rFonts w:ascii="Traditional Arabic" w:hAnsi="Traditional Arabic" w:hint="cs"/>
          <w:sz w:val="30"/>
          <w:rtl/>
        </w:rPr>
        <w:t>ف</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Pr>
          <w:rFonts w:ascii="Traditional Arabic" w:hAnsi="Traditional Arabic" w:hint="cs"/>
          <w:sz w:val="30"/>
          <w:rtl/>
        </w:rPr>
        <w:t>تسدد</w:t>
      </w:r>
      <w:r w:rsidR="00554A87">
        <w:rPr>
          <w:rFonts w:ascii="Traditional Arabic" w:hAnsi="Traditional Arabic"/>
          <w:sz w:val="30"/>
          <w:rtl/>
        </w:rPr>
        <w:t xml:space="preserve"> </w:t>
      </w:r>
      <w:r w:rsidRPr="004F3D6F">
        <w:rPr>
          <w:rFonts w:ascii="Traditional Arabic" w:hAnsi="Traditional Arabic"/>
          <w:sz w:val="30"/>
          <w:rtl/>
        </w:rPr>
        <w:t>اشتراكاتها</w:t>
      </w:r>
      <w:r w:rsidR="00554A87">
        <w:rPr>
          <w:rFonts w:ascii="Traditional Arabic" w:hAnsi="Traditional Arabic"/>
          <w:sz w:val="30"/>
          <w:rtl/>
        </w:rPr>
        <w:t xml:space="preserve"> </w:t>
      </w:r>
      <w:r w:rsidRPr="004F3D6F">
        <w:rPr>
          <w:rFonts w:ascii="Traditional Arabic" w:hAnsi="Traditional Arabic"/>
          <w:sz w:val="30"/>
          <w:rtl/>
        </w:rPr>
        <w:t>الشهرية</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الفترة</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آب/أغسطس</w:t>
      </w:r>
      <w:r w:rsidR="00554A87">
        <w:rPr>
          <w:rFonts w:ascii="Traditional Arabic" w:hAnsi="Traditional Arabic"/>
          <w:sz w:val="30"/>
          <w:rtl/>
        </w:rPr>
        <w:t xml:space="preserve"> </w:t>
      </w:r>
      <w:r w:rsidRPr="004F3D6F">
        <w:rPr>
          <w:rFonts w:ascii="Traditional Arabic" w:hAnsi="Traditional Arabic"/>
          <w:sz w:val="30"/>
          <w:rtl/>
        </w:rPr>
        <w:t>1989</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آذار/مارس</w:t>
      </w:r>
      <w:r w:rsidR="00554A87">
        <w:rPr>
          <w:rFonts w:ascii="Traditional Arabic" w:hAnsi="Traditional Arabic"/>
          <w:sz w:val="30"/>
          <w:rtl/>
        </w:rPr>
        <w:t xml:space="preserve"> </w:t>
      </w:r>
      <w:r w:rsidRPr="004F3D6F">
        <w:rPr>
          <w:rFonts w:ascii="Traditional Arabic" w:hAnsi="Traditional Arabic"/>
          <w:sz w:val="30"/>
          <w:rtl/>
        </w:rPr>
        <w:t>1990؛</w:t>
      </w:r>
      <w:r w:rsidR="00554A87">
        <w:rPr>
          <w:rFonts w:ascii="Traditional Arabic" w:hAnsi="Traditional Arabic"/>
          <w:sz w:val="30"/>
          <w:rtl/>
        </w:rPr>
        <w:t xml:space="preserve"> </w:t>
      </w:r>
      <w:r w:rsidRPr="004F3D6F">
        <w:rPr>
          <w:rFonts w:ascii="Traditional Arabic" w:hAnsi="Traditional Arabic"/>
          <w:sz w:val="30"/>
          <w:rtl/>
        </w:rPr>
        <w:t>وبناء</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ذلك،</w:t>
      </w:r>
      <w:r w:rsidR="00554A87">
        <w:rPr>
          <w:rFonts w:ascii="Traditional Arabic" w:hAnsi="Traditional Arabic"/>
          <w:sz w:val="30"/>
          <w:rtl/>
        </w:rPr>
        <w:t xml:space="preserve"> </w:t>
      </w:r>
      <w:r w:rsidRPr="004F3D6F">
        <w:rPr>
          <w:rFonts w:ascii="Traditional Arabic" w:hAnsi="Traditional Arabic"/>
          <w:sz w:val="30"/>
          <w:rtl/>
        </w:rPr>
        <w:t>قررت</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الإقليمية</w:t>
      </w:r>
      <w:r w:rsidR="00554A87">
        <w:rPr>
          <w:rFonts w:ascii="Traditional Arabic" w:hAnsi="Traditional Arabic"/>
          <w:sz w:val="30"/>
          <w:rtl/>
        </w:rPr>
        <w:t xml:space="preserve"> </w:t>
      </w:r>
      <w:r w:rsidRPr="004F3D6F">
        <w:rPr>
          <w:rFonts w:ascii="Traditional Arabic" w:hAnsi="Traditional Arabic"/>
          <w:sz w:val="30"/>
          <w:rtl/>
        </w:rPr>
        <w:t>الأولى،</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13</w:t>
      </w:r>
      <w:r w:rsidR="00554A87">
        <w:rPr>
          <w:rFonts w:ascii="Traditional Arabic" w:hAnsi="Traditional Arabic"/>
          <w:sz w:val="30"/>
          <w:rtl/>
        </w:rPr>
        <w:t xml:space="preserve"> </w:t>
      </w:r>
      <w:r w:rsidRPr="004F3D6F">
        <w:rPr>
          <w:rFonts w:ascii="Traditional Arabic" w:hAnsi="Traditional Arabic"/>
          <w:sz w:val="30"/>
          <w:rtl/>
        </w:rPr>
        <w:t>أيلول/سبتمبر</w:t>
      </w:r>
      <w:r w:rsidR="00554A87">
        <w:rPr>
          <w:rFonts w:ascii="Traditional Arabic" w:hAnsi="Traditional Arabic"/>
          <w:sz w:val="30"/>
          <w:rtl/>
        </w:rPr>
        <w:t xml:space="preserve"> </w:t>
      </w:r>
      <w:r w:rsidRPr="004F3D6F">
        <w:rPr>
          <w:rFonts w:ascii="Traditional Arabic" w:hAnsi="Traditional Arabic"/>
          <w:sz w:val="30"/>
          <w:rtl/>
        </w:rPr>
        <w:t>2002،</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الانتساب</w:t>
      </w:r>
      <w:r w:rsidR="00554A87">
        <w:rPr>
          <w:rFonts w:ascii="Traditional Arabic" w:hAnsi="Traditional Arabic"/>
          <w:sz w:val="30"/>
          <w:rtl/>
        </w:rPr>
        <w:t xml:space="preserve"> </w:t>
      </w:r>
      <w:r w:rsidRPr="004F3D6F">
        <w:rPr>
          <w:rFonts w:ascii="Traditional Arabic" w:hAnsi="Traditional Arabic"/>
          <w:sz w:val="30"/>
          <w:rtl/>
        </w:rPr>
        <w:t>الطوعي</w:t>
      </w:r>
      <w:r w:rsidR="00554A87">
        <w:rPr>
          <w:rFonts w:ascii="Traditional Arabic" w:hAnsi="Traditional Arabic"/>
          <w:sz w:val="30"/>
          <w:rtl/>
        </w:rPr>
        <w:t xml:space="preserve"> </w:t>
      </w:r>
      <w:r w:rsidRPr="004F3D6F">
        <w:rPr>
          <w:rFonts w:ascii="Traditional Arabic" w:hAnsi="Traditional Arabic"/>
          <w:sz w:val="30"/>
          <w:rtl/>
        </w:rPr>
        <w:t>لصاحبة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انته</w:t>
      </w:r>
      <w:r>
        <w:rPr>
          <w:rFonts w:ascii="Traditional Arabic" w:hAnsi="Traditional Arabic" w:hint="cs"/>
          <w:sz w:val="30"/>
          <w:rtl/>
        </w:rPr>
        <w:t>ى</w:t>
      </w:r>
      <w:r w:rsidR="00554A87">
        <w:rPr>
          <w:rFonts w:ascii="Traditional Arabic" w:hAnsi="Traditional Arabic"/>
          <w:sz w:val="30"/>
          <w:rtl/>
        </w:rPr>
        <w:t xml:space="preserve"> </w:t>
      </w:r>
      <w:r w:rsidRPr="004F3D6F">
        <w:rPr>
          <w:rFonts w:ascii="Traditional Arabic" w:hAnsi="Traditional Arabic"/>
          <w:sz w:val="30"/>
          <w:rtl/>
        </w:rPr>
        <w:t>تلقائي</w:t>
      </w:r>
      <w:r w:rsidR="00F35CE2">
        <w:rPr>
          <w:rFonts w:ascii="Traditional Arabic" w:hAnsi="Traditional Arabic"/>
          <w:sz w:val="30"/>
          <w:rtl/>
        </w:rPr>
        <w:t>اً،</w:t>
      </w:r>
      <w:r w:rsidR="00554A87">
        <w:rPr>
          <w:rFonts w:ascii="Traditional Arabic" w:hAnsi="Traditional Arabic"/>
          <w:sz w:val="30"/>
          <w:rtl/>
        </w:rPr>
        <w:t xml:space="preserve"> </w:t>
      </w:r>
      <w:r w:rsidRPr="004F3D6F">
        <w:rPr>
          <w:rFonts w:ascii="Traditional Arabic" w:hAnsi="Traditional Arabic"/>
          <w:sz w:val="30"/>
          <w:rtl/>
        </w:rPr>
        <w:t>وأن</w:t>
      </w:r>
      <w:r w:rsidR="00554A87">
        <w:rPr>
          <w:rFonts w:ascii="Traditional Arabic" w:hAnsi="Traditional Arabic"/>
          <w:sz w:val="30"/>
          <w:rtl/>
        </w:rPr>
        <w:t xml:space="preserve"> </w:t>
      </w:r>
      <w:r w:rsidRPr="004F3D6F">
        <w:rPr>
          <w:rFonts w:ascii="Traditional Arabic" w:hAnsi="Traditional Arabic"/>
          <w:sz w:val="30"/>
          <w:rtl/>
        </w:rPr>
        <w:t>اشتراكاتها</w:t>
      </w:r>
      <w:r w:rsidR="00554A87">
        <w:rPr>
          <w:rFonts w:ascii="Traditional Arabic" w:hAnsi="Traditional Arabic"/>
          <w:sz w:val="30"/>
          <w:rtl/>
        </w:rPr>
        <w:t xml:space="preserve"> </w:t>
      </w:r>
      <w:r w:rsidRPr="004F3D6F">
        <w:rPr>
          <w:rFonts w:ascii="Traditional Arabic" w:hAnsi="Traditional Arabic"/>
          <w:sz w:val="30"/>
          <w:rtl/>
        </w:rPr>
        <w:t>اللاحقة</w:t>
      </w:r>
      <w:r w:rsidR="00554A87">
        <w:rPr>
          <w:rFonts w:ascii="Traditional Arabic" w:hAnsi="Traditional Arabic"/>
          <w:sz w:val="30"/>
          <w:rtl/>
        </w:rPr>
        <w:t xml:space="preserve"> </w:t>
      </w:r>
      <w:r w:rsidRPr="004F3D6F">
        <w:rPr>
          <w:rFonts w:ascii="Traditional Arabic" w:hAnsi="Traditional Arabic"/>
          <w:sz w:val="30"/>
          <w:rtl/>
        </w:rPr>
        <w:t>باطلة.</w:t>
      </w:r>
      <w:r w:rsidR="00554A87">
        <w:rPr>
          <w:rFonts w:ascii="Traditional Arabic" w:hAnsi="Traditional Arabic"/>
          <w:sz w:val="30"/>
          <w:rtl/>
        </w:rPr>
        <w:t xml:space="preserve"> </w:t>
      </w:r>
      <w:r w:rsidRPr="004F3D6F">
        <w:rPr>
          <w:rFonts w:ascii="Traditional Arabic" w:hAnsi="Traditional Arabic"/>
          <w:sz w:val="30"/>
          <w:rtl/>
        </w:rPr>
        <w:t>واستناد</w:t>
      </w:r>
      <w:r w:rsidR="006355C3">
        <w:rPr>
          <w:rFonts w:ascii="Traditional Arabic" w:hAnsi="Traditional Arabic"/>
          <w:sz w:val="30"/>
          <w:rtl/>
        </w:rPr>
        <w:t xml:space="preserve">اً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هذه</w:t>
      </w:r>
      <w:r w:rsidR="00554A87">
        <w:rPr>
          <w:rFonts w:ascii="Traditional Arabic" w:hAnsi="Traditional Arabic"/>
          <w:sz w:val="30"/>
          <w:rtl/>
        </w:rPr>
        <w:t xml:space="preserve"> </w:t>
      </w:r>
      <w:r w:rsidRPr="004F3D6F">
        <w:rPr>
          <w:rFonts w:ascii="Traditional Arabic" w:hAnsi="Traditional Arabic"/>
          <w:sz w:val="30"/>
          <w:rtl/>
        </w:rPr>
        <w:t>القرارات،</w:t>
      </w:r>
      <w:r w:rsidR="00554A87">
        <w:rPr>
          <w:rFonts w:ascii="Traditional Arabic" w:hAnsi="Traditional Arabic"/>
          <w:sz w:val="30"/>
          <w:rtl/>
        </w:rPr>
        <w:t xml:space="preserve"> </w:t>
      </w:r>
      <w:r w:rsidRPr="004F3D6F">
        <w:rPr>
          <w:rFonts w:ascii="Traditional Arabic" w:hAnsi="Traditional Arabic"/>
          <w:sz w:val="30"/>
          <w:rtl/>
        </w:rPr>
        <w:t>رفضت</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الإقليمية</w:t>
      </w:r>
      <w:r w:rsidR="00554A87">
        <w:rPr>
          <w:rFonts w:ascii="Traditional Arabic" w:hAnsi="Traditional Arabic"/>
          <w:sz w:val="30"/>
          <w:rtl/>
        </w:rPr>
        <w:t xml:space="preserve"> </w:t>
      </w:r>
      <w:r w:rsidRPr="004F3D6F">
        <w:rPr>
          <w:rFonts w:ascii="Traditional Arabic" w:hAnsi="Traditional Arabic"/>
          <w:sz w:val="30"/>
          <w:rtl/>
        </w:rPr>
        <w:t>الأولى،</w:t>
      </w:r>
      <w:r w:rsidR="00554A87">
        <w:rPr>
          <w:rFonts w:ascii="Traditional Arabic" w:hAnsi="Traditional Arabic"/>
          <w:sz w:val="30"/>
          <w:rtl/>
        </w:rPr>
        <w:t xml:space="preserve"> </w:t>
      </w:r>
      <w:r w:rsidRPr="004F3D6F">
        <w:rPr>
          <w:rFonts w:ascii="Traditional Arabic" w:hAnsi="Traditional Arabic"/>
          <w:sz w:val="30"/>
          <w:rtl/>
        </w:rPr>
        <w:t>وهيئة</w:t>
      </w:r>
      <w:r w:rsidR="00554A87">
        <w:rPr>
          <w:rFonts w:ascii="Traditional Arabic" w:hAnsi="Traditional Arabic"/>
          <w:sz w:val="30"/>
          <w:rtl/>
        </w:rPr>
        <w:t xml:space="preserve"> </w:t>
      </w:r>
      <w:r w:rsidRPr="004F3D6F">
        <w:rPr>
          <w:rFonts w:ascii="Traditional Arabic" w:hAnsi="Traditional Arabic"/>
          <w:sz w:val="30"/>
          <w:rtl/>
        </w:rPr>
        <w:t>الطعون</w:t>
      </w:r>
      <w:r w:rsidR="00554A87">
        <w:rPr>
          <w:rFonts w:ascii="Traditional Arabic" w:hAnsi="Traditional Arabic"/>
          <w:sz w:val="30"/>
          <w:rtl/>
        </w:rPr>
        <w:t xml:space="preserve"> </w:t>
      </w:r>
      <w:r w:rsidRPr="004F3D6F">
        <w:rPr>
          <w:rFonts w:ascii="Traditional Arabic" w:hAnsi="Traditional Arabic"/>
          <w:sz w:val="30"/>
          <w:rtl/>
        </w:rPr>
        <w:t>الوطنية</w:t>
      </w:r>
      <w:r w:rsidR="00554A87">
        <w:rPr>
          <w:rFonts w:ascii="Traditional Arabic" w:hAnsi="Traditional Arabic"/>
          <w:sz w:val="30"/>
          <w:rtl/>
        </w:rPr>
        <w:t xml:space="preserve"> </w:t>
      </w:r>
      <w:r w:rsidRPr="004F3D6F">
        <w:rPr>
          <w:rFonts w:ascii="Traditional Arabic" w:hAnsi="Traditional Arabic"/>
          <w:sz w:val="30"/>
          <w:rtl/>
        </w:rPr>
        <w:t>التابعة</w:t>
      </w:r>
      <w:r w:rsidR="00554A87">
        <w:rPr>
          <w:rFonts w:ascii="Traditional Arabic" w:hAnsi="Traditional Arabic"/>
          <w:sz w:val="30"/>
          <w:rtl/>
        </w:rPr>
        <w:t xml:space="preserve"> </w:t>
      </w:r>
      <w:r w:rsidRPr="004F3D6F">
        <w:rPr>
          <w:rFonts w:ascii="Traditional Arabic" w:hAnsi="Traditional Arabic"/>
          <w:sz w:val="30"/>
          <w:rtl/>
        </w:rPr>
        <w:t>للمعهد</w:t>
      </w:r>
      <w:r w:rsidR="00554A87">
        <w:rPr>
          <w:rFonts w:ascii="Traditional Arabic" w:hAnsi="Traditional Arabic"/>
          <w:sz w:val="30"/>
          <w:rtl/>
        </w:rPr>
        <w:t xml:space="preserve"> </w:t>
      </w:r>
      <w:r w:rsidRPr="004F3D6F">
        <w:rPr>
          <w:rFonts w:ascii="Traditional Arabic" w:hAnsi="Traditional Arabic"/>
          <w:sz w:val="30"/>
          <w:rtl/>
        </w:rPr>
        <w:t>الإكوادوري</w:t>
      </w:r>
      <w:r w:rsidR="00554A87">
        <w:rPr>
          <w:rFonts w:ascii="Traditional Arabic" w:hAnsi="Traditional Arabic"/>
          <w:sz w:val="30"/>
          <w:rtl/>
        </w:rPr>
        <w:t xml:space="preserve"> </w:t>
      </w:r>
      <w:r w:rsidRPr="004F3D6F">
        <w:rPr>
          <w:rFonts w:ascii="Traditional Arabic" w:hAnsi="Traditional Arabic"/>
          <w:sz w:val="30"/>
          <w:rtl/>
        </w:rPr>
        <w:t>طلب</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الحصول</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تقاعد</w:t>
      </w:r>
      <w:r w:rsidR="00554A87">
        <w:rPr>
          <w:rFonts w:ascii="Traditional Arabic" w:hAnsi="Traditional Arabic"/>
          <w:sz w:val="30"/>
          <w:rtl/>
        </w:rPr>
        <w:t xml:space="preserve"> </w:t>
      </w:r>
      <w:r w:rsidRPr="004F3D6F">
        <w:rPr>
          <w:rFonts w:ascii="Traditional Arabic" w:hAnsi="Traditional Arabic"/>
          <w:sz w:val="30"/>
          <w:rtl/>
        </w:rPr>
        <w:t>خاص</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20</w:t>
      </w:r>
      <w:r w:rsidR="00554A87">
        <w:rPr>
          <w:rFonts w:ascii="Traditional Arabic" w:hAnsi="Traditional Arabic"/>
          <w:sz w:val="30"/>
          <w:rtl/>
        </w:rPr>
        <w:t xml:space="preserve"> </w:t>
      </w:r>
      <w:r w:rsidRPr="004F3D6F">
        <w:rPr>
          <w:rFonts w:ascii="Traditional Arabic" w:hAnsi="Traditional Arabic"/>
          <w:sz w:val="30"/>
          <w:rtl/>
        </w:rPr>
        <w:t>حزيران/يونيه</w:t>
      </w:r>
      <w:r w:rsidR="00554A87">
        <w:rPr>
          <w:rFonts w:ascii="Traditional Arabic" w:hAnsi="Traditional Arabic"/>
          <w:sz w:val="30"/>
          <w:rtl/>
        </w:rPr>
        <w:t xml:space="preserve"> </w:t>
      </w:r>
      <w:r w:rsidRPr="004F3D6F">
        <w:rPr>
          <w:rFonts w:ascii="Traditional Arabic" w:hAnsi="Traditional Arabic"/>
          <w:sz w:val="30"/>
          <w:rtl/>
        </w:rPr>
        <w:t>2003</w:t>
      </w:r>
      <w:r w:rsidR="00554A87">
        <w:rPr>
          <w:rFonts w:ascii="Traditional Arabic" w:hAnsi="Traditional Arabic"/>
          <w:sz w:val="30"/>
          <w:rtl/>
        </w:rPr>
        <w:t xml:space="preserve"> </w:t>
      </w:r>
      <w:r w:rsidRPr="004F3D6F">
        <w:rPr>
          <w:rFonts w:ascii="Traditional Arabic" w:hAnsi="Traditional Arabic"/>
          <w:sz w:val="30"/>
          <w:rtl/>
        </w:rPr>
        <w:t>و21</w:t>
      </w:r>
      <w:r w:rsidR="00554A87">
        <w:rPr>
          <w:rFonts w:ascii="Traditional Arabic" w:hAnsi="Traditional Arabic"/>
          <w:sz w:val="30"/>
          <w:rtl/>
        </w:rPr>
        <w:t xml:space="preserve"> </w:t>
      </w:r>
      <w:r w:rsidRPr="004F3D6F">
        <w:rPr>
          <w:rFonts w:ascii="Traditional Arabic" w:hAnsi="Traditional Arabic"/>
          <w:sz w:val="30"/>
          <w:rtl/>
        </w:rPr>
        <w:t>حزيران/يونيه</w:t>
      </w:r>
      <w:r w:rsidR="00554A87">
        <w:rPr>
          <w:rFonts w:ascii="Traditional Arabic" w:hAnsi="Traditional Arabic"/>
          <w:sz w:val="30"/>
          <w:rtl/>
        </w:rPr>
        <w:t xml:space="preserve"> </w:t>
      </w:r>
      <w:r w:rsidRPr="004F3D6F">
        <w:rPr>
          <w:rFonts w:ascii="Traditional Arabic" w:hAnsi="Traditional Arabic"/>
          <w:sz w:val="30"/>
          <w:rtl/>
        </w:rPr>
        <w:t>2007</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التوالي</w:t>
      </w:r>
      <w:r w:rsidR="00554A87">
        <w:rPr>
          <w:rFonts w:ascii="Traditional Arabic" w:hAnsi="Traditional Arabic"/>
          <w:sz w:val="30"/>
          <w:rtl/>
        </w:rPr>
        <w:t xml:space="preserve"> </w:t>
      </w:r>
      <w:r w:rsidRPr="004F3D6F">
        <w:rPr>
          <w:rFonts w:ascii="Traditional Arabic" w:hAnsi="Traditional Arabic"/>
          <w:sz w:val="30"/>
          <w:rtl/>
        </w:rPr>
        <w:t>لأن</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sidRPr="004F3D6F">
        <w:rPr>
          <w:rFonts w:ascii="Traditional Arabic" w:hAnsi="Traditional Arabic"/>
          <w:sz w:val="30"/>
          <w:rtl/>
        </w:rPr>
        <w:t>تسهم،</w:t>
      </w:r>
      <w:r w:rsidR="00554A87">
        <w:rPr>
          <w:rFonts w:ascii="Traditional Arabic" w:hAnsi="Traditional Arabic"/>
          <w:sz w:val="30"/>
          <w:rtl/>
        </w:rPr>
        <w:t xml:space="preserve"> </w:t>
      </w:r>
      <w:r w:rsidRPr="004F3D6F">
        <w:rPr>
          <w:rFonts w:ascii="Traditional Arabic" w:hAnsi="Traditional Arabic"/>
          <w:sz w:val="30"/>
          <w:rtl/>
        </w:rPr>
        <w:t>حتى</w:t>
      </w:r>
      <w:r w:rsidR="00554A87">
        <w:rPr>
          <w:rFonts w:ascii="Traditional Arabic" w:hAnsi="Traditional Arabic"/>
          <w:sz w:val="30"/>
          <w:rtl/>
        </w:rPr>
        <w:t xml:space="preserve"> </w:t>
      </w:r>
      <w:r w:rsidRPr="004F3D6F">
        <w:rPr>
          <w:rFonts w:ascii="Traditional Arabic" w:hAnsi="Traditional Arabic"/>
          <w:sz w:val="30"/>
          <w:rtl/>
        </w:rPr>
        <w:t>30</w:t>
      </w:r>
      <w:r w:rsidR="00554A87">
        <w:rPr>
          <w:rFonts w:ascii="Traditional Arabic" w:hAnsi="Traditional Arabic"/>
          <w:sz w:val="30"/>
          <w:rtl/>
        </w:rPr>
        <w:t xml:space="preserve"> </w:t>
      </w:r>
      <w:r w:rsidRPr="004F3D6F">
        <w:rPr>
          <w:rFonts w:ascii="Traditional Arabic" w:hAnsi="Traditional Arabic"/>
          <w:sz w:val="30"/>
          <w:rtl/>
        </w:rPr>
        <w:t>تشرين</w:t>
      </w:r>
      <w:r w:rsidR="00554A87">
        <w:rPr>
          <w:rFonts w:ascii="Traditional Arabic" w:hAnsi="Traditional Arabic"/>
          <w:sz w:val="30"/>
          <w:rtl/>
        </w:rPr>
        <w:t xml:space="preserve"> </w:t>
      </w:r>
      <w:r w:rsidRPr="004F3D6F">
        <w:rPr>
          <w:rFonts w:ascii="Traditional Arabic" w:hAnsi="Traditional Arabic"/>
          <w:sz w:val="30"/>
          <w:rtl/>
        </w:rPr>
        <w:t>الثاني/نوفمبر</w:t>
      </w:r>
      <w:r w:rsidR="00554A87">
        <w:rPr>
          <w:rFonts w:ascii="Traditional Arabic" w:hAnsi="Traditional Arabic"/>
          <w:sz w:val="30"/>
          <w:rtl/>
        </w:rPr>
        <w:t xml:space="preserve"> </w:t>
      </w:r>
      <w:r w:rsidRPr="004F3D6F">
        <w:rPr>
          <w:rFonts w:ascii="Traditional Arabic" w:hAnsi="Traditional Arabic"/>
          <w:sz w:val="30"/>
          <w:rtl/>
        </w:rPr>
        <w:t>2001،</w:t>
      </w:r>
      <w:r w:rsidR="00554A87">
        <w:rPr>
          <w:rFonts w:ascii="Traditional Arabic" w:hAnsi="Traditional Arabic"/>
          <w:sz w:val="30"/>
          <w:rtl/>
        </w:rPr>
        <w:t xml:space="preserve"> </w:t>
      </w:r>
      <w:r w:rsidRPr="004F3D6F">
        <w:rPr>
          <w:rFonts w:ascii="Traditional Arabic" w:hAnsi="Traditional Arabic"/>
          <w:sz w:val="30"/>
          <w:rtl/>
        </w:rPr>
        <w:t>بغير</w:t>
      </w:r>
      <w:r w:rsidR="00554A87">
        <w:rPr>
          <w:rFonts w:ascii="Traditional Arabic" w:hAnsi="Traditional Arabic"/>
          <w:sz w:val="30"/>
          <w:rtl/>
        </w:rPr>
        <w:t xml:space="preserve"> </w:t>
      </w:r>
      <w:r w:rsidRPr="004F3D6F">
        <w:rPr>
          <w:rFonts w:ascii="Traditional Arabic" w:hAnsi="Traditional Arabic"/>
          <w:sz w:val="30"/>
          <w:rtl/>
        </w:rPr>
        <w:t>238</w:t>
      </w:r>
      <w:r w:rsidR="00554A87">
        <w:rPr>
          <w:rFonts w:ascii="Traditional Arabic" w:hAnsi="Traditional Arabic"/>
          <w:sz w:val="30"/>
          <w:rtl/>
        </w:rPr>
        <w:t xml:space="preserve"> </w:t>
      </w:r>
      <w:r w:rsidRPr="004F3D6F">
        <w:rPr>
          <w:rFonts w:ascii="Traditional Arabic" w:hAnsi="Traditional Arabic"/>
          <w:sz w:val="30"/>
          <w:rtl/>
        </w:rPr>
        <w:t>اشتراكا</w:t>
      </w:r>
      <w:r>
        <w:rPr>
          <w:rFonts w:ascii="Traditional Arabic" w:hAnsi="Traditional Arabic" w:hint="cs"/>
          <w:sz w:val="30"/>
          <w:rtl/>
        </w:rPr>
        <w:t>ً</w:t>
      </w:r>
      <w:r w:rsidRPr="004F3D6F">
        <w:rPr>
          <w:rFonts w:ascii="Traditional Arabic" w:hAnsi="Traditional Arabic"/>
          <w:sz w:val="30"/>
          <w:rtl/>
        </w:rPr>
        <w:t>.</w:t>
      </w:r>
    </w:p>
    <w:p w:rsidR="00DE5A92" w:rsidRPr="004F3D6F" w:rsidRDefault="00DE5A92" w:rsidP="00DE5A92">
      <w:pPr>
        <w:pStyle w:val="SingleTxtGA"/>
        <w:rPr>
          <w:rFonts w:ascii="Traditional Arabic" w:hAnsi="Traditional Arabic"/>
          <w:sz w:val="30"/>
          <w:rtl/>
        </w:rPr>
      </w:pPr>
      <w:r w:rsidRPr="004F3D6F">
        <w:rPr>
          <w:rFonts w:ascii="Traditional Arabic" w:hAnsi="Traditional Arabic"/>
          <w:sz w:val="30"/>
          <w:rtl/>
        </w:rPr>
        <w:t>4-7</w:t>
      </w:r>
      <w:r w:rsidR="00554A87">
        <w:rPr>
          <w:rFonts w:ascii="Traditional Arabic" w:hAnsi="Traditional Arabic"/>
          <w:sz w:val="30"/>
          <w:rtl/>
        </w:rPr>
        <w:tab/>
      </w:r>
      <w:r>
        <w:rPr>
          <w:rFonts w:ascii="Traditional Arabic" w:hAnsi="Traditional Arabic"/>
          <w:sz w:val="30"/>
          <w:rtl/>
        </w:rPr>
        <w:t>ووفق</w:t>
      </w:r>
      <w:r w:rsidR="006355C3">
        <w:rPr>
          <w:rFonts w:ascii="Traditional Arabic" w:hAnsi="Traditional Arabic"/>
          <w:sz w:val="30"/>
          <w:rtl/>
        </w:rPr>
        <w:t xml:space="preserve">اً </w:t>
      </w:r>
      <w:r>
        <w:rPr>
          <w:rFonts w:ascii="Traditional Arabic" w:hAnsi="Traditional Arabic"/>
          <w:sz w:val="30"/>
          <w:rtl/>
        </w:rPr>
        <w:t>لشهادة</w:t>
      </w:r>
      <w:r w:rsidR="00554A87">
        <w:rPr>
          <w:rFonts w:ascii="Traditional Arabic" w:hAnsi="Traditional Arabic"/>
          <w:sz w:val="30"/>
          <w:rtl/>
        </w:rPr>
        <w:t xml:space="preserve"> </w:t>
      </w:r>
      <w:r>
        <w:rPr>
          <w:rFonts w:ascii="Traditional Arabic" w:hAnsi="Traditional Arabic"/>
          <w:sz w:val="30"/>
          <w:rtl/>
        </w:rPr>
        <w:t>المعهد</w:t>
      </w:r>
      <w:r w:rsidR="00554A87">
        <w:rPr>
          <w:rFonts w:ascii="Traditional Arabic" w:hAnsi="Traditional Arabic"/>
          <w:sz w:val="30"/>
          <w:rtl/>
        </w:rPr>
        <w:t xml:space="preserve"> </w:t>
      </w:r>
      <w:r>
        <w:rPr>
          <w:rFonts w:ascii="Traditional Arabic" w:hAnsi="Traditional Arabic"/>
          <w:sz w:val="30"/>
          <w:rtl/>
        </w:rPr>
        <w:t>الإكوادوري</w:t>
      </w:r>
      <w:r w:rsidR="00554A87">
        <w:rPr>
          <w:rFonts w:ascii="Traditional Arabic" w:hAnsi="Traditional Arabic"/>
          <w:sz w:val="30"/>
          <w:rtl/>
        </w:rPr>
        <w:t xml:space="preserve"> </w:t>
      </w:r>
      <w:r w:rsidRPr="004F3D6F">
        <w:rPr>
          <w:rFonts w:ascii="Traditional Arabic" w:hAnsi="Traditional Arabic"/>
          <w:sz w:val="30"/>
          <w:rtl/>
        </w:rPr>
        <w:t>للضمان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سددت</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للمعهد</w:t>
      </w:r>
      <w:r w:rsidR="00554A87">
        <w:rPr>
          <w:rFonts w:ascii="Traditional Arabic" w:hAnsi="Traditional Arabic"/>
          <w:sz w:val="30"/>
          <w:rtl/>
        </w:rPr>
        <w:t xml:space="preserve"> </w:t>
      </w:r>
      <w:r w:rsidRPr="004F3D6F">
        <w:rPr>
          <w:rFonts w:ascii="Traditional Arabic" w:hAnsi="Traditional Arabic"/>
          <w:sz w:val="30"/>
          <w:rtl/>
        </w:rPr>
        <w:t>اشتراكاتها</w:t>
      </w:r>
      <w:r w:rsidR="00554A87">
        <w:rPr>
          <w:rFonts w:ascii="Traditional Arabic" w:hAnsi="Traditional Arabic"/>
          <w:sz w:val="30"/>
          <w:rtl/>
        </w:rPr>
        <w:t xml:space="preserve"> </w:t>
      </w:r>
      <w:r w:rsidRPr="004F3D6F">
        <w:rPr>
          <w:rFonts w:ascii="Traditional Arabic" w:hAnsi="Traditional Arabic"/>
          <w:sz w:val="30"/>
          <w:rtl/>
        </w:rPr>
        <w:t>عن</w:t>
      </w:r>
      <w:r w:rsidR="00554A87">
        <w:rPr>
          <w:rFonts w:ascii="Traditional Arabic" w:hAnsi="Traditional Arabic"/>
          <w:sz w:val="30"/>
          <w:rtl/>
        </w:rPr>
        <w:t xml:space="preserve"> </w:t>
      </w:r>
      <w:r w:rsidRPr="004F3D6F">
        <w:rPr>
          <w:rFonts w:ascii="Traditional Arabic" w:hAnsi="Traditional Arabic"/>
          <w:sz w:val="30"/>
          <w:rtl/>
        </w:rPr>
        <w:t>الفترة</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أيلول/سبتمبر</w:t>
      </w:r>
      <w:r w:rsidR="00554A87">
        <w:rPr>
          <w:rFonts w:ascii="Traditional Arabic" w:hAnsi="Traditional Arabic"/>
          <w:sz w:val="30"/>
          <w:rtl/>
        </w:rPr>
        <w:t xml:space="preserve"> </w:t>
      </w:r>
      <w:r w:rsidRPr="004F3D6F">
        <w:rPr>
          <w:rFonts w:ascii="Traditional Arabic" w:hAnsi="Traditional Arabic"/>
          <w:sz w:val="30"/>
          <w:rtl/>
        </w:rPr>
        <w:t>1972</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تشرين</w:t>
      </w:r>
      <w:r w:rsidR="00554A87">
        <w:rPr>
          <w:rFonts w:ascii="Traditional Arabic" w:hAnsi="Traditional Arabic"/>
          <w:sz w:val="30"/>
          <w:rtl/>
        </w:rPr>
        <w:t xml:space="preserve"> </w:t>
      </w:r>
      <w:r w:rsidRPr="004F3D6F">
        <w:rPr>
          <w:rFonts w:ascii="Traditional Arabic" w:hAnsi="Traditional Arabic"/>
          <w:sz w:val="30"/>
          <w:rtl/>
        </w:rPr>
        <w:t>الأول/أكتوبر</w:t>
      </w:r>
      <w:r w:rsidR="00554A87">
        <w:rPr>
          <w:rFonts w:ascii="Traditional Arabic" w:hAnsi="Traditional Arabic"/>
          <w:sz w:val="30"/>
          <w:rtl/>
        </w:rPr>
        <w:t xml:space="preserve"> </w:t>
      </w:r>
      <w:r w:rsidRPr="004F3D6F">
        <w:rPr>
          <w:rFonts w:ascii="Traditional Arabic" w:hAnsi="Traditional Arabic"/>
          <w:sz w:val="30"/>
          <w:rtl/>
        </w:rPr>
        <w:t>1981،</w:t>
      </w:r>
      <w:r w:rsidR="00554A87">
        <w:rPr>
          <w:rFonts w:ascii="Traditional Arabic" w:hAnsi="Traditional Arabic"/>
          <w:sz w:val="30"/>
          <w:rtl/>
        </w:rPr>
        <w:t xml:space="preserve"> </w:t>
      </w:r>
      <w:r w:rsidRPr="004F3D6F">
        <w:rPr>
          <w:rFonts w:ascii="Traditional Arabic" w:hAnsi="Traditional Arabic"/>
          <w:sz w:val="30"/>
          <w:rtl/>
        </w:rPr>
        <w:t>باعتبارها</w:t>
      </w:r>
      <w:r w:rsidR="00554A87">
        <w:rPr>
          <w:rFonts w:ascii="Traditional Arabic" w:hAnsi="Traditional Arabic"/>
          <w:sz w:val="30"/>
          <w:rtl/>
        </w:rPr>
        <w:t xml:space="preserve"> </w:t>
      </w:r>
      <w:r>
        <w:rPr>
          <w:rFonts w:ascii="Traditional Arabic" w:hAnsi="Traditional Arabic" w:hint="cs"/>
          <w:sz w:val="30"/>
          <w:rtl/>
        </w:rPr>
        <w:t>عاملة</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مؤسسات</w:t>
      </w:r>
      <w:r w:rsidR="00554A87">
        <w:rPr>
          <w:rFonts w:ascii="Traditional Arabic" w:hAnsi="Traditional Arabic"/>
          <w:sz w:val="30"/>
          <w:rtl/>
        </w:rPr>
        <w:t xml:space="preserve"> </w:t>
      </w:r>
      <w:r w:rsidRPr="004F3D6F">
        <w:rPr>
          <w:rFonts w:ascii="Traditional Arabic" w:hAnsi="Traditional Arabic"/>
          <w:sz w:val="30"/>
          <w:rtl/>
        </w:rPr>
        <w:t>عامة</w:t>
      </w:r>
      <w:r w:rsidR="00554A87">
        <w:rPr>
          <w:rFonts w:ascii="Traditional Arabic" w:hAnsi="Traditional Arabic"/>
          <w:sz w:val="30"/>
          <w:rtl/>
        </w:rPr>
        <w:t xml:space="preserve"> </w:t>
      </w:r>
      <w:r w:rsidRPr="004F3D6F">
        <w:rPr>
          <w:rFonts w:ascii="Traditional Arabic" w:hAnsi="Traditional Arabic"/>
          <w:sz w:val="30"/>
          <w:rtl/>
        </w:rPr>
        <w:t>وخاصة</w:t>
      </w:r>
      <w:r w:rsidR="00554A87">
        <w:rPr>
          <w:rFonts w:ascii="Traditional Arabic" w:hAnsi="Traditional Arabic"/>
          <w:sz w:val="30"/>
          <w:rtl/>
        </w:rPr>
        <w:t xml:space="preserve"> </w:t>
      </w:r>
      <w:r w:rsidRPr="004F3D6F">
        <w:rPr>
          <w:rFonts w:ascii="Traditional Arabic" w:hAnsi="Traditional Arabic"/>
          <w:sz w:val="30"/>
          <w:rtl/>
        </w:rPr>
        <w:t>مختلفة؛</w:t>
      </w:r>
      <w:r w:rsidR="00554A87">
        <w:rPr>
          <w:rFonts w:ascii="Traditional Arabic" w:hAnsi="Traditional Arabic"/>
          <w:sz w:val="30"/>
          <w:rtl/>
        </w:rPr>
        <w:t xml:space="preserve"> </w:t>
      </w:r>
      <w:r w:rsidRPr="004F3D6F">
        <w:rPr>
          <w:rFonts w:ascii="Traditional Arabic" w:hAnsi="Traditional Arabic"/>
          <w:sz w:val="30"/>
          <w:rtl/>
        </w:rPr>
        <w:t>وفي</w:t>
      </w:r>
      <w:r w:rsidR="00554A87">
        <w:rPr>
          <w:rFonts w:ascii="Traditional Arabic" w:hAnsi="Traditional Arabic"/>
          <w:sz w:val="30"/>
          <w:rtl/>
        </w:rPr>
        <w:t xml:space="preserve"> </w:t>
      </w:r>
      <w:r w:rsidRPr="004F3D6F">
        <w:rPr>
          <w:rFonts w:ascii="Traditional Arabic" w:hAnsi="Traditional Arabic"/>
          <w:sz w:val="30"/>
          <w:rtl/>
        </w:rPr>
        <w:t>الفترة</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تشرين</w:t>
      </w:r>
      <w:r w:rsidR="00554A87">
        <w:rPr>
          <w:rFonts w:ascii="Traditional Arabic" w:hAnsi="Traditional Arabic"/>
          <w:sz w:val="30"/>
          <w:rtl/>
        </w:rPr>
        <w:t xml:space="preserve"> </w:t>
      </w:r>
      <w:r w:rsidRPr="004F3D6F">
        <w:rPr>
          <w:rFonts w:ascii="Traditional Arabic" w:hAnsi="Traditional Arabic"/>
          <w:sz w:val="30"/>
          <w:rtl/>
        </w:rPr>
        <w:t>الثاني/نوفمبر</w:t>
      </w:r>
      <w:r w:rsidR="00554A87">
        <w:rPr>
          <w:rFonts w:ascii="Traditional Arabic" w:hAnsi="Traditional Arabic"/>
          <w:sz w:val="30"/>
          <w:rtl/>
        </w:rPr>
        <w:t xml:space="preserve"> </w:t>
      </w:r>
      <w:r w:rsidRPr="004F3D6F">
        <w:rPr>
          <w:rFonts w:ascii="Traditional Arabic" w:hAnsi="Traditional Arabic"/>
          <w:sz w:val="30"/>
          <w:rtl/>
        </w:rPr>
        <w:t>1981</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شباط/فبراير</w:t>
      </w:r>
      <w:r w:rsidR="00554A87">
        <w:rPr>
          <w:rFonts w:ascii="Traditional Arabic" w:hAnsi="Traditional Arabic"/>
          <w:sz w:val="30"/>
          <w:rtl/>
        </w:rPr>
        <w:t xml:space="preserve"> </w:t>
      </w:r>
      <w:r w:rsidRPr="004F3D6F">
        <w:rPr>
          <w:rFonts w:ascii="Traditional Arabic" w:hAnsi="Traditional Arabic"/>
          <w:sz w:val="30"/>
          <w:rtl/>
        </w:rPr>
        <w:t>1995،</w:t>
      </w:r>
      <w:r w:rsidR="00554A87">
        <w:rPr>
          <w:rFonts w:ascii="Traditional Arabic" w:hAnsi="Traditional Arabic"/>
          <w:sz w:val="30"/>
          <w:rtl/>
        </w:rPr>
        <w:t xml:space="preserve"> </w:t>
      </w:r>
      <w:r>
        <w:rPr>
          <w:rFonts w:ascii="Traditional Arabic" w:hAnsi="Traditional Arabic" w:hint="cs"/>
          <w:sz w:val="30"/>
          <w:rtl/>
        </w:rPr>
        <w:t>أسهمت</w:t>
      </w:r>
      <w:r w:rsidR="00554A87">
        <w:rPr>
          <w:rFonts w:ascii="Traditional Arabic" w:hAnsi="Traditional Arabic" w:hint="cs"/>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Pr>
          <w:rFonts w:ascii="Traditional Arabic" w:hAnsi="Traditional Arabic" w:hint="cs"/>
          <w:sz w:val="30"/>
          <w:rtl/>
        </w:rPr>
        <w:t>نظام</w:t>
      </w:r>
      <w:r w:rsidR="00554A87">
        <w:rPr>
          <w:rFonts w:ascii="Traditional Arabic" w:hAnsi="Traditional Arabic"/>
          <w:sz w:val="30"/>
          <w:rtl/>
        </w:rPr>
        <w:t xml:space="preserve"> </w:t>
      </w:r>
      <w:r w:rsidRPr="004F3D6F">
        <w:rPr>
          <w:rFonts w:ascii="Traditional Arabic" w:hAnsi="Traditional Arabic"/>
          <w:sz w:val="30"/>
          <w:rtl/>
        </w:rPr>
        <w:t>الانتساب</w:t>
      </w:r>
      <w:r w:rsidR="00554A87">
        <w:rPr>
          <w:rFonts w:ascii="Traditional Arabic" w:hAnsi="Traditional Arabic"/>
          <w:sz w:val="30"/>
          <w:rtl/>
        </w:rPr>
        <w:t xml:space="preserve"> </w:t>
      </w:r>
      <w:r w:rsidRPr="004F3D6F">
        <w:rPr>
          <w:rFonts w:ascii="Traditional Arabic" w:hAnsi="Traditional Arabic"/>
          <w:sz w:val="30"/>
          <w:rtl/>
        </w:rPr>
        <w:t>الطوعي؛</w:t>
      </w:r>
      <w:r w:rsidR="00554A87">
        <w:rPr>
          <w:rFonts w:ascii="Traditional Arabic" w:hAnsi="Traditional Arabic"/>
          <w:sz w:val="30"/>
          <w:rtl/>
        </w:rPr>
        <w:t xml:space="preserve"> </w:t>
      </w:r>
      <w:r w:rsidRPr="004F3D6F">
        <w:rPr>
          <w:rFonts w:ascii="Traditional Arabic" w:hAnsi="Traditional Arabic"/>
          <w:sz w:val="30"/>
          <w:rtl/>
        </w:rPr>
        <w:t>وفي</w:t>
      </w:r>
      <w:r w:rsidR="00554A87">
        <w:rPr>
          <w:rFonts w:ascii="Traditional Arabic" w:hAnsi="Traditional Arabic"/>
          <w:sz w:val="30"/>
          <w:rtl/>
        </w:rPr>
        <w:t xml:space="preserve"> </w:t>
      </w:r>
      <w:r w:rsidRPr="004F3D6F">
        <w:rPr>
          <w:rFonts w:ascii="Traditional Arabic" w:hAnsi="Traditional Arabic"/>
          <w:sz w:val="30"/>
          <w:rtl/>
        </w:rPr>
        <w:t>الفترة</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آذار/مارس</w:t>
      </w:r>
      <w:r w:rsidR="00554A87">
        <w:rPr>
          <w:rFonts w:ascii="Traditional Arabic" w:hAnsi="Traditional Arabic"/>
          <w:sz w:val="30"/>
          <w:rtl/>
        </w:rPr>
        <w:t xml:space="preserve"> </w:t>
      </w:r>
      <w:r w:rsidRPr="004F3D6F">
        <w:rPr>
          <w:rFonts w:ascii="Traditional Arabic" w:hAnsi="Traditional Arabic"/>
          <w:sz w:val="30"/>
          <w:rtl/>
        </w:rPr>
        <w:t>1995</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تشرين</w:t>
      </w:r>
      <w:r w:rsidR="00554A87">
        <w:rPr>
          <w:rFonts w:ascii="Traditional Arabic" w:hAnsi="Traditional Arabic"/>
          <w:sz w:val="30"/>
          <w:rtl/>
        </w:rPr>
        <w:t xml:space="preserve"> </w:t>
      </w:r>
      <w:r w:rsidRPr="004F3D6F">
        <w:rPr>
          <w:rFonts w:ascii="Traditional Arabic" w:hAnsi="Traditional Arabic"/>
          <w:sz w:val="30"/>
          <w:rtl/>
        </w:rPr>
        <w:t>الثاني/نوفمبر</w:t>
      </w:r>
      <w:r w:rsidR="00554A87">
        <w:rPr>
          <w:rFonts w:ascii="Traditional Arabic" w:hAnsi="Traditional Arabic"/>
          <w:sz w:val="30"/>
          <w:rtl/>
        </w:rPr>
        <w:t xml:space="preserve"> </w:t>
      </w:r>
      <w:r w:rsidRPr="004F3D6F">
        <w:rPr>
          <w:rFonts w:ascii="Traditional Arabic" w:hAnsi="Traditional Arabic"/>
          <w:sz w:val="30"/>
          <w:rtl/>
        </w:rPr>
        <w:t>2001،</w:t>
      </w:r>
      <w:r w:rsidR="00554A87">
        <w:rPr>
          <w:rFonts w:ascii="Traditional Arabic" w:hAnsi="Traditional Arabic"/>
          <w:sz w:val="30"/>
          <w:rtl/>
        </w:rPr>
        <w:t xml:space="preserve"> </w:t>
      </w:r>
      <w:r w:rsidRPr="004F3D6F">
        <w:rPr>
          <w:rFonts w:ascii="Traditional Arabic" w:hAnsi="Traditional Arabic"/>
          <w:sz w:val="30"/>
          <w:rtl/>
        </w:rPr>
        <w:t>ساهمت</w:t>
      </w:r>
      <w:r w:rsidR="00554A87">
        <w:rPr>
          <w:rFonts w:ascii="Traditional Arabic" w:hAnsi="Traditional Arabic"/>
          <w:sz w:val="30"/>
          <w:rtl/>
        </w:rPr>
        <w:t xml:space="preserve"> </w:t>
      </w:r>
      <w:r w:rsidRPr="004F3D6F">
        <w:rPr>
          <w:rFonts w:ascii="Traditional Arabic" w:hAnsi="Traditional Arabic"/>
          <w:sz w:val="30"/>
          <w:rtl/>
        </w:rPr>
        <w:t>مرة</w:t>
      </w:r>
      <w:r w:rsidR="00554A87">
        <w:rPr>
          <w:rFonts w:ascii="Traditional Arabic" w:hAnsi="Traditional Arabic"/>
          <w:sz w:val="30"/>
          <w:rtl/>
        </w:rPr>
        <w:t xml:space="preserve"> </w:t>
      </w:r>
      <w:r w:rsidRPr="004F3D6F">
        <w:rPr>
          <w:rFonts w:ascii="Traditional Arabic" w:hAnsi="Traditional Arabic"/>
          <w:sz w:val="30"/>
          <w:rtl/>
        </w:rPr>
        <w:t>أخرى</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Pr>
          <w:rFonts w:ascii="Traditional Arabic" w:hAnsi="Traditional Arabic" w:hint="cs"/>
          <w:sz w:val="30"/>
          <w:rtl/>
        </w:rPr>
        <w:t>نظام</w:t>
      </w:r>
      <w:r w:rsidR="00554A87">
        <w:rPr>
          <w:rFonts w:ascii="Traditional Arabic" w:hAnsi="Traditional Arabic" w:hint="cs"/>
          <w:sz w:val="30"/>
          <w:rtl/>
        </w:rPr>
        <w:t xml:space="preserve"> </w:t>
      </w:r>
      <w:r>
        <w:rPr>
          <w:rFonts w:ascii="Traditional Arabic" w:hAnsi="Traditional Arabic" w:hint="cs"/>
          <w:sz w:val="30"/>
          <w:rtl/>
        </w:rPr>
        <w:t>ا</w:t>
      </w:r>
      <w:r>
        <w:rPr>
          <w:rFonts w:ascii="Traditional Arabic" w:hAnsi="Traditional Arabic"/>
          <w:sz w:val="30"/>
          <w:rtl/>
        </w:rPr>
        <w:t>لضمان</w:t>
      </w:r>
      <w:r w:rsidR="00554A87">
        <w:rPr>
          <w:rFonts w:ascii="Traditional Arabic" w:hAnsi="Traditional Arabic"/>
          <w:sz w:val="30"/>
          <w:rtl/>
        </w:rPr>
        <w:t xml:space="preserve"> </w:t>
      </w:r>
      <w:r>
        <w:rPr>
          <w:rFonts w:ascii="Traditional Arabic" w:hAnsi="Traditional Arabic"/>
          <w:sz w:val="30"/>
          <w:rtl/>
        </w:rPr>
        <w:t>الاجتماعي</w:t>
      </w:r>
      <w:r w:rsidR="00554A87">
        <w:rPr>
          <w:rFonts w:ascii="Traditional Arabic" w:hAnsi="Traditional Arabic"/>
          <w:sz w:val="30"/>
          <w:rtl/>
        </w:rPr>
        <w:t xml:space="preserve"> </w:t>
      </w:r>
      <w:r>
        <w:rPr>
          <w:rFonts w:ascii="Traditional Arabic" w:hAnsi="Traditional Arabic"/>
          <w:sz w:val="30"/>
          <w:rtl/>
        </w:rPr>
        <w:t>الخاص</w:t>
      </w:r>
      <w:r w:rsidR="00554A87">
        <w:rPr>
          <w:rFonts w:ascii="Traditional Arabic" w:hAnsi="Traditional Arabic"/>
          <w:sz w:val="30"/>
          <w:rtl/>
        </w:rPr>
        <w:t xml:space="preserve"> </w:t>
      </w:r>
      <w:r>
        <w:rPr>
          <w:rFonts w:ascii="Traditional Arabic" w:hAnsi="Traditional Arabic" w:hint="cs"/>
          <w:sz w:val="30"/>
          <w:rtl/>
        </w:rPr>
        <w:t>بالعمالة</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واستندت</w:t>
      </w:r>
      <w:r w:rsidR="00554A87">
        <w:rPr>
          <w:rFonts w:ascii="Traditional Arabic" w:hAnsi="Traditional Arabic"/>
          <w:sz w:val="30"/>
          <w:rtl/>
        </w:rPr>
        <w:t xml:space="preserve"> </w:t>
      </w:r>
      <w:r w:rsidRPr="004F3D6F">
        <w:rPr>
          <w:rFonts w:ascii="Traditional Arabic" w:hAnsi="Traditional Arabic"/>
          <w:sz w:val="30"/>
          <w:rtl/>
        </w:rPr>
        <w:t>القرارات</w:t>
      </w:r>
      <w:r w:rsidR="00554A87">
        <w:rPr>
          <w:rFonts w:ascii="Traditional Arabic" w:hAnsi="Traditional Arabic"/>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sidRPr="004F3D6F">
        <w:rPr>
          <w:rFonts w:ascii="Traditional Arabic" w:hAnsi="Traditional Arabic"/>
          <w:sz w:val="30"/>
          <w:rtl/>
        </w:rPr>
        <w:t>رفضت</w:t>
      </w:r>
      <w:r w:rsidR="00554A87">
        <w:rPr>
          <w:rFonts w:ascii="Traditional Arabic" w:hAnsi="Traditional Arabic"/>
          <w:sz w:val="30"/>
          <w:rtl/>
        </w:rPr>
        <w:t xml:space="preserve"> </w:t>
      </w:r>
      <w:r w:rsidRPr="004F3D6F">
        <w:rPr>
          <w:rFonts w:ascii="Traditional Arabic" w:hAnsi="Traditional Arabic"/>
          <w:sz w:val="30"/>
          <w:rtl/>
        </w:rPr>
        <w:t>طلب</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Pr>
          <w:rFonts w:ascii="Traditional Arabic" w:hAnsi="Traditional Arabic" w:hint="cs"/>
          <w:sz w:val="30"/>
          <w:rtl/>
        </w:rPr>
        <w:t>الحصول</w:t>
      </w:r>
      <w:r w:rsidR="00554A87">
        <w:rPr>
          <w:rFonts w:ascii="Traditional Arabic" w:hAnsi="Traditional Arabic" w:hint="cs"/>
          <w:sz w:val="30"/>
          <w:rtl/>
        </w:rPr>
        <w:t xml:space="preserve"> </w:t>
      </w:r>
      <w:r>
        <w:rPr>
          <w:rFonts w:ascii="Traditional Arabic" w:hAnsi="Traditional Arabic" w:hint="cs"/>
          <w:sz w:val="30"/>
          <w:rtl/>
        </w:rPr>
        <w:t>على</w:t>
      </w:r>
      <w:r w:rsidR="00554A87">
        <w:rPr>
          <w:rFonts w:ascii="Traditional Arabic" w:hAnsi="Traditional Arabic"/>
          <w:sz w:val="30"/>
          <w:rtl/>
        </w:rPr>
        <w:t xml:space="preserve"> </w:t>
      </w:r>
      <w:r w:rsidRPr="004F3D6F">
        <w:rPr>
          <w:rFonts w:ascii="Traditional Arabic" w:hAnsi="Traditional Arabic"/>
          <w:sz w:val="30"/>
          <w:rtl/>
        </w:rPr>
        <w:t>تقاعد</w:t>
      </w:r>
      <w:r w:rsidR="00554A87">
        <w:rPr>
          <w:rFonts w:ascii="Traditional Arabic" w:hAnsi="Traditional Arabic"/>
          <w:sz w:val="30"/>
          <w:rtl/>
        </w:rPr>
        <w:t xml:space="preserve"> </w:t>
      </w:r>
      <w:r w:rsidRPr="004F3D6F">
        <w:rPr>
          <w:rFonts w:ascii="Traditional Arabic" w:hAnsi="Traditional Arabic"/>
          <w:sz w:val="30"/>
          <w:rtl/>
        </w:rPr>
        <w:t>خاص</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تحليل</w:t>
      </w:r>
      <w:r w:rsidR="00554A87">
        <w:rPr>
          <w:rFonts w:ascii="Traditional Arabic" w:hAnsi="Traditional Arabic"/>
          <w:sz w:val="30"/>
          <w:rtl/>
        </w:rPr>
        <w:t xml:space="preserve"> </w:t>
      </w:r>
      <w:r w:rsidRPr="004F3D6F">
        <w:rPr>
          <w:rFonts w:ascii="Traditional Arabic" w:hAnsi="Traditional Arabic"/>
          <w:sz w:val="30"/>
          <w:rtl/>
        </w:rPr>
        <w:t>جميع</w:t>
      </w:r>
      <w:r w:rsidR="00554A87">
        <w:rPr>
          <w:rFonts w:ascii="Traditional Arabic" w:hAnsi="Traditional Arabic"/>
          <w:sz w:val="30"/>
          <w:rtl/>
        </w:rPr>
        <w:t xml:space="preserve"> </w:t>
      </w:r>
      <w:r w:rsidRPr="004F3D6F">
        <w:rPr>
          <w:rFonts w:ascii="Traditional Arabic" w:hAnsi="Traditional Arabic"/>
          <w:sz w:val="30"/>
          <w:rtl/>
        </w:rPr>
        <w:t>اشتراكاتها،</w:t>
      </w:r>
      <w:r w:rsidR="00554A87">
        <w:rPr>
          <w:rFonts w:ascii="Traditional Arabic" w:hAnsi="Traditional Arabic"/>
          <w:sz w:val="30"/>
          <w:rtl/>
        </w:rPr>
        <w:t xml:space="preserve"> </w:t>
      </w:r>
      <w:r w:rsidRPr="004F3D6F">
        <w:rPr>
          <w:rFonts w:ascii="Traditional Arabic" w:hAnsi="Traditional Arabic"/>
          <w:sz w:val="30"/>
          <w:rtl/>
        </w:rPr>
        <w:t>لكن</w:t>
      </w:r>
      <w:r w:rsidR="00554A87">
        <w:rPr>
          <w:rFonts w:ascii="Traditional Arabic" w:hAnsi="Traditional Arabic"/>
          <w:sz w:val="30"/>
          <w:rtl/>
        </w:rPr>
        <w:t xml:space="preserve"> </w:t>
      </w:r>
      <w:r w:rsidRPr="004F3D6F">
        <w:rPr>
          <w:rFonts w:ascii="Traditional Arabic" w:hAnsi="Traditional Arabic"/>
          <w:sz w:val="30"/>
          <w:rtl/>
        </w:rPr>
        <w:t>دون</w:t>
      </w:r>
      <w:r w:rsidR="00554A87">
        <w:rPr>
          <w:rFonts w:ascii="Traditional Arabic" w:hAnsi="Traditional Arabic"/>
          <w:sz w:val="30"/>
          <w:rtl/>
        </w:rPr>
        <w:t xml:space="preserve"> </w:t>
      </w:r>
      <w:r w:rsidRPr="004F3D6F">
        <w:rPr>
          <w:rFonts w:ascii="Traditional Arabic" w:hAnsi="Traditional Arabic"/>
          <w:sz w:val="30"/>
          <w:rtl/>
        </w:rPr>
        <w:t>مراعاة</w:t>
      </w:r>
      <w:r w:rsidR="00554A87">
        <w:rPr>
          <w:rFonts w:ascii="Traditional Arabic" w:hAnsi="Traditional Arabic"/>
          <w:sz w:val="30"/>
          <w:rtl/>
        </w:rPr>
        <w:t xml:space="preserve"> </w:t>
      </w:r>
      <w:r w:rsidRPr="004F3D6F">
        <w:rPr>
          <w:rFonts w:ascii="Traditional Arabic" w:hAnsi="Traditional Arabic"/>
          <w:sz w:val="30"/>
          <w:rtl/>
        </w:rPr>
        <w:t>تلك</w:t>
      </w:r>
      <w:r w:rsidR="00554A87">
        <w:rPr>
          <w:rFonts w:ascii="Traditional Arabic" w:hAnsi="Traditional Arabic"/>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sidRPr="004F3D6F">
        <w:rPr>
          <w:rFonts w:ascii="Traditional Arabic" w:hAnsi="Traditional Arabic"/>
          <w:sz w:val="30"/>
          <w:rtl/>
        </w:rPr>
        <w:t>أُعلنت</w:t>
      </w:r>
      <w:r w:rsidR="00554A87">
        <w:rPr>
          <w:rFonts w:ascii="Traditional Arabic" w:hAnsi="Traditional Arabic"/>
          <w:sz w:val="30"/>
          <w:rtl/>
        </w:rPr>
        <w:t xml:space="preserve"> </w:t>
      </w:r>
      <w:r w:rsidRPr="004F3D6F">
        <w:rPr>
          <w:rFonts w:ascii="Traditional Arabic" w:hAnsi="Traditional Arabic"/>
          <w:sz w:val="30"/>
          <w:rtl/>
        </w:rPr>
        <w:t>أنها</w:t>
      </w:r>
      <w:r w:rsidR="00554A87">
        <w:rPr>
          <w:rFonts w:ascii="Traditional Arabic" w:hAnsi="Traditional Arabic"/>
          <w:sz w:val="30"/>
          <w:rtl/>
        </w:rPr>
        <w:t xml:space="preserve"> </w:t>
      </w:r>
      <w:r w:rsidRPr="004F3D6F">
        <w:rPr>
          <w:rFonts w:ascii="Traditional Arabic" w:hAnsi="Traditional Arabic"/>
          <w:sz w:val="30"/>
          <w:rtl/>
        </w:rPr>
        <w:t>باطلة</w:t>
      </w:r>
      <w:r w:rsidR="00554A87">
        <w:rPr>
          <w:rFonts w:ascii="Traditional Arabic" w:hAnsi="Traditional Arabic"/>
          <w:sz w:val="30"/>
          <w:rtl/>
        </w:rPr>
        <w:t xml:space="preserve"> </w:t>
      </w:r>
      <w:r w:rsidRPr="004F3D6F">
        <w:rPr>
          <w:rFonts w:ascii="Traditional Arabic" w:hAnsi="Traditional Arabic"/>
          <w:sz w:val="30"/>
          <w:rtl/>
        </w:rPr>
        <w:t>أو</w:t>
      </w:r>
      <w:r w:rsidR="00554A87">
        <w:rPr>
          <w:rFonts w:ascii="Traditional Arabic" w:hAnsi="Traditional Arabic"/>
          <w:sz w:val="30"/>
          <w:rtl/>
        </w:rPr>
        <w:t xml:space="preserve"> </w:t>
      </w:r>
      <w:r>
        <w:rPr>
          <w:rFonts w:ascii="Traditional Arabic" w:hAnsi="Traditional Arabic" w:hint="cs"/>
          <w:sz w:val="30"/>
          <w:rtl/>
        </w:rPr>
        <w:t>احتيالية</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وخلصت</w:t>
      </w:r>
      <w:r w:rsidR="00554A87">
        <w:rPr>
          <w:rFonts w:ascii="Traditional Arabic" w:hAnsi="Traditional Arabic"/>
          <w:sz w:val="30"/>
          <w:rtl/>
        </w:rPr>
        <w:t xml:space="preserve"> </w:t>
      </w:r>
      <w:r>
        <w:rPr>
          <w:rFonts w:ascii="Traditional Arabic" w:hAnsi="Traditional Arabic" w:hint="cs"/>
          <w:sz w:val="30"/>
          <w:rtl/>
        </w:rPr>
        <w:t>الدولة</w:t>
      </w:r>
      <w:r w:rsidR="00554A87">
        <w:rPr>
          <w:rFonts w:ascii="Traditional Arabic" w:hAnsi="Traditional Arabic" w:hint="cs"/>
          <w:sz w:val="30"/>
          <w:rtl/>
        </w:rPr>
        <w:t xml:space="preserve"> </w:t>
      </w:r>
      <w:r>
        <w:rPr>
          <w:rFonts w:ascii="Traditional Arabic" w:hAnsi="Traditional Arabic" w:hint="cs"/>
          <w:sz w:val="30"/>
          <w:rtl/>
        </w:rPr>
        <w:t>الطرف</w:t>
      </w:r>
      <w:r w:rsidR="00554A87">
        <w:rPr>
          <w:rFonts w:ascii="Traditional Arabic" w:hAnsi="Traditional Arabic" w:hint="cs"/>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سددت</w:t>
      </w:r>
      <w:r w:rsidR="00554A87">
        <w:rPr>
          <w:rFonts w:ascii="Traditional Arabic" w:hAnsi="Traditional Arabic"/>
          <w:sz w:val="30"/>
          <w:rtl/>
        </w:rPr>
        <w:t xml:space="preserve"> </w:t>
      </w:r>
      <w:r w:rsidRPr="004F3D6F">
        <w:rPr>
          <w:rFonts w:ascii="Traditional Arabic" w:hAnsi="Traditional Arabic"/>
          <w:sz w:val="30"/>
          <w:rtl/>
        </w:rPr>
        <w:t>238</w:t>
      </w:r>
      <w:r w:rsidR="00554A87">
        <w:rPr>
          <w:rFonts w:ascii="Traditional Arabic" w:hAnsi="Traditional Arabic"/>
          <w:sz w:val="30"/>
          <w:rtl/>
        </w:rPr>
        <w:t xml:space="preserve"> </w:t>
      </w:r>
      <w:r w:rsidRPr="004F3D6F">
        <w:rPr>
          <w:rFonts w:ascii="Traditional Arabic" w:hAnsi="Traditional Arabic"/>
          <w:sz w:val="30"/>
          <w:rtl/>
        </w:rPr>
        <w:t>اشتراكا</w:t>
      </w:r>
      <w:r>
        <w:rPr>
          <w:rFonts w:ascii="Traditional Arabic" w:hAnsi="Traditional Arabic" w:hint="cs"/>
          <w:sz w:val="30"/>
          <w:rtl/>
        </w:rPr>
        <w:t>ً</w:t>
      </w:r>
      <w:r w:rsidR="00554A87">
        <w:rPr>
          <w:rFonts w:ascii="Traditional Arabic" w:hAnsi="Traditional Arabic"/>
          <w:sz w:val="30"/>
          <w:rtl/>
        </w:rPr>
        <w:t xml:space="preserve"> </w:t>
      </w:r>
      <w:r w:rsidRPr="004F3D6F">
        <w:rPr>
          <w:rFonts w:ascii="Traditional Arabic" w:hAnsi="Traditional Arabic"/>
          <w:sz w:val="30"/>
          <w:rtl/>
        </w:rPr>
        <w:t>فقط.</w:t>
      </w:r>
    </w:p>
    <w:p w:rsidR="00DE5A92" w:rsidRPr="004F3D6F" w:rsidRDefault="00DE5A92" w:rsidP="00DE5A92">
      <w:pPr>
        <w:pStyle w:val="SingleTxtGA"/>
        <w:rPr>
          <w:rFonts w:ascii="Traditional Arabic" w:hAnsi="Traditional Arabic"/>
          <w:sz w:val="30"/>
          <w:rtl/>
        </w:rPr>
      </w:pPr>
      <w:r w:rsidRPr="004F3D6F">
        <w:rPr>
          <w:rFonts w:ascii="Traditional Arabic" w:hAnsi="Traditional Arabic"/>
          <w:sz w:val="30"/>
          <w:rtl/>
        </w:rPr>
        <w:t>4-8</w:t>
      </w:r>
      <w:r w:rsidR="00554A87">
        <w:rPr>
          <w:rFonts w:ascii="Traditional Arabic" w:hAnsi="Traditional Arabic"/>
          <w:sz w:val="30"/>
          <w:rtl/>
        </w:rPr>
        <w:tab/>
      </w:r>
      <w:r w:rsidRPr="00DC3883">
        <w:rPr>
          <w:rFonts w:ascii="Traditional Arabic" w:hAnsi="Traditional Arabic"/>
          <w:spacing w:val="-2"/>
          <w:sz w:val="30"/>
          <w:rtl/>
        </w:rPr>
        <w:t>وتخضع</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الإجراءات</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بين</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الأفراد</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والإدارة</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لمبدأ</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حسن</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النية،</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وتستند</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إلى</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افتراض</w:t>
      </w:r>
      <w:r w:rsidR="00554A87" w:rsidRPr="00DC3883">
        <w:rPr>
          <w:rFonts w:ascii="Traditional Arabic" w:hAnsi="Traditional Arabic"/>
          <w:spacing w:val="-2"/>
          <w:sz w:val="30"/>
          <w:rtl/>
        </w:rPr>
        <w:t xml:space="preserve"> </w:t>
      </w:r>
      <w:r w:rsidRPr="00DC3883">
        <w:rPr>
          <w:rFonts w:ascii="Traditional Arabic" w:hAnsi="Traditional Arabic" w:hint="cs"/>
          <w:spacing w:val="-2"/>
          <w:sz w:val="30"/>
          <w:rtl/>
        </w:rPr>
        <w:t>العلم</w:t>
      </w:r>
      <w:r w:rsidR="00554A87" w:rsidRPr="00DC3883">
        <w:rPr>
          <w:rFonts w:ascii="Traditional Arabic" w:hAnsi="Traditional Arabic" w:hint="cs"/>
          <w:spacing w:val="-2"/>
          <w:sz w:val="30"/>
          <w:rtl/>
        </w:rPr>
        <w:t xml:space="preserve"> </w:t>
      </w:r>
      <w:r w:rsidRPr="00DC3883">
        <w:rPr>
          <w:rFonts w:ascii="Traditional Arabic" w:hAnsi="Traditional Arabic" w:hint="cs"/>
          <w:spacing w:val="-2"/>
          <w:sz w:val="30"/>
          <w:rtl/>
        </w:rPr>
        <w:t>بأحكام</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القانون.</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فالمادة</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158</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من</w:t>
      </w:r>
      <w:r w:rsidR="00554A87" w:rsidRPr="00DC3883">
        <w:rPr>
          <w:rFonts w:ascii="Traditional Arabic" w:hAnsi="Traditional Arabic"/>
          <w:spacing w:val="-2"/>
          <w:sz w:val="30"/>
          <w:rtl/>
        </w:rPr>
        <w:t xml:space="preserve"> </w:t>
      </w:r>
      <w:r w:rsidRPr="00DC3883">
        <w:rPr>
          <w:rFonts w:ascii="Traditional Arabic" w:hAnsi="Traditional Arabic" w:hint="cs"/>
          <w:spacing w:val="-2"/>
          <w:sz w:val="30"/>
          <w:rtl/>
        </w:rPr>
        <w:t>النظام</w:t>
      </w:r>
      <w:r w:rsidR="00554A87" w:rsidRPr="00DC3883">
        <w:rPr>
          <w:rFonts w:ascii="Traditional Arabic" w:hAnsi="Traditional Arabic" w:hint="cs"/>
          <w:spacing w:val="-2"/>
          <w:sz w:val="30"/>
          <w:rtl/>
        </w:rPr>
        <w:t xml:space="preserve"> </w:t>
      </w:r>
      <w:r w:rsidRPr="00DC3883">
        <w:rPr>
          <w:rFonts w:ascii="Traditional Arabic" w:hAnsi="Traditional Arabic" w:hint="cs"/>
          <w:spacing w:val="-2"/>
          <w:sz w:val="30"/>
          <w:rtl/>
        </w:rPr>
        <w:t>الأساسي</w:t>
      </w:r>
      <w:r w:rsidR="00554A87" w:rsidRPr="00DC3883">
        <w:rPr>
          <w:rFonts w:ascii="Traditional Arabic" w:hAnsi="Traditional Arabic" w:hint="cs"/>
          <w:spacing w:val="-2"/>
          <w:sz w:val="30"/>
          <w:rtl/>
        </w:rPr>
        <w:t xml:space="preserve"> </w:t>
      </w:r>
      <w:r w:rsidRPr="00DC3883">
        <w:rPr>
          <w:rFonts w:ascii="Traditional Arabic" w:hAnsi="Traditional Arabic" w:hint="cs"/>
          <w:spacing w:val="-2"/>
          <w:sz w:val="30"/>
          <w:rtl/>
        </w:rPr>
        <w:t>المدون</w:t>
      </w:r>
      <w:r w:rsidR="00554A87" w:rsidRPr="00DC3883">
        <w:rPr>
          <w:rFonts w:ascii="Traditional Arabic" w:hAnsi="Traditional Arabic" w:hint="cs"/>
          <w:spacing w:val="-2"/>
          <w:sz w:val="30"/>
          <w:rtl/>
        </w:rPr>
        <w:t xml:space="preserve"> </w:t>
      </w:r>
      <w:r w:rsidRPr="00DC3883">
        <w:rPr>
          <w:rFonts w:ascii="Traditional Arabic" w:hAnsi="Traditional Arabic" w:hint="cs"/>
          <w:spacing w:val="-2"/>
          <w:sz w:val="30"/>
          <w:rtl/>
        </w:rPr>
        <w:t>ل</w:t>
      </w:r>
      <w:r w:rsidRPr="00DC3883">
        <w:rPr>
          <w:rFonts w:ascii="Traditional Arabic" w:hAnsi="Traditional Arabic"/>
          <w:spacing w:val="-2"/>
          <w:sz w:val="30"/>
          <w:rtl/>
        </w:rPr>
        <w:t>لمعهد</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الإكوادوري</w:t>
      </w:r>
      <w:r w:rsidR="00554A87" w:rsidRPr="00DC3883">
        <w:rPr>
          <w:rFonts w:ascii="Traditional Arabic" w:hAnsi="Traditional Arabic"/>
          <w:spacing w:val="-2"/>
          <w:sz w:val="30"/>
          <w:rtl/>
        </w:rPr>
        <w:t xml:space="preserve"> </w:t>
      </w:r>
      <w:r w:rsidRPr="00DC3883">
        <w:rPr>
          <w:rFonts w:ascii="Traditional Arabic" w:hAnsi="Traditional Arabic" w:hint="cs"/>
          <w:spacing w:val="-2"/>
          <w:sz w:val="30"/>
          <w:rtl/>
        </w:rPr>
        <w:t>للضمان</w:t>
      </w:r>
      <w:r w:rsidR="00554A87" w:rsidRPr="00DC3883">
        <w:rPr>
          <w:rFonts w:ascii="Traditional Arabic" w:hAnsi="Traditional Arabic" w:hint="cs"/>
          <w:spacing w:val="-2"/>
          <w:sz w:val="30"/>
          <w:rtl/>
        </w:rPr>
        <w:t xml:space="preserve"> </w:t>
      </w:r>
      <w:r w:rsidRPr="00DC3883">
        <w:rPr>
          <w:rFonts w:ascii="Traditional Arabic" w:hAnsi="Traditional Arabic" w:hint="cs"/>
          <w:spacing w:val="-2"/>
          <w:sz w:val="30"/>
          <w:rtl/>
        </w:rPr>
        <w:t>الاجتماعي</w:t>
      </w:r>
      <w:r w:rsidR="00554A87" w:rsidRPr="00DC3883">
        <w:rPr>
          <w:rFonts w:ascii="Traditional Arabic" w:hAnsi="Traditional Arabic" w:hint="cs"/>
          <w:spacing w:val="-2"/>
          <w:sz w:val="30"/>
          <w:rtl/>
        </w:rPr>
        <w:t xml:space="preserve"> </w:t>
      </w:r>
      <w:r w:rsidRPr="00DC3883">
        <w:rPr>
          <w:rFonts w:ascii="Traditional Arabic" w:hAnsi="Traditional Arabic"/>
          <w:spacing w:val="-2"/>
          <w:sz w:val="30"/>
          <w:rtl/>
        </w:rPr>
        <w:t>تنص</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بوضوح</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على</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أنه</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في</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حال</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تأخر</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أحد</w:t>
      </w:r>
      <w:r w:rsidR="00554A87" w:rsidRPr="00DC3883">
        <w:rPr>
          <w:rFonts w:ascii="Traditional Arabic" w:hAnsi="Traditional Arabic"/>
          <w:spacing w:val="-2"/>
          <w:sz w:val="30"/>
          <w:rtl/>
        </w:rPr>
        <w:t xml:space="preserve"> </w:t>
      </w:r>
      <w:r w:rsidRPr="00DC3883">
        <w:rPr>
          <w:rFonts w:ascii="Traditional Arabic" w:hAnsi="Traditional Arabic" w:hint="cs"/>
          <w:spacing w:val="-2"/>
          <w:sz w:val="30"/>
          <w:rtl/>
        </w:rPr>
        <w:t>المنتسبين</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في</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تسديد</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اشتراكاته</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لفترة</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تزيد</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على</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ستة</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أشهر</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متتالية،</w:t>
      </w:r>
      <w:r w:rsidR="00554A87" w:rsidRPr="00DC3883">
        <w:rPr>
          <w:rFonts w:ascii="Traditional Arabic" w:hAnsi="Traditional Arabic"/>
          <w:spacing w:val="-2"/>
          <w:sz w:val="30"/>
          <w:rtl/>
        </w:rPr>
        <w:t xml:space="preserve"> </w:t>
      </w:r>
      <w:r w:rsidRPr="00DC3883">
        <w:rPr>
          <w:rFonts w:ascii="Traditional Arabic" w:hAnsi="Traditional Arabic" w:hint="cs"/>
          <w:spacing w:val="-2"/>
          <w:sz w:val="30"/>
          <w:rtl/>
        </w:rPr>
        <w:t>ي</w:t>
      </w:r>
      <w:r w:rsidRPr="00DC3883">
        <w:rPr>
          <w:rFonts w:ascii="Traditional Arabic" w:hAnsi="Traditional Arabic"/>
          <w:spacing w:val="-2"/>
          <w:sz w:val="30"/>
          <w:rtl/>
        </w:rPr>
        <w:t>نتهي</w:t>
      </w:r>
      <w:r w:rsidR="00554A87" w:rsidRPr="00DC3883">
        <w:rPr>
          <w:rFonts w:ascii="Traditional Arabic" w:hAnsi="Traditional Arabic"/>
          <w:spacing w:val="-2"/>
          <w:sz w:val="30"/>
          <w:rtl/>
        </w:rPr>
        <w:t xml:space="preserve"> </w:t>
      </w:r>
      <w:r w:rsidRPr="00DC3883">
        <w:rPr>
          <w:rFonts w:ascii="Traditional Arabic" w:hAnsi="Traditional Arabic" w:hint="cs"/>
          <w:spacing w:val="-2"/>
          <w:sz w:val="30"/>
          <w:rtl/>
        </w:rPr>
        <w:t>انتسابه</w:t>
      </w:r>
      <w:r w:rsidRPr="00DC3883">
        <w:rPr>
          <w:rFonts w:ascii="Traditional Arabic" w:hAnsi="Traditional Arabic"/>
          <w:spacing w:val="-2"/>
          <w:sz w:val="30"/>
          <w:rtl/>
        </w:rPr>
        <w:t>؛</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ومن</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ثم،</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فإن</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أي</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اشتراكات</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لاحقة</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تصبح</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باطلة.</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وعلاوة</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على</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ذلك،</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أ</w:t>
      </w:r>
      <w:r w:rsidRPr="00DC3883">
        <w:rPr>
          <w:rFonts w:ascii="Traditional Arabic" w:hAnsi="Traditional Arabic" w:hint="cs"/>
          <w:spacing w:val="-2"/>
          <w:sz w:val="30"/>
          <w:rtl/>
        </w:rPr>
        <w:t>ُ</w:t>
      </w:r>
      <w:r w:rsidRPr="00DC3883">
        <w:rPr>
          <w:rFonts w:ascii="Traditional Arabic" w:hAnsi="Traditional Arabic"/>
          <w:spacing w:val="-2"/>
          <w:sz w:val="30"/>
          <w:rtl/>
        </w:rPr>
        <w:t>بلغت</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صاحبة</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البلاغ</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على</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النحو</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الواجب</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بقرار</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اللجنة</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الإقليمية</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الأولى</w:t>
      </w:r>
      <w:r w:rsidR="00554A87" w:rsidRPr="00DC3883">
        <w:rPr>
          <w:rFonts w:ascii="Traditional Arabic" w:hAnsi="Traditional Arabic"/>
          <w:spacing w:val="-2"/>
          <w:sz w:val="30"/>
          <w:rtl/>
        </w:rPr>
        <w:t xml:space="preserve"> </w:t>
      </w:r>
      <w:r w:rsidRPr="00DC3883">
        <w:rPr>
          <w:rFonts w:ascii="Traditional Arabic" w:hAnsi="Traditional Arabic" w:hint="cs"/>
          <w:spacing w:val="-2"/>
          <w:sz w:val="30"/>
          <w:rtl/>
        </w:rPr>
        <w:t>المؤرخ</w:t>
      </w:r>
      <w:r w:rsidR="00554A87" w:rsidRPr="00DC3883">
        <w:rPr>
          <w:rFonts w:ascii="Traditional Arabic" w:hAnsi="Traditional Arabic" w:hint="cs"/>
          <w:spacing w:val="-2"/>
          <w:sz w:val="30"/>
          <w:rtl/>
        </w:rPr>
        <w:t xml:space="preserve"> </w:t>
      </w:r>
      <w:r w:rsidRPr="00DC3883">
        <w:rPr>
          <w:rFonts w:ascii="Traditional Arabic" w:hAnsi="Traditional Arabic"/>
          <w:spacing w:val="-2"/>
          <w:sz w:val="30"/>
          <w:rtl/>
        </w:rPr>
        <w:t>12</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أيلول/سبتمبر</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2002،</w:t>
      </w:r>
      <w:r w:rsidR="00554A87" w:rsidRPr="00DC3883">
        <w:rPr>
          <w:rFonts w:ascii="Traditional Arabic" w:hAnsi="Traditional Arabic"/>
          <w:spacing w:val="-2"/>
          <w:sz w:val="30"/>
          <w:rtl/>
        </w:rPr>
        <w:t xml:space="preserve"> </w:t>
      </w:r>
      <w:r w:rsidRPr="00DC3883">
        <w:rPr>
          <w:rFonts w:ascii="Traditional Arabic" w:hAnsi="Traditional Arabic" w:hint="cs"/>
          <w:spacing w:val="-2"/>
          <w:sz w:val="30"/>
          <w:rtl/>
        </w:rPr>
        <w:t>ف</w:t>
      </w:r>
      <w:r w:rsidRPr="00DC3883">
        <w:rPr>
          <w:rFonts w:ascii="Traditional Arabic" w:hAnsi="Traditional Arabic"/>
          <w:spacing w:val="-2"/>
          <w:sz w:val="30"/>
          <w:rtl/>
        </w:rPr>
        <w:t>تمكنت</w:t>
      </w:r>
      <w:r w:rsidR="00554A87" w:rsidRPr="00DC3883">
        <w:rPr>
          <w:rFonts w:ascii="Traditional Arabic" w:hAnsi="Traditional Arabic"/>
          <w:spacing w:val="-2"/>
          <w:sz w:val="30"/>
          <w:rtl/>
        </w:rPr>
        <w:t xml:space="preserve"> </w:t>
      </w:r>
      <w:r w:rsidRPr="00DC3883">
        <w:rPr>
          <w:rFonts w:ascii="Traditional Arabic" w:hAnsi="Traditional Arabic" w:hint="cs"/>
          <w:spacing w:val="-2"/>
          <w:sz w:val="30"/>
          <w:rtl/>
        </w:rPr>
        <w:t>من</w:t>
      </w:r>
      <w:r w:rsidR="00554A87" w:rsidRPr="00DC3883">
        <w:rPr>
          <w:rFonts w:ascii="Traditional Arabic" w:hAnsi="Traditional Arabic" w:hint="cs"/>
          <w:spacing w:val="-2"/>
          <w:sz w:val="30"/>
          <w:rtl/>
        </w:rPr>
        <w:t xml:space="preserve"> </w:t>
      </w:r>
      <w:r w:rsidRPr="00DC3883">
        <w:rPr>
          <w:rFonts w:ascii="Traditional Arabic" w:hAnsi="Traditional Arabic" w:hint="cs"/>
          <w:spacing w:val="-2"/>
          <w:sz w:val="30"/>
          <w:rtl/>
        </w:rPr>
        <w:t>ثم</w:t>
      </w:r>
      <w:r w:rsidR="00554A87" w:rsidRPr="00DC3883">
        <w:rPr>
          <w:rFonts w:ascii="Traditional Arabic" w:hAnsi="Traditional Arabic" w:hint="cs"/>
          <w:spacing w:val="-2"/>
          <w:sz w:val="30"/>
          <w:rtl/>
        </w:rPr>
        <w:t xml:space="preserve"> </w:t>
      </w:r>
      <w:r w:rsidRPr="00DC3883">
        <w:rPr>
          <w:rFonts w:ascii="Traditional Arabic" w:hAnsi="Traditional Arabic"/>
          <w:spacing w:val="-2"/>
          <w:sz w:val="30"/>
          <w:rtl/>
        </w:rPr>
        <w:t>من</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الطعن</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في</w:t>
      </w:r>
      <w:r w:rsidR="00554A87" w:rsidRPr="00DC3883">
        <w:rPr>
          <w:rFonts w:ascii="Traditional Arabic" w:hAnsi="Traditional Arabic"/>
          <w:spacing w:val="-2"/>
          <w:sz w:val="30"/>
          <w:rtl/>
        </w:rPr>
        <w:t xml:space="preserve"> </w:t>
      </w:r>
      <w:r w:rsidRPr="00DC3883">
        <w:rPr>
          <w:rFonts w:ascii="Traditional Arabic" w:hAnsi="Traditional Arabic" w:hint="cs"/>
          <w:spacing w:val="-2"/>
          <w:sz w:val="30"/>
          <w:rtl/>
        </w:rPr>
        <w:t>هذا</w:t>
      </w:r>
      <w:r w:rsidR="00554A87" w:rsidRPr="00DC3883">
        <w:rPr>
          <w:rFonts w:ascii="Traditional Arabic" w:hAnsi="Traditional Arabic" w:hint="cs"/>
          <w:spacing w:val="-2"/>
          <w:sz w:val="30"/>
          <w:rtl/>
        </w:rPr>
        <w:t xml:space="preserve"> </w:t>
      </w:r>
      <w:r w:rsidRPr="00DC3883">
        <w:rPr>
          <w:rFonts w:ascii="Traditional Arabic" w:hAnsi="Traditional Arabic"/>
          <w:spacing w:val="-2"/>
          <w:sz w:val="30"/>
          <w:rtl/>
        </w:rPr>
        <w:t>القرار</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أمام</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هيئة</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الطعون</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الوطنية</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التابعة</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للمعهد</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الإكوادوري.</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وتؤكد</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الدولة</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الطرف</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أن</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صاحبة</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البلاغ</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كانت</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على</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علم</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بأن</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سجل</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اشتراكاتها</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يبين</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أن</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بعضها</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باطل</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و</w:t>
      </w:r>
      <w:r w:rsidRPr="00DC3883">
        <w:rPr>
          <w:rFonts w:ascii="Traditional Arabic" w:hAnsi="Traditional Arabic" w:hint="cs"/>
          <w:spacing w:val="-2"/>
          <w:sz w:val="30"/>
          <w:rtl/>
        </w:rPr>
        <w:t>احتيالي</w:t>
      </w:r>
      <w:r w:rsidRPr="00DC3883">
        <w:rPr>
          <w:rFonts w:ascii="Traditional Arabic" w:hAnsi="Traditional Arabic"/>
          <w:spacing w:val="-2"/>
          <w:sz w:val="30"/>
          <w:rtl/>
        </w:rPr>
        <w:t>؛</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ولهذا</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السبب،</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كان</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بإمكانها</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أن</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تتوقع</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أن</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طلبها</w:t>
      </w:r>
      <w:r w:rsidR="00554A87" w:rsidRPr="00DC3883">
        <w:rPr>
          <w:rFonts w:ascii="Traditional Arabic" w:hAnsi="Traditional Arabic"/>
          <w:spacing w:val="-2"/>
          <w:sz w:val="30"/>
          <w:rtl/>
        </w:rPr>
        <w:t xml:space="preserve"> </w:t>
      </w:r>
      <w:r w:rsidRPr="00DC3883">
        <w:rPr>
          <w:rFonts w:ascii="Traditional Arabic" w:hAnsi="Traditional Arabic"/>
          <w:spacing w:val="-2"/>
          <w:sz w:val="30"/>
          <w:rtl/>
        </w:rPr>
        <w:t>سيُرفض.</w:t>
      </w:r>
    </w:p>
    <w:p w:rsidR="00DE5A92" w:rsidRDefault="00DE5A92" w:rsidP="004A3155">
      <w:pPr>
        <w:pStyle w:val="SingleTxtGA"/>
        <w:rPr>
          <w:rFonts w:ascii="Traditional Arabic" w:hAnsi="Traditional Arabic"/>
          <w:sz w:val="30"/>
          <w:rtl/>
        </w:rPr>
      </w:pPr>
      <w:r w:rsidRPr="004F3D6F">
        <w:rPr>
          <w:rFonts w:ascii="Traditional Arabic" w:hAnsi="Traditional Arabic"/>
          <w:sz w:val="30"/>
          <w:rtl/>
        </w:rPr>
        <w:lastRenderedPageBreak/>
        <w:t>4-9</w:t>
      </w:r>
      <w:r w:rsidR="00554A87">
        <w:rPr>
          <w:rFonts w:ascii="Traditional Arabic" w:hAnsi="Traditional Arabic"/>
          <w:sz w:val="30"/>
          <w:rtl/>
        </w:rPr>
        <w:tab/>
      </w:r>
      <w:r w:rsidRPr="004F3D6F">
        <w:rPr>
          <w:rFonts w:ascii="Traditional Arabic" w:hAnsi="Traditional Arabic"/>
          <w:sz w:val="30"/>
          <w:rtl/>
        </w:rPr>
        <w:t>وكان</w:t>
      </w:r>
      <w:r w:rsidR="00554A87">
        <w:rPr>
          <w:rFonts w:ascii="Traditional Arabic" w:hAnsi="Traditional Arabic"/>
          <w:sz w:val="30"/>
          <w:rtl/>
        </w:rPr>
        <w:t xml:space="preserve"> </w:t>
      </w:r>
      <w:r w:rsidRPr="004F3D6F">
        <w:rPr>
          <w:rFonts w:ascii="Traditional Arabic" w:hAnsi="Traditional Arabic"/>
          <w:sz w:val="30"/>
          <w:rtl/>
        </w:rPr>
        <w:t>بإمكان</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أيض</w:t>
      </w:r>
      <w:r w:rsidR="006355C3">
        <w:rPr>
          <w:rFonts w:ascii="Traditional Arabic" w:hAnsi="Traditional Arabic"/>
          <w:sz w:val="30"/>
          <w:rtl/>
        </w:rPr>
        <w:t xml:space="preserve">اً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تبدأ</w:t>
      </w:r>
      <w:r w:rsidR="00554A87">
        <w:rPr>
          <w:rFonts w:ascii="Traditional Arabic" w:hAnsi="Traditional Arabic"/>
          <w:sz w:val="30"/>
          <w:rtl/>
        </w:rPr>
        <w:t xml:space="preserve"> </w:t>
      </w:r>
      <w:r w:rsidRPr="004F3D6F">
        <w:rPr>
          <w:rFonts w:ascii="Traditional Arabic" w:hAnsi="Traditional Arabic"/>
          <w:sz w:val="30"/>
          <w:rtl/>
        </w:rPr>
        <w:t>عملاً</w:t>
      </w:r>
      <w:r w:rsidR="00554A87">
        <w:rPr>
          <w:rFonts w:ascii="Traditional Arabic" w:hAnsi="Traditional Arabic"/>
          <w:sz w:val="30"/>
          <w:rtl/>
        </w:rPr>
        <w:t xml:space="preserve"> </w:t>
      </w:r>
      <w:r w:rsidRPr="004F3D6F">
        <w:rPr>
          <w:rFonts w:ascii="Traditional Arabic" w:hAnsi="Traditional Arabic"/>
          <w:sz w:val="30"/>
          <w:rtl/>
        </w:rPr>
        <w:t>جديداً</w:t>
      </w:r>
      <w:r w:rsidR="00554A87">
        <w:rPr>
          <w:rFonts w:ascii="Traditional Arabic" w:hAnsi="Traditional Arabic"/>
          <w:sz w:val="30"/>
          <w:rtl/>
        </w:rPr>
        <w:t xml:space="preserve"> </w:t>
      </w:r>
      <w:r w:rsidRPr="004F3D6F">
        <w:rPr>
          <w:rFonts w:ascii="Traditional Arabic" w:hAnsi="Traditional Arabic"/>
          <w:sz w:val="30"/>
          <w:rtl/>
        </w:rPr>
        <w:t>أو</w:t>
      </w:r>
      <w:r w:rsidR="00554A87">
        <w:rPr>
          <w:rFonts w:ascii="Traditional Arabic" w:hAnsi="Traditional Arabic"/>
          <w:sz w:val="30"/>
          <w:rtl/>
        </w:rPr>
        <w:t xml:space="preserve"> </w:t>
      </w:r>
      <w:r w:rsidRPr="004F3D6F">
        <w:rPr>
          <w:rFonts w:ascii="Traditional Arabic" w:hAnsi="Traditional Arabic"/>
          <w:sz w:val="30"/>
          <w:rtl/>
        </w:rPr>
        <w:t>تستمر</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نظام</w:t>
      </w:r>
      <w:r w:rsidR="00554A87">
        <w:rPr>
          <w:rFonts w:ascii="Traditional Arabic" w:hAnsi="Traditional Arabic"/>
          <w:sz w:val="30"/>
          <w:rtl/>
        </w:rPr>
        <w:t xml:space="preserve"> </w:t>
      </w:r>
      <w:r w:rsidRPr="004F3D6F">
        <w:rPr>
          <w:rFonts w:ascii="Traditional Arabic" w:hAnsi="Traditional Arabic"/>
          <w:sz w:val="30"/>
          <w:rtl/>
        </w:rPr>
        <w:t>الانتساب</w:t>
      </w:r>
      <w:r w:rsidR="00554A87">
        <w:rPr>
          <w:rFonts w:ascii="Traditional Arabic" w:hAnsi="Traditional Arabic"/>
          <w:sz w:val="30"/>
          <w:rtl/>
        </w:rPr>
        <w:t xml:space="preserve"> </w:t>
      </w:r>
      <w:r w:rsidRPr="004F3D6F">
        <w:rPr>
          <w:rFonts w:ascii="Traditional Arabic" w:hAnsi="Traditional Arabic"/>
          <w:sz w:val="30"/>
          <w:rtl/>
        </w:rPr>
        <w:t>الطوعي</w:t>
      </w:r>
      <w:r w:rsidR="00554A87">
        <w:rPr>
          <w:rFonts w:ascii="Traditional Arabic" w:hAnsi="Traditional Arabic"/>
          <w:sz w:val="30"/>
          <w:rtl/>
        </w:rPr>
        <w:t xml:space="preserve"> </w:t>
      </w:r>
      <w:r w:rsidRPr="004F3D6F">
        <w:rPr>
          <w:rFonts w:ascii="Traditional Arabic" w:hAnsi="Traditional Arabic"/>
          <w:sz w:val="30"/>
          <w:rtl/>
        </w:rPr>
        <w:t>لتسديد</w:t>
      </w:r>
      <w:r w:rsidR="00554A87">
        <w:rPr>
          <w:rFonts w:ascii="Traditional Arabic" w:hAnsi="Traditional Arabic"/>
          <w:sz w:val="30"/>
          <w:rtl/>
        </w:rPr>
        <w:t xml:space="preserve"> </w:t>
      </w:r>
      <w:r w:rsidRPr="004F3D6F">
        <w:rPr>
          <w:rFonts w:ascii="Traditional Arabic" w:hAnsi="Traditional Arabic"/>
          <w:sz w:val="30"/>
          <w:rtl/>
        </w:rPr>
        <w:t>الاشتراكات</w:t>
      </w:r>
      <w:r w:rsidR="00554A87">
        <w:rPr>
          <w:rFonts w:ascii="Traditional Arabic" w:hAnsi="Traditional Arabic"/>
          <w:sz w:val="30"/>
          <w:rtl/>
        </w:rPr>
        <w:t xml:space="preserve"> </w:t>
      </w:r>
      <w:r w:rsidRPr="004F3D6F">
        <w:rPr>
          <w:rFonts w:ascii="Traditional Arabic" w:hAnsi="Traditional Arabic"/>
          <w:sz w:val="30"/>
          <w:rtl/>
        </w:rPr>
        <w:t>المتبقية</w:t>
      </w:r>
      <w:r w:rsidR="00554A87">
        <w:rPr>
          <w:rFonts w:ascii="Traditional Arabic" w:hAnsi="Traditional Arabic"/>
          <w:sz w:val="30"/>
          <w:rtl/>
        </w:rPr>
        <w:t xml:space="preserve"> </w:t>
      </w:r>
      <w:r w:rsidRPr="004F3D6F">
        <w:rPr>
          <w:rFonts w:ascii="Traditional Arabic" w:hAnsi="Traditional Arabic"/>
          <w:sz w:val="30"/>
          <w:rtl/>
        </w:rPr>
        <w:t>واللازمة</w:t>
      </w:r>
      <w:r w:rsidR="00554A87">
        <w:rPr>
          <w:rFonts w:ascii="Traditional Arabic" w:hAnsi="Traditional Arabic"/>
          <w:sz w:val="30"/>
          <w:rtl/>
        </w:rPr>
        <w:t xml:space="preserve"> </w:t>
      </w:r>
      <w:r w:rsidRPr="004F3D6F">
        <w:rPr>
          <w:rFonts w:ascii="Traditional Arabic" w:hAnsi="Traditional Arabic"/>
          <w:sz w:val="30"/>
          <w:rtl/>
        </w:rPr>
        <w:t>لل</w:t>
      </w:r>
      <w:r>
        <w:rPr>
          <w:rFonts w:ascii="Traditional Arabic" w:hAnsi="Traditional Arabic" w:hint="cs"/>
          <w:sz w:val="30"/>
          <w:rtl/>
        </w:rPr>
        <w:t>حصول</w:t>
      </w:r>
      <w:r w:rsidR="00554A87">
        <w:rPr>
          <w:rFonts w:ascii="Traditional Arabic" w:hAnsi="Traditional Arabic" w:hint="cs"/>
          <w:sz w:val="30"/>
          <w:rtl/>
        </w:rPr>
        <w:t xml:space="preserve"> </w:t>
      </w:r>
      <w:r>
        <w:rPr>
          <w:rFonts w:ascii="Traditional Arabic" w:hAnsi="Traditional Arabic" w:hint="cs"/>
          <w:sz w:val="30"/>
          <w:rtl/>
        </w:rPr>
        <w:t>على</w:t>
      </w:r>
      <w:r w:rsidR="00554A87">
        <w:rPr>
          <w:rFonts w:ascii="Traditional Arabic" w:hAnsi="Traditional Arabic" w:hint="cs"/>
          <w:sz w:val="30"/>
          <w:rtl/>
        </w:rPr>
        <w:t xml:space="preserve"> </w:t>
      </w:r>
      <w:r w:rsidRPr="004F3D6F">
        <w:rPr>
          <w:rFonts w:ascii="Traditional Arabic" w:hAnsi="Traditional Arabic"/>
          <w:sz w:val="30"/>
          <w:rtl/>
        </w:rPr>
        <w:t>معاش</w:t>
      </w:r>
      <w:r w:rsidR="00554A87">
        <w:rPr>
          <w:rFonts w:ascii="Traditional Arabic" w:hAnsi="Traditional Arabic"/>
          <w:sz w:val="30"/>
          <w:rtl/>
        </w:rPr>
        <w:t xml:space="preserve"> </w:t>
      </w:r>
      <w:r w:rsidRPr="004F3D6F">
        <w:rPr>
          <w:rFonts w:ascii="Traditional Arabic" w:hAnsi="Traditional Arabic"/>
          <w:sz w:val="30"/>
          <w:rtl/>
        </w:rPr>
        <w:t>تقاعدي</w:t>
      </w:r>
      <w:r w:rsidR="00554A87">
        <w:rPr>
          <w:rFonts w:ascii="Traditional Arabic" w:hAnsi="Traditional Arabic"/>
          <w:sz w:val="30"/>
          <w:rtl/>
        </w:rPr>
        <w:t xml:space="preserve"> </w:t>
      </w:r>
      <w:r w:rsidRPr="004F3D6F">
        <w:rPr>
          <w:rFonts w:ascii="Traditional Arabic" w:hAnsi="Traditional Arabic"/>
          <w:sz w:val="30"/>
          <w:rtl/>
        </w:rPr>
        <w:t>عادي</w:t>
      </w:r>
      <w:r w:rsidR="00CF4D98" w:rsidRPr="00CF4D98">
        <w:rPr>
          <w:rStyle w:val="FootnoteReference"/>
          <w:rFonts w:ascii="Traditional Arabic" w:hAnsi="Traditional Arabic"/>
          <w:sz w:val="30"/>
          <w:szCs w:val="30"/>
          <w:rtl/>
        </w:rPr>
        <w:t>(</w:t>
      </w:r>
      <w:r w:rsidR="00CF4D98" w:rsidRPr="00CF4D98">
        <w:rPr>
          <w:rStyle w:val="FootnoteReference"/>
          <w:rFonts w:ascii="Traditional Arabic" w:hAnsi="Traditional Arabic"/>
          <w:sz w:val="30"/>
          <w:szCs w:val="30"/>
          <w:rtl/>
        </w:rPr>
        <w:footnoteReference w:id="7"/>
      </w:r>
      <w:r w:rsidR="00CF4D98" w:rsidRPr="00CF4D98">
        <w:rPr>
          <w:rStyle w:val="FootnoteReference"/>
          <w:rFonts w:ascii="Traditional Arabic" w:hAnsi="Traditional Arabic"/>
          <w:sz w:val="30"/>
          <w:szCs w:val="30"/>
          <w:rtl/>
        </w:rPr>
        <w:t>)</w:t>
      </w:r>
      <w:r w:rsidR="004A3155" w:rsidRPr="004A3155">
        <w:rPr>
          <w:rStyle w:val="FootnoteReference"/>
          <w:rFonts w:ascii="Traditional Arabic" w:hAnsi="Traditional Arabic" w:hint="cs"/>
          <w:sz w:val="30"/>
          <w:szCs w:val="30"/>
          <w:vertAlign w:val="baseline"/>
          <w:rtl/>
        </w:rPr>
        <w:t>.</w:t>
      </w:r>
    </w:p>
    <w:p w:rsidR="00DE5A92" w:rsidRPr="004F3D6F" w:rsidRDefault="00DE5A92" w:rsidP="00DE5A92">
      <w:pPr>
        <w:pStyle w:val="SingleTxtGA"/>
        <w:rPr>
          <w:rFonts w:ascii="Traditional Arabic" w:hAnsi="Traditional Arabic"/>
          <w:sz w:val="30"/>
          <w:rtl/>
        </w:rPr>
      </w:pPr>
      <w:r>
        <w:rPr>
          <w:rFonts w:ascii="Traditional Arabic" w:hAnsi="Traditional Arabic"/>
          <w:sz w:val="30"/>
          <w:rtl/>
        </w:rPr>
        <w:t>4-10</w:t>
      </w:r>
      <w:r w:rsidR="00554A87">
        <w:rPr>
          <w:rFonts w:ascii="Traditional Arabic" w:hAnsi="Traditional Arabic"/>
          <w:sz w:val="30"/>
          <w:rtl/>
        </w:rPr>
        <w:tab/>
      </w:r>
      <w:r>
        <w:rPr>
          <w:rFonts w:ascii="Traditional Arabic" w:hAnsi="Traditional Arabic"/>
          <w:sz w:val="30"/>
          <w:rtl/>
        </w:rPr>
        <w:t>ولا</w:t>
      </w:r>
      <w:r w:rsidR="00554A87">
        <w:rPr>
          <w:rFonts w:ascii="Traditional Arabic" w:hAnsi="Traditional Arabic"/>
          <w:sz w:val="30"/>
          <w:rtl/>
        </w:rPr>
        <w:t xml:space="preserve"> </w:t>
      </w:r>
      <w:r>
        <w:rPr>
          <w:rFonts w:ascii="Traditional Arabic" w:hAnsi="Traditional Arabic"/>
          <w:sz w:val="30"/>
          <w:rtl/>
        </w:rPr>
        <w:t>ي</w:t>
      </w:r>
      <w:r>
        <w:rPr>
          <w:rFonts w:ascii="Traditional Arabic" w:hAnsi="Traditional Arabic" w:hint="cs"/>
          <w:sz w:val="30"/>
          <w:rtl/>
        </w:rPr>
        <w:t>عني</w:t>
      </w:r>
      <w:r w:rsidR="00554A87">
        <w:rPr>
          <w:rFonts w:ascii="Traditional Arabic" w:hAnsi="Traditional Arabic" w:hint="cs"/>
          <w:sz w:val="30"/>
          <w:rtl/>
        </w:rPr>
        <w:t xml:space="preserve"> </w:t>
      </w:r>
      <w:r w:rsidRPr="004F3D6F">
        <w:rPr>
          <w:rFonts w:ascii="Traditional Arabic" w:hAnsi="Traditional Arabic"/>
          <w:sz w:val="30"/>
          <w:rtl/>
        </w:rPr>
        <w:t>كون</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ربة</w:t>
      </w:r>
      <w:r w:rsidR="00554A87">
        <w:rPr>
          <w:rFonts w:ascii="Traditional Arabic" w:hAnsi="Traditional Arabic"/>
          <w:sz w:val="30"/>
          <w:rtl/>
        </w:rPr>
        <w:t xml:space="preserve"> </w:t>
      </w:r>
      <w:r w:rsidRPr="004F3D6F">
        <w:rPr>
          <w:rFonts w:ascii="Traditional Arabic" w:hAnsi="Traditional Arabic"/>
          <w:sz w:val="30"/>
          <w:rtl/>
        </w:rPr>
        <w:t>منزل</w:t>
      </w:r>
      <w:r w:rsidR="00554A87">
        <w:rPr>
          <w:rFonts w:ascii="Traditional Arabic" w:hAnsi="Traditional Arabic"/>
          <w:sz w:val="30"/>
          <w:rtl/>
        </w:rPr>
        <w:t xml:space="preserve"> </w:t>
      </w:r>
      <w:r w:rsidRPr="004F3D6F">
        <w:rPr>
          <w:rFonts w:ascii="Traditional Arabic" w:hAnsi="Traditional Arabic"/>
          <w:sz w:val="30"/>
          <w:rtl/>
        </w:rPr>
        <w:t>و</w:t>
      </w:r>
      <w:r>
        <w:rPr>
          <w:rFonts w:ascii="Traditional Arabic" w:hAnsi="Traditional Arabic" w:hint="cs"/>
          <w:sz w:val="30"/>
          <w:rtl/>
        </w:rPr>
        <w:t>منتسبة</w:t>
      </w:r>
      <w:r w:rsidR="00554A87">
        <w:rPr>
          <w:rFonts w:ascii="Traditional Arabic" w:hAnsi="Traditional Arabic" w:hint="cs"/>
          <w:sz w:val="30"/>
          <w:rtl/>
        </w:rPr>
        <w:t xml:space="preserve"> </w:t>
      </w:r>
      <w:r>
        <w:rPr>
          <w:rFonts w:ascii="Traditional Arabic" w:hAnsi="Traditional Arabic" w:hint="cs"/>
          <w:sz w:val="30"/>
          <w:rtl/>
        </w:rPr>
        <w:t>إلى</w:t>
      </w:r>
      <w:r w:rsidR="00554A87">
        <w:rPr>
          <w:rFonts w:ascii="Traditional Arabic" w:hAnsi="Traditional Arabic"/>
          <w:sz w:val="30"/>
          <w:rtl/>
        </w:rPr>
        <w:t xml:space="preserve"> </w:t>
      </w:r>
      <w:r w:rsidRPr="004F3D6F">
        <w:rPr>
          <w:rFonts w:ascii="Traditional Arabic" w:hAnsi="Traditional Arabic"/>
          <w:sz w:val="30"/>
          <w:rtl/>
        </w:rPr>
        <w:t>نظام</w:t>
      </w:r>
      <w:r w:rsidR="00554A87">
        <w:rPr>
          <w:rFonts w:ascii="Traditional Arabic" w:hAnsi="Traditional Arabic"/>
          <w:sz w:val="30"/>
          <w:rtl/>
        </w:rPr>
        <w:t xml:space="preserve"> </w:t>
      </w:r>
      <w:r w:rsidRPr="004F3D6F">
        <w:rPr>
          <w:rFonts w:ascii="Traditional Arabic" w:hAnsi="Traditional Arabic"/>
          <w:sz w:val="30"/>
          <w:rtl/>
        </w:rPr>
        <w:t>الانتساب</w:t>
      </w:r>
      <w:r w:rsidR="00554A87">
        <w:rPr>
          <w:rFonts w:ascii="Traditional Arabic" w:hAnsi="Traditional Arabic"/>
          <w:sz w:val="30"/>
          <w:rtl/>
        </w:rPr>
        <w:t xml:space="preserve"> </w:t>
      </w:r>
      <w:r w:rsidRPr="004F3D6F">
        <w:rPr>
          <w:rFonts w:ascii="Traditional Arabic" w:hAnsi="Traditional Arabic"/>
          <w:sz w:val="30"/>
          <w:rtl/>
        </w:rPr>
        <w:t>الطوعي</w:t>
      </w:r>
      <w:r w:rsidR="00554A87">
        <w:rPr>
          <w:rFonts w:ascii="Traditional Arabic" w:hAnsi="Traditional Arabic"/>
          <w:sz w:val="30"/>
          <w:rtl/>
        </w:rPr>
        <w:t xml:space="preserve"> </w:t>
      </w:r>
      <w:r>
        <w:rPr>
          <w:rFonts w:ascii="Traditional Arabic" w:hAnsi="Traditional Arabic" w:hint="cs"/>
          <w:sz w:val="30"/>
          <w:rtl/>
        </w:rPr>
        <w:t>أنها</w:t>
      </w:r>
      <w:r w:rsidR="00554A87">
        <w:rPr>
          <w:rFonts w:ascii="Traditional Arabic" w:hAnsi="Traditional Arabic" w:hint="cs"/>
          <w:sz w:val="30"/>
          <w:rtl/>
        </w:rPr>
        <w:t xml:space="preserve"> </w:t>
      </w:r>
      <w:r>
        <w:rPr>
          <w:rFonts w:ascii="Traditional Arabic" w:hAnsi="Traditional Arabic" w:hint="cs"/>
          <w:sz w:val="30"/>
          <w:rtl/>
        </w:rPr>
        <w:t>عوملت</w:t>
      </w:r>
      <w:r w:rsidR="00554A87">
        <w:rPr>
          <w:rFonts w:ascii="Traditional Arabic" w:hAnsi="Traditional Arabic" w:hint="cs"/>
          <w:sz w:val="30"/>
          <w:rtl/>
        </w:rPr>
        <w:t xml:space="preserve"> </w:t>
      </w:r>
      <w:r w:rsidRPr="004F3D6F">
        <w:rPr>
          <w:rFonts w:ascii="Traditional Arabic" w:hAnsi="Traditional Arabic"/>
          <w:sz w:val="30"/>
          <w:rtl/>
        </w:rPr>
        <w:t>معاملة</w:t>
      </w:r>
      <w:r>
        <w:rPr>
          <w:rFonts w:ascii="Traditional Arabic" w:hAnsi="Traditional Arabic" w:hint="cs"/>
          <w:sz w:val="30"/>
          <w:rtl/>
        </w:rPr>
        <w:t>ً</w:t>
      </w:r>
      <w:r w:rsidR="00554A87">
        <w:rPr>
          <w:rFonts w:ascii="Traditional Arabic" w:hAnsi="Traditional Arabic"/>
          <w:sz w:val="30"/>
          <w:rtl/>
        </w:rPr>
        <w:t xml:space="preserve"> </w:t>
      </w:r>
      <w:r w:rsidRPr="004F3D6F">
        <w:rPr>
          <w:rFonts w:ascii="Traditional Arabic" w:hAnsi="Traditional Arabic"/>
          <w:sz w:val="30"/>
          <w:rtl/>
        </w:rPr>
        <w:t>تمييزية</w:t>
      </w:r>
      <w:r>
        <w:rPr>
          <w:rFonts w:ascii="Traditional Arabic" w:hAnsi="Traditional Arabic" w:hint="cs"/>
          <w:sz w:val="30"/>
          <w:rtl/>
        </w:rPr>
        <w:t>ً</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أساس</w:t>
      </w:r>
      <w:r w:rsidR="00554A87">
        <w:rPr>
          <w:rFonts w:ascii="Traditional Arabic" w:hAnsi="Traditional Arabic"/>
          <w:sz w:val="30"/>
          <w:rtl/>
        </w:rPr>
        <w:t xml:space="preserve"> </w:t>
      </w:r>
      <w:r w:rsidRPr="004F3D6F">
        <w:rPr>
          <w:rFonts w:ascii="Traditional Arabic" w:hAnsi="Traditional Arabic"/>
          <w:sz w:val="30"/>
          <w:rtl/>
        </w:rPr>
        <w:t>نوع</w:t>
      </w:r>
      <w:r w:rsidR="00554A87">
        <w:rPr>
          <w:rFonts w:ascii="Traditional Arabic" w:hAnsi="Traditional Arabic"/>
          <w:sz w:val="30"/>
          <w:rtl/>
        </w:rPr>
        <w:t xml:space="preserve"> </w:t>
      </w:r>
      <w:r w:rsidRPr="004F3D6F">
        <w:rPr>
          <w:rFonts w:ascii="Traditional Arabic" w:hAnsi="Traditional Arabic"/>
          <w:sz w:val="30"/>
          <w:rtl/>
        </w:rPr>
        <w:t>الجنس</w:t>
      </w:r>
      <w:r w:rsidR="00554A87">
        <w:rPr>
          <w:rFonts w:ascii="Traditional Arabic" w:hAnsi="Traditional Arabic"/>
          <w:sz w:val="30"/>
          <w:rtl/>
        </w:rPr>
        <w:t xml:space="preserve"> </w:t>
      </w:r>
      <w:r w:rsidRPr="004F3D6F">
        <w:rPr>
          <w:rFonts w:ascii="Traditional Arabic" w:hAnsi="Traditional Arabic"/>
          <w:sz w:val="30"/>
          <w:rtl/>
        </w:rPr>
        <w:t>لأن</w:t>
      </w:r>
      <w:r w:rsidR="00554A87">
        <w:rPr>
          <w:rFonts w:ascii="Traditional Arabic" w:hAnsi="Traditional Arabic"/>
          <w:sz w:val="30"/>
          <w:rtl/>
        </w:rPr>
        <w:t xml:space="preserve"> </w:t>
      </w:r>
      <w:r w:rsidRPr="004F3D6F">
        <w:rPr>
          <w:rFonts w:ascii="Traditional Arabic" w:hAnsi="Traditional Arabic"/>
          <w:sz w:val="30"/>
          <w:rtl/>
        </w:rPr>
        <w:t>هذا</w:t>
      </w:r>
      <w:r w:rsidR="00554A87">
        <w:rPr>
          <w:rFonts w:ascii="Traditional Arabic" w:hAnsi="Traditional Arabic"/>
          <w:sz w:val="30"/>
          <w:rtl/>
        </w:rPr>
        <w:t xml:space="preserve"> </w:t>
      </w:r>
      <w:r w:rsidRPr="004F3D6F">
        <w:rPr>
          <w:rFonts w:ascii="Traditional Arabic" w:hAnsi="Traditional Arabic"/>
          <w:sz w:val="30"/>
          <w:rtl/>
        </w:rPr>
        <w:t>النظام</w:t>
      </w:r>
      <w:r w:rsidR="00554A87">
        <w:rPr>
          <w:rFonts w:ascii="Traditional Arabic" w:hAnsi="Traditional Arabic"/>
          <w:sz w:val="30"/>
          <w:rtl/>
        </w:rPr>
        <w:t xml:space="preserve"> </w:t>
      </w:r>
      <w:r w:rsidRPr="004F3D6F">
        <w:rPr>
          <w:rFonts w:ascii="Traditional Arabic" w:hAnsi="Traditional Arabic"/>
          <w:sz w:val="30"/>
          <w:rtl/>
        </w:rPr>
        <w:t>مفتوح</w:t>
      </w:r>
      <w:r w:rsidR="00554A87">
        <w:rPr>
          <w:rFonts w:ascii="Traditional Arabic" w:hAnsi="Traditional Arabic"/>
          <w:sz w:val="30"/>
          <w:rtl/>
        </w:rPr>
        <w:t xml:space="preserve"> </w:t>
      </w:r>
      <w:r w:rsidRPr="004F3D6F">
        <w:rPr>
          <w:rFonts w:ascii="Traditional Arabic" w:hAnsi="Traditional Arabic"/>
          <w:sz w:val="30"/>
          <w:rtl/>
        </w:rPr>
        <w:t>للجميع</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أساس</w:t>
      </w:r>
      <w:r w:rsidR="00554A87">
        <w:rPr>
          <w:rFonts w:ascii="Traditional Arabic" w:hAnsi="Traditional Arabic"/>
          <w:sz w:val="30"/>
          <w:rtl/>
        </w:rPr>
        <w:t xml:space="preserve"> </w:t>
      </w:r>
      <w:r w:rsidRPr="004F3D6F">
        <w:rPr>
          <w:rFonts w:ascii="Traditional Arabic" w:hAnsi="Traditional Arabic"/>
          <w:sz w:val="30"/>
          <w:rtl/>
        </w:rPr>
        <w:t>طوعي،</w:t>
      </w:r>
      <w:r w:rsidR="00554A87">
        <w:rPr>
          <w:rFonts w:ascii="Traditional Arabic" w:hAnsi="Traditional Arabic"/>
          <w:sz w:val="30"/>
          <w:rtl/>
        </w:rPr>
        <w:t xml:space="preserve"> </w:t>
      </w:r>
      <w:r w:rsidRPr="004F3D6F">
        <w:rPr>
          <w:rFonts w:ascii="Traditional Arabic" w:hAnsi="Traditional Arabic"/>
          <w:sz w:val="30"/>
          <w:rtl/>
        </w:rPr>
        <w:t>بغض</w:t>
      </w:r>
      <w:r w:rsidR="00554A87">
        <w:rPr>
          <w:rFonts w:ascii="Traditional Arabic" w:hAnsi="Traditional Arabic"/>
          <w:sz w:val="30"/>
          <w:rtl/>
        </w:rPr>
        <w:t xml:space="preserve"> </w:t>
      </w:r>
      <w:r w:rsidRPr="004F3D6F">
        <w:rPr>
          <w:rFonts w:ascii="Traditional Arabic" w:hAnsi="Traditional Arabic"/>
          <w:sz w:val="30"/>
          <w:rtl/>
        </w:rPr>
        <w:t>النظر</w:t>
      </w:r>
      <w:r w:rsidR="00554A87">
        <w:rPr>
          <w:rFonts w:ascii="Traditional Arabic" w:hAnsi="Traditional Arabic"/>
          <w:sz w:val="30"/>
          <w:rtl/>
        </w:rPr>
        <w:t xml:space="preserve"> </w:t>
      </w:r>
      <w:r w:rsidRPr="004F3D6F">
        <w:rPr>
          <w:rFonts w:ascii="Traditional Arabic" w:hAnsi="Traditional Arabic"/>
          <w:sz w:val="30"/>
          <w:rtl/>
        </w:rPr>
        <w:t>عن</w:t>
      </w:r>
      <w:r w:rsidR="00554A87">
        <w:rPr>
          <w:rFonts w:ascii="Traditional Arabic" w:hAnsi="Traditional Arabic"/>
          <w:sz w:val="30"/>
          <w:rtl/>
        </w:rPr>
        <w:t xml:space="preserve"> </w:t>
      </w:r>
      <w:r w:rsidRPr="004F3D6F">
        <w:rPr>
          <w:rFonts w:ascii="Traditional Arabic" w:hAnsi="Traditional Arabic"/>
          <w:sz w:val="30"/>
          <w:rtl/>
        </w:rPr>
        <w:t>نوع</w:t>
      </w:r>
      <w:r w:rsidR="00554A87">
        <w:rPr>
          <w:rFonts w:ascii="Traditional Arabic" w:hAnsi="Traditional Arabic"/>
          <w:sz w:val="30"/>
          <w:rtl/>
        </w:rPr>
        <w:t xml:space="preserve"> </w:t>
      </w:r>
      <w:r w:rsidRPr="004F3D6F">
        <w:rPr>
          <w:rFonts w:ascii="Traditional Arabic" w:hAnsi="Traditional Arabic"/>
          <w:sz w:val="30"/>
          <w:rtl/>
        </w:rPr>
        <w:t>جنسهم</w:t>
      </w:r>
      <w:r w:rsidR="00554A87">
        <w:rPr>
          <w:rFonts w:ascii="Traditional Arabic" w:hAnsi="Traditional Arabic"/>
          <w:sz w:val="30"/>
          <w:rtl/>
        </w:rPr>
        <w:t xml:space="preserve"> </w:t>
      </w:r>
      <w:r w:rsidRPr="004F3D6F">
        <w:rPr>
          <w:rFonts w:ascii="Traditional Arabic" w:hAnsi="Traditional Arabic"/>
          <w:sz w:val="30"/>
          <w:rtl/>
        </w:rPr>
        <w:t>ونوع</w:t>
      </w:r>
      <w:r w:rsidR="00554A87">
        <w:rPr>
          <w:rFonts w:ascii="Traditional Arabic" w:hAnsi="Traditional Arabic"/>
          <w:sz w:val="30"/>
          <w:rtl/>
        </w:rPr>
        <w:t xml:space="preserve"> </w:t>
      </w:r>
      <w:r w:rsidRPr="004F3D6F">
        <w:rPr>
          <w:rFonts w:ascii="Traditional Arabic" w:hAnsi="Traditional Arabic"/>
          <w:sz w:val="30"/>
          <w:rtl/>
        </w:rPr>
        <w:t>عملهم،</w:t>
      </w:r>
      <w:r w:rsidR="00554A87">
        <w:rPr>
          <w:rFonts w:ascii="Traditional Arabic" w:hAnsi="Traditional Arabic"/>
          <w:sz w:val="30"/>
          <w:rtl/>
        </w:rPr>
        <w:t xml:space="preserve"> </w:t>
      </w:r>
      <w:r>
        <w:rPr>
          <w:rFonts w:ascii="Traditional Arabic" w:hAnsi="Traditional Arabic" w:hint="cs"/>
          <w:sz w:val="30"/>
          <w:rtl/>
        </w:rPr>
        <w:t>ويؤهل</w:t>
      </w:r>
      <w:r w:rsidR="00554A87">
        <w:rPr>
          <w:rFonts w:ascii="Traditional Arabic" w:hAnsi="Traditional Arabic" w:hint="cs"/>
          <w:sz w:val="30"/>
          <w:rtl/>
        </w:rPr>
        <w:t xml:space="preserve"> </w:t>
      </w:r>
      <w:r w:rsidRPr="004F3D6F">
        <w:rPr>
          <w:rFonts w:ascii="Traditional Arabic" w:hAnsi="Traditional Arabic"/>
          <w:sz w:val="30"/>
          <w:rtl/>
        </w:rPr>
        <w:t>الجميع</w:t>
      </w:r>
      <w:r w:rsidR="00554A87">
        <w:rPr>
          <w:rFonts w:ascii="Traditional Arabic" w:hAnsi="Traditional Arabic"/>
          <w:sz w:val="30"/>
          <w:rtl/>
        </w:rPr>
        <w:t xml:space="preserve"> </w:t>
      </w:r>
      <w:r>
        <w:rPr>
          <w:rFonts w:ascii="Traditional Arabic" w:hAnsi="Traditional Arabic" w:hint="cs"/>
          <w:sz w:val="30"/>
          <w:rtl/>
        </w:rPr>
        <w:t>ضمنه</w:t>
      </w:r>
      <w:r w:rsidR="00554A87">
        <w:rPr>
          <w:rFonts w:ascii="Traditional Arabic" w:hAnsi="Traditional Arabic" w:hint="cs"/>
          <w:sz w:val="30"/>
          <w:rtl/>
        </w:rPr>
        <w:t xml:space="preserve"> </w:t>
      </w:r>
      <w:r>
        <w:rPr>
          <w:rFonts w:ascii="Traditional Arabic" w:hAnsi="Traditional Arabic" w:hint="cs"/>
          <w:sz w:val="30"/>
          <w:rtl/>
        </w:rPr>
        <w:t>للاستفادة</w:t>
      </w:r>
      <w:r w:rsidR="00554A87">
        <w:rPr>
          <w:rFonts w:ascii="Traditional Arabic" w:hAnsi="Traditional Arabic" w:hint="cs"/>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الخدمات</w:t>
      </w:r>
      <w:r w:rsidR="00554A87">
        <w:rPr>
          <w:rFonts w:ascii="Traditional Arabic" w:hAnsi="Traditional Arabic"/>
          <w:sz w:val="30"/>
          <w:rtl/>
        </w:rPr>
        <w:t xml:space="preserve"> </w:t>
      </w:r>
      <w:r w:rsidRPr="004F3D6F">
        <w:rPr>
          <w:rFonts w:ascii="Traditional Arabic" w:hAnsi="Traditional Arabic"/>
          <w:sz w:val="30"/>
          <w:rtl/>
        </w:rPr>
        <w:t>والاستحقاقات</w:t>
      </w:r>
      <w:r w:rsidR="00554A87">
        <w:rPr>
          <w:rFonts w:ascii="Traditional Arabic" w:hAnsi="Traditional Arabic"/>
          <w:sz w:val="30"/>
          <w:rtl/>
        </w:rPr>
        <w:t xml:space="preserve"> </w:t>
      </w:r>
      <w:r w:rsidRPr="004F3D6F">
        <w:rPr>
          <w:rFonts w:ascii="Traditional Arabic" w:hAnsi="Traditional Arabic"/>
          <w:sz w:val="30"/>
          <w:rtl/>
        </w:rPr>
        <w:t>الاجتماعية</w:t>
      </w:r>
      <w:r w:rsidR="00554A87">
        <w:rPr>
          <w:rFonts w:ascii="Traditional Arabic" w:hAnsi="Traditional Arabic" w:hint="cs"/>
          <w:sz w:val="30"/>
          <w:rtl/>
        </w:rPr>
        <w:t xml:space="preserve"> </w:t>
      </w:r>
      <w:r>
        <w:rPr>
          <w:rFonts w:ascii="Traditional Arabic" w:hAnsi="Traditional Arabic" w:hint="cs"/>
          <w:sz w:val="30"/>
          <w:rtl/>
        </w:rPr>
        <w:t>نفسها</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وتصف</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sidRPr="004F3D6F">
        <w:rPr>
          <w:rFonts w:ascii="Traditional Arabic" w:hAnsi="Traditional Arabic"/>
          <w:sz w:val="30"/>
          <w:rtl/>
        </w:rPr>
        <w:t>الأحكام</w:t>
      </w:r>
      <w:r w:rsidR="00554A87">
        <w:rPr>
          <w:rFonts w:ascii="Traditional Arabic" w:hAnsi="Traditional Arabic"/>
          <w:sz w:val="30"/>
          <w:rtl/>
        </w:rPr>
        <w:t xml:space="preserve"> </w:t>
      </w:r>
      <w:r w:rsidRPr="004F3D6F">
        <w:rPr>
          <w:rFonts w:ascii="Traditional Arabic" w:hAnsi="Traditional Arabic"/>
          <w:sz w:val="30"/>
          <w:rtl/>
        </w:rPr>
        <w:t>القانونية</w:t>
      </w:r>
      <w:r w:rsidR="00554A87">
        <w:rPr>
          <w:rFonts w:ascii="Traditional Arabic" w:hAnsi="Traditional Arabic"/>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sidRPr="004F3D6F">
        <w:rPr>
          <w:rFonts w:ascii="Traditional Arabic" w:hAnsi="Traditional Arabic"/>
          <w:sz w:val="30"/>
          <w:rtl/>
        </w:rPr>
        <w:t>تنظم</w:t>
      </w:r>
      <w:r w:rsidR="00554A87">
        <w:rPr>
          <w:rFonts w:ascii="Traditional Arabic" w:hAnsi="Traditional Arabic"/>
          <w:sz w:val="30"/>
          <w:rtl/>
        </w:rPr>
        <w:t xml:space="preserve"> </w:t>
      </w:r>
      <w:r w:rsidRPr="004F3D6F">
        <w:rPr>
          <w:rFonts w:ascii="Traditional Arabic" w:hAnsi="Traditional Arabic"/>
          <w:sz w:val="30"/>
          <w:rtl/>
        </w:rPr>
        <w:t>الانتساب</w:t>
      </w:r>
      <w:r w:rsidR="00554A87">
        <w:rPr>
          <w:rFonts w:ascii="Traditional Arabic" w:hAnsi="Traditional Arabic"/>
          <w:sz w:val="30"/>
          <w:rtl/>
        </w:rPr>
        <w:t xml:space="preserve"> </w:t>
      </w:r>
      <w:r w:rsidRPr="004F3D6F">
        <w:rPr>
          <w:rFonts w:ascii="Traditional Arabic" w:hAnsi="Traditional Arabic"/>
          <w:sz w:val="30"/>
          <w:rtl/>
        </w:rPr>
        <w:t>الطوعي</w:t>
      </w:r>
      <w:r w:rsidR="00554A87">
        <w:rPr>
          <w:rFonts w:ascii="Traditional Arabic" w:hAnsi="Traditional Arabic"/>
          <w:sz w:val="30"/>
          <w:rtl/>
        </w:rPr>
        <w:t xml:space="preserve"> </w:t>
      </w:r>
      <w:r w:rsidRPr="004F3D6F">
        <w:rPr>
          <w:rFonts w:ascii="Traditional Arabic" w:hAnsi="Traditional Arabic"/>
          <w:sz w:val="30"/>
          <w:rtl/>
        </w:rPr>
        <w:t>ابتداء</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عام</w:t>
      </w:r>
      <w:r w:rsidR="00554A87">
        <w:rPr>
          <w:rFonts w:ascii="Traditional Arabic" w:hAnsi="Traditional Arabic"/>
          <w:sz w:val="30"/>
          <w:rtl/>
        </w:rPr>
        <w:t xml:space="preserve"> </w:t>
      </w:r>
      <w:r w:rsidRPr="004F3D6F">
        <w:rPr>
          <w:rFonts w:ascii="Traditional Arabic" w:hAnsi="Traditional Arabic"/>
          <w:sz w:val="30"/>
          <w:rtl/>
        </w:rPr>
        <w:t>1979</w:t>
      </w:r>
      <w:r w:rsidR="00554A87">
        <w:rPr>
          <w:rFonts w:ascii="Traditional Arabic" w:hAnsi="Traditional Arabic"/>
          <w:sz w:val="30"/>
          <w:rtl/>
        </w:rPr>
        <w:t xml:space="preserve"> </w:t>
      </w:r>
      <w:r w:rsidRPr="004F3D6F">
        <w:rPr>
          <w:rFonts w:ascii="Traditional Arabic" w:hAnsi="Traditional Arabic"/>
          <w:sz w:val="30"/>
          <w:rtl/>
        </w:rPr>
        <w:t>فما</w:t>
      </w:r>
      <w:r w:rsidR="00554A87">
        <w:rPr>
          <w:rFonts w:ascii="Traditional Arabic" w:hAnsi="Traditional Arabic"/>
          <w:sz w:val="30"/>
          <w:rtl/>
        </w:rPr>
        <w:t xml:space="preserve"> </w:t>
      </w:r>
      <w:r w:rsidRPr="004F3D6F">
        <w:rPr>
          <w:rFonts w:ascii="Traditional Arabic" w:hAnsi="Traditional Arabic"/>
          <w:sz w:val="30"/>
          <w:rtl/>
        </w:rPr>
        <w:t>بعد،</w:t>
      </w:r>
      <w:r w:rsidR="00554A87">
        <w:rPr>
          <w:rFonts w:ascii="Traditional Arabic" w:hAnsi="Traditional Arabic"/>
          <w:sz w:val="30"/>
          <w:rtl/>
        </w:rPr>
        <w:t xml:space="preserve"> </w:t>
      </w:r>
      <w:r w:rsidRPr="004F3D6F">
        <w:rPr>
          <w:rFonts w:ascii="Traditional Arabic" w:hAnsi="Traditional Arabic"/>
          <w:sz w:val="30"/>
          <w:rtl/>
        </w:rPr>
        <w:t>بما</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ذلك</w:t>
      </w:r>
      <w:r w:rsidR="00554A87">
        <w:rPr>
          <w:rFonts w:ascii="Traditional Arabic" w:hAnsi="Traditional Arabic"/>
          <w:sz w:val="30"/>
          <w:rtl/>
        </w:rPr>
        <w:t xml:space="preserve"> </w:t>
      </w:r>
      <w:r w:rsidRPr="004F3D6F">
        <w:rPr>
          <w:rFonts w:ascii="Traditional Arabic" w:hAnsi="Traditional Arabic"/>
          <w:sz w:val="30"/>
          <w:rtl/>
        </w:rPr>
        <w:t>شروط</w:t>
      </w:r>
      <w:r w:rsidR="00554A87">
        <w:rPr>
          <w:rFonts w:ascii="Traditional Arabic" w:hAnsi="Traditional Arabic"/>
          <w:sz w:val="30"/>
          <w:rtl/>
        </w:rPr>
        <w:t xml:space="preserve"> </w:t>
      </w:r>
      <w:r>
        <w:rPr>
          <w:rFonts w:ascii="Traditional Arabic" w:hAnsi="Traditional Arabic" w:hint="cs"/>
          <w:sz w:val="30"/>
          <w:rtl/>
        </w:rPr>
        <w:t>الأهلية</w:t>
      </w:r>
      <w:r w:rsidR="00554A87">
        <w:rPr>
          <w:rFonts w:ascii="Traditional Arabic" w:hAnsi="Traditional Arabic" w:hint="cs"/>
          <w:sz w:val="30"/>
          <w:rtl/>
        </w:rPr>
        <w:t xml:space="preserve"> </w:t>
      </w:r>
      <w:r>
        <w:rPr>
          <w:rFonts w:ascii="Traditional Arabic" w:hAnsi="Traditional Arabic" w:hint="cs"/>
          <w:sz w:val="30"/>
          <w:rtl/>
        </w:rPr>
        <w:t>التي</w:t>
      </w:r>
      <w:r w:rsidR="00554A87">
        <w:rPr>
          <w:rFonts w:ascii="Traditional Arabic" w:hAnsi="Traditional Arabic" w:hint="cs"/>
          <w:sz w:val="30"/>
          <w:rtl/>
        </w:rPr>
        <w:t xml:space="preserve"> </w:t>
      </w:r>
      <w:r>
        <w:rPr>
          <w:rFonts w:ascii="Traditional Arabic" w:hAnsi="Traditional Arabic" w:hint="cs"/>
          <w:sz w:val="30"/>
          <w:rtl/>
        </w:rPr>
        <w:t>تنظم</w:t>
      </w:r>
      <w:r w:rsidR="00554A87">
        <w:rPr>
          <w:rFonts w:ascii="Traditional Arabic" w:hAnsi="Traditional Arabic" w:hint="cs"/>
          <w:sz w:val="30"/>
          <w:rtl/>
        </w:rPr>
        <w:t xml:space="preserve"> </w:t>
      </w:r>
      <w:r>
        <w:rPr>
          <w:rFonts w:ascii="Traditional Arabic" w:hAnsi="Traditional Arabic" w:hint="cs"/>
          <w:sz w:val="30"/>
          <w:rtl/>
        </w:rPr>
        <w:t>ا</w:t>
      </w:r>
      <w:r>
        <w:rPr>
          <w:rFonts w:ascii="Traditional Arabic" w:hAnsi="Traditional Arabic"/>
          <w:sz w:val="30"/>
          <w:rtl/>
        </w:rPr>
        <w:t>لانتساب</w:t>
      </w:r>
      <w:r w:rsidR="00554A87">
        <w:rPr>
          <w:rFonts w:ascii="Traditional Arabic" w:hAnsi="Traditional Arabic"/>
          <w:sz w:val="30"/>
          <w:rtl/>
        </w:rPr>
        <w:t xml:space="preserve"> </w:t>
      </w:r>
      <w:r>
        <w:rPr>
          <w:rFonts w:ascii="Traditional Arabic" w:hAnsi="Traditional Arabic"/>
          <w:sz w:val="30"/>
          <w:rtl/>
        </w:rPr>
        <w:t>الطوعي.</w:t>
      </w:r>
      <w:r w:rsidR="00554A87">
        <w:rPr>
          <w:rFonts w:ascii="Traditional Arabic" w:hAnsi="Traditional Arabic"/>
          <w:sz w:val="30"/>
          <w:rtl/>
        </w:rPr>
        <w:t xml:space="preserve"> </w:t>
      </w:r>
      <w:r>
        <w:rPr>
          <w:rFonts w:ascii="Traditional Arabic" w:hAnsi="Traditional Arabic"/>
          <w:sz w:val="30"/>
          <w:rtl/>
        </w:rPr>
        <w:t>وت</w:t>
      </w:r>
      <w:r>
        <w:rPr>
          <w:rFonts w:ascii="Traditional Arabic" w:hAnsi="Traditional Arabic" w:hint="cs"/>
          <w:sz w:val="30"/>
          <w:rtl/>
        </w:rPr>
        <w:t>سلط</w:t>
      </w:r>
      <w:r w:rsidR="00554A87">
        <w:rPr>
          <w:rFonts w:ascii="Traditional Arabic" w:hAnsi="Traditional Arabic" w:hint="cs"/>
          <w:sz w:val="30"/>
          <w:rtl/>
        </w:rPr>
        <w:t xml:space="preserve"> </w:t>
      </w:r>
      <w:r>
        <w:rPr>
          <w:rFonts w:ascii="Traditional Arabic" w:hAnsi="Traditional Arabic" w:hint="cs"/>
          <w:sz w:val="30"/>
          <w:rtl/>
        </w:rPr>
        <w:t>الدولة</w:t>
      </w:r>
      <w:r w:rsidR="00554A87">
        <w:rPr>
          <w:rFonts w:ascii="Traditional Arabic" w:hAnsi="Traditional Arabic" w:hint="cs"/>
          <w:sz w:val="30"/>
          <w:rtl/>
        </w:rPr>
        <w:t xml:space="preserve"> </w:t>
      </w:r>
      <w:r>
        <w:rPr>
          <w:rFonts w:ascii="Traditional Arabic" w:hAnsi="Traditional Arabic" w:hint="cs"/>
          <w:sz w:val="30"/>
          <w:rtl/>
        </w:rPr>
        <w:t>الطرف</w:t>
      </w:r>
      <w:r w:rsidR="00554A87">
        <w:rPr>
          <w:rFonts w:ascii="Traditional Arabic" w:hAnsi="Traditional Arabic" w:hint="cs"/>
          <w:sz w:val="30"/>
          <w:rtl/>
        </w:rPr>
        <w:t xml:space="preserve"> </w:t>
      </w:r>
      <w:r>
        <w:rPr>
          <w:rFonts w:ascii="Traditional Arabic" w:hAnsi="Traditional Arabic" w:hint="cs"/>
          <w:sz w:val="30"/>
          <w:rtl/>
        </w:rPr>
        <w:t>الضوء</w:t>
      </w:r>
      <w:r w:rsidR="00554A87">
        <w:rPr>
          <w:rFonts w:ascii="Traditional Arabic" w:hAnsi="Traditional Arabic" w:hint="cs"/>
          <w:sz w:val="30"/>
          <w:rtl/>
        </w:rPr>
        <w:t xml:space="preserve"> </w:t>
      </w:r>
      <w:r>
        <w:rPr>
          <w:rFonts w:ascii="Traditional Arabic" w:hAnsi="Traditional Arabic" w:hint="cs"/>
          <w:sz w:val="30"/>
          <w:rtl/>
        </w:rPr>
        <w:t>على</w:t>
      </w:r>
      <w:r w:rsidR="00554A87">
        <w:rPr>
          <w:rFonts w:ascii="Traditional Arabic" w:hAnsi="Traditional Arabic" w:hint="cs"/>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نظام</w:t>
      </w:r>
      <w:r w:rsidR="00554A87">
        <w:rPr>
          <w:rFonts w:ascii="Traditional Arabic" w:hAnsi="Traditional Arabic"/>
          <w:sz w:val="30"/>
          <w:rtl/>
        </w:rPr>
        <w:t xml:space="preserve"> </w:t>
      </w:r>
      <w:r w:rsidRPr="004F3D6F">
        <w:rPr>
          <w:rFonts w:ascii="Traditional Arabic" w:hAnsi="Traditional Arabic"/>
          <w:sz w:val="30"/>
          <w:rtl/>
        </w:rPr>
        <w:t>الانتساب</w:t>
      </w:r>
      <w:r w:rsidR="00554A87">
        <w:rPr>
          <w:rFonts w:ascii="Traditional Arabic" w:hAnsi="Traditional Arabic"/>
          <w:sz w:val="30"/>
          <w:rtl/>
        </w:rPr>
        <w:t xml:space="preserve"> </w:t>
      </w:r>
      <w:r w:rsidRPr="004F3D6F">
        <w:rPr>
          <w:rFonts w:ascii="Traditional Arabic" w:hAnsi="Traditional Arabic"/>
          <w:sz w:val="30"/>
          <w:rtl/>
        </w:rPr>
        <w:t>الطوعي</w:t>
      </w:r>
      <w:r w:rsidR="00554A87">
        <w:rPr>
          <w:rFonts w:ascii="Traditional Arabic" w:hAnsi="Traditional Arabic"/>
          <w:sz w:val="30"/>
          <w:rtl/>
        </w:rPr>
        <w:t xml:space="preserve"> </w:t>
      </w:r>
      <w:r w:rsidRPr="004F3D6F">
        <w:rPr>
          <w:rFonts w:ascii="Traditional Arabic" w:hAnsi="Traditional Arabic"/>
          <w:sz w:val="30"/>
          <w:rtl/>
        </w:rPr>
        <w:t>يوفر</w:t>
      </w:r>
      <w:r w:rsidR="00554A87">
        <w:rPr>
          <w:rFonts w:ascii="Traditional Arabic" w:hAnsi="Traditional Arabic"/>
          <w:sz w:val="30"/>
          <w:rtl/>
        </w:rPr>
        <w:t xml:space="preserve"> </w:t>
      </w:r>
      <w:r w:rsidRPr="004F3D6F">
        <w:rPr>
          <w:rFonts w:ascii="Traditional Arabic" w:hAnsi="Traditional Arabic"/>
          <w:sz w:val="30"/>
          <w:rtl/>
        </w:rPr>
        <w:t>غطاء</w:t>
      </w:r>
      <w:r>
        <w:rPr>
          <w:rFonts w:ascii="Traditional Arabic" w:hAnsi="Traditional Arabic" w:hint="cs"/>
          <w:sz w:val="30"/>
          <w:rtl/>
        </w:rPr>
        <w:t>ً</w:t>
      </w:r>
      <w:r w:rsidR="00554A87">
        <w:rPr>
          <w:rFonts w:ascii="Traditional Arabic" w:hAnsi="Traditional Arabic"/>
          <w:sz w:val="30"/>
          <w:rtl/>
        </w:rPr>
        <w:t xml:space="preserve"> </w:t>
      </w:r>
      <w:r w:rsidRPr="004F3D6F">
        <w:rPr>
          <w:rFonts w:ascii="Traditional Arabic" w:hAnsi="Traditional Arabic"/>
          <w:sz w:val="30"/>
          <w:rtl/>
        </w:rPr>
        <w:t>للأشخاص</w:t>
      </w:r>
      <w:r w:rsidR="00554A87">
        <w:rPr>
          <w:rFonts w:ascii="Traditional Arabic" w:hAnsi="Traditional Arabic"/>
          <w:sz w:val="30"/>
          <w:rtl/>
        </w:rPr>
        <w:t xml:space="preserve"> </w:t>
      </w:r>
      <w:r w:rsidRPr="004F3D6F">
        <w:rPr>
          <w:rFonts w:ascii="Traditional Arabic" w:hAnsi="Traditional Arabic"/>
          <w:sz w:val="30"/>
          <w:rtl/>
        </w:rPr>
        <w:t>الذين</w:t>
      </w:r>
      <w:r w:rsidR="00554A87">
        <w:rPr>
          <w:rFonts w:ascii="Traditional Arabic" w:hAnsi="Traditional Arabic"/>
          <w:sz w:val="30"/>
          <w:rtl/>
        </w:rPr>
        <w:t xml:space="preserve"> </w:t>
      </w:r>
      <w:r>
        <w:rPr>
          <w:rFonts w:ascii="Traditional Arabic" w:hAnsi="Traditional Arabic" w:hint="cs"/>
          <w:sz w:val="30"/>
          <w:rtl/>
        </w:rPr>
        <w:t>لا</w:t>
      </w:r>
      <w:r w:rsidR="00554A87">
        <w:rPr>
          <w:rFonts w:ascii="Traditional Arabic" w:hAnsi="Traditional Arabic" w:hint="cs"/>
          <w:sz w:val="30"/>
          <w:rtl/>
        </w:rPr>
        <w:t xml:space="preserve"> </w:t>
      </w:r>
      <w:r w:rsidRPr="004F3D6F">
        <w:rPr>
          <w:rFonts w:ascii="Traditional Arabic" w:hAnsi="Traditional Arabic"/>
          <w:sz w:val="30"/>
          <w:rtl/>
        </w:rPr>
        <w:t>يعملون</w:t>
      </w:r>
      <w:r w:rsidR="00554A87">
        <w:rPr>
          <w:rFonts w:ascii="Traditional Arabic" w:hAnsi="Traditional Arabic"/>
          <w:sz w:val="30"/>
          <w:rtl/>
        </w:rPr>
        <w:t xml:space="preserve"> </w:t>
      </w:r>
      <w:r w:rsidRPr="004F3D6F">
        <w:rPr>
          <w:rFonts w:ascii="Traditional Arabic" w:hAnsi="Traditional Arabic"/>
          <w:sz w:val="30"/>
          <w:rtl/>
        </w:rPr>
        <w:t>أو</w:t>
      </w:r>
      <w:r w:rsidR="00554A87">
        <w:rPr>
          <w:rFonts w:ascii="Traditional Arabic" w:hAnsi="Traditional Arabic"/>
          <w:sz w:val="30"/>
          <w:rtl/>
        </w:rPr>
        <w:t xml:space="preserve"> </w:t>
      </w:r>
      <w:r>
        <w:rPr>
          <w:rFonts w:ascii="Traditional Arabic" w:hAnsi="Traditional Arabic" w:hint="cs"/>
          <w:sz w:val="30"/>
          <w:rtl/>
        </w:rPr>
        <w:t>الذين</w:t>
      </w:r>
      <w:r w:rsidR="00554A87">
        <w:rPr>
          <w:rFonts w:ascii="Traditional Arabic" w:hAnsi="Traditional Arabic" w:hint="cs"/>
          <w:sz w:val="30"/>
          <w:rtl/>
        </w:rPr>
        <w:t xml:space="preserve"> </w:t>
      </w:r>
      <w:r w:rsidRPr="004F3D6F">
        <w:rPr>
          <w:rFonts w:ascii="Traditional Arabic" w:hAnsi="Traditional Arabic"/>
          <w:sz w:val="30"/>
          <w:rtl/>
        </w:rPr>
        <w:t>يعملون</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القطاع</w:t>
      </w:r>
      <w:r w:rsidR="00554A87">
        <w:rPr>
          <w:rFonts w:ascii="Traditional Arabic" w:hAnsi="Traditional Arabic"/>
          <w:sz w:val="30"/>
          <w:rtl/>
        </w:rPr>
        <w:t xml:space="preserve"> </w:t>
      </w:r>
      <w:r w:rsidRPr="004F3D6F">
        <w:rPr>
          <w:rFonts w:ascii="Traditional Arabic" w:hAnsi="Traditional Arabic"/>
          <w:sz w:val="30"/>
          <w:rtl/>
        </w:rPr>
        <w:t>غير</w:t>
      </w:r>
      <w:r w:rsidR="00554A87">
        <w:rPr>
          <w:rFonts w:ascii="Traditional Arabic" w:hAnsi="Traditional Arabic"/>
          <w:sz w:val="30"/>
          <w:rtl/>
        </w:rPr>
        <w:t xml:space="preserve"> </w:t>
      </w:r>
      <w:r w:rsidRPr="004F3D6F">
        <w:rPr>
          <w:rFonts w:ascii="Traditional Arabic" w:hAnsi="Traditional Arabic"/>
          <w:sz w:val="30"/>
          <w:rtl/>
        </w:rPr>
        <w:t>الرسمي.</w:t>
      </w:r>
      <w:r w:rsidR="00554A87">
        <w:rPr>
          <w:rFonts w:ascii="Traditional Arabic" w:hAnsi="Traditional Arabic"/>
          <w:sz w:val="30"/>
          <w:rtl/>
        </w:rPr>
        <w:t xml:space="preserve"> </w:t>
      </w:r>
      <w:r w:rsidRPr="004F3D6F">
        <w:rPr>
          <w:rFonts w:ascii="Traditional Arabic" w:hAnsi="Traditional Arabic"/>
          <w:sz w:val="30"/>
          <w:rtl/>
        </w:rPr>
        <w:t>وكانت</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قد</w:t>
      </w:r>
      <w:r w:rsidR="00554A87">
        <w:rPr>
          <w:rFonts w:ascii="Traditional Arabic" w:hAnsi="Traditional Arabic"/>
          <w:sz w:val="30"/>
          <w:rtl/>
        </w:rPr>
        <w:t xml:space="preserve"> </w:t>
      </w:r>
      <w:r>
        <w:rPr>
          <w:rFonts w:ascii="Traditional Arabic" w:hAnsi="Traditional Arabic" w:hint="cs"/>
          <w:sz w:val="30"/>
          <w:rtl/>
        </w:rPr>
        <w:t>انتسبت</w:t>
      </w:r>
      <w:r w:rsidR="00554A87">
        <w:rPr>
          <w:rFonts w:ascii="Traditional Arabic" w:hAnsi="Traditional Arabic" w:hint="cs"/>
          <w:sz w:val="30"/>
          <w:rtl/>
        </w:rPr>
        <w:t xml:space="preserve"> </w:t>
      </w:r>
      <w:r>
        <w:rPr>
          <w:rFonts w:ascii="Traditional Arabic" w:hAnsi="Traditional Arabic" w:hint="cs"/>
          <w:sz w:val="30"/>
          <w:rtl/>
        </w:rPr>
        <w:t>إلى</w:t>
      </w:r>
      <w:r w:rsidR="00554A87">
        <w:rPr>
          <w:rFonts w:ascii="Traditional Arabic" w:hAnsi="Traditional Arabic" w:hint="cs"/>
          <w:sz w:val="30"/>
          <w:rtl/>
        </w:rPr>
        <w:t xml:space="preserve"> </w:t>
      </w:r>
      <w:r w:rsidRPr="004F3D6F">
        <w:rPr>
          <w:rFonts w:ascii="Traditional Arabic" w:hAnsi="Traditional Arabic"/>
          <w:sz w:val="30"/>
          <w:rtl/>
        </w:rPr>
        <w:t>هذا</w:t>
      </w:r>
      <w:r w:rsidR="00554A87">
        <w:rPr>
          <w:rFonts w:ascii="Traditional Arabic" w:hAnsi="Traditional Arabic"/>
          <w:sz w:val="30"/>
          <w:rtl/>
        </w:rPr>
        <w:t xml:space="preserve"> </w:t>
      </w:r>
      <w:r w:rsidRPr="004F3D6F">
        <w:rPr>
          <w:rFonts w:ascii="Traditional Arabic" w:hAnsi="Traditional Arabic"/>
          <w:sz w:val="30"/>
          <w:rtl/>
        </w:rPr>
        <w:t>النظام،</w:t>
      </w:r>
      <w:r w:rsidR="00554A87">
        <w:rPr>
          <w:rFonts w:ascii="Traditional Arabic" w:hAnsi="Traditional Arabic"/>
          <w:sz w:val="30"/>
          <w:rtl/>
        </w:rPr>
        <w:t xml:space="preserve"> </w:t>
      </w:r>
      <w:r w:rsidRPr="004F3D6F">
        <w:rPr>
          <w:rFonts w:ascii="Traditional Arabic" w:hAnsi="Traditional Arabic"/>
          <w:sz w:val="30"/>
          <w:rtl/>
        </w:rPr>
        <w:t>واستفادت</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مختلف</w:t>
      </w:r>
      <w:r w:rsidR="00554A87">
        <w:rPr>
          <w:rFonts w:ascii="Traditional Arabic" w:hAnsi="Traditional Arabic"/>
          <w:sz w:val="30"/>
          <w:rtl/>
        </w:rPr>
        <w:t xml:space="preserve"> </w:t>
      </w:r>
      <w:r>
        <w:rPr>
          <w:rFonts w:ascii="Traditional Arabic" w:hAnsi="Traditional Arabic"/>
          <w:sz w:val="30"/>
          <w:rtl/>
        </w:rPr>
        <w:t>خدمات</w:t>
      </w:r>
      <w:r>
        <w:rPr>
          <w:rFonts w:ascii="Traditional Arabic" w:hAnsi="Traditional Arabic" w:hint="cs"/>
          <w:sz w:val="30"/>
          <w:rtl/>
        </w:rPr>
        <w:t>ه</w:t>
      </w:r>
      <w:r w:rsidR="00554A87">
        <w:rPr>
          <w:rFonts w:ascii="Traditional Arabic" w:hAnsi="Traditional Arabic" w:hint="cs"/>
          <w:sz w:val="30"/>
          <w:rtl/>
        </w:rPr>
        <w:t xml:space="preserve"> </w:t>
      </w:r>
      <w:r>
        <w:rPr>
          <w:rFonts w:ascii="Traditional Arabic" w:hAnsi="Traditional Arabic"/>
          <w:sz w:val="30"/>
          <w:rtl/>
        </w:rPr>
        <w:t>وا</w:t>
      </w:r>
      <w:r w:rsidRPr="004F3D6F">
        <w:rPr>
          <w:rFonts w:ascii="Traditional Arabic" w:hAnsi="Traditional Arabic"/>
          <w:sz w:val="30"/>
          <w:rtl/>
        </w:rPr>
        <w:t>ستحقاقات</w:t>
      </w:r>
      <w:r>
        <w:rPr>
          <w:rFonts w:ascii="Traditional Arabic" w:hAnsi="Traditional Arabic" w:hint="cs"/>
          <w:sz w:val="30"/>
          <w:rtl/>
        </w:rPr>
        <w:t>ه</w:t>
      </w:r>
      <w:r w:rsidRPr="004F3D6F">
        <w:rPr>
          <w:rFonts w:ascii="Traditional Arabic" w:hAnsi="Traditional Arabic"/>
          <w:sz w:val="30"/>
          <w:rtl/>
        </w:rPr>
        <w:t>.</w:t>
      </w:r>
    </w:p>
    <w:p w:rsidR="00DE5A92" w:rsidRPr="004F3D6F" w:rsidRDefault="00DE5A92" w:rsidP="00DE5A92">
      <w:pPr>
        <w:pStyle w:val="SingleTxtGA"/>
        <w:rPr>
          <w:rFonts w:ascii="Traditional Arabic" w:hAnsi="Traditional Arabic"/>
          <w:sz w:val="30"/>
          <w:rtl/>
        </w:rPr>
      </w:pPr>
      <w:r w:rsidRPr="004F3D6F">
        <w:rPr>
          <w:rFonts w:ascii="Traditional Arabic" w:hAnsi="Traditional Arabic"/>
          <w:sz w:val="30"/>
          <w:rtl/>
        </w:rPr>
        <w:t>4-11</w:t>
      </w:r>
      <w:r w:rsidR="004A3155">
        <w:rPr>
          <w:rFonts w:ascii="Traditional Arabic" w:hAnsi="Traditional Arabic"/>
          <w:sz w:val="30"/>
          <w:rtl/>
        </w:rPr>
        <w:tab/>
      </w:r>
      <w:r w:rsidRPr="004F3D6F">
        <w:rPr>
          <w:rFonts w:ascii="Traditional Arabic" w:hAnsi="Traditional Arabic"/>
          <w:sz w:val="30"/>
          <w:rtl/>
        </w:rPr>
        <w:t>وتكفل</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sidRPr="004F3D6F">
        <w:rPr>
          <w:rFonts w:ascii="Traditional Arabic" w:hAnsi="Traditional Arabic"/>
          <w:sz w:val="30"/>
          <w:rtl/>
        </w:rPr>
        <w:t>الحقوق</w:t>
      </w:r>
      <w:r w:rsidR="00554A87">
        <w:rPr>
          <w:rFonts w:ascii="Traditional Arabic" w:hAnsi="Traditional Arabic"/>
          <w:sz w:val="30"/>
          <w:rtl/>
        </w:rPr>
        <w:t xml:space="preserve"> </w:t>
      </w:r>
      <w:r w:rsidRPr="004F3D6F">
        <w:rPr>
          <w:rFonts w:ascii="Traditional Arabic" w:hAnsi="Traditional Arabic"/>
          <w:sz w:val="30"/>
          <w:rtl/>
        </w:rPr>
        <w:t>المنصوص</w:t>
      </w:r>
      <w:r w:rsidR="00554A87">
        <w:rPr>
          <w:rFonts w:ascii="Traditional Arabic" w:hAnsi="Traditional Arabic"/>
          <w:sz w:val="30"/>
          <w:rtl/>
        </w:rPr>
        <w:t xml:space="preserve"> </w:t>
      </w:r>
      <w:r w:rsidRPr="004F3D6F">
        <w:rPr>
          <w:rFonts w:ascii="Traditional Arabic" w:hAnsi="Traditional Arabic"/>
          <w:sz w:val="30"/>
          <w:rtl/>
        </w:rPr>
        <w:t>عليها</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العهد</w:t>
      </w:r>
      <w:r w:rsidR="00554A87">
        <w:rPr>
          <w:rFonts w:ascii="Traditional Arabic" w:hAnsi="Traditional Arabic"/>
          <w:sz w:val="30"/>
          <w:rtl/>
        </w:rPr>
        <w:t xml:space="preserve"> </w:t>
      </w:r>
      <w:r w:rsidRPr="004F3D6F">
        <w:rPr>
          <w:rFonts w:ascii="Traditional Arabic" w:hAnsi="Traditional Arabic"/>
          <w:sz w:val="30"/>
          <w:rtl/>
        </w:rPr>
        <w:t>لكبا</w:t>
      </w:r>
      <w:r>
        <w:rPr>
          <w:rFonts w:ascii="Traditional Arabic" w:hAnsi="Traditional Arabic"/>
          <w:sz w:val="30"/>
          <w:rtl/>
        </w:rPr>
        <w:t>ر</w:t>
      </w:r>
      <w:r w:rsidR="00554A87">
        <w:rPr>
          <w:rFonts w:ascii="Traditional Arabic" w:hAnsi="Traditional Arabic"/>
          <w:sz w:val="30"/>
          <w:rtl/>
        </w:rPr>
        <w:t xml:space="preserve"> </w:t>
      </w:r>
      <w:r>
        <w:rPr>
          <w:rFonts w:ascii="Traditional Arabic" w:hAnsi="Traditional Arabic"/>
          <w:sz w:val="30"/>
          <w:rtl/>
        </w:rPr>
        <w:t>السن،</w:t>
      </w:r>
      <w:r w:rsidR="00554A87">
        <w:rPr>
          <w:rFonts w:ascii="Traditional Arabic" w:hAnsi="Traditional Arabic"/>
          <w:sz w:val="30"/>
          <w:rtl/>
        </w:rPr>
        <w:t xml:space="preserve"> </w:t>
      </w:r>
      <w:r>
        <w:rPr>
          <w:rFonts w:ascii="Traditional Arabic" w:hAnsi="Traditional Arabic" w:hint="cs"/>
          <w:sz w:val="30"/>
          <w:rtl/>
        </w:rPr>
        <w:t>وهي</w:t>
      </w:r>
      <w:r w:rsidR="00554A87">
        <w:rPr>
          <w:rFonts w:ascii="Traditional Arabic" w:hAnsi="Traditional Arabic" w:hint="cs"/>
          <w:sz w:val="30"/>
          <w:rtl/>
        </w:rPr>
        <w:t xml:space="preserve"> </w:t>
      </w:r>
      <w:r>
        <w:rPr>
          <w:rFonts w:ascii="Traditional Arabic" w:hAnsi="Traditional Arabic"/>
          <w:sz w:val="30"/>
          <w:rtl/>
        </w:rPr>
        <w:t>فئة</w:t>
      </w:r>
      <w:r w:rsidR="00554A87">
        <w:rPr>
          <w:rFonts w:ascii="Traditional Arabic" w:hAnsi="Traditional Arabic"/>
          <w:sz w:val="30"/>
          <w:rtl/>
        </w:rPr>
        <w:t xml:space="preserve"> </w:t>
      </w:r>
      <w:r>
        <w:rPr>
          <w:rFonts w:ascii="Traditional Arabic" w:hAnsi="Traditional Arabic" w:hint="cs"/>
          <w:sz w:val="30"/>
          <w:rtl/>
        </w:rPr>
        <w:t>تتمتع</w:t>
      </w:r>
      <w:r w:rsidR="00554A87">
        <w:rPr>
          <w:rFonts w:ascii="Traditional Arabic" w:hAnsi="Traditional Arabic" w:hint="cs"/>
          <w:sz w:val="30"/>
          <w:rtl/>
        </w:rPr>
        <w:t xml:space="preserve"> </w:t>
      </w:r>
      <w:r>
        <w:rPr>
          <w:rFonts w:ascii="Traditional Arabic" w:hAnsi="Traditional Arabic" w:hint="cs"/>
          <w:sz w:val="30"/>
          <w:rtl/>
        </w:rPr>
        <w:t>ب</w:t>
      </w:r>
      <w:r>
        <w:rPr>
          <w:rFonts w:ascii="Traditional Arabic" w:hAnsi="Traditional Arabic"/>
          <w:sz w:val="30"/>
          <w:rtl/>
        </w:rPr>
        <w:t>الأولوية</w:t>
      </w:r>
      <w:r>
        <w:rPr>
          <w:rFonts w:ascii="Traditional Arabic" w:hAnsi="Traditional Arabic" w:hint="cs"/>
          <w:sz w:val="30"/>
          <w:rtl/>
        </w:rPr>
        <w:t>.</w:t>
      </w:r>
      <w:r w:rsidR="00554A87">
        <w:rPr>
          <w:rFonts w:ascii="Traditional Arabic" w:hAnsi="Traditional Arabic" w:hint="cs"/>
          <w:sz w:val="30"/>
          <w:rtl/>
        </w:rPr>
        <w:t xml:space="preserve"> </w:t>
      </w:r>
      <w:r>
        <w:rPr>
          <w:rFonts w:ascii="Traditional Arabic" w:hAnsi="Traditional Arabic" w:hint="cs"/>
          <w:sz w:val="30"/>
          <w:rtl/>
        </w:rPr>
        <w:t>وتُنفذ</w:t>
      </w:r>
      <w:r w:rsidR="00554A87">
        <w:rPr>
          <w:rFonts w:ascii="Traditional Arabic" w:hAnsi="Traditional Arabic" w:hint="cs"/>
          <w:sz w:val="30"/>
          <w:rtl/>
        </w:rPr>
        <w:t xml:space="preserve"> </w:t>
      </w:r>
      <w:r w:rsidRPr="004F3D6F">
        <w:rPr>
          <w:rFonts w:ascii="Traditional Arabic" w:hAnsi="Traditional Arabic"/>
          <w:sz w:val="30"/>
          <w:rtl/>
        </w:rPr>
        <w:t>سياسات</w:t>
      </w:r>
      <w:r w:rsidR="00554A87">
        <w:rPr>
          <w:rFonts w:ascii="Traditional Arabic" w:hAnsi="Traditional Arabic"/>
          <w:sz w:val="30"/>
          <w:rtl/>
        </w:rPr>
        <w:t xml:space="preserve"> </w:t>
      </w:r>
      <w:r w:rsidRPr="004F3D6F">
        <w:rPr>
          <w:rFonts w:ascii="Traditional Arabic" w:hAnsi="Traditional Arabic"/>
          <w:sz w:val="30"/>
          <w:rtl/>
        </w:rPr>
        <w:t>عامة</w:t>
      </w:r>
      <w:r w:rsidR="00554A87">
        <w:rPr>
          <w:rFonts w:ascii="Traditional Arabic" w:hAnsi="Traditional Arabic"/>
          <w:sz w:val="30"/>
          <w:rtl/>
        </w:rPr>
        <w:t xml:space="preserve"> </w:t>
      </w:r>
      <w:r>
        <w:rPr>
          <w:rFonts w:ascii="Traditional Arabic" w:hAnsi="Traditional Arabic" w:hint="cs"/>
          <w:sz w:val="30"/>
          <w:rtl/>
        </w:rPr>
        <w:t>في</w:t>
      </w:r>
      <w:r w:rsidR="00554A87">
        <w:rPr>
          <w:rFonts w:ascii="Traditional Arabic" w:hAnsi="Traditional Arabic" w:hint="cs"/>
          <w:sz w:val="30"/>
          <w:rtl/>
        </w:rPr>
        <w:t xml:space="preserve"> </w:t>
      </w:r>
      <w:r>
        <w:rPr>
          <w:rFonts w:ascii="Traditional Arabic" w:hAnsi="Traditional Arabic" w:hint="cs"/>
          <w:sz w:val="30"/>
          <w:rtl/>
        </w:rPr>
        <w:t>هذا</w:t>
      </w:r>
      <w:r w:rsidR="00554A87">
        <w:rPr>
          <w:rFonts w:ascii="Traditional Arabic" w:hAnsi="Traditional Arabic" w:hint="cs"/>
          <w:sz w:val="30"/>
          <w:rtl/>
        </w:rPr>
        <w:t xml:space="preserve"> </w:t>
      </w:r>
      <w:r>
        <w:rPr>
          <w:rFonts w:ascii="Traditional Arabic" w:hAnsi="Traditional Arabic" w:hint="cs"/>
          <w:sz w:val="30"/>
          <w:rtl/>
        </w:rPr>
        <w:t>الشأن</w:t>
      </w:r>
      <w:r w:rsidR="00554A87">
        <w:rPr>
          <w:rFonts w:ascii="Traditional Arabic" w:hAnsi="Traditional Arabic" w:hint="cs"/>
          <w:sz w:val="30"/>
          <w:rtl/>
        </w:rPr>
        <w:t xml:space="preserve"> </w:t>
      </w:r>
      <w:r w:rsidRPr="004F3D6F">
        <w:rPr>
          <w:rFonts w:ascii="Traditional Arabic" w:hAnsi="Traditional Arabic"/>
          <w:sz w:val="30"/>
          <w:rtl/>
        </w:rPr>
        <w:t>لتعزيز</w:t>
      </w:r>
      <w:r w:rsidR="00554A87">
        <w:rPr>
          <w:rFonts w:ascii="Traditional Arabic" w:hAnsi="Traditional Arabic"/>
          <w:sz w:val="30"/>
          <w:rtl/>
        </w:rPr>
        <w:t xml:space="preserve"> </w:t>
      </w:r>
      <w:r w:rsidRPr="004F3D6F">
        <w:rPr>
          <w:rFonts w:ascii="Traditional Arabic" w:hAnsi="Traditional Arabic"/>
          <w:sz w:val="30"/>
          <w:rtl/>
        </w:rPr>
        <w:t>الحق</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p>
    <w:p w:rsidR="00DE5A92" w:rsidRPr="004F3D6F" w:rsidRDefault="00DE5A92" w:rsidP="004A3155">
      <w:pPr>
        <w:pStyle w:val="H23GA"/>
        <w:rPr>
          <w:rtl/>
        </w:rPr>
      </w:pPr>
      <w:r w:rsidRPr="004F3D6F">
        <w:rPr>
          <w:rtl/>
        </w:rPr>
        <w:tab/>
      </w:r>
      <w:r w:rsidRPr="004F3D6F">
        <w:rPr>
          <w:rtl/>
        </w:rPr>
        <w:tab/>
      </w:r>
      <w:r w:rsidRPr="00F6597C">
        <w:rPr>
          <w:rtl/>
        </w:rPr>
        <w:t>تعليقات</w:t>
      </w:r>
      <w:r w:rsidR="00554A87">
        <w:rPr>
          <w:rtl/>
        </w:rPr>
        <w:t xml:space="preserve"> </w:t>
      </w:r>
      <w:r w:rsidRPr="00F6597C">
        <w:rPr>
          <w:rtl/>
        </w:rPr>
        <w:t>صاحبة</w:t>
      </w:r>
      <w:r w:rsidR="00554A87">
        <w:rPr>
          <w:rtl/>
        </w:rPr>
        <w:t xml:space="preserve"> </w:t>
      </w:r>
      <w:r w:rsidRPr="00F6597C">
        <w:rPr>
          <w:rtl/>
        </w:rPr>
        <w:t>البلاغ</w:t>
      </w:r>
      <w:r w:rsidR="00554A87">
        <w:rPr>
          <w:rtl/>
        </w:rPr>
        <w:t xml:space="preserve"> </w:t>
      </w:r>
      <w:r w:rsidRPr="00F6597C">
        <w:rPr>
          <w:rtl/>
        </w:rPr>
        <w:t>على</w:t>
      </w:r>
      <w:r w:rsidR="00554A87">
        <w:rPr>
          <w:rtl/>
        </w:rPr>
        <w:t xml:space="preserve"> </w:t>
      </w:r>
      <w:r w:rsidRPr="00F6597C">
        <w:rPr>
          <w:rtl/>
        </w:rPr>
        <w:t>ملاحظات</w:t>
      </w:r>
      <w:r w:rsidR="00554A87">
        <w:rPr>
          <w:rtl/>
        </w:rPr>
        <w:t xml:space="preserve"> </w:t>
      </w:r>
      <w:r w:rsidRPr="00F6597C">
        <w:rPr>
          <w:rtl/>
        </w:rPr>
        <w:t>الدولة</w:t>
      </w:r>
      <w:r w:rsidR="00554A87">
        <w:rPr>
          <w:rtl/>
        </w:rPr>
        <w:t xml:space="preserve"> </w:t>
      </w:r>
      <w:r w:rsidRPr="00F6597C">
        <w:rPr>
          <w:rtl/>
        </w:rPr>
        <w:t>الطرف</w:t>
      </w:r>
    </w:p>
    <w:p w:rsidR="00DE5A92" w:rsidRPr="004F3D6F" w:rsidRDefault="00DE5A92" w:rsidP="00DE5A92">
      <w:pPr>
        <w:pStyle w:val="SingleTxtGA"/>
        <w:rPr>
          <w:rFonts w:ascii="Traditional Arabic" w:hAnsi="Traditional Arabic"/>
          <w:sz w:val="30"/>
          <w:rtl/>
        </w:rPr>
      </w:pPr>
      <w:r w:rsidRPr="004F3D6F">
        <w:rPr>
          <w:rFonts w:ascii="Traditional Arabic" w:hAnsi="Traditional Arabic"/>
          <w:sz w:val="30"/>
          <w:rtl/>
        </w:rPr>
        <w:t>5-1</w:t>
      </w:r>
      <w:r w:rsidR="00554A87">
        <w:rPr>
          <w:rFonts w:ascii="Traditional Arabic" w:hAnsi="Traditional Arabic"/>
          <w:sz w:val="30"/>
          <w:rtl/>
        </w:rPr>
        <w:tab/>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3</w:t>
      </w:r>
      <w:r w:rsidR="00554A87">
        <w:rPr>
          <w:rFonts w:ascii="Traditional Arabic" w:hAnsi="Traditional Arabic"/>
          <w:sz w:val="30"/>
          <w:rtl/>
        </w:rPr>
        <w:t xml:space="preserve"> </w:t>
      </w:r>
      <w:r w:rsidRPr="004F3D6F">
        <w:rPr>
          <w:rFonts w:ascii="Traditional Arabic" w:hAnsi="Traditional Arabic"/>
          <w:sz w:val="30"/>
          <w:rtl/>
        </w:rPr>
        <w:t>آذار/مارس</w:t>
      </w:r>
      <w:r w:rsidR="00554A87">
        <w:rPr>
          <w:rFonts w:ascii="Traditional Arabic" w:hAnsi="Traditional Arabic"/>
          <w:sz w:val="30"/>
          <w:rtl/>
        </w:rPr>
        <w:t xml:space="preserve"> </w:t>
      </w:r>
      <w:r w:rsidRPr="004F3D6F">
        <w:rPr>
          <w:rFonts w:ascii="Traditional Arabic" w:hAnsi="Traditional Arabic"/>
          <w:sz w:val="30"/>
          <w:rtl/>
        </w:rPr>
        <w:t>و24</w:t>
      </w:r>
      <w:r w:rsidR="00554A87">
        <w:rPr>
          <w:rFonts w:ascii="Traditional Arabic" w:hAnsi="Traditional Arabic"/>
          <w:sz w:val="30"/>
          <w:rtl/>
        </w:rPr>
        <w:t xml:space="preserve"> </w:t>
      </w:r>
      <w:r w:rsidRPr="004F3D6F">
        <w:rPr>
          <w:rFonts w:ascii="Traditional Arabic" w:hAnsi="Traditional Arabic"/>
          <w:sz w:val="30"/>
          <w:rtl/>
        </w:rPr>
        <w:t>تشرين</w:t>
      </w:r>
      <w:r w:rsidR="00554A87">
        <w:rPr>
          <w:rFonts w:ascii="Traditional Arabic" w:hAnsi="Traditional Arabic"/>
          <w:sz w:val="30"/>
          <w:rtl/>
        </w:rPr>
        <w:t xml:space="preserve"> </w:t>
      </w:r>
      <w:r w:rsidRPr="004F3D6F">
        <w:rPr>
          <w:rFonts w:ascii="Traditional Arabic" w:hAnsi="Traditional Arabic"/>
          <w:sz w:val="30"/>
          <w:rtl/>
        </w:rPr>
        <w:t>الثاني/نوفمبر</w:t>
      </w:r>
      <w:r w:rsidR="00554A87">
        <w:rPr>
          <w:rFonts w:ascii="Traditional Arabic" w:hAnsi="Traditional Arabic"/>
          <w:sz w:val="30"/>
          <w:rtl/>
        </w:rPr>
        <w:t xml:space="preserve"> </w:t>
      </w:r>
      <w:r w:rsidRPr="004F3D6F">
        <w:rPr>
          <w:rFonts w:ascii="Traditional Arabic" w:hAnsi="Traditional Arabic"/>
          <w:sz w:val="30"/>
          <w:rtl/>
        </w:rPr>
        <w:t>2016،</w:t>
      </w:r>
      <w:r w:rsidR="00554A87">
        <w:rPr>
          <w:rFonts w:ascii="Traditional Arabic" w:hAnsi="Traditional Arabic"/>
          <w:sz w:val="30"/>
          <w:rtl/>
        </w:rPr>
        <w:t xml:space="preserve"> </w:t>
      </w:r>
      <w:r w:rsidRPr="004F3D6F">
        <w:rPr>
          <w:rFonts w:ascii="Traditional Arabic" w:hAnsi="Traditional Arabic"/>
          <w:sz w:val="30"/>
          <w:rtl/>
        </w:rPr>
        <w:t>قدمت</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تعليقاتها</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ملاحظات</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p>
    <w:p w:rsidR="00DE5A92" w:rsidRDefault="00DE5A92" w:rsidP="00DE5A92">
      <w:pPr>
        <w:pStyle w:val="SingleTxtGA"/>
        <w:rPr>
          <w:rFonts w:ascii="Traditional Arabic" w:hAnsi="Traditional Arabic"/>
          <w:sz w:val="30"/>
          <w:rtl/>
        </w:rPr>
      </w:pPr>
      <w:r w:rsidRPr="004F3D6F">
        <w:rPr>
          <w:rFonts w:ascii="Traditional Arabic" w:hAnsi="Traditional Arabic"/>
          <w:sz w:val="30"/>
          <w:rtl/>
        </w:rPr>
        <w:t>5-2</w:t>
      </w:r>
      <w:r w:rsidR="00554A87">
        <w:rPr>
          <w:rFonts w:ascii="Traditional Arabic" w:hAnsi="Traditional Arabic"/>
          <w:sz w:val="30"/>
          <w:rtl/>
        </w:rPr>
        <w:tab/>
      </w:r>
      <w:r w:rsidRPr="004F3D6F">
        <w:rPr>
          <w:rFonts w:ascii="Traditional Arabic" w:hAnsi="Traditional Arabic"/>
          <w:sz w:val="30"/>
          <w:rtl/>
        </w:rPr>
        <w:t>لا</w:t>
      </w:r>
      <w:r w:rsidR="00554A87">
        <w:rPr>
          <w:rFonts w:ascii="Traditional Arabic" w:hAnsi="Traditional Arabic"/>
          <w:sz w:val="30"/>
          <w:rtl/>
        </w:rPr>
        <w:t xml:space="preserve"> </w:t>
      </w:r>
      <w:r w:rsidRPr="004F3D6F">
        <w:rPr>
          <w:rFonts w:ascii="Traditional Arabic" w:hAnsi="Traditional Arabic"/>
          <w:sz w:val="30"/>
          <w:rtl/>
        </w:rPr>
        <w:t>يرمي</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Pr>
          <w:rFonts w:ascii="Traditional Arabic" w:hAnsi="Traditional Arabic" w:hint="cs"/>
          <w:sz w:val="30"/>
          <w:rtl/>
        </w:rPr>
        <w:t>جعل</w:t>
      </w:r>
      <w:r w:rsidR="00554A87">
        <w:rPr>
          <w:rFonts w:ascii="Traditional Arabic" w:hAnsi="Traditional Arabic" w:hint="cs"/>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محكمة</w:t>
      </w:r>
      <w:r w:rsidR="00554A87">
        <w:rPr>
          <w:rFonts w:ascii="Traditional Arabic" w:hAnsi="Traditional Arabic"/>
          <w:sz w:val="30"/>
          <w:rtl/>
        </w:rPr>
        <w:t xml:space="preserve"> </w:t>
      </w:r>
      <w:r w:rsidRPr="004F3D6F">
        <w:rPr>
          <w:rFonts w:ascii="Traditional Arabic" w:hAnsi="Traditional Arabic"/>
          <w:sz w:val="30"/>
          <w:rtl/>
        </w:rPr>
        <w:t>استئناف</w:t>
      </w:r>
      <w:r w:rsidR="00554A87">
        <w:rPr>
          <w:rFonts w:ascii="Traditional Arabic" w:hAnsi="Traditional Arabic"/>
          <w:sz w:val="30"/>
          <w:rtl/>
        </w:rPr>
        <w:t xml:space="preserve"> </w:t>
      </w:r>
      <w:r>
        <w:rPr>
          <w:rFonts w:ascii="Traditional Arabic" w:hAnsi="Traditional Arabic" w:hint="cs"/>
          <w:sz w:val="30"/>
          <w:rtl/>
        </w:rPr>
        <w:t>تعيد</w:t>
      </w:r>
      <w:r w:rsidR="00554A87">
        <w:rPr>
          <w:rFonts w:ascii="Traditional Arabic" w:hAnsi="Traditional Arabic" w:hint="cs"/>
          <w:sz w:val="30"/>
          <w:rtl/>
        </w:rPr>
        <w:t xml:space="preserve"> </w:t>
      </w:r>
      <w:r w:rsidRPr="004F3D6F">
        <w:rPr>
          <w:rFonts w:ascii="Traditional Arabic" w:hAnsi="Traditional Arabic"/>
          <w:sz w:val="30"/>
          <w:rtl/>
        </w:rPr>
        <w:t>النظر</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القرارات</w:t>
      </w:r>
      <w:r w:rsidR="00554A87">
        <w:rPr>
          <w:rFonts w:ascii="Traditional Arabic" w:hAnsi="Traditional Arabic"/>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Pr>
          <w:rFonts w:ascii="Traditional Arabic" w:hAnsi="Traditional Arabic" w:hint="cs"/>
          <w:sz w:val="30"/>
          <w:rtl/>
        </w:rPr>
        <w:t>ا</w:t>
      </w:r>
      <w:r w:rsidRPr="004F3D6F">
        <w:rPr>
          <w:rFonts w:ascii="Traditional Arabic" w:hAnsi="Traditional Arabic"/>
          <w:sz w:val="30"/>
          <w:rtl/>
        </w:rPr>
        <w:t>تخذ</w:t>
      </w:r>
      <w:r>
        <w:rPr>
          <w:rFonts w:ascii="Traditional Arabic" w:hAnsi="Traditional Arabic" w:hint="cs"/>
          <w:sz w:val="30"/>
          <w:rtl/>
        </w:rPr>
        <w:t>ت</w:t>
      </w:r>
      <w:r w:rsidRPr="004F3D6F">
        <w:rPr>
          <w:rFonts w:ascii="Traditional Arabic" w:hAnsi="Traditional Arabic"/>
          <w:sz w:val="30"/>
          <w:rtl/>
        </w:rPr>
        <w:t>ها</w:t>
      </w:r>
      <w:r w:rsidR="00554A87">
        <w:rPr>
          <w:rFonts w:ascii="Traditional Arabic" w:hAnsi="Traditional Arabic"/>
          <w:sz w:val="30"/>
          <w:rtl/>
        </w:rPr>
        <w:t xml:space="preserve"> </w:t>
      </w:r>
      <w:r w:rsidRPr="004F3D6F">
        <w:rPr>
          <w:rFonts w:ascii="Traditional Arabic" w:hAnsi="Traditional Arabic"/>
          <w:sz w:val="30"/>
          <w:rtl/>
        </w:rPr>
        <w:t>سلطات</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Pr>
          <w:rFonts w:ascii="Traditional Arabic" w:hAnsi="Traditional Arabic" w:hint="cs"/>
          <w:sz w:val="30"/>
          <w:rtl/>
        </w:rPr>
        <w:t>وإنما</w:t>
      </w:r>
      <w:r w:rsidR="00554A87">
        <w:rPr>
          <w:rFonts w:ascii="Traditional Arabic" w:hAnsi="Traditional Arabic" w:hint="cs"/>
          <w:sz w:val="30"/>
          <w:rtl/>
        </w:rPr>
        <w:t xml:space="preserve"> </w:t>
      </w:r>
      <w:r>
        <w:rPr>
          <w:rFonts w:ascii="Traditional Arabic" w:hAnsi="Traditional Arabic" w:hint="cs"/>
          <w:sz w:val="30"/>
          <w:rtl/>
        </w:rPr>
        <w:t>توجيه</w:t>
      </w:r>
      <w:r w:rsidR="00554A87">
        <w:rPr>
          <w:rFonts w:ascii="Traditional Arabic" w:hAnsi="Traditional Arabic" w:hint="cs"/>
          <w:sz w:val="30"/>
          <w:rtl/>
        </w:rPr>
        <w:t xml:space="preserve"> </w:t>
      </w:r>
      <w:r>
        <w:rPr>
          <w:rFonts w:ascii="Traditional Arabic" w:hAnsi="Traditional Arabic" w:hint="cs"/>
          <w:sz w:val="30"/>
          <w:rtl/>
        </w:rPr>
        <w:t>طلب</w:t>
      </w:r>
      <w:r w:rsidR="00554A87">
        <w:rPr>
          <w:rFonts w:ascii="Traditional Arabic" w:hAnsi="Traditional Arabic" w:hint="cs"/>
          <w:sz w:val="30"/>
          <w:rtl/>
        </w:rPr>
        <w:t xml:space="preserve"> </w:t>
      </w:r>
      <w:r w:rsidRPr="004F3D6F">
        <w:rPr>
          <w:rFonts w:ascii="Traditional Arabic" w:hAnsi="Traditional Arabic"/>
          <w:sz w:val="30"/>
          <w:rtl/>
        </w:rPr>
        <w:t>إليها</w:t>
      </w:r>
      <w:r w:rsidR="00554A87">
        <w:rPr>
          <w:rFonts w:ascii="Traditional Arabic" w:hAnsi="Traditional Arabic"/>
          <w:sz w:val="30"/>
          <w:rtl/>
        </w:rPr>
        <w:t xml:space="preserve"> </w:t>
      </w:r>
      <w:r>
        <w:rPr>
          <w:rFonts w:ascii="Traditional Arabic" w:hAnsi="Traditional Arabic" w:hint="cs"/>
          <w:sz w:val="30"/>
          <w:rtl/>
        </w:rPr>
        <w:t>لتحديد</w:t>
      </w:r>
      <w:r w:rsidR="00554A87">
        <w:rPr>
          <w:rFonts w:ascii="Traditional Arabic" w:hAnsi="Traditional Arabic" w:hint="cs"/>
          <w:sz w:val="30"/>
          <w:rtl/>
        </w:rPr>
        <w:t xml:space="preserve"> </w:t>
      </w:r>
      <w:r w:rsidRPr="004F3D6F">
        <w:rPr>
          <w:rFonts w:ascii="Traditional Arabic" w:hAnsi="Traditional Arabic"/>
          <w:sz w:val="30"/>
          <w:rtl/>
        </w:rPr>
        <w:t>ما</w:t>
      </w:r>
      <w:r w:rsidR="00554A87">
        <w:rPr>
          <w:rFonts w:ascii="Traditional Arabic" w:hAnsi="Traditional Arabic"/>
          <w:sz w:val="30"/>
          <w:rtl/>
        </w:rPr>
        <w:t xml:space="preserve"> </w:t>
      </w:r>
      <w:r w:rsidRPr="004F3D6F">
        <w:rPr>
          <w:rFonts w:ascii="Traditional Arabic" w:hAnsi="Traditional Arabic"/>
          <w:sz w:val="30"/>
          <w:rtl/>
        </w:rPr>
        <w:t>إذا</w:t>
      </w:r>
      <w:r w:rsidR="00554A87">
        <w:rPr>
          <w:rFonts w:ascii="Traditional Arabic" w:hAnsi="Traditional Arabic"/>
          <w:sz w:val="30"/>
          <w:rtl/>
        </w:rPr>
        <w:t xml:space="preserve"> </w:t>
      </w:r>
      <w:r w:rsidRPr="004F3D6F">
        <w:rPr>
          <w:rFonts w:ascii="Traditional Arabic" w:hAnsi="Traditional Arabic"/>
          <w:sz w:val="30"/>
          <w:rtl/>
        </w:rPr>
        <w:t>كانت</w:t>
      </w:r>
      <w:r w:rsidR="00554A87">
        <w:rPr>
          <w:rFonts w:ascii="Traditional Arabic" w:hAnsi="Traditional Arabic"/>
          <w:sz w:val="30"/>
          <w:rtl/>
        </w:rPr>
        <w:t xml:space="preserve"> </w:t>
      </w:r>
      <w:r w:rsidRPr="004F3D6F">
        <w:rPr>
          <w:rFonts w:ascii="Traditional Arabic" w:hAnsi="Traditional Arabic"/>
          <w:sz w:val="30"/>
          <w:rtl/>
        </w:rPr>
        <w:t>إجراءات</w:t>
      </w:r>
      <w:r w:rsidR="00554A87">
        <w:rPr>
          <w:rFonts w:ascii="Traditional Arabic" w:hAnsi="Traditional Arabic"/>
          <w:sz w:val="30"/>
          <w:rtl/>
        </w:rPr>
        <w:t xml:space="preserve"> </w:t>
      </w:r>
      <w:r w:rsidRPr="004F3D6F">
        <w:rPr>
          <w:rFonts w:ascii="Traditional Arabic" w:hAnsi="Traditional Arabic"/>
          <w:sz w:val="30"/>
          <w:rtl/>
        </w:rPr>
        <w:t>السلطات</w:t>
      </w:r>
      <w:r w:rsidR="00554A87">
        <w:rPr>
          <w:rFonts w:ascii="Traditional Arabic" w:hAnsi="Traditional Arabic"/>
          <w:sz w:val="30"/>
          <w:rtl/>
        </w:rPr>
        <w:t xml:space="preserve"> </w:t>
      </w:r>
      <w:r>
        <w:rPr>
          <w:rFonts w:ascii="Traditional Arabic" w:hAnsi="Traditional Arabic" w:hint="cs"/>
          <w:sz w:val="30"/>
          <w:rtl/>
        </w:rPr>
        <w:t>تتوافق</w:t>
      </w:r>
      <w:r w:rsidR="00554A87">
        <w:rPr>
          <w:rFonts w:ascii="Traditional Arabic" w:hAnsi="Traditional Arabic" w:hint="cs"/>
          <w:sz w:val="30"/>
          <w:rtl/>
        </w:rPr>
        <w:t xml:space="preserve"> </w:t>
      </w:r>
      <w:r>
        <w:rPr>
          <w:rFonts w:ascii="Traditional Arabic" w:hAnsi="Traditional Arabic" w:hint="cs"/>
          <w:sz w:val="30"/>
          <w:rtl/>
        </w:rPr>
        <w:t>وأحكام</w:t>
      </w:r>
      <w:r w:rsidR="00554A87">
        <w:rPr>
          <w:rFonts w:ascii="Traditional Arabic" w:hAnsi="Traditional Arabic" w:hint="cs"/>
          <w:sz w:val="30"/>
          <w:rtl/>
        </w:rPr>
        <w:t xml:space="preserve"> </w:t>
      </w:r>
      <w:r w:rsidRPr="004F3D6F">
        <w:rPr>
          <w:rFonts w:ascii="Traditional Arabic" w:hAnsi="Traditional Arabic"/>
          <w:sz w:val="30"/>
          <w:rtl/>
        </w:rPr>
        <w:t>العهد.</w:t>
      </w:r>
    </w:p>
    <w:p w:rsidR="00DE5A92" w:rsidRPr="004A3155" w:rsidRDefault="00DE5A92" w:rsidP="00DE5A92">
      <w:pPr>
        <w:pStyle w:val="SingleTxtGA"/>
        <w:rPr>
          <w:rFonts w:ascii="Traditional Arabic" w:hAnsi="Traditional Arabic"/>
          <w:spacing w:val="-1"/>
          <w:sz w:val="30"/>
          <w:rtl/>
        </w:rPr>
      </w:pPr>
      <w:r w:rsidRPr="004F3D6F">
        <w:rPr>
          <w:rFonts w:ascii="Traditional Arabic" w:hAnsi="Traditional Arabic"/>
          <w:sz w:val="30"/>
          <w:rtl/>
        </w:rPr>
        <w:t>5-3</w:t>
      </w:r>
      <w:r w:rsidR="00554A87">
        <w:rPr>
          <w:rFonts w:ascii="Traditional Arabic" w:hAnsi="Traditional Arabic"/>
          <w:sz w:val="30"/>
          <w:rtl/>
        </w:rPr>
        <w:tab/>
      </w:r>
      <w:r w:rsidRPr="004A3155">
        <w:rPr>
          <w:rFonts w:ascii="Traditional Arabic" w:hAnsi="Traditional Arabic"/>
          <w:spacing w:val="-1"/>
          <w:sz w:val="30"/>
          <w:rtl/>
        </w:rPr>
        <w:t>و</w:t>
      </w:r>
      <w:r w:rsidRPr="004A3155">
        <w:rPr>
          <w:rFonts w:ascii="Traditional Arabic" w:hAnsi="Traditional Arabic" w:hint="cs"/>
          <w:spacing w:val="-1"/>
          <w:sz w:val="30"/>
          <w:rtl/>
        </w:rPr>
        <w:t>قد</w:t>
      </w:r>
      <w:r w:rsidR="00554A87" w:rsidRPr="004A3155">
        <w:rPr>
          <w:rFonts w:ascii="Traditional Arabic" w:hAnsi="Traditional Arabic" w:hint="cs"/>
          <w:spacing w:val="-1"/>
          <w:sz w:val="30"/>
          <w:rtl/>
        </w:rPr>
        <w:t xml:space="preserve"> </w:t>
      </w:r>
      <w:r w:rsidRPr="004A3155">
        <w:rPr>
          <w:rFonts w:ascii="Traditional Arabic" w:hAnsi="Traditional Arabic"/>
          <w:spacing w:val="-1"/>
          <w:sz w:val="30"/>
          <w:rtl/>
        </w:rPr>
        <w:t>اكتفت</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الدولة</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الطرف</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في</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ملاحظاتها</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بالقول</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إن</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السلطات</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لم</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تتصرف</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بقصد</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انتهاك</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حقوق</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صاحبة</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البلاغ،</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وأن</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طلبها</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الحصول</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على</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التقاعد</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الخاص</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رُفض</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لأنها</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لم</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تستوف</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شروط</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الأهلية</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ذات</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الصلة.</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ومع</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ذلك،</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لم</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تحلل</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المحكمة</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الأولى</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ولا</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محكمة</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العدل</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الوطنية</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الانتهاكات</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التي</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تعرضت</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لها</w:t>
      </w:r>
      <w:r w:rsidR="00554A87" w:rsidRPr="004A3155">
        <w:rPr>
          <w:rFonts w:ascii="Traditional Arabic" w:hAnsi="Traditional Arabic"/>
          <w:spacing w:val="-1"/>
          <w:sz w:val="30"/>
          <w:rtl/>
        </w:rPr>
        <w:t xml:space="preserve"> </w:t>
      </w:r>
      <w:r w:rsidRPr="004A3155">
        <w:rPr>
          <w:rFonts w:ascii="Traditional Arabic" w:hAnsi="Traditional Arabic" w:hint="cs"/>
          <w:spacing w:val="-1"/>
          <w:sz w:val="30"/>
          <w:rtl/>
        </w:rPr>
        <w:t>لأن</w:t>
      </w:r>
      <w:r w:rsidR="00554A87" w:rsidRPr="004A3155">
        <w:rPr>
          <w:rFonts w:ascii="Traditional Arabic" w:hAnsi="Traditional Arabic" w:hint="cs"/>
          <w:spacing w:val="-1"/>
          <w:sz w:val="30"/>
          <w:rtl/>
        </w:rPr>
        <w:t xml:space="preserve"> </w:t>
      </w:r>
      <w:r w:rsidRPr="004A3155">
        <w:rPr>
          <w:rFonts w:ascii="Traditional Arabic" w:hAnsi="Traditional Arabic"/>
          <w:spacing w:val="-1"/>
          <w:sz w:val="30"/>
          <w:rtl/>
        </w:rPr>
        <w:t>المعهد</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الإكوادوري</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للضمان</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الاجتماعي</w:t>
      </w:r>
      <w:r w:rsidR="00554A87" w:rsidRPr="004A3155">
        <w:rPr>
          <w:rFonts w:ascii="Traditional Arabic" w:hAnsi="Traditional Arabic"/>
          <w:spacing w:val="-1"/>
          <w:sz w:val="30"/>
          <w:rtl/>
        </w:rPr>
        <w:t xml:space="preserve"> </w:t>
      </w:r>
      <w:r w:rsidRPr="004A3155">
        <w:rPr>
          <w:rFonts w:ascii="Traditional Arabic" w:hAnsi="Traditional Arabic" w:hint="cs"/>
          <w:spacing w:val="-1"/>
          <w:sz w:val="30"/>
          <w:rtl/>
        </w:rPr>
        <w:t>لم</w:t>
      </w:r>
      <w:r w:rsidR="00554A87" w:rsidRPr="004A3155">
        <w:rPr>
          <w:rFonts w:ascii="Traditional Arabic" w:hAnsi="Traditional Arabic" w:hint="cs"/>
          <w:spacing w:val="-1"/>
          <w:sz w:val="30"/>
          <w:rtl/>
        </w:rPr>
        <w:t xml:space="preserve"> </w:t>
      </w:r>
      <w:r w:rsidRPr="004A3155">
        <w:rPr>
          <w:rFonts w:ascii="Traditional Arabic" w:hAnsi="Traditional Arabic" w:hint="cs"/>
          <w:spacing w:val="-1"/>
          <w:sz w:val="30"/>
          <w:rtl/>
        </w:rPr>
        <w:t>يتح</w:t>
      </w:r>
      <w:r w:rsidR="00554A87" w:rsidRPr="004A3155">
        <w:rPr>
          <w:rFonts w:ascii="Traditional Arabic" w:hAnsi="Traditional Arabic" w:hint="cs"/>
          <w:spacing w:val="-1"/>
          <w:sz w:val="30"/>
          <w:rtl/>
        </w:rPr>
        <w:t xml:space="preserve"> </w:t>
      </w:r>
      <w:r w:rsidRPr="004A3155">
        <w:rPr>
          <w:rFonts w:ascii="Traditional Arabic" w:hAnsi="Traditional Arabic" w:hint="cs"/>
          <w:spacing w:val="-1"/>
          <w:sz w:val="30"/>
          <w:rtl/>
        </w:rPr>
        <w:t>لها</w:t>
      </w:r>
      <w:r w:rsidR="00554A87" w:rsidRPr="004A3155">
        <w:rPr>
          <w:rFonts w:ascii="Traditional Arabic" w:hAnsi="Traditional Arabic" w:hint="cs"/>
          <w:spacing w:val="-1"/>
          <w:sz w:val="30"/>
          <w:rtl/>
        </w:rPr>
        <w:t xml:space="preserve"> </w:t>
      </w:r>
      <w:r w:rsidRPr="004A3155">
        <w:rPr>
          <w:rFonts w:ascii="Traditional Arabic" w:hAnsi="Traditional Arabic"/>
          <w:spacing w:val="-1"/>
          <w:sz w:val="30"/>
          <w:rtl/>
        </w:rPr>
        <w:t>معلومات</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مناسبة</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وفي</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الوقت</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المناسب</w:t>
      </w:r>
      <w:r w:rsidRPr="004A3155">
        <w:rPr>
          <w:rFonts w:ascii="Traditional Arabic" w:hAnsi="Traditional Arabic" w:hint="cs"/>
          <w:spacing w:val="-1"/>
          <w:sz w:val="30"/>
          <w:rtl/>
        </w:rPr>
        <w:t>،</w:t>
      </w:r>
      <w:r w:rsidR="00554A87" w:rsidRPr="004A3155">
        <w:rPr>
          <w:rFonts w:ascii="Traditional Arabic" w:hAnsi="Traditional Arabic" w:hint="cs"/>
          <w:spacing w:val="-1"/>
          <w:sz w:val="30"/>
          <w:rtl/>
        </w:rPr>
        <w:t xml:space="preserve"> </w:t>
      </w:r>
      <w:r w:rsidRPr="004A3155">
        <w:rPr>
          <w:rFonts w:ascii="Traditional Arabic" w:hAnsi="Traditional Arabic"/>
          <w:spacing w:val="-1"/>
          <w:sz w:val="30"/>
          <w:rtl/>
        </w:rPr>
        <w:t>وبسبب</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المخالفات</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التي</w:t>
      </w:r>
      <w:r w:rsidR="00554A87" w:rsidRPr="004A3155">
        <w:rPr>
          <w:rFonts w:ascii="Traditional Arabic" w:hAnsi="Traditional Arabic"/>
          <w:spacing w:val="-1"/>
          <w:sz w:val="30"/>
          <w:rtl/>
        </w:rPr>
        <w:t xml:space="preserve"> </w:t>
      </w:r>
      <w:r w:rsidRPr="004A3155">
        <w:rPr>
          <w:rFonts w:ascii="Traditional Arabic" w:hAnsi="Traditional Arabic" w:hint="cs"/>
          <w:spacing w:val="-1"/>
          <w:sz w:val="30"/>
          <w:rtl/>
        </w:rPr>
        <w:t>شابت</w:t>
      </w:r>
      <w:r w:rsidR="00554A87" w:rsidRPr="004A3155">
        <w:rPr>
          <w:rFonts w:ascii="Traditional Arabic" w:hAnsi="Traditional Arabic" w:hint="cs"/>
          <w:spacing w:val="-1"/>
          <w:sz w:val="30"/>
          <w:rtl/>
        </w:rPr>
        <w:t xml:space="preserve"> </w:t>
      </w:r>
      <w:r w:rsidRPr="004A3155">
        <w:rPr>
          <w:rFonts w:ascii="Traditional Arabic" w:hAnsi="Traditional Arabic"/>
          <w:spacing w:val="-1"/>
          <w:sz w:val="30"/>
          <w:rtl/>
        </w:rPr>
        <w:t>الإشعارات.</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ولم</w:t>
      </w:r>
      <w:r w:rsidR="00554A87" w:rsidRPr="004A3155">
        <w:rPr>
          <w:rFonts w:ascii="Traditional Arabic" w:hAnsi="Traditional Arabic"/>
          <w:spacing w:val="-1"/>
          <w:sz w:val="30"/>
          <w:rtl/>
        </w:rPr>
        <w:t xml:space="preserve"> </w:t>
      </w:r>
      <w:r w:rsidRPr="004A3155">
        <w:rPr>
          <w:rFonts w:ascii="Traditional Arabic" w:hAnsi="Traditional Arabic" w:hint="cs"/>
          <w:spacing w:val="-1"/>
          <w:sz w:val="30"/>
          <w:rtl/>
        </w:rPr>
        <w:t>تراع</w:t>
      </w:r>
      <w:r w:rsidR="00554A87" w:rsidRPr="004A3155">
        <w:rPr>
          <w:rFonts w:ascii="Traditional Arabic" w:hAnsi="Traditional Arabic" w:hint="cs"/>
          <w:spacing w:val="-1"/>
          <w:sz w:val="30"/>
          <w:rtl/>
        </w:rPr>
        <w:t xml:space="preserve"> </w:t>
      </w:r>
      <w:r w:rsidRPr="004A3155">
        <w:rPr>
          <w:rFonts w:ascii="Traditional Arabic" w:hAnsi="Traditional Arabic" w:hint="cs"/>
          <w:spacing w:val="-1"/>
          <w:sz w:val="30"/>
          <w:rtl/>
        </w:rPr>
        <w:t>المحكمتان</w:t>
      </w:r>
      <w:r w:rsidR="00554A87" w:rsidRPr="004A3155">
        <w:rPr>
          <w:rFonts w:ascii="Traditional Arabic" w:hAnsi="Traditional Arabic" w:hint="cs"/>
          <w:spacing w:val="-1"/>
          <w:sz w:val="30"/>
          <w:rtl/>
        </w:rPr>
        <w:t xml:space="preserve"> </w:t>
      </w:r>
      <w:r w:rsidRPr="004A3155">
        <w:rPr>
          <w:rFonts w:ascii="Traditional Arabic" w:hAnsi="Traditional Arabic" w:hint="cs"/>
          <w:spacing w:val="-1"/>
          <w:sz w:val="30"/>
          <w:rtl/>
        </w:rPr>
        <w:t>أيض</w:t>
      </w:r>
      <w:r w:rsidR="006355C3">
        <w:rPr>
          <w:rFonts w:ascii="Traditional Arabic" w:hAnsi="Traditional Arabic" w:hint="cs"/>
          <w:spacing w:val="-1"/>
          <w:sz w:val="30"/>
          <w:rtl/>
        </w:rPr>
        <w:t xml:space="preserve">اً </w:t>
      </w:r>
      <w:r w:rsidRPr="004A3155">
        <w:rPr>
          <w:rFonts w:ascii="Traditional Arabic" w:hAnsi="Traditional Arabic"/>
          <w:spacing w:val="-1"/>
          <w:sz w:val="30"/>
          <w:rtl/>
        </w:rPr>
        <w:t>حقيقة</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أن</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صاحبة</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البلاغ</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امرأة</w:t>
      </w:r>
      <w:r w:rsidR="00554A87" w:rsidRPr="004A3155">
        <w:rPr>
          <w:rFonts w:ascii="Traditional Arabic" w:hAnsi="Traditional Arabic"/>
          <w:spacing w:val="-1"/>
          <w:sz w:val="30"/>
          <w:rtl/>
        </w:rPr>
        <w:t xml:space="preserve"> </w:t>
      </w:r>
      <w:r w:rsidRPr="004A3155">
        <w:rPr>
          <w:rFonts w:ascii="Traditional Arabic" w:hAnsi="Traditional Arabic" w:hint="cs"/>
          <w:spacing w:val="-1"/>
          <w:sz w:val="30"/>
          <w:rtl/>
        </w:rPr>
        <w:t>مسنة</w:t>
      </w:r>
      <w:r w:rsidRPr="004A3155">
        <w:rPr>
          <w:rFonts w:ascii="Traditional Arabic" w:hAnsi="Traditional Arabic"/>
          <w:spacing w:val="-1"/>
          <w:sz w:val="30"/>
          <w:rtl/>
        </w:rPr>
        <w:t>،</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وأنها</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لا</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تستفيد</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من</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معاش</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تقاعدي</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يمكنها</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من</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العيش</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حياة</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كريمة</w:t>
      </w:r>
      <w:r w:rsidR="00554A87" w:rsidRPr="004A3155">
        <w:rPr>
          <w:rFonts w:ascii="Traditional Arabic" w:hAnsi="Traditional Arabic"/>
          <w:spacing w:val="-1"/>
          <w:sz w:val="30"/>
          <w:rtl/>
        </w:rPr>
        <w:t xml:space="preserve"> </w:t>
      </w:r>
      <w:r w:rsidRPr="004A3155">
        <w:rPr>
          <w:rFonts w:ascii="Traditional Arabic" w:hAnsi="Traditional Arabic"/>
          <w:spacing w:val="-1"/>
          <w:sz w:val="30"/>
          <w:rtl/>
        </w:rPr>
        <w:t>ولائقة.</w:t>
      </w:r>
    </w:p>
    <w:p w:rsidR="00DE5A92" w:rsidRPr="004F3D6F" w:rsidRDefault="00DE5A92" w:rsidP="00726E93">
      <w:pPr>
        <w:pStyle w:val="SingleTxtGA"/>
        <w:rPr>
          <w:rFonts w:ascii="Traditional Arabic" w:hAnsi="Traditional Arabic"/>
          <w:sz w:val="30"/>
          <w:rtl/>
        </w:rPr>
      </w:pPr>
      <w:r w:rsidRPr="004F3D6F">
        <w:rPr>
          <w:rFonts w:ascii="Traditional Arabic" w:hAnsi="Traditional Arabic"/>
          <w:sz w:val="30"/>
          <w:rtl/>
        </w:rPr>
        <w:t>5-4</w:t>
      </w:r>
      <w:r w:rsidR="004A3155">
        <w:rPr>
          <w:rFonts w:ascii="Traditional Arabic" w:hAnsi="Traditional Arabic"/>
          <w:sz w:val="30"/>
          <w:rtl/>
        </w:rPr>
        <w:tab/>
      </w:r>
      <w:r w:rsidRPr="004F3D6F">
        <w:rPr>
          <w:rFonts w:ascii="Traditional Arabic" w:hAnsi="Traditional Arabic"/>
          <w:sz w:val="30"/>
          <w:rtl/>
        </w:rPr>
        <w:t>ويتحمل</w:t>
      </w:r>
      <w:r w:rsidR="00554A87">
        <w:rPr>
          <w:rFonts w:ascii="Traditional Arabic" w:hAnsi="Traditional Arabic"/>
          <w:sz w:val="30"/>
          <w:rtl/>
        </w:rPr>
        <w:t xml:space="preserve"> </w:t>
      </w:r>
      <w:r w:rsidRPr="004F3D6F">
        <w:rPr>
          <w:rFonts w:ascii="Traditional Arabic" w:hAnsi="Traditional Arabic"/>
          <w:sz w:val="30"/>
          <w:rtl/>
        </w:rPr>
        <w:t>المعهد</w:t>
      </w:r>
      <w:r w:rsidR="00554A87">
        <w:rPr>
          <w:rFonts w:ascii="Traditional Arabic" w:hAnsi="Traditional Arabic"/>
          <w:sz w:val="30"/>
          <w:rtl/>
        </w:rPr>
        <w:t xml:space="preserve"> </w:t>
      </w:r>
      <w:r w:rsidRPr="004F3D6F">
        <w:rPr>
          <w:rFonts w:ascii="Traditional Arabic" w:hAnsi="Traditional Arabic"/>
          <w:sz w:val="30"/>
          <w:rtl/>
        </w:rPr>
        <w:t>الإكوادوري</w:t>
      </w:r>
      <w:r w:rsidR="00554A87">
        <w:rPr>
          <w:rFonts w:ascii="Traditional Arabic" w:hAnsi="Traditional Arabic"/>
          <w:sz w:val="30"/>
          <w:rtl/>
        </w:rPr>
        <w:t xml:space="preserve"> </w:t>
      </w:r>
      <w:r w:rsidRPr="004F3D6F">
        <w:rPr>
          <w:rFonts w:ascii="Traditional Arabic" w:hAnsi="Traditional Arabic"/>
          <w:sz w:val="30"/>
          <w:rtl/>
        </w:rPr>
        <w:t>للضمان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مسؤولية</w:t>
      </w:r>
      <w:r w:rsidR="00554A87">
        <w:rPr>
          <w:rFonts w:ascii="Traditional Arabic" w:hAnsi="Traditional Arabic"/>
          <w:sz w:val="30"/>
          <w:rtl/>
        </w:rPr>
        <w:t xml:space="preserve"> </w:t>
      </w:r>
      <w:r w:rsidRPr="004F3D6F">
        <w:rPr>
          <w:rFonts w:ascii="Traditional Arabic" w:hAnsi="Traditional Arabic"/>
          <w:sz w:val="30"/>
          <w:rtl/>
        </w:rPr>
        <w:t>تحديد</w:t>
      </w:r>
      <w:r w:rsidR="00554A87">
        <w:rPr>
          <w:rFonts w:ascii="Traditional Arabic" w:hAnsi="Traditional Arabic"/>
          <w:sz w:val="30"/>
          <w:rtl/>
        </w:rPr>
        <w:t xml:space="preserve"> </w:t>
      </w:r>
      <w:r w:rsidRPr="004F3D6F">
        <w:rPr>
          <w:rFonts w:ascii="Traditional Arabic" w:hAnsi="Traditional Arabic"/>
          <w:sz w:val="30"/>
          <w:rtl/>
        </w:rPr>
        <w:t>ما</w:t>
      </w:r>
      <w:r w:rsidR="00554A87">
        <w:rPr>
          <w:rFonts w:ascii="Traditional Arabic" w:hAnsi="Traditional Arabic"/>
          <w:sz w:val="30"/>
          <w:rtl/>
        </w:rPr>
        <w:t xml:space="preserve"> </w:t>
      </w:r>
      <w:r w:rsidR="00726E93">
        <w:rPr>
          <w:rFonts w:ascii="Traditional Arabic" w:hAnsi="Traditional Arabic" w:hint="cs"/>
          <w:sz w:val="30"/>
          <w:rtl/>
        </w:rPr>
        <w:t>إ</w:t>
      </w:r>
      <w:r w:rsidRPr="004F3D6F">
        <w:rPr>
          <w:rFonts w:ascii="Traditional Arabic" w:hAnsi="Traditional Arabic"/>
          <w:sz w:val="30"/>
          <w:rtl/>
        </w:rPr>
        <w:t>ذا</w:t>
      </w:r>
      <w:r w:rsidR="00554A87">
        <w:rPr>
          <w:rFonts w:ascii="Traditional Arabic" w:hAnsi="Traditional Arabic"/>
          <w:sz w:val="30"/>
          <w:rtl/>
        </w:rPr>
        <w:t xml:space="preserve"> </w:t>
      </w:r>
      <w:r w:rsidRPr="004F3D6F">
        <w:rPr>
          <w:rFonts w:ascii="Traditional Arabic" w:hAnsi="Traditional Arabic"/>
          <w:sz w:val="30"/>
          <w:rtl/>
        </w:rPr>
        <w:t>كانت</w:t>
      </w:r>
      <w:r w:rsidR="00554A87">
        <w:rPr>
          <w:rFonts w:ascii="Traditional Arabic" w:hAnsi="Traditional Arabic"/>
          <w:sz w:val="30"/>
          <w:rtl/>
        </w:rPr>
        <w:t xml:space="preserve"> </w:t>
      </w:r>
      <w:r w:rsidRPr="004F3D6F">
        <w:rPr>
          <w:rFonts w:ascii="Traditional Arabic" w:hAnsi="Traditional Arabic"/>
          <w:sz w:val="30"/>
          <w:rtl/>
        </w:rPr>
        <w:t>اشتراكات</w:t>
      </w:r>
      <w:r w:rsidR="00554A87">
        <w:rPr>
          <w:rFonts w:ascii="Traditional Arabic" w:hAnsi="Traditional Arabic"/>
          <w:sz w:val="30"/>
          <w:rtl/>
        </w:rPr>
        <w:t xml:space="preserve"> </w:t>
      </w:r>
      <w:r>
        <w:rPr>
          <w:rFonts w:ascii="Traditional Arabic" w:hAnsi="Traditional Arabic" w:hint="cs"/>
          <w:sz w:val="30"/>
          <w:rtl/>
        </w:rPr>
        <w:t>منتسبيه</w:t>
      </w:r>
      <w:r w:rsidR="00554A87">
        <w:rPr>
          <w:rFonts w:ascii="Traditional Arabic" w:hAnsi="Traditional Arabic"/>
          <w:sz w:val="30"/>
          <w:rtl/>
        </w:rPr>
        <w:t xml:space="preserve"> </w:t>
      </w:r>
      <w:r w:rsidRPr="004F3D6F">
        <w:rPr>
          <w:rFonts w:ascii="Traditional Arabic" w:hAnsi="Traditional Arabic"/>
          <w:sz w:val="30"/>
          <w:rtl/>
        </w:rPr>
        <w:t>تجري</w:t>
      </w:r>
      <w:r w:rsidR="00554A87">
        <w:rPr>
          <w:rFonts w:ascii="Traditional Arabic" w:hAnsi="Traditional Arabic"/>
          <w:sz w:val="30"/>
          <w:rtl/>
        </w:rPr>
        <w:t xml:space="preserve"> </w:t>
      </w:r>
      <w:r w:rsidRPr="004F3D6F">
        <w:rPr>
          <w:rFonts w:ascii="Traditional Arabic" w:hAnsi="Traditional Arabic"/>
          <w:sz w:val="30"/>
          <w:rtl/>
        </w:rPr>
        <w:t>ضمن</w:t>
      </w:r>
      <w:r w:rsidR="00554A87">
        <w:rPr>
          <w:rFonts w:ascii="Traditional Arabic" w:hAnsi="Traditional Arabic"/>
          <w:sz w:val="30"/>
          <w:rtl/>
        </w:rPr>
        <w:t xml:space="preserve"> </w:t>
      </w:r>
      <w:r w:rsidRPr="004F3D6F">
        <w:rPr>
          <w:rFonts w:ascii="Traditional Arabic" w:hAnsi="Traditional Arabic"/>
          <w:sz w:val="30"/>
          <w:rtl/>
        </w:rPr>
        <w:t>الإطار</w:t>
      </w:r>
      <w:r w:rsidR="00554A87">
        <w:rPr>
          <w:rFonts w:ascii="Traditional Arabic" w:hAnsi="Traditional Arabic"/>
          <w:sz w:val="30"/>
          <w:rtl/>
        </w:rPr>
        <w:t xml:space="preserve"> </w:t>
      </w:r>
      <w:r>
        <w:rPr>
          <w:rFonts w:ascii="Traditional Arabic" w:hAnsi="Traditional Arabic"/>
          <w:sz w:val="30"/>
          <w:rtl/>
        </w:rPr>
        <w:t>الزمني</w:t>
      </w:r>
      <w:r w:rsidR="00554A87">
        <w:rPr>
          <w:rFonts w:ascii="Traditional Arabic" w:hAnsi="Traditional Arabic"/>
          <w:sz w:val="30"/>
          <w:rtl/>
        </w:rPr>
        <w:t xml:space="preserve"> </w:t>
      </w:r>
      <w:r>
        <w:rPr>
          <w:rFonts w:ascii="Traditional Arabic" w:hAnsi="Traditional Arabic"/>
          <w:sz w:val="30"/>
          <w:rtl/>
        </w:rPr>
        <w:t>المحدد</w:t>
      </w:r>
      <w:r w:rsidR="00554A87">
        <w:rPr>
          <w:rFonts w:ascii="Traditional Arabic" w:hAnsi="Traditional Arabic"/>
          <w:sz w:val="30"/>
          <w:rtl/>
        </w:rPr>
        <w:t xml:space="preserve"> </w:t>
      </w:r>
      <w:r w:rsidRPr="004F3D6F">
        <w:rPr>
          <w:rFonts w:ascii="Traditional Arabic" w:hAnsi="Traditional Arabic"/>
          <w:sz w:val="30"/>
          <w:rtl/>
        </w:rPr>
        <w:t>لها</w:t>
      </w:r>
      <w:r>
        <w:rPr>
          <w:rFonts w:ascii="Traditional Arabic" w:hAnsi="Traditional Arabic" w:hint="cs"/>
          <w:sz w:val="30"/>
          <w:rtl/>
        </w:rPr>
        <w:t>،</w:t>
      </w:r>
      <w:r w:rsidR="00554A87">
        <w:rPr>
          <w:rFonts w:ascii="Traditional Arabic" w:hAnsi="Traditional Arabic" w:hint="cs"/>
          <w:sz w:val="30"/>
          <w:rtl/>
        </w:rPr>
        <w:t xml:space="preserve"> </w:t>
      </w:r>
      <w:r>
        <w:rPr>
          <w:rFonts w:ascii="Traditional Arabic" w:hAnsi="Traditional Arabic" w:hint="cs"/>
          <w:sz w:val="30"/>
          <w:rtl/>
        </w:rPr>
        <w:t>وذلك</w:t>
      </w:r>
      <w:r w:rsidR="00554A87">
        <w:rPr>
          <w:rFonts w:ascii="Traditional Arabic" w:hAnsi="Traditional Arabic" w:hint="cs"/>
          <w:sz w:val="30"/>
          <w:rtl/>
        </w:rPr>
        <w:t xml:space="preserve"> </w:t>
      </w:r>
      <w:r>
        <w:rPr>
          <w:rFonts w:ascii="Traditional Arabic" w:hAnsi="Traditional Arabic" w:hint="cs"/>
          <w:sz w:val="30"/>
          <w:rtl/>
        </w:rPr>
        <w:t>بطريقة</w:t>
      </w:r>
      <w:r w:rsidR="00554A87">
        <w:rPr>
          <w:rFonts w:ascii="Traditional Arabic" w:hAnsi="Traditional Arabic" w:hint="cs"/>
          <w:sz w:val="30"/>
          <w:rtl/>
        </w:rPr>
        <w:t xml:space="preserve"> </w:t>
      </w:r>
      <w:r>
        <w:rPr>
          <w:rFonts w:ascii="Traditional Arabic" w:hAnsi="Traditional Arabic" w:hint="cs"/>
          <w:sz w:val="30"/>
          <w:rtl/>
        </w:rPr>
        <w:t>تتسم</w:t>
      </w:r>
      <w:r w:rsidR="00554A87">
        <w:rPr>
          <w:rFonts w:ascii="Traditional Arabic" w:hAnsi="Traditional Arabic" w:hint="cs"/>
          <w:sz w:val="30"/>
          <w:rtl/>
        </w:rPr>
        <w:t xml:space="preserve"> </w:t>
      </w:r>
      <w:r w:rsidRPr="004F3D6F">
        <w:rPr>
          <w:rFonts w:ascii="Traditional Arabic" w:hAnsi="Traditional Arabic"/>
          <w:sz w:val="30"/>
          <w:rtl/>
        </w:rPr>
        <w:t>ب</w:t>
      </w:r>
      <w:r>
        <w:rPr>
          <w:rFonts w:ascii="Traditional Arabic" w:hAnsi="Traditional Arabic" w:hint="cs"/>
          <w:sz w:val="30"/>
          <w:rtl/>
        </w:rPr>
        <w:t>ال</w:t>
      </w:r>
      <w:r w:rsidRPr="004F3D6F">
        <w:rPr>
          <w:rFonts w:ascii="Traditional Arabic" w:hAnsi="Traditional Arabic"/>
          <w:sz w:val="30"/>
          <w:rtl/>
        </w:rPr>
        <w:t>كفاءة</w:t>
      </w:r>
      <w:r w:rsidR="00554A87">
        <w:rPr>
          <w:rFonts w:ascii="Traditional Arabic" w:hAnsi="Traditional Arabic"/>
          <w:sz w:val="30"/>
          <w:rtl/>
        </w:rPr>
        <w:t xml:space="preserve"> </w:t>
      </w:r>
      <w:r w:rsidRPr="004F3D6F">
        <w:rPr>
          <w:rFonts w:ascii="Traditional Arabic" w:hAnsi="Traditional Arabic"/>
          <w:sz w:val="30"/>
          <w:rtl/>
        </w:rPr>
        <w:t>و</w:t>
      </w:r>
      <w:r>
        <w:rPr>
          <w:rFonts w:ascii="Traditional Arabic" w:hAnsi="Traditional Arabic" w:hint="cs"/>
          <w:sz w:val="30"/>
          <w:rtl/>
        </w:rPr>
        <w:t>حسن</w:t>
      </w:r>
      <w:r w:rsidR="00554A87">
        <w:rPr>
          <w:rFonts w:ascii="Traditional Arabic" w:hAnsi="Traditional Arabic" w:hint="cs"/>
          <w:sz w:val="30"/>
          <w:rtl/>
        </w:rPr>
        <w:t xml:space="preserve"> </w:t>
      </w:r>
      <w:r>
        <w:rPr>
          <w:rFonts w:ascii="Traditional Arabic" w:hAnsi="Traditional Arabic" w:hint="cs"/>
          <w:sz w:val="30"/>
          <w:rtl/>
        </w:rPr>
        <w:t>التوقيت</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وفي</w:t>
      </w:r>
      <w:r w:rsidR="00554A87">
        <w:rPr>
          <w:rFonts w:ascii="Traditional Arabic" w:hAnsi="Traditional Arabic"/>
          <w:sz w:val="30"/>
          <w:rtl/>
        </w:rPr>
        <w:t xml:space="preserve"> </w:t>
      </w:r>
      <w:r w:rsidRPr="004F3D6F">
        <w:rPr>
          <w:rFonts w:ascii="Traditional Arabic" w:hAnsi="Traditional Arabic"/>
          <w:sz w:val="30"/>
          <w:rtl/>
        </w:rPr>
        <w:t>هذه</w:t>
      </w:r>
      <w:r w:rsidR="00554A87">
        <w:rPr>
          <w:rFonts w:ascii="Traditional Arabic" w:hAnsi="Traditional Arabic"/>
          <w:sz w:val="30"/>
          <w:rtl/>
        </w:rPr>
        <w:t xml:space="preserve"> </w:t>
      </w:r>
      <w:r>
        <w:rPr>
          <w:rFonts w:ascii="Traditional Arabic" w:hAnsi="Traditional Arabic" w:hint="cs"/>
          <w:sz w:val="30"/>
          <w:rtl/>
        </w:rPr>
        <w:t>القضي</w:t>
      </w:r>
      <w:r w:rsidRPr="004F3D6F">
        <w:rPr>
          <w:rFonts w:ascii="Traditional Arabic" w:hAnsi="Traditional Arabic"/>
          <w:sz w:val="30"/>
          <w:rtl/>
        </w:rPr>
        <w:t>ة،</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sidRPr="004F3D6F">
        <w:rPr>
          <w:rFonts w:ascii="Traditional Arabic" w:hAnsi="Traditional Arabic"/>
          <w:sz w:val="30"/>
          <w:rtl/>
        </w:rPr>
        <w:t>يُبلغ</w:t>
      </w:r>
      <w:r w:rsidR="00554A87">
        <w:rPr>
          <w:rFonts w:ascii="Traditional Arabic" w:hAnsi="Traditional Arabic"/>
          <w:sz w:val="30"/>
          <w:rtl/>
        </w:rPr>
        <w:t xml:space="preserve"> </w:t>
      </w:r>
      <w:r w:rsidRPr="004F3D6F">
        <w:rPr>
          <w:rFonts w:ascii="Traditional Arabic" w:hAnsi="Traditional Arabic"/>
          <w:sz w:val="30"/>
          <w:rtl/>
        </w:rPr>
        <w:t>المعهد</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الوقت</w:t>
      </w:r>
      <w:r w:rsidR="00554A87">
        <w:rPr>
          <w:rFonts w:ascii="Traditional Arabic" w:hAnsi="Traditional Arabic"/>
          <w:sz w:val="30"/>
          <w:rtl/>
        </w:rPr>
        <w:t xml:space="preserve"> </w:t>
      </w:r>
      <w:r w:rsidRPr="004F3D6F">
        <w:rPr>
          <w:rFonts w:ascii="Traditional Arabic" w:hAnsi="Traditional Arabic"/>
          <w:sz w:val="30"/>
          <w:rtl/>
        </w:rPr>
        <w:t>المناسب</w:t>
      </w:r>
      <w:r w:rsidR="00554A87">
        <w:rPr>
          <w:rFonts w:ascii="Traditional Arabic" w:hAnsi="Traditional Arabic"/>
          <w:sz w:val="30"/>
          <w:rtl/>
        </w:rPr>
        <w:t xml:space="preserve"> </w:t>
      </w:r>
      <w:r w:rsidRPr="004F3D6F">
        <w:rPr>
          <w:rFonts w:ascii="Traditional Arabic" w:hAnsi="Traditional Arabic"/>
          <w:sz w:val="30"/>
          <w:rtl/>
        </w:rPr>
        <w:t>بأن</w:t>
      </w:r>
      <w:r w:rsidR="00554A87">
        <w:rPr>
          <w:rFonts w:ascii="Traditional Arabic" w:hAnsi="Traditional Arabic"/>
          <w:sz w:val="30"/>
          <w:rtl/>
        </w:rPr>
        <w:t xml:space="preserve"> </w:t>
      </w:r>
      <w:r w:rsidRPr="004F3D6F">
        <w:rPr>
          <w:rFonts w:ascii="Traditional Arabic" w:hAnsi="Traditional Arabic"/>
          <w:sz w:val="30"/>
          <w:rtl/>
        </w:rPr>
        <w:t>اشتراكاتها</w:t>
      </w:r>
      <w:r w:rsidR="00554A87">
        <w:rPr>
          <w:rFonts w:ascii="Traditional Arabic" w:hAnsi="Traditional Arabic"/>
          <w:sz w:val="30"/>
          <w:rtl/>
        </w:rPr>
        <w:t xml:space="preserve"> </w:t>
      </w:r>
      <w:r w:rsidRPr="004F3D6F">
        <w:rPr>
          <w:rFonts w:ascii="Traditional Arabic" w:hAnsi="Traditional Arabic"/>
          <w:sz w:val="30"/>
          <w:rtl/>
        </w:rPr>
        <w:t>فيما</w:t>
      </w:r>
      <w:r w:rsidR="00554A87">
        <w:rPr>
          <w:rFonts w:ascii="Traditional Arabic" w:hAnsi="Traditional Arabic"/>
          <w:sz w:val="30"/>
          <w:rtl/>
        </w:rPr>
        <w:t xml:space="preserve"> </w:t>
      </w:r>
      <w:r w:rsidRPr="004F3D6F">
        <w:rPr>
          <w:rFonts w:ascii="Traditional Arabic" w:hAnsi="Traditional Arabic"/>
          <w:sz w:val="30"/>
          <w:rtl/>
        </w:rPr>
        <w:t>بين</w:t>
      </w:r>
      <w:r w:rsidR="00554A87">
        <w:rPr>
          <w:rFonts w:ascii="Traditional Arabic" w:hAnsi="Traditional Arabic"/>
          <w:sz w:val="30"/>
          <w:rtl/>
        </w:rPr>
        <w:t xml:space="preserve"> </w:t>
      </w:r>
      <w:r w:rsidRPr="004F3D6F">
        <w:rPr>
          <w:rFonts w:ascii="Traditional Arabic" w:hAnsi="Traditional Arabic"/>
          <w:sz w:val="30"/>
          <w:rtl/>
        </w:rPr>
        <w:t>آب/أغسطس</w:t>
      </w:r>
      <w:r w:rsidR="00554A87">
        <w:rPr>
          <w:rFonts w:ascii="Traditional Arabic" w:hAnsi="Traditional Arabic"/>
          <w:sz w:val="30"/>
          <w:rtl/>
        </w:rPr>
        <w:t xml:space="preserve"> </w:t>
      </w:r>
      <w:r w:rsidRPr="004F3D6F">
        <w:rPr>
          <w:rFonts w:ascii="Traditional Arabic" w:hAnsi="Traditional Arabic"/>
          <w:sz w:val="30"/>
          <w:rtl/>
        </w:rPr>
        <w:t>1989</w:t>
      </w:r>
      <w:r w:rsidR="00554A87">
        <w:rPr>
          <w:rFonts w:ascii="Traditional Arabic" w:hAnsi="Traditional Arabic"/>
          <w:sz w:val="30"/>
          <w:rtl/>
        </w:rPr>
        <w:t xml:space="preserve"> </w:t>
      </w:r>
      <w:r w:rsidRPr="004F3D6F">
        <w:rPr>
          <w:rFonts w:ascii="Traditional Arabic" w:hAnsi="Traditional Arabic"/>
          <w:sz w:val="30"/>
          <w:rtl/>
        </w:rPr>
        <w:t>وشباط/فبراير</w:t>
      </w:r>
      <w:r w:rsidR="00554A87">
        <w:rPr>
          <w:rFonts w:ascii="Traditional Arabic" w:hAnsi="Traditional Arabic"/>
          <w:sz w:val="30"/>
          <w:rtl/>
        </w:rPr>
        <w:t xml:space="preserve"> </w:t>
      </w:r>
      <w:r w:rsidRPr="004F3D6F">
        <w:rPr>
          <w:rFonts w:ascii="Traditional Arabic" w:hAnsi="Traditional Arabic"/>
          <w:sz w:val="30"/>
          <w:rtl/>
        </w:rPr>
        <w:t>1995</w:t>
      </w:r>
      <w:r w:rsidR="00554A87">
        <w:rPr>
          <w:rFonts w:ascii="Traditional Arabic" w:hAnsi="Traditional Arabic"/>
          <w:sz w:val="30"/>
          <w:rtl/>
        </w:rPr>
        <w:t xml:space="preserve"> </w:t>
      </w:r>
      <w:r w:rsidRPr="004F3D6F">
        <w:rPr>
          <w:rFonts w:ascii="Traditional Arabic" w:hAnsi="Traditional Arabic"/>
          <w:sz w:val="30"/>
          <w:rtl/>
        </w:rPr>
        <w:t>اشتراكات</w:t>
      </w:r>
      <w:r w:rsidR="00554A87">
        <w:rPr>
          <w:rFonts w:ascii="Traditional Arabic" w:hAnsi="Traditional Arabic"/>
          <w:sz w:val="30"/>
          <w:rtl/>
        </w:rPr>
        <w:t xml:space="preserve"> </w:t>
      </w:r>
      <w:r w:rsidRPr="004F3D6F">
        <w:rPr>
          <w:rFonts w:ascii="Traditional Arabic" w:hAnsi="Traditional Arabic"/>
          <w:sz w:val="30"/>
          <w:rtl/>
        </w:rPr>
        <w:t>باطلة.</w:t>
      </w:r>
      <w:r w:rsidR="00554A87">
        <w:rPr>
          <w:rFonts w:ascii="Traditional Arabic" w:hAnsi="Traditional Arabic"/>
          <w:sz w:val="30"/>
          <w:rtl/>
        </w:rPr>
        <w:t xml:space="preserve"> </w:t>
      </w:r>
      <w:r w:rsidRPr="004F3D6F">
        <w:rPr>
          <w:rFonts w:ascii="Traditional Arabic" w:hAnsi="Traditional Arabic"/>
          <w:sz w:val="30"/>
          <w:rtl/>
        </w:rPr>
        <w:t>وعلاوة</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ذلك،</w:t>
      </w:r>
      <w:r w:rsidR="00554A87">
        <w:rPr>
          <w:rFonts w:ascii="Traditional Arabic" w:hAnsi="Traditional Arabic"/>
          <w:sz w:val="30"/>
          <w:rtl/>
        </w:rPr>
        <w:t xml:space="preserve"> </w:t>
      </w:r>
      <w:r>
        <w:rPr>
          <w:rFonts w:ascii="Traditional Arabic" w:hAnsi="Traditional Arabic" w:hint="cs"/>
          <w:sz w:val="30"/>
          <w:rtl/>
        </w:rPr>
        <w:t>فا</w:t>
      </w:r>
      <w:r w:rsidRPr="004F3D6F">
        <w:rPr>
          <w:rFonts w:ascii="Traditional Arabic" w:hAnsi="Traditional Arabic"/>
          <w:sz w:val="30"/>
          <w:rtl/>
        </w:rPr>
        <w:t>لمعلومات</w:t>
      </w:r>
      <w:r w:rsidR="00554A87">
        <w:rPr>
          <w:rFonts w:ascii="Traditional Arabic" w:hAnsi="Traditional Arabic"/>
          <w:sz w:val="30"/>
          <w:rtl/>
        </w:rPr>
        <w:t xml:space="preserve"> </w:t>
      </w:r>
      <w:r>
        <w:rPr>
          <w:rFonts w:ascii="Traditional Arabic" w:hAnsi="Traditional Arabic" w:hint="cs"/>
          <w:sz w:val="30"/>
          <w:rtl/>
        </w:rPr>
        <w:t>الشفوية</w:t>
      </w:r>
      <w:r w:rsidR="00554A87">
        <w:rPr>
          <w:rFonts w:ascii="Traditional Arabic" w:hAnsi="Traditional Arabic" w:hint="cs"/>
          <w:sz w:val="30"/>
          <w:rtl/>
        </w:rPr>
        <w:t xml:space="preserve"> </w:t>
      </w:r>
      <w:r w:rsidRPr="004F3D6F">
        <w:rPr>
          <w:rFonts w:ascii="Traditional Arabic" w:hAnsi="Traditional Arabic"/>
          <w:sz w:val="30"/>
          <w:rtl/>
        </w:rPr>
        <w:t>الخاطئة</w:t>
      </w:r>
      <w:r w:rsidR="00554A87">
        <w:rPr>
          <w:rFonts w:ascii="Traditional Arabic" w:hAnsi="Traditional Arabic"/>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sidRPr="004F3D6F">
        <w:rPr>
          <w:rFonts w:ascii="Traditional Arabic" w:hAnsi="Traditional Arabic"/>
          <w:sz w:val="30"/>
          <w:rtl/>
        </w:rPr>
        <w:t>قدمها</w:t>
      </w:r>
      <w:r w:rsidR="00554A87">
        <w:rPr>
          <w:rFonts w:ascii="Traditional Arabic" w:hAnsi="Traditional Arabic"/>
          <w:sz w:val="30"/>
          <w:rtl/>
        </w:rPr>
        <w:t xml:space="preserve"> </w:t>
      </w:r>
      <w:r w:rsidRPr="004F3D6F">
        <w:rPr>
          <w:rFonts w:ascii="Traditional Arabic" w:hAnsi="Traditional Arabic"/>
          <w:sz w:val="30"/>
          <w:rtl/>
        </w:rPr>
        <w:t>مسؤولو</w:t>
      </w:r>
      <w:r w:rsidR="00554A87">
        <w:rPr>
          <w:rFonts w:ascii="Traditional Arabic" w:hAnsi="Traditional Arabic"/>
          <w:sz w:val="30"/>
          <w:rtl/>
        </w:rPr>
        <w:t xml:space="preserve"> </w:t>
      </w:r>
      <w:r w:rsidRPr="004F3D6F">
        <w:rPr>
          <w:rFonts w:ascii="Traditional Arabic" w:hAnsi="Traditional Arabic"/>
          <w:sz w:val="30"/>
          <w:rtl/>
        </w:rPr>
        <w:t>المعهد</w:t>
      </w:r>
      <w:r w:rsidR="00554A87">
        <w:rPr>
          <w:rFonts w:ascii="Traditional Arabic" w:hAnsi="Traditional Arabic"/>
          <w:sz w:val="30"/>
          <w:rtl/>
        </w:rPr>
        <w:t xml:space="preserve"> </w:t>
      </w:r>
      <w:r w:rsidRPr="004F3D6F">
        <w:rPr>
          <w:rFonts w:ascii="Traditional Arabic" w:hAnsi="Traditional Arabic"/>
          <w:sz w:val="30"/>
          <w:rtl/>
        </w:rPr>
        <w:t>و</w:t>
      </w:r>
      <w:r>
        <w:rPr>
          <w:rFonts w:ascii="Traditional Arabic" w:hAnsi="Traditional Arabic" w:hint="cs"/>
          <w:sz w:val="30"/>
          <w:rtl/>
        </w:rPr>
        <w:t>التي</w:t>
      </w:r>
      <w:r w:rsidR="00554A87">
        <w:rPr>
          <w:rFonts w:ascii="Traditional Arabic" w:hAnsi="Traditional Arabic" w:hint="cs"/>
          <w:sz w:val="30"/>
          <w:rtl/>
        </w:rPr>
        <w:t xml:space="preserve"> </w:t>
      </w:r>
      <w:r w:rsidRPr="004F3D6F">
        <w:rPr>
          <w:rFonts w:ascii="Traditional Arabic" w:hAnsi="Traditional Arabic"/>
          <w:sz w:val="30"/>
          <w:rtl/>
        </w:rPr>
        <w:t>تشير</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مؤهلة</w:t>
      </w:r>
      <w:r w:rsidR="00554A87">
        <w:rPr>
          <w:rFonts w:ascii="Traditional Arabic" w:hAnsi="Traditional Arabic"/>
          <w:sz w:val="30"/>
          <w:rtl/>
        </w:rPr>
        <w:t xml:space="preserve"> </w:t>
      </w:r>
      <w:r>
        <w:rPr>
          <w:rFonts w:ascii="Traditional Arabic" w:hAnsi="Traditional Arabic" w:hint="cs"/>
          <w:sz w:val="30"/>
          <w:rtl/>
        </w:rPr>
        <w:t>للحصول</w:t>
      </w:r>
      <w:r w:rsidR="00554A87">
        <w:rPr>
          <w:rFonts w:ascii="Traditional Arabic" w:hAnsi="Traditional Arabic" w:hint="cs"/>
          <w:sz w:val="30"/>
          <w:rtl/>
        </w:rPr>
        <w:t xml:space="preserve"> </w:t>
      </w:r>
      <w:r>
        <w:rPr>
          <w:rFonts w:ascii="Traditional Arabic" w:hAnsi="Traditional Arabic" w:hint="cs"/>
          <w:sz w:val="30"/>
          <w:rtl/>
        </w:rPr>
        <w:t>على</w:t>
      </w:r>
      <w:r w:rsidR="00554A87">
        <w:rPr>
          <w:rFonts w:ascii="Traditional Arabic" w:hAnsi="Traditional Arabic" w:hint="cs"/>
          <w:sz w:val="30"/>
          <w:rtl/>
        </w:rPr>
        <w:t xml:space="preserve"> </w:t>
      </w:r>
      <w:r>
        <w:rPr>
          <w:rFonts w:ascii="Traditional Arabic" w:hAnsi="Traditional Arabic"/>
          <w:sz w:val="30"/>
          <w:rtl/>
        </w:rPr>
        <w:t>تقاعد</w:t>
      </w:r>
      <w:r w:rsidR="00554A87">
        <w:rPr>
          <w:rFonts w:ascii="Traditional Arabic" w:hAnsi="Traditional Arabic"/>
          <w:sz w:val="30"/>
          <w:rtl/>
        </w:rPr>
        <w:t xml:space="preserve"> </w:t>
      </w:r>
      <w:r>
        <w:rPr>
          <w:rFonts w:ascii="Traditional Arabic" w:hAnsi="Traditional Arabic" w:hint="cs"/>
          <w:sz w:val="30"/>
          <w:rtl/>
        </w:rPr>
        <w:t>أدت</w:t>
      </w:r>
      <w:r w:rsidR="00554A87">
        <w:rPr>
          <w:rFonts w:ascii="Traditional Arabic" w:hAnsi="Traditional Arabic" w:hint="cs"/>
          <w:sz w:val="30"/>
          <w:rtl/>
        </w:rPr>
        <w:t xml:space="preserve"> </w:t>
      </w:r>
      <w:r>
        <w:rPr>
          <w:rFonts w:ascii="Traditional Arabic" w:hAnsi="Traditional Arabic" w:hint="cs"/>
          <w:sz w:val="30"/>
          <w:rtl/>
        </w:rPr>
        <w:t>بها</w:t>
      </w:r>
      <w:r w:rsidR="00554A87">
        <w:rPr>
          <w:rFonts w:ascii="Traditional Arabic" w:hAnsi="Traditional Arabic" w:hint="cs"/>
          <w:sz w:val="30"/>
          <w:rtl/>
        </w:rPr>
        <w:t xml:space="preserve"> </w:t>
      </w:r>
      <w:r>
        <w:rPr>
          <w:rFonts w:ascii="Traditional Arabic" w:hAnsi="Traditional Arabic" w:hint="cs"/>
          <w:sz w:val="30"/>
          <w:rtl/>
        </w:rPr>
        <w:t>إلى</w:t>
      </w:r>
      <w:r w:rsidR="00554A87">
        <w:rPr>
          <w:rFonts w:ascii="Traditional Arabic" w:hAnsi="Traditional Arabic" w:hint="cs"/>
          <w:sz w:val="30"/>
          <w:rtl/>
        </w:rPr>
        <w:t xml:space="preserve"> </w:t>
      </w:r>
      <w:r>
        <w:rPr>
          <w:rFonts w:ascii="Traditional Arabic" w:hAnsi="Traditional Arabic" w:hint="cs"/>
          <w:sz w:val="30"/>
          <w:rtl/>
        </w:rPr>
        <w:t>الاستقالة</w:t>
      </w:r>
      <w:r w:rsidR="00554A87">
        <w:rPr>
          <w:rFonts w:ascii="Traditional Arabic" w:hAnsi="Traditional Arabic" w:hint="cs"/>
          <w:sz w:val="30"/>
          <w:rtl/>
        </w:rPr>
        <w:t xml:space="preserve"> </w:t>
      </w:r>
      <w:r w:rsidRPr="004F3D6F">
        <w:rPr>
          <w:rFonts w:ascii="Traditional Arabic" w:hAnsi="Traditional Arabic"/>
          <w:sz w:val="30"/>
          <w:rtl/>
        </w:rPr>
        <w:t>من</w:t>
      </w:r>
      <w:r w:rsidR="00554A87">
        <w:rPr>
          <w:rFonts w:ascii="Traditional Arabic" w:hAnsi="Traditional Arabic" w:hint="cs"/>
          <w:sz w:val="30"/>
          <w:rtl/>
        </w:rPr>
        <w:t xml:space="preserve"> </w:t>
      </w:r>
      <w:r>
        <w:rPr>
          <w:rFonts w:ascii="Traditional Arabic" w:hAnsi="Traditional Arabic" w:hint="cs"/>
          <w:sz w:val="30"/>
          <w:rtl/>
        </w:rPr>
        <w:t>عملها</w:t>
      </w:r>
      <w:r w:rsidRPr="004F3D6F">
        <w:rPr>
          <w:rFonts w:ascii="Traditional Arabic" w:hAnsi="Traditional Arabic"/>
          <w:sz w:val="30"/>
          <w:rtl/>
        </w:rPr>
        <w:t>.</w:t>
      </w:r>
    </w:p>
    <w:p w:rsidR="00DE5A92" w:rsidRPr="004F3D6F" w:rsidRDefault="00DE5A92" w:rsidP="00DE5A92">
      <w:pPr>
        <w:pStyle w:val="SingleTxtGA"/>
        <w:rPr>
          <w:rFonts w:ascii="Traditional Arabic" w:hAnsi="Traditional Arabic"/>
          <w:sz w:val="30"/>
          <w:rtl/>
        </w:rPr>
      </w:pPr>
      <w:r w:rsidRPr="004F3D6F">
        <w:rPr>
          <w:rFonts w:ascii="Traditional Arabic" w:hAnsi="Traditional Arabic"/>
          <w:sz w:val="30"/>
          <w:rtl/>
        </w:rPr>
        <w:t>5-5</w:t>
      </w:r>
      <w:r w:rsidR="00554A87">
        <w:rPr>
          <w:rFonts w:ascii="Traditional Arabic" w:hAnsi="Traditional Arabic"/>
          <w:sz w:val="30"/>
          <w:rtl/>
        </w:rPr>
        <w:tab/>
      </w:r>
      <w:r>
        <w:rPr>
          <w:rFonts w:ascii="Traditional Arabic" w:hAnsi="Traditional Arabic" w:hint="cs"/>
          <w:sz w:val="30"/>
          <w:rtl/>
        </w:rPr>
        <w:t>و</w:t>
      </w:r>
      <w:r w:rsidRPr="004F3D6F">
        <w:rPr>
          <w:rFonts w:ascii="Traditional Arabic" w:hAnsi="Traditional Arabic"/>
          <w:sz w:val="30"/>
          <w:rtl/>
        </w:rPr>
        <w:t>استمرت</w:t>
      </w:r>
      <w:r w:rsidR="00554A87">
        <w:rPr>
          <w:rFonts w:ascii="Traditional Arabic" w:hAnsi="Traditional Arabic"/>
          <w:sz w:val="30"/>
          <w:rtl/>
        </w:rPr>
        <w:t xml:space="preserve"> </w:t>
      </w:r>
      <w:r w:rsidRPr="004F3D6F">
        <w:rPr>
          <w:rFonts w:ascii="Traditional Arabic" w:hAnsi="Traditional Arabic"/>
          <w:sz w:val="30"/>
          <w:rtl/>
        </w:rPr>
        <w:t>الإجراءات</w:t>
      </w:r>
      <w:r w:rsidR="00554A87">
        <w:rPr>
          <w:rFonts w:ascii="Traditional Arabic" w:hAnsi="Traditional Arabic"/>
          <w:sz w:val="30"/>
          <w:rtl/>
        </w:rPr>
        <w:t xml:space="preserve"> </w:t>
      </w:r>
      <w:r w:rsidRPr="004F3D6F">
        <w:rPr>
          <w:rFonts w:ascii="Traditional Arabic" w:hAnsi="Traditional Arabic"/>
          <w:sz w:val="30"/>
          <w:rtl/>
        </w:rPr>
        <w:t>الإدارية</w:t>
      </w:r>
      <w:r w:rsidR="00554A87">
        <w:rPr>
          <w:rFonts w:ascii="Traditional Arabic" w:hAnsi="Traditional Arabic"/>
          <w:sz w:val="30"/>
          <w:rtl/>
        </w:rPr>
        <w:t xml:space="preserve"> </w:t>
      </w:r>
      <w:r w:rsidRPr="004F3D6F">
        <w:rPr>
          <w:rFonts w:ascii="Traditional Arabic" w:hAnsi="Traditional Arabic"/>
          <w:sz w:val="30"/>
          <w:rtl/>
        </w:rPr>
        <w:t>والقضائية</w:t>
      </w:r>
      <w:r w:rsidR="00554A87">
        <w:rPr>
          <w:rFonts w:ascii="Traditional Arabic" w:hAnsi="Traditional Arabic"/>
          <w:sz w:val="30"/>
          <w:rtl/>
        </w:rPr>
        <w:t xml:space="preserve"> </w:t>
      </w:r>
      <w:r w:rsidRPr="004F3D6F">
        <w:rPr>
          <w:rFonts w:ascii="Traditional Arabic" w:hAnsi="Traditional Arabic"/>
          <w:sz w:val="30"/>
          <w:rtl/>
        </w:rPr>
        <w:t>نحو</w:t>
      </w:r>
      <w:r w:rsidR="00554A87">
        <w:rPr>
          <w:rFonts w:ascii="Traditional Arabic" w:hAnsi="Traditional Arabic"/>
          <w:sz w:val="30"/>
          <w:rtl/>
        </w:rPr>
        <w:t xml:space="preserve"> </w:t>
      </w:r>
      <w:r w:rsidRPr="004F3D6F">
        <w:rPr>
          <w:rFonts w:ascii="Traditional Arabic" w:hAnsi="Traditional Arabic"/>
          <w:sz w:val="30"/>
          <w:rtl/>
        </w:rPr>
        <w:t>14</w:t>
      </w:r>
      <w:r w:rsidR="00554A87">
        <w:rPr>
          <w:rFonts w:ascii="Traditional Arabic" w:hAnsi="Traditional Arabic"/>
          <w:sz w:val="30"/>
          <w:rtl/>
        </w:rPr>
        <w:t xml:space="preserve"> </w:t>
      </w:r>
      <w:r>
        <w:rPr>
          <w:rFonts w:ascii="Traditional Arabic" w:hAnsi="Traditional Arabic" w:hint="cs"/>
          <w:sz w:val="30"/>
          <w:rtl/>
        </w:rPr>
        <w:t>عام</w:t>
      </w:r>
      <w:r w:rsidR="00F35CE2">
        <w:rPr>
          <w:rFonts w:ascii="Traditional Arabic" w:hAnsi="Traditional Arabic" w:hint="cs"/>
          <w:sz w:val="30"/>
          <w:rtl/>
        </w:rPr>
        <w:t>اً،</w:t>
      </w:r>
      <w:r w:rsidR="00554A87">
        <w:rPr>
          <w:rFonts w:ascii="Traditional Arabic" w:hAnsi="Traditional Arabic"/>
          <w:sz w:val="30"/>
          <w:rtl/>
        </w:rPr>
        <w:t xml:space="preserve"> </w:t>
      </w:r>
      <w:r w:rsidRPr="004F3D6F">
        <w:rPr>
          <w:rFonts w:ascii="Traditional Arabic" w:hAnsi="Traditional Arabic"/>
          <w:sz w:val="30"/>
          <w:rtl/>
        </w:rPr>
        <w:t>وهذا</w:t>
      </w:r>
      <w:r w:rsidR="00554A87">
        <w:rPr>
          <w:rFonts w:ascii="Traditional Arabic" w:hAnsi="Traditional Arabic"/>
          <w:sz w:val="30"/>
          <w:rtl/>
        </w:rPr>
        <w:t xml:space="preserve"> </w:t>
      </w:r>
      <w:r w:rsidRPr="004F3D6F">
        <w:rPr>
          <w:rFonts w:ascii="Traditional Arabic" w:hAnsi="Traditional Arabic"/>
          <w:sz w:val="30"/>
          <w:rtl/>
        </w:rPr>
        <w:t>الأمر</w:t>
      </w:r>
      <w:r w:rsidR="00554A87">
        <w:rPr>
          <w:rFonts w:ascii="Traditional Arabic" w:hAnsi="Traditional Arabic"/>
          <w:sz w:val="30"/>
          <w:rtl/>
        </w:rPr>
        <w:t xml:space="preserve"> </w:t>
      </w:r>
      <w:r w:rsidRPr="004F3D6F">
        <w:rPr>
          <w:rFonts w:ascii="Traditional Arabic" w:hAnsi="Traditional Arabic"/>
          <w:sz w:val="30"/>
          <w:rtl/>
        </w:rPr>
        <w:t>يدل</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عدم</w:t>
      </w:r>
      <w:r w:rsidR="00554A87">
        <w:rPr>
          <w:rFonts w:ascii="Traditional Arabic" w:hAnsi="Traditional Arabic"/>
          <w:sz w:val="30"/>
          <w:rtl/>
        </w:rPr>
        <w:t xml:space="preserve"> </w:t>
      </w:r>
      <w:r w:rsidRPr="004F3D6F">
        <w:rPr>
          <w:rFonts w:ascii="Traditional Arabic" w:hAnsi="Traditional Arabic"/>
          <w:sz w:val="30"/>
          <w:rtl/>
        </w:rPr>
        <w:t>الالتزام</w:t>
      </w:r>
      <w:r w:rsidR="00554A87">
        <w:rPr>
          <w:rFonts w:ascii="Traditional Arabic" w:hAnsi="Traditional Arabic"/>
          <w:sz w:val="30"/>
          <w:rtl/>
        </w:rPr>
        <w:t xml:space="preserve"> </w:t>
      </w:r>
      <w:r w:rsidRPr="004F3D6F">
        <w:rPr>
          <w:rFonts w:ascii="Traditional Arabic" w:hAnsi="Traditional Arabic"/>
          <w:sz w:val="30"/>
          <w:rtl/>
        </w:rPr>
        <w:t>بالمواعيد</w:t>
      </w:r>
      <w:r w:rsidR="00554A87">
        <w:rPr>
          <w:rFonts w:ascii="Traditional Arabic" w:hAnsi="Traditional Arabic"/>
          <w:sz w:val="30"/>
          <w:rtl/>
        </w:rPr>
        <w:t xml:space="preserve"> </w:t>
      </w:r>
      <w:r w:rsidRPr="004F3D6F">
        <w:rPr>
          <w:rFonts w:ascii="Traditional Arabic" w:hAnsi="Traditional Arabic"/>
          <w:sz w:val="30"/>
          <w:rtl/>
        </w:rPr>
        <w:t>المحددة.</w:t>
      </w:r>
      <w:r w:rsidR="00554A87">
        <w:rPr>
          <w:rFonts w:ascii="Traditional Arabic" w:hAnsi="Traditional Arabic"/>
          <w:sz w:val="30"/>
          <w:rtl/>
        </w:rPr>
        <w:t xml:space="preserve"> </w:t>
      </w:r>
      <w:r w:rsidRPr="004F3D6F">
        <w:rPr>
          <w:rFonts w:ascii="Traditional Arabic" w:hAnsi="Traditional Arabic"/>
          <w:sz w:val="30"/>
          <w:rtl/>
        </w:rPr>
        <w:t>وتشير</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أنه</w:t>
      </w:r>
      <w:r w:rsidR="00554A87">
        <w:rPr>
          <w:rFonts w:ascii="Traditional Arabic" w:hAnsi="Traditional Arabic"/>
          <w:sz w:val="30"/>
          <w:rtl/>
        </w:rPr>
        <w:t xml:space="preserve"> </w:t>
      </w:r>
      <w:r w:rsidRPr="004F3D6F">
        <w:rPr>
          <w:rFonts w:ascii="Traditional Arabic" w:hAnsi="Traditional Arabic"/>
          <w:sz w:val="30"/>
          <w:rtl/>
        </w:rPr>
        <w:t>بموجب</w:t>
      </w:r>
      <w:r w:rsidR="00554A87">
        <w:rPr>
          <w:rFonts w:ascii="Traditional Arabic" w:hAnsi="Traditional Arabic"/>
          <w:sz w:val="30"/>
          <w:rtl/>
        </w:rPr>
        <w:t xml:space="preserve"> </w:t>
      </w:r>
      <w:r w:rsidRPr="004F3D6F">
        <w:rPr>
          <w:rFonts w:ascii="Traditional Arabic" w:hAnsi="Traditional Arabic"/>
          <w:sz w:val="30"/>
          <w:rtl/>
        </w:rPr>
        <w:t>المادة</w:t>
      </w:r>
      <w:r w:rsidR="00554A87">
        <w:rPr>
          <w:rFonts w:ascii="Traditional Arabic" w:hAnsi="Traditional Arabic"/>
          <w:sz w:val="30"/>
          <w:rtl/>
        </w:rPr>
        <w:t xml:space="preserve"> </w:t>
      </w:r>
      <w:r w:rsidRPr="004F3D6F">
        <w:rPr>
          <w:rFonts w:ascii="Traditional Arabic" w:hAnsi="Traditional Arabic"/>
          <w:sz w:val="30"/>
          <w:rtl/>
        </w:rPr>
        <w:t>115-1</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القواعد</w:t>
      </w:r>
      <w:r w:rsidR="00554A87">
        <w:rPr>
          <w:rFonts w:ascii="Traditional Arabic" w:hAnsi="Traditional Arabic"/>
          <w:sz w:val="30"/>
          <w:rtl/>
        </w:rPr>
        <w:t xml:space="preserve"> </w:t>
      </w:r>
      <w:r w:rsidRPr="004F3D6F">
        <w:rPr>
          <w:rFonts w:ascii="Traditional Arabic" w:hAnsi="Traditional Arabic"/>
          <w:sz w:val="30"/>
          <w:rtl/>
        </w:rPr>
        <w:lastRenderedPageBreak/>
        <w:t>القانونية</w:t>
      </w:r>
      <w:r w:rsidR="00554A87">
        <w:rPr>
          <w:rFonts w:ascii="Traditional Arabic" w:hAnsi="Traditional Arabic"/>
          <w:sz w:val="30"/>
          <w:rtl/>
        </w:rPr>
        <w:t xml:space="preserve"> </w:t>
      </w:r>
      <w:r w:rsidRPr="004F3D6F">
        <w:rPr>
          <w:rFonts w:ascii="Traditional Arabic" w:hAnsi="Traditional Arabic"/>
          <w:sz w:val="30"/>
          <w:rtl/>
        </w:rPr>
        <w:t>والإدارية</w:t>
      </w:r>
      <w:r w:rsidR="00554A87">
        <w:rPr>
          <w:rFonts w:ascii="Traditional Arabic" w:hAnsi="Traditional Arabic"/>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sidRPr="004F3D6F">
        <w:rPr>
          <w:rFonts w:ascii="Traditional Arabic" w:hAnsi="Traditional Arabic"/>
          <w:sz w:val="30"/>
          <w:rtl/>
        </w:rPr>
        <w:t>ت</w:t>
      </w:r>
      <w:r>
        <w:rPr>
          <w:rFonts w:ascii="Traditional Arabic" w:hAnsi="Traditional Arabic" w:hint="cs"/>
          <w:sz w:val="30"/>
          <w:rtl/>
        </w:rPr>
        <w:t>نظم</w:t>
      </w:r>
      <w:r w:rsidR="00554A87">
        <w:rPr>
          <w:rFonts w:ascii="Traditional Arabic" w:hAnsi="Traditional Arabic"/>
          <w:sz w:val="30"/>
          <w:rtl/>
        </w:rPr>
        <w:t xml:space="preserve"> </w:t>
      </w:r>
      <w:r w:rsidRPr="004F3D6F">
        <w:rPr>
          <w:rFonts w:ascii="Traditional Arabic" w:hAnsi="Traditional Arabic"/>
          <w:sz w:val="30"/>
          <w:rtl/>
        </w:rPr>
        <w:t>عمل</w:t>
      </w:r>
      <w:r w:rsidR="00554A87">
        <w:rPr>
          <w:rFonts w:ascii="Traditional Arabic" w:hAnsi="Traditional Arabic"/>
          <w:sz w:val="30"/>
          <w:rtl/>
        </w:rPr>
        <w:t xml:space="preserve"> </w:t>
      </w:r>
      <w:r w:rsidRPr="004F3D6F">
        <w:rPr>
          <w:rFonts w:ascii="Traditional Arabic" w:hAnsi="Traditional Arabic"/>
          <w:sz w:val="30"/>
          <w:rtl/>
        </w:rPr>
        <w:t>الهيئة</w:t>
      </w:r>
      <w:r w:rsidR="00554A87">
        <w:rPr>
          <w:rFonts w:ascii="Traditional Arabic" w:hAnsi="Traditional Arabic"/>
          <w:sz w:val="30"/>
          <w:rtl/>
        </w:rPr>
        <w:t xml:space="preserve"> </w:t>
      </w:r>
      <w:r w:rsidRPr="004F3D6F">
        <w:rPr>
          <w:rFonts w:ascii="Traditional Arabic" w:hAnsi="Traditional Arabic"/>
          <w:sz w:val="30"/>
          <w:rtl/>
        </w:rPr>
        <w:t>التنفيذية،</w:t>
      </w:r>
      <w:r w:rsidR="00554A87">
        <w:rPr>
          <w:rFonts w:ascii="Traditional Arabic" w:hAnsi="Traditional Arabic"/>
          <w:sz w:val="30"/>
          <w:rtl/>
        </w:rPr>
        <w:t xml:space="preserve"> </w:t>
      </w:r>
      <w:r w:rsidRPr="004F3D6F">
        <w:rPr>
          <w:rFonts w:ascii="Traditional Arabic" w:hAnsi="Traditional Arabic"/>
          <w:sz w:val="30"/>
          <w:rtl/>
        </w:rPr>
        <w:t>"يُطلب</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الإدارة</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تصدر</w:t>
      </w:r>
      <w:r w:rsidR="00554A87">
        <w:rPr>
          <w:rFonts w:ascii="Traditional Arabic" w:hAnsi="Traditional Arabic"/>
          <w:sz w:val="30"/>
          <w:rtl/>
        </w:rPr>
        <w:t xml:space="preserve"> </w:t>
      </w:r>
      <w:r w:rsidRPr="004F3D6F">
        <w:rPr>
          <w:rFonts w:ascii="Traditional Arabic" w:hAnsi="Traditional Arabic"/>
          <w:sz w:val="30"/>
          <w:rtl/>
        </w:rPr>
        <w:t>قرارات</w:t>
      </w:r>
      <w:r w:rsidR="00554A87">
        <w:rPr>
          <w:rFonts w:ascii="Traditional Arabic" w:hAnsi="Traditional Arabic"/>
          <w:sz w:val="30"/>
          <w:rtl/>
        </w:rPr>
        <w:t xml:space="preserve"> </w:t>
      </w:r>
      <w:r>
        <w:rPr>
          <w:rFonts w:ascii="Traditional Arabic" w:hAnsi="Traditional Arabic" w:hint="cs"/>
          <w:sz w:val="30"/>
          <w:rtl/>
        </w:rPr>
        <w:t>سريعة</w:t>
      </w:r>
      <w:r w:rsidR="00554A87">
        <w:rPr>
          <w:rFonts w:ascii="Traditional Arabic" w:hAnsi="Traditional Arabic" w:hint="cs"/>
          <w:sz w:val="30"/>
          <w:rtl/>
        </w:rPr>
        <w:t xml:space="preserve"> </w:t>
      </w:r>
      <w:r w:rsidRPr="004F3D6F">
        <w:rPr>
          <w:rFonts w:ascii="Traditional Arabic" w:hAnsi="Traditional Arabic"/>
          <w:sz w:val="30"/>
          <w:rtl/>
        </w:rPr>
        <w:t>بشأن</w:t>
      </w:r>
      <w:r w:rsidR="00554A87">
        <w:rPr>
          <w:rFonts w:ascii="Traditional Arabic" w:hAnsi="Traditional Arabic"/>
          <w:sz w:val="30"/>
          <w:rtl/>
        </w:rPr>
        <w:t xml:space="preserve"> </w:t>
      </w:r>
      <w:r w:rsidRPr="004F3D6F">
        <w:rPr>
          <w:rFonts w:ascii="Traditional Arabic" w:hAnsi="Traditional Arabic"/>
          <w:sz w:val="30"/>
          <w:rtl/>
        </w:rPr>
        <w:t>جميع</w:t>
      </w:r>
      <w:r w:rsidR="00554A87">
        <w:rPr>
          <w:rFonts w:ascii="Traditional Arabic" w:hAnsi="Traditional Arabic"/>
          <w:sz w:val="30"/>
          <w:rtl/>
        </w:rPr>
        <w:t xml:space="preserve"> </w:t>
      </w:r>
      <w:r>
        <w:rPr>
          <w:rFonts w:ascii="Traditional Arabic" w:hAnsi="Traditional Arabic" w:hint="cs"/>
          <w:sz w:val="30"/>
          <w:rtl/>
        </w:rPr>
        <w:t>ال</w:t>
      </w:r>
      <w:r w:rsidRPr="004F3D6F">
        <w:rPr>
          <w:rFonts w:ascii="Traditional Arabic" w:hAnsi="Traditional Arabic"/>
          <w:sz w:val="30"/>
          <w:rtl/>
        </w:rPr>
        <w:t>إجراءات،</w:t>
      </w:r>
      <w:r w:rsidR="00554A87">
        <w:rPr>
          <w:rFonts w:ascii="Traditional Arabic" w:hAnsi="Traditional Arabic"/>
          <w:sz w:val="30"/>
          <w:rtl/>
        </w:rPr>
        <w:t xml:space="preserve"> </w:t>
      </w:r>
      <w:r w:rsidRPr="004F3D6F">
        <w:rPr>
          <w:rFonts w:ascii="Traditional Arabic" w:hAnsi="Traditional Arabic"/>
          <w:sz w:val="30"/>
          <w:rtl/>
        </w:rPr>
        <w:t>وأن</w:t>
      </w:r>
      <w:r w:rsidR="00554A87">
        <w:rPr>
          <w:rFonts w:ascii="Traditional Arabic" w:hAnsi="Traditional Arabic"/>
          <w:sz w:val="30"/>
          <w:rtl/>
        </w:rPr>
        <w:t xml:space="preserve"> </w:t>
      </w:r>
      <w:r>
        <w:rPr>
          <w:rFonts w:ascii="Traditional Arabic" w:hAnsi="Traditional Arabic" w:hint="cs"/>
          <w:sz w:val="30"/>
          <w:rtl/>
        </w:rPr>
        <w:t>تبلغ</w:t>
      </w:r>
      <w:r w:rsidR="00554A87">
        <w:rPr>
          <w:rFonts w:ascii="Traditional Arabic" w:hAnsi="Traditional Arabic"/>
          <w:sz w:val="30"/>
          <w:rtl/>
        </w:rPr>
        <w:t xml:space="preserve"> </w:t>
      </w:r>
      <w:r w:rsidRPr="004F3D6F">
        <w:rPr>
          <w:rFonts w:ascii="Traditional Arabic" w:hAnsi="Traditional Arabic"/>
          <w:sz w:val="30"/>
          <w:rtl/>
        </w:rPr>
        <w:t>بها</w:t>
      </w:r>
      <w:r w:rsidR="00554A87">
        <w:rPr>
          <w:rFonts w:ascii="Traditional Arabic" w:hAnsi="Traditional Arabic"/>
          <w:sz w:val="30"/>
          <w:rtl/>
        </w:rPr>
        <w:t xml:space="preserve"> </w:t>
      </w:r>
      <w:r w:rsidRPr="004F3D6F">
        <w:rPr>
          <w:rFonts w:ascii="Traditional Arabic" w:hAnsi="Traditional Arabic"/>
          <w:sz w:val="30"/>
          <w:rtl/>
        </w:rPr>
        <w:t>بأي</w:t>
      </w:r>
      <w:r w:rsidR="00554A87">
        <w:rPr>
          <w:rFonts w:ascii="Traditional Arabic" w:hAnsi="Traditional Arabic"/>
          <w:sz w:val="30"/>
          <w:rtl/>
        </w:rPr>
        <w:t xml:space="preserve"> </w:t>
      </w:r>
      <w:r w:rsidRPr="004F3D6F">
        <w:rPr>
          <w:rFonts w:ascii="Traditional Arabic" w:hAnsi="Traditional Arabic"/>
          <w:sz w:val="30"/>
          <w:rtl/>
        </w:rPr>
        <w:t>شكل</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الأشكال".</w:t>
      </w:r>
      <w:r w:rsidR="00554A87">
        <w:rPr>
          <w:rFonts w:ascii="Traditional Arabic" w:hAnsi="Traditional Arabic"/>
          <w:sz w:val="30"/>
          <w:rtl/>
        </w:rPr>
        <w:t xml:space="preserve"> </w:t>
      </w:r>
      <w:r w:rsidRPr="004F3D6F">
        <w:rPr>
          <w:rFonts w:ascii="Traditional Arabic" w:hAnsi="Traditional Arabic"/>
          <w:sz w:val="30"/>
          <w:rtl/>
        </w:rPr>
        <w:t>وبناء</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ذلك،</w:t>
      </w:r>
      <w:r w:rsidR="00554A87">
        <w:rPr>
          <w:rFonts w:ascii="Traditional Arabic" w:hAnsi="Traditional Arabic"/>
          <w:sz w:val="30"/>
          <w:rtl/>
        </w:rPr>
        <w:t xml:space="preserve"> </w:t>
      </w:r>
      <w:r w:rsidRPr="004F3D6F">
        <w:rPr>
          <w:rFonts w:ascii="Traditional Arabic" w:hAnsi="Traditional Arabic"/>
          <w:sz w:val="30"/>
          <w:rtl/>
        </w:rPr>
        <w:t>ليس</w:t>
      </w:r>
      <w:r w:rsidR="00554A87">
        <w:rPr>
          <w:rFonts w:ascii="Traditional Arabic" w:hAnsi="Traditional Arabic"/>
          <w:sz w:val="30"/>
          <w:rtl/>
        </w:rPr>
        <w:t xml:space="preserve"> </w:t>
      </w:r>
      <w:r w:rsidRPr="004F3D6F">
        <w:rPr>
          <w:rFonts w:ascii="Traditional Arabic" w:hAnsi="Traditional Arabic"/>
          <w:sz w:val="30"/>
          <w:rtl/>
        </w:rPr>
        <w:t>للمعهد</w:t>
      </w:r>
      <w:r w:rsidR="00554A87">
        <w:rPr>
          <w:rFonts w:ascii="Traditional Arabic" w:hAnsi="Traditional Arabic"/>
          <w:sz w:val="30"/>
          <w:rtl/>
        </w:rPr>
        <w:t xml:space="preserve"> </w:t>
      </w:r>
      <w:r w:rsidRPr="004F3D6F">
        <w:rPr>
          <w:rFonts w:ascii="Traditional Arabic" w:hAnsi="Traditional Arabic"/>
          <w:sz w:val="30"/>
          <w:rtl/>
        </w:rPr>
        <w:t>الإكوادوري</w:t>
      </w:r>
      <w:r w:rsidR="00554A87">
        <w:rPr>
          <w:rFonts w:ascii="Traditional Arabic" w:hAnsi="Traditional Arabic"/>
          <w:sz w:val="30"/>
          <w:rtl/>
        </w:rPr>
        <w:t xml:space="preserve"> </w:t>
      </w:r>
      <w:r w:rsidRPr="004F3D6F">
        <w:rPr>
          <w:rFonts w:ascii="Traditional Arabic" w:hAnsi="Traditional Arabic"/>
          <w:sz w:val="30"/>
          <w:rtl/>
        </w:rPr>
        <w:t>تبرير</w:t>
      </w:r>
      <w:r w:rsidR="00554A87">
        <w:rPr>
          <w:rFonts w:ascii="Traditional Arabic" w:hAnsi="Traditional Arabic"/>
          <w:sz w:val="30"/>
          <w:rtl/>
        </w:rPr>
        <w:t xml:space="preserve"> </w:t>
      </w:r>
      <w:r w:rsidRPr="004F3D6F">
        <w:rPr>
          <w:rFonts w:ascii="Traditional Arabic" w:hAnsi="Traditional Arabic"/>
          <w:sz w:val="30"/>
          <w:rtl/>
        </w:rPr>
        <w:t>عدم</w:t>
      </w:r>
      <w:r w:rsidR="00554A87">
        <w:rPr>
          <w:rFonts w:ascii="Traditional Arabic" w:hAnsi="Traditional Arabic"/>
          <w:sz w:val="30"/>
          <w:rtl/>
        </w:rPr>
        <w:t xml:space="preserve"> </w:t>
      </w:r>
      <w:r w:rsidRPr="004F3D6F">
        <w:rPr>
          <w:rFonts w:ascii="Traditional Arabic" w:hAnsi="Traditional Arabic"/>
          <w:sz w:val="30"/>
          <w:rtl/>
        </w:rPr>
        <w:t>إشعار</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أو</w:t>
      </w:r>
      <w:r w:rsidR="00554A87">
        <w:rPr>
          <w:rFonts w:ascii="Traditional Arabic" w:hAnsi="Traditional Arabic"/>
          <w:sz w:val="30"/>
          <w:rtl/>
        </w:rPr>
        <w:t xml:space="preserve"> </w:t>
      </w:r>
      <w:r w:rsidRPr="004F3D6F">
        <w:rPr>
          <w:rFonts w:ascii="Traditional Arabic" w:hAnsi="Traditional Arabic"/>
          <w:sz w:val="30"/>
          <w:rtl/>
        </w:rPr>
        <w:t>التأخر</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ذلك</w:t>
      </w:r>
      <w:r w:rsidR="00554A87">
        <w:rPr>
          <w:rFonts w:ascii="Traditional Arabic" w:hAnsi="Traditional Arabic"/>
          <w:sz w:val="30"/>
          <w:rtl/>
        </w:rPr>
        <w:t xml:space="preserve"> </w:t>
      </w:r>
      <w:r w:rsidRPr="004F3D6F">
        <w:rPr>
          <w:rFonts w:ascii="Traditional Arabic" w:hAnsi="Traditional Arabic"/>
          <w:sz w:val="30"/>
          <w:rtl/>
        </w:rPr>
        <w:t>بدعوى</w:t>
      </w:r>
      <w:r w:rsidR="00554A87">
        <w:rPr>
          <w:rFonts w:ascii="Traditional Arabic" w:hAnsi="Traditional Arabic"/>
          <w:sz w:val="30"/>
          <w:rtl/>
        </w:rPr>
        <w:t xml:space="preserve"> </w:t>
      </w:r>
      <w:r w:rsidRPr="004F3D6F">
        <w:rPr>
          <w:rFonts w:ascii="Traditional Arabic" w:hAnsi="Traditional Arabic"/>
          <w:sz w:val="30"/>
          <w:rtl/>
        </w:rPr>
        <w:t>أنها</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sidRPr="004F3D6F">
        <w:rPr>
          <w:rFonts w:ascii="Traditional Arabic" w:hAnsi="Traditional Arabic"/>
          <w:sz w:val="30"/>
          <w:rtl/>
        </w:rPr>
        <w:t>تتصل</w:t>
      </w:r>
      <w:r w:rsidR="00554A87">
        <w:rPr>
          <w:rFonts w:ascii="Traditional Arabic" w:hAnsi="Traditional Arabic"/>
          <w:sz w:val="30"/>
          <w:rtl/>
        </w:rPr>
        <w:t xml:space="preserve"> </w:t>
      </w:r>
      <w:r w:rsidRPr="004F3D6F">
        <w:rPr>
          <w:rFonts w:ascii="Traditional Arabic" w:hAnsi="Traditional Arabic"/>
          <w:sz w:val="30"/>
          <w:rtl/>
        </w:rPr>
        <w:t>بالسلطات</w:t>
      </w:r>
      <w:r w:rsidR="00554A87">
        <w:rPr>
          <w:rFonts w:ascii="Traditional Arabic" w:hAnsi="Traditional Arabic"/>
          <w:sz w:val="30"/>
          <w:rtl/>
        </w:rPr>
        <w:t xml:space="preserve"> </w:t>
      </w:r>
      <w:r w:rsidRPr="004F3D6F">
        <w:rPr>
          <w:rFonts w:ascii="Traditional Arabic" w:hAnsi="Traditional Arabic"/>
          <w:sz w:val="30"/>
          <w:rtl/>
        </w:rPr>
        <w:t>للاستفسار</w:t>
      </w:r>
      <w:r w:rsidR="00554A87">
        <w:rPr>
          <w:rFonts w:ascii="Traditional Arabic" w:hAnsi="Traditional Arabic"/>
          <w:sz w:val="30"/>
          <w:rtl/>
        </w:rPr>
        <w:t xml:space="preserve"> </w:t>
      </w:r>
      <w:r w:rsidRPr="004F3D6F">
        <w:rPr>
          <w:rFonts w:ascii="Traditional Arabic" w:hAnsi="Traditional Arabic"/>
          <w:sz w:val="30"/>
          <w:rtl/>
        </w:rPr>
        <w:t>عن</w:t>
      </w:r>
      <w:r w:rsidR="00554A87">
        <w:rPr>
          <w:rFonts w:ascii="Traditional Arabic" w:hAnsi="Traditional Arabic"/>
          <w:sz w:val="30"/>
          <w:rtl/>
        </w:rPr>
        <w:t xml:space="preserve"> </w:t>
      </w:r>
      <w:r w:rsidRPr="004F3D6F">
        <w:rPr>
          <w:rFonts w:ascii="Traditional Arabic" w:hAnsi="Traditional Arabic"/>
          <w:sz w:val="30"/>
          <w:rtl/>
        </w:rPr>
        <w:t>حالة</w:t>
      </w:r>
      <w:r w:rsidR="00554A87">
        <w:rPr>
          <w:rFonts w:ascii="Traditional Arabic" w:hAnsi="Traditional Arabic"/>
          <w:sz w:val="30"/>
          <w:rtl/>
        </w:rPr>
        <w:t xml:space="preserve"> </w:t>
      </w:r>
      <w:r w:rsidRPr="004F3D6F">
        <w:rPr>
          <w:rFonts w:ascii="Traditional Arabic" w:hAnsi="Traditional Arabic"/>
          <w:sz w:val="30"/>
          <w:rtl/>
        </w:rPr>
        <w:t>طلبها.</w:t>
      </w:r>
    </w:p>
    <w:p w:rsidR="00DE5A92" w:rsidRPr="004F3D6F" w:rsidRDefault="00DE5A92" w:rsidP="00DE5A92">
      <w:pPr>
        <w:pStyle w:val="SingleTxtGA"/>
        <w:rPr>
          <w:rFonts w:ascii="Traditional Arabic" w:hAnsi="Traditional Arabic"/>
          <w:sz w:val="30"/>
          <w:rtl/>
        </w:rPr>
      </w:pPr>
      <w:r>
        <w:rPr>
          <w:rFonts w:ascii="Traditional Arabic" w:hAnsi="Traditional Arabic" w:hint="cs"/>
          <w:sz w:val="30"/>
          <w:rtl/>
        </w:rPr>
        <w:t>5-6</w:t>
      </w:r>
      <w:r w:rsidR="00554A87">
        <w:rPr>
          <w:rFonts w:ascii="Traditional Arabic" w:hAnsi="Traditional Arabic" w:hint="cs"/>
          <w:sz w:val="30"/>
          <w:rtl/>
        </w:rPr>
        <w:tab/>
      </w:r>
      <w:r w:rsidRPr="004F3D6F">
        <w:rPr>
          <w:rFonts w:ascii="Traditional Arabic" w:hAnsi="Traditional Arabic"/>
          <w:sz w:val="30"/>
          <w:rtl/>
        </w:rPr>
        <w:t>وعلاوة</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ذلك،</w:t>
      </w:r>
      <w:r w:rsidR="00554A87">
        <w:rPr>
          <w:rFonts w:ascii="Traditional Arabic" w:hAnsi="Traditional Arabic"/>
          <w:sz w:val="30"/>
          <w:rtl/>
        </w:rPr>
        <w:t xml:space="preserve"> </w:t>
      </w:r>
      <w:r>
        <w:rPr>
          <w:rFonts w:ascii="Traditional Arabic" w:hAnsi="Traditional Arabic" w:hint="cs"/>
          <w:sz w:val="30"/>
          <w:rtl/>
        </w:rPr>
        <w:t>فقرار</w:t>
      </w:r>
      <w:r w:rsidR="00554A87">
        <w:rPr>
          <w:rFonts w:ascii="Traditional Arabic" w:hAnsi="Traditional Arabic" w:hint="cs"/>
          <w:sz w:val="30"/>
          <w:rtl/>
        </w:rPr>
        <w:t xml:space="preserve"> </w:t>
      </w:r>
      <w:r w:rsidRPr="004F3D6F">
        <w:rPr>
          <w:rFonts w:ascii="Traditional Arabic" w:hAnsi="Traditional Arabic"/>
          <w:sz w:val="30"/>
          <w:rtl/>
        </w:rPr>
        <w:t>هيئة</w:t>
      </w:r>
      <w:r w:rsidR="00554A87">
        <w:rPr>
          <w:rFonts w:ascii="Traditional Arabic" w:hAnsi="Traditional Arabic"/>
          <w:sz w:val="30"/>
          <w:rtl/>
        </w:rPr>
        <w:t xml:space="preserve"> </w:t>
      </w:r>
      <w:r w:rsidRPr="004F3D6F">
        <w:rPr>
          <w:rFonts w:ascii="Traditional Arabic" w:hAnsi="Traditional Arabic"/>
          <w:sz w:val="30"/>
          <w:rtl/>
        </w:rPr>
        <w:t>الطعون</w:t>
      </w:r>
      <w:r w:rsidR="00554A87">
        <w:rPr>
          <w:rFonts w:ascii="Traditional Arabic" w:hAnsi="Traditional Arabic"/>
          <w:sz w:val="30"/>
          <w:rtl/>
        </w:rPr>
        <w:t xml:space="preserve"> </w:t>
      </w:r>
      <w:r w:rsidRPr="004F3D6F">
        <w:rPr>
          <w:rFonts w:ascii="Traditional Arabic" w:hAnsi="Traditional Arabic"/>
          <w:sz w:val="30"/>
          <w:rtl/>
        </w:rPr>
        <w:t>الوطنية</w:t>
      </w:r>
      <w:r w:rsidR="00554A87">
        <w:rPr>
          <w:rFonts w:ascii="Traditional Arabic" w:hAnsi="Traditional Arabic"/>
          <w:sz w:val="30"/>
          <w:rtl/>
        </w:rPr>
        <w:t xml:space="preserve"> </w:t>
      </w:r>
      <w:r w:rsidRPr="004F3D6F">
        <w:rPr>
          <w:rFonts w:ascii="Traditional Arabic" w:hAnsi="Traditional Arabic"/>
          <w:sz w:val="30"/>
          <w:rtl/>
        </w:rPr>
        <w:t>المؤرخ</w:t>
      </w:r>
      <w:r w:rsidR="00554A87">
        <w:rPr>
          <w:rFonts w:ascii="Traditional Arabic" w:hAnsi="Traditional Arabic"/>
          <w:sz w:val="30"/>
          <w:rtl/>
        </w:rPr>
        <w:t xml:space="preserve"> </w:t>
      </w:r>
      <w:r w:rsidRPr="004F3D6F">
        <w:rPr>
          <w:rFonts w:ascii="Traditional Arabic" w:hAnsi="Traditional Arabic"/>
          <w:sz w:val="30"/>
          <w:rtl/>
        </w:rPr>
        <w:t>6</w:t>
      </w:r>
      <w:r w:rsidR="00554A87">
        <w:rPr>
          <w:rFonts w:ascii="Traditional Arabic" w:hAnsi="Traditional Arabic"/>
          <w:sz w:val="30"/>
          <w:rtl/>
        </w:rPr>
        <w:t xml:space="preserve"> </w:t>
      </w:r>
      <w:r w:rsidRPr="004F3D6F">
        <w:rPr>
          <w:rFonts w:ascii="Traditional Arabic" w:hAnsi="Traditional Arabic"/>
          <w:sz w:val="30"/>
          <w:rtl/>
        </w:rPr>
        <w:t>آذار/مارس</w:t>
      </w:r>
      <w:r w:rsidR="00554A87">
        <w:rPr>
          <w:rFonts w:ascii="Traditional Arabic" w:hAnsi="Traditional Arabic"/>
          <w:sz w:val="30"/>
          <w:rtl/>
        </w:rPr>
        <w:t xml:space="preserve"> </w:t>
      </w:r>
      <w:r w:rsidRPr="004F3D6F">
        <w:rPr>
          <w:rFonts w:ascii="Traditional Arabic" w:hAnsi="Traditional Arabic"/>
          <w:sz w:val="30"/>
          <w:rtl/>
        </w:rPr>
        <w:t>2003</w:t>
      </w:r>
      <w:r w:rsidR="00554A87">
        <w:rPr>
          <w:rFonts w:ascii="Traditional Arabic" w:hAnsi="Traditional Arabic"/>
          <w:sz w:val="30"/>
          <w:rtl/>
        </w:rPr>
        <w:t xml:space="preserve"> </w:t>
      </w:r>
      <w:r>
        <w:rPr>
          <w:rFonts w:ascii="Traditional Arabic" w:hAnsi="Traditional Arabic" w:hint="cs"/>
          <w:sz w:val="30"/>
          <w:rtl/>
        </w:rPr>
        <w:t>لم</w:t>
      </w:r>
      <w:r w:rsidR="00554A87">
        <w:rPr>
          <w:rFonts w:ascii="Traditional Arabic" w:hAnsi="Traditional Arabic" w:hint="cs"/>
          <w:sz w:val="30"/>
          <w:rtl/>
        </w:rPr>
        <w:t xml:space="preserve"> </w:t>
      </w:r>
      <w:r>
        <w:rPr>
          <w:rFonts w:ascii="Traditional Arabic" w:hAnsi="Traditional Arabic" w:hint="cs"/>
          <w:sz w:val="30"/>
          <w:rtl/>
        </w:rPr>
        <w:t>يُبلَّغ</w:t>
      </w:r>
      <w:r w:rsidR="00554A87">
        <w:rPr>
          <w:rFonts w:ascii="Traditional Arabic" w:hAnsi="Traditional Arabic" w:hint="cs"/>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النحو</w:t>
      </w:r>
      <w:r w:rsidR="00554A87">
        <w:rPr>
          <w:rFonts w:ascii="Traditional Arabic" w:hAnsi="Traditional Arabic"/>
          <w:sz w:val="30"/>
          <w:rtl/>
        </w:rPr>
        <w:t xml:space="preserve"> </w:t>
      </w:r>
      <w:r w:rsidRPr="004F3D6F">
        <w:rPr>
          <w:rFonts w:ascii="Traditional Arabic" w:hAnsi="Traditional Arabic"/>
          <w:sz w:val="30"/>
          <w:rtl/>
        </w:rPr>
        <w:t>الواجب،</w:t>
      </w:r>
      <w:r w:rsidR="00554A87">
        <w:rPr>
          <w:rFonts w:ascii="Traditional Arabic" w:hAnsi="Traditional Arabic"/>
          <w:sz w:val="30"/>
          <w:rtl/>
        </w:rPr>
        <w:t xml:space="preserve"> </w:t>
      </w:r>
      <w:r w:rsidRPr="004F3D6F">
        <w:rPr>
          <w:rFonts w:ascii="Traditional Arabic" w:hAnsi="Traditional Arabic"/>
          <w:sz w:val="30"/>
          <w:rtl/>
        </w:rPr>
        <w:t>ولم</w:t>
      </w:r>
      <w:r w:rsidR="00554A87">
        <w:rPr>
          <w:rFonts w:ascii="Traditional Arabic" w:hAnsi="Traditional Arabic"/>
          <w:sz w:val="30"/>
          <w:rtl/>
        </w:rPr>
        <w:t xml:space="preserve"> </w:t>
      </w:r>
      <w:r>
        <w:rPr>
          <w:rFonts w:ascii="Traditional Arabic" w:hAnsi="Traditional Arabic" w:hint="cs"/>
          <w:sz w:val="30"/>
          <w:rtl/>
        </w:rPr>
        <w:t>تعلم</w:t>
      </w:r>
      <w:r w:rsidR="00554A87">
        <w:rPr>
          <w:rFonts w:ascii="Traditional Arabic" w:hAnsi="Traditional Arabic" w:hint="cs"/>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Pr>
          <w:rFonts w:ascii="Traditional Arabic" w:hAnsi="Traditional Arabic" w:hint="cs"/>
          <w:sz w:val="30"/>
          <w:rtl/>
        </w:rPr>
        <w:t>به</w:t>
      </w:r>
      <w:r w:rsidR="00554A87">
        <w:rPr>
          <w:rFonts w:ascii="Traditional Arabic" w:hAnsi="Traditional Arabic" w:hint="cs"/>
          <w:sz w:val="30"/>
          <w:rtl/>
        </w:rPr>
        <w:t xml:space="preserve"> </w:t>
      </w:r>
      <w:r w:rsidRPr="004F3D6F">
        <w:rPr>
          <w:rFonts w:ascii="Traditional Arabic" w:hAnsi="Traditional Arabic"/>
          <w:sz w:val="30"/>
          <w:rtl/>
        </w:rPr>
        <w:t>إلا</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عام</w:t>
      </w:r>
      <w:r w:rsidR="00554A87">
        <w:rPr>
          <w:rFonts w:ascii="Traditional Arabic" w:hAnsi="Traditional Arabic"/>
          <w:sz w:val="30"/>
          <w:rtl/>
        </w:rPr>
        <w:t xml:space="preserve"> </w:t>
      </w:r>
      <w:r w:rsidRPr="004F3D6F">
        <w:rPr>
          <w:rFonts w:ascii="Traditional Arabic" w:hAnsi="Traditional Arabic"/>
          <w:sz w:val="30"/>
          <w:rtl/>
        </w:rPr>
        <w:t>2007.</w:t>
      </w:r>
      <w:r w:rsidR="00554A87">
        <w:rPr>
          <w:rFonts w:ascii="Traditional Arabic" w:hAnsi="Traditional Arabic"/>
          <w:sz w:val="30"/>
          <w:rtl/>
        </w:rPr>
        <w:t xml:space="preserve"> </w:t>
      </w:r>
      <w:r w:rsidRPr="004F3D6F">
        <w:rPr>
          <w:rFonts w:ascii="Traditional Arabic" w:hAnsi="Traditional Arabic"/>
          <w:sz w:val="30"/>
          <w:rtl/>
        </w:rPr>
        <w:t>وإلى</w:t>
      </w:r>
      <w:r w:rsidR="00554A87">
        <w:rPr>
          <w:rFonts w:ascii="Traditional Arabic" w:hAnsi="Traditional Arabic"/>
          <w:sz w:val="30"/>
          <w:rtl/>
        </w:rPr>
        <w:t xml:space="preserve"> </w:t>
      </w:r>
      <w:r w:rsidRPr="004F3D6F">
        <w:rPr>
          <w:rFonts w:ascii="Traditional Arabic" w:hAnsi="Traditional Arabic"/>
          <w:sz w:val="30"/>
          <w:rtl/>
        </w:rPr>
        <w:t>جانب</w:t>
      </w:r>
      <w:r w:rsidR="00554A87">
        <w:rPr>
          <w:rFonts w:ascii="Traditional Arabic" w:hAnsi="Traditional Arabic"/>
          <w:sz w:val="30"/>
          <w:rtl/>
        </w:rPr>
        <w:t xml:space="preserve"> </w:t>
      </w:r>
      <w:r w:rsidRPr="004F3D6F">
        <w:rPr>
          <w:rFonts w:ascii="Traditional Arabic" w:hAnsi="Traditional Arabic"/>
          <w:sz w:val="30"/>
          <w:rtl/>
        </w:rPr>
        <w:t>ذلك،</w:t>
      </w:r>
      <w:r w:rsidR="00554A87">
        <w:rPr>
          <w:rFonts w:ascii="Traditional Arabic" w:hAnsi="Traditional Arabic"/>
          <w:sz w:val="30"/>
          <w:rtl/>
        </w:rPr>
        <w:t xml:space="preserve"> </w:t>
      </w:r>
      <w:r w:rsidRPr="004F3D6F">
        <w:rPr>
          <w:rFonts w:ascii="Traditional Arabic" w:hAnsi="Traditional Arabic"/>
          <w:sz w:val="30"/>
          <w:rtl/>
        </w:rPr>
        <w:t>لا</w:t>
      </w:r>
      <w:r w:rsidR="00554A87">
        <w:rPr>
          <w:rFonts w:ascii="Traditional Arabic" w:hAnsi="Traditional Arabic"/>
          <w:sz w:val="30"/>
          <w:rtl/>
        </w:rPr>
        <w:t xml:space="preserve"> </w:t>
      </w:r>
      <w:r w:rsidRPr="004F3D6F">
        <w:rPr>
          <w:rFonts w:ascii="Traditional Arabic" w:hAnsi="Traditional Arabic"/>
          <w:sz w:val="30"/>
          <w:rtl/>
        </w:rPr>
        <w:t>يمكن</w:t>
      </w:r>
      <w:r w:rsidR="00554A87">
        <w:rPr>
          <w:rFonts w:ascii="Traditional Arabic" w:hAnsi="Traditional Arabic"/>
          <w:sz w:val="30"/>
          <w:rtl/>
        </w:rPr>
        <w:t xml:space="preserve"> </w:t>
      </w:r>
      <w:r w:rsidRPr="004F3D6F">
        <w:rPr>
          <w:rFonts w:ascii="Traditional Arabic" w:hAnsi="Traditional Arabic"/>
          <w:sz w:val="30"/>
          <w:rtl/>
        </w:rPr>
        <w:t>اعتبار</w:t>
      </w:r>
      <w:r w:rsidR="00554A87">
        <w:rPr>
          <w:rFonts w:ascii="Traditional Arabic" w:hAnsi="Traditional Arabic"/>
          <w:sz w:val="30"/>
          <w:rtl/>
        </w:rPr>
        <w:t xml:space="preserve"> </w:t>
      </w:r>
      <w:r w:rsidRPr="004F3D6F">
        <w:rPr>
          <w:rFonts w:ascii="Traditional Arabic" w:hAnsi="Traditional Arabic"/>
          <w:sz w:val="30"/>
          <w:rtl/>
        </w:rPr>
        <w:t>القرار</w:t>
      </w:r>
      <w:r w:rsidR="00554A87">
        <w:rPr>
          <w:rFonts w:ascii="Traditional Arabic" w:hAnsi="Traditional Arabic"/>
          <w:sz w:val="30"/>
          <w:rtl/>
        </w:rPr>
        <w:t xml:space="preserve"> </w:t>
      </w:r>
      <w:r w:rsidRPr="004F3D6F">
        <w:rPr>
          <w:rFonts w:ascii="Traditional Arabic" w:hAnsi="Traditional Arabic"/>
          <w:sz w:val="30"/>
          <w:rtl/>
        </w:rPr>
        <w:t>إخطاراً</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الوقت</w:t>
      </w:r>
      <w:r w:rsidR="00554A87">
        <w:rPr>
          <w:rFonts w:ascii="Traditional Arabic" w:hAnsi="Traditional Arabic"/>
          <w:sz w:val="30"/>
          <w:rtl/>
        </w:rPr>
        <w:t xml:space="preserve"> </w:t>
      </w:r>
      <w:r w:rsidRPr="004F3D6F">
        <w:rPr>
          <w:rFonts w:ascii="Traditional Arabic" w:hAnsi="Traditional Arabic"/>
          <w:sz w:val="30"/>
          <w:rtl/>
        </w:rPr>
        <w:t>المناسب</w:t>
      </w:r>
      <w:r w:rsidR="00554A87">
        <w:rPr>
          <w:rFonts w:ascii="Traditional Arabic" w:hAnsi="Traditional Arabic"/>
          <w:sz w:val="30"/>
          <w:rtl/>
        </w:rPr>
        <w:t xml:space="preserve"> </w:t>
      </w:r>
      <w:r w:rsidRPr="004F3D6F">
        <w:rPr>
          <w:rFonts w:ascii="Traditional Arabic" w:hAnsi="Traditional Arabic"/>
          <w:sz w:val="30"/>
          <w:rtl/>
        </w:rPr>
        <w:t>لأنه</w:t>
      </w:r>
      <w:r w:rsidR="00554A87">
        <w:rPr>
          <w:rFonts w:ascii="Traditional Arabic" w:hAnsi="Traditional Arabic"/>
          <w:sz w:val="30"/>
          <w:rtl/>
        </w:rPr>
        <w:t xml:space="preserve"> </w:t>
      </w:r>
      <w:r w:rsidRPr="004F3D6F">
        <w:rPr>
          <w:rFonts w:ascii="Traditional Arabic" w:hAnsi="Traditional Arabic"/>
          <w:sz w:val="30"/>
          <w:rtl/>
        </w:rPr>
        <w:t>اعتُمد</w:t>
      </w:r>
      <w:r w:rsidR="00554A87">
        <w:rPr>
          <w:rFonts w:ascii="Traditional Arabic" w:hAnsi="Traditional Arabic"/>
          <w:sz w:val="30"/>
          <w:rtl/>
        </w:rPr>
        <w:t xml:space="preserve"> </w:t>
      </w:r>
      <w:r w:rsidRPr="004F3D6F">
        <w:rPr>
          <w:rFonts w:ascii="Traditional Arabic" w:hAnsi="Traditional Arabic"/>
          <w:sz w:val="30"/>
          <w:rtl/>
        </w:rPr>
        <w:t>بعد</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قدمت</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Pr>
          <w:rFonts w:ascii="Traditional Arabic" w:hAnsi="Traditional Arabic" w:hint="cs"/>
          <w:sz w:val="30"/>
          <w:rtl/>
        </w:rPr>
        <w:t>البلاغ</w:t>
      </w:r>
      <w:r w:rsidR="00554A87">
        <w:rPr>
          <w:rFonts w:ascii="Traditional Arabic" w:hAnsi="Traditional Arabic"/>
          <w:sz w:val="30"/>
          <w:rtl/>
        </w:rPr>
        <w:t xml:space="preserve"> </w:t>
      </w:r>
      <w:r w:rsidRPr="004F3D6F">
        <w:rPr>
          <w:rFonts w:ascii="Traditional Arabic" w:hAnsi="Traditional Arabic"/>
          <w:sz w:val="30"/>
          <w:rtl/>
        </w:rPr>
        <w:t>طلب</w:t>
      </w:r>
      <w:r w:rsidR="00554A87">
        <w:rPr>
          <w:rFonts w:ascii="Traditional Arabic" w:hAnsi="Traditional Arabic"/>
          <w:sz w:val="30"/>
          <w:rtl/>
        </w:rPr>
        <w:t xml:space="preserve"> </w:t>
      </w:r>
      <w:r>
        <w:rPr>
          <w:rFonts w:ascii="Traditional Arabic" w:hAnsi="Traditional Arabic" w:hint="cs"/>
          <w:sz w:val="30"/>
          <w:rtl/>
        </w:rPr>
        <w:t>إحالتها</w:t>
      </w:r>
      <w:r w:rsidR="00554A87">
        <w:rPr>
          <w:rFonts w:ascii="Traditional Arabic" w:hAnsi="Traditional Arabic" w:hint="cs"/>
          <w:sz w:val="30"/>
          <w:rtl/>
        </w:rPr>
        <w:t xml:space="preserve"> </w:t>
      </w:r>
      <w:r>
        <w:rPr>
          <w:rFonts w:ascii="Traditional Arabic" w:hAnsi="Traditional Arabic" w:hint="cs"/>
          <w:sz w:val="30"/>
          <w:rtl/>
        </w:rPr>
        <w:t>إلى</w:t>
      </w:r>
      <w:r w:rsidR="00554A87">
        <w:rPr>
          <w:rFonts w:ascii="Traditional Arabic" w:hAnsi="Traditional Arabic" w:hint="cs"/>
          <w:sz w:val="30"/>
          <w:rtl/>
        </w:rPr>
        <w:t xml:space="preserve"> </w:t>
      </w:r>
      <w:r w:rsidRPr="004F3D6F">
        <w:rPr>
          <w:rFonts w:ascii="Traditional Arabic" w:hAnsi="Traditional Arabic"/>
          <w:sz w:val="30"/>
          <w:rtl/>
        </w:rPr>
        <w:t>التقاعد،</w:t>
      </w:r>
      <w:r w:rsidR="00554A87">
        <w:rPr>
          <w:rFonts w:ascii="Traditional Arabic" w:hAnsi="Traditional Arabic"/>
          <w:sz w:val="30"/>
          <w:rtl/>
        </w:rPr>
        <w:t xml:space="preserve"> </w:t>
      </w:r>
      <w:r w:rsidRPr="004F3D6F">
        <w:rPr>
          <w:rFonts w:ascii="Traditional Arabic" w:hAnsi="Traditional Arabic"/>
          <w:sz w:val="30"/>
          <w:rtl/>
        </w:rPr>
        <w:t>وبعد</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استقالت</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Pr>
          <w:rFonts w:ascii="Traditional Arabic" w:hAnsi="Traditional Arabic" w:hint="cs"/>
          <w:sz w:val="30"/>
          <w:rtl/>
        </w:rPr>
        <w:t>عملها</w:t>
      </w:r>
      <w:r w:rsidRPr="004F3D6F">
        <w:rPr>
          <w:rFonts w:ascii="Traditional Arabic" w:hAnsi="Traditional Arabic"/>
          <w:sz w:val="30"/>
          <w:rtl/>
        </w:rPr>
        <w:t>.</w:t>
      </w:r>
    </w:p>
    <w:p w:rsidR="00DE5A92" w:rsidRPr="004F3D6F" w:rsidRDefault="00DE5A92" w:rsidP="00DE5A92">
      <w:pPr>
        <w:pStyle w:val="SingleTxtGA"/>
        <w:rPr>
          <w:rFonts w:ascii="Traditional Arabic" w:hAnsi="Traditional Arabic"/>
          <w:sz w:val="30"/>
          <w:rtl/>
        </w:rPr>
      </w:pPr>
      <w:r>
        <w:rPr>
          <w:rFonts w:ascii="Traditional Arabic" w:hAnsi="Traditional Arabic" w:hint="cs"/>
          <w:sz w:val="30"/>
          <w:rtl/>
        </w:rPr>
        <w:t>5-7</w:t>
      </w:r>
      <w:r w:rsidR="004A3155">
        <w:rPr>
          <w:rFonts w:ascii="Traditional Arabic" w:hAnsi="Traditional Arabic"/>
          <w:sz w:val="30"/>
          <w:rtl/>
        </w:rPr>
        <w:tab/>
      </w:r>
      <w:r w:rsidRPr="004F3D6F">
        <w:rPr>
          <w:rFonts w:ascii="Traditional Arabic" w:hAnsi="Traditional Arabic"/>
          <w:sz w:val="30"/>
          <w:rtl/>
        </w:rPr>
        <w:t>وتؤكد</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Pr>
          <w:rFonts w:ascii="Traditional Arabic" w:hAnsi="Traditional Arabic" w:hint="cs"/>
          <w:sz w:val="30"/>
          <w:rtl/>
        </w:rPr>
        <w:t>عدم</w:t>
      </w:r>
      <w:r w:rsidR="00554A87">
        <w:rPr>
          <w:rFonts w:ascii="Traditional Arabic" w:hAnsi="Traditional Arabic" w:hint="cs"/>
          <w:sz w:val="30"/>
          <w:rtl/>
        </w:rPr>
        <w:t xml:space="preserve"> </w:t>
      </w:r>
      <w:r>
        <w:rPr>
          <w:rFonts w:ascii="Traditional Arabic" w:hAnsi="Traditional Arabic" w:hint="cs"/>
          <w:sz w:val="30"/>
          <w:rtl/>
        </w:rPr>
        <w:t>قيام</w:t>
      </w:r>
      <w:r w:rsidR="00554A87">
        <w:rPr>
          <w:rFonts w:ascii="Traditional Arabic" w:hAnsi="Traditional Arabic" w:hint="cs"/>
          <w:sz w:val="30"/>
          <w:rtl/>
        </w:rPr>
        <w:t xml:space="preserve"> </w:t>
      </w:r>
      <w:r w:rsidRPr="004F3D6F">
        <w:rPr>
          <w:rFonts w:ascii="Traditional Arabic" w:hAnsi="Traditional Arabic"/>
          <w:sz w:val="30"/>
          <w:rtl/>
        </w:rPr>
        <w:t>مسؤولي</w:t>
      </w:r>
      <w:r w:rsidR="00554A87">
        <w:rPr>
          <w:rFonts w:ascii="Traditional Arabic" w:hAnsi="Traditional Arabic"/>
          <w:sz w:val="30"/>
          <w:rtl/>
        </w:rPr>
        <w:t xml:space="preserve"> </w:t>
      </w:r>
      <w:r w:rsidRPr="004F3D6F">
        <w:rPr>
          <w:rFonts w:ascii="Traditional Arabic" w:hAnsi="Traditional Arabic"/>
          <w:sz w:val="30"/>
          <w:rtl/>
        </w:rPr>
        <w:t>المعهد</w:t>
      </w:r>
      <w:r w:rsidR="00554A87">
        <w:rPr>
          <w:rFonts w:ascii="Traditional Arabic" w:hAnsi="Traditional Arabic"/>
          <w:sz w:val="30"/>
          <w:rtl/>
        </w:rPr>
        <w:t xml:space="preserve"> </w:t>
      </w:r>
      <w:r w:rsidRPr="004F3D6F">
        <w:rPr>
          <w:rFonts w:ascii="Traditional Arabic" w:hAnsi="Traditional Arabic"/>
          <w:sz w:val="30"/>
          <w:rtl/>
        </w:rPr>
        <w:t>الإكوادوري</w:t>
      </w:r>
      <w:r w:rsidR="00554A87">
        <w:rPr>
          <w:rFonts w:ascii="Traditional Arabic" w:hAnsi="Traditional Arabic"/>
          <w:sz w:val="30"/>
          <w:rtl/>
        </w:rPr>
        <w:t xml:space="preserve"> </w:t>
      </w:r>
      <w:r w:rsidRPr="004F3D6F">
        <w:rPr>
          <w:rFonts w:ascii="Traditional Arabic" w:hAnsi="Traditional Arabic"/>
          <w:sz w:val="30"/>
          <w:rtl/>
        </w:rPr>
        <w:t>للضمان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Pr>
          <w:rFonts w:ascii="Traditional Arabic" w:hAnsi="Traditional Arabic" w:hint="cs"/>
          <w:sz w:val="30"/>
          <w:rtl/>
        </w:rPr>
        <w:t>ب</w:t>
      </w:r>
      <w:r w:rsidRPr="004F3D6F">
        <w:rPr>
          <w:rFonts w:ascii="Traditional Arabic" w:hAnsi="Traditional Arabic"/>
          <w:sz w:val="30"/>
          <w:rtl/>
        </w:rPr>
        <w:t>تزويدها</w:t>
      </w:r>
      <w:r w:rsidR="00554A87">
        <w:rPr>
          <w:rFonts w:ascii="Traditional Arabic" w:hAnsi="Traditional Arabic"/>
          <w:sz w:val="30"/>
          <w:rtl/>
        </w:rPr>
        <w:t xml:space="preserve"> </w:t>
      </w:r>
      <w:r w:rsidRPr="004F3D6F">
        <w:rPr>
          <w:rFonts w:ascii="Traditional Arabic" w:hAnsi="Traditional Arabic"/>
          <w:sz w:val="30"/>
          <w:rtl/>
        </w:rPr>
        <w:t>بالمعلومات</w:t>
      </w:r>
      <w:r w:rsidR="00554A87">
        <w:rPr>
          <w:rFonts w:ascii="Traditional Arabic" w:hAnsi="Traditional Arabic"/>
          <w:sz w:val="30"/>
          <w:rtl/>
        </w:rPr>
        <w:t xml:space="preserve"> </w:t>
      </w:r>
      <w:r w:rsidRPr="004F3D6F">
        <w:rPr>
          <w:rFonts w:ascii="Traditional Arabic" w:hAnsi="Traditional Arabic"/>
          <w:sz w:val="30"/>
          <w:rtl/>
        </w:rPr>
        <w:t>المناسبة</w:t>
      </w:r>
      <w:r w:rsidR="00554A87">
        <w:rPr>
          <w:rFonts w:ascii="Traditional Arabic" w:hAnsi="Traditional Arabic"/>
          <w:sz w:val="30"/>
          <w:rtl/>
        </w:rPr>
        <w:t xml:space="preserve"> </w:t>
      </w:r>
      <w:r w:rsidRPr="004F3D6F">
        <w:rPr>
          <w:rFonts w:ascii="Traditional Arabic" w:hAnsi="Traditional Arabic"/>
          <w:sz w:val="30"/>
          <w:rtl/>
        </w:rPr>
        <w:t>وإبلاغها</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الوقت</w:t>
      </w:r>
      <w:r w:rsidR="00554A87">
        <w:rPr>
          <w:rFonts w:ascii="Traditional Arabic" w:hAnsi="Traditional Arabic"/>
          <w:sz w:val="30"/>
          <w:rtl/>
        </w:rPr>
        <w:t xml:space="preserve"> </w:t>
      </w:r>
      <w:r w:rsidRPr="004F3D6F">
        <w:rPr>
          <w:rFonts w:ascii="Traditional Arabic" w:hAnsi="Traditional Arabic"/>
          <w:sz w:val="30"/>
          <w:rtl/>
        </w:rPr>
        <w:t>الم</w:t>
      </w:r>
      <w:r>
        <w:rPr>
          <w:rFonts w:ascii="Traditional Arabic" w:hAnsi="Traditional Arabic"/>
          <w:sz w:val="30"/>
          <w:rtl/>
        </w:rPr>
        <w:t>ناسب</w:t>
      </w:r>
      <w:r w:rsidR="00554A87">
        <w:rPr>
          <w:rFonts w:ascii="Traditional Arabic" w:hAnsi="Traditional Arabic"/>
          <w:sz w:val="30"/>
          <w:rtl/>
        </w:rPr>
        <w:t xml:space="preserve"> </w:t>
      </w:r>
      <w:r>
        <w:rPr>
          <w:rFonts w:ascii="Traditional Arabic" w:hAnsi="Traditional Arabic"/>
          <w:sz w:val="30"/>
          <w:rtl/>
        </w:rPr>
        <w:t>بأن</w:t>
      </w:r>
      <w:r w:rsidR="00554A87">
        <w:rPr>
          <w:rFonts w:ascii="Traditional Arabic" w:hAnsi="Traditional Arabic"/>
          <w:sz w:val="30"/>
          <w:rtl/>
        </w:rPr>
        <w:t xml:space="preserve"> </w:t>
      </w:r>
      <w:r>
        <w:rPr>
          <w:rFonts w:ascii="Traditional Arabic" w:hAnsi="Traditional Arabic"/>
          <w:sz w:val="30"/>
          <w:rtl/>
        </w:rPr>
        <w:t>اشتراكاتها</w:t>
      </w:r>
      <w:r w:rsidR="00554A87">
        <w:rPr>
          <w:rFonts w:ascii="Traditional Arabic" w:hAnsi="Traditional Arabic"/>
          <w:sz w:val="30"/>
          <w:rtl/>
        </w:rPr>
        <w:t xml:space="preserve"> </w:t>
      </w:r>
      <w:r>
        <w:rPr>
          <w:rFonts w:ascii="Traditional Arabic" w:hAnsi="Traditional Arabic"/>
          <w:sz w:val="30"/>
          <w:rtl/>
        </w:rPr>
        <w:t>أصبحت</w:t>
      </w:r>
      <w:r w:rsidR="00554A87">
        <w:rPr>
          <w:rFonts w:ascii="Traditional Arabic" w:hAnsi="Traditional Arabic"/>
          <w:sz w:val="30"/>
          <w:rtl/>
        </w:rPr>
        <w:t xml:space="preserve"> </w:t>
      </w:r>
      <w:r>
        <w:rPr>
          <w:rFonts w:ascii="Traditional Arabic" w:hAnsi="Traditional Arabic"/>
          <w:sz w:val="30"/>
          <w:rtl/>
        </w:rPr>
        <w:t>باطلة</w:t>
      </w:r>
      <w:r w:rsidR="00554A87">
        <w:rPr>
          <w:rFonts w:ascii="Traditional Arabic" w:hAnsi="Traditional Arabic"/>
          <w:sz w:val="30"/>
          <w:rtl/>
        </w:rPr>
        <w:t xml:space="preserve"> </w:t>
      </w:r>
      <w:r>
        <w:rPr>
          <w:rFonts w:ascii="Traditional Arabic" w:hAnsi="Traditional Arabic" w:hint="cs"/>
          <w:sz w:val="30"/>
          <w:rtl/>
        </w:rPr>
        <w:t>يشكل</w:t>
      </w:r>
      <w:r w:rsidR="00554A87">
        <w:rPr>
          <w:rFonts w:ascii="Traditional Arabic" w:hAnsi="Traditional Arabic" w:hint="cs"/>
          <w:sz w:val="30"/>
          <w:rtl/>
        </w:rPr>
        <w:t xml:space="preserve"> </w:t>
      </w:r>
      <w:r w:rsidRPr="004F3D6F">
        <w:rPr>
          <w:rFonts w:ascii="Traditional Arabic" w:hAnsi="Traditional Arabic"/>
          <w:sz w:val="30"/>
          <w:rtl/>
        </w:rPr>
        <w:t>انتهاك</w:t>
      </w:r>
      <w:r w:rsidR="006355C3">
        <w:rPr>
          <w:rFonts w:ascii="Traditional Arabic" w:hAnsi="Traditional Arabic" w:hint="cs"/>
          <w:sz w:val="30"/>
          <w:rtl/>
        </w:rPr>
        <w:t xml:space="preserve">اً </w:t>
      </w:r>
      <w:r>
        <w:rPr>
          <w:rFonts w:ascii="Traditional Arabic" w:hAnsi="Traditional Arabic" w:hint="cs"/>
          <w:sz w:val="30"/>
          <w:rtl/>
        </w:rPr>
        <w:t>ل</w:t>
      </w:r>
      <w:r w:rsidRPr="004F3D6F">
        <w:rPr>
          <w:rFonts w:ascii="Traditional Arabic" w:hAnsi="Traditional Arabic"/>
          <w:sz w:val="30"/>
          <w:rtl/>
        </w:rPr>
        <w:t>لحق</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Pr>
          <w:rFonts w:ascii="Traditional Arabic" w:hAnsi="Traditional Arabic" w:hint="cs"/>
          <w:sz w:val="30"/>
          <w:rtl/>
        </w:rPr>
        <w:t>وذلك</w:t>
      </w:r>
      <w:r w:rsidR="00554A87">
        <w:rPr>
          <w:rFonts w:ascii="Traditional Arabic" w:hAnsi="Traditional Arabic" w:hint="cs"/>
          <w:sz w:val="30"/>
          <w:rtl/>
        </w:rPr>
        <w:t xml:space="preserve"> </w:t>
      </w:r>
      <w:r>
        <w:rPr>
          <w:rFonts w:ascii="Traditional Arabic" w:hAnsi="Traditional Arabic" w:hint="cs"/>
          <w:sz w:val="30"/>
          <w:rtl/>
        </w:rPr>
        <w:t>في</w:t>
      </w:r>
      <w:r w:rsidRPr="004F3D6F">
        <w:rPr>
          <w:rFonts w:ascii="Traditional Arabic" w:hAnsi="Traditional Arabic"/>
          <w:sz w:val="30"/>
          <w:rtl/>
        </w:rPr>
        <w:t>ما</w:t>
      </w:r>
      <w:r w:rsidR="00554A87">
        <w:rPr>
          <w:rFonts w:ascii="Traditional Arabic" w:hAnsi="Traditional Arabic"/>
          <w:sz w:val="30"/>
          <w:rtl/>
        </w:rPr>
        <w:t xml:space="preserve"> </w:t>
      </w:r>
      <w:r w:rsidRPr="004F3D6F">
        <w:rPr>
          <w:rFonts w:ascii="Traditional Arabic" w:hAnsi="Traditional Arabic"/>
          <w:sz w:val="30"/>
          <w:rtl/>
        </w:rPr>
        <w:t>يتعلق</w:t>
      </w:r>
      <w:r w:rsidR="00554A87">
        <w:rPr>
          <w:rFonts w:ascii="Traditional Arabic" w:hAnsi="Traditional Arabic"/>
          <w:sz w:val="30"/>
          <w:rtl/>
        </w:rPr>
        <w:t xml:space="preserve"> </w:t>
      </w:r>
      <w:r w:rsidRPr="004F3D6F">
        <w:rPr>
          <w:rFonts w:ascii="Traditional Arabic" w:hAnsi="Traditional Arabic"/>
          <w:sz w:val="30"/>
          <w:rtl/>
        </w:rPr>
        <w:t>بال</w:t>
      </w:r>
      <w:r>
        <w:rPr>
          <w:rFonts w:ascii="Traditional Arabic" w:hAnsi="Traditional Arabic" w:hint="cs"/>
          <w:sz w:val="30"/>
          <w:rtl/>
        </w:rPr>
        <w:t>ح</w:t>
      </w:r>
      <w:r w:rsidRPr="004F3D6F">
        <w:rPr>
          <w:rFonts w:ascii="Traditional Arabic" w:hAnsi="Traditional Arabic"/>
          <w:sz w:val="30"/>
          <w:rtl/>
        </w:rPr>
        <w:t>صول</w:t>
      </w:r>
      <w:r w:rsidR="00554A87">
        <w:rPr>
          <w:rFonts w:ascii="Traditional Arabic" w:hAnsi="Traditional Arabic"/>
          <w:sz w:val="30"/>
          <w:rtl/>
        </w:rPr>
        <w:t xml:space="preserve"> </w:t>
      </w:r>
      <w:r>
        <w:rPr>
          <w:rFonts w:ascii="Traditional Arabic" w:hAnsi="Traditional Arabic" w:hint="cs"/>
          <w:sz w:val="30"/>
          <w:rtl/>
        </w:rPr>
        <w:t>ع</w:t>
      </w:r>
      <w:r w:rsidRPr="004F3D6F">
        <w:rPr>
          <w:rFonts w:ascii="Traditional Arabic" w:hAnsi="Traditional Arabic"/>
          <w:sz w:val="30"/>
          <w:rtl/>
        </w:rPr>
        <w:t>لى</w:t>
      </w:r>
      <w:r w:rsidR="00554A87">
        <w:rPr>
          <w:rFonts w:ascii="Traditional Arabic" w:hAnsi="Traditional Arabic"/>
          <w:sz w:val="30"/>
          <w:rtl/>
        </w:rPr>
        <w:t xml:space="preserve"> </w:t>
      </w:r>
      <w:r w:rsidRPr="004F3D6F">
        <w:rPr>
          <w:rFonts w:ascii="Traditional Arabic" w:hAnsi="Traditional Arabic"/>
          <w:sz w:val="30"/>
          <w:rtl/>
        </w:rPr>
        <w:t>المعلومات</w:t>
      </w:r>
      <w:r w:rsidR="00554A87">
        <w:rPr>
          <w:rFonts w:ascii="Traditional Arabic" w:hAnsi="Traditional Arabic"/>
          <w:sz w:val="30"/>
          <w:rtl/>
        </w:rPr>
        <w:t xml:space="preserve"> </w:t>
      </w:r>
      <w:r w:rsidRPr="004F3D6F">
        <w:rPr>
          <w:rFonts w:ascii="Traditional Arabic" w:hAnsi="Traditional Arabic"/>
          <w:sz w:val="30"/>
          <w:rtl/>
        </w:rPr>
        <w:t>تحديد</w:t>
      </w:r>
      <w:r w:rsidR="00A57279">
        <w:rPr>
          <w:rFonts w:ascii="Traditional Arabic" w:hAnsi="Traditional Arabic"/>
          <w:sz w:val="30"/>
          <w:rtl/>
        </w:rPr>
        <w:t>اً.</w:t>
      </w:r>
    </w:p>
    <w:p w:rsidR="00DE5A92" w:rsidRPr="00F6597C" w:rsidRDefault="00DE5A92" w:rsidP="004A3155">
      <w:pPr>
        <w:pStyle w:val="H23GA"/>
        <w:rPr>
          <w:rtl/>
        </w:rPr>
      </w:pPr>
      <w:r w:rsidRPr="004F3D6F">
        <w:rPr>
          <w:rtl/>
        </w:rPr>
        <w:tab/>
      </w:r>
      <w:r w:rsidRPr="00F6597C">
        <w:rPr>
          <w:rtl/>
        </w:rPr>
        <w:tab/>
        <w:t>ملاحظات</w:t>
      </w:r>
      <w:r w:rsidR="00554A87">
        <w:rPr>
          <w:rtl/>
        </w:rPr>
        <w:t xml:space="preserve"> </w:t>
      </w:r>
      <w:r w:rsidRPr="00F6597C">
        <w:rPr>
          <w:rtl/>
        </w:rPr>
        <w:t>إضافية</w:t>
      </w:r>
      <w:r w:rsidR="00554A87">
        <w:rPr>
          <w:rtl/>
        </w:rPr>
        <w:t xml:space="preserve"> </w:t>
      </w:r>
      <w:r>
        <w:rPr>
          <w:rFonts w:hint="cs"/>
          <w:rtl/>
        </w:rPr>
        <w:t>من</w:t>
      </w:r>
      <w:r w:rsidR="00554A87">
        <w:rPr>
          <w:rFonts w:hint="cs"/>
          <w:rtl/>
        </w:rPr>
        <w:t xml:space="preserve"> </w:t>
      </w:r>
      <w:r w:rsidRPr="00F6597C">
        <w:rPr>
          <w:rtl/>
        </w:rPr>
        <w:t>الدولة</w:t>
      </w:r>
      <w:r w:rsidR="00554A87">
        <w:rPr>
          <w:rtl/>
        </w:rPr>
        <w:t xml:space="preserve"> </w:t>
      </w:r>
      <w:r w:rsidRPr="00F6597C">
        <w:rPr>
          <w:rtl/>
        </w:rPr>
        <w:t>الطرف</w:t>
      </w:r>
    </w:p>
    <w:p w:rsidR="00DE5A92" w:rsidRPr="00D301F8" w:rsidRDefault="00DE5A92" w:rsidP="00DE5A92">
      <w:pPr>
        <w:pStyle w:val="SingleTxtGA"/>
        <w:rPr>
          <w:rFonts w:ascii="Traditional Arabic" w:hAnsi="Traditional Arabic"/>
          <w:sz w:val="30"/>
          <w:rtl/>
        </w:rPr>
      </w:pPr>
      <w:r w:rsidRPr="004F3D6F">
        <w:rPr>
          <w:rFonts w:ascii="Traditional Arabic" w:hAnsi="Traditional Arabic"/>
          <w:sz w:val="30"/>
          <w:rtl/>
        </w:rPr>
        <w:t>6-</w:t>
      </w:r>
      <w:r w:rsidRPr="004F3D6F">
        <w:rPr>
          <w:rFonts w:ascii="Traditional Arabic" w:hAnsi="Traditional Arabic"/>
          <w:sz w:val="30"/>
          <w:rtl/>
        </w:rPr>
        <w:tab/>
        <w:t>في</w:t>
      </w:r>
      <w:r w:rsidR="00554A87">
        <w:rPr>
          <w:rFonts w:ascii="Traditional Arabic" w:hAnsi="Traditional Arabic"/>
          <w:sz w:val="30"/>
          <w:rtl/>
        </w:rPr>
        <w:t xml:space="preserve"> </w:t>
      </w:r>
      <w:r w:rsidRPr="004F3D6F">
        <w:rPr>
          <w:rFonts w:ascii="Traditional Arabic" w:hAnsi="Traditional Arabic"/>
          <w:sz w:val="30"/>
          <w:rtl/>
        </w:rPr>
        <w:t>3</w:t>
      </w:r>
      <w:r w:rsidR="00554A87">
        <w:rPr>
          <w:rFonts w:ascii="Traditional Arabic" w:hAnsi="Traditional Arabic"/>
          <w:sz w:val="30"/>
          <w:rtl/>
        </w:rPr>
        <w:t xml:space="preserve"> </w:t>
      </w:r>
      <w:r w:rsidRPr="004F3D6F">
        <w:rPr>
          <w:rFonts w:ascii="Traditional Arabic" w:hAnsi="Traditional Arabic"/>
          <w:sz w:val="30"/>
          <w:rtl/>
        </w:rPr>
        <w:t>آذار/مارس</w:t>
      </w:r>
      <w:r w:rsidR="00554A87">
        <w:rPr>
          <w:rFonts w:ascii="Traditional Arabic" w:hAnsi="Traditional Arabic"/>
          <w:sz w:val="30"/>
          <w:rtl/>
        </w:rPr>
        <w:t xml:space="preserve"> </w:t>
      </w:r>
      <w:r w:rsidRPr="004F3D6F">
        <w:rPr>
          <w:rFonts w:ascii="Traditional Arabic" w:hAnsi="Traditional Arabic"/>
          <w:sz w:val="30"/>
          <w:rtl/>
        </w:rPr>
        <w:t>2017،</w:t>
      </w:r>
      <w:r w:rsidR="00554A87">
        <w:rPr>
          <w:rFonts w:ascii="Traditional Arabic" w:hAnsi="Traditional Arabic"/>
          <w:sz w:val="30"/>
          <w:rtl/>
        </w:rPr>
        <w:t xml:space="preserve"> </w:t>
      </w:r>
      <w:r w:rsidRPr="004F3D6F">
        <w:rPr>
          <w:rFonts w:ascii="Traditional Arabic" w:hAnsi="Traditional Arabic"/>
          <w:sz w:val="30"/>
          <w:rtl/>
        </w:rPr>
        <w:t>كررت</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sidRPr="004F3D6F">
        <w:rPr>
          <w:rFonts w:ascii="Traditional Arabic" w:hAnsi="Traditional Arabic"/>
          <w:sz w:val="30"/>
          <w:rtl/>
        </w:rPr>
        <w:t>ملاحظاتها</w:t>
      </w:r>
      <w:r w:rsidR="00554A87">
        <w:rPr>
          <w:rFonts w:ascii="Traditional Arabic" w:hAnsi="Traditional Arabic"/>
          <w:sz w:val="30"/>
          <w:rtl/>
        </w:rPr>
        <w:t xml:space="preserve"> </w:t>
      </w:r>
      <w:r w:rsidRPr="004F3D6F">
        <w:rPr>
          <w:rFonts w:ascii="Traditional Arabic" w:hAnsi="Traditional Arabic"/>
          <w:sz w:val="30"/>
          <w:rtl/>
        </w:rPr>
        <w:t>بشأن</w:t>
      </w:r>
      <w:r w:rsidR="00554A87">
        <w:rPr>
          <w:rFonts w:ascii="Traditional Arabic" w:hAnsi="Traditional Arabic"/>
          <w:sz w:val="30"/>
          <w:rtl/>
        </w:rPr>
        <w:t xml:space="preserve"> </w:t>
      </w:r>
      <w:r w:rsidRPr="004F3D6F">
        <w:rPr>
          <w:rFonts w:ascii="Traditional Arabic" w:hAnsi="Traditional Arabic"/>
          <w:sz w:val="30"/>
          <w:rtl/>
        </w:rPr>
        <w:t>عدم</w:t>
      </w:r>
      <w:r w:rsidR="00554A87">
        <w:rPr>
          <w:rFonts w:ascii="Traditional Arabic" w:hAnsi="Traditional Arabic"/>
          <w:sz w:val="30"/>
          <w:rtl/>
        </w:rPr>
        <w:t xml:space="preserve"> </w:t>
      </w:r>
      <w:r w:rsidRPr="004F3D6F">
        <w:rPr>
          <w:rFonts w:ascii="Traditional Arabic" w:hAnsi="Traditional Arabic"/>
          <w:sz w:val="30"/>
          <w:rtl/>
        </w:rPr>
        <w:t>مقبولية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وأضافت</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تدعي</w:t>
      </w:r>
      <w:r w:rsidR="00554A87">
        <w:rPr>
          <w:rFonts w:ascii="Traditional Arabic" w:hAnsi="Traditional Arabic"/>
          <w:sz w:val="30"/>
          <w:rtl/>
        </w:rPr>
        <w:t xml:space="preserve"> </w:t>
      </w:r>
      <w:r w:rsidRPr="004F3D6F">
        <w:rPr>
          <w:rFonts w:ascii="Traditional Arabic" w:hAnsi="Traditional Arabic"/>
          <w:sz w:val="30"/>
          <w:rtl/>
        </w:rPr>
        <w:t>انتهاك</w:t>
      </w:r>
      <w:r w:rsidR="00554A87">
        <w:rPr>
          <w:rFonts w:ascii="Traditional Arabic" w:hAnsi="Traditional Arabic"/>
          <w:sz w:val="30"/>
          <w:rtl/>
        </w:rPr>
        <w:t xml:space="preserve"> </w:t>
      </w:r>
      <w:r w:rsidRPr="004F3D6F">
        <w:rPr>
          <w:rFonts w:ascii="Traditional Arabic" w:hAnsi="Traditional Arabic"/>
          <w:sz w:val="30"/>
          <w:rtl/>
        </w:rPr>
        <w:t>الحق</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الحصول</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المعلومات،</w:t>
      </w:r>
      <w:r w:rsidR="00554A87">
        <w:rPr>
          <w:rFonts w:ascii="Traditional Arabic" w:hAnsi="Traditional Arabic"/>
          <w:sz w:val="30"/>
          <w:rtl/>
        </w:rPr>
        <w:t xml:space="preserve"> </w:t>
      </w:r>
      <w:r w:rsidRPr="004F3D6F">
        <w:rPr>
          <w:rFonts w:ascii="Traditional Arabic" w:hAnsi="Traditional Arabic"/>
          <w:sz w:val="30"/>
          <w:rtl/>
        </w:rPr>
        <w:t>وهو</w:t>
      </w:r>
      <w:r w:rsidR="00554A87">
        <w:rPr>
          <w:rFonts w:ascii="Traditional Arabic" w:hAnsi="Traditional Arabic"/>
          <w:sz w:val="30"/>
          <w:rtl/>
        </w:rPr>
        <w:t xml:space="preserve"> </w:t>
      </w:r>
      <w:r w:rsidRPr="004F3D6F">
        <w:rPr>
          <w:rFonts w:ascii="Traditional Arabic" w:hAnsi="Traditional Arabic"/>
          <w:sz w:val="30"/>
          <w:rtl/>
        </w:rPr>
        <w:t>حق</w:t>
      </w:r>
      <w:r w:rsidR="00554A87">
        <w:rPr>
          <w:rFonts w:ascii="Traditional Arabic" w:hAnsi="Traditional Arabic"/>
          <w:sz w:val="30"/>
          <w:rtl/>
        </w:rPr>
        <w:t xml:space="preserve"> </w:t>
      </w:r>
      <w:r w:rsidRPr="004F3D6F">
        <w:rPr>
          <w:rFonts w:ascii="Traditional Arabic" w:hAnsi="Traditional Arabic"/>
          <w:sz w:val="30"/>
          <w:rtl/>
        </w:rPr>
        <w:t>لا</w:t>
      </w:r>
      <w:r w:rsidR="00554A87">
        <w:rPr>
          <w:rFonts w:ascii="Traditional Arabic" w:hAnsi="Traditional Arabic"/>
          <w:sz w:val="30"/>
          <w:rtl/>
        </w:rPr>
        <w:t xml:space="preserve"> </w:t>
      </w:r>
      <w:r w:rsidRPr="004F3D6F">
        <w:rPr>
          <w:rFonts w:ascii="Traditional Arabic" w:hAnsi="Traditional Arabic"/>
          <w:sz w:val="30"/>
          <w:rtl/>
        </w:rPr>
        <w:t>يحميه</w:t>
      </w:r>
      <w:r w:rsidR="00554A87">
        <w:rPr>
          <w:rFonts w:ascii="Traditional Arabic" w:hAnsi="Traditional Arabic"/>
          <w:sz w:val="30"/>
          <w:rtl/>
        </w:rPr>
        <w:t xml:space="preserve"> </w:t>
      </w:r>
      <w:r w:rsidRPr="004F3D6F">
        <w:rPr>
          <w:rFonts w:ascii="Traditional Arabic" w:hAnsi="Traditional Arabic"/>
          <w:sz w:val="30"/>
          <w:rtl/>
        </w:rPr>
        <w:t>العهد؛</w:t>
      </w:r>
      <w:r w:rsidR="00554A87">
        <w:rPr>
          <w:rFonts w:ascii="Traditional Arabic" w:hAnsi="Traditional Arabic"/>
          <w:sz w:val="30"/>
          <w:rtl/>
        </w:rPr>
        <w:t xml:space="preserve"> </w:t>
      </w:r>
      <w:r w:rsidRPr="004F3D6F">
        <w:rPr>
          <w:rFonts w:ascii="Traditional Arabic" w:hAnsi="Traditional Arabic"/>
          <w:sz w:val="30"/>
          <w:rtl/>
        </w:rPr>
        <w:t>وبناء</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ذلك،</w:t>
      </w:r>
      <w:r w:rsidR="00554A87">
        <w:rPr>
          <w:rFonts w:ascii="Traditional Arabic" w:hAnsi="Traditional Arabic"/>
          <w:sz w:val="30"/>
          <w:rtl/>
        </w:rPr>
        <w:t xml:space="preserve"> </w:t>
      </w:r>
      <w:r>
        <w:rPr>
          <w:rFonts w:ascii="Traditional Arabic" w:hAnsi="Traditional Arabic" w:hint="cs"/>
          <w:sz w:val="30"/>
          <w:rtl/>
        </w:rPr>
        <w:t>تفتقد</w:t>
      </w:r>
      <w:r w:rsidR="00554A87">
        <w:rPr>
          <w:rFonts w:ascii="Traditional Arabic" w:hAnsi="Traditional Arabic"/>
          <w:sz w:val="30"/>
          <w:rtl/>
        </w:rPr>
        <w:t xml:space="preserve"> </w:t>
      </w:r>
      <w:r>
        <w:rPr>
          <w:rFonts w:ascii="Traditional Arabic" w:hAnsi="Traditional Arabic" w:hint="cs"/>
          <w:sz w:val="30"/>
          <w:rtl/>
        </w:rPr>
        <w:t>ا</w:t>
      </w:r>
      <w:r w:rsidRPr="004F3D6F">
        <w:rPr>
          <w:rFonts w:ascii="Traditional Arabic" w:hAnsi="Traditional Arabic"/>
          <w:sz w:val="30"/>
          <w:rtl/>
        </w:rPr>
        <w:t>للجنة</w:t>
      </w:r>
      <w:r w:rsidR="00554A87">
        <w:rPr>
          <w:rFonts w:ascii="Traditional Arabic" w:hAnsi="Traditional Arabic"/>
          <w:sz w:val="30"/>
          <w:rtl/>
        </w:rPr>
        <w:t xml:space="preserve"> </w:t>
      </w:r>
      <w:r w:rsidRPr="004F3D6F">
        <w:rPr>
          <w:rFonts w:ascii="Traditional Arabic" w:hAnsi="Traditional Arabic"/>
          <w:sz w:val="30"/>
          <w:rtl/>
        </w:rPr>
        <w:t>الاختصاص</w:t>
      </w:r>
      <w:r w:rsidR="00554A87">
        <w:rPr>
          <w:rFonts w:ascii="Traditional Arabic" w:hAnsi="Traditional Arabic"/>
          <w:sz w:val="30"/>
          <w:rtl/>
        </w:rPr>
        <w:t xml:space="preserve"> </w:t>
      </w:r>
      <w:r w:rsidRPr="004F3D6F">
        <w:rPr>
          <w:rFonts w:ascii="Traditional Arabic" w:hAnsi="Traditional Arabic"/>
          <w:sz w:val="30"/>
          <w:rtl/>
        </w:rPr>
        <w:t>الموضوعي</w:t>
      </w:r>
      <w:r w:rsidR="00554A87">
        <w:rPr>
          <w:rFonts w:ascii="Traditional Arabic" w:hAnsi="Traditional Arabic"/>
          <w:sz w:val="30"/>
          <w:rtl/>
        </w:rPr>
        <w:t xml:space="preserve"> </w:t>
      </w:r>
      <w:r>
        <w:rPr>
          <w:rFonts w:ascii="Traditional Arabic" w:hAnsi="Traditional Arabic" w:hint="cs"/>
          <w:sz w:val="30"/>
          <w:rtl/>
        </w:rPr>
        <w:t>با</w:t>
      </w:r>
      <w:r w:rsidRPr="004F3D6F">
        <w:rPr>
          <w:rFonts w:ascii="Traditional Arabic" w:hAnsi="Traditional Arabic"/>
          <w:sz w:val="30"/>
          <w:rtl/>
        </w:rPr>
        <w:t>لنظر</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Pr>
          <w:rFonts w:ascii="Traditional Arabic" w:hAnsi="Traditional Arabic" w:hint="cs"/>
          <w:sz w:val="30"/>
          <w:rtl/>
        </w:rPr>
        <w:t>ادعائها</w:t>
      </w:r>
      <w:r w:rsidR="00554A87">
        <w:rPr>
          <w:rFonts w:ascii="Traditional Arabic" w:hAnsi="Traditional Arabic" w:hint="cs"/>
          <w:sz w:val="30"/>
          <w:rtl/>
        </w:rPr>
        <w:t xml:space="preserve"> </w:t>
      </w:r>
      <w:r>
        <w:rPr>
          <w:rFonts w:ascii="Traditional Arabic" w:hAnsi="Traditional Arabic" w:hint="cs"/>
          <w:sz w:val="30"/>
          <w:rtl/>
        </w:rPr>
        <w:t>هذا</w:t>
      </w:r>
      <w:r w:rsidRPr="004F3D6F">
        <w:rPr>
          <w:rFonts w:ascii="Traditional Arabic" w:hAnsi="Traditional Arabic"/>
          <w:sz w:val="30"/>
          <w:rtl/>
        </w:rPr>
        <w:t>.</w:t>
      </w:r>
    </w:p>
    <w:p w:rsidR="00DE5A92" w:rsidRPr="00F6597C" w:rsidRDefault="00DE5A92" w:rsidP="004A3155">
      <w:pPr>
        <w:pStyle w:val="H23GA"/>
        <w:rPr>
          <w:rtl/>
        </w:rPr>
      </w:pPr>
      <w:r w:rsidRPr="004F3D6F">
        <w:rPr>
          <w:rtl/>
        </w:rPr>
        <w:tab/>
      </w:r>
      <w:r w:rsidRPr="00F6597C">
        <w:rPr>
          <w:rtl/>
        </w:rPr>
        <w:tab/>
        <w:t>تدخل</w:t>
      </w:r>
      <w:r w:rsidR="00554A87">
        <w:rPr>
          <w:rtl/>
        </w:rPr>
        <w:t xml:space="preserve"> </w:t>
      </w:r>
      <w:r w:rsidRPr="00F6597C">
        <w:rPr>
          <w:rtl/>
        </w:rPr>
        <w:t>الطرف</w:t>
      </w:r>
      <w:r w:rsidR="00554A87">
        <w:rPr>
          <w:rtl/>
        </w:rPr>
        <w:t xml:space="preserve"> </w:t>
      </w:r>
      <w:r w:rsidRPr="00F6597C">
        <w:rPr>
          <w:rtl/>
        </w:rPr>
        <w:t>الثالث</w:t>
      </w:r>
    </w:p>
    <w:p w:rsidR="00DE5A92" w:rsidRPr="00FE0B39" w:rsidRDefault="00DE5A92" w:rsidP="00247768">
      <w:pPr>
        <w:pStyle w:val="SingleTxtGA"/>
        <w:rPr>
          <w:rFonts w:ascii="Traditional Arabic" w:hAnsi="Traditional Arabic"/>
          <w:sz w:val="30"/>
          <w:rtl/>
        </w:rPr>
      </w:pPr>
      <w:r w:rsidRPr="004F3D6F">
        <w:rPr>
          <w:rFonts w:ascii="Traditional Arabic" w:hAnsi="Traditional Arabic"/>
          <w:sz w:val="30"/>
          <w:rtl/>
        </w:rPr>
        <w:t>7-1</w:t>
      </w:r>
      <w:r w:rsidR="00554A87">
        <w:rPr>
          <w:rFonts w:ascii="Traditional Arabic" w:hAnsi="Traditional Arabic"/>
          <w:sz w:val="30"/>
          <w:rtl/>
        </w:rPr>
        <w:tab/>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28</w:t>
      </w:r>
      <w:r w:rsidR="00554A87">
        <w:rPr>
          <w:rFonts w:ascii="Traditional Arabic" w:hAnsi="Traditional Arabic"/>
          <w:sz w:val="30"/>
          <w:rtl/>
        </w:rPr>
        <w:t xml:space="preserve"> </w:t>
      </w:r>
      <w:r w:rsidRPr="004F3D6F">
        <w:rPr>
          <w:rFonts w:ascii="Traditional Arabic" w:hAnsi="Traditional Arabic"/>
          <w:sz w:val="30"/>
          <w:rtl/>
        </w:rPr>
        <w:t>أيلول/سبتمبر</w:t>
      </w:r>
      <w:r w:rsidR="00554A87">
        <w:rPr>
          <w:rFonts w:ascii="Traditional Arabic" w:hAnsi="Traditional Arabic"/>
          <w:sz w:val="30"/>
          <w:rtl/>
        </w:rPr>
        <w:t xml:space="preserve"> </w:t>
      </w:r>
      <w:r w:rsidRPr="004F3D6F">
        <w:rPr>
          <w:rFonts w:ascii="Traditional Arabic" w:hAnsi="Traditional Arabic"/>
          <w:sz w:val="30"/>
          <w:rtl/>
        </w:rPr>
        <w:t>2017،</w:t>
      </w:r>
      <w:r w:rsidR="00554A87">
        <w:rPr>
          <w:rFonts w:ascii="Traditional Arabic" w:hAnsi="Traditional Arabic"/>
          <w:sz w:val="30"/>
          <w:rtl/>
        </w:rPr>
        <w:t xml:space="preserve"> </w:t>
      </w:r>
      <w:r>
        <w:rPr>
          <w:rFonts w:ascii="Traditional Arabic" w:hAnsi="Traditional Arabic" w:hint="cs"/>
          <w:sz w:val="30"/>
          <w:rtl/>
        </w:rPr>
        <w:t>سمح</w:t>
      </w:r>
      <w:r w:rsidR="00554A87">
        <w:rPr>
          <w:rFonts w:ascii="Traditional Arabic" w:hAnsi="Traditional Arabic"/>
          <w:sz w:val="30"/>
          <w:rtl/>
        </w:rPr>
        <w:t xml:space="preserve"> </w:t>
      </w:r>
      <w:r w:rsidRPr="004F3D6F">
        <w:rPr>
          <w:rFonts w:ascii="Traditional Arabic" w:hAnsi="Traditional Arabic"/>
          <w:sz w:val="30"/>
          <w:rtl/>
        </w:rPr>
        <w:t>الفريق</w:t>
      </w:r>
      <w:r w:rsidR="00554A87">
        <w:rPr>
          <w:rFonts w:ascii="Traditional Arabic" w:hAnsi="Traditional Arabic"/>
          <w:sz w:val="30"/>
          <w:rtl/>
        </w:rPr>
        <w:t xml:space="preserve"> </w:t>
      </w:r>
      <w:r w:rsidRPr="004F3D6F">
        <w:rPr>
          <w:rFonts w:ascii="Traditional Arabic" w:hAnsi="Traditional Arabic"/>
          <w:sz w:val="30"/>
          <w:rtl/>
        </w:rPr>
        <w:t>العامل</w:t>
      </w:r>
      <w:r w:rsidR="00554A87">
        <w:rPr>
          <w:rFonts w:ascii="Traditional Arabic" w:hAnsi="Traditional Arabic"/>
          <w:sz w:val="30"/>
          <w:rtl/>
        </w:rPr>
        <w:t xml:space="preserve"> </w:t>
      </w:r>
      <w:r w:rsidRPr="004F3D6F">
        <w:rPr>
          <w:rFonts w:ascii="Traditional Arabic" w:hAnsi="Traditional Arabic"/>
          <w:sz w:val="30"/>
          <w:rtl/>
        </w:rPr>
        <w:t>المعني</w:t>
      </w:r>
      <w:r w:rsidR="00554A87">
        <w:rPr>
          <w:rFonts w:ascii="Traditional Arabic" w:hAnsi="Traditional Arabic"/>
          <w:sz w:val="30"/>
          <w:rtl/>
        </w:rPr>
        <w:t xml:space="preserve"> </w:t>
      </w:r>
      <w:r w:rsidRPr="004F3D6F">
        <w:rPr>
          <w:rFonts w:ascii="Traditional Arabic" w:hAnsi="Traditional Arabic"/>
          <w:sz w:val="30"/>
          <w:rtl/>
        </w:rPr>
        <w:t>بالبلاغات،</w:t>
      </w:r>
      <w:r w:rsidR="00554A87">
        <w:rPr>
          <w:rFonts w:ascii="Traditional Arabic" w:hAnsi="Traditional Arabic"/>
          <w:sz w:val="30"/>
          <w:rtl/>
        </w:rPr>
        <w:t xml:space="preserve"> </w:t>
      </w:r>
      <w:r w:rsidRPr="004F3D6F">
        <w:rPr>
          <w:rFonts w:ascii="Traditional Arabic" w:hAnsi="Traditional Arabic"/>
          <w:sz w:val="30"/>
          <w:rtl/>
        </w:rPr>
        <w:t>متصرفاً</w:t>
      </w:r>
      <w:r w:rsidR="00554A87">
        <w:rPr>
          <w:rFonts w:ascii="Traditional Arabic" w:hAnsi="Traditional Arabic"/>
          <w:sz w:val="30"/>
          <w:rtl/>
        </w:rPr>
        <w:t xml:space="preserve"> </w:t>
      </w:r>
      <w:r w:rsidRPr="004F3D6F">
        <w:rPr>
          <w:rFonts w:ascii="Traditional Arabic" w:hAnsi="Traditional Arabic"/>
          <w:sz w:val="30"/>
          <w:rtl/>
        </w:rPr>
        <w:t>باسم</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بتدخل</w:t>
      </w:r>
      <w:r w:rsidR="00554A87">
        <w:rPr>
          <w:rFonts w:ascii="Traditional Arabic" w:hAnsi="Traditional Arabic"/>
          <w:sz w:val="30"/>
          <w:rtl/>
        </w:rPr>
        <w:t xml:space="preserve"> </w:t>
      </w:r>
      <w:r w:rsidRPr="004F3D6F">
        <w:rPr>
          <w:rFonts w:ascii="Traditional Arabic" w:hAnsi="Traditional Arabic"/>
          <w:sz w:val="30"/>
          <w:rtl/>
        </w:rPr>
        <w:t>الشبكة</w:t>
      </w:r>
      <w:r w:rsidR="00554A87">
        <w:rPr>
          <w:rFonts w:ascii="Traditional Arabic" w:hAnsi="Traditional Arabic"/>
          <w:sz w:val="30"/>
          <w:rtl/>
        </w:rPr>
        <w:t xml:space="preserve"> </w:t>
      </w:r>
      <w:r w:rsidRPr="004F3D6F">
        <w:rPr>
          <w:rFonts w:ascii="Traditional Arabic" w:hAnsi="Traditional Arabic"/>
          <w:sz w:val="30"/>
          <w:rtl/>
        </w:rPr>
        <w:t>الدولية</w:t>
      </w:r>
      <w:r w:rsidR="00554A87">
        <w:rPr>
          <w:rFonts w:ascii="Traditional Arabic" w:hAnsi="Traditional Arabic"/>
          <w:sz w:val="30"/>
          <w:rtl/>
        </w:rPr>
        <w:t xml:space="preserve"> </w:t>
      </w:r>
      <w:r w:rsidRPr="004F3D6F">
        <w:rPr>
          <w:rFonts w:ascii="Traditional Arabic" w:hAnsi="Traditional Arabic"/>
          <w:sz w:val="30"/>
          <w:rtl/>
        </w:rPr>
        <w:t>للحقوق</w:t>
      </w:r>
      <w:r w:rsidR="00554A87">
        <w:rPr>
          <w:rFonts w:ascii="Traditional Arabic" w:hAnsi="Traditional Arabic"/>
          <w:sz w:val="30"/>
          <w:rtl/>
        </w:rPr>
        <w:t xml:space="preserve"> </w:t>
      </w:r>
      <w:r w:rsidRPr="004F3D6F">
        <w:rPr>
          <w:rFonts w:ascii="Traditional Arabic" w:hAnsi="Traditional Arabic"/>
          <w:sz w:val="30"/>
          <w:rtl/>
        </w:rPr>
        <w:t>ا</w:t>
      </w:r>
      <w:r>
        <w:rPr>
          <w:rFonts w:ascii="Traditional Arabic" w:hAnsi="Traditional Arabic"/>
          <w:sz w:val="30"/>
          <w:rtl/>
        </w:rPr>
        <w:t>لاقتصادية</w:t>
      </w:r>
      <w:r w:rsidR="00554A87">
        <w:rPr>
          <w:rFonts w:ascii="Traditional Arabic" w:hAnsi="Traditional Arabic"/>
          <w:sz w:val="30"/>
          <w:rtl/>
        </w:rPr>
        <w:t xml:space="preserve"> </w:t>
      </w:r>
      <w:r>
        <w:rPr>
          <w:rFonts w:ascii="Traditional Arabic" w:hAnsi="Traditional Arabic"/>
          <w:sz w:val="30"/>
          <w:rtl/>
        </w:rPr>
        <w:t>والاجتماعية</w:t>
      </w:r>
      <w:r w:rsidR="00554A87">
        <w:rPr>
          <w:rFonts w:ascii="Traditional Arabic" w:hAnsi="Traditional Arabic"/>
          <w:sz w:val="30"/>
          <w:rtl/>
        </w:rPr>
        <w:t xml:space="preserve"> </w:t>
      </w:r>
      <w:r>
        <w:rPr>
          <w:rFonts w:ascii="Traditional Arabic" w:hAnsi="Traditional Arabic"/>
          <w:sz w:val="30"/>
          <w:rtl/>
        </w:rPr>
        <w:t>والثقافية</w:t>
      </w:r>
      <w:r w:rsidR="00247768" w:rsidRPr="00CF4D98">
        <w:rPr>
          <w:rStyle w:val="FootnoteReference"/>
          <w:rFonts w:ascii="Traditional Arabic" w:hAnsi="Traditional Arabic"/>
          <w:sz w:val="30"/>
          <w:szCs w:val="30"/>
          <w:rtl/>
        </w:rPr>
        <w:t>(</w:t>
      </w:r>
      <w:r w:rsidR="00247768" w:rsidRPr="00CF4D98">
        <w:rPr>
          <w:rStyle w:val="FootnoteReference"/>
          <w:rFonts w:ascii="Traditional Arabic" w:hAnsi="Traditional Arabic"/>
          <w:sz w:val="30"/>
          <w:szCs w:val="30"/>
          <w:rtl/>
        </w:rPr>
        <w:footnoteReference w:id="8"/>
      </w:r>
      <w:r w:rsidR="00247768" w:rsidRPr="00CF4D98">
        <w:rPr>
          <w:rStyle w:val="FootnoteReference"/>
          <w:rFonts w:ascii="Traditional Arabic" w:hAnsi="Traditional Arabic"/>
          <w:sz w:val="30"/>
          <w:szCs w:val="30"/>
          <w:rtl/>
        </w:rPr>
        <w:t>)</w:t>
      </w:r>
      <w:r w:rsidR="00554A87">
        <w:rPr>
          <w:rFonts w:ascii="Traditional Arabic" w:hAnsi="Traditional Arabic" w:hint="cs"/>
          <w:sz w:val="30"/>
          <w:rtl/>
        </w:rPr>
        <w:t xml:space="preserve"> </w:t>
      </w:r>
      <w:r>
        <w:rPr>
          <w:rFonts w:ascii="Traditional Arabic" w:hAnsi="Traditional Arabic" w:hint="cs"/>
          <w:sz w:val="30"/>
          <w:rtl/>
        </w:rPr>
        <w:t>بموجب</w:t>
      </w:r>
      <w:r w:rsidR="00554A87">
        <w:rPr>
          <w:rFonts w:ascii="Traditional Arabic" w:hAnsi="Traditional Arabic" w:hint="cs"/>
          <w:sz w:val="30"/>
          <w:rtl/>
        </w:rPr>
        <w:t xml:space="preserve"> </w:t>
      </w:r>
      <w:r>
        <w:rPr>
          <w:rFonts w:ascii="Traditional Arabic" w:hAnsi="Traditional Arabic" w:hint="cs"/>
          <w:sz w:val="30"/>
          <w:rtl/>
        </w:rPr>
        <w:t>ا</w:t>
      </w:r>
      <w:r w:rsidRPr="004F3D6F">
        <w:rPr>
          <w:rFonts w:ascii="Traditional Arabic" w:hAnsi="Traditional Arabic"/>
          <w:sz w:val="30"/>
          <w:rtl/>
        </w:rPr>
        <w:t>لمادة</w:t>
      </w:r>
      <w:r w:rsidR="00554A87">
        <w:rPr>
          <w:rFonts w:ascii="Traditional Arabic" w:hAnsi="Traditional Arabic"/>
          <w:sz w:val="30"/>
          <w:rtl/>
        </w:rPr>
        <w:t xml:space="preserve"> </w:t>
      </w:r>
      <w:r w:rsidRPr="004F3D6F">
        <w:rPr>
          <w:rFonts w:ascii="Traditional Arabic" w:hAnsi="Traditional Arabic"/>
          <w:sz w:val="30"/>
          <w:rtl/>
        </w:rPr>
        <w:t>8</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البروتوكول</w:t>
      </w:r>
      <w:r w:rsidR="00554A87">
        <w:rPr>
          <w:rFonts w:ascii="Traditional Arabic" w:hAnsi="Traditional Arabic"/>
          <w:sz w:val="30"/>
          <w:rtl/>
        </w:rPr>
        <w:t xml:space="preserve"> </w:t>
      </w:r>
      <w:r w:rsidRPr="004F3D6F">
        <w:rPr>
          <w:rFonts w:ascii="Traditional Arabic" w:hAnsi="Traditional Arabic"/>
          <w:sz w:val="30"/>
          <w:rtl/>
        </w:rPr>
        <w:t>الاختياري،</w:t>
      </w:r>
      <w:r w:rsidR="00554A87">
        <w:rPr>
          <w:rFonts w:ascii="Traditional Arabic" w:hAnsi="Traditional Arabic"/>
          <w:sz w:val="30"/>
          <w:rtl/>
        </w:rPr>
        <w:t xml:space="preserve"> </w:t>
      </w:r>
      <w:r>
        <w:rPr>
          <w:rFonts w:ascii="Traditional Arabic" w:hAnsi="Traditional Arabic" w:hint="cs"/>
          <w:sz w:val="30"/>
          <w:rtl/>
        </w:rPr>
        <w:t>و</w:t>
      </w:r>
      <w:r w:rsidRPr="004F3D6F">
        <w:rPr>
          <w:rFonts w:ascii="Traditional Arabic" w:hAnsi="Traditional Arabic"/>
          <w:sz w:val="30"/>
          <w:rtl/>
        </w:rPr>
        <w:t>وفقاً</w:t>
      </w:r>
      <w:r w:rsidR="00554A87">
        <w:rPr>
          <w:rFonts w:ascii="Traditional Arabic" w:hAnsi="Traditional Arabic"/>
          <w:sz w:val="30"/>
          <w:rtl/>
        </w:rPr>
        <w:t xml:space="preserve"> </w:t>
      </w:r>
      <w:r>
        <w:rPr>
          <w:rFonts w:ascii="Traditional Arabic" w:hAnsi="Traditional Arabic" w:hint="cs"/>
          <w:sz w:val="30"/>
          <w:rtl/>
        </w:rPr>
        <w:t>للتوجيهات</w:t>
      </w:r>
      <w:r w:rsidR="00554A87">
        <w:rPr>
          <w:rFonts w:ascii="Traditional Arabic" w:hAnsi="Traditional Arabic" w:hint="cs"/>
          <w:sz w:val="30"/>
          <w:rtl/>
        </w:rPr>
        <w:t xml:space="preserve"> </w:t>
      </w:r>
      <w:r>
        <w:rPr>
          <w:rFonts w:ascii="Traditional Arabic" w:hAnsi="Traditional Arabic" w:hint="cs"/>
          <w:sz w:val="30"/>
          <w:rtl/>
        </w:rPr>
        <w:t>المتعلقة</w:t>
      </w:r>
      <w:r w:rsidR="00554A87">
        <w:rPr>
          <w:rFonts w:ascii="Traditional Arabic" w:hAnsi="Traditional Arabic"/>
          <w:sz w:val="30"/>
          <w:rtl/>
        </w:rPr>
        <w:t xml:space="preserve"> </w:t>
      </w:r>
      <w:r>
        <w:rPr>
          <w:rFonts w:ascii="Traditional Arabic" w:hAnsi="Traditional Arabic" w:hint="cs"/>
          <w:sz w:val="30"/>
          <w:rtl/>
        </w:rPr>
        <w:t>ب</w:t>
      </w:r>
      <w:r w:rsidRPr="004F3D6F">
        <w:rPr>
          <w:rFonts w:ascii="Traditional Arabic" w:hAnsi="Traditional Arabic"/>
          <w:sz w:val="30"/>
          <w:rtl/>
        </w:rPr>
        <w:t>تدخل</w:t>
      </w:r>
      <w:r w:rsidR="00554A87">
        <w:rPr>
          <w:rFonts w:ascii="Traditional Arabic" w:hAnsi="Traditional Arabic"/>
          <w:sz w:val="30"/>
          <w:rtl/>
        </w:rPr>
        <w:t xml:space="preserve"> </w:t>
      </w:r>
      <w:r w:rsidRPr="004F3D6F">
        <w:rPr>
          <w:rFonts w:ascii="Traditional Arabic" w:hAnsi="Traditional Arabic"/>
          <w:sz w:val="30"/>
          <w:rtl/>
        </w:rPr>
        <w:t>الأطراف</w:t>
      </w:r>
      <w:r w:rsidR="00554A87">
        <w:rPr>
          <w:rFonts w:ascii="Traditional Arabic" w:hAnsi="Traditional Arabic"/>
          <w:sz w:val="30"/>
          <w:rtl/>
        </w:rPr>
        <w:t xml:space="preserve"> </w:t>
      </w:r>
      <w:r w:rsidRPr="004F3D6F">
        <w:rPr>
          <w:rFonts w:ascii="Traditional Arabic" w:hAnsi="Traditional Arabic"/>
          <w:sz w:val="30"/>
          <w:rtl/>
        </w:rPr>
        <w:t>الثالثة</w:t>
      </w:r>
      <w:r w:rsidR="00CF4D98" w:rsidRPr="00CF4D98">
        <w:rPr>
          <w:rStyle w:val="FootnoteReference"/>
          <w:rFonts w:ascii="Traditional Arabic" w:hAnsi="Traditional Arabic"/>
          <w:sz w:val="30"/>
          <w:szCs w:val="30"/>
          <w:rtl/>
        </w:rPr>
        <w:t>(</w:t>
      </w:r>
      <w:r w:rsidR="00CF4D98" w:rsidRPr="00CF4D98">
        <w:rPr>
          <w:rStyle w:val="FootnoteReference"/>
          <w:rFonts w:ascii="Traditional Arabic" w:hAnsi="Traditional Arabic"/>
          <w:sz w:val="30"/>
          <w:szCs w:val="30"/>
          <w:rtl/>
        </w:rPr>
        <w:footnoteReference w:id="9"/>
      </w:r>
      <w:r w:rsidR="00CF4D98" w:rsidRPr="00CF4D98">
        <w:rPr>
          <w:rStyle w:val="FootnoteReference"/>
          <w:rFonts w:ascii="Traditional Arabic" w:hAnsi="Traditional Arabic"/>
          <w:sz w:val="30"/>
          <w:szCs w:val="30"/>
          <w:rtl/>
        </w:rPr>
        <w:t>)</w:t>
      </w:r>
      <w:r w:rsidR="004A3155" w:rsidRPr="004A3155">
        <w:rPr>
          <w:rStyle w:val="FootnoteReference"/>
          <w:rFonts w:ascii="Traditional Arabic" w:hAnsi="Traditional Arabic" w:hint="cs"/>
          <w:sz w:val="30"/>
          <w:szCs w:val="30"/>
          <w:vertAlign w:val="baseline"/>
          <w:rtl/>
        </w:rPr>
        <w:t>.</w:t>
      </w:r>
    </w:p>
    <w:p w:rsidR="00DE5A92" w:rsidRPr="00EC5523" w:rsidRDefault="00DE5A92" w:rsidP="006355C3">
      <w:pPr>
        <w:pStyle w:val="SingleTxtGA"/>
        <w:rPr>
          <w:rFonts w:ascii="Traditional Arabic" w:hAnsi="Traditional Arabic"/>
          <w:sz w:val="30"/>
          <w:rtl/>
        </w:rPr>
      </w:pPr>
      <w:r>
        <w:rPr>
          <w:rFonts w:ascii="Traditional Arabic" w:hAnsi="Traditional Arabic" w:hint="cs"/>
          <w:sz w:val="30"/>
          <w:rtl/>
        </w:rPr>
        <w:t>7-2</w:t>
      </w:r>
      <w:r w:rsidR="00554A87">
        <w:rPr>
          <w:rFonts w:ascii="Traditional Arabic" w:hAnsi="Traditional Arabic" w:hint="cs"/>
          <w:sz w:val="30"/>
          <w:rtl/>
        </w:rPr>
        <w:tab/>
      </w:r>
      <w:r w:rsidRPr="004F3D6F">
        <w:rPr>
          <w:rFonts w:ascii="Traditional Arabic" w:hAnsi="Traditional Arabic"/>
          <w:sz w:val="30"/>
          <w:rtl/>
        </w:rPr>
        <w:t>وفي</w:t>
      </w:r>
      <w:r w:rsidR="00554A87">
        <w:rPr>
          <w:rFonts w:ascii="Traditional Arabic" w:hAnsi="Traditional Arabic"/>
          <w:sz w:val="30"/>
          <w:rtl/>
        </w:rPr>
        <w:t xml:space="preserve"> </w:t>
      </w:r>
      <w:r w:rsidRPr="004F3D6F">
        <w:rPr>
          <w:rFonts w:ascii="Traditional Arabic" w:hAnsi="Traditional Arabic"/>
          <w:sz w:val="30"/>
          <w:rtl/>
        </w:rPr>
        <w:t>30</w:t>
      </w:r>
      <w:r w:rsidR="00554A87">
        <w:rPr>
          <w:rFonts w:ascii="Traditional Arabic" w:hAnsi="Traditional Arabic"/>
          <w:sz w:val="30"/>
          <w:rtl/>
        </w:rPr>
        <w:t xml:space="preserve"> </w:t>
      </w:r>
      <w:r w:rsidRPr="004F3D6F">
        <w:rPr>
          <w:rFonts w:ascii="Traditional Arabic" w:hAnsi="Traditional Arabic"/>
          <w:sz w:val="30"/>
          <w:rtl/>
        </w:rPr>
        <w:t>تشرين</w:t>
      </w:r>
      <w:r w:rsidR="00554A87">
        <w:rPr>
          <w:rFonts w:ascii="Traditional Arabic" w:hAnsi="Traditional Arabic"/>
          <w:sz w:val="30"/>
          <w:rtl/>
        </w:rPr>
        <w:t xml:space="preserve"> </w:t>
      </w:r>
      <w:r w:rsidRPr="004F3D6F">
        <w:rPr>
          <w:rFonts w:ascii="Traditional Arabic" w:hAnsi="Traditional Arabic"/>
          <w:sz w:val="30"/>
          <w:rtl/>
        </w:rPr>
        <w:t>الأول/أكتوبر</w:t>
      </w:r>
      <w:r w:rsidR="00554A87">
        <w:rPr>
          <w:rFonts w:ascii="Traditional Arabic" w:hAnsi="Traditional Arabic"/>
          <w:sz w:val="30"/>
          <w:rtl/>
        </w:rPr>
        <w:t xml:space="preserve"> </w:t>
      </w:r>
      <w:r w:rsidRPr="004F3D6F">
        <w:rPr>
          <w:rFonts w:ascii="Traditional Arabic" w:hAnsi="Traditional Arabic"/>
          <w:sz w:val="30"/>
          <w:rtl/>
        </w:rPr>
        <w:t>2017،</w:t>
      </w:r>
      <w:r w:rsidR="00554A87">
        <w:rPr>
          <w:rFonts w:ascii="Traditional Arabic" w:hAnsi="Traditional Arabic"/>
          <w:sz w:val="30"/>
          <w:rtl/>
        </w:rPr>
        <w:t xml:space="preserve"> </w:t>
      </w:r>
      <w:r>
        <w:rPr>
          <w:rFonts w:ascii="Traditional Arabic" w:hAnsi="Traditional Arabic" w:hint="cs"/>
          <w:sz w:val="30"/>
          <w:rtl/>
        </w:rPr>
        <w:t>قدمت</w:t>
      </w:r>
      <w:r w:rsidR="00554A87">
        <w:rPr>
          <w:rFonts w:ascii="Traditional Arabic" w:hAnsi="Traditional Arabic"/>
          <w:sz w:val="30"/>
          <w:rtl/>
        </w:rPr>
        <w:t xml:space="preserve"> </w:t>
      </w:r>
      <w:r>
        <w:rPr>
          <w:rFonts w:ascii="Traditional Arabic" w:hAnsi="Traditional Arabic" w:hint="cs"/>
          <w:sz w:val="30"/>
          <w:rtl/>
        </w:rPr>
        <w:t>الشبكة</w:t>
      </w:r>
      <w:r w:rsidR="00554A87">
        <w:rPr>
          <w:rFonts w:ascii="Traditional Arabic" w:hAnsi="Traditional Arabic" w:hint="cs"/>
          <w:sz w:val="30"/>
          <w:rtl/>
        </w:rPr>
        <w:t xml:space="preserve"> </w:t>
      </w:r>
      <w:r w:rsidRPr="004F3D6F">
        <w:rPr>
          <w:rFonts w:ascii="Traditional Arabic" w:hAnsi="Traditional Arabic"/>
          <w:sz w:val="30"/>
          <w:rtl/>
        </w:rPr>
        <w:t>الدولية</w:t>
      </w:r>
      <w:r w:rsidR="00554A87">
        <w:rPr>
          <w:rFonts w:ascii="Traditional Arabic" w:hAnsi="Traditional Arabic"/>
          <w:sz w:val="30"/>
          <w:rtl/>
        </w:rPr>
        <w:t xml:space="preserve"> </w:t>
      </w:r>
      <w:r w:rsidRPr="004F3D6F">
        <w:rPr>
          <w:rFonts w:ascii="Traditional Arabic" w:hAnsi="Traditional Arabic"/>
          <w:sz w:val="30"/>
          <w:rtl/>
        </w:rPr>
        <w:t>للحقوق</w:t>
      </w:r>
      <w:r w:rsidR="00554A87">
        <w:rPr>
          <w:rFonts w:ascii="Traditional Arabic" w:hAnsi="Traditional Arabic"/>
          <w:sz w:val="30"/>
          <w:rtl/>
        </w:rPr>
        <w:t xml:space="preserve"> </w:t>
      </w:r>
      <w:r w:rsidRPr="004F3D6F">
        <w:rPr>
          <w:rFonts w:ascii="Traditional Arabic" w:hAnsi="Traditional Arabic"/>
          <w:sz w:val="30"/>
          <w:rtl/>
        </w:rPr>
        <w:t>ا</w:t>
      </w:r>
      <w:r>
        <w:rPr>
          <w:rFonts w:ascii="Traditional Arabic" w:hAnsi="Traditional Arabic"/>
          <w:sz w:val="30"/>
          <w:rtl/>
        </w:rPr>
        <w:t>لاقتصادية</w:t>
      </w:r>
      <w:r w:rsidR="00554A87">
        <w:rPr>
          <w:rFonts w:ascii="Traditional Arabic" w:hAnsi="Traditional Arabic"/>
          <w:sz w:val="30"/>
          <w:rtl/>
        </w:rPr>
        <w:t xml:space="preserve"> </w:t>
      </w:r>
      <w:r>
        <w:rPr>
          <w:rFonts w:ascii="Traditional Arabic" w:hAnsi="Traditional Arabic"/>
          <w:sz w:val="30"/>
          <w:rtl/>
        </w:rPr>
        <w:t>والاجتماعية</w:t>
      </w:r>
      <w:r w:rsidR="00554A87">
        <w:rPr>
          <w:rFonts w:ascii="Traditional Arabic" w:hAnsi="Traditional Arabic"/>
          <w:sz w:val="30"/>
          <w:rtl/>
        </w:rPr>
        <w:t xml:space="preserve"> </w:t>
      </w:r>
      <w:r>
        <w:rPr>
          <w:rFonts w:ascii="Traditional Arabic" w:hAnsi="Traditional Arabic"/>
          <w:sz w:val="30"/>
          <w:rtl/>
        </w:rPr>
        <w:t>والثقافية</w:t>
      </w:r>
      <w:r w:rsidR="00554A87">
        <w:rPr>
          <w:rFonts w:ascii="Traditional Arabic" w:hAnsi="Traditional Arabic" w:hint="cs"/>
          <w:sz w:val="30"/>
          <w:rtl/>
        </w:rPr>
        <w:t xml:space="preserve"> </w:t>
      </w:r>
      <w:r w:rsidRPr="004F3D6F">
        <w:rPr>
          <w:rFonts w:ascii="Traditional Arabic" w:hAnsi="Traditional Arabic"/>
          <w:sz w:val="30"/>
          <w:rtl/>
        </w:rPr>
        <w:t>تدخلها</w:t>
      </w:r>
      <w:r w:rsidR="00554A87">
        <w:rPr>
          <w:rFonts w:ascii="Traditional Arabic" w:hAnsi="Traditional Arabic"/>
          <w:sz w:val="30"/>
          <w:rtl/>
        </w:rPr>
        <w:t xml:space="preserve"> </w:t>
      </w:r>
      <w:r>
        <w:rPr>
          <w:rFonts w:ascii="Traditional Arabic" w:hAnsi="Traditional Arabic" w:hint="cs"/>
          <w:sz w:val="30"/>
          <w:rtl/>
        </w:rPr>
        <w:t>إ</w:t>
      </w:r>
      <w:r w:rsidRPr="004F3D6F">
        <w:rPr>
          <w:rFonts w:ascii="Traditional Arabic" w:hAnsi="Traditional Arabic"/>
          <w:sz w:val="30"/>
          <w:rtl/>
        </w:rPr>
        <w:t>لى</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وسلط</w:t>
      </w:r>
      <w:r>
        <w:rPr>
          <w:rFonts w:ascii="Traditional Arabic" w:hAnsi="Traditional Arabic" w:hint="cs"/>
          <w:sz w:val="30"/>
          <w:rtl/>
        </w:rPr>
        <w:t>ت</w:t>
      </w:r>
      <w:r w:rsidR="00554A87">
        <w:rPr>
          <w:rFonts w:ascii="Traditional Arabic" w:hAnsi="Traditional Arabic" w:hint="cs"/>
          <w:sz w:val="30"/>
          <w:rtl/>
        </w:rPr>
        <w:t xml:space="preserve"> </w:t>
      </w:r>
      <w:r>
        <w:rPr>
          <w:rFonts w:ascii="Traditional Arabic" w:hAnsi="Traditional Arabic" w:hint="cs"/>
          <w:sz w:val="30"/>
          <w:rtl/>
        </w:rPr>
        <w:t>الشبكة</w:t>
      </w:r>
      <w:r w:rsidR="00554A87">
        <w:rPr>
          <w:rFonts w:ascii="Traditional Arabic" w:hAnsi="Traditional Arabic" w:hint="cs"/>
          <w:sz w:val="30"/>
          <w:rtl/>
        </w:rPr>
        <w:t xml:space="preserve"> </w:t>
      </w:r>
      <w:r w:rsidRPr="004F3D6F">
        <w:rPr>
          <w:rFonts w:ascii="Traditional Arabic" w:hAnsi="Traditional Arabic"/>
          <w:sz w:val="30"/>
          <w:rtl/>
        </w:rPr>
        <w:t>الضوء</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التزام</w:t>
      </w:r>
      <w:r w:rsidR="00554A87">
        <w:rPr>
          <w:rFonts w:ascii="Traditional Arabic" w:hAnsi="Traditional Arabic"/>
          <w:sz w:val="30"/>
          <w:rtl/>
        </w:rPr>
        <w:t xml:space="preserve"> </w:t>
      </w:r>
      <w:r w:rsidRPr="004F3D6F">
        <w:rPr>
          <w:rFonts w:ascii="Traditional Arabic" w:hAnsi="Traditional Arabic"/>
          <w:sz w:val="30"/>
          <w:rtl/>
        </w:rPr>
        <w:t>الدول</w:t>
      </w:r>
      <w:r w:rsidR="00554A87">
        <w:rPr>
          <w:rFonts w:ascii="Traditional Arabic" w:hAnsi="Traditional Arabic"/>
          <w:sz w:val="30"/>
          <w:rtl/>
        </w:rPr>
        <w:t xml:space="preserve"> </w:t>
      </w:r>
      <w:r w:rsidRPr="004F3D6F">
        <w:rPr>
          <w:rFonts w:ascii="Traditional Arabic" w:hAnsi="Traditional Arabic"/>
          <w:sz w:val="30"/>
          <w:rtl/>
        </w:rPr>
        <w:t>الأطراف</w:t>
      </w:r>
      <w:r w:rsidR="00554A87">
        <w:rPr>
          <w:rFonts w:ascii="Traditional Arabic" w:hAnsi="Traditional Arabic"/>
          <w:sz w:val="30"/>
          <w:rtl/>
        </w:rPr>
        <w:t xml:space="preserve"> </w:t>
      </w:r>
      <w:r w:rsidRPr="004F3D6F">
        <w:rPr>
          <w:rFonts w:ascii="Traditional Arabic" w:hAnsi="Traditional Arabic"/>
          <w:sz w:val="30"/>
          <w:rtl/>
        </w:rPr>
        <w:t>بضمان</w:t>
      </w:r>
      <w:r w:rsidR="00554A87">
        <w:rPr>
          <w:rFonts w:ascii="Traditional Arabic" w:hAnsi="Traditional Arabic"/>
          <w:sz w:val="30"/>
          <w:rtl/>
        </w:rPr>
        <w:t xml:space="preserve"> </w:t>
      </w:r>
      <w:r w:rsidRPr="004F3D6F">
        <w:rPr>
          <w:rFonts w:ascii="Traditional Arabic" w:hAnsi="Traditional Arabic"/>
          <w:sz w:val="30"/>
          <w:rtl/>
        </w:rPr>
        <w:t>استفادة</w:t>
      </w:r>
      <w:r w:rsidR="00554A87">
        <w:rPr>
          <w:rFonts w:ascii="Traditional Arabic" w:hAnsi="Traditional Arabic"/>
          <w:sz w:val="30"/>
          <w:rtl/>
        </w:rPr>
        <w:t xml:space="preserve"> </w:t>
      </w:r>
      <w:r w:rsidRPr="004F3D6F">
        <w:rPr>
          <w:rFonts w:ascii="Traditional Arabic" w:hAnsi="Traditional Arabic"/>
          <w:sz w:val="30"/>
          <w:rtl/>
        </w:rPr>
        <w:t>الجميع</w:t>
      </w:r>
      <w:r w:rsidR="00554A87">
        <w:rPr>
          <w:rFonts w:ascii="Traditional Arabic" w:hAnsi="Traditional Arabic"/>
          <w:sz w:val="30"/>
          <w:rtl/>
        </w:rPr>
        <w:t xml:space="preserve"> </w:t>
      </w:r>
      <w:r w:rsidRPr="004F3D6F">
        <w:rPr>
          <w:rFonts w:ascii="Traditional Arabic" w:hAnsi="Traditional Arabic"/>
          <w:sz w:val="30"/>
          <w:rtl/>
        </w:rPr>
        <w:t>دون</w:t>
      </w:r>
      <w:r w:rsidR="00554A87">
        <w:rPr>
          <w:rFonts w:ascii="Traditional Arabic" w:hAnsi="Traditional Arabic"/>
          <w:sz w:val="30"/>
          <w:rtl/>
        </w:rPr>
        <w:t xml:space="preserve"> </w:t>
      </w:r>
      <w:r w:rsidRPr="004F3D6F">
        <w:rPr>
          <w:rFonts w:ascii="Traditional Arabic" w:hAnsi="Traditional Arabic"/>
          <w:sz w:val="30"/>
          <w:rtl/>
        </w:rPr>
        <w:t>تمييز،</w:t>
      </w:r>
      <w:r w:rsidR="00554A87">
        <w:rPr>
          <w:rFonts w:ascii="Traditional Arabic" w:hAnsi="Traditional Arabic"/>
          <w:sz w:val="30"/>
          <w:rtl/>
        </w:rPr>
        <w:t xml:space="preserve"> </w:t>
      </w:r>
      <w:r w:rsidRPr="004F3D6F">
        <w:rPr>
          <w:rFonts w:ascii="Traditional Arabic" w:hAnsi="Traditional Arabic"/>
          <w:sz w:val="30"/>
          <w:rtl/>
        </w:rPr>
        <w:t>بمن</w:t>
      </w:r>
      <w:r w:rsidR="00554A87">
        <w:rPr>
          <w:rFonts w:ascii="Traditional Arabic" w:hAnsi="Traditional Arabic"/>
          <w:sz w:val="30"/>
          <w:rtl/>
        </w:rPr>
        <w:t xml:space="preserve"> </w:t>
      </w:r>
      <w:r>
        <w:rPr>
          <w:rFonts w:ascii="Traditional Arabic" w:hAnsi="Traditional Arabic" w:hint="cs"/>
          <w:sz w:val="30"/>
          <w:rtl/>
        </w:rPr>
        <w:t>فيهم</w:t>
      </w:r>
      <w:r w:rsidR="00554A87">
        <w:rPr>
          <w:rFonts w:ascii="Traditional Arabic" w:hAnsi="Traditional Arabic" w:hint="cs"/>
          <w:sz w:val="30"/>
          <w:rtl/>
        </w:rPr>
        <w:t xml:space="preserve"> </w:t>
      </w:r>
      <w:r w:rsidRPr="004F3D6F">
        <w:rPr>
          <w:rFonts w:ascii="Traditional Arabic" w:hAnsi="Traditional Arabic"/>
          <w:sz w:val="30"/>
          <w:rtl/>
        </w:rPr>
        <w:t>النساء</w:t>
      </w:r>
      <w:r w:rsidR="00554A87">
        <w:rPr>
          <w:rFonts w:ascii="Traditional Arabic" w:hAnsi="Traditional Arabic"/>
          <w:sz w:val="30"/>
          <w:rtl/>
        </w:rPr>
        <w:t xml:space="preserve"> </w:t>
      </w:r>
      <w:r w:rsidRPr="004F3D6F">
        <w:rPr>
          <w:rFonts w:ascii="Traditional Arabic" w:hAnsi="Traditional Arabic"/>
          <w:sz w:val="30"/>
          <w:rtl/>
        </w:rPr>
        <w:t>اللائي</w:t>
      </w:r>
      <w:r w:rsidR="00554A87">
        <w:rPr>
          <w:rFonts w:ascii="Traditional Arabic" w:hAnsi="Traditional Arabic"/>
          <w:sz w:val="30"/>
          <w:rtl/>
        </w:rPr>
        <w:t xml:space="preserve"> </w:t>
      </w:r>
      <w:r w:rsidRPr="004F3D6F">
        <w:rPr>
          <w:rFonts w:ascii="Traditional Arabic" w:hAnsi="Traditional Arabic"/>
          <w:sz w:val="30"/>
          <w:rtl/>
        </w:rPr>
        <w:t>يضطلعن</w:t>
      </w:r>
      <w:r w:rsidR="00554A87">
        <w:rPr>
          <w:rFonts w:ascii="Traditional Arabic" w:hAnsi="Traditional Arabic"/>
          <w:sz w:val="30"/>
          <w:rtl/>
        </w:rPr>
        <w:t xml:space="preserve"> </w:t>
      </w:r>
      <w:r w:rsidRPr="004F3D6F">
        <w:rPr>
          <w:rFonts w:ascii="Traditional Arabic" w:hAnsi="Traditional Arabic"/>
          <w:sz w:val="30"/>
          <w:rtl/>
        </w:rPr>
        <w:t>بأعمال</w:t>
      </w:r>
      <w:r w:rsidR="00554A87">
        <w:rPr>
          <w:rFonts w:ascii="Traditional Arabic" w:hAnsi="Traditional Arabic"/>
          <w:sz w:val="30"/>
          <w:rtl/>
        </w:rPr>
        <w:t xml:space="preserve"> </w:t>
      </w:r>
      <w:r w:rsidRPr="004F3D6F">
        <w:rPr>
          <w:rFonts w:ascii="Traditional Arabic" w:hAnsi="Traditional Arabic"/>
          <w:sz w:val="30"/>
          <w:rtl/>
        </w:rPr>
        <w:t>الرعاية</w:t>
      </w:r>
      <w:r w:rsidR="00554A87">
        <w:rPr>
          <w:rFonts w:ascii="Traditional Arabic" w:hAnsi="Traditional Arabic"/>
          <w:sz w:val="30"/>
          <w:rtl/>
        </w:rPr>
        <w:t xml:space="preserve"> </w:t>
      </w:r>
      <w:r w:rsidRPr="004F3D6F">
        <w:rPr>
          <w:rFonts w:ascii="Traditional Arabic" w:hAnsi="Traditional Arabic"/>
          <w:sz w:val="30"/>
          <w:rtl/>
        </w:rPr>
        <w:t>دون</w:t>
      </w:r>
      <w:r w:rsidR="00554A87">
        <w:rPr>
          <w:rFonts w:ascii="Traditional Arabic" w:hAnsi="Traditional Arabic"/>
          <w:sz w:val="30"/>
          <w:rtl/>
        </w:rPr>
        <w:t xml:space="preserve"> </w:t>
      </w:r>
      <w:r w:rsidRPr="004F3D6F">
        <w:rPr>
          <w:rFonts w:ascii="Traditional Arabic" w:hAnsi="Traditional Arabic"/>
          <w:sz w:val="30"/>
          <w:rtl/>
        </w:rPr>
        <w:t>أجر،</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جميع</w:t>
      </w:r>
      <w:r w:rsidR="00554A87">
        <w:rPr>
          <w:rFonts w:ascii="Traditional Arabic" w:hAnsi="Traditional Arabic"/>
          <w:sz w:val="30"/>
          <w:rtl/>
        </w:rPr>
        <w:t xml:space="preserve"> </w:t>
      </w:r>
      <w:r w:rsidRPr="004F3D6F">
        <w:rPr>
          <w:rFonts w:ascii="Traditional Arabic" w:hAnsi="Traditional Arabic"/>
          <w:sz w:val="30"/>
          <w:rtl/>
        </w:rPr>
        <w:t>نظم</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واتخاذ</w:t>
      </w:r>
      <w:r w:rsidR="00554A87">
        <w:rPr>
          <w:rFonts w:ascii="Traditional Arabic" w:hAnsi="Traditional Arabic"/>
          <w:sz w:val="30"/>
          <w:rtl/>
        </w:rPr>
        <w:t xml:space="preserve"> </w:t>
      </w:r>
      <w:r w:rsidRPr="004F3D6F">
        <w:rPr>
          <w:rFonts w:ascii="Traditional Arabic" w:hAnsi="Traditional Arabic"/>
          <w:sz w:val="30"/>
          <w:rtl/>
        </w:rPr>
        <w:t>خطوات</w:t>
      </w:r>
      <w:r w:rsidR="00554A87">
        <w:rPr>
          <w:rFonts w:ascii="Traditional Arabic" w:hAnsi="Traditional Arabic"/>
          <w:sz w:val="30"/>
          <w:rtl/>
        </w:rPr>
        <w:t xml:space="preserve"> </w:t>
      </w:r>
      <w:r w:rsidRPr="004F3D6F">
        <w:rPr>
          <w:rFonts w:ascii="Traditional Arabic" w:hAnsi="Traditional Arabic"/>
          <w:sz w:val="30"/>
          <w:rtl/>
        </w:rPr>
        <w:t>ايجابية</w:t>
      </w:r>
      <w:r w:rsidR="00554A87">
        <w:rPr>
          <w:rFonts w:ascii="Traditional Arabic" w:hAnsi="Traditional Arabic"/>
          <w:sz w:val="30"/>
          <w:rtl/>
        </w:rPr>
        <w:t xml:space="preserve"> </w:t>
      </w:r>
      <w:r w:rsidRPr="004F3D6F">
        <w:rPr>
          <w:rFonts w:ascii="Traditional Arabic" w:hAnsi="Traditional Arabic"/>
          <w:sz w:val="30"/>
          <w:rtl/>
        </w:rPr>
        <w:t>لضمان</w:t>
      </w:r>
      <w:r w:rsidR="00554A87">
        <w:rPr>
          <w:rFonts w:ascii="Traditional Arabic" w:hAnsi="Traditional Arabic"/>
          <w:sz w:val="30"/>
          <w:rtl/>
        </w:rPr>
        <w:t xml:space="preserve"> </w:t>
      </w:r>
      <w:r w:rsidRPr="004F3D6F">
        <w:rPr>
          <w:rFonts w:ascii="Traditional Arabic" w:hAnsi="Traditional Arabic"/>
          <w:sz w:val="30"/>
          <w:rtl/>
        </w:rPr>
        <w:t>تغطية</w:t>
      </w:r>
      <w:r w:rsidR="00554A87">
        <w:rPr>
          <w:rFonts w:ascii="Traditional Arabic" w:hAnsi="Traditional Arabic"/>
          <w:sz w:val="30"/>
          <w:rtl/>
        </w:rPr>
        <w:t xml:space="preserve"> </w:t>
      </w:r>
      <w:r>
        <w:rPr>
          <w:rFonts w:ascii="Traditional Arabic" w:hAnsi="Traditional Arabic" w:hint="cs"/>
          <w:sz w:val="30"/>
          <w:rtl/>
        </w:rPr>
        <w:t>بالضمان</w:t>
      </w:r>
      <w:r w:rsidR="00554A87">
        <w:rPr>
          <w:rFonts w:ascii="Traditional Arabic" w:hAnsi="Traditional Arabic" w:hint="cs"/>
          <w:sz w:val="30"/>
          <w:rtl/>
        </w:rPr>
        <w:t xml:space="preserve"> </w:t>
      </w:r>
      <w:r>
        <w:rPr>
          <w:rFonts w:ascii="Traditional Arabic" w:hAnsi="Traditional Arabic" w:hint="cs"/>
          <w:sz w:val="30"/>
          <w:rtl/>
        </w:rPr>
        <w:t>الاجتماعي</w:t>
      </w:r>
      <w:r w:rsidR="00554A87">
        <w:rPr>
          <w:rFonts w:ascii="Traditional Arabic" w:hAnsi="Traditional Arabic" w:hint="cs"/>
          <w:sz w:val="30"/>
          <w:rtl/>
        </w:rPr>
        <w:t xml:space="preserve"> </w:t>
      </w:r>
      <w:r>
        <w:rPr>
          <w:rFonts w:ascii="Traditional Arabic" w:hAnsi="Traditional Arabic" w:hint="cs"/>
          <w:sz w:val="30"/>
          <w:rtl/>
        </w:rPr>
        <w:t>ل</w:t>
      </w:r>
      <w:r w:rsidRPr="004F3D6F">
        <w:rPr>
          <w:rFonts w:ascii="Traditional Arabic" w:hAnsi="Traditional Arabic"/>
          <w:sz w:val="30"/>
          <w:rtl/>
        </w:rPr>
        <w:t>لأشخاص</w:t>
      </w:r>
      <w:r w:rsidR="00554A87">
        <w:rPr>
          <w:rFonts w:ascii="Traditional Arabic" w:hAnsi="Traditional Arabic"/>
          <w:sz w:val="30"/>
          <w:rtl/>
        </w:rPr>
        <w:t xml:space="preserve"> </w:t>
      </w:r>
      <w:r w:rsidRPr="004F3D6F">
        <w:rPr>
          <w:rFonts w:ascii="Traditional Arabic" w:hAnsi="Traditional Arabic"/>
          <w:sz w:val="30"/>
          <w:rtl/>
        </w:rPr>
        <w:t>الذين</w:t>
      </w:r>
      <w:r w:rsidR="00554A87">
        <w:rPr>
          <w:rFonts w:ascii="Traditional Arabic" w:hAnsi="Traditional Arabic"/>
          <w:sz w:val="30"/>
          <w:rtl/>
        </w:rPr>
        <w:t xml:space="preserve"> </w:t>
      </w:r>
      <w:r w:rsidRPr="004F3D6F">
        <w:rPr>
          <w:rFonts w:ascii="Traditional Arabic" w:hAnsi="Traditional Arabic"/>
          <w:sz w:val="30"/>
          <w:rtl/>
        </w:rPr>
        <w:t>لا</w:t>
      </w:r>
      <w:r w:rsidR="00554A87">
        <w:rPr>
          <w:rFonts w:ascii="Traditional Arabic" w:hAnsi="Traditional Arabic"/>
          <w:sz w:val="30"/>
          <w:rtl/>
        </w:rPr>
        <w:t xml:space="preserve"> </w:t>
      </w:r>
      <w:r w:rsidRPr="004F3D6F">
        <w:rPr>
          <w:rFonts w:ascii="Traditional Arabic" w:hAnsi="Traditional Arabic"/>
          <w:sz w:val="30"/>
          <w:rtl/>
        </w:rPr>
        <w:t>يستطيعون</w:t>
      </w:r>
      <w:r w:rsidR="00554A87">
        <w:rPr>
          <w:rFonts w:ascii="Traditional Arabic" w:hAnsi="Traditional Arabic"/>
          <w:sz w:val="30"/>
          <w:rtl/>
        </w:rPr>
        <w:t xml:space="preserve"> </w:t>
      </w:r>
      <w:r>
        <w:rPr>
          <w:rFonts w:ascii="Traditional Arabic" w:hAnsi="Traditional Arabic"/>
          <w:sz w:val="30"/>
          <w:rtl/>
        </w:rPr>
        <w:t>ال</w:t>
      </w:r>
      <w:r>
        <w:rPr>
          <w:rFonts w:ascii="Traditional Arabic" w:hAnsi="Traditional Arabic" w:hint="cs"/>
          <w:sz w:val="30"/>
          <w:rtl/>
        </w:rPr>
        <w:t>و</w:t>
      </w:r>
      <w:r>
        <w:rPr>
          <w:rFonts w:ascii="Traditional Arabic" w:hAnsi="Traditional Arabic"/>
          <w:sz w:val="30"/>
          <w:rtl/>
        </w:rPr>
        <w:t>صول</w:t>
      </w:r>
      <w:r w:rsidR="00554A87">
        <w:rPr>
          <w:rFonts w:ascii="Traditional Arabic" w:hAnsi="Traditional Arabic"/>
          <w:sz w:val="30"/>
          <w:rtl/>
        </w:rPr>
        <w:t xml:space="preserve"> </w:t>
      </w:r>
      <w:r>
        <w:rPr>
          <w:rFonts w:ascii="Traditional Arabic" w:hAnsi="Traditional Arabic" w:hint="cs"/>
          <w:sz w:val="30"/>
          <w:rtl/>
        </w:rPr>
        <w:t>إ</w:t>
      </w:r>
      <w:r>
        <w:rPr>
          <w:rFonts w:ascii="Traditional Arabic" w:hAnsi="Traditional Arabic"/>
          <w:sz w:val="30"/>
          <w:rtl/>
        </w:rPr>
        <w:t>لى</w:t>
      </w:r>
      <w:r w:rsidR="00554A87">
        <w:rPr>
          <w:rFonts w:ascii="Traditional Arabic" w:hAnsi="Traditional Arabic"/>
          <w:sz w:val="30"/>
          <w:rtl/>
        </w:rPr>
        <w:t xml:space="preserve"> </w:t>
      </w:r>
      <w:r w:rsidRPr="004F3D6F">
        <w:rPr>
          <w:rFonts w:ascii="Traditional Arabic" w:hAnsi="Traditional Arabic"/>
          <w:sz w:val="30"/>
          <w:rtl/>
        </w:rPr>
        <w:t>النظم</w:t>
      </w:r>
      <w:r w:rsidR="00554A87">
        <w:rPr>
          <w:rFonts w:ascii="Traditional Arabic" w:hAnsi="Traditional Arabic"/>
          <w:sz w:val="30"/>
          <w:rtl/>
        </w:rPr>
        <w:t xml:space="preserve"> </w:t>
      </w:r>
      <w:r w:rsidRPr="004F3D6F">
        <w:rPr>
          <w:rFonts w:ascii="Traditional Arabic" w:hAnsi="Traditional Arabic"/>
          <w:sz w:val="30"/>
          <w:rtl/>
        </w:rPr>
        <w:t>القائمة</w:t>
      </w:r>
      <w:r w:rsidR="00554A87">
        <w:rPr>
          <w:rFonts w:ascii="Traditional Arabic" w:hAnsi="Traditional Arabic" w:hint="cs"/>
          <w:sz w:val="30"/>
          <w:rtl/>
        </w:rPr>
        <w:t xml:space="preserve"> </w:t>
      </w:r>
      <w:r>
        <w:rPr>
          <w:rFonts w:ascii="Traditional Arabic" w:hAnsi="Traditional Arabic" w:hint="cs"/>
          <w:sz w:val="30"/>
          <w:rtl/>
        </w:rPr>
        <w:t>أو</w:t>
      </w:r>
      <w:r w:rsidR="00554A87">
        <w:rPr>
          <w:rFonts w:ascii="Traditional Arabic" w:hAnsi="Traditional Arabic" w:hint="cs"/>
          <w:sz w:val="30"/>
          <w:rtl/>
        </w:rPr>
        <w:t xml:space="preserve"> </w:t>
      </w:r>
      <w:r>
        <w:rPr>
          <w:rFonts w:ascii="Traditional Arabic" w:hAnsi="Traditional Arabic" w:hint="cs"/>
          <w:sz w:val="30"/>
          <w:rtl/>
        </w:rPr>
        <w:t>لا</w:t>
      </w:r>
      <w:r w:rsidR="00554A87">
        <w:rPr>
          <w:rFonts w:ascii="Traditional Arabic" w:hAnsi="Traditional Arabic" w:hint="cs"/>
          <w:sz w:val="30"/>
          <w:rtl/>
        </w:rPr>
        <w:t xml:space="preserve"> </w:t>
      </w:r>
      <w:r>
        <w:rPr>
          <w:rFonts w:ascii="Traditional Arabic" w:hAnsi="Traditional Arabic" w:hint="cs"/>
          <w:sz w:val="30"/>
          <w:rtl/>
        </w:rPr>
        <w:t>يستطيعون</w:t>
      </w:r>
      <w:r w:rsidR="00554A87">
        <w:rPr>
          <w:rFonts w:ascii="Traditional Arabic" w:hAnsi="Traditional Arabic" w:hint="cs"/>
          <w:sz w:val="30"/>
          <w:rtl/>
        </w:rPr>
        <w:t xml:space="preserve"> </w:t>
      </w:r>
      <w:r>
        <w:rPr>
          <w:rFonts w:ascii="Traditional Arabic" w:hAnsi="Traditional Arabic" w:hint="cs"/>
          <w:sz w:val="30"/>
          <w:rtl/>
        </w:rPr>
        <w:t>الاستفادة</w:t>
      </w:r>
      <w:r w:rsidR="00554A87">
        <w:rPr>
          <w:rFonts w:ascii="Traditional Arabic" w:hAnsi="Traditional Arabic" w:hint="cs"/>
          <w:sz w:val="30"/>
          <w:rtl/>
        </w:rPr>
        <w:t xml:space="preserve"> </w:t>
      </w:r>
      <w:r>
        <w:rPr>
          <w:rFonts w:ascii="Traditional Arabic" w:hAnsi="Traditional Arabic" w:hint="cs"/>
          <w:sz w:val="30"/>
          <w:rtl/>
        </w:rPr>
        <w:t>منها</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لا</w:t>
      </w:r>
      <w:r w:rsidR="006355C3">
        <w:rPr>
          <w:rFonts w:ascii="Traditional Arabic" w:hAnsi="Traditional Arabic" w:hint="cs"/>
          <w:sz w:val="30"/>
          <w:rtl/>
        </w:rPr>
        <w:t> </w:t>
      </w:r>
      <w:r w:rsidRPr="004F3D6F">
        <w:rPr>
          <w:rFonts w:ascii="Traditional Arabic" w:hAnsi="Traditional Arabic"/>
          <w:sz w:val="30"/>
          <w:rtl/>
        </w:rPr>
        <w:t>سيما</w:t>
      </w:r>
      <w:r w:rsidR="00554A87">
        <w:rPr>
          <w:rFonts w:ascii="Traditional Arabic" w:hAnsi="Traditional Arabic"/>
          <w:sz w:val="30"/>
          <w:rtl/>
        </w:rPr>
        <w:t xml:space="preserve"> </w:t>
      </w:r>
      <w:r>
        <w:rPr>
          <w:rFonts w:ascii="Traditional Arabic" w:hAnsi="Traditional Arabic" w:hint="cs"/>
          <w:sz w:val="30"/>
          <w:rtl/>
        </w:rPr>
        <w:t>المسنات</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وضمان</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تيسر</w:t>
      </w:r>
      <w:r w:rsidR="00554A87">
        <w:rPr>
          <w:rFonts w:ascii="Traditional Arabic" w:hAnsi="Traditional Arabic"/>
          <w:sz w:val="30"/>
          <w:rtl/>
        </w:rPr>
        <w:t xml:space="preserve"> </w:t>
      </w:r>
      <w:r w:rsidRPr="004F3D6F">
        <w:rPr>
          <w:rFonts w:ascii="Traditional Arabic" w:hAnsi="Traditional Arabic"/>
          <w:sz w:val="30"/>
          <w:rtl/>
        </w:rPr>
        <w:t>هذه</w:t>
      </w:r>
      <w:r w:rsidR="00554A87">
        <w:rPr>
          <w:rFonts w:ascii="Traditional Arabic" w:hAnsi="Traditional Arabic"/>
          <w:sz w:val="30"/>
          <w:rtl/>
        </w:rPr>
        <w:t xml:space="preserve"> </w:t>
      </w:r>
      <w:r w:rsidRPr="004F3D6F">
        <w:rPr>
          <w:rFonts w:ascii="Traditional Arabic" w:hAnsi="Traditional Arabic"/>
          <w:sz w:val="30"/>
          <w:rtl/>
        </w:rPr>
        <w:t>النظم</w:t>
      </w:r>
      <w:r w:rsidR="00554A87">
        <w:rPr>
          <w:rFonts w:ascii="Traditional Arabic" w:hAnsi="Traditional Arabic"/>
          <w:sz w:val="30"/>
          <w:rtl/>
        </w:rPr>
        <w:t xml:space="preserve"> </w:t>
      </w:r>
      <w:r w:rsidRPr="004F3D6F">
        <w:rPr>
          <w:rFonts w:ascii="Traditional Arabic" w:hAnsi="Traditional Arabic"/>
          <w:sz w:val="30"/>
          <w:rtl/>
        </w:rPr>
        <w:t>حصولهن</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المعلومات</w:t>
      </w:r>
      <w:r w:rsidR="00554A87">
        <w:rPr>
          <w:rFonts w:ascii="Traditional Arabic" w:hAnsi="Traditional Arabic"/>
          <w:sz w:val="30"/>
          <w:rtl/>
        </w:rPr>
        <w:t xml:space="preserve"> </w:t>
      </w:r>
      <w:r w:rsidRPr="004F3D6F">
        <w:rPr>
          <w:rFonts w:ascii="Traditional Arabic" w:hAnsi="Traditional Arabic"/>
          <w:sz w:val="30"/>
          <w:rtl/>
        </w:rPr>
        <w:t>والإجراءات</w:t>
      </w:r>
      <w:r w:rsidR="00554A87">
        <w:rPr>
          <w:rFonts w:ascii="Traditional Arabic" w:hAnsi="Traditional Arabic"/>
          <w:sz w:val="30"/>
          <w:rtl/>
        </w:rPr>
        <w:t xml:space="preserve"> </w:t>
      </w:r>
      <w:r w:rsidRPr="004F3D6F">
        <w:rPr>
          <w:rFonts w:ascii="Traditional Arabic" w:hAnsi="Traditional Arabic"/>
          <w:sz w:val="30"/>
          <w:rtl/>
        </w:rPr>
        <w:t>القانونية</w:t>
      </w:r>
      <w:r w:rsidR="00554A87">
        <w:rPr>
          <w:rFonts w:ascii="Traditional Arabic" w:hAnsi="Traditional Arabic"/>
          <w:sz w:val="30"/>
          <w:rtl/>
        </w:rPr>
        <w:t xml:space="preserve"> </w:t>
      </w:r>
      <w:r w:rsidRPr="004F3D6F">
        <w:rPr>
          <w:rFonts w:ascii="Traditional Arabic" w:hAnsi="Traditional Arabic"/>
          <w:sz w:val="30"/>
          <w:rtl/>
        </w:rPr>
        <w:t>الواجبة،</w:t>
      </w:r>
      <w:r w:rsidR="00554A87">
        <w:rPr>
          <w:rFonts w:ascii="Traditional Arabic" w:hAnsi="Traditional Arabic"/>
          <w:sz w:val="30"/>
          <w:rtl/>
        </w:rPr>
        <w:t xml:space="preserve"> </w:t>
      </w:r>
      <w:r w:rsidRPr="004F3D6F">
        <w:rPr>
          <w:rFonts w:ascii="Traditional Arabic" w:hAnsi="Traditional Arabic"/>
          <w:sz w:val="30"/>
          <w:rtl/>
        </w:rPr>
        <w:t>بما</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ذلك</w:t>
      </w:r>
      <w:r w:rsidR="00554A87">
        <w:rPr>
          <w:rFonts w:ascii="Traditional Arabic" w:hAnsi="Traditional Arabic"/>
          <w:sz w:val="30"/>
          <w:rtl/>
        </w:rPr>
        <w:t xml:space="preserve"> </w:t>
      </w:r>
      <w:r w:rsidRPr="004F3D6F">
        <w:rPr>
          <w:rFonts w:ascii="Traditional Arabic" w:hAnsi="Traditional Arabic"/>
          <w:sz w:val="30"/>
          <w:rtl/>
        </w:rPr>
        <w:t>الحق</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الانتصاف</w:t>
      </w:r>
      <w:r w:rsidR="00554A87">
        <w:rPr>
          <w:rFonts w:ascii="Traditional Arabic" w:hAnsi="Traditional Arabic"/>
          <w:sz w:val="30"/>
          <w:rtl/>
        </w:rPr>
        <w:t xml:space="preserve"> </w:t>
      </w:r>
      <w:r w:rsidRPr="004F3D6F">
        <w:rPr>
          <w:rFonts w:ascii="Traditional Arabic" w:hAnsi="Traditional Arabic"/>
          <w:sz w:val="30"/>
          <w:rtl/>
        </w:rPr>
        <w:t>الفعال.</w:t>
      </w:r>
      <w:r w:rsidR="00554A87">
        <w:rPr>
          <w:rFonts w:ascii="Traditional Arabic" w:hAnsi="Traditional Arabic"/>
          <w:sz w:val="30"/>
          <w:rtl/>
        </w:rPr>
        <w:t xml:space="preserve"> </w:t>
      </w:r>
      <w:r w:rsidRPr="004F3D6F">
        <w:rPr>
          <w:rFonts w:ascii="Traditional Arabic" w:hAnsi="Traditional Arabic"/>
          <w:sz w:val="30"/>
          <w:rtl/>
        </w:rPr>
        <w:t>وأحالت</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تدخل</w:t>
      </w:r>
      <w:r w:rsidR="00554A87">
        <w:rPr>
          <w:rFonts w:ascii="Traditional Arabic" w:hAnsi="Traditional Arabic"/>
          <w:sz w:val="30"/>
          <w:rtl/>
        </w:rPr>
        <w:t xml:space="preserve"> </w:t>
      </w:r>
      <w:r w:rsidRPr="004F3D6F">
        <w:rPr>
          <w:rFonts w:ascii="Traditional Arabic" w:hAnsi="Traditional Arabic"/>
          <w:sz w:val="30"/>
          <w:rtl/>
        </w:rPr>
        <w:t>الشبكة</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sidRPr="004F3D6F">
        <w:rPr>
          <w:rFonts w:ascii="Traditional Arabic" w:hAnsi="Traditional Arabic"/>
          <w:sz w:val="30"/>
          <w:rtl/>
        </w:rPr>
        <w:t>وصاحبة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وطلبت</w:t>
      </w:r>
      <w:r w:rsidR="00554A87">
        <w:rPr>
          <w:rFonts w:ascii="Traditional Arabic" w:hAnsi="Traditional Arabic"/>
          <w:sz w:val="30"/>
          <w:rtl/>
        </w:rPr>
        <w:t xml:space="preserve"> </w:t>
      </w:r>
      <w:r w:rsidRPr="004F3D6F">
        <w:rPr>
          <w:rFonts w:ascii="Traditional Arabic" w:hAnsi="Traditional Arabic"/>
          <w:sz w:val="30"/>
          <w:rtl/>
        </w:rPr>
        <w:t>إليهما</w:t>
      </w:r>
      <w:r w:rsidR="00554A87">
        <w:rPr>
          <w:rFonts w:ascii="Traditional Arabic" w:hAnsi="Traditional Arabic"/>
          <w:sz w:val="30"/>
          <w:rtl/>
        </w:rPr>
        <w:t xml:space="preserve"> </w:t>
      </w:r>
      <w:r w:rsidRPr="004F3D6F">
        <w:rPr>
          <w:rFonts w:ascii="Traditional Arabic" w:hAnsi="Traditional Arabic"/>
          <w:sz w:val="30"/>
          <w:rtl/>
        </w:rPr>
        <w:t>تقديم</w:t>
      </w:r>
      <w:r w:rsidR="00554A87">
        <w:rPr>
          <w:rFonts w:ascii="Traditional Arabic" w:hAnsi="Traditional Arabic"/>
          <w:sz w:val="30"/>
          <w:rtl/>
        </w:rPr>
        <w:t xml:space="preserve"> </w:t>
      </w:r>
      <w:r w:rsidRPr="004F3D6F">
        <w:rPr>
          <w:rFonts w:ascii="Traditional Arabic" w:hAnsi="Traditional Arabic"/>
          <w:sz w:val="30"/>
          <w:rtl/>
        </w:rPr>
        <w:t>ملاحظاتهما</w:t>
      </w:r>
      <w:r w:rsidR="00554A87">
        <w:rPr>
          <w:rFonts w:ascii="Traditional Arabic" w:hAnsi="Traditional Arabic"/>
          <w:sz w:val="30"/>
          <w:rtl/>
        </w:rPr>
        <w:t xml:space="preserve"> </w:t>
      </w:r>
      <w:r w:rsidRPr="004F3D6F">
        <w:rPr>
          <w:rFonts w:ascii="Traditional Arabic" w:hAnsi="Traditional Arabic"/>
          <w:sz w:val="30"/>
          <w:rtl/>
        </w:rPr>
        <w:t>وتعليقاتهما.</w:t>
      </w:r>
    </w:p>
    <w:p w:rsidR="00DE5A92" w:rsidRPr="002E5AC9" w:rsidRDefault="00DE5A92" w:rsidP="00B504F6">
      <w:pPr>
        <w:pStyle w:val="H23GA"/>
        <w:rPr>
          <w:rtl/>
        </w:rPr>
      </w:pPr>
      <w:r w:rsidRPr="004F3D6F">
        <w:rPr>
          <w:rtl/>
        </w:rPr>
        <w:lastRenderedPageBreak/>
        <w:tab/>
      </w:r>
      <w:r w:rsidRPr="002E5AC9">
        <w:rPr>
          <w:rtl/>
        </w:rPr>
        <w:tab/>
        <w:t>ملاحظات</w:t>
      </w:r>
      <w:r w:rsidR="00554A87">
        <w:rPr>
          <w:rtl/>
        </w:rPr>
        <w:t xml:space="preserve"> </w:t>
      </w:r>
      <w:r w:rsidRPr="002E5AC9">
        <w:rPr>
          <w:rtl/>
        </w:rPr>
        <w:t>الدولة</w:t>
      </w:r>
      <w:r w:rsidR="00554A87">
        <w:rPr>
          <w:rtl/>
        </w:rPr>
        <w:t xml:space="preserve"> </w:t>
      </w:r>
      <w:r w:rsidRPr="002E5AC9">
        <w:rPr>
          <w:rtl/>
        </w:rPr>
        <w:t>الطرف</w:t>
      </w:r>
      <w:r w:rsidR="00554A87">
        <w:rPr>
          <w:rtl/>
        </w:rPr>
        <w:t xml:space="preserve"> </w:t>
      </w:r>
      <w:r>
        <w:rPr>
          <w:rFonts w:hint="cs"/>
          <w:rtl/>
        </w:rPr>
        <w:t>على</w:t>
      </w:r>
      <w:r w:rsidR="00554A87">
        <w:rPr>
          <w:rtl/>
        </w:rPr>
        <w:t xml:space="preserve"> </w:t>
      </w:r>
      <w:r w:rsidRPr="002E5AC9">
        <w:rPr>
          <w:rtl/>
        </w:rPr>
        <w:t>تدخل</w:t>
      </w:r>
      <w:r w:rsidR="00554A87">
        <w:rPr>
          <w:rtl/>
        </w:rPr>
        <w:t xml:space="preserve"> </w:t>
      </w:r>
      <w:r w:rsidRPr="002E5AC9">
        <w:rPr>
          <w:rtl/>
        </w:rPr>
        <w:t>الطرف</w:t>
      </w:r>
      <w:r w:rsidR="00554A87">
        <w:rPr>
          <w:rtl/>
        </w:rPr>
        <w:t xml:space="preserve"> </w:t>
      </w:r>
      <w:r w:rsidRPr="002E5AC9">
        <w:rPr>
          <w:rtl/>
        </w:rPr>
        <w:t>الثالث</w:t>
      </w:r>
    </w:p>
    <w:p w:rsidR="00DE5A92" w:rsidRPr="004F3D6F" w:rsidRDefault="00DE5A92" w:rsidP="00DE5A92">
      <w:pPr>
        <w:pStyle w:val="SingleTxtGA"/>
        <w:rPr>
          <w:rFonts w:ascii="Traditional Arabic" w:hAnsi="Traditional Arabic"/>
          <w:sz w:val="30"/>
          <w:rtl/>
        </w:rPr>
      </w:pPr>
      <w:r>
        <w:rPr>
          <w:rFonts w:ascii="Traditional Arabic" w:hAnsi="Traditional Arabic" w:hint="cs"/>
          <w:sz w:val="30"/>
          <w:rtl/>
        </w:rPr>
        <w:t>8-1</w:t>
      </w:r>
      <w:r w:rsidR="00B504F6">
        <w:rPr>
          <w:rFonts w:ascii="Traditional Arabic" w:hAnsi="Traditional Arabic"/>
          <w:sz w:val="30"/>
          <w:rtl/>
        </w:rPr>
        <w:tab/>
      </w:r>
      <w:r w:rsidRPr="004F3D6F">
        <w:rPr>
          <w:rFonts w:ascii="Traditional Arabic" w:hAnsi="Traditional Arabic"/>
          <w:sz w:val="30"/>
          <w:rtl/>
        </w:rPr>
        <w:t>لاحظت</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1</w:t>
      </w:r>
      <w:r w:rsidR="00554A87">
        <w:rPr>
          <w:rFonts w:ascii="Traditional Arabic" w:hAnsi="Traditional Arabic"/>
          <w:sz w:val="30"/>
          <w:rtl/>
        </w:rPr>
        <w:t xml:space="preserve"> </w:t>
      </w:r>
      <w:r w:rsidRPr="004F3D6F">
        <w:rPr>
          <w:rFonts w:ascii="Traditional Arabic" w:hAnsi="Traditional Arabic"/>
          <w:sz w:val="30"/>
          <w:rtl/>
        </w:rPr>
        <w:t>كانون</w:t>
      </w:r>
      <w:r w:rsidR="00554A87">
        <w:rPr>
          <w:rFonts w:ascii="Traditional Arabic" w:hAnsi="Traditional Arabic"/>
          <w:sz w:val="30"/>
          <w:rtl/>
        </w:rPr>
        <w:t xml:space="preserve"> </w:t>
      </w:r>
      <w:r w:rsidRPr="004F3D6F">
        <w:rPr>
          <w:rFonts w:ascii="Traditional Arabic" w:hAnsi="Traditional Arabic"/>
          <w:sz w:val="30"/>
          <w:rtl/>
        </w:rPr>
        <w:t>الأول/ديسمبر</w:t>
      </w:r>
      <w:r w:rsidR="00554A87">
        <w:rPr>
          <w:rFonts w:ascii="Traditional Arabic" w:hAnsi="Traditional Arabic"/>
          <w:sz w:val="30"/>
          <w:rtl/>
        </w:rPr>
        <w:t xml:space="preserve"> </w:t>
      </w:r>
      <w:r w:rsidRPr="004F3D6F">
        <w:rPr>
          <w:rFonts w:ascii="Traditional Arabic" w:hAnsi="Traditional Arabic"/>
          <w:sz w:val="30"/>
          <w:rtl/>
        </w:rPr>
        <w:t>2017</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Pr>
          <w:rFonts w:ascii="Traditional Arabic" w:hAnsi="Traditional Arabic" w:hint="cs"/>
          <w:sz w:val="30"/>
          <w:rtl/>
        </w:rPr>
        <w:t>تدخل</w:t>
      </w:r>
      <w:r w:rsidR="00554A87">
        <w:rPr>
          <w:rFonts w:ascii="Traditional Arabic" w:hAnsi="Traditional Arabic"/>
          <w:sz w:val="30"/>
          <w:rtl/>
        </w:rPr>
        <w:t xml:space="preserve"> </w:t>
      </w:r>
      <w:r w:rsidRPr="004F3D6F">
        <w:rPr>
          <w:rFonts w:ascii="Traditional Arabic" w:hAnsi="Traditional Arabic"/>
          <w:sz w:val="30"/>
          <w:rtl/>
        </w:rPr>
        <w:t>الشبكة</w:t>
      </w:r>
      <w:r w:rsidR="00554A87">
        <w:rPr>
          <w:rFonts w:ascii="Traditional Arabic" w:hAnsi="Traditional Arabic"/>
          <w:sz w:val="30"/>
          <w:rtl/>
        </w:rPr>
        <w:t xml:space="preserve"> </w:t>
      </w:r>
      <w:r w:rsidRPr="004F3D6F">
        <w:rPr>
          <w:rFonts w:ascii="Traditional Arabic" w:hAnsi="Traditional Arabic"/>
          <w:sz w:val="30"/>
          <w:rtl/>
        </w:rPr>
        <w:t>الدولية</w:t>
      </w:r>
      <w:r w:rsidR="00554A87">
        <w:rPr>
          <w:rFonts w:ascii="Traditional Arabic" w:hAnsi="Traditional Arabic"/>
          <w:sz w:val="30"/>
          <w:rtl/>
        </w:rPr>
        <w:t xml:space="preserve"> </w:t>
      </w:r>
      <w:r w:rsidRPr="004F3D6F">
        <w:rPr>
          <w:rFonts w:ascii="Traditional Arabic" w:hAnsi="Traditional Arabic"/>
          <w:sz w:val="30"/>
          <w:rtl/>
        </w:rPr>
        <w:t>للحقوق</w:t>
      </w:r>
      <w:r w:rsidR="00554A87">
        <w:rPr>
          <w:rFonts w:ascii="Traditional Arabic" w:hAnsi="Traditional Arabic"/>
          <w:sz w:val="30"/>
          <w:rtl/>
        </w:rPr>
        <w:t xml:space="preserve"> </w:t>
      </w:r>
      <w:r w:rsidRPr="004F3D6F">
        <w:rPr>
          <w:rFonts w:ascii="Traditional Arabic" w:hAnsi="Traditional Arabic"/>
          <w:sz w:val="30"/>
          <w:rtl/>
        </w:rPr>
        <w:t>الاقتصادية</w:t>
      </w:r>
      <w:r w:rsidR="00554A87">
        <w:rPr>
          <w:rFonts w:ascii="Traditional Arabic" w:hAnsi="Traditional Arabic"/>
          <w:sz w:val="30"/>
          <w:rtl/>
        </w:rPr>
        <w:t xml:space="preserve"> </w:t>
      </w:r>
      <w:r w:rsidRPr="004F3D6F">
        <w:rPr>
          <w:rFonts w:ascii="Traditional Arabic" w:hAnsi="Traditional Arabic"/>
          <w:sz w:val="30"/>
          <w:rtl/>
        </w:rPr>
        <w:t>والاجتماعية</w:t>
      </w:r>
      <w:r w:rsidR="00554A87">
        <w:rPr>
          <w:rFonts w:ascii="Traditional Arabic" w:hAnsi="Traditional Arabic"/>
          <w:sz w:val="30"/>
          <w:rtl/>
        </w:rPr>
        <w:t xml:space="preserve"> </w:t>
      </w:r>
      <w:r w:rsidRPr="004F3D6F">
        <w:rPr>
          <w:rFonts w:ascii="Traditional Arabic" w:hAnsi="Traditional Arabic"/>
          <w:sz w:val="30"/>
          <w:rtl/>
        </w:rPr>
        <w:t>والثقافية</w:t>
      </w:r>
      <w:r w:rsidR="00554A87">
        <w:rPr>
          <w:rFonts w:ascii="Traditional Arabic" w:hAnsi="Traditional Arabic"/>
          <w:sz w:val="30"/>
          <w:rtl/>
        </w:rPr>
        <w:t xml:space="preserve"> </w:t>
      </w:r>
      <w:r w:rsidRPr="004F3D6F">
        <w:rPr>
          <w:rFonts w:ascii="Traditional Arabic" w:hAnsi="Traditional Arabic"/>
          <w:sz w:val="30"/>
          <w:rtl/>
        </w:rPr>
        <w:t>يتناول</w:t>
      </w:r>
      <w:r w:rsidR="00554A87">
        <w:rPr>
          <w:rFonts w:ascii="Traditional Arabic" w:hAnsi="Traditional Arabic"/>
          <w:sz w:val="30"/>
          <w:rtl/>
        </w:rPr>
        <w:t xml:space="preserve"> </w:t>
      </w:r>
      <w:r w:rsidRPr="004F3D6F">
        <w:rPr>
          <w:rFonts w:ascii="Traditional Arabic" w:hAnsi="Traditional Arabic"/>
          <w:sz w:val="30"/>
          <w:rtl/>
        </w:rPr>
        <w:t>التمييز</w:t>
      </w:r>
      <w:r w:rsidR="00554A87">
        <w:rPr>
          <w:rFonts w:ascii="Traditional Arabic" w:hAnsi="Traditional Arabic"/>
          <w:sz w:val="30"/>
          <w:rtl/>
        </w:rPr>
        <w:t xml:space="preserve"> </w:t>
      </w:r>
      <w:r w:rsidRPr="004F3D6F">
        <w:rPr>
          <w:rFonts w:ascii="Traditional Arabic" w:hAnsi="Traditional Arabic"/>
          <w:sz w:val="30"/>
          <w:rtl/>
        </w:rPr>
        <w:t>ضد</w:t>
      </w:r>
      <w:r w:rsidR="00554A87">
        <w:rPr>
          <w:rFonts w:ascii="Traditional Arabic" w:hAnsi="Traditional Arabic"/>
          <w:sz w:val="30"/>
          <w:rtl/>
        </w:rPr>
        <w:t xml:space="preserve"> </w:t>
      </w:r>
      <w:r w:rsidRPr="004F3D6F">
        <w:rPr>
          <w:rFonts w:ascii="Traditional Arabic" w:hAnsi="Traditional Arabic"/>
          <w:sz w:val="30"/>
          <w:rtl/>
        </w:rPr>
        <w:t>المرأة،</w:t>
      </w:r>
      <w:r w:rsidR="00554A87">
        <w:rPr>
          <w:rFonts w:ascii="Traditional Arabic" w:hAnsi="Traditional Arabic"/>
          <w:sz w:val="30"/>
          <w:rtl/>
        </w:rPr>
        <w:t xml:space="preserve"> </w:t>
      </w:r>
      <w:r w:rsidRPr="004F3D6F">
        <w:rPr>
          <w:rFonts w:ascii="Traditional Arabic" w:hAnsi="Traditional Arabic"/>
          <w:sz w:val="30"/>
          <w:rtl/>
        </w:rPr>
        <w:t>وهي</w:t>
      </w:r>
      <w:r w:rsidR="00554A87">
        <w:rPr>
          <w:rFonts w:ascii="Traditional Arabic" w:hAnsi="Traditional Arabic"/>
          <w:sz w:val="30"/>
          <w:rtl/>
        </w:rPr>
        <w:t xml:space="preserve"> </w:t>
      </w:r>
      <w:r w:rsidRPr="004F3D6F">
        <w:rPr>
          <w:rFonts w:ascii="Traditional Arabic" w:hAnsi="Traditional Arabic"/>
          <w:sz w:val="30"/>
          <w:rtl/>
        </w:rPr>
        <w:t>مسألة</w:t>
      </w:r>
      <w:r w:rsidR="00554A87">
        <w:rPr>
          <w:rFonts w:ascii="Traditional Arabic" w:hAnsi="Traditional Arabic"/>
          <w:sz w:val="30"/>
          <w:rtl/>
        </w:rPr>
        <w:t xml:space="preserve"> </w:t>
      </w:r>
      <w:r w:rsidRPr="004F3D6F">
        <w:rPr>
          <w:rFonts w:ascii="Traditional Arabic" w:hAnsi="Traditional Arabic"/>
          <w:sz w:val="30"/>
          <w:rtl/>
        </w:rPr>
        <w:t>لا</w:t>
      </w:r>
      <w:r w:rsidR="00554A87">
        <w:rPr>
          <w:rFonts w:ascii="Traditional Arabic" w:hAnsi="Traditional Arabic"/>
          <w:sz w:val="30"/>
          <w:rtl/>
        </w:rPr>
        <w:t xml:space="preserve"> </w:t>
      </w:r>
      <w:r w:rsidRPr="004F3D6F">
        <w:rPr>
          <w:rFonts w:ascii="Traditional Arabic" w:hAnsi="Traditional Arabic"/>
          <w:sz w:val="30"/>
          <w:rtl/>
        </w:rPr>
        <w:t>صلة</w:t>
      </w:r>
      <w:r w:rsidR="00554A87">
        <w:rPr>
          <w:rFonts w:ascii="Traditional Arabic" w:hAnsi="Traditional Arabic"/>
          <w:sz w:val="30"/>
          <w:rtl/>
        </w:rPr>
        <w:t xml:space="preserve"> </w:t>
      </w:r>
      <w:r w:rsidRPr="004F3D6F">
        <w:rPr>
          <w:rFonts w:ascii="Traditional Arabic" w:hAnsi="Traditional Arabic"/>
          <w:sz w:val="30"/>
          <w:rtl/>
        </w:rPr>
        <w:t>لها</w:t>
      </w:r>
      <w:r w:rsidR="00554A87">
        <w:rPr>
          <w:rFonts w:ascii="Traditional Arabic" w:hAnsi="Traditional Arabic"/>
          <w:sz w:val="30"/>
          <w:rtl/>
        </w:rPr>
        <w:t xml:space="preserve"> </w:t>
      </w:r>
      <w:r w:rsidRPr="004F3D6F">
        <w:rPr>
          <w:rFonts w:ascii="Traditional Arabic" w:hAnsi="Traditional Arabic"/>
          <w:sz w:val="30"/>
          <w:rtl/>
        </w:rPr>
        <w:t>بهذا</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لأن</w:t>
      </w:r>
      <w:r w:rsidR="00554A87">
        <w:rPr>
          <w:rFonts w:ascii="Traditional Arabic" w:hAnsi="Traditional Arabic"/>
          <w:sz w:val="30"/>
          <w:rtl/>
        </w:rPr>
        <w:t xml:space="preserve"> </w:t>
      </w:r>
      <w:r w:rsidRPr="004F3D6F">
        <w:rPr>
          <w:rFonts w:ascii="Traditional Arabic" w:hAnsi="Traditional Arabic"/>
          <w:sz w:val="30"/>
          <w:rtl/>
        </w:rPr>
        <w:t>صاحبته</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sidRPr="004F3D6F">
        <w:rPr>
          <w:rFonts w:ascii="Traditional Arabic" w:hAnsi="Traditional Arabic"/>
          <w:sz w:val="30"/>
          <w:rtl/>
        </w:rPr>
        <w:t>تدَّعِ</w:t>
      </w:r>
      <w:r w:rsidR="00554A87">
        <w:rPr>
          <w:rFonts w:ascii="Traditional Arabic" w:hAnsi="Traditional Arabic"/>
          <w:sz w:val="30"/>
          <w:rtl/>
        </w:rPr>
        <w:t xml:space="preserve"> </w:t>
      </w:r>
      <w:r w:rsidRPr="004F3D6F">
        <w:rPr>
          <w:rFonts w:ascii="Traditional Arabic" w:hAnsi="Traditional Arabic"/>
          <w:sz w:val="30"/>
          <w:rtl/>
        </w:rPr>
        <w:t>قط،</w:t>
      </w:r>
      <w:r w:rsidR="00554A87">
        <w:rPr>
          <w:rFonts w:ascii="Traditional Arabic" w:hAnsi="Traditional Arabic"/>
          <w:sz w:val="30"/>
          <w:rtl/>
        </w:rPr>
        <w:t xml:space="preserve"> </w:t>
      </w:r>
      <w:r w:rsidRPr="004F3D6F">
        <w:rPr>
          <w:rFonts w:ascii="Traditional Arabic" w:hAnsi="Traditional Arabic"/>
          <w:sz w:val="30"/>
          <w:rtl/>
        </w:rPr>
        <w:t>سواء</w:t>
      </w:r>
      <w:r w:rsidR="00554A87">
        <w:rPr>
          <w:rFonts w:ascii="Traditional Arabic" w:hAnsi="Traditional Arabic"/>
          <w:sz w:val="30"/>
          <w:rtl/>
        </w:rPr>
        <w:t xml:space="preserve"> </w:t>
      </w:r>
      <w:r w:rsidRPr="004F3D6F">
        <w:rPr>
          <w:rFonts w:ascii="Traditional Arabic" w:hAnsi="Traditional Arabic"/>
          <w:sz w:val="30"/>
          <w:rtl/>
        </w:rPr>
        <w:t>أمام</w:t>
      </w:r>
      <w:r w:rsidR="00554A87">
        <w:rPr>
          <w:rFonts w:ascii="Traditional Arabic" w:hAnsi="Traditional Arabic"/>
          <w:sz w:val="30"/>
          <w:rtl/>
        </w:rPr>
        <w:t xml:space="preserve"> </w:t>
      </w:r>
      <w:r w:rsidRPr="004F3D6F">
        <w:rPr>
          <w:rFonts w:ascii="Traditional Arabic" w:hAnsi="Traditional Arabic"/>
          <w:sz w:val="30"/>
          <w:rtl/>
        </w:rPr>
        <w:t>المحاكم</w:t>
      </w:r>
      <w:r w:rsidR="00554A87">
        <w:rPr>
          <w:rFonts w:ascii="Traditional Arabic" w:hAnsi="Traditional Arabic"/>
          <w:sz w:val="30"/>
          <w:rtl/>
        </w:rPr>
        <w:t xml:space="preserve"> </w:t>
      </w:r>
      <w:r w:rsidRPr="004F3D6F">
        <w:rPr>
          <w:rFonts w:ascii="Traditional Arabic" w:hAnsi="Traditional Arabic"/>
          <w:sz w:val="30"/>
          <w:rtl/>
        </w:rPr>
        <w:t>الوطنية</w:t>
      </w:r>
      <w:r w:rsidR="00554A87">
        <w:rPr>
          <w:rFonts w:ascii="Traditional Arabic" w:hAnsi="Traditional Arabic"/>
          <w:sz w:val="30"/>
          <w:rtl/>
        </w:rPr>
        <w:t xml:space="preserve"> </w:t>
      </w:r>
      <w:r w:rsidRPr="004F3D6F">
        <w:rPr>
          <w:rFonts w:ascii="Traditional Arabic" w:hAnsi="Traditional Arabic"/>
          <w:sz w:val="30"/>
          <w:rtl/>
        </w:rPr>
        <w:t>أو</w:t>
      </w:r>
      <w:r w:rsidR="00554A87">
        <w:rPr>
          <w:rFonts w:ascii="Traditional Arabic" w:hAnsi="Traditional Arabic"/>
          <w:sz w:val="30"/>
          <w:rtl/>
        </w:rPr>
        <w:t xml:space="preserve"> </w:t>
      </w:r>
      <w:r w:rsidRPr="004F3D6F">
        <w:rPr>
          <w:rFonts w:ascii="Traditional Arabic" w:hAnsi="Traditional Arabic"/>
          <w:sz w:val="30"/>
          <w:rtl/>
        </w:rPr>
        <w:t>أمام</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بأنها</w:t>
      </w:r>
      <w:r w:rsidR="00554A87">
        <w:rPr>
          <w:rFonts w:ascii="Traditional Arabic" w:hAnsi="Traditional Arabic"/>
          <w:sz w:val="30"/>
          <w:rtl/>
        </w:rPr>
        <w:t xml:space="preserve"> </w:t>
      </w:r>
      <w:r w:rsidRPr="004F3D6F">
        <w:rPr>
          <w:rFonts w:ascii="Traditional Arabic" w:hAnsi="Traditional Arabic"/>
          <w:sz w:val="30"/>
          <w:rtl/>
        </w:rPr>
        <w:t>ضحية</w:t>
      </w:r>
      <w:r w:rsidR="00554A87">
        <w:rPr>
          <w:rFonts w:ascii="Traditional Arabic" w:hAnsi="Traditional Arabic"/>
          <w:sz w:val="30"/>
          <w:rtl/>
        </w:rPr>
        <w:t xml:space="preserve"> </w:t>
      </w:r>
      <w:r w:rsidRPr="004F3D6F">
        <w:rPr>
          <w:rFonts w:ascii="Traditional Arabic" w:hAnsi="Traditional Arabic"/>
          <w:sz w:val="30"/>
          <w:rtl/>
        </w:rPr>
        <w:t>معاملة</w:t>
      </w:r>
      <w:r w:rsidR="00554A87">
        <w:rPr>
          <w:rFonts w:ascii="Traditional Arabic" w:hAnsi="Traditional Arabic"/>
          <w:sz w:val="30"/>
          <w:rtl/>
        </w:rPr>
        <w:t xml:space="preserve"> </w:t>
      </w:r>
      <w:r w:rsidRPr="004F3D6F">
        <w:rPr>
          <w:rFonts w:ascii="Traditional Arabic" w:hAnsi="Traditional Arabic"/>
          <w:sz w:val="30"/>
          <w:rtl/>
        </w:rPr>
        <w:t>تمييزية</w:t>
      </w:r>
      <w:r w:rsidR="00554A87">
        <w:rPr>
          <w:rFonts w:ascii="Traditional Arabic" w:hAnsi="Traditional Arabic"/>
          <w:sz w:val="30"/>
          <w:rtl/>
        </w:rPr>
        <w:t xml:space="preserve"> </w:t>
      </w:r>
      <w:r w:rsidRPr="004F3D6F">
        <w:rPr>
          <w:rFonts w:ascii="Traditional Arabic" w:hAnsi="Traditional Arabic"/>
          <w:sz w:val="30"/>
          <w:rtl/>
        </w:rPr>
        <w:t>بسبب</w:t>
      </w:r>
      <w:r w:rsidR="00554A87">
        <w:rPr>
          <w:rFonts w:ascii="Traditional Arabic" w:hAnsi="Traditional Arabic"/>
          <w:sz w:val="30"/>
          <w:rtl/>
        </w:rPr>
        <w:t xml:space="preserve"> </w:t>
      </w:r>
      <w:r w:rsidRPr="004F3D6F">
        <w:rPr>
          <w:rFonts w:ascii="Traditional Arabic" w:hAnsi="Traditional Arabic"/>
          <w:sz w:val="30"/>
          <w:rtl/>
        </w:rPr>
        <w:t>نوع</w:t>
      </w:r>
      <w:r w:rsidR="00554A87">
        <w:rPr>
          <w:rFonts w:ascii="Traditional Arabic" w:hAnsi="Traditional Arabic"/>
          <w:sz w:val="30"/>
          <w:rtl/>
        </w:rPr>
        <w:t xml:space="preserve"> </w:t>
      </w:r>
      <w:r w:rsidRPr="004F3D6F">
        <w:rPr>
          <w:rFonts w:ascii="Traditional Arabic" w:hAnsi="Traditional Arabic"/>
          <w:sz w:val="30"/>
          <w:rtl/>
        </w:rPr>
        <w:t>جنسها.</w:t>
      </w:r>
      <w:r w:rsidR="00554A87">
        <w:rPr>
          <w:rFonts w:ascii="Traditional Arabic" w:hAnsi="Traditional Arabic" w:hint="cs"/>
          <w:sz w:val="30"/>
          <w:rtl/>
        </w:rPr>
        <w:t xml:space="preserve"> </w:t>
      </w:r>
    </w:p>
    <w:p w:rsidR="00DE5A92" w:rsidRPr="004F3D6F" w:rsidRDefault="00DE5A92" w:rsidP="00DE5A92">
      <w:pPr>
        <w:pStyle w:val="SingleTxtGA"/>
        <w:rPr>
          <w:rFonts w:ascii="Traditional Arabic" w:hAnsi="Traditional Arabic"/>
          <w:sz w:val="30"/>
          <w:rtl/>
        </w:rPr>
      </w:pPr>
      <w:r>
        <w:rPr>
          <w:rFonts w:ascii="Traditional Arabic" w:hAnsi="Traditional Arabic" w:hint="cs"/>
          <w:sz w:val="30"/>
          <w:rtl/>
        </w:rPr>
        <w:t>8-2</w:t>
      </w:r>
      <w:r w:rsidR="00B504F6">
        <w:rPr>
          <w:rFonts w:ascii="Traditional Arabic" w:hAnsi="Traditional Arabic"/>
          <w:sz w:val="30"/>
          <w:rtl/>
        </w:rPr>
        <w:tab/>
      </w:r>
      <w:r w:rsidRPr="004F3D6F">
        <w:rPr>
          <w:rFonts w:ascii="Traditional Arabic" w:hAnsi="Traditional Arabic"/>
          <w:sz w:val="30"/>
          <w:rtl/>
        </w:rPr>
        <w:t>وتشير</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التشريع</w:t>
      </w:r>
      <w:r w:rsidR="00554A87">
        <w:rPr>
          <w:rFonts w:ascii="Traditional Arabic" w:hAnsi="Traditional Arabic"/>
          <w:sz w:val="30"/>
          <w:rtl/>
        </w:rPr>
        <w:t xml:space="preserve"> </w:t>
      </w:r>
      <w:r w:rsidRPr="004F3D6F">
        <w:rPr>
          <w:rFonts w:ascii="Traditional Arabic" w:hAnsi="Traditional Arabic"/>
          <w:sz w:val="30"/>
          <w:rtl/>
        </w:rPr>
        <w:t>المعمول</w:t>
      </w:r>
      <w:r w:rsidR="00554A87">
        <w:rPr>
          <w:rFonts w:ascii="Traditional Arabic" w:hAnsi="Traditional Arabic"/>
          <w:sz w:val="30"/>
          <w:rtl/>
        </w:rPr>
        <w:t xml:space="preserve"> </w:t>
      </w:r>
      <w:r w:rsidRPr="004F3D6F">
        <w:rPr>
          <w:rFonts w:ascii="Traditional Arabic" w:hAnsi="Traditional Arabic"/>
          <w:sz w:val="30"/>
          <w:rtl/>
        </w:rPr>
        <w:t>به</w:t>
      </w:r>
      <w:r w:rsidR="00554A87">
        <w:rPr>
          <w:rFonts w:ascii="Traditional Arabic" w:hAnsi="Traditional Arabic"/>
          <w:sz w:val="30"/>
          <w:rtl/>
        </w:rPr>
        <w:t xml:space="preserve"> </w:t>
      </w:r>
      <w:r w:rsidRPr="004F3D6F">
        <w:rPr>
          <w:rFonts w:ascii="Traditional Arabic" w:hAnsi="Traditional Arabic"/>
          <w:sz w:val="30"/>
          <w:rtl/>
        </w:rPr>
        <w:t>وقت</w:t>
      </w:r>
      <w:r w:rsidR="00554A87">
        <w:rPr>
          <w:rFonts w:ascii="Traditional Arabic" w:hAnsi="Traditional Arabic"/>
          <w:sz w:val="30"/>
          <w:rtl/>
        </w:rPr>
        <w:t xml:space="preserve"> </w:t>
      </w:r>
      <w:r>
        <w:rPr>
          <w:rFonts w:ascii="Traditional Arabic" w:hAnsi="Traditional Arabic" w:hint="cs"/>
          <w:sz w:val="30"/>
          <w:rtl/>
        </w:rPr>
        <w:t>وقوع</w:t>
      </w:r>
      <w:r w:rsidR="00554A87">
        <w:rPr>
          <w:rFonts w:ascii="Traditional Arabic" w:hAnsi="Traditional Arabic" w:hint="cs"/>
          <w:sz w:val="30"/>
          <w:rtl/>
        </w:rPr>
        <w:t xml:space="preserve"> </w:t>
      </w:r>
      <w:r w:rsidRPr="004F3D6F">
        <w:rPr>
          <w:rFonts w:ascii="Traditional Arabic" w:hAnsi="Traditional Arabic"/>
          <w:sz w:val="30"/>
          <w:rtl/>
        </w:rPr>
        <w:t>هذه</w:t>
      </w:r>
      <w:r w:rsidR="00554A87">
        <w:rPr>
          <w:rFonts w:ascii="Traditional Arabic" w:hAnsi="Traditional Arabic"/>
          <w:sz w:val="30"/>
          <w:rtl/>
        </w:rPr>
        <w:t xml:space="preserve"> </w:t>
      </w:r>
      <w:r w:rsidRPr="004F3D6F">
        <w:rPr>
          <w:rFonts w:ascii="Traditional Arabic" w:hAnsi="Traditional Arabic"/>
          <w:sz w:val="30"/>
          <w:rtl/>
        </w:rPr>
        <w:t>الأحداث،</w:t>
      </w:r>
      <w:r w:rsidR="00554A87">
        <w:rPr>
          <w:rFonts w:ascii="Traditional Arabic" w:hAnsi="Traditional Arabic"/>
          <w:sz w:val="30"/>
          <w:rtl/>
        </w:rPr>
        <w:t xml:space="preserve"> </w:t>
      </w:r>
      <w:r w:rsidRPr="004F3D6F">
        <w:rPr>
          <w:rFonts w:ascii="Traditional Arabic" w:hAnsi="Traditional Arabic"/>
          <w:sz w:val="30"/>
          <w:rtl/>
        </w:rPr>
        <w:t>مثلما</w:t>
      </w:r>
      <w:r w:rsidR="00554A87">
        <w:rPr>
          <w:rFonts w:ascii="Traditional Arabic" w:hAnsi="Traditional Arabic"/>
          <w:sz w:val="30"/>
          <w:rtl/>
        </w:rPr>
        <w:t xml:space="preserve"> </w:t>
      </w:r>
      <w:r w:rsidRPr="004F3D6F">
        <w:rPr>
          <w:rFonts w:ascii="Traditional Arabic" w:hAnsi="Traditional Arabic"/>
          <w:sz w:val="30"/>
          <w:rtl/>
        </w:rPr>
        <w:t>هو</w:t>
      </w:r>
      <w:r w:rsidR="00554A87">
        <w:rPr>
          <w:rFonts w:ascii="Traditional Arabic" w:hAnsi="Traditional Arabic"/>
          <w:sz w:val="30"/>
          <w:rtl/>
        </w:rPr>
        <w:t xml:space="preserve"> </w:t>
      </w:r>
      <w:r w:rsidRPr="004F3D6F">
        <w:rPr>
          <w:rFonts w:ascii="Traditional Arabic" w:hAnsi="Traditional Arabic"/>
          <w:sz w:val="30"/>
          <w:rtl/>
        </w:rPr>
        <w:t>سارٍ</w:t>
      </w:r>
      <w:r w:rsidR="00554A87">
        <w:rPr>
          <w:rFonts w:ascii="Traditional Arabic" w:hAnsi="Traditional Arabic" w:hint="cs"/>
          <w:sz w:val="30"/>
          <w:rtl/>
        </w:rPr>
        <w:t xml:space="preserve"> </w:t>
      </w:r>
      <w:r w:rsidRPr="004F3D6F">
        <w:rPr>
          <w:rFonts w:ascii="Traditional Arabic" w:hAnsi="Traditional Arabic"/>
          <w:sz w:val="30"/>
          <w:rtl/>
        </w:rPr>
        <w:t>حالياً،</w:t>
      </w:r>
      <w:r w:rsidR="00554A87">
        <w:rPr>
          <w:rFonts w:ascii="Traditional Arabic" w:hAnsi="Traditional Arabic"/>
          <w:sz w:val="30"/>
          <w:rtl/>
        </w:rPr>
        <w:t xml:space="preserve"> </w:t>
      </w:r>
      <w:r>
        <w:rPr>
          <w:rFonts w:ascii="Traditional Arabic" w:hAnsi="Traditional Arabic" w:hint="cs"/>
          <w:sz w:val="30"/>
          <w:rtl/>
        </w:rPr>
        <w:t>كان</w:t>
      </w:r>
      <w:r w:rsidR="00554A87">
        <w:rPr>
          <w:rFonts w:ascii="Traditional Arabic" w:hAnsi="Traditional Arabic" w:hint="cs"/>
          <w:sz w:val="30"/>
          <w:rtl/>
        </w:rPr>
        <w:t xml:space="preserve"> </w:t>
      </w:r>
      <w:r w:rsidRPr="004F3D6F">
        <w:rPr>
          <w:rFonts w:ascii="Traditional Arabic" w:hAnsi="Traditional Arabic"/>
          <w:sz w:val="30"/>
          <w:rtl/>
        </w:rPr>
        <w:t>ولا</w:t>
      </w:r>
      <w:r w:rsidR="00554A87">
        <w:rPr>
          <w:rFonts w:ascii="Traditional Arabic" w:hAnsi="Traditional Arabic"/>
          <w:sz w:val="30"/>
          <w:rtl/>
        </w:rPr>
        <w:t xml:space="preserve"> </w:t>
      </w:r>
      <w:r w:rsidRPr="004F3D6F">
        <w:rPr>
          <w:rFonts w:ascii="Traditional Arabic" w:hAnsi="Traditional Arabic"/>
          <w:sz w:val="30"/>
          <w:rtl/>
        </w:rPr>
        <w:t>يزال</w:t>
      </w:r>
      <w:r w:rsidR="00554A87">
        <w:rPr>
          <w:rFonts w:ascii="Traditional Arabic" w:hAnsi="Traditional Arabic"/>
          <w:sz w:val="30"/>
          <w:rtl/>
        </w:rPr>
        <w:t xml:space="preserve"> </w:t>
      </w:r>
      <w:r w:rsidRPr="004F3D6F">
        <w:rPr>
          <w:rFonts w:ascii="Traditional Arabic" w:hAnsi="Traditional Arabic"/>
          <w:sz w:val="30"/>
          <w:rtl/>
        </w:rPr>
        <w:t>يكفل</w:t>
      </w:r>
      <w:r w:rsidR="00554A87">
        <w:rPr>
          <w:rFonts w:ascii="Traditional Arabic" w:hAnsi="Traditional Arabic"/>
          <w:sz w:val="30"/>
          <w:rtl/>
        </w:rPr>
        <w:t xml:space="preserve"> </w:t>
      </w:r>
      <w:r w:rsidRPr="004F3D6F">
        <w:rPr>
          <w:rFonts w:ascii="Traditional Arabic" w:hAnsi="Traditional Arabic"/>
          <w:sz w:val="30"/>
          <w:rtl/>
        </w:rPr>
        <w:t>حق</w:t>
      </w:r>
      <w:r w:rsidR="00554A87">
        <w:rPr>
          <w:rFonts w:ascii="Traditional Arabic" w:hAnsi="Traditional Arabic"/>
          <w:sz w:val="30"/>
          <w:rtl/>
        </w:rPr>
        <w:t xml:space="preserve"> </w:t>
      </w:r>
      <w:r w:rsidRPr="004F3D6F">
        <w:rPr>
          <w:rFonts w:ascii="Traditional Arabic" w:hAnsi="Traditional Arabic"/>
          <w:sz w:val="30"/>
          <w:rtl/>
        </w:rPr>
        <w:t>جميع</w:t>
      </w:r>
      <w:r w:rsidR="00554A87">
        <w:rPr>
          <w:rFonts w:ascii="Traditional Arabic" w:hAnsi="Traditional Arabic"/>
          <w:sz w:val="30"/>
          <w:rtl/>
        </w:rPr>
        <w:t xml:space="preserve"> </w:t>
      </w:r>
      <w:r w:rsidRPr="004F3D6F">
        <w:rPr>
          <w:rFonts w:ascii="Traditional Arabic" w:hAnsi="Traditional Arabic"/>
          <w:sz w:val="30"/>
          <w:rtl/>
        </w:rPr>
        <w:t>سكان</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دون</w:t>
      </w:r>
      <w:r w:rsidR="00554A87">
        <w:rPr>
          <w:rFonts w:ascii="Traditional Arabic" w:hAnsi="Traditional Arabic"/>
          <w:sz w:val="30"/>
          <w:rtl/>
        </w:rPr>
        <w:t xml:space="preserve"> </w:t>
      </w:r>
      <w:r w:rsidRPr="004F3D6F">
        <w:rPr>
          <w:rFonts w:ascii="Traditional Arabic" w:hAnsi="Traditional Arabic"/>
          <w:sz w:val="30"/>
          <w:rtl/>
        </w:rPr>
        <w:t>تمييز</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أي</w:t>
      </w:r>
      <w:r w:rsidR="00554A87">
        <w:rPr>
          <w:rFonts w:ascii="Traditional Arabic" w:hAnsi="Traditional Arabic"/>
          <w:sz w:val="30"/>
          <w:rtl/>
        </w:rPr>
        <w:t xml:space="preserve"> </w:t>
      </w:r>
      <w:r w:rsidRPr="004F3D6F">
        <w:rPr>
          <w:rFonts w:ascii="Traditional Arabic" w:hAnsi="Traditional Arabic"/>
          <w:sz w:val="30"/>
          <w:rtl/>
        </w:rPr>
        <w:t>نوع.</w:t>
      </w:r>
    </w:p>
    <w:p w:rsidR="00DE5A92" w:rsidRPr="00F6597C" w:rsidRDefault="00B504F6" w:rsidP="00E4679D">
      <w:pPr>
        <w:pStyle w:val="H1GA"/>
        <w:rPr>
          <w:sz w:val="38"/>
          <w:szCs w:val="38"/>
          <w:rtl/>
        </w:rPr>
      </w:pPr>
      <w:r>
        <w:rPr>
          <w:rtl/>
        </w:rPr>
        <w:tab/>
      </w:r>
      <w:r w:rsidR="00DE5A92" w:rsidRPr="00F6597C">
        <w:rPr>
          <w:rtl/>
        </w:rPr>
        <w:t>باء-</w:t>
      </w:r>
      <w:r w:rsidR="00554A87">
        <w:rPr>
          <w:rtl/>
        </w:rPr>
        <w:tab/>
      </w:r>
      <w:r w:rsidR="00DE5A92" w:rsidRPr="00F6597C">
        <w:rPr>
          <w:rtl/>
        </w:rPr>
        <w:t>نظر</w:t>
      </w:r>
      <w:r w:rsidR="00554A87">
        <w:rPr>
          <w:rtl/>
        </w:rPr>
        <w:t xml:space="preserve"> </w:t>
      </w:r>
      <w:r w:rsidR="00DE5A92" w:rsidRPr="00F6597C">
        <w:rPr>
          <w:rtl/>
        </w:rPr>
        <w:t>اللجنة</w:t>
      </w:r>
      <w:r w:rsidR="00554A87">
        <w:rPr>
          <w:rtl/>
        </w:rPr>
        <w:t xml:space="preserve"> </w:t>
      </w:r>
      <w:r w:rsidR="00DE5A92" w:rsidRPr="00F6597C">
        <w:rPr>
          <w:rtl/>
        </w:rPr>
        <w:t>في</w:t>
      </w:r>
      <w:r w:rsidR="00554A87">
        <w:rPr>
          <w:rtl/>
        </w:rPr>
        <w:t xml:space="preserve"> </w:t>
      </w:r>
      <w:r w:rsidR="00DE5A92" w:rsidRPr="00F6597C">
        <w:rPr>
          <w:rtl/>
        </w:rPr>
        <w:t>مقبولية</w:t>
      </w:r>
      <w:r w:rsidR="00554A87">
        <w:rPr>
          <w:rtl/>
        </w:rPr>
        <w:t xml:space="preserve"> </w:t>
      </w:r>
      <w:r w:rsidR="00DE5A92" w:rsidRPr="00F6597C">
        <w:rPr>
          <w:rtl/>
        </w:rPr>
        <w:t>البلاغ</w:t>
      </w:r>
    </w:p>
    <w:p w:rsidR="00DE5A92" w:rsidRDefault="00DE5A92" w:rsidP="00DE5A92">
      <w:pPr>
        <w:pStyle w:val="SingleTxtGA"/>
        <w:rPr>
          <w:sz w:val="30"/>
          <w:rtl/>
        </w:rPr>
      </w:pPr>
      <w:r>
        <w:rPr>
          <w:rFonts w:hint="cs"/>
          <w:sz w:val="30"/>
          <w:rtl/>
        </w:rPr>
        <w:t>9-1</w:t>
      </w:r>
      <w:r w:rsidR="00554A87">
        <w:rPr>
          <w:rFonts w:hint="cs"/>
          <w:sz w:val="30"/>
          <w:rtl/>
        </w:rPr>
        <w:tab/>
      </w:r>
      <w:r w:rsidRPr="004F3D6F">
        <w:rPr>
          <w:rFonts w:ascii="Traditional Arabic" w:hAnsi="Traditional Arabic"/>
          <w:sz w:val="30"/>
          <w:rtl/>
        </w:rPr>
        <w:t>قبل</w:t>
      </w:r>
      <w:r w:rsidR="00554A87">
        <w:rPr>
          <w:rFonts w:ascii="Traditional Arabic" w:hAnsi="Traditional Arabic"/>
          <w:sz w:val="30"/>
          <w:rtl/>
        </w:rPr>
        <w:t xml:space="preserve"> </w:t>
      </w:r>
      <w:r w:rsidRPr="004F3D6F">
        <w:rPr>
          <w:rFonts w:ascii="Traditional Arabic" w:hAnsi="Traditional Arabic"/>
          <w:sz w:val="30"/>
          <w:rtl/>
        </w:rPr>
        <w:t>النظر</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أي</w:t>
      </w:r>
      <w:r w:rsidR="00554A87">
        <w:rPr>
          <w:rFonts w:ascii="Traditional Arabic" w:hAnsi="Traditional Arabic"/>
          <w:sz w:val="30"/>
          <w:rtl/>
        </w:rPr>
        <w:t xml:space="preserve"> </w:t>
      </w:r>
      <w:r w:rsidRPr="004F3D6F">
        <w:rPr>
          <w:rFonts w:ascii="Traditional Arabic" w:hAnsi="Traditional Arabic"/>
          <w:sz w:val="30"/>
          <w:rtl/>
        </w:rPr>
        <w:t>ادعاء</w:t>
      </w:r>
      <w:r w:rsidR="00554A87">
        <w:rPr>
          <w:rFonts w:ascii="Traditional Arabic" w:hAnsi="Traditional Arabic"/>
          <w:sz w:val="30"/>
          <w:rtl/>
        </w:rPr>
        <w:t xml:space="preserve"> </w:t>
      </w:r>
      <w:r w:rsidRPr="004F3D6F">
        <w:rPr>
          <w:rFonts w:ascii="Traditional Arabic" w:hAnsi="Traditional Arabic"/>
          <w:sz w:val="30"/>
          <w:rtl/>
        </w:rPr>
        <w:t>يرد</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بلاغ</w:t>
      </w:r>
      <w:r w:rsidR="00554A87">
        <w:rPr>
          <w:rFonts w:ascii="Traditional Arabic" w:hAnsi="Traditional Arabic"/>
          <w:sz w:val="30"/>
          <w:rtl/>
        </w:rPr>
        <w:t xml:space="preserve"> </w:t>
      </w:r>
      <w:r w:rsidRPr="004F3D6F">
        <w:rPr>
          <w:rFonts w:ascii="Traditional Arabic" w:hAnsi="Traditional Arabic"/>
          <w:sz w:val="30"/>
          <w:rtl/>
        </w:rPr>
        <w:t>ما،</w:t>
      </w:r>
      <w:r w:rsidR="00554A87">
        <w:rPr>
          <w:rFonts w:ascii="Traditional Arabic" w:hAnsi="Traditional Arabic"/>
          <w:sz w:val="30"/>
          <w:rtl/>
        </w:rPr>
        <w:t xml:space="preserve"> </w:t>
      </w:r>
      <w:r w:rsidRPr="004F3D6F">
        <w:rPr>
          <w:rFonts w:ascii="Traditional Arabic" w:hAnsi="Traditional Arabic"/>
          <w:sz w:val="30"/>
          <w:rtl/>
        </w:rPr>
        <w:t>يجب</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تقرر</w:t>
      </w:r>
      <w:r>
        <w:rPr>
          <w:rFonts w:ascii="Traditional Arabic" w:hAnsi="Traditional Arabic" w:hint="cs"/>
          <w:sz w:val="30"/>
          <w:rtl/>
        </w:rPr>
        <w:t>،</w:t>
      </w:r>
      <w:r w:rsidR="00554A87">
        <w:rPr>
          <w:rFonts w:ascii="Traditional Arabic" w:hAnsi="Traditional Arabic" w:hint="cs"/>
          <w:sz w:val="30"/>
          <w:rtl/>
        </w:rPr>
        <w:t xml:space="preserve"> </w:t>
      </w:r>
      <w:r>
        <w:rPr>
          <w:rFonts w:ascii="Traditional Arabic" w:hAnsi="Traditional Arabic" w:hint="cs"/>
          <w:sz w:val="30"/>
          <w:rtl/>
        </w:rPr>
        <w:t>وفق</w:t>
      </w:r>
      <w:r w:rsidR="006355C3">
        <w:rPr>
          <w:rFonts w:ascii="Traditional Arabic" w:hAnsi="Traditional Arabic" w:hint="cs"/>
          <w:sz w:val="30"/>
          <w:rtl/>
        </w:rPr>
        <w:t xml:space="preserve">اً </w:t>
      </w:r>
      <w:r>
        <w:rPr>
          <w:rFonts w:ascii="Traditional Arabic" w:hAnsi="Traditional Arabic" w:hint="cs"/>
          <w:sz w:val="30"/>
          <w:rtl/>
        </w:rPr>
        <w:t>ل</w:t>
      </w:r>
      <w:r w:rsidRPr="004F3D6F">
        <w:rPr>
          <w:rFonts w:ascii="Traditional Arabic" w:hAnsi="Traditional Arabic"/>
          <w:sz w:val="30"/>
          <w:rtl/>
        </w:rPr>
        <w:t>لبروتوكول</w:t>
      </w:r>
      <w:r w:rsidR="00554A87">
        <w:rPr>
          <w:rFonts w:ascii="Traditional Arabic" w:hAnsi="Traditional Arabic"/>
          <w:sz w:val="30"/>
          <w:rtl/>
        </w:rPr>
        <w:t xml:space="preserve"> </w:t>
      </w:r>
      <w:r w:rsidRPr="004F3D6F">
        <w:rPr>
          <w:rFonts w:ascii="Traditional Arabic" w:hAnsi="Traditional Arabic"/>
          <w:sz w:val="30"/>
          <w:rtl/>
        </w:rPr>
        <w:t>الاختياري</w:t>
      </w:r>
      <w:r>
        <w:rPr>
          <w:rFonts w:ascii="Traditional Arabic" w:hAnsi="Traditional Arabic" w:hint="cs"/>
          <w:sz w:val="30"/>
          <w:rtl/>
        </w:rPr>
        <w:t>،</w:t>
      </w:r>
      <w:r w:rsidR="00554A87">
        <w:rPr>
          <w:rFonts w:ascii="Traditional Arabic" w:hAnsi="Traditional Arabic"/>
          <w:sz w:val="30"/>
          <w:rtl/>
        </w:rPr>
        <w:t xml:space="preserve"> </w:t>
      </w:r>
      <w:r w:rsidRPr="004F3D6F">
        <w:rPr>
          <w:rFonts w:ascii="Traditional Arabic" w:hAnsi="Traditional Arabic"/>
          <w:sz w:val="30"/>
          <w:rtl/>
        </w:rPr>
        <w:t>ما</w:t>
      </w:r>
      <w:r w:rsidR="00554A87">
        <w:rPr>
          <w:rFonts w:ascii="Traditional Arabic" w:hAnsi="Traditional Arabic"/>
          <w:sz w:val="30"/>
          <w:rtl/>
        </w:rPr>
        <w:t xml:space="preserve"> </w:t>
      </w:r>
      <w:r w:rsidRPr="004F3D6F">
        <w:rPr>
          <w:rFonts w:ascii="Traditional Arabic" w:hAnsi="Traditional Arabic"/>
          <w:sz w:val="30"/>
          <w:rtl/>
        </w:rPr>
        <w:t>إذا</w:t>
      </w:r>
      <w:r w:rsidR="00554A87">
        <w:rPr>
          <w:rFonts w:ascii="Traditional Arabic" w:hAnsi="Traditional Arabic"/>
          <w:sz w:val="30"/>
          <w:rtl/>
        </w:rPr>
        <w:t xml:space="preserve"> </w:t>
      </w:r>
      <w:r w:rsidRPr="004F3D6F">
        <w:rPr>
          <w:rFonts w:ascii="Traditional Arabic" w:hAnsi="Traditional Arabic"/>
          <w:sz w:val="30"/>
          <w:rtl/>
        </w:rPr>
        <w:t>كان</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مقبولاً</w:t>
      </w:r>
      <w:r w:rsidR="00554A87">
        <w:rPr>
          <w:rFonts w:ascii="Traditional Arabic" w:hAnsi="Traditional Arabic"/>
          <w:sz w:val="30"/>
          <w:rtl/>
        </w:rPr>
        <w:t xml:space="preserve"> </w:t>
      </w:r>
      <w:r w:rsidRPr="004F3D6F">
        <w:rPr>
          <w:rFonts w:ascii="Traditional Arabic" w:hAnsi="Traditional Arabic"/>
          <w:sz w:val="30"/>
          <w:rtl/>
        </w:rPr>
        <w:t>أم</w:t>
      </w:r>
      <w:r w:rsidR="00554A87">
        <w:rPr>
          <w:rFonts w:ascii="Traditional Arabic" w:hAnsi="Traditional Arabic"/>
          <w:sz w:val="30"/>
          <w:rtl/>
        </w:rPr>
        <w:t xml:space="preserve"> </w:t>
      </w:r>
      <w:r w:rsidRPr="004F3D6F">
        <w:rPr>
          <w:rFonts w:ascii="Traditional Arabic" w:hAnsi="Traditional Arabic"/>
          <w:sz w:val="30"/>
          <w:rtl/>
        </w:rPr>
        <w:t>لا.</w:t>
      </w:r>
      <w:r w:rsidR="00554A87">
        <w:rPr>
          <w:rFonts w:hint="cs"/>
          <w:sz w:val="30"/>
          <w:rtl/>
        </w:rPr>
        <w:t xml:space="preserve"> </w:t>
      </w:r>
    </w:p>
    <w:p w:rsidR="00DE5A92" w:rsidRPr="004F3D6F" w:rsidRDefault="00DE5A92" w:rsidP="00DE5A92">
      <w:pPr>
        <w:pStyle w:val="SingleTxtGA"/>
        <w:rPr>
          <w:rFonts w:ascii="Traditional Arabic" w:hAnsi="Traditional Arabic"/>
          <w:sz w:val="30"/>
          <w:rtl/>
        </w:rPr>
      </w:pPr>
      <w:r>
        <w:rPr>
          <w:rFonts w:hint="cs"/>
          <w:sz w:val="30"/>
          <w:rtl/>
        </w:rPr>
        <w:t>9-2</w:t>
      </w:r>
      <w:r w:rsidR="00554A87">
        <w:rPr>
          <w:rFonts w:hint="cs"/>
          <w:sz w:val="30"/>
          <w:rtl/>
        </w:rPr>
        <w:tab/>
      </w:r>
      <w:r w:rsidRPr="00AD1993">
        <w:rPr>
          <w:rFonts w:ascii="Traditional Arabic" w:hAnsi="Traditional Arabic"/>
          <w:sz w:val="32"/>
          <w:szCs w:val="32"/>
          <w:rtl/>
        </w:rPr>
        <w:t>وترى</w:t>
      </w:r>
      <w:r w:rsidR="00554A87">
        <w:rPr>
          <w:rFonts w:ascii="Traditional Arabic" w:hAnsi="Traditional Arabic"/>
          <w:sz w:val="32"/>
          <w:szCs w:val="32"/>
          <w:rtl/>
        </w:rPr>
        <w:t xml:space="preserve"> </w:t>
      </w:r>
      <w:r w:rsidRPr="00AD1993">
        <w:rPr>
          <w:rFonts w:ascii="Traditional Arabic" w:hAnsi="Traditional Arabic"/>
          <w:sz w:val="32"/>
          <w:szCs w:val="32"/>
          <w:rtl/>
        </w:rPr>
        <w:t>اللجنة</w:t>
      </w:r>
      <w:r w:rsidR="00554A87">
        <w:rPr>
          <w:rFonts w:ascii="Traditional Arabic" w:hAnsi="Traditional Arabic"/>
          <w:sz w:val="32"/>
          <w:szCs w:val="32"/>
          <w:rtl/>
        </w:rPr>
        <w:t xml:space="preserve"> </w:t>
      </w:r>
      <w:r>
        <w:rPr>
          <w:rFonts w:ascii="Traditional Arabic" w:hAnsi="Traditional Arabic" w:hint="cs"/>
          <w:sz w:val="32"/>
          <w:szCs w:val="32"/>
          <w:rtl/>
        </w:rPr>
        <w:t>أن</w:t>
      </w:r>
      <w:r w:rsidR="00554A87">
        <w:rPr>
          <w:rFonts w:ascii="Traditional Arabic" w:hAnsi="Traditional Arabic" w:hint="cs"/>
          <w:sz w:val="32"/>
          <w:szCs w:val="32"/>
          <w:rtl/>
        </w:rPr>
        <w:t xml:space="preserve"> </w:t>
      </w:r>
      <w:r>
        <w:rPr>
          <w:rFonts w:ascii="Traditional Arabic" w:hAnsi="Traditional Arabic" w:hint="cs"/>
          <w:sz w:val="32"/>
          <w:szCs w:val="32"/>
          <w:rtl/>
        </w:rPr>
        <w:t>تمثيل</w:t>
      </w:r>
      <w:r w:rsidR="00554A87">
        <w:rPr>
          <w:rFonts w:ascii="Traditional Arabic" w:hAnsi="Traditional Arabic" w:hint="cs"/>
          <w:sz w:val="32"/>
          <w:szCs w:val="32"/>
          <w:rtl/>
        </w:rPr>
        <w:t xml:space="preserve"> </w:t>
      </w:r>
      <w:r>
        <w:rPr>
          <w:rFonts w:ascii="Traditional Arabic" w:hAnsi="Traditional Arabic" w:hint="cs"/>
          <w:sz w:val="32"/>
          <w:szCs w:val="32"/>
          <w:rtl/>
        </w:rPr>
        <w:t>مؤسسة</w:t>
      </w:r>
      <w:r w:rsidR="00554A87">
        <w:rPr>
          <w:rFonts w:ascii="Traditional Arabic" w:hAnsi="Traditional Arabic" w:hint="cs"/>
          <w:sz w:val="32"/>
          <w:szCs w:val="32"/>
          <w:rtl/>
        </w:rPr>
        <w:t xml:space="preserve"> </w:t>
      </w:r>
      <w:r>
        <w:rPr>
          <w:rFonts w:ascii="Traditional Arabic" w:hAnsi="Traditional Arabic" w:hint="cs"/>
          <w:sz w:val="32"/>
          <w:szCs w:val="32"/>
          <w:rtl/>
        </w:rPr>
        <w:t>وطنية</w:t>
      </w:r>
      <w:r w:rsidR="00554A87">
        <w:rPr>
          <w:rFonts w:ascii="Traditional Arabic" w:hAnsi="Traditional Arabic" w:hint="cs"/>
          <w:sz w:val="32"/>
          <w:szCs w:val="32"/>
          <w:rtl/>
        </w:rPr>
        <w:t xml:space="preserve"> </w:t>
      </w:r>
      <w:r>
        <w:rPr>
          <w:rFonts w:ascii="Traditional Arabic" w:hAnsi="Traditional Arabic" w:hint="cs"/>
          <w:sz w:val="32"/>
          <w:szCs w:val="32"/>
          <w:rtl/>
        </w:rPr>
        <w:t>لحقوق</w:t>
      </w:r>
      <w:r w:rsidR="00554A87">
        <w:rPr>
          <w:rFonts w:ascii="Traditional Arabic" w:hAnsi="Traditional Arabic" w:hint="cs"/>
          <w:sz w:val="32"/>
          <w:szCs w:val="32"/>
          <w:rtl/>
        </w:rPr>
        <w:t xml:space="preserve"> </w:t>
      </w:r>
      <w:r>
        <w:rPr>
          <w:rFonts w:ascii="Traditional Arabic" w:hAnsi="Traditional Arabic" w:hint="cs"/>
          <w:sz w:val="32"/>
          <w:szCs w:val="32"/>
          <w:rtl/>
        </w:rPr>
        <w:t>الإنسان،</w:t>
      </w:r>
      <w:r w:rsidR="00554A87">
        <w:rPr>
          <w:rFonts w:ascii="Traditional Arabic" w:hAnsi="Traditional Arabic" w:hint="cs"/>
          <w:sz w:val="32"/>
          <w:szCs w:val="32"/>
          <w:rtl/>
        </w:rPr>
        <w:t xml:space="preserve"> </w:t>
      </w:r>
      <w:r>
        <w:rPr>
          <w:rFonts w:ascii="Traditional Arabic" w:hAnsi="Traditional Arabic" w:hint="cs"/>
          <w:sz w:val="32"/>
          <w:szCs w:val="32"/>
          <w:rtl/>
        </w:rPr>
        <w:t>مثل</w:t>
      </w:r>
      <w:r w:rsidR="00554A87">
        <w:rPr>
          <w:rFonts w:ascii="Traditional Arabic" w:hAnsi="Traditional Arabic" w:hint="cs"/>
          <w:sz w:val="32"/>
          <w:szCs w:val="32"/>
          <w:rtl/>
        </w:rPr>
        <w:t xml:space="preserve"> </w:t>
      </w:r>
      <w:r w:rsidRPr="00AD1993">
        <w:rPr>
          <w:rFonts w:ascii="Traditional Arabic" w:hAnsi="Traditional Arabic"/>
          <w:sz w:val="32"/>
          <w:szCs w:val="32"/>
          <w:rtl/>
        </w:rPr>
        <w:t>مكتب</w:t>
      </w:r>
      <w:r w:rsidR="00554A87">
        <w:rPr>
          <w:rFonts w:ascii="Traditional Arabic" w:hAnsi="Traditional Arabic"/>
          <w:sz w:val="32"/>
          <w:szCs w:val="32"/>
          <w:rtl/>
        </w:rPr>
        <w:t xml:space="preserve"> </w:t>
      </w:r>
      <w:r w:rsidRPr="00AD1993">
        <w:rPr>
          <w:rFonts w:ascii="Traditional Arabic" w:hAnsi="Traditional Arabic"/>
          <w:sz w:val="32"/>
          <w:szCs w:val="32"/>
          <w:rtl/>
        </w:rPr>
        <w:t>أمانة</w:t>
      </w:r>
      <w:r w:rsidR="00554A87">
        <w:rPr>
          <w:rFonts w:ascii="Traditional Arabic" w:hAnsi="Traditional Arabic"/>
          <w:sz w:val="32"/>
          <w:szCs w:val="32"/>
          <w:rtl/>
        </w:rPr>
        <w:t xml:space="preserve"> </w:t>
      </w:r>
      <w:r w:rsidRPr="00AD1993">
        <w:rPr>
          <w:rFonts w:ascii="Traditional Arabic" w:hAnsi="Traditional Arabic"/>
          <w:sz w:val="32"/>
          <w:szCs w:val="32"/>
          <w:rtl/>
        </w:rPr>
        <w:t>المظالم</w:t>
      </w:r>
      <w:r w:rsidR="00554A87">
        <w:rPr>
          <w:rFonts w:ascii="Traditional Arabic" w:hAnsi="Traditional Arabic"/>
          <w:sz w:val="32"/>
          <w:szCs w:val="32"/>
          <w:rtl/>
        </w:rPr>
        <w:t xml:space="preserve"> </w:t>
      </w:r>
      <w:r w:rsidRPr="00AD1993">
        <w:rPr>
          <w:rFonts w:ascii="Traditional Arabic" w:hAnsi="Traditional Arabic"/>
          <w:sz w:val="32"/>
          <w:szCs w:val="32"/>
          <w:rtl/>
        </w:rPr>
        <w:t>في</w:t>
      </w:r>
      <w:r w:rsidR="00554A87">
        <w:rPr>
          <w:rFonts w:ascii="Traditional Arabic" w:hAnsi="Traditional Arabic"/>
          <w:sz w:val="32"/>
          <w:szCs w:val="32"/>
          <w:rtl/>
        </w:rPr>
        <w:t xml:space="preserve"> </w:t>
      </w:r>
      <w:r w:rsidRPr="00AD1993">
        <w:rPr>
          <w:rFonts w:ascii="Traditional Arabic" w:hAnsi="Traditional Arabic"/>
          <w:sz w:val="32"/>
          <w:szCs w:val="32"/>
          <w:rtl/>
        </w:rPr>
        <w:t>إكوادور</w:t>
      </w:r>
      <w:r>
        <w:rPr>
          <w:rFonts w:ascii="Traditional Arabic" w:hAnsi="Traditional Arabic" w:hint="cs"/>
          <w:sz w:val="32"/>
          <w:szCs w:val="32"/>
          <w:rtl/>
        </w:rPr>
        <w:t>،</w:t>
      </w:r>
      <w:r w:rsidR="00554A87">
        <w:rPr>
          <w:rFonts w:ascii="Traditional Arabic" w:hAnsi="Traditional Arabic"/>
          <w:sz w:val="32"/>
          <w:szCs w:val="32"/>
          <w:rtl/>
        </w:rPr>
        <w:t xml:space="preserve"> </w:t>
      </w:r>
      <w:r>
        <w:rPr>
          <w:rFonts w:ascii="Traditional Arabic" w:hAnsi="Traditional Arabic" w:hint="cs"/>
          <w:sz w:val="32"/>
          <w:szCs w:val="32"/>
          <w:rtl/>
        </w:rPr>
        <w:t>ل</w:t>
      </w:r>
      <w:r w:rsidRPr="00AD1993">
        <w:rPr>
          <w:rFonts w:ascii="Traditional Arabic" w:hAnsi="Traditional Arabic"/>
          <w:sz w:val="32"/>
          <w:szCs w:val="32"/>
          <w:rtl/>
        </w:rPr>
        <w:t>شخص</w:t>
      </w:r>
      <w:r w:rsidR="00554A87">
        <w:rPr>
          <w:rFonts w:ascii="Traditional Arabic" w:hAnsi="Traditional Arabic" w:hint="cs"/>
          <w:sz w:val="32"/>
          <w:szCs w:val="32"/>
          <w:rtl/>
        </w:rPr>
        <w:t xml:space="preserve"> </w:t>
      </w:r>
      <w:r w:rsidRPr="00AD1993">
        <w:rPr>
          <w:rFonts w:ascii="Traditional Arabic" w:hAnsi="Traditional Arabic"/>
          <w:sz w:val="32"/>
          <w:szCs w:val="32"/>
          <w:rtl/>
        </w:rPr>
        <w:t>أو</w:t>
      </w:r>
      <w:r w:rsidR="00554A87">
        <w:rPr>
          <w:rFonts w:ascii="Traditional Arabic" w:hAnsi="Traditional Arabic"/>
          <w:sz w:val="32"/>
          <w:szCs w:val="32"/>
          <w:rtl/>
        </w:rPr>
        <w:t xml:space="preserve"> </w:t>
      </w:r>
      <w:r w:rsidRPr="00AD1993">
        <w:rPr>
          <w:rFonts w:ascii="Traditional Arabic" w:hAnsi="Traditional Arabic"/>
          <w:sz w:val="32"/>
          <w:szCs w:val="32"/>
          <w:rtl/>
        </w:rPr>
        <w:t>مجموعة</w:t>
      </w:r>
      <w:r w:rsidR="00554A87">
        <w:rPr>
          <w:rFonts w:ascii="Traditional Arabic" w:hAnsi="Traditional Arabic"/>
          <w:sz w:val="32"/>
          <w:szCs w:val="32"/>
          <w:rtl/>
        </w:rPr>
        <w:t xml:space="preserve"> </w:t>
      </w:r>
      <w:r w:rsidRPr="00AD1993">
        <w:rPr>
          <w:rFonts w:ascii="Traditional Arabic" w:hAnsi="Traditional Arabic"/>
          <w:sz w:val="32"/>
          <w:szCs w:val="32"/>
          <w:rtl/>
        </w:rPr>
        <w:t>من</w:t>
      </w:r>
      <w:r w:rsidR="00554A87">
        <w:rPr>
          <w:rFonts w:ascii="Traditional Arabic" w:hAnsi="Traditional Arabic"/>
          <w:sz w:val="32"/>
          <w:szCs w:val="32"/>
          <w:rtl/>
        </w:rPr>
        <w:t xml:space="preserve"> </w:t>
      </w:r>
      <w:r w:rsidRPr="00AD1993">
        <w:rPr>
          <w:rFonts w:ascii="Traditional Arabic" w:hAnsi="Traditional Arabic"/>
          <w:sz w:val="32"/>
          <w:szCs w:val="32"/>
          <w:rtl/>
        </w:rPr>
        <w:t>الأشخاص</w:t>
      </w:r>
      <w:r w:rsidR="00554A87">
        <w:rPr>
          <w:rFonts w:ascii="Traditional Arabic" w:hAnsi="Traditional Arabic"/>
          <w:sz w:val="32"/>
          <w:szCs w:val="32"/>
          <w:rtl/>
        </w:rPr>
        <w:t xml:space="preserve"> </w:t>
      </w:r>
      <w:r w:rsidRPr="00AD1993">
        <w:rPr>
          <w:rFonts w:ascii="Traditional Arabic" w:hAnsi="Traditional Arabic"/>
          <w:sz w:val="32"/>
          <w:szCs w:val="32"/>
          <w:rtl/>
        </w:rPr>
        <w:t>الذين</w:t>
      </w:r>
      <w:r w:rsidR="00554A87">
        <w:rPr>
          <w:rFonts w:ascii="Traditional Arabic" w:hAnsi="Traditional Arabic"/>
          <w:sz w:val="32"/>
          <w:szCs w:val="32"/>
          <w:rtl/>
        </w:rPr>
        <w:t xml:space="preserve"> </w:t>
      </w:r>
      <w:r w:rsidRPr="00AD1993">
        <w:rPr>
          <w:rFonts w:ascii="Traditional Arabic" w:hAnsi="Traditional Arabic"/>
          <w:sz w:val="32"/>
          <w:szCs w:val="32"/>
          <w:rtl/>
        </w:rPr>
        <w:t>ي</w:t>
      </w:r>
      <w:r>
        <w:rPr>
          <w:rFonts w:ascii="Traditional Arabic" w:hAnsi="Traditional Arabic" w:hint="cs"/>
          <w:sz w:val="32"/>
          <w:szCs w:val="32"/>
          <w:rtl/>
        </w:rPr>
        <w:t>رون</w:t>
      </w:r>
      <w:r w:rsidR="00554A87">
        <w:rPr>
          <w:rFonts w:ascii="Traditional Arabic" w:hAnsi="Traditional Arabic" w:hint="cs"/>
          <w:sz w:val="32"/>
          <w:szCs w:val="32"/>
          <w:rtl/>
        </w:rPr>
        <w:t xml:space="preserve"> </w:t>
      </w:r>
      <w:r w:rsidRPr="00AD1993">
        <w:rPr>
          <w:rFonts w:ascii="Traditional Arabic" w:hAnsi="Traditional Arabic"/>
          <w:sz w:val="32"/>
          <w:szCs w:val="32"/>
          <w:rtl/>
        </w:rPr>
        <w:t>أن</w:t>
      </w:r>
      <w:r w:rsidR="00554A87">
        <w:rPr>
          <w:rFonts w:ascii="Traditional Arabic" w:hAnsi="Traditional Arabic"/>
          <w:sz w:val="32"/>
          <w:szCs w:val="32"/>
          <w:rtl/>
        </w:rPr>
        <w:t xml:space="preserve"> </w:t>
      </w:r>
      <w:r w:rsidRPr="00AD1993">
        <w:rPr>
          <w:rFonts w:ascii="Traditional Arabic" w:hAnsi="Traditional Arabic"/>
          <w:sz w:val="32"/>
          <w:szCs w:val="32"/>
          <w:rtl/>
        </w:rPr>
        <w:t>حقوقهم</w:t>
      </w:r>
      <w:r w:rsidR="00554A87">
        <w:rPr>
          <w:rFonts w:ascii="Traditional Arabic" w:hAnsi="Traditional Arabic"/>
          <w:sz w:val="32"/>
          <w:szCs w:val="32"/>
          <w:rtl/>
        </w:rPr>
        <w:t xml:space="preserve"> </w:t>
      </w:r>
      <w:r>
        <w:rPr>
          <w:rFonts w:ascii="Traditional Arabic" w:hAnsi="Traditional Arabic" w:hint="cs"/>
          <w:sz w:val="32"/>
          <w:szCs w:val="32"/>
          <w:rtl/>
        </w:rPr>
        <w:t>بموجب</w:t>
      </w:r>
      <w:r w:rsidR="00554A87">
        <w:rPr>
          <w:rFonts w:ascii="Traditional Arabic" w:hAnsi="Traditional Arabic"/>
          <w:sz w:val="32"/>
          <w:szCs w:val="32"/>
          <w:rtl/>
        </w:rPr>
        <w:t xml:space="preserve"> </w:t>
      </w:r>
      <w:r w:rsidRPr="00AD1993">
        <w:rPr>
          <w:rFonts w:ascii="Traditional Arabic" w:hAnsi="Traditional Arabic"/>
          <w:sz w:val="32"/>
          <w:szCs w:val="32"/>
          <w:rtl/>
        </w:rPr>
        <w:t>العهد</w:t>
      </w:r>
      <w:r w:rsidR="00554A87">
        <w:rPr>
          <w:rFonts w:ascii="Traditional Arabic" w:hAnsi="Traditional Arabic"/>
          <w:sz w:val="32"/>
          <w:szCs w:val="32"/>
          <w:rtl/>
        </w:rPr>
        <w:t xml:space="preserve"> </w:t>
      </w:r>
      <w:r>
        <w:rPr>
          <w:rFonts w:ascii="Traditional Arabic" w:hAnsi="Traditional Arabic" w:hint="cs"/>
          <w:sz w:val="32"/>
          <w:szCs w:val="32"/>
          <w:rtl/>
        </w:rPr>
        <w:t>قد</w:t>
      </w:r>
      <w:r w:rsidR="00554A87">
        <w:rPr>
          <w:rFonts w:ascii="Traditional Arabic" w:hAnsi="Traditional Arabic" w:hint="cs"/>
          <w:sz w:val="32"/>
          <w:szCs w:val="32"/>
          <w:rtl/>
        </w:rPr>
        <w:t xml:space="preserve"> </w:t>
      </w:r>
      <w:r w:rsidRPr="00AD1993">
        <w:rPr>
          <w:rFonts w:ascii="Traditional Arabic" w:hAnsi="Traditional Arabic"/>
          <w:sz w:val="32"/>
          <w:szCs w:val="32"/>
          <w:rtl/>
        </w:rPr>
        <w:t>انتُهكت</w:t>
      </w:r>
      <w:r>
        <w:rPr>
          <w:rFonts w:ascii="Traditional Arabic" w:hAnsi="Traditional Arabic" w:hint="cs"/>
          <w:sz w:val="32"/>
          <w:szCs w:val="32"/>
          <w:rtl/>
        </w:rPr>
        <w:t>،</w:t>
      </w:r>
      <w:r w:rsidR="00554A87">
        <w:rPr>
          <w:rFonts w:ascii="Traditional Arabic" w:hAnsi="Traditional Arabic" w:hint="cs"/>
          <w:sz w:val="32"/>
          <w:szCs w:val="32"/>
          <w:rtl/>
        </w:rPr>
        <w:t xml:space="preserve"> </w:t>
      </w:r>
      <w:r>
        <w:rPr>
          <w:rFonts w:ascii="Traditional Arabic" w:hAnsi="Traditional Arabic" w:hint="cs"/>
          <w:sz w:val="32"/>
          <w:szCs w:val="32"/>
          <w:rtl/>
        </w:rPr>
        <w:t>تمثيلٌ</w:t>
      </w:r>
      <w:r w:rsidR="00554A87">
        <w:rPr>
          <w:rFonts w:ascii="Traditional Arabic" w:hAnsi="Traditional Arabic" w:hint="cs"/>
          <w:sz w:val="32"/>
          <w:szCs w:val="32"/>
          <w:rtl/>
        </w:rPr>
        <w:t xml:space="preserve"> </w:t>
      </w:r>
      <w:r w:rsidRPr="00AD1993">
        <w:rPr>
          <w:rFonts w:ascii="Traditional Arabic" w:hAnsi="Traditional Arabic"/>
          <w:sz w:val="32"/>
          <w:szCs w:val="32"/>
          <w:rtl/>
        </w:rPr>
        <w:t>يتفق</w:t>
      </w:r>
      <w:r w:rsidR="00554A87">
        <w:rPr>
          <w:rFonts w:ascii="Traditional Arabic" w:hAnsi="Traditional Arabic"/>
          <w:sz w:val="32"/>
          <w:szCs w:val="32"/>
          <w:rtl/>
        </w:rPr>
        <w:t xml:space="preserve"> </w:t>
      </w:r>
      <w:r w:rsidRPr="00AD1993">
        <w:rPr>
          <w:rFonts w:ascii="Traditional Arabic" w:hAnsi="Traditional Arabic"/>
          <w:sz w:val="32"/>
          <w:szCs w:val="32"/>
          <w:rtl/>
        </w:rPr>
        <w:t>والبروتوكول</w:t>
      </w:r>
      <w:r w:rsidR="00554A87">
        <w:rPr>
          <w:rFonts w:ascii="Traditional Arabic" w:hAnsi="Traditional Arabic"/>
          <w:sz w:val="32"/>
          <w:szCs w:val="32"/>
          <w:rtl/>
        </w:rPr>
        <w:t xml:space="preserve"> </w:t>
      </w:r>
      <w:r w:rsidRPr="00AD1993">
        <w:rPr>
          <w:rFonts w:ascii="Traditional Arabic" w:hAnsi="Traditional Arabic"/>
          <w:sz w:val="32"/>
          <w:szCs w:val="32"/>
          <w:rtl/>
        </w:rPr>
        <w:t>الاختياري</w:t>
      </w:r>
      <w:r w:rsidRPr="004F3D6F">
        <w:rPr>
          <w:rFonts w:ascii="Traditional Arabic" w:hAnsi="Traditional Arabic"/>
          <w:sz w:val="30"/>
          <w:rtl/>
        </w:rPr>
        <w:t>.</w:t>
      </w:r>
    </w:p>
    <w:p w:rsidR="00DE5A92" w:rsidRPr="004F3D6F" w:rsidRDefault="00DE5A92" w:rsidP="00DE5A92">
      <w:pPr>
        <w:pStyle w:val="SingleTxtGA"/>
        <w:rPr>
          <w:rFonts w:ascii="Traditional Arabic" w:hAnsi="Traditional Arabic"/>
          <w:sz w:val="30"/>
          <w:rtl/>
        </w:rPr>
      </w:pPr>
      <w:r w:rsidRPr="004F3D6F">
        <w:rPr>
          <w:rFonts w:ascii="Traditional Arabic" w:hAnsi="Traditional Arabic"/>
          <w:sz w:val="30"/>
          <w:rtl/>
        </w:rPr>
        <w:t>9-3</w:t>
      </w:r>
      <w:r w:rsidR="00554A87">
        <w:rPr>
          <w:rFonts w:ascii="Traditional Arabic" w:hAnsi="Traditional Arabic"/>
          <w:sz w:val="30"/>
          <w:rtl/>
        </w:rPr>
        <w:tab/>
      </w:r>
      <w:r w:rsidRPr="004F3D6F">
        <w:rPr>
          <w:rFonts w:ascii="Traditional Arabic" w:hAnsi="Traditional Arabic"/>
          <w:sz w:val="30"/>
          <w:rtl/>
        </w:rPr>
        <w:t>وتدفع</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sidRPr="004F3D6F">
        <w:rPr>
          <w:rFonts w:ascii="Traditional Arabic" w:hAnsi="Traditional Arabic"/>
          <w:sz w:val="30"/>
          <w:rtl/>
        </w:rPr>
        <w:t>بأن</w:t>
      </w:r>
      <w:r w:rsidR="00554A87">
        <w:rPr>
          <w:rFonts w:ascii="Traditional Arabic" w:hAnsi="Traditional Arabic"/>
          <w:sz w:val="30"/>
          <w:rtl/>
        </w:rPr>
        <w:t xml:space="preserve"> </w:t>
      </w:r>
      <w:r>
        <w:rPr>
          <w:rFonts w:ascii="Traditional Arabic" w:hAnsi="Traditional Arabic" w:hint="cs"/>
          <w:sz w:val="30"/>
          <w:rtl/>
        </w:rPr>
        <w:t>ا</w:t>
      </w:r>
      <w:r w:rsidRPr="004F3D6F">
        <w:rPr>
          <w:rFonts w:ascii="Traditional Arabic" w:hAnsi="Traditional Arabic"/>
          <w:sz w:val="30"/>
          <w:rtl/>
        </w:rPr>
        <w:t>للجنة</w:t>
      </w:r>
      <w:r w:rsidR="00554A87">
        <w:rPr>
          <w:rFonts w:ascii="Traditional Arabic" w:hAnsi="Traditional Arabic"/>
          <w:sz w:val="30"/>
          <w:rtl/>
        </w:rPr>
        <w:t xml:space="preserve"> </w:t>
      </w:r>
      <w:r>
        <w:rPr>
          <w:rFonts w:ascii="Traditional Arabic" w:hAnsi="Traditional Arabic" w:hint="cs"/>
          <w:sz w:val="30"/>
          <w:rtl/>
        </w:rPr>
        <w:t>تفتقد</w:t>
      </w:r>
      <w:r w:rsidR="00554A87">
        <w:rPr>
          <w:rFonts w:ascii="Traditional Arabic" w:hAnsi="Traditional Arabic" w:hint="cs"/>
          <w:sz w:val="30"/>
          <w:rtl/>
        </w:rPr>
        <w:t xml:space="preserve"> </w:t>
      </w:r>
      <w:r w:rsidRPr="004F3D6F">
        <w:rPr>
          <w:rFonts w:ascii="Traditional Arabic" w:hAnsi="Traditional Arabic"/>
          <w:sz w:val="30"/>
          <w:rtl/>
        </w:rPr>
        <w:t>الاختصاص</w:t>
      </w:r>
      <w:r w:rsidR="00554A87">
        <w:rPr>
          <w:rFonts w:ascii="Traditional Arabic" w:hAnsi="Traditional Arabic"/>
          <w:sz w:val="30"/>
          <w:rtl/>
        </w:rPr>
        <w:t xml:space="preserve"> </w:t>
      </w:r>
      <w:r w:rsidRPr="004F3D6F">
        <w:rPr>
          <w:rFonts w:ascii="Traditional Arabic" w:hAnsi="Traditional Arabic"/>
          <w:sz w:val="30"/>
          <w:rtl/>
        </w:rPr>
        <w:t>الزمني</w:t>
      </w:r>
      <w:r w:rsidR="00554A87">
        <w:rPr>
          <w:rFonts w:ascii="Traditional Arabic" w:hAnsi="Traditional Arabic"/>
          <w:sz w:val="30"/>
          <w:rtl/>
        </w:rPr>
        <w:t xml:space="preserve"> </w:t>
      </w:r>
      <w:r w:rsidRPr="004F3D6F">
        <w:rPr>
          <w:rFonts w:ascii="Traditional Arabic" w:hAnsi="Traditional Arabic"/>
          <w:sz w:val="30"/>
          <w:rtl/>
        </w:rPr>
        <w:t>لأن</w:t>
      </w:r>
      <w:r w:rsidR="00554A87">
        <w:rPr>
          <w:rFonts w:ascii="Traditional Arabic" w:hAnsi="Traditional Arabic"/>
          <w:sz w:val="30"/>
          <w:rtl/>
        </w:rPr>
        <w:t xml:space="preserve"> </w:t>
      </w:r>
      <w:r w:rsidRPr="004F3D6F">
        <w:rPr>
          <w:rFonts w:ascii="Traditional Arabic" w:hAnsi="Traditional Arabic"/>
          <w:sz w:val="30"/>
          <w:rtl/>
        </w:rPr>
        <w:t>الوقائع</w:t>
      </w:r>
      <w:r w:rsidR="00554A87">
        <w:rPr>
          <w:rFonts w:ascii="Traditional Arabic" w:hAnsi="Traditional Arabic"/>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sidRPr="004F3D6F">
        <w:rPr>
          <w:rFonts w:ascii="Traditional Arabic" w:hAnsi="Traditional Arabic"/>
          <w:sz w:val="30"/>
          <w:rtl/>
        </w:rPr>
        <w:t>أفضت</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الانتهاكات</w:t>
      </w:r>
      <w:r w:rsidR="00554A87">
        <w:rPr>
          <w:rFonts w:ascii="Traditional Arabic" w:hAnsi="Traditional Arabic"/>
          <w:sz w:val="30"/>
          <w:rtl/>
        </w:rPr>
        <w:t xml:space="preserve"> </w:t>
      </w:r>
      <w:r w:rsidRPr="004F3D6F">
        <w:rPr>
          <w:rFonts w:ascii="Traditional Arabic" w:hAnsi="Traditional Arabic"/>
          <w:sz w:val="30"/>
          <w:rtl/>
        </w:rPr>
        <w:t>المزعومة</w:t>
      </w:r>
      <w:r w:rsidR="00554A87">
        <w:rPr>
          <w:rFonts w:ascii="Traditional Arabic" w:hAnsi="Traditional Arabic"/>
          <w:sz w:val="30"/>
          <w:rtl/>
        </w:rPr>
        <w:t xml:space="preserve"> </w:t>
      </w:r>
      <w:r w:rsidRPr="004F3D6F">
        <w:rPr>
          <w:rFonts w:ascii="Traditional Arabic" w:hAnsi="Traditional Arabic"/>
          <w:sz w:val="30"/>
          <w:rtl/>
        </w:rPr>
        <w:t>حدثت</w:t>
      </w:r>
      <w:r w:rsidR="00554A87">
        <w:rPr>
          <w:rFonts w:ascii="Traditional Arabic" w:hAnsi="Traditional Arabic"/>
          <w:sz w:val="30"/>
          <w:rtl/>
        </w:rPr>
        <w:t xml:space="preserve"> </w:t>
      </w:r>
      <w:r w:rsidRPr="004F3D6F">
        <w:rPr>
          <w:rFonts w:ascii="Traditional Arabic" w:hAnsi="Traditional Arabic"/>
          <w:sz w:val="30"/>
          <w:rtl/>
        </w:rPr>
        <w:t>قبل</w:t>
      </w:r>
      <w:r w:rsidR="00554A87">
        <w:rPr>
          <w:rFonts w:ascii="Traditional Arabic" w:hAnsi="Traditional Arabic"/>
          <w:sz w:val="30"/>
          <w:rtl/>
        </w:rPr>
        <w:t xml:space="preserve"> </w:t>
      </w:r>
      <w:r w:rsidRPr="004F3D6F">
        <w:rPr>
          <w:rFonts w:ascii="Traditional Arabic" w:hAnsi="Traditional Arabic"/>
          <w:sz w:val="30"/>
          <w:rtl/>
        </w:rPr>
        <w:t>5</w:t>
      </w:r>
      <w:r w:rsidR="00554A87">
        <w:rPr>
          <w:rFonts w:ascii="Traditional Arabic" w:hAnsi="Traditional Arabic"/>
          <w:sz w:val="30"/>
          <w:rtl/>
        </w:rPr>
        <w:t xml:space="preserve"> </w:t>
      </w:r>
      <w:r w:rsidRPr="004F3D6F">
        <w:rPr>
          <w:rFonts w:ascii="Traditional Arabic" w:hAnsi="Traditional Arabic"/>
          <w:sz w:val="30"/>
          <w:rtl/>
        </w:rPr>
        <w:t>أيار</w:t>
      </w:r>
      <w:r w:rsidR="00E4679D">
        <w:rPr>
          <w:rFonts w:ascii="Traditional Arabic" w:hAnsi="Traditional Arabic"/>
          <w:sz w:val="30"/>
          <w:rtl/>
        </w:rPr>
        <w:t>/</w:t>
      </w:r>
      <w:r w:rsidRPr="004F3D6F">
        <w:rPr>
          <w:rFonts w:ascii="Traditional Arabic" w:hAnsi="Traditional Arabic"/>
          <w:sz w:val="30"/>
          <w:rtl/>
        </w:rPr>
        <w:t>مايو</w:t>
      </w:r>
      <w:r w:rsidR="00554A87">
        <w:rPr>
          <w:rFonts w:ascii="Traditional Arabic" w:hAnsi="Traditional Arabic"/>
          <w:sz w:val="30"/>
          <w:rtl/>
        </w:rPr>
        <w:t xml:space="preserve"> </w:t>
      </w:r>
      <w:r w:rsidRPr="004F3D6F">
        <w:rPr>
          <w:rFonts w:ascii="Traditional Arabic" w:hAnsi="Traditional Arabic"/>
          <w:sz w:val="30"/>
          <w:rtl/>
        </w:rPr>
        <w:t>2013،</w:t>
      </w:r>
      <w:r w:rsidR="00554A87">
        <w:rPr>
          <w:rFonts w:ascii="Traditional Arabic" w:hAnsi="Traditional Arabic"/>
          <w:sz w:val="30"/>
          <w:rtl/>
        </w:rPr>
        <w:t xml:space="preserve"> </w:t>
      </w:r>
      <w:r w:rsidRPr="004F3D6F">
        <w:rPr>
          <w:rFonts w:ascii="Traditional Arabic" w:hAnsi="Traditional Arabic"/>
          <w:sz w:val="30"/>
          <w:rtl/>
        </w:rPr>
        <w:t>وهو</w:t>
      </w:r>
      <w:r w:rsidR="00554A87">
        <w:rPr>
          <w:rFonts w:ascii="Traditional Arabic" w:hAnsi="Traditional Arabic"/>
          <w:sz w:val="30"/>
          <w:rtl/>
        </w:rPr>
        <w:t xml:space="preserve"> </w:t>
      </w:r>
      <w:r w:rsidRPr="004F3D6F">
        <w:rPr>
          <w:rFonts w:ascii="Traditional Arabic" w:hAnsi="Traditional Arabic"/>
          <w:sz w:val="30"/>
          <w:rtl/>
        </w:rPr>
        <w:t>تاريخ</w:t>
      </w:r>
      <w:r w:rsidR="00554A87">
        <w:rPr>
          <w:rFonts w:ascii="Traditional Arabic" w:hAnsi="Traditional Arabic"/>
          <w:sz w:val="30"/>
          <w:rtl/>
        </w:rPr>
        <w:t xml:space="preserve"> </w:t>
      </w:r>
      <w:r w:rsidRPr="004F3D6F">
        <w:rPr>
          <w:rFonts w:ascii="Traditional Arabic" w:hAnsi="Traditional Arabic"/>
          <w:sz w:val="30"/>
          <w:rtl/>
        </w:rPr>
        <w:t>دخول</w:t>
      </w:r>
      <w:r w:rsidR="00554A87">
        <w:rPr>
          <w:rFonts w:ascii="Traditional Arabic" w:hAnsi="Traditional Arabic"/>
          <w:sz w:val="30"/>
          <w:rtl/>
        </w:rPr>
        <w:t xml:space="preserve"> </w:t>
      </w:r>
      <w:r w:rsidRPr="004F3D6F">
        <w:rPr>
          <w:rFonts w:ascii="Traditional Arabic" w:hAnsi="Traditional Arabic"/>
          <w:sz w:val="30"/>
          <w:rtl/>
        </w:rPr>
        <w:t>البروتوكول</w:t>
      </w:r>
      <w:r w:rsidR="00554A87">
        <w:rPr>
          <w:rFonts w:ascii="Traditional Arabic" w:hAnsi="Traditional Arabic"/>
          <w:sz w:val="30"/>
          <w:rtl/>
        </w:rPr>
        <w:t xml:space="preserve"> </w:t>
      </w:r>
      <w:r w:rsidRPr="004F3D6F">
        <w:rPr>
          <w:rFonts w:ascii="Traditional Arabic" w:hAnsi="Traditional Arabic"/>
          <w:sz w:val="30"/>
          <w:rtl/>
        </w:rPr>
        <w:t>الاختياري</w:t>
      </w:r>
      <w:r w:rsidR="00554A87">
        <w:rPr>
          <w:rFonts w:ascii="Traditional Arabic" w:hAnsi="Traditional Arabic"/>
          <w:sz w:val="30"/>
          <w:rtl/>
        </w:rPr>
        <w:t xml:space="preserve"> </w:t>
      </w:r>
      <w:r w:rsidRPr="004F3D6F">
        <w:rPr>
          <w:rFonts w:ascii="Traditional Arabic" w:hAnsi="Traditional Arabic"/>
          <w:sz w:val="30"/>
          <w:rtl/>
        </w:rPr>
        <w:t>حيز</w:t>
      </w:r>
      <w:r w:rsidR="00554A87">
        <w:rPr>
          <w:rFonts w:ascii="Traditional Arabic" w:hAnsi="Traditional Arabic"/>
          <w:sz w:val="30"/>
          <w:rtl/>
        </w:rPr>
        <w:t xml:space="preserve"> </w:t>
      </w:r>
      <w:r>
        <w:rPr>
          <w:rFonts w:ascii="Traditional Arabic" w:hAnsi="Traditional Arabic"/>
          <w:sz w:val="30"/>
          <w:rtl/>
        </w:rPr>
        <w:t>النفاذ</w:t>
      </w:r>
      <w:r w:rsidR="00554A87">
        <w:rPr>
          <w:rFonts w:ascii="Traditional Arabic" w:hAnsi="Traditional Arabic"/>
          <w:sz w:val="30"/>
          <w:rtl/>
        </w:rPr>
        <w:t xml:space="preserve"> </w:t>
      </w:r>
      <w:r>
        <w:rPr>
          <w:rFonts w:ascii="Traditional Arabic" w:hAnsi="Traditional Arabic"/>
          <w:sz w:val="30"/>
          <w:rtl/>
        </w:rPr>
        <w:t>بالنسبة</w:t>
      </w:r>
      <w:r w:rsidR="00554A87">
        <w:rPr>
          <w:rFonts w:ascii="Traditional Arabic" w:hAnsi="Traditional Arabic"/>
          <w:sz w:val="30"/>
          <w:rtl/>
        </w:rPr>
        <w:t xml:space="preserve"> </w:t>
      </w:r>
      <w:r>
        <w:rPr>
          <w:rFonts w:ascii="Traditional Arabic" w:hAnsi="Traditional Arabic"/>
          <w:sz w:val="30"/>
          <w:rtl/>
        </w:rPr>
        <w:t>لإكوادور،</w:t>
      </w:r>
      <w:r w:rsidR="00554A87">
        <w:rPr>
          <w:rFonts w:ascii="Traditional Arabic" w:hAnsi="Traditional Arabic"/>
          <w:sz w:val="30"/>
          <w:rtl/>
        </w:rPr>
        <w:t xml:space="preserve"> </w:t>
      </w:r>
      <w:r>
        <w:rPr>
          <w:rFonts w:ascii="Traditional Arabic" w:hAnsi="Traditional Arabic"/>
          <w:sz w:val="30"/>
          <w:rtl/>
        </w:rPr>
        <w:t>وأنها</w:t>
      </w:r>
      <w:r w:rsidR="00554A87">
        <w:rPr>
          <w:rFonts w:ascii="Traditional Arabic" w:hAnsi="Traditional Arabic"/>
          <w:sz w:val="30"/>
          <w:rtl/>
        </w:rPr>
        <w:t xml:space="preserve"> </w:t>
      </w:r>
      <w:r>
        <w:rPr>
          <w:rFonts w:ascii="Traditional Arabic" w:hAnsi="Traditional Arabic" w:hint="cs"/>
          <w:sz w:val="30"/>
          <w:rtl/>
        </w:rPr>
        <w:t>لم</w:t>
      </w:r>
      <w:r w:rsidR="00554A87">
        <w:rPr>
          <w:rFonts w:ascii="Traditional Arabic" w:hAnsi="Traditional Arabic" w:hint="cs"/>
          <w:sz w:val="30"/>
          <w:rtl/>
        </w:rPr>
        <w:t xml:space="preserve"> </w:t>
      </w:r>
      <w:r>
        <w:rPr>
          <w:rFonts w:ascii="Traditional Arabic" w:hAnsi="Traditional Arabic" w:hint="cs"/>
          <w:sz w:val="30"/>
          <w:rtl/>
        </w:rPr>
        <w:t>تستمر</w:t>
      </w:r>
      <w:r w:rsidR="00554A87">
        <w:rPr>
          <w:rFonts w:ascii="Traditional Arabic" w:hAnsi="Traditional Arabic" w:hint="cs"/>
          <w:sz w:val="30"/>
          <w:rtl/>
        </w:rPr>
        <w:t xml:space="preserve"> </w:t>
      </w:r>
      <w:r w:rsidRPr="004F3D6F">
        <w:rPr>
          <w:rFonts w:ascii="Traditional Arabic" w:hAnsi="Traditional Arabic"/>
          <w:sz w:val="30"/>
          <w:rtl/>
        </w:rPr>
        <w:t>بعد</w:t>
      </w:r>
      <w:r w:rsidR="00554A87">
        <w:rPr>
          <w:rFonts w:ascii="Traditional Arabic" w:hAnsi="Traditional Arabic"/>
          <w:sz w:val="30"/>
          <w:rtl/>
        </w:rPr>
        <w:t xml:space="preserve"> </w:t>
      </w:r>
      <w:r w:rsidRPr="004F3D6F">
        <w:rPr>
          <w:rFonts w:ascii="Traditional Arabic" w:hAnsi="Traditional Arabic"/>
          <w:sz w:val="30"/>
          <w:rtl/>
        </w:rPr>
        <w:t>هذا</w:t>
      </w:r>
      <w:r w:rsidR="00554A87">
        <w:rPr>
          <w:rFonts w:ascii="Traditional Arabic" w:hAnsi="Traditional Arabic"/>
          <w:sz w:val="30"/>
          <w:rtl/>
        </w:rPr>
        <w:t xml:space="preserve"> </w:t>
      </w:r>
      <w:r w:rsidRPr="004F3D6F">
        <w:rPr>
          <w:rFonts w:ascii="Traditional Arabic" w:hAnsi="Traditional Arabic"/>
          <w:sz w:val="30"/>
          <w:rtl/>
        </w:rPr>
        <w:t>التاريخ.</w:t>
      </w:r>
      <w:r w:rsidR="00554A87">
        <w:rPr>
          <w:rFonts w:ascii="Traditional Arabic" w:hAnsi="Traditional Arabic"/>
          <w:sz w:val="30"/>
          <w:rtl/>
        </w:rPr>
        <w:t xml:space="preserve"> </w:t>
      </w:r>
      <w:r w:rsidRPr="004F3D6F">
        <w:rPr>
          <w:rFonts w:ascii="Traditional Arabic" w:hAnsi="Traditional Arabic"/>
          <w:sz w:val="30"/>
          <w:rtl/>
        </w:rPr>
        <w:t>وتدفع</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بأنه</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الرغم</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بعض</w:t>
      </w:r>
      <w:r w:rsidR="00554A87">
        <w:rPr>
          <w:rFonts w:ascii="Traditional Arabic" w:hAnsi="Traditional Arabic"/>
          <w:sz w:val="30"/>
          <w:rtl/>
        </w:rPr>
        <w:t xml:space="preserve"> </w:t>
      </w:r>
      <w:r w:rsidRPr="004F3D6F">
        <w:rPr>
          <w:rFonts w:ascii="Traditional Arabic" w:hAnsi="Traditional Arabic"/>
          <w:sz w:val="30"/>
          <w:rtl/>
        </w:rPr>
        <w:t>الوقائع</w:t>
      </w:r>
      <w:r w:rsidR="00554A87">
        <w:rPr>
          <w:rFonts w:ascii="Traditional Arabic" w:hAnsi="Traditional Arabic"/>
          <w:sz w:val="30"/>
          <w:rtl/>
        </w:rPr>
        <w:t xml:space="preserve"> </w:t>
      </w:r>
      <w:r w:rsidRPr="004F3D6F">
        <w:rPr>
          <w:rFonts w:ascii="Traditional Arabic" w:hAnsi="Traditional Arabic"/>
          <w:sz w:val="30"/>
          <w:rtl/>
        </w:rPr>
        <w:t>وقعت</w:t>
      </w:r>
      <w:r w:rsidR="00554A87">
        <w:rPr>
          <w:rFonts w:ascii="Traditional Arabic" w:hAnsi="Traditional Arabic"/>
          <w:sz w:val="30"/>
          <w:rtl/>
        </w:rPr>
        <w:t xml:space="preserve"> </w:t>
      </w:r>
      <w:r w:rsidRPr="004F3D6F">
        <w:rPr>
          <w:rFonts w:ascii="Traditional Arabic" w:hAnsi="Traditional Arabic"/>
          <w:sz w:val="30"/>
          <w:rtl/>
        </w:rPr>
        <w:t>قبل</w:t>
      </w:r>
      <w:r w:rsidR="00554A87">
        <w:rPr>
          <w:rFonts w:ascii="Traditional Arabic" w:hAnsi="Traditional Arabic"/>
          <w:sz w:val="30"/>
          <w:rtl/>
        </w:rPr>
        <w:t xml:space="preserve"> </w:t>
      </w:r>
      <w:r w:rsidRPr="004F3D6F">
        <w:rPr>
          <w:rFonts w:ascii="Traditional Arabic" w:hAnsi="Traditional Arabic"/>
          <w:sz w:val="30"/>
          <w:rtl/>
        </w:rPr>
        <w:t>5</w:t>
      </w:r>
      <w:r w:rsidR="00554A87">
        <w:rPr>
          <w:rFonts w:ascii="Traditional Arabic" w:hAnsi="Traditional Arabic"/>
          <w:sz w:val="30"/>
          <w:rtl/>
        </w:rPr>
        <w:t xml:space="preserve"> </w:t>
      </w:r>
      <w:r w:rsidRPr="004F3D6F">
        <w:rPr>
          <w:rFonts w:ascii="Traditional Arabic" w:hAnsi="Traditional Arabic"/>
          <w:sz w:val="30"/>
          <w:rtl/>
        </w:rPr>
        <w:t>أيار/مايو</w:t>
      </w:r>
      <w:r w:rsidR="00554A87">
        <w:rPr>
          <w:rFonts w:ascii="Traditional Arabic" w:hAnsi="Traditional Arabic"/>
          <w:sz w:val="30"/>
          <w:rtl/>
        </w:rPr>
        <w:t xml:space="preserve"> </w:t>
      </w:r>
      <w:r w:rsidRPr="004F3D6F">
        <w:rPr>
          <w:rFonts w:ascii="Traditional Arabic" w:hAnsi="Traditional Arabic"/>
          <w:sz w:val="30"/>
          <w:rtl/>
        </w:rPr>
        <w:t>2013،</w:t>
      </w:r>
      <w:r w:rsidR="00554A87">
        <w:rPr>
          <w:rFonts w:ascii="Traditional Arabic" w:hAnsi="Traditional Arabic"/>
          <w:sz w:val="30"/>
          <w:rtl/>
        </w:rPr>
        <w:t xml:space="preserve"> </w:t>
      </w:r>
      <w:r w:rsidRPr="004F3D6F">
        <w:rPr>
          <w:rFonts w:ascii="Traditional Arabic" w:hAnsi="Traditional Arabic"/>
          <w:sz w:val="30"/>
          <w:rtl/>
        </w:rPr>
        <w:t>فإن</w:t>
      </w:r>
      <w:r w:rsidR="00554A87">
        <w:rPr>
          <w:rFonts w:ascii="Traditional Arabic" w:hAnsi="Traditional Arabic"/>
          <w:sz w:val="30"/>
          <w:rtl/>
        </w:rPr>
        <w:t xml:space="preserve"> </w:t>
      </w:r>
      <w:r w:rsidRPr="004F3D6F">
        <w:rPr>
          <w:rFonts w:ascii="Traditional Arabic" w:hAnsi="Traditional Arabic"/>
          <w:sz w:val="30"/>
          <w:rtl/>
        </w:rPr>
        <w:t>أثرها</w:t>
      </w:r>
      <w:r w:rsidR="00554A87">
        <w:rPr>
          <w:rFonts w:ascii="Traditional Arabic" w:hAnsi="Traditional Arabic"/>
          <w:sz w:val="30"/>
          <w:rtl/>
        </w:rPr>
        <w:t xml:space="preserve"> </w:t>
      </w:r>
      <w:r w:rsidRPr="004F3D6F">
        <w:rPr>
          <w:rFonts w:ascii="Traditional Arabic" w:hAnsi="Traditional Arabic"/>
          <w:sz w:val="30"/>
          <w:rtl/>
        </w:rPr>
        <w:t>لا</w:t>
      </w:r>
      <w:r w:rsidR="00554A87">
        <w:rPr>
          <w:rFonts w:ascii="Traditional Arabic" w:hAnsi="Traditional Arabic"/>
          <w:sz w:val="30"/>
          <w:rtl/>
        </w:rPr>
        <w:t xml:space="preserve"> </w:t>
      </w:r>
      <w:r w:rsidRPr="004F3D6F">
        <w:rPr>
          <w:rFonts w:ascii="Traditional Arabic" w:hAnsi="Traditional Arabic"/>
          <w:sz w:val="30"/>
          <w:rtl/>
        </w:rPr>
        <w:t>يزال</w:t>
      </w:r>
      <w:r w:rsidR="00554A87">
        <w:rPr>
          <w:rFonts w:ascii="Traditional Arabic" w:hAnsi="Traditional Arabic"/>
          <w:sz w:val="30"/>
          <w:rtl/>
        </w:rPr>
        <w:t xml:space="preserve"> </w:t>
      </w:r>
      <w:r w:rsidRPr="004F3D6F">
        <w:rPr>
          <w:rFonts w:ascii="Traditional Arabic" w:hAnsi="Traditional Arabic"/>
          <w:sz w:val="30"/>
          <w:rtl/>
        </w:rPr>
        <w:t>قائم</w:t>
      </w:r>
      <w:r w:rsidR="006355C3">
        <w:rPr>
          <w:rFonts w:ascii="Traditional Arabic" w:hAnsi="Traditional Arabic"/>
          <w:sz w:val="30"/>
          <w:rtl/>
        </w:rPr>
        <w:t xml:space="preserve">اً </w:t>
      </w:r>
      <w:r w:rsidRPr="004F3D6F">
        <w:rPr>
          <w:rFonts w:ascii="Traditional Arabic" w:hAnsi="Traditional Arabic"/>
          <w:sz w:val="30"/>
          <w:rtl/>
        </w:rPr>
        <w:t>حتى</w:t>
      </w:r>
      <w:r w:rsidR="00554A87">
        <w:rPr>
          <w:rFonts w:ascii="Traditional Arabic" w:hAnsi="Traditional Arabic"/>
          <w:sz w:val="30"/>
          <w:rtl/>
        </w:rPr>
        <w:t xml:space="preserve"> </w:t>
      </w:r>
      <w:r w:rsidRPr="004F3D6F">
        <w:rPr>
          <w:rFonts w:ascii="Traditional Arabic" w:hAnsi="Traditional Arabic"/>
          <w:sz w:val="30"/>
          <w:rtl/>
        </w:rPr>
        <w:t>الآن.</w:t>
      </w:r>
    </w:p>
    <w:p w:rsidR="00DE5A92" w:rsidRPr="000361A2" w:rsidRDefault="00DE5A92" w:rsidP="006355C3">
      <w:pPr>
        <w:pStyle w:val="SingleTxtGA"/>
        <w:rPr>
          <w:rFonts w:ascii="Traditional Arabic" w:hAnsi="Traditional Arabic"/>
          <w:sz w:val="30"/>
          <w:rtl/>
        </w:rPr>
      </w:pPr>
      <w:r w:rsidRPr="004F3D6F">
        <w:rPr>
          <w:rFonts w:ascii="Traditional Arabic" w:hAnsi="Traditional Arabic"/>
          <w:sz w:val="30"/>
          <w:rtl/>
        </w:rPr>
        <w:t>9-4</w:t>
      </w:r>
      <w:r w:rsidR="00554A87">
        <w:rPr>
          <w:rFonts w:ascii="Traditional Arabic" w:hAnsi="Traditional Arabic"/>
          <w:sz w:val="30"/>
          <w:rtl/>
        </w:rPr>
        <w:tab/>
      </w:r>
      <w:r w:rsidRPr="004F3D6F">
        <w:rPr>
          <w:rFonts w:ascii="Traditional Arabic" w:hAnsi="Traditional Arabic"/>
          <w:sz w:val="30"/>
          <w:rtl/>
        </w:rPr>
        <w:t>ووفقاً</w:t>
      </w:r>
      <w:r w:rsidR="00554A87">
        <w:rPr>
          <w:rFonts w:ascii="Traditional Arabic" w:hAnsi="Traditional Arabic"/>
          <w:sz w:val="30"/>
          <w:rtl/>
        </w:rPr>
        <w:t xml:space="preserve"> </w:t>
      </w:r>
      <w:r w:rsidRPr="004F3D6F">
        <w:rPr>
          <w:rFonts w:ascii="Traditional Arabic" w:hAnsi="Traditional Arabic"/>
          <w:sz w:val="30"/>
          <w:rtl/>
        </w:rPr>
        <w:t>للمادة</w:t>
      </w:r>
      <w:r w:rsidR="00554A87">
        <w:rPr>
          <w:rFonts w:ascii="Traditional Arabic" w:hAnsi="Traditional Arabic"/>
          <w:sz w:val="30"/>
          <w:rtl/>
        </w:rPr>
        <w:t xml:space="preserve"> </w:t>
      </w:r>
      <w:r w:rsidRPr="004F3D6F">
        <w:rPr>
          <w:rFonts w:ascii="Traditional Arabic" w:hAnsi="Traditional Arabic"/>
          <w:sz w:val="30"/>
          <w:rtl/>
        </w:rPr>
        <w:t>3</w:t>
      </w:r>
      <w:r w:rsidR="002C35DE">
        <w:rPr>
          <w:rFonts w:ascii="Traditional Arabic" w:hAnsi="Traditional Arabic"/>
          <w:sz w:val="30"/>
          <w:rtl/>
        </w:rPr>
        <w:t>(</w:t>
      </w:r>
      <w:r w:rsidRPr="004F3D6F">
        <w:rPr>
          <w:rFonts w:ascii="Traditional Arabic" w:hAnsi="Traditional Arabic"/>
          <w:sz w:val="30"/>
          <w:rtl/>
        </w:rPr>
        <w:t>2)</w:t>
      </w:r>
      <w:r w:rsidR="002C35DE">
        <w:rPr>
          <w:rFonts w:ascii="Traditional Arabic" w:hAnsi="Traditional Arabic"/>
          <w:sz w:val="30"/>
          <w:rtl/>
        </w:rPr>
        <w:t>(</w:t>
      </w:r>
      <w:r w:rsidRPr="004F3D6F">
        <w:rPr>
          <w:rFonts w:ascii="Traditional Arabic" w:hAnsi="Traditional Arabic"/>
          <w:sz w:val="30"/>
          <w:rtl/>
        </w:rPr>
        <w:t>ب)</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البروتوكول</w:t>
      </w:r>
      <w:r w:rsidR="00554A87">
        <w:rPr>
          <w:rFonts w:ascii="Traditional Arabic" w:hAnsi="Traditional Arabic"/>
          <w:sz w:val="30"/>
          <w:rtl/>
        </w:rPr>
        <w:t xml:space="preserve"> </w:t>
      </w:r>
      <w:r w:rsidRPr="004F3D6F">
        <w:rPr>
          <w:rFonts w:ascii="Traditional Arabic" w:hAnsi="Traditional Arabic"/>
          <w:sz w:val="30"/>
          <w:rtl/>
        </w:rPr>
        <w:t>الاختياري،</w:t>
      </w:r>
      <w:r w:rsidR="00554A87">
        <w:rPr>
          <w:rFonts w:ascii="Traditional Arabic" w:hAnsi="Traditional Arabic"/>
          <w:sz w:val="30"/>
          <w:rtl/>
        </w:rPr>
        <w:t xml:space="preserve"> </w:t>
      </w:r>
      <w:r w:rsidRPr="004F3D6F">
        <w:rPr>
          <w:rFonts w:ascii="Traditional Arabic" w:hAnsi="Traditional Arabic"/>
          <w:sz w:val="30"/>
          <w:rtl/>
        </w:rPr>
        <w:t>يتعين</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إعلان</w:t>
      </w:r>
      <w:r w:rsidR="00554A87">
        <w:rPr>
          <w:rFonts w:ascii="Traditional Arabic" w:hAnsi="Traditional Arabic"/>
          <w:sz w:val="30"/>
          <w:rtl/>
        </w:rPr>
        <w:t xml:space="preserve"> </w:t>
      </w:r>
      <w:r w:rsidRPr="004F3D6F">
        <w:rPr>
          <w:rFonts w:ascii="Traditional Arabic" w:hAnsi="Traditional Arabic"/>
          <w:sz w:val="30"/>
          <w:rtl/>
        </w:rPr>
        <w:t>عدم</w:t>
      </w:r>
      <w:r w:rsidR="00554A87">
        <w:rPr>
          <w:rFonts w:ascii="Traditional Arabic" w:hAnsi="Traditional Arabic"/>
          <w:sz w:val="30"/>
          <w:rtl/>
        </w:rPr>
        <w:t xml:space="preserve"> </w:t>
      </w:r>
      <w:r w:rsidRPr="004F3D6F">
        <w:rPr>
          <w:rFonts w:ascii="Traditional Arabic" w:hAnsi="Traditional Arabic"/>
          <w:sz w:val="30"/>
          <w:rtl/>
        </w:rPr>
        <w:t>قبول</w:t>
      </w:r>
      <w:r w:rsidR="00554A87">
        <w:rPr>
          <w:rFonts w:ascii="Traditional Arabic" w:hAnsi="Traditional Arabic"/>
          <w:sz w:val="30"/>
          <w:rtl/>
        </w:rPr>
        <w:t xml:space="preserve"> </w:t>
      </w:r>
      <w:r w:rsidRPr="004F3D6F">
        <w:rPr>
          <w:rFonts w:ascii="Traditional Arabic" w:hAnsi="Traditional Arabic"/>
          <w:sz w:val="30"/>
          <w:rtl/>
        </w:rPr>
        <w:t>أي</w:t>
      </w:r>
      <w:r w:rsidR="00554A87">
        <w:rPr>
          <w:rFonts w:ascii="Traditional Arabic" w:hAnsi="Traditional Arabic"/>
          <w:sz w:val="30"/>
          <w:rtl/>
        </w:rPr>
        <w:t xml:space="preserve"> </w:t>
      </w:r>
      <w:r w:rsidRPr="004F3D6F">
        <w:rPr>
          <w:rFonts w:ascii="Traditional Arabic" w:hAnsi="Traditional Arabic"/>
          <w:sz w:val="30"/>
          <w:rtl/>
        </w:rPr>
        <w:t>بلاغ</w:t>
      </w:r>
      <w:r w:rsidR="00554A87">
        <w:rPr>
          <w:rFonts w:ascii="Traditional Arabic" w:hAnsi="Traditional Arabic"/>
          <w:sz w:val="30"/>
          <w:rtl/>
        </w:rPr>
        <w:t xml:space="preserve"> </w:t>
      </w:r>
      <w:r w:rsidRPr="004F3D6F">
        <w:rPr>
          <w:rFonts w:ascii="Traditional Arabic" w:hAnsi="Traditional Arabic"/>
          <w:sz w:val="30"/>
          <w:rtl/>
        </w:rPr>
        <w:t>يتعلق</w:t>
      </w:r>
      <w:r w:rsidR="00554A87">
        <w:rPr>
          <w:rFonts w:ascii="Traditional Arabic" w:hAnsi="Traditional Arabic"/>
          <w:sz w:val="30"/>
          <w:rtl/>
        </w:rPr>
        <w:t xml:space="preserve"> </w:t>
      </w:r>
      <w:r w:rsidRPr="004F3D6F">
        <w:rPr>
          <w:rFonts w:ascii="Traditional Arabic" w:hAnsi="Traditional Arabic"/>
          <w:sz w:val="30"/>
          <w:rtl/>
        </w:rPr>
        <w:t>بوقائع</w:t>
      </w:r>
      <w:r w:rsidR="00554A87">
        <w:rPr>
          <w:rFonts w:ascii="Traditional Arabic" w:hAnsi="Traditional Arabic"/>
          <w:sz w:val="30"/>
          <w:rtl/>
        </w:rPr>
        <w:t xml:space="preserve"> </w:t>
      </w:r>
      <w:r w:rsidRPr="004F3D6F">
        <w:rPr>
          <w:rFonts w:ascii="Traditional Arabic" w:hAnsi="Traditional Arabic"/>
          <w:sz w:val="30"/>
          <w:rtl/>
        </w:rPr>
        <w:t>حدثت</w:t>
      </w:r>
      <w:r w:rsidR="00554A87">
        <w:rPr>
          <w:rFonts w:ascii="Traditional Arabic" w:hAnsi="Traditional Arabic"/>
          <w:sz w:val="30"/>
          <w:rtl/>
        </w:rPr>
        <w:t xml:space="preserve"> </w:t>
      </w:r>
      <w:r w:rsidRPr="004F3D6F">
        <w:rPr>
          <w:rFonts w:ascii="Traditional Arabic" w:hAnsi="Traditional Arabic"/>
          <w:sz w:val="30"/>
          <w:rtl/>
        </w:rPr>
        <w:t>قبل</w:t>
      </w:r>
      <w:r w:rsidR="00554A87">
        <w:rPr>
          <w:rFonts w:ascii="Traditional Arabic" w:hAnsi="Traditional Arabic"/>
          <w:sz w:val="30"/>
          <w:rtl/>
        </w:rPr>
        <w:t xml:space="preserve"> </w:t>
      </w:r>
      <w:r>
        <w:rPr>
          <w:rFonts w:ascii="Traditional Arabic" w:hAnsi="Traditional Arabic" w:hint="cs"/>
          <w:sz w:val="30"/>
          <w:rtl/>
        </w:rPr>
        <w:t>بدء</w:t>
      </w:r>
      <w:r w:rsidR="00554A87">
        <w:rPr>
          <w:rFonts w:ascii="Traditional Arabic" w:hAnsi="Traditional Arabic" w:hint="cs"/>
          <w:sz w:val="30"/>
          <w:rtl/>
        </w:rPr>
        <w:t xml:space="preserve"> </w:t>
      </w:r>
      <w:r>
        <w:rPr>
          <w:rFonts w:ascii="Traditional Arabic" w:hAnsi="Traditional Arabic" w:hint="cs"/>
          <w:sz w:val="30"/>
          <w:rtl/>
        </w:rPr>
        <w:t>نفاذ</w:t>
      </w:r>
      <w:r w:rsidR="00554A87">
        <w:rPr>
          <w:rFonts w:ascii="Traditional Arabic" w:hAnsi="Traditional Arabic"/>
          <w:sz w:val="30"/>
          <w:rtl/>
        </w:rPr>
        <w:t xml:space="preserve"> </w:t>
      </w:r>
      <w:r w:rsidRPr="004F3D6F">
        <w:rPr>
          <w:rFonts w:ascii="Traditional Arabic" w:hAnsi="Traditional Arabic"/>
          <w:sz w:val="30"/>
          <w:rtl/>
        </w:rPr>
        <w:t>البروتوكول</w:t>
      </w:r>
      <w:r w:rsidR="00554A87">
        <w:rPr>
          <w:rFonts w:ascii="Traditional Arabic" w:hAnsi="Traditional Arabic"/>
          <w:sz w:val="30"/>
          <w:rtl/>
        </w:rPr>
        <w:t xml:space="preserve"> </w:t>
      </w:r>
      <w:r w:rsidRPr="004F3D6F">
        <w:rPr>
          <w:rFonts w:ascii="Traditional Arabic" w:hAnsi="Traditional Arabic"/>
          <w:sz w:val="30"/>
          <w:rtl/>
        </w:rPr>
        <w:t>الاختياري</w:t>
      </w:r>
      <w:r w:rsidR="00554A87">
        <w:rPr>
          <w:rFonts w:ascii="Traditional Arabic" w:hAnsi="Traditional Arabic"/>
          <w:sz w:val="30"/>
          <w:rtl/>
        </w:rPr>
        <w:t xml:space="preserve"> </w:t>
      </w:r>
      <w:r w:rsidRPr="004F3D6F">
        <w:rPr>
          <w:rFonts w:ascii="Traditional Arabic" w:hAnsi="Traditional Arabic"/>
          <w:sz w:val="30"/>
          <w:rtl/>
        </w:rPr>
        <w:t>بالنسبة</w:t>
      </w:r>
      <w:r w:rsidR="00554A87">
        <w:rPr>
          <w:rFonts w:ascii="Traditional Arabic" w:hAnsi="Traditional Arabic"/>
          <w:sz w:val="30"/>
          <w:rtl/>
        </w:rPr>
        <w:t xml:space="preserve"> </w:t>
      </w:r>
      <w:r w:rsidRPr="004F3D6F">
        <w:rPr>
          <w:rFonts w:ascii="Traditional Arabic" w:hAnsi="Traditional Arabic"/>
          <w:sz w:val="30"/>
          <w:rtl/>
        </w:rPr>
        <w:t>للدولة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sidRPr="004F3D6F">
        <w:rPr>
          <w:rFonts w:ascii="Traditional Arabic" w:hAnsi="Traditional Arabic"/>
          <w:sz w:val="30"/>
          <w:rtl/>
        </w:rPr>
        <w:t>المعنية</w:t>
      </w:r>
      <w:r w:rsidR="00554A87">
        <w:rPr>
          <w:rFonts w:ascii="Traditional Arabic" w:hAnsi="Traditional Arabic"/>
          <w:sz w:val="30"/>
          <w:rtl/>
        </w:rPr>
        <w:t xml:space="preserve"> </w:t>
      </w:r>
      <w:r w:rsidRPr="004F3D6F">
        <w:rPr>
          <w:rFonts w:ascii="Traditional Arabic" w:hAnsi="Traditional Arabic"/>
          <w:sz w:val="30"/>
          <w:rtl/>
        </w:rPr>
        <w:t>"إلا</w:t>
      </w:r>
      <w:r w:rsidR="00554A87">
        <w:rPr>
          <w:rFonts w:ascii="Traditional Arabic" w:hAnsi="Traditional Arabic"/>
          <w:sz w:val="30"/>
          <w:rtl/>
        </w:rPr>
        <w:t xml:space="preserve"> </w:t>
      </w:r>
      <w:r w:rsidRPr="004F3D6F">
        <w:rPr>
          <w:rFonts w:ascii="Traditional Arabic" w:hAnsi="Traditional Arabic"/>
          <w:sz w:val="30"/>
          <w:rtl/>
        </w:rPr>
        <w:t>إذا</w:t>
      </w:r>
      <w:r w:rsidR="00554A87">
        <w:rPr>
          <w:rFonts w:ascii="Traditional Arabic" w:hAnsi="Traditional Arabic"/>
          <w:sz w:val="30"/>
          <w:rtl/>
        </w:rPr>
        <w:t xml:space="preserve"> </w:t>
      </w:r>
      <w:r w:rsidRPr="004F3D6F">
        <w:rPr>
          <w:rFonts w:ascii="Traditional Arabic" w:hAnsi="Traditional Arabic"/>
          <w:sz w:val="30"/>
          <w:rtl/>
        </w:rPr>
        <w:t>استمرت</w:t>
      </w:r>
      <w:r w:rsidR="00554A87">
        <w:rPr>
          <w:rFonts w:ascii="Traditional Arabic" w:hAnsi="Traditional Arabic"/>
          <w:sz w:val="30"/>
          <w:rtl/>
        </w:rPr>
        <w:t xml:space="preserve"> </w:t>
      </w:r>
      <w:r w:rsidRPr="004F3D6F">
        <w:rPr>
          <w:rFonts w:ascii="Traditional Arabic" w:hAnsi="Traditional Arabic"/>
          <w:sz w:val="30"/>
          <w:rtl/>
        </w:rPr>
        <w:t>هذه</w:t>
      </w:r>
      <w:r w:rsidR="00554A87">
        <w:rPr>
          <w:rFonts w:ascii="Traditional Arabic" w:hAnsi="Traditional Arabic"/>
          <w:sz w:val="30"/>
          <w:rtl/>
        </w:rPr>
        <w:t xml:space="preserve"> </w:t>
      </w:r>
      <w:r w:rsidRPr="004F3D6F">
        <w:rPr>
          <w:rFonts w:ascii="Traditional Arabic" w:hAnsi="Traditional Arabic"/>
          <w:sz w:val="30"/>
          <w:rtl/>
        </w:rPr>
        <w:t>الوقائع</w:t>
      </w:r>
      <w:r w:rsidR="00554A87">
        <w:rPr>
          <w:rFonts w:ascii="Traditional Arabic" w:hAnsi="Traditional Arabic"/>
          <w:sz w:val="30"/>
          <w:rtl/>
        </w:rPr>
        <w:t xml:space="preserve"> </w:t>
      </w:r>
      <w:r w:rsidRPr="004F3D6F">
        <w:rPr>
          <w:rFonts w:ascii="Traditional Arabic" w:hAnsi="Traditional Arabic"/>
          <w:sz w:val="30"/>
          <w:rtl/>
        </w:rPr>
        <w:t>بعد</w:t>
      </w:r>
      <w:r w:rsidR="00554A87">
        <w:rPr>
          <w:rFonts w:ascii="Traditional Arabic" w:hAnsi="Traditional Arabic"/>
          <w:sz w:val="30"/>
          <w:rtl/>
        </w:rPr>
        <w:t xml:space="preserve"> </w:t>
      </w:r>
      <w:r w:rsidRPr="004F3D6F">
        <w:rPr>
          <w:rFonts w:ascii="Traditional Arabic" w:hAnsi="Traditional Arabic"/>
          <w:sz w:val="30"/>
          <w:rtl/>
        </w:rPr>
        <w:t>تاريخ</w:t>
      </w:r>
      <w:r w:rsidR="00554A87">
        <w:rPr>
          <w:rFonts w:ascii="Traditional Arabic" w:hAnsi="Traditional Arabic"/>
          <w:sz w:val="30"/>
          <w:rtl/>
        </w:rPr>
        <w:t xml:space="preserve"> </w:t>
      </w:r>
      <w:r w:rsidRPr="004F3D6F">
        <w:rPr>
          <w:rFonts w:ascii="Traditional Arabic" w:hAnsi="Traditional Arabic"/>
          <w:sz w:val="30"/>
          <w:rtl/>
        </w:rPr>
        <w:t>بدء</w:t>
      </w:r>
      <w:r w:rsidR="00554A87">
        <w:rPr>
          <w:rFonts w:ascii="Traditional Arabic" w:hAnsi="Traditional Arabic"/>
          <w:sz w:val="30"/>
          <w:rtl/>
        </w:rPr>
        <w:t xml:space="preserve"> </w:t>
      </w:r>
      <w:r w:rsidRPr="004F3D6F">
        <w:rPr>
          <w:rFonts w:ascii="Traditional Arabic" w:hAnsi="Traditional Arabic"/>
          <w:sz w:val="30"/>
          <w:rtl/>
        </w:rPr>
        <w:t>النفاذ".</w:t>
      </w:r>
      <w:r w:rsidR="00554A87">
        <w:rPr>
          <w:rFonts w:ascii="Traditional Arabic" w:hAnsi="Traditional Arabic"/>
          <w:sz w:val="30"/>
          <w:rtl/>
        </w:rPr>
        <w:t xml:space="preserve"> </w:t>
      </w:r>
      <w:r w:rsidRPr="004F3D6F">
        <w:rPr>
          <w:rFonts w:ascii="Traditional Arabic" w:hAnsi="Traditional Arabic"/>
          <w:sz w:val="30"/>
          <w:rtl/>
        </w:rPr>
        <w:t>وكما</w:t>
      </w:r>
      <w:r w:rsidR="00554A87">
        <w:rPr>
          <w:rFonts w:ascii="Traditional Arabic" w:hAnsi="Traditional Arabic"/>
          <w:sz w:val="30"/>
          <w:rtl/>
        </w:rPr>
        <w:t xml:space="preserve"> </w:t>
      </w:r>
      <w:r w:rsidRPr="004F3D6F">
        <w:rPr>
          <w:rFonts w:ascii="Traditional Arabic" w:hAnsi="Traditional Arabic"/>
          <w:sz w:val="30"/>
          <w:rtl/>
        </w:rPr>
        <w:t>أشارت</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ذلك،</w:t>
      </w:r>
      <w:r w:rsidR="00554A87">
        <w:rPr>
          <w:rFonts w:ascii="Traditional Arabic" w:hAnsi="Traditional Arabic"/>
          <w:sz w:val="30"/>
          <w:rtl/>
        </w:rPr>
        <w:t xml:space="preserve"> </w:t>
      </w:r>
      <w:r w:rsidRPr="004F3D6F">
        <w:rPr>
          <w:rFonts w:ascii="Traditional Arabic" w:hAnsi="Traditional Arabic"/>
          <w:sz w:val="30"/>
          <w:rtl/>
        </w:rPr>
        <w:t>لا</w:t>
      </w:r>
      <w:r w:rsidR="006355C3">
        <w:rPr>
          <w:rFonts w:ascii="Traditional Arabic" w:hAnsi="Traditional Arabic" w:hint="cs"/>
          <w:sz w:val="30"/>
          <w:rtl/>
        </w:rPr>
        <w:t> </w:t>
      </w:r>
      <w:r w:rsidRPr="004F3D6F">
        <w:rPr>
          <w:rFonts w:ascii="Traditional Arabic" w:hAnsi="Traditional Arabic"/>
          <w:sz w:val="30"/>
          <w:rtl/>
        </w:rPr>
        <w:t>تكتسي</w:t>
      </w:r>
      <w:r w:rsidR="00554A87">
        <w:rPr>
          <w:rFonts w:ascii="Traditional Arabic" w:hAnsi="Traditional Arabic"/>
          <w:sz w:val="30"/>
          <w:rtl/>
        </w:rPr>
        <w:t xml:space="preserve"> </w:t>
      </w:r>
      <w:r w:rsidRPr="004F3D6F">
        <w:rPr>
          <w:rFonts w:ascii="Traditional Arabic" w:hAnsi="Traditional Arabic"/>
          <w:sz w:val="30"/>
          <w:rtl/>
        </w:rPr>
        <w:t>الوقائع</w:t>
      </w:r>
      <w:r w:rsidR="00554A87">
        <w:rPr>
          <w:rFonts w:ascii="Traditional Arabic" w:hAnsi="Traditional Arabic"/>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sidRPr="004F3D6F">
        <w:rPr>
          <w:rFonts w:ascii="Traditional Arabic" w:hAnsi="Traditional Arabic"/>
          <w:sz w:val="30"/>
          <w:rtl/>
        </w:rPr>
        <w:t>قد</w:t>
      </w:r>
      <w:r w:rsidR="00554A87">
        <w:rPr>
          <w:rFonts w:ascii="Traditional Arabic" w:hAnsi="Traditional Arabic"/>
          <w:sz w:val="30"/>
          <w:rtl/>
        </w:rPr>
        <w:t xml:space="preserve"> </w:t>
      </w:r>
      <w:r w:rsidRPr="004F3D6F">
        <w:rPr>
          <w:rFonts w:ascii="Traditional Arabic" w:hAnsi="Traditional Arabic"/>
          <w:sz w:val="30"/>
          <w:rtl/>
        </w:rPr>
        <w:t>تشكل</w:t>
      </w:r>
      <w:r w:rsidR="00554A87">
        <w:rPr>
          <w:rFonts w:ascii="Traditional Arabic" w:hAnsi="Traditional Arabic"/>
          <w:sz w:val="30"/>
          <w:rtl/>
        </w:rPr>
        <w:t xml:space="preserve"> </w:t>
      </w:r>
      <w:r w:rsidRPr="004F3D6F">
        <w:rPr>
          <w:rFonts w:ascii="Traditional Arabic" w:hAnsi="Traditional Arabic"/>
          <w:sz w:val="30"/>
          <w:rtl/>
        </w:rPr>
        <w:t>انتهاكاً</w:t>
      </w:r>
      <w:r w:rsidR="00554A87">
        <w:rPr>
          <w:rFonts w:ascii="Traditional Arabic" w:hAnsi="Traditional Arabic"/>
          <w:sz w:val="30"/>
          <w:rtl/>
        </w:rPr>
        <w:t xml:space="preserve"> </w:t>
      </w:r>
      <w:r w:rsidRPr="004F3D6F">
        <w:rPr>
          <w:rFonts w:ascii="Traditional Arabic" w:hAnsi="Traditional Arabic"/>
          <w:sz w:val="30"/>
          <w:rtl/>
        </w:rPr>
        <w:t>للعهد</w:t>
      </w:r>
      <w:r w:rsidR="00554A87">
        <w:rPr>
          <w:rFonts w:ascii="Traditional Arabic" w:hAnsi="Traditional Arabic"/>
          <w:sz w:val="30"/>
          <w:rtl/>
        </w:rPr>
        <w:t xml:space="preserve"> </w:t>
      </w:r>
      <w:r w:rsidRPr="004F3D6F">
        <w:rPr>
          <w:rFonts w:ascii="Traditional Arabic" w:hAnsi="Traditional Arabic"/>
          <w:sz w:val="30"/>
          <w:rtl/>
        </w:rPr>
        <w:t>طابع</w:t>
      </w:r>
      <w:r w:rsidR="00554A87">
        <w:rPr>
          <w:rFonts w:ascii="Traditional Arabic" w:hAnsi="Traditional Arabic"/>
          <w:sz w:val="30"/>
          <w:rtl/>
        </w:rPr>
        <w:t xml:space="preserve"> </w:t>
      </w:r>
      <w:r w:rsidRPr="004F3D6F">
        <w:rPr>
          <w:rFonts w:ascii="Traditional Arabic" w:hAnsi="Traditional Arabic"/>
          <w:sz w:val="30"/>
          <w:rtl/>
        </w:rPr>
        <w:t>الاستمرارية</w:t>
      </w:r>
      <w:r w:rsidR="00554A87">
        <w:rPr>
          <w:rFonts w:ascii="Traditional Arabic" w:hAnsi="Traditional Arabic"/>
          <w:sz w:val="30"/>
          <w:rtl/>
        </w:rPr>
        <w:t xml:space="preserve"> </w:t>
      </w:r>
      <w:r w:rsidRPr="004F3D6F">
        <w:rPr>
          <w:rFonts w:ascii="Traditional Arabic" w:hAnsi="Traditional Arabic"/>
          <w:sz w:val="30"/>
          <w:rtl/>
        </w:rPr>
        <w:t>لمجرد</w:t>
      </w:r>
      <w:r w:rsidR="00554A87">
        <w:rPr>
          <w:rFonts w:ascii="Traditional Arabic" w:hAnsi="Traditional Arabic"/>
          <w:sz w:val="30"/>
          <w:rtl/>
        </w:rPr>
        <w:t xml:space="preserve"> </w:t>
      </w:r>
      <w:r w:rsidRPr="004F3D6F">
        <w:rPr>
          <w:rFonts w:ascii="Traditional Arabic" w:hAnsi="Traditional Arabic"/>
          <w:sz w:val="30"/>
          <w:rtl/>
        </w:rPr>
        <w:t>امتداد</w:t>
      </w:r>
      <w:r w:rsidR="00554A87">
        <w:rPr>
          <w:rFonts w:ascii="Traditional Arabic" w:hAnsi="Traditional Arabic"/>
          <w:sz w:val="30"/>
          <w:rtl/>
        </w:rPr>
        <w:t xml:space="preserve"> </w:t>
      </w:r>
      <w:r w:rsidRPr="004F3D6F">
        <w:rPr>
          <w:rFonts w:ascii="Traditional Arabic" w:hAnsi="Traditional Arabic"/>
          <w:sz w:val="30"/>
          <w:rtl/>
        </w:rPr>
        <w:t>آثارها</w:t>
      </w:r>
      <w:r w:rsidR="00554A87">
        <w:rPr>
          <w:rFonts w:ascii="Traditional Arabic" w:hAnsi="Traditional Arabic"/>
          <w:sz w:val="30"/>
          <w:rtl/>
        </w:rPr>
        <w:t xml:space="preserve"> </w:t>
      </w:r>
      <w:r w:rsidRPr="004F3D6F">
        <w:rPr>
          <w:rFonts w:ascii="Traditional Arabic" w:hAnsi="Traditional Arabic"/>
          <w:sz w:val="30"/>
          <w:rtl/>
        </w:rPr>
        <w:t>أو</w:t>
      </w:r>
      <w:r w:rsidR="00554A87">
        <w:rPr>
          <w:rFonts w:ascii="Traditional Arabic" w:hAnsi="Traditional Arabic"/>
          <w:sz w:val="30"/>
          <w:rtl/>
        </w:rPr>
        <w:t xml:space="preserve"> </w:t>
      </w:r>
      <w:r>
        <w:rPr>
          <w:rFonts w:ascii="Traditional Arabic" w:hAnsi="Traditional Arabic" w:hint="cs"/>
          <w:sz w:val="30"/>
          <w:rtl/>
        </w:rPr>
        <w:t>عواقبها</w:t>
      </w:r>
      <w:r w:rsidR="00554A87">
        <w:rPr>
          <w:rFonts w:ascii="Traditional Arabic" w:hAnsi="Traditional Arabic"/>
          <w:sz w:val="30"/>
          <w:rtl/>
        </w:rPr>
        <w:t xml:space="preserve"> </w:t>
      </w:r>
      <w:r w:rsidR="00B504F6">
        <w:rPr>
          <w:rFonts w:ascii="Traditional Arabic" w:hAnsi="Traditional Arabic"/>
          <w:sz w:val="30"/>
          <w:rtl/>
        </w:rPr>
        <w:t>زمنياً</w:t>
      </w:r>
      <w:r w:rsidR="00CF4D98" w:rsidRPr="00CF4D98">
        <w:rPr>
          <w:rStyle w:val="FootnoteReference"/>
          <w:rFonts w:ascii="Traditional Arabic" w:hAnsi="Traditional Arabic"/>
          <w:sz w:val="30"/>
          <w:szCs w:val="30"/>
          <w:rtl/>
        </w:rPr>
        <w:t>(</w:t>
      </w:r>
      <w:r w:rsidR="00CF4D98" w:rsidRPr="00CF4D98">
        <w:rPr>
          <w:rStyle w:val="FootnoteReference"/>
          <w:rFonts w:ascii="Traditional Arabic" w:hAnsi="Traditional Arabic"/>
          <w:sz w:val="30"/>
          <w:szCs w:val="30"/>
          <w:rtl/>
        </w:rPr>
        <w:footnoteReference w:id="10"/>
      </w:r>
      <w:r w:rsidR="00CF4D98" w:rsidRPr="00CF4D98">
        <w:rPr>
          <w:rStyle w:val="FootnoteReference"/>
          <w:rFonts w:ascii="Traditional Arabic" w:hAnsi="Traditional Arabic"/>
          <w:sz w:val="30"/>
          <w:szCs w:val="30"/>
          <w:rtl/>
        </w:rPr>
        <w:t>)</w:t>
      </w:r>
      <w:r w:rsidR="00B504F6" w:rsidRPr="004A3155">
        <w:rPr>
          <w:rStyle w:val="FootnoteReference"/>
          <w:rFonts w:ascii="Traditional Arabic" w:hAnsi="Traditional Arabic" w:hint="cs"/>
          <w:sz w:val="30"/>
          <w:szCs w:val="30"/>
          <w:vertAlign w:val="baseline"/>
          <w:rtl/>
        </w:rPr>
        <w:t>.</w:t>
      </w:r>
      <w:r w:rsidR="00554A87">
        <w:rPr>
          <w:rFonts w:ascii="Traditional Arabic" w:hAnsi="Traditional Arabic"/>
          <w:sz w:val="30"/>
          <w:rtl/>
        </w:rPr>
        <w:t xml:space="preserve"> </w:t>
      </w:r>
      <w:r w:rsidRPr="004F3D6F">
        <w:rPr>
          <w:rFonts w:ascii="Traditional Arabic" w:hAnsi="Traditional Arabic"/>
          <w:sz w:val="30"/>
          <w:rtl/>
        </w:rPr>
        <w:t>وفي</w:t>
      </w:r>
      <w:r w:rsidR="00554A87">
        <w:rPr>
          <w:rFonts w:ascii="Traditional Arabic" w:hAnsi="Traditional Arabic"/>
          <w:sz w:val="30"/>
          <w:rtl/>
        </w:rPr>
        <w:t xml:space="preserve"> </w:t>
      </w:r>
      <w:r w:rsidRPr="004F3D6F">
        <w:rPr>
          <w:rFonts w:ascii="Traditional Arabic" w:hAnsi="Traditional Arabic"/>
          <w:sz w:val="30"/>
          <w:rtl/>
        </w:rPr>
        <w:t>هذه</w:t>
      </w:r>
      <w:r w:rsidR="00554A87">
        <w:rPr>
          <w:rFonts w:ascii="Traditional Arabic" w:hAnsi="Traditional Arabic"/>
          <w:sz w:val="30"/>
          <w:rtl/>
        </w:rPr>
        <w:t xml:space="preserve"> </w:t>
      </w:r>
      <w:r w:rsidRPr="004F3D6F">
        <w:rPr>
          <w:rFonts w:ascii="Traditional Arabic" w:hAnsi="Traditional Arabic"/>
          <w:sz w:val="30"/>
          <w:rtl/>
        </w:rPr>
        <w:t>القضية،</w:t>
      </w:r>
      <w:r w:rsidR="00554A87">
        <w:rPr>
          <w:rFonts w:ascii="Traditional Arabic" w:hAnsi="Traditional Arabic"/>
          <w:sz w:val="30"/>
          <w:rtl/>
        </w:rPr>
        <w:t xml:space="preserve"> </w:t>
      </w:r>
      <w:r w:rsidRPr="004F3D6F">
        <w:rPr>
          <w:rFonts w:ascii="Traditional Arabic" w:hAnsi="Traditional Arabic"/>
          <w:sz w:val="30"/>
          <w:rtl/>
        </w:rPr>
        <w:t>تلاحظ</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الفعل</w:t>
      </w:r>
      <w:r w:rsidR="00554A87">
        <w:rPr>
          <w:rFonts w:ascii="Traditional Arabic" w:hAnsi="Traditional Arabic"/>
          <w:sz w:val="30"/>
          <w:rtl/>
        </w:rPr>
        <w:t xml:space="preserve"> </w:t>
      </w:r>
      <w:r w:rsidRPr="004F3D6F">
        <w:rPr>
          <w:rFonts w:ascii="Traditional Arabic" w:hAnsi="Traditional Arabic"/>
          <w:sz w:val="30"/>
          <w:rtl/>
        </w:rPr>
        <w:t>الذي</w:t>
      </w:r>
      <w:r w:rsidR="00554A87">
        <w:rPr>
          <w:rFonts w:ascii="Traditional Arabic" w:hAnsi="Traditional Arabic"/>
          <w:sz w:val="30"/>
          <w:rtl/>
        </w:rPr>
        <w:t xml:space="preserve"> </w:t>
      </w:r>
      <w:r w:rsidRPr="004F3D6F">
        <w:rPr>
          <w:rFonts w:ascii="Traditional Arabic" w:hAnsi="Traditional Arabic"/>
          <w:sz w:val="30"/>
          <w:rtl/>
        </w:rPr>
        <w:t>أفضى</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الانتهاك</w:t>
      </w:r>
      <w:r w:rsidR="00554A87">
        <w:rPr>
          <w:rFonts w:ascii="Traditional Arabic" w:hAnsi="Traditional Arabic"/>
          <w:sz w:val="30"/>
          <w:rtl/>
        </w:rPr>
        <w:t xml:space="preserve"> </w:t>
      </w:r>
      <w:r w:rsidRPr="004F3D6F">
        <w:rPr>
          <w:rFonts w:ascii="Traditional Arabic" w:hAnsi="Traditional Arabic"/>
          <w:sz w:val="30"/>
          <w:rtl/>
        </w:rPr>
        <w:t>المزعوم</w:t>
      </w:r>
      <w:r w:rsidR="00554A87">
        <w:rPr>
          <w:rFonts w:ascii="Traditional Arabic" w:hAnsi="Traditional Arabic"/>
          <w:sz w:val="30"/>
          <w:rtl/>
        </w:rPr>
        <w:t xml:space="preserve"> </w:t>
      </w:r>
      <w:r w:rsidRPr="004F3D6F">
        <w:rPr>
          <w:rFonts w:ascii="Traditional Arabic" w:hAnsi="Traditional Arabic"/>
          <w:sz w:val="30"/>
          <w:rtl/>
        </w:rPr>
        <w:t>لحق</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حدث</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20</w:t>
      </w:r>
      <w:r w:rsidR="00554A87">
        <w:rPr>
          <w:rFonts w:ascii="Traditional Arabic" w:hAnsi="Traditional Arabic"/>
          <w:sz w:val="30"/>
          <w:rtl/>
        </w:rPr>
        <w:t xml:space="preserve"> </w:t>
      </w:r>
      <w:r w:rsidRPr="004F3D6F">
        <w:rPr>
          <w:rFonts w:ascii="Traditional Arabic" w:hAnsi="Traditional Arabic"/>
          <w:sz w:val="30"/>
          <w:rtl/>
        </w:rPr>
        <w:t>حزيران/يونيه</w:t>
      </w:r>
      <w:r w:rsidR="00554A87">
        <w:rPr>
          <w:rFonts w:ascii="Traditional Arabic" w:hAnsi="Traditional Arabic"/>
          <w:sz w:val="30"/>
          <w:rtl/>
        </w:rPr>
        <w:t xml:space="preserve"> </w:t>
      </w:r>
      <w:r w:rsidRPr="004F3D6F">
        <w:rPr>
          <w:rFonts w:ascii="Traditional Arabic" w:hAnsi="Traditional Arabic"/>
          <w:sz w:val="30"/>
          <w:rtl/>
        </w:rPr>
        <w:t>2003،</w:t>
      </w:r>
      <w:r w:rsidR="00554A87">
        <w:rPr>
          <w:rFonts w:ascii="Traditional Arabic" w:hAnsi="Traditional Arabic"/>
          <w:sz w:val="30"/>
          <w:rtl/>
        </w:rPr>
        <w:t xml:space="preserve"> </w:t>
      </w:r>
      <w:r w:rsidRPr="004F3D6F">
        <w:rPr>
          <w:rFonts w:ascii="Traditional Arabic" w:hAnsi="Traditional Arabic"/>
          <w:sz w:val="30"/>
          <w:rtl/>
        </w:rPr>
        <w:t>عندما</w:t>
      </w:r>
      <w:r w:rsidR="00554A87">
        <w:rPr>
          <w:rFonts w:ascii="Traditional Arabic" w:hAnsi="Traditional Arabic"/>
          <w:sz w:val="30"/>
          <w:rtl/>
        </w:rPr>
        <w:t xml:space="preserve"> </w:t>
      </w:r>
      <w:r w:rsidRPr="004F3D6F">
        <w:rPr>
          <w:rFonts w:ascii="Traditional Arabic" w:hAnsi="Traditional Arabic"/>
          <w:sz w:val="30"/>
          <w:rtl/>
        </w:rPr>
        <w:t>رفضت</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الإقليمية</w:t>
      </w:r>
      <w:r w:rsidR="00554A87">
        <w:rPr>
          <w:rFonts w:ascii="Traditional Arabic" w:hAnsi="Traditional Arabic"/>
          <w:sz w:val="30"/>
          <w:rtl/>
        </w:rPr>
        <w:t xml:space="preserve"> </w:t>
      </w:r>
      <w:r w:rsidRPr="004F3D6F">
        <w:rPr>
          <w:rFonts w:ascii="Traditional Arabic" w:hAnsi="Traditional Arabic"/>
          <w:sz w:val="30"/>
          <w:rtl/>
        </w:rPr>
        <w:t>الأولى</w:t>
      </w:r>
      <w:r w:rsidR="00554A87">
        <w:rPr>
          <w:rFonts w:ascii="Traditional Arabic" w:hAnsi="Traditional Arabic"/>
          <w:sz w:val="30"/>
          <w:rtl/>
        </w:rPr>
        <w:t xml:space="preserve"> </w:t>
      </w:r>
      <w:r w:rsidRPr="004F3D6F">
        <w:rPr>
          <w:rFonts w:ascii="Traditional Arabic" w:hAnsi="Traditional Arabic"/>
          <w:sz w:val="30"/>
          <w:rtl/>
        </w:rPr>
        <w:t>طلبها</w:t>
      </w:r>
      <w:r w:rsidR="00554A87">
        <w:rPr>
          <w:rFonts w:ascii="Traditional Arabic" w:hAnsi="Traditional Arabic"/>
          <w:sz w:val="30"/>
          <w:rtl/>
        </w:rPr>
        <w:t xml:space="preserve"> </w:t>
      </w:r>
      <w:r w:rsidRPr="004F3D6F">
        <w:rPr>
          <w:rFonts w:ascii="Traditional Arabic" w:hAnsi="Traditional Arabic"/>
          <w:sz w:val="30"/>
          <w:rtl/>
        </w:rPr>
        <w:t>ا</w:t>
      </w:r>
      <w:r>
        <w:rPr>
          <w:rFonts w:ascii="Traditional Arabic" w:hAnsi="Traditional Arabic" w:hint="cs"/>
          <w:sz w:val="30"/>
          <w:rtl/>
        </w:rPr>
        <w:t>لحصول</w:t>
      </w:r>
      <w:r w:rsidR="00554A87">
        <w:rPr>
          <w:rFonts w:ascii="Traditional Arabic" w:hAnsi="Traditional Arabic" w:hint="cs"/>
          <w:sz w:val="30"/>
          <w:rtl/>
        </w:rPr>
        <w:t xml:space="preserve"> </w:t>
      </w:r>
      <w:r>
        <w:rPr>
          <w:rFonts w:ascii="Traditional Arabic" w:hAnsi="Traditional Arabic" w:hint="cs"/>
          <w:sz w:val="30"/>
          <w:rtl/>
        </w:rPr>
        <w:t>على</w:t>
      </w:r>
      <w:r w:rsidR="00554A87">
        <w:rPr>
          <w:rFonts w:ascii="Traditional Arabic" w:hAnsi="Traditional Arabic" w:hint="cs"/>
          <w:sz w:val="30"/>
          <w:rtl/>
        </w:rPr>
        <w:t xml:space="preserve"> </w:t>
      </w:r>
      <w:r>
        <w:rPr>
          <w:rFonts w:ascii="Traditional Arabic" w:hAnsi="Traditional Arabic" w:hint="cs"/>
          <w:sz w:val="30"/>
          <w:rtl/>
        </w:rPr>
        <w:t>ال</w:t>
      </w:r>
      <w:r w:rsidRPr="004F3D6F">
        <w:rPr>
          <w:rFonts w:ascii="Traditional Arabic" w:hAnsi="Traditional Arabic"/>
          <w:sz w:val="30"/>
          <w:rtl/>
        </w:rPr>
        <w:t>تقاعد</w:t>
      </w:r>
      <w:r w:rsidR="00554A87">
        <w:rPr>
          <w:rFonts w:ascii="Traditional Arabic" w:hAnsi="Traditional Arabic"/>
          <w:sz w:val="30"/>
          <w:rtl/>
        </w:rPr>
        <w:t xml:space="preserve"> </w:t>
      </w:r>
      <w:r w:rsidRPr="004F3D6F">
        <w:rPr>
          <w:rFonts w:ascii="Traditional Arabic" w:hAnsi="Traditional Arabic"/>
          <w:sz w:val="30"/>
          <w:rtl/>
        </w:rPr>
        <w:t>الخاص.</w:t>
      </w:r>
      <w:r w:rsidR="00554A87">
        <w:rPr>
          <w:rFonts w:ascii="Traditional Arabic" w:hAnsi="Traditional Arabic"/>
          <w:sz w:val="30"/>
          <w:rtl/>
        </w:rPr>
        <w:t xml:space="preserve"> </w:t>
      </w:r>
      <w:r w:rsidRPr="004F3D6F">
        <w:rPr>
          <w:rFonts w:ascii="Traditional Arabic" w:hAnsi="Traditional Arabic"/>
          <w:sz w:val="30"/>
          <w:rtl/>
        </w:rPr>
        <w:t>وعلى</w:t>
      </w:r>
      <w:r w:rsidR="00554A87">
        <w:rPr>
          <w:rFonts w:ascii="Traditional Arabic" w:hAnsi="Traditional Arabic"/>
          <w:sz w:val="30"/>
          <w:rtl/>
        </w:rPr>
        <w:t xml:space="preserve"> </w:t>
      </w:r>
      <w:r w:rsidRPr="004F3D6F">
        <w:rPr>
          <w:rFonts w:ascii="Traditional Arabic" w:hAnsi="Traditional Arabic"/>
          <w:sz w:val="30"/>
          <w:rtl/>
        </w:rPr>
        <w:t>الرغم</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لا</w:t>
      </w:r>
      <w:r w:rsidR="00554A87">
        <w:rPr>
          <w:rFonts w:ascii="Traditional Arabic" w:hAnsi="Traditional Arabic"/>
          <w:sz w:val="30"/>
          <w:rtl/>
        </w:rPr>
        <w:t xml:space="preserve"> </w:t>
      </w:r>
      <w:r w:rsidRPr="004F3D6F">
        <w:rPr>
          <w:rFonts w:ascii="Traditional Arabic" w:hAnsi="Traditional Arabic"/>
          <w:sz w:val="30"/>
          <w:rtl/>
        </w:rPr>
        <w:t>تزال</w:t>
      </w:r>
      <w:r w:rsidR="00554A87">
        <w:rPr>
          <w:rFonts w:ascii="Traditional Arabic" w:hAnsi="Traditional Arabic"/>
          <w:sz w:val="30"/>
          <w:rtl/>
        </w:rPr>
        <w:t xml:space="preserve"> </w:t>
      </w:r>
      <w:r w:rsidRPr="004F3D6F">
        <w:rPr>
          <w:rFonts w:ascii="Traditional Arabic" w:hAnsi="Traditional Arabic"/>
          <w:sz w:val="30"/>
          <w:rtl/>
        </w:rPr>
        <w:t>تعاني</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عواقب</w:t>
      </w:r>
      <w:r w:rsidR="00554A87">
        <w:rPr>
          <w:rFonts w:ascii="Traditional Arabic" w:hAnsi="Traditional Arabic"/>
          <w:sz w:val="30"/>
          <w:rtl/>
        </w:rPr>
        <w:t xml:space="preserve"> </w:t>
      </w:r>
      <w:r w:rsidRPr="004F3D6F">
        <w:rPr>
          <w:rFonts w:ascii="Traditional Arabic" w:hAnsi="Traditional Arabic"/>
          <w:sz w:val="30"/>
          <w:rtl/>
        </w:rPr>
        <w:t>هذا</w:t>
      </w:r>
      <w:r w:rsidR="00554A87">
        <w:rPr>
          <w:rFonts w:ascii="Traditional Arabic" w:hAnsi="Traditional Arabic"/>
          <w:sz w:val="30"/>
          <w:rtl/>
        </w:rPr>
        <w:t xml:space="preserve"> </w:t>
      </w:r>
      <w:r w:rsidRPr="004F3D6F">
        <w:rPr>
          <w:rFonts w:ascii="Traditional Arabic" w:hAnsi="Traditional Arabic"/>
          <w:sz w:val="30"/>
          <w:rtl/>
        </w:rPr>
        <w:t>القرار،</w:t>
      </w:r>
      <w:r w:rsidR="00554A87">
        <w:rPr>
          <w:rFonts w:ascii="Traditional Arabic" w:hAnsi="Traditional Arabic"/>
          <w:sz w:val="30"/>
          <w:rtl/>
        </w:rPr>
        <w:t xml:space="preserve"> </w:t>
      </w:r>
      <w:r w:rsidRPr="004F3D6F">
        <w:rPr>
          <w:rFonts w:ascii="Traditional Arabic" w:hAnsi="Traditional Arabic"/>
          <w:sz w:val="30"/>
          <w:rtl/>
        </w:rPr>
        <w:t>فإن</w:t>
      </w:r>
      <w:r w:rsidR="00554A87">
        <w:rPr>
          <w:rFonts w:ascii="Traditional Arabic" w:hAnsi="Traditional Arabic"/>
          <w:sz w:val="30"/>
          <w:rtl/>
        </w:rPr>
        <w:t xml:space="preserve"> </w:t>
      </w:r>
      <w:r w:rsidRPr="004F3D6F">
        <w:rPr>
          <w:rFonts w:ascii="Traditional Arabic" w:hAnsi="Traditional Arabic"/>
          <w:sz w:val="30"/>
          <w:rtl/>
        </w:rPr>
        <w:t>هذا</w:t>
      </w:r>
      <w:r w:rsidR="00554A87">
        <w:rPr>
          <w:rFonts w:ascii="Traditional Arabic" w:hAnsi="Traditional Arabic"/>
          <w:sz w:val="30"/>
          <w:rtl/>
        </w:rPr>
        <w:t xml:space="preserve"> </w:t>
      </w:r>
      <w:r>
        <w:rPr>
          <w:rFonts w:ascii="Traditional Arabic" w:hAnsi="Traditional Arabic" w:hint="cs"/>
          <w:sz w:val="30"/>
          <w:rtl/>
        </w:rPr>
        <w:t>ال</w:t>
      </w:r>
      <w:r w:rsidRPr="004F3D6F">
        <w:rPr>
          <w:rFonts w:ascii="Traditional Arabic" w:hAnsi="Traditional Arabic"/>
          <w:sz w:val="30"/>
          <w:rtl/>
        </w:rPr>
        <w:t>ظرف</w:t>
      </w:r>
      <w:r w:rsidR="00554A87">
        <w:rPr>
          <w:rFonts w:ascii="Traditional Arabic" w:hAnsi="Traditional Arabic"/>
          <w:sz w:val="30"/>
          <w:rtl/>
        </w:rPr>
        <w:t xml:space="preserve"> </w:t>
      </w:r>
      <w:r w:rsidRPr="004F3D6F">
        <w:rPr>
          <w:rFonts w:ascii="Traditional Arabic" w:hAnsi="Traditional Arabic"/>
          <w:sz w:val="30"/>
          <w:rtl/>
        </w:rPr>
        <w:t>لا</w:t>
      </w:r>
      <w:r w:rsidR="00554A87">
        <w:rPr>
          <w:rFonts w:ascii="Traditional Arabic" w:hAnsi="Traditional Arabic"/>
          <w:sz w:val="30"/>
          <w:rtl/>
        </w:rPr>
        <w:t xml:space="preserve"> </w:t>
      </w:r>
      <w:r w:rsidRPr="004F3D6F">
        <w:rPr>
          <w:rFonts w:ascii="Traditional Arabic" w:hAnsi="Traditional Arabic"/>
          <w:sz w:val="30"/>
          <w:rtl/>
        </w:rPr>
        <w:t>يغير</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Pr>
          <w:rFonts w:ascii="Traditional Arabic" w:hAnsi="Traditional Arabic" w:hint="cs"/>
          <w:sz w:val="30"/>
          <w:rtl/>
        </w:rPr>
        <w:t>أن</w:t>
      </w:r>
      <w:r w:rsidR="00554A87">
        <w:rPr>
          <w:rFonts w:ascii="Traditional Arabic" w:hAnsi="Traditional Arabic" w:hint="cs"/>
          <w:sz w:val="30"/>
          <w:rtl/>
        </w:rPr>
        <w:t xml:space="preserve"> </w:t>
      </w:r>
      <w:r>
        <w:rPr>
          <w:rFonts w:ascii="Traditional Arabic" w:hAnsi="Traditional Arabic" w:hint="cs"/>
          <w:sz w:val="30"/>
          <w:rtl/>
        </w:rPr>
        <w:t>ل</w:t>
      </w:r>
      <w:r w:rsidRPr="004F3D6F">
        <w:rPr>
          <w:rFonts w:ascii="Traditional Arabic" w:hAnsi="Traditional Arabic"/>
          <w:sz w:val="30"/>
          <w:rtl/>
        </w:rPr>
        <w:t>هذا</w:t>
      </w:r>
      <w:r w:rsidR="00554A87">
        <w:rPr>
          <w:rFonts w:ascii="Traditional Arabic" w:hAnsi="Traditional Arabic"/>
          <w:sz w:val="30"/>
          <w:rtl/>
        </w:rPr>
        <w:t xml:space="preserve"> </w:t>
      </w:r>
      <w:r w:rsidRPr="004F3D6F">
        <w:rPr>
          <w:rFonts w:ascii="Traditional Arabic" w:hAnsi="Traditional Arabic"/>
          <w:sz w:val="30"/>
          <w:rtl/>
        </w:rPr>
        <w:t>الفعل</w:t>
      </w:r>
      <w:r w:rsidR="00554A87">
        <w:rPr>
          <w:rFonts w:ascii="Traditional Arabic" w:hAnsi="Traditional Arabic" w:hint="cs"/>
          <w:sz w:val="30"/>
          <w:rtl/>
        </w:rPr>
        <w:t xml:space="preserve"> </w:t>
      </w:r>
      <w:r>
        <w:rPr>
          <w:rFonts w:ascii="Traditional Arabic" w:hAnsi="Traditional Arabic" w:hint="cs"/>
          <w:sz w:val="30"/>
          <w:rtl/>
        </w:rPr>
        <w:t>طابع</w:t>
      </w:r>
      <w:r w:rsidR="006355C3">
        <w:rPr>
          <w:rFonts w:ascii="Traditional Arabic" w:hAnsi="Traditional Arabic" w:hint="cs"/>
          <w:sz w:val="30"/>
          <w:rtl/>
        </w:rPr>
        <w:t xml:space="preserve">اً </w:t>
      </w:r>
      <w:r>
        <w:rPr>
          <w:rFonts w:ascii="Traditional Arabic" w:hAnsi="Traditional Arabic" w:hint="cs"/>
          <w:sz w:val="30"/>
          <w:rtl/>
        </w:rPr>
        <w:t>لحظي</w:t>
      </w:r>
      <w:r w:rsidR="00A57279">
        <w:rPr>
          <w:rFonts w:ascii="Traditional Arabic" w:hAnsi="Traditional Arabic" w:hint="cs"/>
          <w:sz w:val="30"/>
          <w:rtl/>
        </w:rPr>
        <w:t>اً.</w:t>
      </w:r>
    </w:p>
    <w:p w:rsidR="00DE5A92" w:rsidRPr="004F3D6F" w:rsidRDefault="00DE5A92" w:rsidP="00B504F6">
      <w:pPr>
        <w:pStyle w:val="SingleTxtGA"/>
        <w:rPr>
          <w:rFonts w:ascii="Traditional Arabic" w:hAnsi="Traditional Arabic"/>
          <w:sz w:val="30"/>
          <w:rtl/>
        </w:rPr>
      </w:pPr>
      <w:r w:rsidRPr="004F3D6F">
        <w:rPr>
          <w:rFonts w:ascii="Traditional Arabic" w:hAnsi="Traditional Arabic"/>
          <w:sz w:val="30"/>
          <w:rtl/>
        </w:rPr>
        <w:t>9-5</w:t>
      </w:r>
      <w:r w:rsidR="00554A87">
        <w:rPr>
          <w:rFonts w:ascii="Traditional Arabic" w:hAnsi="Traditional Arabic"/>
          <w:sz w:val="30"/>
          <w:rtl/>
        </w:rPr>
        <w:tab/>
      </w:r>
      <w:r>
        <w:rPr>
          <w:rFonts w:ascii="Traditional Arabic" w:hAnsi="Traditional Arabic" w:hint="cs"/>
          <w:sz w:val="30"/>
          <w:rtl/>
        </w:rPr>
        <w:t>بيد</w:t>
      </w:r>
      <w:r w:rsidR="00554A87">
        <w:rPr>
          <w:rFonts w:ascii="Traditional Arabic" w:hAnsi="Traditional Arabic" w:hint="cs"/>
          <w:sz w:val="30"/>
          <w:rtl/>
        </w:rPr>
        <w:t xml:space="preserve"> </w:t>
      </w:r>
      <w:r>
        <w:rPr>
          <w:rFonts w:ascii="Traditional Arabic" w:hAnsi="Traditional Arabic" w:hint="cs"/>
          <w:sz w:val="30"/>
          <w:rtl/>
        </w:rPr>
        <w:t>أن</w:t>
      </w:r>
      <w:r w:rsidR="00554A87">
        <w:rPr>
          <w:rFonts w:ascii="Traditional Arabic" w:hAnsi="Traditional Arabic" w:hint="cs"/>
          <w:sz w:val="30"/>
          <w:rtl/>
        </w:rPr>
        <w:t xml:space="preserve"> </w:t>
      </w:r>
      <w:r w:rsidRPr="004F3D6F">
        <w:rPr>
          <w:rFonts w:ascii="Traditional Arabic" w:hAnsi="Traditional Arabic"/>
          <w:sz w:val="30"/>
          <w:rtl/>
        </w:rPr>
        <w:t>محكمة</w:t>
      </w:r>
      <w:r w:rsidR="00554A87">
        <w:rPr>
          <w:rFonts w:ascii="Traditional Arabic" w:hAnsi="Traditional Arabic"/>
          <w:sz w:val="30"/>
          <w:rtl/>
        </w:rPr>
        <w:t xml:space="preserve"> </w:t>
      </w:r>
      <w:r w:rsidRPr="004F3D6F">
        <w:rPr>
          <w:rFonts w:ascii="Traditional Arabic" w:hAnsi="Traditional Arabic"/>
          <w:sz w:val="30"/>
          <w:rtl/>
        </w:rPr>
        <w:t>العدل</w:t>
      </w:r>
      <w:r w:rsidR="00554A87">
        <w:rPr>
          <w:rFonts w:ascii="Traditional Arabic" w:hAnsi="Traditional Arabic"/>
          <w:sz w:val="30"/>
          <w:rtl/>
        </w:rPr>
        <w:t xml:space="preserve"> </w:t>
      </w:r>
      <w:r w:rsidRPr="004F3D6F">
        <w:rPr>
          <w:rFonts w:ascii="Traditional Arabic" w:hAnsi="Traditional Arabic"/>
          <w:sz w:val="30"/>
          <w:rtl/>
        </w:rPr>
        <w:t>الوطنية</w:t>
      </w:r>
      <w:r w:rsidR="00554A87">
        <w:rPr>
          <w:rFonts w:ascii="Traditional Arabic" w:hAnsi="Traditional Arabic"/>
          <w:sz w:val="30"/>
          <w:rtl/>
        </w:rPr>
        <w:t xml:space="preserve"> </w:t>
      </w:r>
      <w:r w:rsidRPr="004F3D6F">
        <w:rPr>
          <w:rFonts w:ascii="Traditional Arabic" w:hAnsi="Traditional Arabic"/>
          <w:sz w:val="30"/>
          <w:rtl/>
        </w:rPr>
        <w:t>والمحكمة</w:t>
      </w:r>
      <w:r w:rsidR="00554A87">
        <w:rPr>
          <w:rFonts w:ascii="Traditional Arabic" w:hAnsi="Traditional Arabic"/>
          <w:sz w:val="30"/>
          <w:rtl/>
        </w:rPr>
        <w:t xml:space="preserve"> </w:t>
      </w:r>
      <w:r w:rsidRPr="004F3D6F">
        <w:rPr>
          <w:rFonts w:ascii="Traditional Arabic" w:hAnsi="Traditional Arabic"/>
          <w:sz w:val="30"/>
          <w:rtl/>
        </w:rPr>
        <w:t>الدستورية</w:t>
      </w:r>
      <w:r w:rsidR="00554A87">
        <w:rPr>
          <w:rFonts w:ascii="Traditional Arabic" w:hAnsi="Traditional Arabic"/>
          <w:sz w:val="30"/>
          <w:rtl/>
        </w:rPr>
        <w:t xml:space="preserve"> </w:t>
      </w:r>
      <w:r>
        <w:rPr>
          <w:rFonts w:ascii="Traditional Arabic" w:hAnsi="Traditional Arabic" w:hint="cs"/>
          <w:sz w:val="30"/>
          <w:rtl/>
        </w:rPr>
        <w:t>فصلتا</w:t>
      </w:r>
      <w:r w:rsidR="00554A87">
        <w:rPr>
          <w:rFonts w:ascii="Traditional Arabic" w:hAnsi="Traditional Arabic" w:hint="cs"/>
          <w:sz w:val="30"/>
          <w:rtl/>
        </w:rPr>
        <w:t xml:space="preserve"> </w:t>
      </w:r>
      <w:r>
        <w:rPr>
          <w:rFonts w:ascii="Traditional Arabic" w:hAnsi="Traditional Arabic" w:hint="cs"/>
          <w:sz w:val="30"/>
          <w:rtl/>
        </w:rPr>
        <w:t>في</w:t>
      </w:r>
      <w:r w:rsidR="00554A87">
        <w:rPr>
          <w:rFonts w:ascii="Traditional Arabic" w:hAnsi="Traditional Arabic" w:hint="cs"/>
          <w:sz w:val="30"/>
          <w:rtl/>
        </w:rPr>
        <w:t xml:space="preserve"> </w:t>
      </w:r>
      <w:r w:rsidRPr="004F3D6F">
        <w:rPr>
          <w:rFonts w:ascii="Traditional Arabic" w:hAnsi="Traditional Arabic"/>
          <w:sz w:val="30"/>
          <w:rtl/>
        </w:rPr>
        <w:t>طعن</w:t>
      </w:r>
      <w:r w:rsidR="00554A87">
        <w:rPr>
          <w:rFonts w:ascii="Traditional Arabic" w:hAnsi="Traditional Arabic" w:hint="cs"/>
          <w:sz w:val="30"/>
          <w:rtl/>
        </w:rPr>
        <w:t xml:space="preserve"> </w:t>
      </w:r>
      <w:r>
        <w:rPr>
          <w:rFonts w:ascii="Traditional Arabic" w:hAnsi="Traditional Arabic" w:hint="cs"/>
          <w:sz w:val="30"/>
          <w:rtl/>
        </w:rPr>
        <w:t>صاحبة</w:t>
      </w:r>
      <w:r w:rsidR="00554A87">
        <w:rPr>
          <w:rFonts w:ascii="Traditional Arabic" w:hAnsi="Traditional Arabic" w:hint="cs"/>
          <w:sz w:val="30"/>
          <w:rtl/>
        </w:rPr>
        <w:t xml:space="preserve"> </w:t>
      </w:r>
      <w:r>
        <w:rPr>
          <w:rFonts w:ascii="Traditional Arabic" w:hAnsi="Traditional Arabic" w:hint="cs"/>
          <w:sz w:val="30"/>
          <w:rtl/>
        </w:rPr>
        <w:t>البلاغ</w:t>
      </w:r>
      <w:r w:rsidR="00554A87">
        <w:rPr>
          <w:rFonts w:ascii="Traditional Arabic" w:hAnsi="Traditional Arabic" w:hint="cs"/>
          <w:sz w:val="30"/>
          <w:rtl/>
        </w:rPr>
        <w:t xml:space="preserve"> </w:t>
      </w:r>
      <w:r>
        <w:rPr>
          <w:rFonts w:ascii="Traditional Arabic" w:hAnsi="Traditional Arabic" w:hint="cs"/>
          <w:sz w:val="30"/>
          <w:rtl/>
        </w:rPr>
        <w:t>ب</w:t>
      </w:r>
      <w:r w:rsidRPr="004F3D6F">
        <w:rPr>
          <w:rFonts w:ascii="Traditional Arabic" w:hAnsi="Traditional Arabic"/>
          <w:sz w:val="30"/>
          <w:rtl/>
        </w:rPr>
        <w:t>النقض</w:t>
      </w:r>
      <w:r w:rsidR="00554A87">
        <w:rPr>
          <w:rFonts w:ascii="Traditional Arabic" w:hAnsi="Traditional Arabic"/>
          <w:sz w:val="30"/>
          <w:rtl/>
        </w:rPr>
        <w:t xml:space="preserve"> </w:t>
      </w:r>
      <w:r w:rsidRPr="004F3D6F">
        <w:rPr>
          <w:rFonts w:ascii="Traditional Arabic" w:hAnsi="Traditional Arabic"/>
          <w:sz w:val="30"/>
          <w:rtl/>
        </w:rPr>
        <w:t>فيما</w:t>
      </w:r>
      <w:r w:rsidR="00554A87">
        <w:rPr>
          <w:rFonts w:ascii="Traditional Arabic" w:hAnsi="Traditional Arabic"/>
          <w:sz w:val="30"/>
          <w:rtl/>
        </w:rPr>
        <w:t xml:space="preserve"> </w:t>
      </w:r>
      <w:r w:rsidRPr="004F3D6F">
        <w:rPr>
          <w:rFonts w:ascii="Traditional Arabic" w:hAnsi="Traditional Arabic"/>
          <w:sz w:val="30"/>
          <w:rtl/>
        </w:rPr>
        <w:t>يتعلق</w:t>
      </w:r>
      <w:r w:rsidR="00554A87">
        <w:rPr>
          <w:rFonts w:ascii="Traditional Arabic" w:hAnsi="Traditional Arabic"/>
          <w:sz w:val="30"/>
          <w:rtl/>
        </w:rPr>
        <w:t xml:space="preserve"> </w:t>
      </w:r>
      <w:r w:rsidRPr="004F3D6F">
        <w:rPr>
          <w:rFonts w:ascii="Traditional Arabic" w:hAnsi="Traditional Arabic"/>
          <w:sz w:val="30"/>
          <w:rtl/>
        </w:rPr>
        <w:t>بالإجراءات</w:t>
      </w:r>
      <w:r w:rsidR="00554A87">
        <w:rPr>
          <w:rFonts w:ascii="Traditional Arabic" w:hAnsi="Traditional Arabic"/>
          <w:sz w:val="30"/>
          <w:rtl/>
        </w:rPr>
        <w:t xml:space="preserve"> </w:t>
      </w:r>
      <w:r w:rsidRPr="004F3D6F">
        <w:rPr>
          <w:rFonts w:ascii="Traditional Arabic" w:hAnsi="Traditional Arabic"/>
          <w:sz w:val="30"/>
          <w:rtl/>
        </w:rPr>
        <w:t>الإدارية</w:t>
      </w:r>
      <w:r w:rsidR="00554A87">
        <w:rPr>
          <w:rFonts w:ascii="Traditional Arabic" w:hAnsi="Traditional Arabic"/>
          <w:sz w:val="30"/>
          <w:rtl/>
        </w:rPr>
        <w:t xml:space="preserve"> </w:t>
      </w:r>
      <w:r w:rsidRPr="004F3D6F">
        <w:rPr>
          <w:rFonts w:ascii="Traditional Arabic" w:hAnsi="Traditional Arabic"/>
          <w:sz w:val="30"/>
          <w:rtl/>
        </w:rPr>
        <w:t>وطلبها</w:t>
      </w:r>
      <w:r w:rsidR="00554A87">
        <w:rPr>
          <w:rFonts w:ascii="Traditional Arabic" w:hAnsi="Traditional Arabic"/>
          <w:sz w:val="30"/>
          <w:rtl/>
        </w:rPr>
        <w:t xml:space="preserve"> </w:t>
      </w:r>
      <w:r>
        <w:rPr>
          <w:rFonts w:ascii="Traditional Arabic" w:hAnsi="Traditional Arabic" w:hint="cs"/>
          <w:sz w:val="30"/>
          <w:rtl/>
        </w:rPr>
        <w:t>الإجراء</w:t>
      </w:r>
      <w:r w:rsidR="00554A87">
        <w:rPr>
          <w:rFonts w:ascii="Traditional Arabic" w:hAnsi="Traditional Arabic" w:hint="cs"/>
          <w:sz w:val="30"/>
          <w:rtl/>
        </w:rPr>
        <w:t xml:space="preserve"> </w:t>
      </w:r>
      <w:r>
        <w:rPr>
          <w:rFonts w:ascii="Traditional Arabic" w:hAnsi="Traditional Arabic" w:hint="cs"/>
          <w:sz w:val="30"/>
          <w:rtl/>
        </w:rPr>
        <w:t>التحفظي</w:t>
      </w:r>
      <w:r w:rsidR="00554A87">
        <w:rPr>
          <w:rFonts w:ascii="Traditional Arabic" w:hAnsi="Traditional Arabic" w:hint="cs"/>
          <w:sz w:val="30"/>
          <w:rtl/>
        </w:rPr>
        <w:t xml:space="preserve"> </w:t>
      </w:r>
      <w:r w:rsidRPr="004F3D6F">
        <w:rPr>
          <w:rFonts w:ascii="Traditional Arabic" w:hAnsi="Traditional Arabic"/>
          <w:sz w:val="30"/>
          <w:rtl/>
        </w:rPr>
        <w:t>الاستثنائي</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17</w:t>
      </w:r>
      <w:r w:rsidR="00554A87">
        <w:rPr>
          <w:rFonts w:ascii="Traditional Arabic" w:hAnsi="Traditional Arabic"/>
          <w:sz w:val="30"/>
          <w:rtl/>
        </w:rPr>
        <w:t xml:space="preserve"> </w:t>
      </w:r>
      <w:r w:rsidRPr="004F3D6F">
        <w:rPr>
          <w:rFonts w:ascii="Traditional Arabic" w:hAnsi="Traditional Arabic"/>
          <w:sz w:val="30"/>
          <w:rtl/>
        </w:rPr>
        <w:t>نيسان/</w:t>
      </w:r>
      <w:r w:rsidR="00B504F6">
        <w:rPr>
          <w:rFonts w:ascii="Traditional Arabic" w:hAnsi="Traditional Arabic" w:hint="cs"/>
          <w:sz w:val="30"/>
          <w:rtl/>
        </w:rPr>
        <w:t xml:space="preserve"> </w:t>
      </w:r>
      <w:r w:rsidRPr="004F3D6F">
        <w:rPr>
          <w:rFonts w:ascii="Traditional Arabic" w:hAnsi="Traditional Arabic"/>
          <w:sz w:val="30"/>
          <w:rtl/>
        </w:rPr>
        <w:t>أبريل</w:t>
      </w:r>
      <w:r w:rsidR="00554A87">
        <w:rPr>
          <w:rFonts w:ascii="Traditional Arabic" w:hAnsi="Traditional Arabic"/>
          <w:sz w:val="30"/>
          <w:rtl/>
        </w:rPr>
        <w:t xml:space="preserve"> </w:t>
      </w:r>
      <w:r w:rsidRPr="004F3D6F">
        <w:rPr>
          <w:rFonts w:ascii="Traditional Arabic" w:hAnsi="Traditional Arabic"/>
          <w:sz w:val="30"/>
          <w:rtl/>
        </w:rPr>
        <w:t>و17</w:t>
      </w:r>
      <w:r w:rsidR="00554A87">
        <w:rPr>
          <w:rFonts w:ascii="Traditional Arabic" w:hAnsi="Traditional Arabic"/>
          <w:sz w:val="30"/>
          <w:rtl/>
        </w:rPr>
        <w:t xml:space="preserve"> </w:t>
      </w:r>
      <w:r w:rsidRPr="004F3D6F">
        <w:rPr>
          <w:rFonts w:ascii="Traditional Arabic" w:hAnsi="Traditional Arabic"/>
          <w:sz w:val="30"/>
          <w:rtl/>
        </w:rPr>
        <w:t>تموز/يوليه</w:t>
      </w:r>
      <w:r w:rsidR="00554A87">
        <w:rPr>
          <w:rFonts w:ascii="Traditional Arabic" w:hAnsi="Traditional Arabic"/>
          <w:sz w:val="30"/>
          <w:rtl/>
        </w:rPr>
        <w:t xml:space="preserve"> </w:t>
      </w:r>
      <w:r w:rsidRPr="004F3D6F">
        <w:rPr>
          <w:rFonts w:ascii="Traditional Arabic" w:hAnsi="Traditional Arabic"/>
          <w:sz w:val="30"/>
          <w:rtl/>
        </w:rPr>
        <w:t>2014</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التوالي.</w:t>
      </w:r>
      <w:r w:rsidR="00554A87">
        <w:rPr>
          <w:rFonts w:ascii="Traditional Arabic" w:hAnsi="Traditional Arabic"/>
          <w:sz w:val="30"/>
          <w:rtl/>
        </w:rPr>
        <w:t xml:space="preserve"> </w:t>
      </w:r>
      <w:r w:rsidRPr="004F3D6F">
        <w:rPr>
          <w:rFonts w:ascii="Traditional Arabic" w:hAnsi="Traditional Arabic"/>
          <w:sz w:val="30"/>
          <w:rtl/>
        </w:rPr>
        <w:t>وتُذكِّر</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هذا</w:t>
      </w:r>
      <w:r w:rsidR="00554A87">
        <w:rPr>
          <w:rFonts w:ascii="Traditional Arabic" w:hAnsi="Traditional Arabic"/>
          <w:sz w:val="30"/>
          <w:rtl/>
        </w:rPr>
        <w:t xml:space="preserve"> </w:t>
      </w:r>
      <w:r w:rsidRPr="004F3D6F">
        <w:rPr>
          <w:rFonts w:ascii="Traditional Arabic" w:hAnsi="Traditional Arabic"/>
          <w:sz w:val="30"/>
          <w:rtl/>
        </w:rPr>
        <w:t>الصدد</w:t>
      </w:r>
      <w:r w:rsidR="00554A87">
        <w:rPr>
          <w:rFonts w:ascii="Traditional Arabic" w:hAnsi="Traditional Arabic"/>
          <w:sz w:val="30"/>
          <w:rtl/>
        </w:rPr>
        <w:t xml:space="preserve"> </w:t>
      </w:r>
      <w:r w:rsidRPr="004F3D6F">
        <w:rPr>
          <w:rFonts w:ascii="Traditional Arabic" w:hAnsi="Traditional Arabic"/>
          <w:sz w:val="30"/>
          <w:rtl/>
        </w:rPr>
        <w:t>بأن</w:t>
      </w:r>
      <w:r w:rsidR="00554A87">
        <w:rPr>
          <w:rFonts w:ascii="Traditional Arabic" w:hAnsi="Traditional Arabic"/>
          <w:sz w:val="30"/>
          <w:rtl/>
        </w:rPr>
        <w:t xml:space="preserve"> </w:t>
      </w:r>
      <w:r w:rsidRPr="004F3D6F">
        <w:rPr>
          <w:rFonts w:ascii="Traditional Arabic" w:hAnsi="Traditional Arabic"/>
          <w:sz w:val="30"/>
          <w:rtl/>
        </w:rPr>
        <w:t>القرارات</w:t>
      </w:r>
      <w:r w:rsidR="00554A87">
        <w:rPr>
          <w:rFonts w:ascii="Traditional Arabic" w:hAnsi="Traditional Arabic"/>
          <w:sz w:val="30"/>
          <w:rtl/>
        </w:rPr>
        <w:t xml:space="preserve"> </w:t>
      </w:r>
      <w:r w:rsidRPr="004F3D6F">
        <w:rPr>
          <w:rFonts w:ascii="Traditional Arabic" w:hAnsi="Traditional Arabic"/>
          <w:sz w:val="30"/>
          <w:rtl/>
        </w:rPr>
        <w:t>القضائية</w:t>
      </w:r>
      <w:r w:rsidR="00554A87">
        <w:rPr>
          <w:rFonts w:ascii="Traditional Arabic" w:hAnsi="Traditional Arabic"/>
          <w:sz w:val="30"/>
          <w:rtl/>
        </w:rPr>
        <w:t xml:space="preserve"> </w:t>
      </w:r>
      <w:r w:rsidRPr="004F3D6F">
        <w:rPr>
          <w:rFonts w:ascii="Traditional Arabic" w:hAnsi="Traditional Arabic"/>
          <w:sz w:val="30"/>
          <w:rtl/>
        </w:rPr>
        <w:t>أو</w:t>
      </w:r>
      <w:r w:rsidR="00554A87">
        <w:rPr>
          <w:rFonts w:ascii="Traditional Arabic" w:hAnsi="Traditional Arabic"/>
          <w:sz w:val="30"/>
          <w:rtl/>
        </w:rPr>
        <w:t xml:space="preserve"> </w:t>
      </w:r>
      <w:r w:rsidRPr="004F3D6F">
        <w:rPr>
          <w:rFonts w:ascii="Traditional Arabic" w:hAnsi="Traditional Arabic"/>
          <w:sz w:val="30"/>
          <w:rtl/>
        </w:rPr>
        <w:t>الإدارية</w:t>
      </w:r>
      <w:r w:rsidR="00554A87">
        <w:rPr>
          <w:rFonts w:ascii="Traditional Arabic" w:hAnsi="Traditional Arabic"/>
          <w:sz w:val="30"/>
          <w:rtl/>
        </w:rPr>
        <w:t xml:space="preserve"> </w:t>
      </w:r>
      <w:r w:rsidRPr="004F3D6F">
        <w:rPr>
          <w:rFonts w:ascii="Traditional Arabic" w:hAnsi="Traditional Arabic"/>
          <w:sz w:val="30"/>
          <w:rtl/>
        </w:rPr>
        <w:t>للسلطات</w:t>
      </w:r>
      <w:r w:rsidR="00554A87">
        <w:rPr>
          <w:rFonts w:ascii="Traditional Arabic" w:hAnsi="Traditional Arabic"/>
          <w:sz w:val="30"/>
          <w:rtl/>
        </w:rPr>
        <w:t xml:space="preserve"> </w:t>
      </w:r>
      <w:r w:rsidRPr="004F3D6F">
        <w:rPr>
          <w:rFonts w:ascii="Traditional Arabic" w:hAnsi="Traditional Arabic"/>
          <w:sz w:val="30"/>
          <w:rtl/>
        </w:rPr>
        <w:t>الوطنية</w:t>
      </w:r>
      <w:r w:rsidR="00554A87">
        <w:rPr>
          <w:rFonts w:ascii="Traditional Arabic" w:hAnsi="Traditional Arabic"/>
          <w:sz w:val="30"/>
          <w:rtl/>
        </w:rPr>
        <w:t xml:space="preserve"> </w:t>
      </w:r>
      <w:r w:rsidRPr="004F3D6F">
        <w:rPr>
          <w:rFonts w:ascii="Traditional Arabic" w:hAnsi="Traditional Arabic"/>
          <w:sz w:val="30"/>
          <w:rtl/>
        </w:rPr>
        <w:t>تعتبر</w:t>
      </w:r>
      <w:r w:rsidR="00554A87">
        <w:rPr>
          <w:rFonts w:ascii="Traditional Arabic" w:hAnsi="Traditional Arabic"/>
          <w:sz w:val="30"/>
          <w:rtl/>
        </w:rPr>
        <w:t xml:space="preserve"> </w:t>
      </w:r>
      <w:r w:rsidRPr="004F3D6F">
        <w:rPr>
          <w:rFonts w:ascii="Traditional Arabic" w:hAnsi="Traditional Arabic"/>
          <w:sz w:val="30"/>
          <w:rtl/>
        </w:rPr>
        <w:t>أيضاً</w:t>
      </w:r>
      <w:r w:rsidR="00554A87">
        <w:rPr>
          <w:rFonts w:ascii="Traditional Arabic" w:hAnsi="Traditional Arabic"/>
          <w:sz w:val="30"/>
          <w:rtl/>
        </w:rPr>
        <w:t xml:space="preserve"> </w:t>
      </w:r>
      <w:r w:rsidRPr="004F3D6F">
        <w:rPr>
          <w:rFonts w:ascii="Traditional Arabic" w:hAnsi="Traditional Arabic"/>
          <w:sz w:val="30"/>
          <w:rtl/>
        </w:rPr>
        <w:t>جزءاً</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"الوقائع"،</w:t>
      </w:r>
      <w:r w:rsidR="00554A87">
        <w:rPr>
          <w:rFonts w:ascii="Traditional Arabic" w:hAnsi="Traditional Arabic"/>
          <w:sz w:val="30"/>
          <w:rtl/>
        </w:rPr>
        <w:t xml:space="preserve"> </w:t>
      </w:r>
      <w:r w:rsidRPr="004F3D6F">
        <w:rPr>
          <w:rFonts w:ascii="Traditional Arabic" w:hAnsi="Traditional Arabic"/>
          <w:sz w:val="30"/>
          <w:rtl/>
        </w:rPr>
        <w:t>وفق</w:t>
      </w:r>
      <w:r w:rsidR="006355C3">
        <w:rPr>
          <w:rFonts w:ascii="Traditional Arabic" w:hAnsi="Traditional Arabic"/>
          <w:sz w:val="30"/>
          <w:rtl/>
        </w:rPr>
        <w:t xml:space="preserve">اً </w:t>
      </w:r>
      <w:r w:rsidRPr="004F3D6F">
        <w:rPr>
          <w:rFonts w:ascii="Traditional Arabic" w:hAnsi="Traditional Arabic"/>
          <w:sz w:val="30"/>
          <w:rtl/>
        </w:rPr>
        <w:t>للمادة</w:t>
      </w:r>
      <w:r w:rsidR="00554A87">
        <w:rPr>
          <w:rFonts w:ascii="Traditional Arabic" w:hAnsi="Traditional Arabic"/>
          <w:sz w:val="30"/>
          <w:rtl/>
        </w:rPr>
        <w:t xml:space="preserve"> </w:t>
      </w:r>
      <w:r w:rsidRPr="004F3D6F">
        <w:rPr>
          <w:rFonts w:ascii="Traditional Arabic" w:hAnsi="Traditional Arabic"/>
          <w:sz w:val="30"/>
          <w:rtl/>
        </w:rPr>
        <w:t>3</w:t>
      </w:r>
      <w:r w:rsidR="002C35DE">
        <w:rPr>
          <w:rFonts w:ascii="Traditional Arabic" w:hAnsi="Traditional Arabic"/>
          <w:sz w:val="30"/>
          <w:rtl/>
        </w:rPr>
        <w:t>(</w:t>
      </w:r>
      <w:r w:rsidRPr="004F3D6F">
        <w:rPr>
          <w:rFonts w:ascii="Traditional Arabic" w:hAnsi="Traditional Arabic"/>
          <w:sz w:val="30"/>
          <w:rtl/>
        </w:rPr>
        <w:t>2)</w:t>
      </w:r>
      <w:r w:rsidR="002C35DE">
        <w:rPr>
          <w:rFonts w:ascii="Traditional Arabic" w:hAnsi="Traditional Arabic"/>
          <w:sz w:val="30"/>
          <w:rtl/>
        </w:rPr>
        <w:t>(</w:t>
      </w:r>
      <w:r w:rsidRPr="004F3D6F">
        <w:rPr>
          <w:rFonts w:ascii="Traditional Arabic" w:hAnsi="Traditional Arabic"/>
          <w:sz w:val="30"/>
          <w:rtl/>
        </w:rPr>
        <w:t>ب)</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البروتوكول</w:t>
      </w:r>
      <w:r w:rsidR="00554A87">
        <w:rPr>
          <w:rFonts w:ascii="Traditional Arabic" w:hAnsi="Traditional Arabic"/>
          <w:sz w:val="30"/>
          <w:rtl/>
        </w:rPr>
        <w:t xml:space="preserve"> </w:t>
      </w:r>
      <w:r w:rsidRPr="004F3D6F">
        <w:rPr>
          <w:rFonts w:ascii="Traditional Arabic" w:hAnsi="Traditional Arabic"/>
          <w:sz w:val="30"/>
          <w:rtl/>
        </w:rPr>
        <w:t>الاختيا</w:t>
      </w:r>
      <w:r>
        <w:rPr>
          <w:rFonts w:ascii="Traditional Arabic" w:hAnsi="Traditional Arabic"/>
          <w:sz w:val="30"/>
          <w:rtl/>
        </w:rPr>
        <w:t>ري،</w:t>
      </w:r>
      <w:r w:rsidR="00554A87">
        <w:rPr>
          <w:rFonts w:ascii="Traditional Arabic" w:hAnsi="Traditional Arabic"/>
          <w:sz w:val="30"/>
          <w:rtl/>
        </w:rPr>
        <w:t xml:space="preserve"> </w:t>
      </w:r>
      <w:r>
        <w:rPr>
          <w:rFonts w:ascii="Traditional Arabic" w:hAnsi="Traditional Arabic"/>
          <w:sz w:val="30"/>
          <w:rtl/>
        </w:rPr>
        <w:t>عندما</w:t>
      </w:r>
      <w:r w:rsidR="00554A87">
        <w:rPr>
          <w:rFonts w:ascii="Traditional Arabic" w:hAnsi="Traditional Arabic"/>
          <w:sz w:val="30"/>
          <w:rtl/>
        </w:rPr>
        <w:t xml:space="preserve"> </w:t>
      </w:r>
      <w:r>
        <w:rPr>
          <w:rFonts w:ascii="Traditional Arabic" w:hAnsi="Traditional Arabic"/>
          <w:sz w:val="30"/>
          <w:rtl/>
        </w:rPr>
        <w:t>تكون</w:t>
      </w:r>
      <w:r w:rsidR="00554A87">
        <w:rPr>
          <w:rFonts w:ascii="Traditional Arabic" w:hAnsi="Traditional Arabic"/>
          <w:sz w:val="30"/>
          <w:rtl/>
        </w:rPr>
        <w:t xml:space="preserve"> </w:t>
      </w:r>
      <w:r>
        <w:rPr>
          <w:rFonts w:ascii="Traditional Arabic" w:hAnsi="Traditional Arabic" w:hint="cs"/>
          <w:sz w:val="30"/>
          <w:rtl/>
        </w:rPr>
        <w:t>ناتجة</w:t>
      </w:r>
      <w:r w:rsidR="00554A87">
        <w:rPr>
          <w:rFonts w:ascii="Traditional Arabic" w:hAnsi="Traditional Arabic" w:hint="cs"/>
          <w:sz w:val="30"/>
          <w:rtl/>
        </w:rPr>
        <w:t xml:space="preserve"> </w:t>
      </w:r>
      <w:r>
        <w:rPr>
          <w:rFonts w:ascii="Traditional Arabic" w:hAnsi="Traditional Arabic" w:hint="cs"/>
          <w:sz w:val="30"/>
          <w:rtl/>
        </w:rPr>
        <w:t>عن</w:t>
      </w:r>
      <w:r w:rsidR="00554A87">
        <w:rPr>
          <w:rFonts w:ascii="Traditional Arabic" w:hAnsi="Traditional Arabic"/>
          <w:sz w:val="30"/>
          <w:rtl/>
        </w:rPr>
        <w:t xml:space="preserve"> </w:t>
      </w:r>
      <w:r>
        <w:rPr>
          <w:rFonts w:ascii="Traditional Arabic" w:hAnsi="Traditional Arabic"/>
          <w:sz w:val="30"/>
          <w:rtl/>
        </w:rPr>
        <w:t>إجراءات</w:t>
      </w:r>
      <w:r w:rsidR="00554A87">
        <w:rPr>
          <w:rFonts w:ascii="Traditional Arabic" w:hAnsi="Traditional Arabic"/>
          <w:sz w:val="30"/>
          <w:rtl/>
        </w:rPr>
        <w:t xml:space="preserve"> </w:t>
      </w:r>
      <w:r>
        <w:rPr>
          <w:rFonts w:ascii="Traditional Arabic" w:hAnsi="Traditional Arabic" w:hint="cs"/>
          <w:sz w:val="30"/>
          <w:rtl/>
        </w:rPr>
        <w:t>لها</w:t>
      </w:r>
      <w:r w:rsidR="00554A87">
        <w:rPr>
          <w:rFonts w:ascii="Traditional Arabic" w:hAnsi="Traditional Arabic" w:hint="cs"/>
          <w:sz w:val="30"/>
          <w:rtl/>
        </w:rPr>
        <w:t xml:space="preserve"> </w:t>
      </w:r>
      <w:r w:rsidRPr="004F3D6F">
        <w:rPr>
          <w:rFonts w:ascii="Traditional Arabic" w:hAnsi="Traditional Arabic"/>
          <w:sz w:val="30"/>
          <w:rtl/>
        </w:rPr>
        <w:t>صلة</w:t>
      </w:r>
      <w:r w:rsidR="00554A87">
        <w:rPr>
          <w:rFonts w:ascii="Traditional Arabic" w:hAnsi="Traditional Arabic"/>
          <w:sz w:val="30"/>
          <w:rtl/>
        </w:rPr>
        <w:t xml:space="preserve"> </w:t>
      </w:r>
      <w:r w:rsidRPr="004F3D6F">
        <w:rPr>
          <w:rFonts w:ascii="Traditional Arabic" w:hAnsi="Traditional Arabic"/>
          <w:sz w:val="30"/>
          <w:rtl/>
        </w:rPr>
        <w:t>مباشرة</w:t>
      </w:r>
      <w:r w:rsidR="00554A87">
        <w:rPr>
          <w:rFonts w:ascii="Traditional Arabic" w:hAnsi="Traditional Arabic"/>
          <w:sz w:val="30"/>
          <w:rtl/>
        </w:rPr>
        <w:t xml:space="preserve"> </w:t>
      </w:r>
      <w:r>
        <w:rPr>
          <w:rFonts w:ascii="Traditional Arabic" w:hAnsi="Traditional Arabic" w:hint="cs"/>
          <w:sz w:val="30"/>
          <w:rtl/>
        </w:rPr>
        <w:t>ب</w:t>
      </w:r>
      <w:r w:rsidRPr="004F3D6F">
        <w:rPr>
          <w:rFonts w:ascii="Traditional Arabic" w:hAnsi="Traditional Arabic"/>
          <w:sz w:val="30"/>
          <w:rtl/>
        </w:rPr>
        <w:t>الأحداث</w:t>
      </w:r>
      <w:r w:rsidR="00554A87">
        <w:rPr>
          <w:rFonts w:ascii="Traditional Arabic" w:hAnsi="Traditional Arabic"/>
          <w:sz w:val="30"/>
          <w:rtl/>
        </w:rPr>
        <w:t xml:space="preserve"> </w:t>
      </w:r>
      <w:r w:rsidRPr="004F3D6F">
        <w:rPr>
          <w:rFonts w:ascii="Traditional Arabic" w:hAnsi="Traditional Arabic"/>
          <w:sz w:val="30"/>
          <w:rtl/>
        </w:rPr>
        <w:t>أو</w:t>
      </w:r>
      <w:r w:rsidR="00B504F6">
        <w:rPr>
          <w:rFonts w:ascii="Traditional Arabic" w:hAnsi="Traditional Arabic" w:hint="cs"/>
          <w:sz w:val="30"/>
          <w:rtl/>
        </w:rPr>
        <w:t> </w:t>
      </w:r>
      <w:r w:rsidRPr="004F3D6F">
        <w:rPr>
          <w:rFonts w:ascii="Traditional Arabic" w:hAnsi="Traditional Arabic"/>
          <w:sz w:val="30"/>
          <w:rtl/>
        </w:rPr>
        <w:t>الأفعال</w:t>
      </w:r>
      <w:r w:rsidR="00554A87">
        <w:rPr>
          <w:rFonts w:ascii="Traditional Arabic" w:hAnsi="Traditional Arabic"/>
          <w:sz w:val="30"/>
          <w:rtl/>
        </w:rPr>
        <w:t xml:space="preserve"> </w:t>
      </w:r>
      <w:r>
        <w:rPr>
          <w:rFonts w:ascii="Traditional Arabic" w:hAnsi="Traditional Arabic" w:hint="cs"/>
          <w:sz w:val="30"/>
          <w:rtl/>
        </w:rPr>
        <w:lastRenderedPageBreak/>
        <w:t>أو</w:t>
      </w:r>
      <w:r w:rsidR="00554A87">
        <w:rPr>
          <w:rFonts w:ascii="Traditional Arabic" w:hAnsi="Traditional Arabic" w:hint="cs"/>
          <w:sz w:val="30"/>
          <w:rtl/>
        </w:rPr>
        <w:t xml:space="preserve"> </w:t>
      </w:r>
      <w:r>
        <w:rPr>
          <w:rFonts w:ascii="Traditional Arabic" w:hAnsi="Traditional Arabic" w:hint="cs"/>
          <w:sz w:val="30"/>
          <w:rtl/>
        </w:rPr>
        <w:t>حالات</w:t>
      </w:r>
      <w:r w:rsidR="00554A87">
        <w:rPr>
          <w:rFonts w:ascii="Traditional Arabic" w:hAnsi="Traditional Arabic" w:hint="cs"/>
          <w:sz w:val="30"/>
          <w:rtl/>
        </w:rPr>
        <w:t xml:space="preserve"> </w:t>
      </w:r>
      <w:r>
        <w:rPr>
          <w:rFonts w:ascii="Traditional Arabic" w:hAnsi="Traditional Arabic" w:hint="cs"/>
          <w:sz w:val="30"/>
          <w:rtl/>
        </w:rPr>
        <w:t>الامتناع</w:t>
      </w:r>
      <w:r w:rsidR="00554A87">
        <w:rPr>
          <w:rFonts w:ascii="Traditional Arabic" w:hAnsi="Traditional Arabic" w:hint="cs"/>
          <w:sz w:val="30"/>
          <w:rtl/>
        </w:rPr>
        <w:t xml:space="preserve"> </w:t>
      </w:r>
      <w:r>
        <w:rPr>
          <w:rFonts w:ascii="Traditional Arabic" w:hAnsi="Traditional Arabic" w:hint="cs"/>
          <w:sz w:val="30"/>
          <w:rtl/>
        </w:rPr>
        <w:t>الأصلية</w:t>
      </w:r>
      <w:r w:rsidR="00554A87">
        <w:rPr>
          <w:rFonts w:ascii="Traditional Arabic" w:hAnsi="Traditional Arabic" w:hint="cs"/>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sidRPr="004F3D6F">
        <w:rPr>
          <w:rFonts w:ascii="Traditional Arabic" w:hAnsi="Traditional Arabic"/>
          <w:sz w:val="30"/>
          <w:rtl/>
        </w:rPr>
        <w:t>أفضت</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Pr>
          <w:rFonts w:ascii="Traditional Arabic" w:hAnsi="Traditional Arabic" w:hint="cs"/>
          <w:sz w:val="30"/>
          <w:rtl/>
        </w:rPr>
        <w:t>الانتهاك</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ونصت</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Pr>
          <w:rFonts w:ascii="Traditional Arabic" w:hAnsi="Traditional Arabic" w:hint="cs"/>
          <w:sz w:val="30"/>
          <w:rtl/>
        </w:rPr>
        <w:t>إتاحة</w:t>
      </w:r>
      <w:r w:rsidR="00554A87">
        <w:rPr>
          <w:rFonts w:ascii="Traditional Arabic" w:hAnsi="Traditional Arabic" w:hint="cs"/>
          <w:sz w:val="30"/>
          <w:rtl/>
        </w:rPr>
        <w:t xml:space="preserve"> </w:t>
      </w:r>
      <w:r>
        <w:rPr>
          <w:rFonts w:ascii="Traditional Arabic" w:hAnsi="Traditional Arabic" w:hint="cs"/>
          <w:sz w:val="30"/>
          <w:rtl/>
        </w:rPr>
        <w:t>الحصول</w:t>
      </w:r>
      <w:r w:rsidR="00554A87">
        <w:rPr>
          <w:rFonts w:ascii="Traditional Arabic" w:hAnsi="Traditional Arabic" w:hint="cs"/>
          <w:sz w:val="30"/>
          <w:rtl/>
        </w:rPr>
        <w:t xml:space="preserve"> </w:t>
      </w:r>
      <w:r>
        <w:rPr>
          <w:rFonts w:ascii="Traditional Arabic" w:hAnsi="Traditional Arabic" w:hint="cs"/>
          <w:sz w:val="30"/>
          <w:rtl/>
        </w:rPr>
        <w:t>على</w:t>
      </w:r>
      <w:r w:rsidR="00554A87">
        <w:rPr>
          <w:rFonts w:ascii="Traditional Arabic" w:hAnsi="Traditional Arabic" w:hint="cs"/>
          <w:sz w:val="30"/>
          <w:rtl/>
        </w:rPr>
        <w:t xml:space="preserve"> </w:t>
      </w:r>
      <w:r>
        <w:rPr>
          <w:rFonts w:ascii="Traditional Arabic" w:hAnsi="Traditional Arabic" w:hint="cs"/>
          <w:sz w:val="30"/>
          <w:rtl/>
        </w:rPr>
        <w:t>الانتصاف</w:t>
      </w:r>
      <w:r w:rsidR="00554A87">
        <w:rPr>
          <w:rFonts w:ascii="Traditional Arabic" w:hAnsi="Traditional Arabic" w:hint="cs"/>
          <w:sz w:val="30"/>
          <w:rtl/>
        </w:rPr>
        <w:t xml:space="preserve"> </w:t>
      </w:r>
      <w:r>
        <w:rPr>
          <w:rFonts w:ascii="Traditional Arabic" w:hAnsi="Traditional Arabic" w:hint="cs"/>
          <w:sz w:val="30"/>
          <w:rtl/>
        </w:rPr>
        <w:t>من</w:t>
      </w:r>
      <w:r w:rsidR="00554A87">
        <w:rPr>
          <w:rFonts w:ascii="Traditional Arabic" w:hAnsi="Traditional Arabic" w:hint="cs"/>
          <w:sz w:val="30"/>
          <w:rtl/>
        </w:rPr>
        <w:t xml:space="preserve"> </w:t>
      </w:r>
      <w:r w:rsidRPr="004F3D6F">
        <w:rPr>
          <w:rFonts w:ascii="Traditional Arabic" w:hAnsi="Traditional Arabic"/>
          <w:sz w:val="30"/>
          <w:rtl/>
        </w:rPr>
        <w:t>الانتهاك</w:t>
      </w:r>
      <w:r w:rsidR="00554A87">
        <w:rPr>
          <w:rFonts w:ascii="Traditional Arabic" w:hAnsi="Traditional Arabic"/>
          <w:sz w:val="30"/>
          <w:rtl/>
        </w:rPr>
        <w:t xml:space="preserve"> </w:t>
      </w:r>
      <w:r w:rsidRPr="004F3D6F">
        <w:rPr>
          <w:rFonts w:ascii="Traditional Arabic" w:hAnsi="Traditional Arabic"/>
          <w:sz w:val="30"/>
          <w:rtl/>
        </w:rPr>
        <w:t>المزعوم،</w:t>
      </w:r>
      <w:r w:rsidR="00554A87">
        <w:rPr>
          <w:rFonts w:ascii="Traditional Arabic" w:hAnsi="Traditional Arabic"/>
          <w:sz w:val="30"/>
          <w:rtl/>
        </w:rPr>
        <w:t xml:space="preserve"> </w:t>
      </w:r>
      <w:r w:rsidRPr="004F3D6F">
        <w:rPr>
          <w:rFonts w:ascii="Traditional Arabic" w:hAnsi="Traditional Arabic"/>
          <w:sz w:val="30"/>
          <w:rtl/>
        </w:rPr>
        <w:t>وفق</w:t>
      </w:r>
      <w:r w:rsidR="006355C3">
        <w:rPr>
          <w:rFonts w:ascii="Traditional Arabic" w:hAnsi="Traditional Arabic"/>
          <w:sz w:val="30"/>
          <w:rtl/>
        </w:rPr>
        <w:t xml:space="preserve">اً </w:t>
      </w:r>
      <w:r w:rsidRPr="004F3D6F">
        <w:rPr>
          <w:rFonts w:ascii="Traditional Arabic" w:hAnsi="Traditional Arabic"/>
          <w:sz w:val="30"/>
          <w:rtl/>
        </w:rPr>
        <w:t>للقانون</w:t>
      </w:r>
      <w:r w:rsidR="00554A87">
        <w:rPr>
          <w:rFonts w:ascii="Traditional Arabic" w:hAnsi="Traditional Arabic"/>
          <w:sz w:val="30"/>
          <w:rtl/>
        </w:rPr>
        <w:t xml:space="preserve"> </w:t>
      </w:r>
      <w:r w:rsidRPr="004F3D6F">
        <w:rPr>
          <w:rFonts w:ascii="Traditional Arabic" w:hAnsi="Traditional Arabic"/>
          <w:sz w:val="30"/>
          <w:rtl/>
        </w:rPr>
        <w:t>المنطبق</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ذلك</w:t>
      </w:r>
      <w:r w:rsidR="00554A87">
        <w:rPr>
          <w:rFonts w:ascii="Traditional Arabic" w:hAnsi="Traditional Arabic"/>
          <w:sz w:val="30"/>
          <w:rtl/>
        </w:rPr>
        <w:t xml:space="preserve"> </w:t>
      </w:r>
      <w:r w:rsidR="00B504F6">
        <w:rPr>
          <w:rFonts w:ascii="Traditional Arabic" w:hAnsi="Traditional Arabic"/>
          <w:sz w:val="30"/>
          <w:rtl/>
        </w:rPr>
        <w:t>الوقت</w:t>
      </w:r>
      <w:r w:rsidR="00CF4D98" w:rsidRPr="00CF4D98">
        <w:rPr>
          <w:rStyle w:val="FootnoteReference"/>
          <w:rFonts w:ascii="Traditional Arabic" w:hAnsi="Traditional Arabic"/>
          <w:sz w:val="30"/>
          <w:szCs w:val="30"/>
          <w:rtl/>
        </w:rPr>
        <w:t>(</w:t>
      </w:r>
      <w:r w:rsidR="00CF4D98" w:rsidRPr="00CF4D98">
        <w:rPr>
          <w:rStyle w:val="FootnoteReference"/>
          <w:rFonts w:ascii="Traditional Arabic" w:hAnsi="Traditional Arabic"/>
          <w:sz w:val="30"/>
          <w:szCs w:val="30"/>
          <w:rtl/>
        </w:rPr>
        <w:footnoteReference w:id="11"/>
      </w:r>
      <w:r w:rsidR="00CF4D98" w:rsidRPr="00CF4D98">
        <w:rPr>
          <w:rStyle w:val="FootnoteReference"/>
          <w:rFonts w:ascii="Traditional Arabic" w:hAnsi="Traditional Arabic"/>
          <w:sz w:val="30"/>
          <w:szCs w:val="30"/>
          <w:rtl/>
        </w:rPr>
        <w:t>)</w:t>
      </w:r>
      <w:r w:rsidR="00B504F6" w:rsidRPr="004A3155">
        <w:rPr>
          <w:rStyle w:val="FootnoteReference"/>
          <w:rFonts w:ascii="Traditional Arabic" w:hAnsi="Traditional Arabic" w:hint="cs"/>
          <w:sz w:val="30"/>
          <w:szCs w:val="30"/>
          <w:vertAlign w:val="baseline"/>
          <w:rtl/>
        </w:rPr>
        <w:t>.</w:t>
      </w:r>
      <w:r w:rsidR="00554A87">
        <w:rPr>
          <w:rFonts w:ascii="Traditional Arabic" w:hAnsi="Traditional Arabic"/>
          <w:sz w:val="30"/>
          <w:rtl/>
        </w:rPr>
        <w:t xml:space="preserve"> </w:t>
      </w:r>
      <w:r w:rsidRPr="004F3D6F">
        <w:rPr>
          <w:rFonts w:ascii="Traditional Arabic" w:hAnsi="Traditional Arabic"/>
          <w:sz w:val="30"/>
          <w:rtl/>
        </w:rPr>
        <w:t>وتؤكد</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هذه</w:t>
      </w:r>
      <w:r w:rsidR="00554A87">
        <w:rPr>
          <w:rFonts w:ascii="Traditional Arabic" w:hAnsi="Traditional Arabic"/>
          <w:sz w:val="30"/>
          <w:rtl/>
        </w:rPr>
        <w:t xml:space="preserve"> </w:t>
      </w:r>
      <w:r w:rsidRPr="004F3D6F">
        <w:rPr>
          <w:rFonts w:ascii="Traditional Arabic" w:hAnsi="Traditional Arabic"/>
          <w:sz w:val="30"/>
          <w:rtl/>
        </w:rPr>
        <w:t>القرارات،</w:t>
      </w:r>
      <w:r w:rsidR="00554A87">
        <w:rPr>
          <w:rFonts w:ascii="Traditional Arabic" w:hAnsi="Traditional Arabic"/>
          <w:sz w:val="30"/>
          <w:rtl/>
        </w:rPr>
        <w:t xml:space="preserve"> </w:t>
      </w:r>
      <w:r w:rsidRPr="004F3D6F">
        <w:rPr>
          <w:rFonts w:ascii="Traditional Arabic" w:hAnsi="Traditional Arabic"/>
          <w:sz w:val="30"/>
          <w:rtl/>
        </w:rPr>
        <w:t>بحكم</w:t>
      </w:r>
      <w:r w:rsidR="00554A87">
        <w:rPr>
          <w:rFonts w:ascii="Traditional Arabic" w:hAnsi="Traditional Arabic"/>
          <w:sz w:val="30"/>
          <w:rtl/>
        </w:rPr>
        <w:t xml:space="preserve"> </w:t>
      </w:r>
      <w:r w:rsidRPr="004F3D6F">
        <w:rPr>
          <w:rFonts w:ascii="Traditional Arabic" w:hAnsi="Traditional Arabic"/>
          <w:sz w:val="30"/>
          <w:rtl/>
        </w:rPr>
        <w:t>طبيعتها،</w:t>
      </w:r>
      <w:r w:rsidR="00554A87">
        <w:rPr>
          <w:rFonts w:ascii="Traditional Arabic" w:hAnsi="Traditional Arabic"/>
          <w:sz w:val="30"/>
          <w:rtl/>
        </w:rPr>
        <w:t xml:space="preserve"> </w:t>
      </w:r>
      <w:r w:rsidRPr="004F3D6F">
        <w:rPr>
          <w:rFonts w:ascii="Traditional Arabic" w:hAnsi="Traditional Arabic"/>
          <w:sz w:val="30"/>
          <w:rtl/>
        </w:rPr>
        <w:t>لا</w:t>
      </w:r>
      <w:r w:rsidR="00554A87">
        <w:rPr>
          <w:rFonts w:ascii="Traditional Arabic" w:hAnsi="Traditional Arabic"/>
          <w:sz w:val="30"/>
          <w:rtl/>
        </w:rPr>
        <w:t xml:space="preserve"> </w:t>
      </w:r>
      <w:r w:rsidRPr="004F3D6F">
        <w:rPr>
          <w:rFonts w:ascii="Traditional Arabic" w:hAnsi="Traditional Arabic"/>
          <w:sz w:val="30"/>
          <w:rtl/>
        </w:rPr>
        <w:t>تشكل</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حد</w:t>
      </w:r>
      <w:r w:rsidR="00554A87">
        <w:rPr>
          <w:rFonts w:ascii="Traditional Arabic" w:hAnsi="Traditional Arabic"/>
          <w:sz w:val="30"/>
          <w:rtl/>
        </w:rPr>
        <w:t xml:space="preserve"> </w:t>
      </w:r>
      <w:r w:rsidRPr="004F3D6F">
        <w:rPr>
          <w:rFonts w:ascii="Traditional Arabic" w:hAnsi="Traditional Arabic"/>
          <w:sz w:val="30"/>
          <w:rtl/>
        </w:rPr>
        <w:t>ذاتها</w:t>
      </w:r>
      <w:r w:rsidR="00554A87">
        <w:rPr>
          <w:rFonts w:ascii="Traditional Arabic" w:hAnsi="Traditional Arabic"/>
          <w:sz w:val="30"/>
          <w:rtl/>
        </w:rPr>
        <w:t xml:space="preserve"> </w:t>
      </w:r>
      <w:r w:rsidRPr="004F3D6F">
        <w:rPr>
          <w:rFonts w:ascii="Traditional Arabic" w:hAnsi="Traditional Arabic"/>
          <w:sz w:val="30"/>
          <w:rtl/>
        </w:rPr>
        <w:t>أفعال</w:t>
      </w:r>
      <w:r w:rsidR="006355C3">
        <w:rPr>
          <w:rFonts w:ascii="Traditional Arabic" w:hAnsi="Traditional Arabic"/>
          <w:sz w:val="30"/>
          <w:rtl/>
        </w:rPr>
        <w:t xml:space="preserve">اً </w:t>
      </w:r>
      <w:r w:rsidRPr="004F3D6F">
        <w:rPr>
          <w:rFonts w:ascii="Traditional Arabic" w:hAnsi="Traditional Arabic"/>
          <w:sz w:val="30"/>
          <w:rtl/>
        </w:rPr>
        <w:t>تنتهك</w:t>
      </w:r>
      <w:r w:rsidR="00554A87">
        <w:rPr>
          <w:rFonts w:ascii="Traditional Arabic" w:hAnsi="Traditional Arabic"/>
          <w:sz w:val="30"/>
          <w:rtl/>
        </w:rPr>
        <w:t xml:space="preserve"> </w:t>
      </w:r>
      <w:r w:rsidRPr="004F3D6F">
        <w:rPr>
          <w:rFonts w:ascii="Traditional Arabic" w:hAnsi="Traditional Arabic"/>
          <w:sz w:val="30"/>
          <w:rtl/>
        </w:rPr>
        <w:t>حقوق</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ومع</w:t>
      </w:r>
      <w:r w:rsidR="00554A87">
        <w:rPr>
          <w:rFonts w:ascii="Traditional Arabic" w:hAnsi="Traditional Arabic"/>
          <w:sz w:val="30"/>
          <w:rtl/>
        </w:rPr>
        <w:t xml:space="preserve"> </w:t>
      </w:r>
      <w:r w:rsidRPr="004F3D6F">
        <w:rPr>
          <w:rFonts w:ascii="Traditional Arabic" w:hAnsi="Traditional Arabic"/>
          <w:sz w:val="30"/>
          <w:rtl/>
        </w:rPr>
        <w:t>ذلك،</w:t>
      </w:r>
      <w:r w:rsidR="00554A87">
        <w:rPr>
          <w:rFonts w:ascii="Traditional Arabic" w:hAnsi="Traditional Arabic"/>
          <w:sz w:val="30"/>
          <w:rtl/>
        </w:rPr>
        <w:t xml:space="preserve"> </w:t>
      </w:r>
      <w:r w:rsidRPr="004F3D6F">
        <w:rPr>
          <w:rFonts w:ascii="Traditional Arabic" w:hAnsi="Traditional Arabic"/>
          <w:sz w:val="30"/>
          <w:rtl/>
        </w:rPr>
        <w:t>تلاحظ</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الطعن</w:t>
      </w:r>
      <w:r w:rsidR="00554A87">
        <w:rPr>
          <w:rFonts w:ascii="Traditional Arabic" w:hAnsi="Traditional Arabic"/>
          <w:sz w:val="30"/>
          <w:rtl/>
        </w:rPr>
        <w:t xml:space="preserve"> </w:t>
      </w:r>
      <w:r>
        <w:rPr>
          <w:rFonts w:ascii="Traditional Arabic" w:hAnsi="Traditional Arabic" w:hint="cs"/>
          <w:sz w:val="30"/>
          <w:rtl/>
        </w:rPr>
        <w:t>ب</w:t>
      </w:r>
      <w:r w:rsidRPr="004F3D6F">
        <w:rPr>
          <w:rFonts w:ascii="Traditional Arabic" w:hAnsi="Traditional Arabic"/>
          <w:sz w:val="30"/>
          <w:rtl/>
        </w:rPr>
        <w:t>النقض</w:t>
      </w:r>
      <w:r w:rsidR="00554A87">
        <w:rPr>
          <w:rFonts w:ascii="Traditional Arabic" w:hAnsi="Traditional Arabic"/>
          <w:sz w:val="30"/>
          <w:rtl/>
        </w:rPr>
        <w:t xml:space="preserve"> </w:t>
      </w:r>
      <w:r w:rsidRPr="004F3D6F">
        <w:rPr>
          <w:rFonts w:ascii="Traditional Arabic" w:hAnsi="Traditional Arabic"/>
          <w:sz w:val="30"/>
          <w:rtl/>
        </w:rPr>
        <w:t>وطلب</w:t>
      </w:r>
      <w:r w:rsidR="00554A87">
        <w:rPr>
          <w:rFonts w:ascii="Traditional Arabic" w:hAnsi="Traditional Arabic"/>
          <w:sz w:val="30"/>
          <w:rtl/>
        </w:rPr>
        <w:t xml:space="preserve"> </w:t>
      </w:r>
      <w:r>
        <w:rPr>
          <w:rFonts w:ascii="Traditional Arabic" w:hAnsi="Traditional Arabic" w:hint="cs"/>
          <w:sz w:val="30"/>
          <w:rtl/>
        </w:rPr>
        <w:t>الإجراء</w:t>
      </w:r>
      <w:r w:rsidR="00554A87">
        <w:rPr>
          <w:rFonts w:ascii="Traditional Arabic" w:hAnsi="Traditional Arabic" w:hint="cs"/>
          <w:sz w:val="30"/>
          <w:rtl/>
        </w:rPr>
        <w:t xml:space="preserve"> </w:t>
      </w:r>
      <w:r>
        <w:rPr>
          <w:rFonts w:ascii="Traditional Arabic" w:hAnsi="Traditional Arabic" w:hint="cs"/>
          <w:sz w:val="30"/>
          <w:rtl/>
        </w:rPr>
        <w:t>التحفظي</w:t>
      </w:r>
      <w:r w:rsidR="00554A87">
        <w:rPr>
          <w:rFonts w:ascii="Traditional Arabic" w:hAnsi="Traditional Arabic" w:hint="cs"/>
          <w:sz w:val="30"/>
          <w:rtl/>
        </w:rPr>
        <w:t xml:space="preserve"> </w:t>
      </w:r>
      <w:r w:rsidRPr="004F3D6F">
        <w:rPr>
          <w:rFonts w:ascii="Traditional Arabic" w:hAnsi="Traditional Arabic"/>
          <w:sz w:val="30"/>
          <w:rtl/>
        </w:rPr>
        <w:t>الاستثنائي</w:t>
      </w:r>
      <w:r w:rsidR="00554A87">
        <w:rPr>
          <w:rFonts w:ascii="Traditional Arabic" w:hAnsi="Traditional Arabic"/>
          <w:sz w:val="30"/>
          <w:rtl/>
        </w:rPr>
        <w:t xml:space="preserve"> </w:t>
      </w:r>
      <w:r>
        <w:rPr>
          <w:rFonts w:ascii="Traditional Arabic" w:hAnsi="Traditional Arabic" w:hint="cs"/>
          <w:sz w:val="30"/>
          <w:rtl/>
        </w:rPr>
        <w:t>أتاحا</w:t>
      </w:r>
      <w:r w:rsidR="00554A87">
        <w:rPr>
          <w:rFonts w:ascii="Traditional Arabic" w:hAnsi="Traditional Arabic" w:hint="cs"/>
          <w:sz w:val="30"/>
          <w:rtl/>
        </w:rPr>
        <w:t xml:space="preserve"> </w:t>
      </w:r>
      <w:r w:rsidRPr="004F3D6F">
        <w:rPr>
          <w:rFonts w:ascii="Traditional Arabic" w:hAnsi="Traditional Arabic"/>
          <w:sz w:val="30"/>
          <w:rtl/>
        </w:rPr>
        <w:t>لمحكمة</w:t>
      </w:r>
      <w:r w:rsidR="00554A87">
        <w:rPr>
          <w:rFonts w:ascii="Traditional Arabic" w:hAnsi="Traditional Arabic"/>
          <w:sz w:val="30"/>
          <w:rtl/>
        </w:rPr>
        <w:t xml:space="preserve"> </w:t>
      </w:r>
      <w:r w:rsidRPr="004F3D6F">
        <w:rPr>
          <w:rFonts w:ascii="Traditional Arabic" w:hAnsi="Traditional Arabic"/>
          <w:sz w:val="30"/>
          <w:rtl/>
        </w:rPr>
        <w:t>العدل</w:t>
      </w:r>
      <w:r w:rsidR="00554A87">
        <w:rPr>
          <w:rFonts w:ascii="Traditional Arabic" w:hAnsi="Traditional Arabic"/>
          <w:sz w:val="30"/>
          <w:rtl/>
        </w:rPr>
        <w:t xml:space="preserve"> </w:t>
      </w:r>
      <w:r w:rsidRPr="004F3D6F">
        <w:rPr>
          <w:rFonts w:ascii="Traditional Arabic" w:hAnsi="Traditional Arabic"/>
          <w:sz w:val="30"/>
          <w:rtl/>
        </w:rPr>
        <w:t>الوطنية</w:t>
      </w:r>
      <w:r w:rsidR="00554A87">
        <w:rPr>
          <w:rFonts w:ascii="Traditional Arabic" w:hAnsi="Traditional Arabic"/>
          <w:sz w:val="30"/>
          <w:rtl/>
        </w:rPr>
        <w:t xml:space="preserve"> </w:t>
      </w:r>
      <w:r w:rsidRPr="004F3D6F">
        <w:rPr>
          <w:rFonts w:ascii="Traditional Arabic" w:hAnsi="Traditional Arabic"/>
          <w:sz w:val="30"/>
          <w:rtl/>
        </w:rPr>
        <w:t>والمحكمة</w:t>
      </w:r>
      <w:r w:rsidR="00554A87">
        <w:rPr>
          <w:rFonts w:ascii="Traditional Arabic" w:hAnsi="Traditional Arabic"/>
          <w:sz w:val="30"/>
          <w:rtl/>
        </w:rPr>
        <w:t xml:space="preserve"> </w:t>
      </w:r>
      <w:r w:rsidRPr="004F3D6F">
        <w:rPr>
          <w:rFonts w:ascii="Traditional Arabic" w:hAnsi="Traditional Arabic"/>
          <w:sz w:val="30"/>
          <w:rtl/>
        </w:rPr>
        <w:t>الدستورية</w:t>
      </w:r>
      <w:r w:rsidR="00554A87">
        <w:rPr>
          <w:rFonts w:ascii="Traditional Arabic" w:hAnsi="Traditional Arabic"/>
          <w:sz w:val="30"/>
          <w:rtl/>
        </w:rPr>
        <w:t xml:space="preserve"> </w:t>
      </w:r>
      <w:r w:rsidRPr="004F3D6F">
        <w:rPr>
          <w:rFonts w:ascii="Traditional Arabic" w:hAnsi="Traditional Arabic"/>
          <w:sz w:val="30"/>
          <w:rtl/>
        </w:rPr>
        <w:t>فرصة</w:t>
      </w:r>
      <w:r w:rsidR="00554A87">
        <w:rPr>
          <w:rFonts w:ascii="Traditional Arabic" w:hAnsi="Traditional Arabic"/>
          <w:sz w:val="30"/>
          <w:rtl/>
        </w:rPr>
        <w:t xml:space="preserve"> </w:t>
      </w:r>
      <w:r w:rsidRPr="004F3D6F">
        <w:rPr>
          <w:rFonts w:ascii="Traditional Arabic" w:hAnsi="Traditional Arabic"/>
          <w:sz w:val="30"/>
          <w:rtl/>
        </w:rPr>
        <w:t>النظر</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الأسس</w:t>
      </w:r>
      <w:r w:rsidR="00554A87">
        <w:rPr>
          <w:rFonts w:ascii="Traditional Arabic" w:hAnsi="Traditional Arabic"/>
          <w:sz w:val="30"/>
          <w:rtl/>
        </w:rPr>
        <w:t xml:space="preserve"> </w:t>
      </w:r>
      <w:r w:rsidRPr="004F3D6F">
        <w:rPr>
          <w:rFonts w:ascii="Traditional Arabic" w:hAnsi="Traditional Arabic"/>
          <w:sz w:val="30"/>
          <w:rtl/>
        </w:rPr>
        <w:t>الموضوعية</w:t>
      </w:r>
      <w:r w:rsidR="00554A87">
        <w:rPr>
          <w:rFonts w:ascii="Traditional Arabic" w:hAnsi="Traditional Arabic"/>
          <w:sz w:val="30"/>
          <w:rtl/>
        </w:rPr>
        <w:t xml:space="preserve"> </w:t>
      </w:r>
      <w:r w:rsidRPr="004F3D6F">
        <w:rPr>
          <w:rFonts w:ascii="Traditional Arabic" w:hAnsi="Traditional Arabic"/>
          <w:sz w:val="30"/>
          <w:rtl/>
        </w:rPr>
        <w:t>ل</w:t>
      </w:r>
      <w:r>
        <w:rPr>
          <w:rFonts w:ascii="Traditional Arabic" w:hAnsi="Traditional Arabic" w:hint="cs"/>
          <w:sz w:val="30"/>
          <w:rtl/>
        </w:rPr>
        <w:t>ل</w:t>
      </w:r>
      <w:r w:rsidRPr="004F3D6F">
        <w:rPr>
          <w:rFonts w:ascii="Traditional Arabic" w:hAnsi="Traditional Arabic"/>
          <w:sz w:val="30"/>
          <w:rtl/>
        </w:rPr>
        <w:t>انتهاك</w:t>
      </w:r>
      <w:r w:rsidR="00554A87">
        <w:rPr>
          <w:rFonts w:ascii="Traditional Arabic" w:hAnsi="Traditional Arabic"/>
          <w:sz w:val="30"/>
          <w:rtl/>
        </w:rPr>
        <w:t xml:space="preserve"> </w:t>
      </w:r>
      <w:r>
        <w:rPr>
          <w:rFonts w:ascii="Traditional Arabic" w:hAnsi="Traditional Arabic" w:hint="cs"/>
          <w:sz w:val="30"/>
          <w:rtl/>
        </w:rPr>
        <w:t>المزعوم</w:t>
      </w:r>
      <w:r w:rsidR="00554A87">
        <w:rPr>
          <w:rFonts w:ascii="Traditional Arabic" w:hAnsi="Traditional Arabic" w:hint="cs"/>
          <w:sz w:val="30"/>
          <w:rtl/>
        </w:rPr>
        <w:t xml:space="preserve"> </w:t>
      </w:r>
      <w:r>
        <w:rPr>
          <w:rFonts w:ascii="Traditional Arabic" w:hAnsi="Traditional Arabic" w:hint="cs"/>
          <w:sz w:val="30"/>
          <w:rtl/>
        </w:rPr>
        <w:t>ل</w:t>
      </w:r>
      <w:r w:rsidRPr="004F3D6F">
        <w:rPr>
          <w:rFonts w:ascii="Traditional Arabic" w:hAnsi="Traditional Arabic"/>
          <w:sz w:val="30"/>
          <w:rtl/>
        </w:rPr>
        <w:t>حق</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ولربما</w:t>
      </w:r>
      <w:r w:rsidR="00554A87">
        <w:rPr>
          <w:rFonts w:ascii="Traditional Arabic" w:hAnsi="Traditional Arabic"/>
          <w:sz w:val="30"/>
          <w:rtl/>
        </w:rPr>
        <w:t xml:space="preserve"> </w:t>
      </w:r>
      <w:r w:rsidRPr="004F3D6F">
        <w:rPr>
          <w:rFonts w:ascii="Traditional Arabic" w:hAnsi="Traditional Arabic"/>
          <w:sz w:val="30"/>
          <w:rtl/>
        </w:rPr>
        <w:t>إتاحة</w:t>
      </w:r>
      <w:r w:rsidR="00554A87">
        <w:rPr>
          <w:rFonts w:ascii="Traditional Arabic" w:hAnsi="Traditional Arabic"/>
          <w:sz w:val="30"/>
          <w:rtl/>
        </w:rPr>
        <w:t xml:space="preserve"> </w:t>
      </w:r>
      <w:r w:rsidRPr="004F3D6F">
        <w:rPr>
          <w:rFonts w:ascii="Traditional Arabic" w:hAnsi="Traditional Arabic"/>
          <w:sz w:val="30"/>
          <w:rtl/>
        </w:rPr>
        <w:t>سبيل</w:t>
      </w:r>
      <w:r w:rsidR="00554A87">
        <w:rPr>
          <w:rFonts w:ascii="Traditional Arabic" w:hAnsi="Traditional Arabic"/>
          <w:sz w:val="30"/>
          <w:rtl/>
        </w:rPr>
        <w:t xml:space="preserve"> </w:t>
      </w:r>
      <w:r w:rsidRPr="004F3D6F">
        <w:rPr>
          <w:rFonts w:ascii="Traditional Arabic" w:hAnsi="Traditional Arabic"/>
          <w:sz w:val="30"/>
          <w:rtl/>
        </w:rPr>
        <w:t>انتصاف</w:t>
      </w:r>
      <w:r w:rsidR="00554A87">
        <w:rPr>
          <w:rFonts w:ascii="Traditional Arabic" w:hAnsi="Traditional Arabic"/>
          <w:sz w:val="30"/>
          <w:rtl/>
        </w:rPr>
        <w:t xml:space="preserve"> </w:t>
      </w:r>
      <w:r w:rsidRPr="004F3D6F">
        <w:rPr>
          <w:rFonts w:ascii="Traditional Arabic" w:hAnsi="Traditional Arabic"/>
          <w:sz w:val="30"/>
          <w:rtl/>
        </w:rPr>
        <w:t>لها</w:t>
      </w:r>
      <w:r w:rsidR="00CF4D98" w:rsidRPr="00CF4D98">
        <w:rPr>
          <w:rStyle w:val="FootnoteReference"/>
          <w:rFonts w:ascii="Traditional Arabic" w:hAnsi="Traditional Arabic"/>
          <w:sz w:val="30"/>
          <w:szCs w:val="30"/>
          <w:rtl/>
        </w:rPr>
        <w:t>(</w:t>
      </w:r>
      <w:r w:rsidR="00CF4D98" w:rsidRPr="00CF4D98">
        <w:rPr>
          <w:rStyle w:val="FootnoteReference"/>
          <w:rFonts w:ascii="Traditional Arabic" w:hAnsi="Traditional Arabic"/>
          <w:sz w:val="30"/>
          <w:szCs w:val="30"/>
          <w:rtl/>
        </w:rPr>
        <w:footnoteReference w:id="12"/>
      </w:r>
      <w:r w:rsidR="00CF4D98" w:rsidRPr="00CF4D98">
        <w:rPr>
          <w:rStyle w:val="FootnoteReference"/>
          <w:rFonts w:ascii="Traditional Arabic" w:hAnsi="Traditional Arabic"/>
          <w:sz w:val="30"/>
          <w:szCs w:val="30"/>
          <w:rtl/>
        </w:rPr>
        <w:t>)</w:t>
      </w:r>
      <w:r w:rsidR="00B504F6" w:rsidRPr="004A3155">
        <w:rPr>
          <w:rStyle w:val="FootnoteReference"/>
          <w:rFonts w:ascii="Traditional Arabic" w:hAnsi="Traditional Arabic" w:hint="cs"/>
          <w:sz w:val="30"/>
          <w:szCs w:val="30"/>
          <w:vertAlign w:val="baseline"/>
          <w:rtl/>
        </w:rPr>
        <w:t>.</w:t>
      </w:r>
      <w:r w:rsidR="00554A87">
        <w:rPr>
          <w:rFonts w:ascii="Traditional Arabic" w:hAnsi="Traditional Arabic"/>
          <w:sz w:val="30"/>
          <w:rtl/>
        </w:rPr>
        <w:t xml:space="preserve"> </w:t>
      </w:r>
      <w:r w:rsidRPr="004F3D6F">
        <w:rPr>
          <w:rFonts w:ascii="Traditional Arabic" w:hAnsi="Traditional Arabic"/>
          <w:sz w:val="30"/>
          <w:rtl/>
        </w:rPr>
        <w:t>ولهذا</w:t>
      </w:r>
      <w:r w:rsidR="00554A87">
        <w:rPr>
          <w:rFonts w:ascii="Traditional Arabic" w:hAnsi="Traditional Arabic"/>
          <w:sz w:val="30"/>
          <w:rtl/>
        </w:rPr>
        <w:t xml:space="preserve"> </w:t>
      </w:r>
      <w:r w:rsidRPr="004F3D6F">
        <w:rPr>
          <w:rFonts w:ascii="Traditional Arabic" w:hAnsi="Traditional Arabic"/>
          <w:sz w:val="30"/>
          <w:rtl/>
        </w:rPr>
        <w:t>السبب،</w:t>
      </w:r>
      <w:r w:rsidR="00554A87">
        <w:rPr>
          <w:rFonts w:ascii="Traditional Arabic" w:hAnsi="Traditional Arabic"/>
          <w:sz w:val="30"/>
          <w:rtl/>
        </w:rPr>
        <w:t xml:space="preserve"> </w:t>
      </w:r>
      <w:r w:rsidRPr="004F3D6F">
        <w:rPr>
          <w:rFonts w:ascii="Traditional Arabic" w:hAnsi="Traditional Arabic"/>
          <w:sz w:val="30"/>
          <w:rtl/>
        </w:rPr>
        <w:t>ترى</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أنها</w:t>
      </w:r>
      <w:r w:rsidR="00554A87">
        <w:rPr>
          <w:rFonts w:ascii="Traditional Arabic" w:hAnsi="Traditional Arabic"/>
          <w:sz w:val="30"/>
          <w:rtl/>
        </w:rPr>
        <w:t xml:space="preserve"> </w:t>
      </w:r>
      <w:r>
        <w:rPr>
          <w:rFonts w:ascii="Traditional Arabic" w:hAnsi="Traditional Arabic" w:hint="cs"/>
          <w:sz w:val="30"/>
          <w:rtl/>
        </w:rPr>
        <w:t>مؤهلة</w:t>
      </w:r>
      <w:r w:rsidR="00554A87">
        <w:rPr>
          <w:rFonts w:ascii="Traditional Arabic" w:hAnsi="Traditional Arabic" w:hint="cs"/>
          <w:sz w:val="30"/>
          <w:rtl/>
        </w:rPr>
        <w:t xml:space="preserve"> </w:t>
      </w:r>
      <w:r>
        <w:rPr>
          <w:rFonts w:ascii="Traditional Arabic" w:hAnsi="Traditional Arabic" w:hint="cs"/>
          <w:sz w:val="30"/>
          <w:rtl/>
        </w:rPr>
        <w:t>من</w:t>
      </w:r>
      <w:r w:rsidR="00554A87">
        <w:rPr>
          <w:rFonts w:ascii="Traditional Arabic" w:hAnsi="Traditional Arabic" w:hint="cs"/>
          <w:sz w:val="30"/>
          <w:rtl/>
        </w:rPr>
        <w:t xml:space="preserve"> </w:t>
      </w:r>
      <w:r>
        <w:rPr>
          <w:rFonts w:ascii="Traditional Arabic" w:hAnsi="Traditional Arabic" w:hint="cs"/>
          <w:sz w:val="30"/>
          <w:rtl/>
        </w:rPr>
        <w:t>حيث</w:t>
      </w:r>
      <w:r w:rsidR="00554A87">
        <w:rPr>
          <w:rFonts w:ascii="Traditional Arabic" w:hAnsi="Traditional Arabic" w:hint="cs"/>
          <w:sz w:val="30"/>
          <w:rtl/>
        </w:rPr>
        <w:t xml:space="preserve"> </w:t>
      </w:r>
      <w:r w:rsidRPr="004F3D6F">
        <w:rPr>
          <w:rFonts w:ascii="Traditional Arabic" w:hAnsi="Traditional Arabic"/>
          <w:sz w:val="30"/>
          <w:rtl/>
        </w:rPr>
        <w:t>الاختصاص</w:t>
      </w:r>
      <w:r w:rsidR="00554A87">
        <w:rPr>
          <w:rFonts w:ascii="Traditional Arabic" w:hAnsi="Traditional Arabic"/>
          <w:sz w:val="30"/>
          <w:rtl/>
        </w:rPr>
        <w:t xml:space="preserve"> </w:t>
      </w:r>
      <w:r w:rsidRPr="004F3D6F">
        <w:rPr>
          <w:rFonts w:ascii="Traditional Arabic" w:hAnsi="Traditional Arabic"/>
          <w:sz w:val="30"/>
          <w:rtl/>
        </w:rPr>
        <w:t>الزمني</w:t>
      </w:r>
      <w:r w:rsidR="00554A87">
        <w:rPr>
          <w:rFonts w:ascii="Traditional Arabic" w:hAnsi="Traditional Arabic"/>
          <w:sz w:val="30"/>
          <w:rtl/>
        </w:rPr>
        <w:t xml:space="preserve"> </w:t>
      </w:r>
      <w:r w:rsidRPr="004F3D6F">
        <w:rPr>
          <w:rFonts w:ascii="Traditional Arabic" w:hAnsi="Traditional Arabic"/>
          <w:sz w:val="30"/>
          <w:rtl/>
        </w:rPr>
        <w:t>للنظر</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هذا</w:t>
      </w:r>
      <w:r w:rsidR="00554A87">
        <w:rPr>
          <w:rFonts w:ascii="Traditional Arabic" w:hAnsi="Traditional Arabic"/>
          <w:sz w:val="30"/>
          <w:rtl/>
        </w:rPr>
        <w:t xml:space="preserve"> </w:t>
      </w:r>
      <w:r w:rsidRPr="004F3D6F">
        <w:rPr>
          <w:rFonts w:ascii="Traditional Arabic" w:hAnsi="Traditional Arabic"/>
          <w:sz w:val="30"/>
          <w:rtl/>
        </w:rPr>
        <w:t>البلاغ.</w:t>
      </w:r>
    </w:p>
    <w:p w:rsidR="00DE5A92" w:rsidRPr="004F3D6F" w:rsidRDefault="00DE5A92" w:rsidP="00DE5A92">
      <w:pPr>
        <w:pStyle w:val="SingleTxtGA"/>
        <w:rPr>
          <w:rFonts w:ascii="Traditional Arabic" w:hAnsi="Traditional Arabic"/>
          <w:sz w:val="30"/>
          <w:rtl/>
        </w:rPr>
      </w:pPr>
      <w:r w:rsidRPr="004F3D6F">
        <w:rPr>
          <w:rFonts w:ascii="Traditional Arabic" w:hAnsi="Traditional Arabic"/>
          <w:sz w:val="30"/>
          <w:rtl/>
        </w:rPr>
        <w:t>9-6</w:t>
      </w:r>
      <w:r w:rsidR="00554A87">
        <w:rPr>
          <w:rFonts w:ascii="Traditional Arabic" w:hAnsi="Traditional Arabic"/>
          <w:sz w:val="30"/>
          <w:rtl/>
        </w:rPr>
        <w:tab/>
      </w:r>
      <w:r w:rsidRPr="004F3D6F">
        <w:rPr>
          <w:rFonts w:ascii="Traditional Arabic" w:hAnsi="Traditional Arabic"/>
          <w:sz w:val="30"/>
          <w:rtl/>
        </w:rPr>
        <w:t>وتدفع</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sidRPr="004F3D6F">
        <w:rPr>
          <w:rFonts w:ascii="Traditional Arabic" w:hAnsi="Traditional Arabic"/>
          <w:sz w:val="30"/>
          <w:rtl/>
        </w:rPr>
        <w:t>بأن</w:t>
      </w:r>
      <w:r w:rsidR="00554A87">
        <w:rPr>
          <w:rFonts w:ascii="Traditional Arabic" w:hAnsi="Traditional Arabic"/>
          <w:sz w:val="30"/>
          <w:rtl/>
        </w:rPr>
        <w:t xml:space="preserve"> </w:t>
      </w:r>
      <w:r w:rsidRPr="004F3D6F">
        <w:rPr>
          <w:rFonts w:ascii="Traditional Arabic" w:hAnsi="Traditional Arabic"/>
          <w:sz w:val="30"/>
          <w:rtl/>
        </w:rPr>
        <w:t>ادعاءات</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لا</w:t>
      </w:r>
      <w:r w:rsidR="00554A87">
        <w:rPr>
          <w:rFonts w:ascii="Traditional Arabic" w:hAnsi="Traditional Arabic"/>
          <w:sz w:val="30"/>
          <w:rtl/>
        </w:rPr>
        <w:t xml:space="preserve"> </w:t>
      </w:r>
      <w:r w:rsidRPr="004F3D6F">
        <w:rPr>
          <w:rFonts w:ascii="Traditional Arabic" w:hAnsi="Traditional Arabic"/>
          <w:sz w:val="30"/>
          <w:rtl/>
        </w:rPr>
        <w:t>تتعلق</w:t>
      </w:r>
      <w:r w:rsidR="00554A87">
        <w:rPr>
          <w:rFonts w:ascii="Traditional Arabic" w:hAnsi="Traditional Arabic"/>
          <w:sz w:val="30"/>
          <w:rtl/>
        </w:rPr>
        <w:t xml:space="preserve"> </w:t>
      </w:r>
      <w:r w:rsidRPr="004F3D6F">
        <w:rPr>
          <w:rFonts w:ascii="Traditional Arabic" w:hAnsi="Traditional Arabic"/>
          <w:sz w:val="30"/>
          <w:rtl/>
        </w:rPr>
        <w:t>بانتهاك</w:t>
      </w:r>
      <w:r w:rsidR="00554A87">
        <w:rPr>
          <w:rFonts w:ascii="Traditional Arabic" w:hAnsi="Traditional Arabic"/>
          <w:sz w:val="30"/>
          <w:rtl/>
        </w:rPr>
        <w:t xml:space="preserve"> </w:t>
      </w:r>
      <w:r w:rsidRPr="004F3D6F">
        <w:rPr>
          <w:rFonts w:ascii="Traditional Arabic" w:hAnsi="Traditional Arabic"/>
          <w:sz w:val="30"/>
          <w:rtl/>
        </w:rPr>
        <w:t>حق</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حقوقها</w:t>
      </w:r>
      <w:r w:rsidR="00554A87">
        <w:rPr>
          <w:rFonts w:ascii="Traditional Arabic" w:hAnsi="Traditional Arabic"/>
          <w:sz w:val="30"/>
          <w:rtl/>
        </w:rPr>
        <w:t xml:space="preserve"> </w:t>
      </w:r>
      <w:r w:rsidRPr="004F3D6F">
        <w:rPr>
          <w:rFonts w:ascii="Traditional Arabic" w:hAnsi="Traditional Arabic"/>
          <w:sz w:val="30"/>
          <w:rtl/>
        </w:rPr>
        <w:t>المنصوص</w:t>
      </w:r>
      <w:r w:rsidR="00554A87">
        <w:rPr>
          <w:rFonts w:ascii="Traditional Arabic" w:hAnsi="Traditional Arabic"/>
          <w:sz w:val="30"/>
          <w:rtl/>
        </w:rPr>
        <w:t xml:space="preserve"> </w:t>
      </w:r>
      <w:r w:rsidRPr="004F3D6F">
        <w:rPr>
          <w:rFonts w:ascii="Traditional Arabic" w:hAnsi="Traditional Arabic"/>
          <w:sz w:val="30"/>
          <w:rtl/>
        </w:rPr>
        <w:t>عليها</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العهد،</w:t>
      </w:r>
      <w:r w:rsidR="00554A87">
        <w:rPr>
          <w:rFonts w:ascii="Traditional Arabic" w:hAnsi="Traditional Arabic"/>
          <w:sz w:val="30"/>
          <w:rtl/>
        </w:rPr>
        <w:t xml:space="preserve"> </w:t>
      </w:r>
      <w:r w:rsidRPr="004F3D6F">
        <w:rPr>
          <w:rFonts w:ascii="Traditional Arabic" w:hAnsi="Traditional Arabic"/>
          <w:sz w:val="30"/>
          <w:rtl/>
        </w:rPr>
        <w:t>بل</w:t>
      </w:r>
      <w:r w:rsidR="00554A87">
        <w:rPr>
          <w:rFonts w:ascii="Traditional Arabic" w:hAnsi="Traditional Arabic"/>
          <w:sz w:val="30"/>
          <w:rtl/>
        </w:rPr>
        <w:t xml:space="preserve"> </w:t>
      </w:r>
      <w:r w:rsidRPr="004F3D6F">
        <w:rPr>
          <w:rFonts w:ascii="Traditional Arabic" w:hAnsi="Traditional Arabic"/>
          <w:sz w:val="30"/>
          <w:rtl/>
        </w:rPr>
        <w:t>بحقها</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محاكمة</w:t>
      </w:r>
      <w:r w:rsidR="00554A87">
        <w:rPr>
          <w:rFonts w:ascii="Traditional Arabic" w:hAnsi="Traditional Arabic"/>
          <w:sz w:val="30"/>
          <w:rtl/>
        </w:rPr>
        <w:t xml:space="preserve"> </w:t>
      </w:r>
      <w:r>
        <w:rPr>
          <w:rFonts w:ascii="Traditional Arabic" w:hAnsi="Traditional Arabic" w:hint="cs"/>
          <w:sz w:val="30"/>
          <w:rtl/>
        </w:rPr>
        <w:t>وفق</w:t>
      </w:r>
      <w:r w:rsidR="00554A87">
        <w:rPr>
          <w:rFonts w:ascii="Traditional Arabic" w:hAnsi="Traditional Arabic" w:hint="cs"/>
          <w:sz w:val="30"/>
          <w:rtl/>
        </w:rPr>
        <w:t xml:space="preserve"> </w:t>
      </w:r>
      <w:r>
        <w:rPr>
          <w:rFonts w:ascii="Traditional Arabic" w:hAnsi="Traditional Arabic" w:hint="cs"/>
          <w:sz w:val="30"/>
          <w:rtl/>
        </w:rPr>
        <w:t>الأصول</w:t>
      </w:r>
      <w:r w:rsidR="00554A87">
        <w:rPr>
          <w:rFonts w:ascii="Traditional Arabic" w:hAnsi="Traditional Arabic" w:hint="cs"/>
          <w:sz w:val="30"/>
          <w:rtl/>
        </w:rPr>
        <w:t xml:space="preserve"> </w:t>
      </w:r>
      <w:r>
        <w:rPr>
          <w:rFonts w:ascii="Traditional Arabic" w:hAnsi="Traditional Arabic" w:hint="cs"/>
          <w:sz w:val="30"/>
          <w:rtl/>
        </w:rPr>
        <w:t>القانونية،</w:t>
      </w:r>
      <w:r w:rsidR="00554A87">
        <w:rPr>
          <w:rFonts w:ascii="Traditional Arabic" w:hAnsi="Traditional Arabic" w:hint="cs"/>
          <w:sz w:val="30"/>
          <w:rtl/>
        </w:rPr>
        <w:t xml:space="preserve"> </w:t>
      </w:r>
      <w:r w:rsidRPr="004F3D6F">
        <w:rPr>
          <w:rFonts w:ascii="Traditional Arabic" w:hAnsi="Traditional Arabic"/>
          <w:sz w:val="30"/>
          <w:rtl/>
        </w:rPr>
        <w:t>وحقها</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الحصول</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معلومات،</w:t>
      </w:r>
      <w:r w:rsidR="00554A87">
        <w:rPr>
          <w:rFonts w:ascii="Traditional Arabic" w:hAnsi="Traditional Arabic"/>
          <w:sz w:val="30"/>
          <w:rtl/>
        </w:rPr>
        <w:t xml:space="preserve"> </w:t>
      </w:r>
      <w:r w:rsidRPr="004F3D6F">
        <w:rPr>
          <w:rFonts w:ascii="Traditional Arabic" w:hAnsi="Traditional Arabic"/>
          <w:sz w:val="30"/>
          <w:rtl/>
        </w:rPr>
        <w:t>وبأن</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واقع</w:t>
      </w:r>
      <w:r w:rsidR="00554A87">
        <w:rPr>
          <w:rFonts w:ascii="Traditional Arabic" w:hAnsi="Traditional Arabic"/>
          <w:sz w:val="30"/>
          <w:rtl/>
        </w:rPr>
        <w:t xml:space="preserve"> </w:t>
      </w:r>
      <w:r w:rsidRPr="004F3D6F">
        <w:rPr>
          <w:rFonts w:ascii="Traditional Arabic" w:hAnsi="Traditional Arabic"/>
          <w:sz w:val="30"/>
          <w:rtl/>
        </w:rPr>
        <w:t>الأمر،</w:t>
      </w:r>
      <w:r w:rsidR="00554A87">
        <w:rPr>
          <w:rFonts w:ascii="Traditional Arabic" w:hAnsi="Traditional Arabic"/>
          <w:sz w:val="30"/>
          <w:rtl/>
        </w:rPr>
        <w:t xml:space="preserve"> </w:t>
      </w:r>
      <w:r>
        <w:rPr>
          <w:rFonts w:ascii="Traditional Arabic" w:hAnsi="Traditional Arabic" w:hint="cs"/>
          <w:sz w:val="30"/>
          <w:rtl/>
        </w:rPr>
        <w:t>تفتقد</w:t>
      </w:r>
      <w:r w:rsidR="00554A87">
        <w:rPr>
          <w:rFonts w:ascii="Traditional Arabic" w:hAnsi="Traditional Arabic"/>
          <w:sz w:val="30"/>
          <w:rtl/>
        </w:rPr>
        <w:t xml:space="preserve"> </w:t>
      </w:r>
      <w:r w:rsidRPr="004F3D6F">
        <w:rPr>
          <w:rFonts w:ascii="Traditional Arabic" w:hAnsi="Traditional Arabic"/>
          <w:sz w:val="30"/>
          <w:rtl/>
        </w:rPr>
        <w:t>الاختصاص</w:t>
      </w:r>
      <w:r w:rsidR="00554A87">
        <w:rPr>
          <w:rFonts w:ascii="Traditional Arabic" w:hAnsi="Traditional Arabic"/>
          <w:sz w:val="30"/>
          <w:rtl/>
        </w:rPr>
        <w:t xml:space="preserve"> </w:t>
      </w:r>
      <w:r w:rsidRPr="004F3D6F">
        <w:rPr>
          <w:rFonts w:ascii="Traditional Arabic" w:hAnsi="Traditional Arabic"/>
          <w:sz w:val="30"/>
          <w:rtl/>
        </w:rPr>
        <w:t>الموضوعي</w:t>
      </w:r>
      <w:r w:rsidR="00554A87">
        <w:rPr>
          <w:rFonts w:ascii="Traditional Arabic" w:hAnsi="Traditional Arabic"/>
          <w:sz w:val="30"/>
          <w:rtl/>
        </w:rPr>
        <w:t xml:space="preserve"> </w:t>
      </w:r>
      <w:r>
        <w:rPr>
          <w:rFonts w:ascii="Traditional Arabic" w:hAnsi="Traditional Arabic" w:hint="cs"/>
          <w:sz w:val="30"/>
          <w:rtl/>
        </w:rPr>
        <w:t>با</w:t>
      </w:r>
      <w:r w:rsidRPr="004F3D6F">
        <w:rPr>
          <w:rFonts w:ascii="Traditional Arabic" w:hAnsi="Traditional Arabic"/>
          <w:sz w:val="30"/>
          <w:rtl/>
        </w:rPr>
        <w:t>لنظر</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الادعاءات.</w:t>
      </w:r>
      <w:r w:rsidR="00554A87">
        <w:rPr>
          <w:rFonts w:ascii="Traditional Arabic" w:hAnsi="Traditional Arabic"/>
          <w:sz w:val="30"/>
          <w:rtl/>
        </w:rPr>
        <w:t xml:space="preserve"> </w:t>
      </w:r>
      <w:r w:rsidRPr="004F3D6F">
        <w:rPr>
          <w:rFonts w:ascii="Traditional Arabic" w:hAnsi="Traditional Arabic"/>
          <w:sz w:val="30"/>
          <w:rtl/>
        </w:rPr>
        <w:t>وتلاحظ</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ادعاءات</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بشأن</w:t>
      </w:r>
      <w:r w:rsidR="00554A87">
        <w:rPr>
          <w:rFonts w:ascii="Traditional Arabic" w:hAnsi="Traditional Arabic"/>
          <w:sz w:val="30"/>
          <w:rtl/>
        </w:rPr>
        <w:t xml:space="preserve"> </w:t>
      </w:r>
      <w:r>
        <w:rPr>
          <w:rFonts w:ascii="Traditional Arabic" w:hAnsi="Traditional Arabic" w:hint="cs"/>
          <w:sz w:val="30"/>
          <w:rtl/>
        </w:rPr>
        <w:t>ما</w:t>
      </w:r>
      <w:r w:rsidR="00554A87">
        <w:rPr>
          <w:rFonts w:ascii="Traditional Arabic" w:hAnsi="Traditional Arabic" w:hint="cs"/>
          <w:sz w:val="30"/>
          <w:rtl/>
        </w:rPr>
        <w:t xml:space="preserve"> </w:t>
      </w:r>
      <w:r>
        <w:rPr>
          <w:rFonts w:ascii="Traditional Arabic" w:hAnsi="Traditional Arabic" w:hint="cs"/>
          <w:sz w:val="30"/>
          <w:rtl/>
        </w:rPr>
        <w:t>تزعم</w:t>
      </w:r>
      <w:r w:rsidR="00554A87">
        <w:rPr>
          <w:rFonts w:ascii="Traditional Arabic" w:hAnsi="Traditional Arabic" w:hint="cs"/>
          <w:sz w:val="30"/>
          <w:rtl/>
        </w:rPr>
        <w:t xml:space="preserve"> </w:t>
      </w:r>
      <w:r>
        <w:rPr>
          <w:rFonts w:ascii="Traditional Arabic" w:hAnsi="Traditional Arabic" w:hint="cs"/>
          <w:sz w:val="30"/>
          <w:rtl/>
        </w:rPr>
        <w:t>من</w:t>
      </w:r>
      <w:r w:rsidR="00554A87">
        <w:rPr>
          <w:rFonts w:ascii="Traditional Arabic" w:hAnsi="Traditional Arabic" w:hint="cs"/>
          <w:sz w:val="30"/>
          <w:rtl/>
        </w:rPr>
        <w:t xml:space="preserve"> </w:t>
      </w:r>
      <w:r w:rsidRPr="004F3D6F">
        <w:rPr>
          <w:rFonts w:ascii="Traditional Arabic" w:hAnsi="Traditional Arabic"/>
          <w:sz w:val="30"/>
          <w:rtl/>
        </w:rPr>
        <w:t>عدم</w:t>
      </w:r>
      <w:r w:rsidR="00554A87">
        <w:rPr>
          <w:rFonts w:ascii="Traditional Arabic" w:hAnsi="Traditional Arabic"/>
          <w:sz w:val="30"/>
          <w:rtl/>
        </w:rPr>
        <w:t xml:space="preserve"> </w:t>
      </w:r>
      <w:r w:rsidRPr="004F3D6F">
        <w:rPr>
          <w:rFonts w:ascii="Traditional Arabic" w:hAnsi="Traditional Arabic"/>
          <w:sz w:val="30"/>
          <w:rtl/>
        </w:rPr>
        <w:t>وجود</w:t>
      </w:r>
      <w:r w:rsidR="00554A87">
        <w:rPr>
          <w:rFonts w:ascii="Traditional Arabic" w:hAnsi="Traditional Arabic"/>
          <w:sz w:val="30"/>
          <w:rtl/>
        </w:rPr>
        <w:t xml:space="preserve"> </w:t>
      </w:r>
      <w:r w:rsidRPr="004F3D6F">
        <w:rPr>
          <w:rFonts w:ascii="Traditional Arabic" w:hAnsi="Traditional Arabic"/>
          <w:sz w:val="30"/>
          <w:rtl/>
        </w:rPr>
        <w:t>إشعار</w:t>
      </w:r>
      <w:r w:rsidR="00554A87">
        <w:rPr>
          <w:rFonts w:ascii="Traditional Arabic" w:hAnsi="Traditional Arabic"/>
          <w:sz w:val="30"/>
          <w:rtl/>
        </w:rPr>
        <w:t xml:space="preserve"> </w:t>
      </w:r>
      <w:r>
        <w:rPr>
          <w:rFonts w:ascii="Traditional Arabic" w:hAnsi="Traditional Arabic" w:hint="cs"/>
          <w:sz w:val="30"/>
          <w:rtl/>
        </w:rPr>
        <w:t>مناسب</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وتأخر</w:t>
      </w:r>
      <w:r w:rsidR="00554A87">
        <w:rPr>
          <w:rFonts w:ascii="Traditional Arabic" w:hAnsi="Traditional Arabic"/>
          <w:sz w:val="30"/>
          <w:rtl/>
        </w:rPr>
        <w:t xml:space="preserve"> </w:t>
      </w:r>
      <w:r w:rsidRPr="004F3D6F">
        <w:rPr>
          <w:rFonts w:ascii="Traditional Arabic" w:hAnsi="Traditional Arabic"/>
          <w:sz w:val="30"/>
          <w:rtl/>
        </w:rPr>
        <w:t>الإجراءات</w:t>
      </w:r>
      <w:r w:rsidR="00554A87">
        <w:rPr>
          <w:rFonts w:ascii="Traditional Arabic" w:hAnsi="Traditional Arabic"/>
          <w:sz w:val="30"/>
          <w:rtl/>
        </w:rPr>
        <w:t xml:space="preserve"> </w:t>
      </w:r>
      <w:r w:rsidRPr="004F3D6F">
        <w:rPr>
          <w:rFonts w:ascii="Traditional Arabic" w:hAnsi="Traditional Arabic"/>
          <w:sz w:val="30"/>
          <w:rtl/>
        </w:rPr>
        <w:t>الإدارية</w:t>
      </w:r>
      <w:r w:rsidR="00554A87">
        <w:rPr>
          <w:rFonts w:ascii="Traditional Arabic" w:hAnsi="Traditional Arabic"/>
          <w:sz w:val="30"/>
          <w:rtl/>
        </w:rPr>
        <w:t xml:space="preserve"> </w:t>
      </w:r>
      <w:r w:rsidRPr="004F3D6F">
        <w:rPr>
          <w:rFonts w:ascii="Traditional Arabic" w:hAnsi="Traditional Arabic"/>
          <w:sz w:val="30"/>
          <w:rtl/>
        </w:rPr>
        <w:t>والقضائية،</w:t>
      </w:r>
      <w:r w:rsidR="00554A87">
        <w:rPr>
          <w:rFonts w:ascii="Traditional Arabic" w:hAnsi="Traditional Arabic"/>
          <w:sz w:val="30"/>
          <w:rtl/>
        </w:rPr>
        <w:t xml:space="preserve"> </w:t>
      </w:r>
      <w:r w:rsidRPr="004F3D6F">
        <w:rPr>
          <w:rFonts w:ascii="Traditional Arabic" w:hAnsi="Traditional Arabic"/>
          <w:sz w:val="30"/>
          <w:rtl/>
        </w:rPr>
        <w:t>وعدم</w:t>
      </w:r>
      <w:r w:rsidR="00554A87">
        <w:rPr>
          <w:rFonts w:ascii="Traditional Arabic" w:hAnsi="Traditional Arabic"/>
          <w:sz w:val="30"/>
          <w:rtl/>
        </w:rPr>
        <w:t xml:space="preserve"> </w:t>
      </w:r>
      <w:r w:rsidRPr="004F3D6F">
        <w:rPr>
          <w:rFonts w:ascii="Traditional Arabic" w:hAnsi="Traditional Arabic"/>
          <w:sz w:val="30"/>
          <w:rtl/>
        </w:rPr>
        <w:t>توافر</w:t>
      </w:r>
      <w:r w:rsidR="00554A87">
        <w:rPr>
          <w:rFonts w:ascii="Traditional Arabic" w:hAnsi="Traditional Arabic"/>
          <w:sz w:val="30"/>
          <w:rtl/>
        </w:rPr>
        <w:t xml:space="preserve"> </w:t>
      </w:r>
      <w:r w:rsidRPr="004F3D6F">
        <w:rPr>
          <w:rFonts w:ascii="Traditional Arabic" w:hAnsi="Traditional Arabic"/>
          <w:sz w:val="30"/>
          <w:rtl/>
        </w:rPr>
        <w:t>معلومات</w:t>
      </w:r>
      <w:r w:rsidR="00554A87">
        <w:rPr>
          <w:rFonts w:ascii="Traditional Arabic" w:hAnsi="Traditional Arabic"/>
          <w:sz w:val="30"/>
          <w:rtl/>
        </w:rPr>
        <w:t xml:space="preserve"> </w:t>
      </w:r>
      <w:r w:rsidRPr="004F3D6F">
        <w:rPr>
          <w:rFonts w:ascii="Traditional Arabic" w:hAnsi="Traditional Arabic"/>
          <w:sz w:val="30"/>
          <w:rtl/>
        </w:rPr>
        <w:t>مناسبة</w:t>
      </w:r>
      <w:r w:rsidR="00554A87">
        <w:rPr>
          <w:rFonts w:ascii="Traditional Arabic" w:hAnsi="Traditional Arabic"/>
          <w:sz w:val="30"/>
          <w:rtl/>
        </w:rPr>
        <w:t xml:space="preserve"> </w:t>
      </w:r>
      <w:r w:rsidRPr="004F3D6F">
        <w:rPr>
          <w:rFonts w:ascii="Traditional Arabic" w:hAnsi="Traditional Arabic"/>
          <w:sz w:val="30"/>
          <w:rtl/>
        </w:rPr>
        <w:t>وفي</w:t>
      </w:r>
      <w:r w:rsidR="00554A87">
        <w:rPr>
          <w:rFonts w:ascii="Traditional Arabic" w:hAnsi="Traditional Arabic"/>
          <w:sz w:val="30"/>
          <w:rtl/>
        </w:rPr>
        <w:t xml:space="preserve"> </w:t>
      </w:r>
      <w:r w:rsidRPr="004F3D6F">
        <w:rPr>
          <w:rFonts w:ascii="Traditional Arabic" w:hAnsi="Traditional Arabic"/>
          <w:sz w:val="30"/>
          <w:rtl/>
        </w:rPr>
        <w:t>وقتها</w:t>
      </w:r>
      <w:r w:rsidR="00554A87">
        <w:rPr>
          <w:rFonts w:ascii="Traditional Arabic" w:hAnsi="Traditional Arabic"/>
          <w:sz w:val="30"/>
          <w:rtl/>
        </w:rPr>
        <w:t xml:space="preserve"> </w:t>
      </w:r>
      <w:r w:rsidRPr="004F3D6F">
        <w:rPr>
          <w:rFonts w:ascii="Traditional Arabic" w:hAnsi="Traditional Arabic"/>
          <w:sz w:val="30"/>
          <w:rtl/>
        </w:rPr>
        <w:t>عن</w:t>
      </w:r>
      <w:r w:rsidR="00554A87">
        <w:rPr>
          <w:rFonts w:ascii="Traditional Arabic" w:hAnsi="Traditional Arabic"/>
          <w:sz w:val="30"/>
          <w:rtl/>
        </w:rPr>
        <w:t xml:space="preserve"> </w:t>
      </w:r>
      <w:r w:rsidRPr="004F3D6F">
        <w:rPr>
          <w:rFonts w:ascii="Traditional Arabic" w:hAnsi="Traditional Arabic"/>
          <w:sz w:val="30"/>
          <w:rtl/>
        </w:rPr>
        <w:t>كيفية</w:t>
      </w:r>
      <w:r w:rsidR="00554A87">
        <w:rPr>
          <w:rFonts w:ascii="Traditional Arabic" w:hAnsi="Traditional Arabic"/>
          <w:sz w:val="30"/>
          <w:rtl/>
        </w:rPr>
        <w:t xml:space="preserve"> </w:t>
      </w:r>
      <w:r w:rsidRPr="004F3D6F">
        <w:rPr>
          <w:rFonts w:ascii="Traditional Arabic" w:hAnsi="Traditional Arabic"/>
          <w:sz w:val="30"/>
          <w:rtl/>
        </w:rPr>
        <w:t>ال</w:t>
      </w:r>
      <w:r>
        <w:rPr>
          <w:rFonts w:ascii="Traditional Arabic" w:hAnsi="Traditional Arabic" w:hint="cs"/>
          <w:sz w:val="30"/>
          <w:rtl/>
        </w:rPr>
        <w:t>حصول</w:t>
      </w:r>
      <w:r w:rsidR="00554A87">
        <w:rPr>
          <w:rFonts w:ascii="Traditional Arabic" w:hAnsi="Traditional Arabic" w:hint="cs"/>
          <w:sz w:val="30"/>
          <w:rtl/>
        </w:rPr>
        <w:t xml:space="preserve"> </w:t>
      </w:r>
      <w:r>
        <w:rPr>
          <w:rFonts w:ascii="Traditional Arabic" w:hAnsi="Traditional Arabic" w:hint="cs"/>
          <w:sz w:val="30"/>
          <w:rtl/>
        </w:rPr>
        <w:t>على</w:t>
      </w:r>
      <w:r w:rsidR="00554A87">
        <w:rPr>
          <w:rFonts w:ascii="Traditional Arabic" w:hAnsi="Traditional Arabic" w:hint="cs"/>
          <w:sz w:val="30"/>
          <w:rtl/>
        </w:rPr>
        <w:t xml:space="preserve"> </w:t>
      </w:r>
      <w:r w:rsidRPr="004F3D6F">
        <w:rPr>
          <w:rFonts w:ascii="Traditional Arabic" w:hAnsi="Traditional Arabic"/>
          <w:sz w:val="30"/>
          <w:rtl/>
        </w:rPr>
        <w:t>معاش</w:t>
      </w:r>
      <w:r w:rsidR="00554A87">
        <w:rPr>
          <w:rFonts w:ascii="Traditional Arabic" w:hAnsi="Traditional Arabic" w:hint="cs"/>
          <w:sz w:val="30"/>
          <w:rtl/>
        </w:rPr>
        <w:t xml:space="preserve"> </w:t>
      </w:r>
      <w:r>
        <w:rPr>
          <w:rFonts w:ascii="Traditional Arabic" w:hAnsi="Traditional Arabic" w:hint="cs"/>
          <w:sz w:val="30"/>
          <w:rtl/>
        </w:rPr>
        <w:t>قد</w:t>
      </w:r>
      <w:r w:rsidR="00554A87">
        <w:rPr>
          <w:rFonts w:ascii="Traditional Arabic" w:hAnsi="Traditional Arabic" w:hint="cs"/>
          <w:sz w:val="30"/>
          <w:rtl/>
        </w:rPr>
        <w:t xml:space="preserve"> </w:t>
      </w:r>
      <w:r>
        <w:rPr>
          <w:rFonts w:ascii="Traditional Arabic" w:hAnsi="Traditional Arabic" w:hint="cs"/>
          <w:sz w:val="30"/>
          <w:rtl/>
        </w:rPr>
        <w:t>قُدمت</w:t>
      </w:r>
      <w:r w:rsidR="00554A87">
        <w:rPr>
          <w:rFonts w:ascii="Traditional Arabic" w:hAnsi="Traditional Arabic" w:hint="cs"/>
          <w:sz w:val="30"/>
          <w:rtl/>
        </w:rPr>
        <w:t xml:space="preserve"> </w:t>
      </w:r>
      <w:r>
        <w:rPr>
          <w:rFonts w:ascii="Traditional Arabic" w:hAnsi="Traditional Arabic" w:hint="cs"/>
          <w:sz w:val="30"/>
          <w:rtl/>
        </w:rPr>
        <w:t>باعتبارها</w:t>
      </w:r>
      <w:r w:rsidR="00554A87">
        <w:rPr>
          <w:rFonts w:ascii="Traditional Arabic" w:hAnsi="Traditional Arabic" w:hint="cs"/>
          <w:sz w:val="30"/>
          <w:rtl/>
        </w:rPr>
        <w:t xml:space="preserve"> </w:t>
      </w:r>
      <w:r>
        <w:rPr>
          <w:rFonts w:ascii="Traditional Arabic" w:hAnsi="Traditional Arabic" w:hint="cs"/>
          <w:sz w:val="30"/>
          <w:rtl/>
        </w:rPr>
        <w:t>متصلة</w:t>
      </w:r>
      <w:r w:rsidR="00554A87">
        <w:rPr>
          <w:rFonts w:ascii="Traditional Arabic" w:hAnsi="Traditional Arabic" w:hint="cs"/>
          <w:sz w:val="30"/>
          <w:rtl/>
        </w:rPr>
        <w:t xml:space="preserve"> </w:t>
      </w:r>
      <w:r>
        <w:rPr>
          <w:rFonts w:ascii="Traditional Arabic" w:hAnsi="Traditional Arabic" w:hint="cs"/>
          <w:sz w:val="30"/>
          <w:rtl/>
        </w:rPr>
        <w:t>ب</w:t>
      </w:r>
      <w:r w:rsidRPr="004F3D6F">
        <w:rPr>
          <w:rFonts w:ascii="Traditional Arabic" w:hAnsi="Traditional Arabic"/>
          <w:sz w:val="30"/>
          <w:rtl/>
        </w:rPr>
        <w:t>مكونات</w:t>
      </w:r>
      <w:r w:rsidR="00554A87">
        <w:rPr>
          <w:rFonts w:ascii="Traditional Arabic" w:hAnsi="Traditional Arabic"/>
          <w:sz w:val="30"/>
          <w:rtl/>
        </w:rPr>
        <w:t xml:space="preserve"> </w:t>
      </w:r>
      <w:r w:rsidRPr="004F3D6F">
        <w:rPr>
          <w:rFonts w:ascii="Traditional Arabic" w:hAnsi="Traditional Arabic"/>
          <w:sz w:val="30"/>
          <w:rtl/>
        </w:rPr>
        <w:t>الحق</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p>
    <w:p w:rsidR="00DE5A92" w:rsidRPr="004F3D6F" w:rsidRDefault="00DE5A92" w:rsidP="00B504F6">
      <w:pPr>
        <w:pStyle w:val="SingleTxtGA"/>
        <w:rPr>
          <w:rFonts w:ascii="Traditional Arabic" w:hAnsi="Traditional Arabic"/>
          <w:sz w:val="30"/>
          <w:rtl/>
        </w:rPr>
      </w:pPr>
      <w:r>
        <w:rPr>
          <w:rFonts w:ascii="Traditional Arabic" w:hAnsi="Traditional Arabic" w:hint="cs"/>
          <w:sz w:val="30"/>
          <w:rtl/>
        </w:rPr>
        <w:t>9-7</w:t>
      </w:r>
      <w:r w:rsidR="00554A87">
        <w:rPr>
          <w:rFonts w:ascii="Traditional Arabic" w:hAnsi="Traditional Arabic" w:hint="cs"/>
          <w:sz w:val="30"/>
          <w:rtl/>
        </w:rPr>
        <w:tab/>
      </w:r>
      <w:r w:rsidRPr="004F3D6F">
        <w:rPr>
          <w:rFonts w:ascii="Traditional Arabic" w:hAnsi="Traditional Arabic"/>
          <w:sz w:val="30"/>
          <w:rtl/>
        </w:rPr>
        <w:t>وتُذك</w:t>
      </w:r>
      <w:r>
        <w:rPr>
          <w:rFonts w:ascii="Traditional Arabic" w:hAnsi="Traditional Arabic" w:hint="cs"/>
          <w:sz w:val="30"/>
          <w:rtl/>
        </w:rPr>
        <w:t>ِّ</w:t>
      </w:r>
      <w:r w:rsidRPr="004F3D6F">
        <w:rPr>
          <w:rFonts w:ascii="Traditional Arabic" w:hAnsi="Traditional Arabic"/>
          <w:sz w:val="30"/>
          <w:rtl/>
        </w:rPr>
        <w:t>ر</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بأن</w:t>
      </w:r>
      <w:r w:rsidR="00554A87">
        <w:rPr>
          <w:rFonts w:ascii="Traditional Arabic" w:hAnsi="Traditional Arabic"/>
          <w:sz w:val="30"/>
          <w:rtl/>
        </w:rPr>
        <w:t xml:space="preserve"> </w:t>
      </w:r>
      <w:r w:rsidRPr="004F3D6F">
        <w:rPr>
          <w:rFonts w:ascii="Traditional Arabic" w:hAnsi="Traditional Arabic"/>
          <w:sz w:val="30"/>
          <w:rtl/>
        </w:rPr>
        <w:t>عدم</w:t>
      </w:r>
      <w:r w:rsidR="00554A87">
        <w:rPr>
          <w:rFonts w:ascii="Traditional Arabic" w:hAnsi="Traditional Arabic"/>
          <w:sz w:val="30"/>
          <w:rtl/>
        </w:rPr>
        <w:t xml:space="preserve"> </w:t>
      </w:r>
      <w:r w:rsidRPr="004F3D6F">
        <w:rPr>
          <w:rFonts w:ascii="Traditional Arabic" w:hAnsi="Traditional Arabic"/>
          <w:sz w:val="30"/>
          <w:rtl/>
        </w:rPr>
        <w:t>توفر</w:t>
      </w:r>
      <w:r w:rsidR="00554A87">
        <w:rPr>
          <w:rFonts w:ascii="Traditional Arabic" w:hAnsi="Traditional Arabic"/>
          <w:sz w:val="30"/>
          <w:rtl/>
        </w:rPr>
        <w:t xml:space="preserve"> </w:t>
      </w:r>
      <w:r w:rsidRPr="004F3D6F">
        <w:rPr>
          <w:rFonts w:ascii="Traditional Arabic" w:hAnsi="Traditional Arabic"/>
          <w:sz w:val="30"/>
          <w:rtl/>
        </w:rPr>
        <w:t>الحماية</w:t>
      </w:r>
      <w:r w:rsidR="00554A87">
        <w:rPr>
          <w:rFonts w:ascii="Traditional Arabic" w:hAnsi="Traditional Arabic"/>
          <w:sz w:val="30"/>
          <w:rtl/>
        </w:rPr>
        <w:t xml:space="preserve"> </w:t>
      </w:r>
      <w:r w:rsidRPr="004F3D6F">
        <w:rPr>
          <w:rFonts w:ascii="Traditional Arabic" w:hAnsi="Traditional Arabic"/>
          <w:sz w:val="30"/>
          <w:rtl/>
        </w:rPr>
        <w:t>القضائية</w:t>
      </w:r>
      <w:r w:rsidR="00554A87">
        <w:rPr>
          <w:rFonts w:ascii="Traditional Arabic" w:hAnsi="Traditional Arabic"/>
          <w:sz w:val="30"/>
          <w:rtl/>
        </w:rPr>
        <w:t xml:space="preserve"> </w:t>
      </w:r>
      <w:r w:rsidRPr="004F3D6F">
        <w:rPr>
          <w:rFonts w:ascii="Traditional Arabic" w:hAnsi="Traditional Arabic"/>
          <w:sz w:val="30"/>
          <w:rtl/>
        </w:rPr>
        <w:t>الكافية</w:t>
      </w:r>
      <w:r w:rsidR="00554A87">
        <w:rPr>
          <w:rFonts w:ascii="Traditional Arabic" w:hAnsi="Traditional Arabic"/>
          <w:sz w:val="30"/>
          <w:rtl/>
        </w:rPr>
        <w:t xml:space="preserve"> </w:t>
      </w:r>
      <w:r w:rsidRPr="004F3D6F">
        <w:rPr>
          <w:rFonts w:ascii="Traditional Arabic" w:hAnsi="Traditional Arabic"/>
          <w:sz w:val="30"/>
          <w:rtl/>
        </w:rPr>
        <w:t>قد</w:t>
      </w:r>
      <w:r w:rsidR="00554A87">
        <w:rPr>
          <w:rFonts w:ascii="Traditional Arabic" w:hAnsi="Traditional Arabic"/>
          <w:sz w:val="30"/>
          <w:rtl/>
        </w:rPr>
        <w:t xml:space="preserve"> </w:t>
      </w:r>
      <w:r w:rsidRPr="004F3D6F">
        <w:rPr>
          <w:rFonts w:ascii="Traditional Arabic" w:hAnsi="Traditional Arabic"/>
          <w:sz w:val="30"/>
          <w:rtl/>
        </w:rPr>
        <w:t>ينطوي</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انتهاك</w:t>
      </w:r>
      <w:r w:rsidR="00554A87">
        <w:rPr>
          <w:rFonts w:ascii="Traditional Arabic" w:hAnsi="Traditional Arabic"/>
          <w:sz w:val="30"/>
          <w:rtl/>
        </w:rPr>
        <w:t xml:space="preserve"> </w:t>
      </w:r>
      <w:r w:rsidRPr="004F3D6F">
        <w:rPr>
          <w:rFonts w:ascii="Traditional Arabic" w:hAnsi="Traditional Arabic"/>
          <w:sz w:val="30"/>
          <w:rtl/>
        </w:rPr>
        <w:t>لحق</w:t>
      </w:r>
      <w:r w:rsidR="00554A87">
        <w:rPr>
          <w:rFonts w:ascii="Traditional Arabic" w:hAnsi="Traditional Arabic"/>
          <w:sz w:val="30"/>
          <w:rtl/>
        </w:rPr>
        <w:t xml:space="preserve"> </w:t>
      </w:r>
      <w:r w:rsidRPr="004F3D6F">
        <w:rPr>
          <w:rFonts w:ascii="Traditional Arabic" w:hAnsi="Traditional Arabic"/>
          <w:sz w:val="30"/>
          <w:rtl/>
        </w:rPr>
        <w:t>معترف</w:t>
      </w:r>
      <w:r w:rsidR="00554A87">
        <w:rPr>
          <w:rFonts w:ascii="Traditional Arabic" w:hAnsi="Traditional Arabic"/>
          <w:sz w:val="30"/>
          <w:rtl/>
        </w:rPr>
        <w:t xml:space="preserve"> </w:t>
      </w:r>
      <w:r w:rsidRPr="004F3D6F">
        <w:rPr>
          <w:rFonts w:ascii="Traditional Arabic" w:hAnsi="Traditional Arabic"/>
          <w:sz w:val="30"/>
          <w:rtl/>
        </w:rPr>
        <w:t>به</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العهد،</w:t>
      </w:r>
      <w:r w:rsidR="00554A87">
        <w:rPr>
          <w:rFonts w:ascii="Traditional Arabic" w:hAnsi="Traditional Arabic"/>
          <w:sz w:val="30"/>
          <w:rtl/>
        </w:rPr>
        <w:t xml:space="preserve"> </w:t>
      </w:r>
      <w:r w:rsidRPr="004F3D6F">
        <w:rPr>
          <w:rFonts w:ascii="Traditional Arabic" w:hAnsi="Traditional Arabic"/>
          <w:sz w:val="30"/>
          <w:rtl/>
        </w:rPr>
        <w:t>وذلك</w:t>
      </w:r>
      <w:r w:rsidR="00554A87">
        <w:rPr>
          <w:rFonts w:ascii="Traditional Arabic" w:hAnsi="Traditional Arabic"/>
          <w:sz w:val="30"/>
          <w:rtl/>
        </w:rPr>
        <w:t xml:space="preserve"> </w:t>
      </w:r>
      <w:r w:rsidRPr="004F3D6F">
        <w:rPr>
          <w:rFonts w:ascii="Traditional Arabic" w:hAnsi="Traditional Arabic"/>
          <w:sz w:val="30"/>
          <w:rtl/>
        </w:rPr>
        <w:t>لأن</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واجب</w:t>
      </w:r>
      <w:r w:rsidR="00554A87">
        <w:rPr>
          <w:rFonts w:ascii="Traditional Arabic" w:hAnsi="Traditional Arabic"/>
          <w:sz w:val="30"/>
          <w:rtl/>
        </w:rPr>
        <w:t xml:space="preserve"> </w:t>
      </w:r>
      <w:r w:rsidRPr="004F3D6F">
        <w:rPr>
          <w:rFonts w:ascii="Traditional Arabic" w:hAnsi="Traditional Arabic"/>
          <w:sz w:val="30"/>
          <w:rtl/>
        </w:rPr>
        <w:t>الدول</w:t>
      </w:r>
      <w:r w:rsidR="00554A87">
        <w:rPr>
          <w:rFonts w:ascii="Traditional Arabic" w:hAnsi="Traditional Arabic"/>
          <w:sz w:val="30"/>
          <w:rtl/>
        </w:rPr>
        <w:t xml:space="preserve"> </w:t>
      </w:r>
      <w:r w:rsidRPr="004F3D6F">
        <w:rPr>
          <w:rFonts w:ascii="Traditional Arabic" w:hAnsi="Traditional Arabic"/>
          <w:sz w:val="30"/>
          <w:rtl/>
        </w:rPr>
        <w:t>ضمان</w:t>
      </w:r>
      <w:r w:rsidR="00554A87">
        <w:rPr>
          <w:rFonts w:ascii="Traditional Arabic" w:hAnsi="Traditional Arabic"/>
          <w:sz w:val="30"/>
          <w:rtl/>
        </w:rPr>
        <w:t xml:space="preserve"> </w:t>
      </w:r>
      <w:r w:rsidRPr="004F3D6F">
        <w:rPr>
          <w:rFonts w:ascii="Traditional Arabic" w:hAnsi="Traditional Arabic"/>
          <w:sz w:val="30"/>
          <w:rtl/>
        </w:rPr>
        <w:t>سبل</w:t>
      </w:r>
      <w:r w:rsidR="00554A87">
        <w:rPr>
          <w:rFonts w:ascii="Traditional Arabic" w:hAnsi="Traditional Arabic"/>
          <w:sz w:val="30"/>
          <w:rtl/>
        </w:rPr>
        <w:t xml:space="preserve"> </w:t>
      </w:r>
      <w:r w:rsidRPr="004F3D6F">
        <w:rPr>
          <w:rFonts w:ascii="Traditional Arabic" w:hAnsi="Traditional Arabic"/>
          <w:sz w:val="30"/>
          <w:rtl/>
        </w:rPr>
        <w:t>انتصاف</w:t>
      </w:r>
      <w:r w:rsidR="00554A87">
        <w:rPr>
          <w:rFonts w:ascii="Traditional Arabic" w:hAnsi="Traditional Arabic"/>
          <w:sz w:val="30"/>
          <w:rtl/>
        </w:rPr>
        <w:t xml:space="preserve"> </w:t>
      </w:r>
      <w:r w:rsidRPr="004F3D6F">
        <w:rPr>
          <w:rFonts w:ascii="Traditional Arabic" w:hAnsi="Traditional Arabic"/>
          <w:sz w:val="30"/>
          <w:rtl/>
        </w:rPr>
        <w:t>قضائية</w:t>
      </w:r>
      <w:r w:rsidR="00554A87">
        <w:rPr>
          <w:rFonts w:ascii="Traditional Arabic" w:hAnsi="Traditional Arabic"/>
          <w:sz w:val="30"/>
          <w:rtl/>
        </w:rPr>
        <w:t xml:space="preserve"> </w:t>
      </w:r>
      <w:r w:rsidRPr="004F3D6F">
        <w:rPr>
          <w:rFonts w:ascii="Traditional Arabic" w:hAnsi="Traditional Arabic"/>
          <w:sz w:val="30"/>
          <w:rtl/>
        </w:rPr>
        <w:t>فعالة</w:t>
      </w:r>
      <w:r w:rsidR="00554A87">
        <w:rPr>
          <w:rFonts w:ascii="Traditional Arabic" w:hAnsi="Traditional Arabic"/>
          <w:sz w:val="30"/>
          <w:rtl/>
        </w:rPr>
        <w:t xml:space="preserve"> </w:t>
      </w:r>
      <w:r w:rsidRPr="004F3D6F">
        <w:rPr>
          <w:rFonts w:ascii="Traditional Arabic" w:hAnsi="Traditional Arabic"/>
          <w:sz w:val="30"/>
          <w:rtl/>
        </w:rPr>
        <w:t>لحماية</w:t>
      </w:r>
      <w:r w:rsidR="00554A87">
        <w:rPr>
          <w:rFonts w:ascii="Traditional Arabic" w:hAnsi="Traditional Arabic"/>
          <w:sz w:val="30"/>
          <w:rtl/>
        </w:rPr>
        <w:t xml:space="preserve"> </w:t>
      </w:r>
      <w:r w:rsidRPr="004F3D6F">
        <w:rPr>
          <w:rFonts w:ascii="Traditional Arabic" w:hAnsi="Traditional Arabic"/>
          <w:sz w:val="30"/>
          <w:rtl/>
        </w:rPr>
        <w:t>الحقوق</w:t>
      </w:r>
      <w:r w:rsidR="00554A87">
        <w:rPr>
          <w:rFonts w:ascii="Traditional Arabic" w:hAnsi="Traditional Arabic"/>
          <w:sz w:val="30"/>
          <w:rtl/>
        </w:rPr>
        <w:t xml:space="preserve"> </w:t>
      </w:r>
      <w:r w:rsidRPr="004F3D6F">
        <w:rPr>
          <w:rFonts w:ascii="Traditional Arabic" w:hAnsi="Traditional Arabic"/>
          <w:sz w:val="30"/>
          <w:rtl/>
        </w:rPr>
        <w:t>المنصوص</w:t>
      </w:r>
      <w:r w:rsidR="00554A87">
        <w:rPr>
          <w:rFonts w:ascii="Traditional Arabic" w:hAnsi="Traditional Arabic"/>
          <w:sz w:val="30"/>
          <w:rtl/>
        </w:rPr>
        <w:t xml:space="preserve"> </w:t>
      </w:r>
      <w:r w:rsidRPr="004F3D6F">
        <w:rPr>
          <w:rFonts w:ascii="Traditional Arabic" w:hAnsi="Traditional Arabic"/>
          <w:sz w:val="30"/>
          <w:rtl/>
        </w:rPr>
        <w:t>عليها</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العهد؛</w:t>
      </w:r>
      <w:r w:rsidR="00554A87">
        <w:rPr>
          <w:rFonts w:ascii="Traditional Arabic" w:hAnsi="Traditional Arabic"/>
          <w:sz w:val="30"/>
          <w:rtl/>
        </w:rPr>
        <w:t xml:space="preserve"> </w:t>
      </w:r>
      <w:r w:rsidRPr="004F3D6F">
        <w:rPr>
          <w:rFonts w:ascii="Traditional Arabic" w:hAnsi="Traditional Arabic"/>
          <w:sz w:val="30"/>
          <w:rtl/>
        </w:rPr>
        <w:t>ولا</w:t>
      </w:r>
      <w:r w:rsidR="00554A87">
        <w:rPr>
          <w:rFonts w:ascii="Traditional Arabic" w:hAnsi="Traditional Arabic"/>
          <w:sz w:val="30"/>
          <w:rtl/>
        </w:rPr>
        <w:t xml:space="preserve"> </w:t>
      </w:r>
      <w:r w:rsidRPr="004F3D6F">
        <w:rPr>
          <w:rFonts w:ascii="Traditional Arabic" w:hAnsi="Traditional Arabic"/>
          <w:sz w:val="30"/>
          <w:rtl/>
        </w:rPr>
        <w:t>يمكن</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يكون</w:t>
      </w:r>
      <w:r w:rsidR="00554A87">
        <w:rPr>
          <w:rFonts w:ascii="Traditional Arabic" w:hAnsi="Traditional Arabic"/>
          <w:sz w:val="30"/>
          <w:rtl/>
        </w:rPr>
        <w:t xml:space="preserve"> </w:t>
      </w:r>
      <w:r w:rsidRPr="004F3D6F">
        <w:rPr>
          <w:rFonts w:ascii="Traditional Arabic" w:hAnsi="Traditional Arabic"/>
          <w:sz w:val="30"/>
          <w:rtl/>
        </w:rPr>
        <w:t>ثمة</w:t>
      </w:r>
      <w:r w:rsidR="00554A87">
        <w:rPr>
          <w:rFonts w:ascii="Traditional Arabic" w:hAnsi="Traditional Arabic"/>
          <w:sz w:val="30"/>
          <w:rtl/>
        </w:rPr>
        <w:t xml:space="preserve"> </w:t>
      </w:r>
      <w:r w:rsidRPr="004F3D6F">
        <w:rPr>
          <w:rFonts w:ascii="Traditional Arabic" w:hAnsi="Traditional Arabic"/>
          <w:sz w:val="30"/>
          <w:rtl/>
        </w:rPr>
        <w:t>حق</w:t>
      </w:r>
      <w:r w:rsidR="00554A87">
        <w:rPr>
          <w:rFonts w:ascii="Traditional Arabic" w:hAnsi="Traditional Arabic"/>
          <w:sz w:val="30"/>
          <w:rtl/>
        </w:rPr>
        <w:t xml:space="preserve"> </w:t>
      </w:r>
      <w:r w:rsidRPr="004F3D6F">
        <w:rPr>
          <w:rFonts w:ascii="Traditional Arabic" w:hAnsi="Traditional Arabic"/>
          <w:sz w:val="30"/>
          <w:rtl/>
        </w:rPr>
        <w:t>دون</w:t>
      </w:r>
      <w:r w:rsidR="00554A87">
        <w:rPr>
          <w:rFonts w:ascii="Traditional Arabic" w:hAnsi="Traditional Arabic"/>
          <w:sz w:val="30"/>
          <w:rtl/>
        </w:rPr>
        <w:t xml:space="preserve"> </w:t>
      </w:r>
      <w:r w:rsidRPr="004F3D6F">
        <w:rPr>
          <w:rFonts w:ascii="Traditional Arabic" w:hAnsi="Traditional Arabic"/>
          <w:sz w:val="30"/>
          <w:rtl/>
        </w:rPr>
        <w:t>سبيل</w:t>
      </w:r>
      <w:r w:rsidR="00554A87">
        <w:rPr>
          <w:rFonts w:ascii="Traditional Arabic" w:hAnsi="Traditional Arabic"/>
          <w:sz w:val="30"/>
          <w:rtl/>
        </w:rPr>
        <w:t xml:space="preserve"> </w:t>
      </w:r>
      <w:r w:rsidRPr="004F3D6F">
        <w:rPr>
          <w:rFonts w:ascii="Traditional Arabic" w:hAnsi="Traditional Arabic"/>
          <w:sz w:val="30"/>
          <w:rtl/>
        </w:rPr>
        <w:t>انتصاف</w:t>
      </w:r>
      <w:r w:rsidR="00554A87">
        <w:rPr>
          <w:rFonts w:ascii="Traditional Arabic" w:hAnsi="Traditional Arabic"/>
          <w:sz w:val="30"/>
          <w:rtl/>
        </w:rPr>
        <w:t xml:space="preserve"> </w:t>
      </w:r>
      <w:r w:rsidRPr="004F3D6F">
        <w:rPr>
          <w:rFonts w:ascii="Traditional Arabic" w:hAnsi="Traditional Arabic"/>
          <w:sz w:val="30"/>
          <w:rtl/>
        </w:rPr>
        <w:t>يحميه</w:t>
      </w:r>
      <w:r w:rsidR="00CF4D98" w:rsidRPr="00CF4D98">
        <w:rPr>
          <w:rStyle w:val="FootnoteReference"/>
          <w:rFonts w:ascii="Traditional Arabic" w:hAnsi="Traditional Arabic"/>
          <w:sz w:val="30"/>
          <w:szCs w:val="30"/>
          <w:rtl/>
        </w:rPr>
        <w:t>(</w:t>
      </w:r>
      <w:r w:rsidR="00CF4D98" w:rsidRPr="00CF4D98">
        <w:rPr>
          <w:rStyle w:val="FootnoteReference"/>
          <w:rFonts w:ascii="Traditional Arabic" w:hAnsi="Traditional Arabic"/>
          <w:sz w:val="30"/>
          <w:szCs w:val="30"/>
          <w:rtl/>
        </w:rPr>
        <w:footnoteReference w:id="13"/>
      </w:r>
      <w:r w:rsidR="00CF4D98" w:rsidRPr="00CF4D98">
        <w:rPr>
          <w:rStyle w:val="FootnoteReference"/>
          <w:rFonts w:ascii="Traditional Arabic" w:hAnsi="Traditional Arabic"/>
          <w:sz w:val="30"/>
          <w:szCs w:val="30"/>
          <w:rtl/>
        </w:rPr>
        <w:t>)</w:t>
      </w:r>
      <w:r w:rsidR="00B504F6" w:rsidRPr="004A3155">
        <w:rPr>
          <w:rStyle w:val="FootnoteReference"/>
          <w:rFonts w:ascii="Traditional Arabic" w:hAnsi="Traditional Arabic" w:hint="cs"/>
          <w:sz w:val="30"/>
          <w:szCs w:val="30"/>
          <w:vertAlign w:val="baseline"/>
          <w:rtl/>
        </w:rPr>
        <w:t>.</w:t>
      </w:r>
      <w:r w:rsidR="00554A87">
        <w:rPr>
          <w:rFonts w:ascii="Traditional Arabic" w:hAnsi="Traditional Arabic" w:hint="cs"/>
          <w:sz w:val="30"/>
          <w:rtl/>
        </w:rPr>
        <w:t xml:space="preserve"> </w:t>
      </w:r>
      <w:r>
        <w:rPr>
          <w:rFonts w:ascii="Traditional Arabic" w:hAnsi="Traditional Arabic" w:hint="cs"/>
          <w:sz w:val="30"/>
          <w:rtl/>
        </w:rPr>
        <w:t>وترى</w:t>
      </w:r>
      <w:r w:rsidR="00554A87">
        <w:rPr>
          <w:rFonts w:ascii="Traditional Arabic" w:hAnsi="Traditional Arabic" w:hint="cs"/>
          <w:sz w:val="30"/>
          <w:rtl/>
        </w:rPr>
        <w:t xml:space="preserve"> </w:t>
      </w:r>
      <w:r>
        <w:rPr>
          <w:rFonts w:ascii="Traditional Arabic" w:hAnsi="Traditional Arabic" w:hint="cs"/>
          <w:sz w:val="30"/>
          <w:rtl/>
        </w:rPr>
        <w:t>اللجنة</w:t>
      </w:r>
      <w:r w:rsidR="00554A87">
        <w:rPr>
          <w:rFonts w:ascii="Traditional Arabic" w:hAnsi="Traditional Arabic" w:hint="cs"/>
          <w:sz w:val="30"/>
          <w:rtl/>
        </w:rPr>
        <w:t xml:space="preserve"> </w:t>
      </w:r>
      <w:r>
        <w:rPr>
          <w:rFonts w:ascii="Traditional Arabic" w:hAnsi="Traditional Arabic" w:hint="cs"/>
          <w:sz w:val="30"/>
          <w:rtl/>
        </w:rPr>
        <w:t>أيض</w:t>
      </w:r>
      <w:r w:rsidR="006355C3">
        <w:rPr>
          <w:rFonts w:ascii="Traditional Arabic" w:hAnsi="Traditional Arabic" w:hint="cs"/>
          <w:sz w:val="30"/>
          <w:rtl/>
        </w:rPr>
        <w:t xml:space="preserve">اً </w:t>
      </w:r>
      <w:r>
        <w:rPr>
          <w:rFonts w:ascii="Traditional Arabic" w:hAnsi="Traditional Arabic" w:hint="cs"/>
          <w:sz w:val="30"/>
          <w:rtl/>
        </w:rPr>
        <w:t>أن</w:t>
      </w:r>
      <w:r w:rsidR="00554A87">
        <w:rPr>
          <w:rFonts w:ascii="Traditional Arabic" w:hAnsi="Traditional Arabic" w:hint="cs"/>
          <w:sz w:val="30"/>
          <w:rtl/>
        </w:rPr>
        <w:t xml:space="preserve"> </w:t>
      </w:r>
      <w:r>
        <w:rPr>
          <w:rFonts w:ascii="Traditional Arabic" w:hAnsi="Traditional Arabic" w:hint="cs"/>
          <w:sz w:val="30"/>
          <w:rtl/>
        </w:rPr>
        <w:t>من</w:t>
      </w:r>
      <w:r w:rsidR="00554A87">
        <w:rPr>
          <w:rFonts w:ascii="Traditional Arabic" w:hAnsi="Traditional Arabic" w:hint="cs"/>
          <w:sz w:val="30"/>
          <w:rtl/>
        </w:rPr>
        <w:t xml:space="preserve"> </w:t>
      </w:r>
      <w:r>
        <w:rPr>
          <w:rFonts w:ascii="Traditional Arabic" w:hAnsi="Traditional Arabic" w:hint="cs"/>
          <w:sz w:val="30"/>
          <w:rtl/>
        </w:rPr>
        <w:t>شأن</w:t>
      </w:r>
      <w:r w:rsidR="00554A87">
        <w:rPr>
          <w:rFonts w:ascii="Traditional Arabic" w:hAnsi="Traditional Arabic" w:hint="cs"/>
          <w:sz w:val="30"/>
          <w:rtl/>
        </w:rPr>
        <w:t xml:space="preserve"> </w:t>
      </w:r>
      <w:r w:rsidRPr="00FF5BFC">
        <w:rPr>
          <w:rFonts w:ascii="Traditional Arabic" w:hAnsi="Traditional Arabic"/>
          <w:sz w:val="30"/>
          <w:rtl/>
        </w:rPr>
        <w:t>عدم</w:t>
      </w:r>
      <w:r w:rsidR="00554A87">
        <w:rPr>
          <w:rFonts w:ascii="Traditional Arabic" w:hAnsi="Traditional Arabic"/>
          <w:sz w:val="30"/>
          <w:rtl/>
        </w:rPr>
        <w:t xml:space="preserve"> </w:t>
      </w:r>
      <w:r w:rsidRPr="00FF5BFC">
        <w:rPr>
          <w:rFonts w:ascii="Traditional Arabic" w:hAnsi="Traditional Arabic"/>
          <w:sz w:val="30"/>
          <w:rtl/>
        </w:rPr>
        <w:t>تزويد</w:t>
      </w:r>
      <w:r w:rsidR="00554A87">
        <w:rPr>
          <w:rFonts w:ascii="Traditional Arabic" w:hAnsi="Traditional Arabic"/>
          <w:sz w:val="30"/>
          <w:rtl/>
        </w:rPr>
        <w:t xml:space="preserve"> </w:t>
      </w:r>
      <w:r w:rsidRPr="00FF5BFC">
        <w:rPr>
          <w:rFonts w:ascii="Traditional Arabic" w:hAnsi="Traditional Arabic"/>
          <w:sz w:val="30"/>
          <w:rtl/>
        </w:rPr>
        <w:t>ال</w:t>
      </w:r>
      <w:r w:rsidRPr="00FF5BFC">
        <w:rPr>
          <w:rFonts w:ascii="Traditional Arabic" w:hAnsi="Traditional Arabic" w:hint="cs"/>
          <w:sz w:val="30"/>
          <w:rtl/>
        </w:rPr>
        <w:t>أ</w:t>
      </w:r>
      <w:r w:rsidRPr="00FF5BFC">
        <w:rPr>
          <w:rFonts w:ascii="Traditional Arabic" w:hAnsi="Traditional Arabic"/>
          <w:sz w:val="30"/>
          <w:rtl/>
        </w:rPr>
        <w:t>شخاص</w:t>
      </w:r>
      <w:r w:rsidR="00554A87">
        <w:rPr>
          <w:rFonts w:ascii="Traditional Arabic" w:hAnsi="Traditional Arabic"/>
          <w:sz w:val="30"/>
          <w:rtl/>
        </w:rPr>
        <w:t xml:space="preserve"> </w:t>
      </w:r>
      <w:r w:rsidRPr="00FF5BFC">
        <w:rPr>
          <w:rFonts w:ascii="Traditional Arabic" w:hAnsi="Traditional Arabic"/>
          <w:sz w:val="30"/>
          <w:rtl/>
        </w:rPr>
        <w:t>بالمعلومات</w:t>
      </w:r>
      <w:r w:rsidR="00554A87">
        <w:rPr>
          <w:rFonts w:ascii="Traditional Arabic" w:hAnsi="Traditional Arabic"/>
          <w:sz w:val="30"/>
          <w:rtl/>
        </w:rPr>
        <w:t xml:space="preserve"> </w:t>
      </w:r>
      <w:r w:rsidRPr="00FF5BFC">
        <w:rPr>
          <w:rFonts w:ascii="Traditional Arabic" w:hAnsi="Traditional Arabic"/>
          <w:sz w:val="30"/>
          <w:rtl/>
        </w:rPr>
        <w:t>المناسبة</w:t>
      </w:r>
      <w:r w:rsidR="00554A87">
        <w:rPr>
          <w:rFonts w:ascii="Traditional Arabic" w:hAnsi="Traditional Arabic"/>
          <w:sz w:val="30"/>
          <w:rtl/>
        </w:rPr>
        <w:t xml:space="preserve"> </w:t>
      </w:r>
      <w:r w:rsidRPr="00FF5BFC">
        <w:rPr>
          <w:rFonts w:ascii="Traditional Arabic" w:hAnsi="Traditional Arabic"/>
          <w:sz w:val="30"/>
          <w:rtl/>
        </w:rPr>
        <w:t>عن</w:t>
      </w:r>
      <w:r w:rsidR="00554A87">
        <w:rPr>
          <w:rFonts w:ascii="Traditional Arabic" w:hAnsi="Traditional Arabic"/>
          <w:sz w:val="30"/>
          <w:rtl/>
        </w:rPr>
        <w:t xml:space="preserve"> </w:t>
      </w:r>
      <w:r w:rsidRPr="00FF5BFC">
        <w:rPr>
          <w:rFonts w:ascii="Traditional Arabic" w:hAnsi="Traditional Arabic"/>
          <w:sz w:val="30"/>
          <w:rtl/>
        </w:rPr>
        <w:t>كيفية</w:t>
      </w:r>
      <w:r w:rsidR="00554A87">
        <w:rPr>
          <w:rFonts w:ascii="Traditional Arabic" w:hAnsi="Traditional Arabic"/>
          <w:sz w:val="30"/>
          <w:rtl/>
        </w:rPr>
        <w:t xml:space="preserve"> </w:t>
      </w:r>
      <w:r w:rsidRPr="00FF5BFC">
        <w:rPr>
          <w:rFonts w:ascii="Traditional Arabic" w:hAnsi="Traditional Arabic"/>
          <w:sz w:val="30"/>
          <w:rtl/>
        </w:rPr>
        <w:t>الحصول</w:t>
      </w:r>
      <w:r w:rsidR="00554A87">
        <w:rPr>
          <w:rFonts w:ascii="Traditional Arabic" w:hAnsi="Traditional Arabic"/>
          <w:sz w:val="30"/>
          <w:rtl/>
        </w:rPr>
        <w:t xml:space="preserve"> </w:t>
      </w:r>
      <w:r w:rsidRPr="00FF5BFC">
        <w:rPr>
          <w:rFonts w:ascii="Traditional Arabic" w:hAnsi="Traditional Arabic"/>
          <w:sz w:val="30"/>
          <w:rtl/>
        </w:rPr>
        <w:t>على</w:t>
      </w:r>
      <w:r w:rsidR="00554A87">
        <w:rPr>
          <w:rFonts w:ascii="Traditional Arabic" w:hAnsi="Traditional Arabic"/>
          <w:sz w:val="30"/>
          <w:rtl/>
        </w:rPr>
        <w:t xml:space="preserve"> </w:t>
      </w:r>
      <w:r w:rsidRPr="00FF5BFC">
        <w:rPr>
          <w:rFonts w:ascii="Traditional Arabic" w:hAnsi="Traditional Arabic"/>
          <w:sz w:val="30"/>
          <w:rtl/>
        </w:rPr>
        <w:t>حق</w:t>
      </w:r>
      <w:r w:rsidR="00554A87">
        <w:rPr>
          <w:rFonts w:ascii="Traditional Arabic" w:hAnsi="Traditional Arabic"/>
          <w:sz w:val="30"/>
          <w:rtl/>
        </w:rPr>
        <w:t xml:space="preserve"> </w:t>
      </w:r>
      <w:r>
        <w:rPr>
          <w:rFonts w:ascii="Traditional Arabic" w:hAnsi="Traditional Arabic" w:hint="cs"/>
          <w:sz w:val="30"/>
          <w:rtl/>
        </w:rPr>
        <w:t>ما</w:t>
      </w:r>
      <w:r w:rsidR="00554A87">
        <w:rPr>
          <w:rFonts w:ascii="Traditional Arabic" w:hAnsi="Traditional Arabic" w:hint="cs"/>
          <w:sz w:val="30"/>
          <w:rtl/>
        </w:rPr>
        <w:t xml:space="preserve"> </w:t>
      </w:r>
      <w:r w:rsidRPr="00FF5BFC">
        <w:rPr>
          <w:rFonts w:ascii="Traditional Arabic" w:hAnsi="Traditional Arabic" w:hint="cs"/>
          <w:sz w:val="30"/>
          <w:rtl/>
        </w:rPr>
        <w:t>أن</w:t>
      </w:r>
      <w:r w:rsidR="00554A87">
        <w:rPr>
          <w:rFonts w:ascii="Traditional Arabic" w:hAnsi="Traditional Arabic"/>
          <w:sz w:val="30"/>
          <w:rtl/>
        </w:rPr>
        <w:t xml:space="preserve"> </w:t>
      </w:r>
      <w:r w:rsidRPr="00FF5BFC">
        <w:rPr>
          <w:rFonts w:ascii="Traditional Arabic" w:hAnsi="Traditional Arabic"/>
          <w:sz w:val="30"/>
          <w:rtl/>
        </w:rPr>
        <w:t>يترتب</w:t>
      </w:r>
      <w:r w:rsidR="00554A87">
        <w:rPr>
          <w:rFonts w:ascii="Traditional Arabic" w:hAnsi="Traditional Arabic"/>
          <w:sz w:val="30"/>
          <w:rtl/>
        </w:rPr>
        <w:t xml:space="preserve"> </w:t>
      </w:r>
      <w:r w:rsidRPr="00FF5BFC">
        <w:rPr>
          <w:rFonts w:ascii="Traditional Arabic" w:hAnsi="Traditional Arabic"/>
          <w:sz w:val="30"/>
          <w:rtl/>
        </w:rPr>
        <w:t>عليه</w:t>
      </w:r>
      <w:r w:rsidR="00554A87">
        <w:rPr>
          <w:rFonts w:ascii="Traditional Arabic" w:hAnsi="Traditional Arabic"/>
          <w:sz w:val="30"/>
          <w:rtl/>
        </w:rPr>
        <w:t xml:space="preserve"> </w:t>
      </w:r>
      <w:r w:rsidRPr="00FF5BFC">
        <w:rPr>
          <w:rFonts w:ascii="Traditional Arabic" w:hAnsi="Traditional Arabic"/>
          <w:sz w:val="30"/>
          <w:rtl/>
        </w:rPr>
        <w:t>انتهاك</w:t>
      </w:r>
      <w:r w:rsidRPr="00FF5BFC">
        <w:rPr>
          <w:rFonts w:ascii="Traditional Arabic" w:hAnsi="Traditional Arabic" w:hint="cs"/>
          <w:sz w:val="30"/>
          <w:rtl/>
        </w:rPr>
        <w:t>ٌ</w:t>
      </w:r>
      <w:r w:rsidR="00554A87">
        <w:rPr>
          <w:rFonts w:ascii="Traditional Arabic" w:hAnsi="Traditional Arabic"/>
          <w:sz w:val="30"/>
          <w:rtl/>
        </w:rPr>
        <w:t xml:space="preserve"> </w:t>
      </w:r>
      <w:r w:rsidRPr="00FF5BFC">
        <w:rPr>
          <w:rFonts w:ascii="Traditional Arabic" w:hAnsi="Traditional Arabic"/>
          <w:sz w:val="30"/>
          <w:rtl/>
        </w:rPr>
        <w:t>ل</w:t>
      </w:r>
      <w:r w:rsidRPr="00FF5BFC">
        <w:rPr>
          <w:rFonts w:ascii="Traditional Arabic" w:hAnsi="Traditional Arabic" w:hint="cs"/>
          <w:sz w:val="30"/>
          <w:rtl/>
        </w:rPr>
        <w:t>هذا</w:t>
      </w:r>
      <w:r w:rsidR="00554A87">
        <w:rPr>
          <w:rFonts w:ascii="Traditional Arabic" w:hAnsi="Traditional Arabic"/>
          <w:sz w:val="30"/>
          <w:rtl/>
        </w:rPr>
        <w:t xml:space="preserve"> </w:t>
      </w:r>
      <w:r w:rsidRPr="00FF5BFC">
        <w:rPr>
          <w:rFonts w:ascii="Traditional Arabic" w:hAnsi="Traditional Arabic"/>
          <w:sz w:val="30"/>
          <w:rtl/>
        </w:rPr>
        <w:t>الحق</w:t>
      </w:r>
      <w:r w:rsidRPr="00FF5BFC">
        <w:rPr>
          <w:rFonts w:ascii="Traditional Arabic" w:hAnsi="Traditional Arabic"/>
          <w:sz w:val="30"/>
        </w:rPr>
        <w:t>.</w:t>
      </w:r>
      <w:r w:rsidR="00554A87">
        <w:rPr>
          <w:rFonts w:ascii="Traditional Arabic" w:hAnsi="Traditional Arabic"/>
          <w:sz w:val="30"/>
          <w:rtl/>
        </w:rPr>
        <w:t xml:space="preserve"> </w:t>
      </w:r>
      <w:r w:rsidRPr="004F3D6F">
        <w:rPr>
          <w:rFonts w:ascii="Traditional Arabic" w:hAnsi="Traditional Arabic"/>
          <w:sz w:val="30"/>
          <w:rtl/>
        </w:rPr>
        <w:t>ولهذا</w:t>
      </w:r>
      <w:r w:rsidR="00554A87">
        <w:rPr>
          <w:rFonts w:ascii="Traditional Arabic" w:hAnsi="Traditional Arabic"/>
          <w:sz w:val="30"/>
          <w:rtl/>
        </w:rPr>
        <w:t xml:space="preserve"> </w:t>
      </w:r>
      <w:r w:rsidRPr="004F3D6F">
        <w:rPr>
          <w:rFonts w:ascii="Traditional Arabic" w:hAnsi="Traditional Arabic"/>
          <w:sz w:val="30"/>
          <w:rtl/>
        </w:rPr>
        <w:t>السبب،</w:t>
      </w:r>
      <w:r w:rsidR="00554A87">
        <w:rPr>
          <w:rFonts w:ascii="Traditional Arabic" w:hAnsi="Traditional Arabic"/>
          <w:sz w:val="30"/>
          <w:rtl/>
        </w:rPr>
        <w:t xml:space="preserve"> </w:t>
      </w:r>
      <w:r w:rsidRPr="004F3D6F">
        <w:rPr>
          <w:rFonts w:ascii="Traditional Arabic" w:hAnsi="Traditional Arabic"/>
          <w:sz w:val="30"/>
          <w:rtl/>
        </w:rPr>
        <w:t>ترى</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ادعاء</w:t>
      </w:r>
      <w:r>
        <w:rPr>
          <w:rFonts w:ascii="Traditional Arabic" w:hAnsi="Traditional Arabic" w:hint="cs"/>
          <w:sz w:val="30"/>
          <w:rtl/>
        </w:rPr>
        <w:t>ي</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المتعلق</w:t>
      </w:r>
      <w:r>
        <w:rPr>
          <w:rFonts w:ascii="Traditional Arabic" w:hAnsi="Traditional Arabic" w:hint="cs"/>
          <w:sz w:val="30"/>
          <w:rtl/>
        </w:rPr>
        <w:t>ين</w:t>
      </w:r>
      <w:r w:rsidR="00554A87">
        <w:rPr>
          <w:rFonts w:ascii="Traditional Arabic" w:hAnsi="Traditional Arabic"/>
          <w:sz w:val="30"/>
          <w:rtl/>
        </w:rPr>
        <w:t xml:space="preserve"> </w:t>
      </w:r>
      <w:r w:rsidRPr="004F3D6F">
        <w:rPr>
          <w:rFonts w:ascii="Traditional Arabic" w:hAnsi="Traditional Arabic"/>
          <w:sz w:val="30"/>
          <w:rtl/>
        </w:rPr>
        <w:t>بالإجراءات</w:t>
      </w:r>
      <w:r w:rsidR="00554A87">
        <w:rPr>
          <w:rFonts w:ascii="Traditional Arabic" w:hAnsi="Traditional Arabic"/>
          <w:sz w:val="30"/>
          <w:rtl/>
        </w:rPr>
        <w:t xml:space="preserve"> </w:t>
      </w:r>
      <w:r w:rsidRPr="004F3D6F">
        <w:rPr>
          <w:rFonts w:ascii="Traditional Arabic" w:hAnsi="Traditional Arabic"/>
          <w:sz w:val="30"/>
          <w:rtl/>
        </w:rPr>
        <w:t>القانونية</w:t>
      </w:r>
      <w:r w:rsidR="00554A87">
        <w:rPr>
          <w:rFonts w:ascii="Traditional Arabic" w:hAnsi="Traditional Arabic"/>
          <w:sz w:val="30"/>
          <w:rtl/>
        </w:rPr>
        <w:t xml:space="preserve"> </w:t>
      </w:r>
      <w:r w:rsidRPr="004F3D6F">
        <w:rPr>
          <w:rFonts w:ascii="Traditional Arabic" w:hAnsi="Traditional Arabic"/>
          <w:sz w:val="30"/>
          <w:rtl/>
        </w:rPr>
        <w:t>الواجبة</w:t>
      </w:r>
      <w:r w:rsidR="00554A87">
        <w:rPr>
          <w:rFonts w:ascii="Traditional Arabic" w:hAnsi="Traditional Arabic"/>
          <w:sz w:val="30"/>
          <w:rtl/>
        </w:rPr>
        <w:t xml:space="preserve"> </w:t>
      </w:r>
      <w:r w:rsidRPr="004F3D6F">
        <w:rPr>
          <w:rFonts w:ascii="Traditional Arabic" w:hAnsi="Traditional Arabic"/>
          <w:sz w:val="30"/>
          <w:rtl/>
        </w:rPr>
        <w:t>والحصول</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الوقت</w:t>
      </w:r>
      <w:r w:rsidR="00554A87">
        <w:rPr>
          <w:rFonts w:ascii="Traditional Arabic" w:hAnsi="Traditional Arabic"/>
          <w:sz w:val="30"/>
          <w:rtl/>
        </w:rPr>
        <w:t xml:space="preserve"> </w:t>
      </w:r>
      <w:r w:rsidRPr="004F3D6F">
        <w:rPr>
          <w:rFonts w:ascii="Traditional Arabic" w:hAnsi="Traditional Arabic"/>
          <w:sz w:val="30"/>
          <w:rtl/>
        </w:rPr>
        <w:t>المناسب</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Pr>
          <w:rFonts w:ascii="Traditional Arabic" w:hAnsi="Traditional Arabic" w:hint="cs"/>
          <w:sz w:val="30"/>
          <w:rtl/>
        </w:rPr>
        <w:t>ال</w:t>
      </w:r>
      <w:r w:rsidRPr="004F3D6F">
        <w:rPr>
          <w:rFonts w:ascii="Traditional Arabic" w:hAnsi="Traditional Arabic"/>
          <w:sz w:val="30"/>
          <w:rtl/>
        </w:rPr>
        <w:t>معلومات</w:t>
      </w:r>
      <w:r w:rsidR="00554A87">
        <w:rPr>
          <w:rFonts w:ascii="Traditional Arabic" w:hAnsi="Traditional Arabic"/>
          <w:sz w:val="30"/>
          <w:rtl/>
        </w:rPr>
        <w:t xml:space="preserve"> </w:t>
      </w:r>
      <w:r>
        <w:rPr>
          <w:rFonts w:ascii="Traditional Arabic" w:hAnsi="Traditional Arabic" w:hint="cs"/>
          <w:sz w:val="30"/>
          <w:rtl/>
        </w:rPr>
        <w:t>يرتبطان</w:t>
      </w:r>
      <w:r w:rsidR="00554A87">
        <w:rPr>
          <w:rFonts w:ascii="Traditional Arabic" w:hAnsi="Traditional Arabic" w:hint="cs"/>
          <w:sz w:val="30"/>
          <w:rtl/>
        </w:rPr>
        <w:t xml:space="preserve"> </w:t>
      </w:r>
      <w:r w:rsidRPr="004F3D6F">
        <w:rPr>
          <w:rFonts w:ascii="Traditional Arabic" w:hAnsi="Traditional Arabic"/>
          <w:sz w:val="30"/>
          <w:rtl/>
        </w:rPr>
        <w:t>ارتباطاً</w:t>
      </w:r>
      <w:r w:rsidR="00554A87">
        <w:rPr>
          <w:rFonts w:ascii="Traditional Arabic" w:hAnsi="Traditional Arabic"/>
          <w:sz w:val="30"/>
          <w:rtl/>
        </w:rPr>
        <w:t xml:space="preserve"> </w:t>
      </w:r>
      <w:r w:rsidRPr="004F3D6F">
        <w:rPr>
          <w:rFonts w:ascii="Traditional Arabic" w:hAnsi="Traditional Arabic"/>
          <w:sz w:val="30"/>
          <w:rtl/>
        </w:rPr>
        <w:t>وثيقاً</w:t>
      </w:r>
      <w:r w:rsidR="00554A87">
        <w:rPr>
          <w:rFonts w:ascii="Traditional Arabic" w:hAnsi="Traditional Arabic"/>
          <w:sz w:val="30"/>
          <w:rtl/>
        </w:rPr>
        <w:t xml:space="preserve"> </w:t>
      </w:r>
      <w:r w:rsidRPr="004F3D6F">
        <w:rPr>
          <w:rFonts w:ascii="Traditional Arabic" w:hAnsi="Traditional Arabic"/>
          <w:sz w:val="30"/>
          <w:rtl/>
        </w:rPr>
        <w:t>بشكو</w:t>
      </w:r>
      <w:r>
        <w:rPr>
          <w:rFonts w:ascii="Traditional Arabic" w:hAnsi="Traditional Arabic" w:hint="cs"/>
          <w:sz w:val="30"/>
          <w:rtl/>
        </w:rPr>
        <w:t>ى</w:t>
      </w:r>
      <w:r w:rsidR="00554A87">
        <w:rPr>
          <w:rFonts w:ascii="Traditional Arabic" w:hAnsi="Traditional Arabic"/>
          <w:sz w:val="30"/>
          <w:rtl/>
        </w:rPr>
        <w:t xml:space="preserve"> </w:t>
      </w:r>
      <w:r w:rsidRPr="004F3D6F">
        <w:rPr>
          <w:rFonts w:ascii="Traditional Arabic" w:hAnsi="Traditional Arabic"/>
          <w:sz w:val="30"/>
          <w:rtl/>
        </w:rPr>
        <w:t>انتهاك</w:t>
      </w:r>
      <w:r w:rsidR="00554A87">
        <w:rPr>
          <w:rFonts w:ascii="Traditional Arabic" w:hAnsi="Traditional Arabic"/>
          <w:sz w:val="30"/>
          <w:rtl/>
        </w:rPr>
        <w:t xml:space="preserve"> </w:t>
      </w:r>
      <w:r w:rsidRPr="004F3D6F">
        <w:rPr>
          <w:rFonts w:ascii="Traditional Arabic" w:hAnsi="Traditional Arabic"/>
          <w:sz w:val="30"/>
          <w:rtl/>
        </w:rPr>
        <w:t>حقها</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Pr>
          <w:rFonts w:ascii="Traditional Arabic" w:hAnsi="Traditional Arabic" w:hint="cs"/>
          <w:sz w:val="30"/>
          <w:rtl/>
        </w:rPr>
        <w:t>بموجب</w:t>
      </w:r>
      <w:r w:rsidR="00554A87">
        <w:rPr>
          <w:rFonts w:ascii="Traditional Arabic" w:hAnsi="Traditional Arabic" w:hint="cs"/>
          <w:sz w:val="30"/>
          <w:rtl/>
        </w:rPr>
        <w:t xml:space="preserve"> </w:t>
      </w:r>
      <w:r w:rsidRPr="004F3D6F">
        <w:rPr>
          <w:rFonts w:ascii="Traditional Arabic" w:hAnsi="Traditional Arabic"/>
          <w:sz w:val="30"/>
          <w:rtl/>
        </w:rPr>
        <w:t>المادة</w:t>
      </w:r>
      <w:r w:rsidR="00554A87">
        <w:rPr>
          <w:rFonts w:ascii="Traditional Arabic" w:hAnsi="Traditional Arabic"/>
          <w:sz w:val="30"/>
          <w:rtl/>
        </w:rPr>
        <w:t xml:space="preserve"> </w:t>
      </w:r>
      <w:r w:rsidRPr="004F3D6F">
        <w:rPr>
          <w:rFonts w:ascii="Traditional Arabic" w:hAnsi="Traditional Arabic"/>
          <w:sz w:val="30"/>
          <w:rtl/>
        </w:rPr>
        <w:t>9</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العهد</w:t>
      </w:r>
      <w:r>
        <w:rPr>
          <w:rFonts w:ascii="Traditional Arabic" w:hAnsi="Traditional Arabic" w:hint="cs"/>
          <w:sz w:val="30"/>
          <w:rtl/>
        </w:rPr>
        <w:t>،</w:t>
      </w:r>
      <w:r w:rsidR="00554A87">
        <w:rPr>
          <w:rFonts w:ascii="Traditional Arabic" w:hAnsi="Traditional Arabic"/>
          <w:sz w:val="30"/>
          <w:rtl/>
        </w:rPr>
        <w:t xml:space="preserve"> </w:t>
      </w:r>
      <w:r w:rsidRPr="004F3D6F">
        <w:rPr>
          <w:rFonts w:ascii="Traditional Arabic" w:hAnsi="Traditional Arabic"/>
          <w:sz w:val="30"/>
          <w:rtl/>
        </w:rPr>
        <w:t>ولا</w:t>
      </w:r>
      <w:r w:rsidR="00554A87">
        <w:rPr>
          <w:rFonts w:ascii="Traditional Arabic" w:hAnsi="Traditional Arabic"/>
          <w:sz w:val="30"/>
          <w:rtl/>
        </w:rPr>
        <w:t xml:space="preserve"> </w:t>
      </w:r>
      <w:r>
        <w:rPr>
          <w:rFonts w:ascii="Traditional Arabic" w:hAnsi="Traditional Arabic" w:hint="cs"/>
          <w:sz w:val="30"/>
          <w:rtl/>
        </w:rPr>
        <w:t>يجوز</w:t>
      </w:r>
      <w:r w:rsidR="00554A87">
        <w:rPr>
          <w:rFonts w:ascii="Traditional Arabic" w:hAnsi="Traditional Arabic"/>
          <w:sz w:val="30"/>
          <w:rtl/>
        </w:rPr>
        <w:t xml:space="preserve"> </w:t>
      </w:r>
      <w:r>
        <w:rPr>
          <w:rFonts w:ascii="Traditional Arabic" w:hAnsi="Traditional Arabic"/>
          <w:sz w:val="30"/>
          <w:rtl/>
        </w:rPr>
        <w:t>فصله</w:t>
      </w:r>
      <w:r>
        <w:rPr>
          <w:rFonts w:ascii="Traditional Arabic" w:hAnsi="Traditional Arabic" w:hint="cs"/>
          <w:sz w:val="30"/>
          <w:rtl/>
        </w:rPr>
        <w:t>م</w:t>
      </w:r>
      <w:r>
        <w:rPr>
          <w:rFonts w:ascii="Traditional Arabic" w:hAnsi="Traditional Arabic"/>
          <w:sz w:val="30"/>
          <w:rtl/>
        </w:rPr>
        <w:t>ا</w:t>
      </w:r>
      <w:r w:rsidR="00554A87">
        <w:rPr>
          <w:rFonts w:ascii="Traditional Arabic" w:hAnsi="Traditional Arabic"/>
          <w:sz w:val="30"/>
          <w:rtl/>
        </w:rPr>
        <w:t xml:space="preserve"> </w:t>
      </w:r>
      <w:r>
        <w:rPr>
          <w:rFonts w:ascii="Traditional Arabic" w:hAnsi="Traditional Arabic"/>
          <w:sz w:val="30"/>
          <w:rtl/>
        </w:rPr>
        <w:t>عنها.</w:t>
      </w:r>
      <w:r w:rsidR="00554A87">
        <w:rPr>
          <w:rFonts w:ascii="Traditional Arabic" w:hAnsi="Traditional Arabic"/>
          <w:sz w:val="30"/>
          <w:rtl/>
        </w:rPr>
        <w:t xml:space="preserve"> </w:t>
      </w:r>
      <w:r>
        <w:rPr>
          <w:rFonts w:ascii="Traditional Arabic" w:hAnsi="Traditional Arabic"/>
          <w:sz w:val="30"/>
          <w:rtl/>
        </w:rPr>
        <w:t>وتخل</w:t>
      </w:r>
      <w:r w:rsidRPr="004F3D6F">
        <w:rPr>
          <w:rFonts w:ascii="Traditional Arabic" w:hAnsi="Traditional Arabic"/>
          <w:sz w:val="30"/>
          <w:rtl/>
        </w:rPr>
        <w:t>ص</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أنها</w:t>
      </w:r>
      <w:r w:rsidR="00554A87">
        <w:rPr>
          <w:rFonts w:ascii="Traditional Arabic" w:hAnsi="Traditional Arabic"/>
          <w:sz w:val="30"/>
          <w:rtl/>
        </w:rPr>
        <w:t xml:space="preserve"> </w:t>
      </w:r>
      <w:r w:rsidRPr="004F3D6F">
        <w:rPr>
          <w:rFonts w:ascii="Traditional Arabic" w:hAnsi="Traditional Arabic"/>
          <w:sz w:val="30"/>
          <w:rtl/>
        </w:rPr>
        <w:t>مؤهلة</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حيث</w:t>
      </w:r>
      <w:r w:rsidR="00554A87">
        <w:rPr>
          <w:rFonts w:ascii="Traditional Arabic" w:hAnsi="Traditional Arabic"/>
          <w:sz w:val="30"/>
          <w:rtl/>
        </w:rPr>
        <w:t xml:space="preserve"> </w:t>
      </w:r>
      <w:r w:rsidRPr="004F3D6F">
        <w:rPr>
          <w:rFonts w:ascii="Traditional Arabic" w:hAnsi="Traditional Arabic"/>
          <w:i/>
          <w:sz w:val="30"/>
          <w:rtl/>
        </w:rPr>
        <w:t>الاختصاص</w:t>
      </w:r>
      <w:r w:rsidR="00554A87">
        <w:rPr>
          <w:rFonts w:ascii="Traditional Arabic" w:hAnsi="Traditional Arabic"/>
          <w:i/>
          <w:sz w:val="30"/>
          <w:rtl/>
        </w:rPr>
        <w:t xml:space="preserve"> </w:t>
      </w:r>
      <w:r w:rsidRPr="004F3D6F">
        <w:rPr>
          <w:rFonts w:ascii="Traditional Arabic" w:hAnsi="Traditional Arabic"/>
          <w:i/>
          <w:sz w:val="30"/>
          <w:rtl/>
        </w:rPr>
        <w:t>الموضوعي</w:t>
      </w:r>
      <w:r w:rsidR="00554A87">
        <w:rPr>
          <w:rFonts w:ascii="Traditional Arabic" w:hAnsi="Traditional Arabic"/>
          <w:sz w:val="30"/>
          <w:rtl/>
        </w:rPr>
        <w:t xml:space="preserve"> </w:t>
      </w:r>
      <w:r w:rsidRPr="004F3D6F">
        <w:rPr>
          <w:rFonts w:ascii="Traditional Arabic" w:hAnsi="Traditional Arabic"/>
          <w:sz w:val="30"/>
          <w:rtl/>
        </w:rPr>
        <w:t>للنظر</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هذا</w:t>
      </w:r>
      <w:r w:rsidR="00554A87">
        <w:rPr>
          <w:rFonts w:ascii="Traditional Arabic" w:hAnsi="Traditional Arabic"/>
          <w:sz w:val="30"/>
          <w:rtl/>
        </w:rPr>
        <w:t xml:space="preserve"> </w:t>
      </w:r>
      <w:r w:rsidRPr="004F3D6F">
        <w:rPr>
          <w:rFonts w:ascii="Traditional Arabic" w:hAnsi="Traditional Arabic"/>
          <w:sz w:val="30"/>
          <w:rtl/>
        </w:rPr>
        <w:t>الجزء</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البلاغ.</w:t>
      </w:r>
    </w:p>
    <w:p w:rsidR="00DE5A92" w:rsidRPr="004F3D6F" w:rsidRDefault="00DE5A92" w:rsidP="00DE5A92">
      <w:pPr>
        <w:pStyle w:val="SingleTxtGA"/>
        <w:rPr>
          <w:rFonts w:ascii="Traditional Arabic" w:hAnsi="Traditional Arabic"/>
          <w:sz w:val="30"/>
          <w:rtl/>
        </w:rPr>
      </w:pPr>
      <w:r w:rsidRPr="004F3D6F">
        <w:rPr>
          <w:rFonts w:ascii="Traditional Arabic" w:hAnsi="Traditional Arabic"/>
          <w:sz w:val="30"/>
          <w:rtl/>
        </w:rPr>
        <w:t>9-8</w:t>
      </w:r>
      <w:r w:rsidRPr="004F3D6F">
        <w:rPr>
          <w:rFonts w:ascii="Traditional Arabic" w:hAnsi="Traditional Arabic"/>
          <w:sz w:val="30"/>
          <w:rtl/>
        </w:rPr>
        <w:tab/>
        <w:t>وتدفع</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sidRPr="004F3D6F">
        <w:rPr>
          <w:rFonts w:ascii="Traditional Arabic" w:hAnsi="Traditional Arabic"/>
          <w:sz w:val="30"/>
          <w:rtl/>
        </w:rPr>
        <w:t>كذلك</w:t>
      </w:r>
      <w:r w:rsidR="00554A87">
        <w:rPr>
          <w:rFonts w:ascii="Traditional Arabic" w:hAnsi="Traditional Arabic"/>
          <w:sz w:val="30"/>
          <w:rtl/>
        </w:rPr>
        <w:t xml:space="preserve"> </w:t>
      </w:r>
      <w:r w:rsidRPr="004F3D6F">
        <w:rPr>
          <w:rFonts w:ascii="Traditional Arabic" w:hAnsi="Traditional Arabic"/>
          <w:sz w:val="30"/>
          <w:rtl/>
        </w:rPr>
        <w:t>بأن</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غير</w:t>
      </w:r>
      <w:r w:rsidR="00554A87">
        <w:rPr>
          <w:rFonts w:ascii="Traditional Arabic" w:hAnsi="Traditional Arabic"/>
          <w:sz w:val="30"/>
          <w:rtl/>
        </w:rPr>
        <w:t xml:space="preserve"> </w:t>
      </w:r>
      <w:r w:rsidRPr="004F3D6F">
        <w:rPr>
          <w:rFonts w:ascii="Traditional Arabic" w:hAnsi="Traditional Arabic"/>
          <w:sz w:val="30"/>
          <w:rtl/>
        </w:rPr>
        <w:t>مقبول</w:t>
      </w:r>
      <w:r w:rsidR="00554A87">
        <w:rPr>
          <w:rFonts w:ascii="Traditional Arabic" w:hAnsi="Traditional Arabic"/>
          <w:sz w:val="30"/>
          <w:rtl/>
        </w:rPr>
        <w:t xml:space="preserve"> </w:t>
      </w:r>
      <w:r w:rsidRPr="004F3D6F">
        <w:rPr>
          <w:rFonts w:ascii="Traditional Arabic" w:hAnsi="Traditional Arabic"/>
          <w:sz w:val="30"/>
          <w:rtl/>
        </w:rPr>
        <w:t>لأن</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الواضح</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لا</w:t>
      </w:r>
      <w:r w:rsidR="00554A87">
        <w:rPr>
          <w:rFonts w:ascii="Traditional Arabic" w:hAnsi="Traditional Arabic"/>
          <w:sz w:val="30"/>
          <w:rtl/>
        </w:rPr>
        <w:t xml:space="preserve"> </w:t>
      </w:r>
      <w:r w:rsidRPr="004F3D6F">
        <w:rPr>
          <w:rFonts w:ascii="Traditional Arabic" w:hAnsi="Traditional Arabic"/>
          <w:sz w:val="30"/>
          <w:rtl/>
        </w:rPr>
        <w:t>أساس</w:t>
      </w:r>
      <w:r w:rsidR="00554A87">
        <w:rPr>
          <w:rFonts w:ascii="Traditional Arabic" w:hAnsi="Traditional Arabic"/>
          <w:sz w:val="30"/>
          <w:rtl/>
        </w:rPr>
        <w:t xml:space="preserve"> </w:t>
      </w:r>
      <w:r w:rsidRPr="004F3D6F">
        <w:rPr>
          <w:rFonts w:ascii="Traditional Arabic" w:hAnsi="Traditional Arabic"/>
          <w:sz w:val="30"/>
          <w:rtl/>
        </w:rPr>
        <w:t>له</w:t>
      </w:r>
      <w:r w:rsidR="00554A87">
        <w:rPr>
          <w:rFonts w:ascii="Traditional Arabic" w:hAnsi="Traditional Arabic"/>
          <w:sz w:val="30"/>
          <w:rtl/>
        </w:rPr>
        <w:t xml:space="preserve"> </w:t>
      </w:r>
      <w:r>
        <w:rPr>
          <w:rFonts w:ascii="Traditional Arabic" w:hAnsi="Traditional Arabic" w:hint="cs"/>
          <w:sz w:val="30"/>
          <w:rtl/>
        </w:rPr>
        <w:t>لأنه</w:t>
      </w:r>
      <w:r w:rsidR="00554A87">
        <w:rPr>
          <w:rFonts w:ascii="Traditional Arabic" w:hAnsi="Traditional Arabic" w:hint="cs"/>
          <w:sz w:val="30"/>
          <w:rtl/>
        </w:rPr>
        <w:t xml:space="preserve"> </w:t>
      </w:r>
      <w:r w:rsidRPr="004F3D6F">
        <w:rPr>
          <w:rFonts w:ascii="Traditional Arabic" w:hAnsi="Traditional Arabic"/>
          <w:sz w:val="30"/>
          <w:rtl/>
        </w:rPr>
        <w:t>لا</w:t>
      </w:r>
      <w:r w:rsidR="00554A87">
        <w:rPr>
          <w:rFonts w:ascii="Traditional Arabic" w:hAnsi="Traditional Arabic"/>
          <w:sz w:val="30"/>
          <w:rtl/>
        </w:rPr>
        <w:t xml:space="preserve"> </w:t>
      </w:r>
      <w:r w:rsidRPr="004F3D6F">
        <w:rPr>
          <w:rFonts w:ascii="Traditional Arabic" w:hAnsi="Traditional Arabic"/>
          <w:sz w:val="30"/>
          <w:rtl/>
        </w:rPr>
        <w:t>يقدم</w:t>
      </w:r>
      <w:r w:rsidR="00554A87">
        <w:rPr>
          <w:rFonts w:ascii="Traditional Arabic" w:hAnsi="Traditional Arabic"/>
          <w:sz w:val="30"/>
          <w:rtl/>
        </w:rPr>
        <w:t xml:space="preserve"> </w:t>
      </w:r>
      <w:r w:rsidRPr="004F3D6F">
        <w:rPr>
          <w:rFonts w:ascii="Traditional Arabic" w:hAnsi="Traditional Arabic"/>
          <w:sz w:val="30"/>
          <w:rtl/>
        </w:rPr>
        <w:t>معلومات</w:t>
      </w:r>
      <w:r w:rsidR="00554A87">
        <w:rPr>
          <w:rFonts w:ascii="Traditional Arabic" w:hAnsi="Traditional Arabic"/>
          <w:sz w:val="30"/>
          <w:rtl/>
        </w:rPr>
        <w:t xml:space="preserve"> </w:t>
      </w:r>
      <w:r w:rsidRPr="004F3D6F">
        <w:rPr>
          <w:rFonts w:ascii="Traditional Arabic" w:hAnsi="Traditional Arabic"/>
          <w:sz w:val="30"/>
          <w:rtl/>
        </w:rPr>
        <w:t>تثبت</w:t>
      </w:r>
      <w:r w:rsidR="00554A87">
        <w:rPr>
          <w:rFonts w:ascii="Traditional Arabic" w:hAnsi="Traditional Arabic"/>
          <w:sz w:val="30"/>
          <w:rtl/>
        </w:rPr>
        <w:t xml:space="preserve"> </w:t>
      </w:r>
      <w:r w:rsidRPr="004F3D6F">
        <w:rPr>
          <w:rFonts w:ascii="Traditional Arabic" w:hAnsi="Traditional Arabic"/>
          <w:sz w:val="30"/>
          <w:rtl/>
        </w:rPr>
        <w:t>انتهاك</w:t>
      </w:r>
      <w:r w:rsidR="00554A87">
        <w:rPr>
          <w:rFonts w:ascii="Traditional Arabic" w:hAnsi="Traditional Arabic"/>
          <w:sz w:val="30"/>
          <w:rtl/>
        </w:rPr>
        <w:t xml:space="preserve"> </w:t>
      </w:r>
      <w:r w:rsidRPr="004F3D6F">
        <w:rPr>
          <w:rFonts w:ascii="Traditional Arabic" w:hAnsi="Traditional Arabic"/>
          <w:sz w:val="30"/>
          <w:rtl/>
        </w:rPr>
        <w:t>حقوق</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وتضيف</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يسعى</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إلغاء</w:t>
      </w:r>
      <w:r w:rsidR="00554A87">
        <w:rPr>
          <w:rFonts w:ascii="Traditional Arabic" w:hAnsi="Traditional Arabic"/>
          <w:sz w:val="30"/>
          <w:rtl/>
        </w:rPr>
        <w:t xml:space="preserve"> </w:t>
      </w:r>
      <w:r w:rsidRPr="004F3D6F">
        <w:rPr>
          <w:rFonts w:ascii="Traditional Arabic" w:hAnsi="Traditional Arabic"/>
          <w:sz w:val="30"/>
          <w:rtl/>
        </w:rPr>
        <w:t>القرارات</w:t>
      </w:r>
      <w:r w:rsidR="00554A87">
        <w:rPr>
          <w:rFonts w:ascii="Traditional Arabic" w:hAnsi="Traditional Arabic"/>
          <w:sz w:val="30"/>
          <w:rtl/>
        </w:rPr>
        <w:t xml:space="preserve"> </w:t>
      </w:r>
      <w:r w:rsidRPr="004F3D6F">
        <w:rPr>
          <w:rFonts w:ascii="Traditional Arabic" w:hAnsi="Traditional Arabic"/>
          <w:sz w:val="30"/>
          <w:rtl/>
        </w:rPr>
        <w:t>الإدارية</w:t>
      </w:r>
      <w:r w:rsidR="00554A87">
        <w:rPr>
          <w:rFonts w:ascii="Traditional Arabic" w:hAnsi="Traditional Arabic"/>
          <w:sz w:val="30"/>
          <w:rtl/>
        </w:rPr>
        <w:t xml:space="preserve"> </w:t>
      </w:r>
      <w:r w:rsidRPr="004F3D6F">
        <w:rPr>
          <w:rFonts w:ascii="Traditional Arabic" w:hAnsi="Traditional Arabic"/>
          <w:sz w:val="30"/>
          <w:rtl/>
        </w:rPr>
        <w:t>والقضائية</w:t>
      </w:r>
      <w:r w:rsidR="00554A87">
        <w:rPr>
          <w:rFonts w:ascii="Traditional Arabic" w:hAnsi="Traditional Arabic"/>
          <w:sz w:val="30"/>
          <w:rtl/>
        </w:rPr>
        <w:t xml:space="preserve"> </w:t>
      </w:r>
      <w:r w:rsidRPr="004F3D6F">
        <w:rPr>
          <w:rFonts w:ascii="Traditional Arabic" w:hAnsi="Traditional Arabic"/>
          <w:sz w:val="30"/>
          <w:rtl/>
        </w:rPr>
        <w:t>المتعلقة</w:t>
      </w:r>
      <w:r w:rsidR="00554A87">
        <w:rPr>
          <w:rFonts w:ascii="Traditional Arabic" w:hAnsi="Traditional Arabic"/>
          <w:sz w:val="30"/>
          <w:rtl/>
        </w:rPr>
        <w:t xml:space="preserve"> </w:t>
      </w:r>
      <w:r w:rsidRPr="004F3D6F">
        <w:rPr>
          <w:rFonts w:ascii="Traditional Arabic" w:hAnsi="Traditional Arabic"/>
          <w:sz w:val="30"/>
          <w:rtl/>
        </w:rPr>
        <w:t>بهذه</w:t>
      </w:r>
      <w:r w:rsidR="00554A87">
        <w:rPr>
          <w:rFonts w:ascii="Traditional Arabic" w:hAnsi="Traditional Arabic"/>
          <w:sz w:val="30"/>
          <w:rtl/>
        </w:rPr>
        <w:t xml:space="preserve"> </w:t>
      </w:r>
      <w:r w:rsidRPr="004F3D6F">
        <w:rPr>
          <w:rFonts w:ascii="Traditional Arabic" w:hAnsi="Traditional Arabic"/>
          <w:sz w:val="30"/>
          <w:rtl/>
        </w:rPr>
        <w:t>القضية،</w:t>
      </w:r>
      <w:r w:rsidR="00554A87">
        <w:rPr>
          <w:rFonts w:ascii="Traditional Arabic" w:hAnsi="Traditional Arabic"/>
          <w:sz w:val="30"/>
          <w:rtl/>
        </w:rPr>
        <w:t xml:space="preserve"> </w:t>
      </w:r>
      <w:r w:rsidRPr="004F3D6F">
        <w:rPr>
          <w:rFonts w:ascii="Traditional Arabic" w:hAnsi="Traditional Arabic"/>
          <w:sz w:val="30"/>
          <w:rtl/>
        </w:rPr>
        <w:t>وأنه</w:t>
      </w:r>
      <w:r w:rsidR="00554A87">
        <w:rPr>
          <w:rFonts w:ascii="Traditional Arabic" w:hAnsi="Traditional Arabic"/>
          <w:sz w:val="30"/>
          <w:rtl/>
        </w:rPr>
        <w:t xml:space="preserve"> </w:t>
      </w:r>
      <w:r w:rsidRPr="004F3D6F">
        <w:rPr>
          <w:rFonts w:ascii="Traditional Arabic" w:hAnsi="Traditional Arabic"/>
          <w:sz w:val="30"/>
          <w:rtl/>
        </w:rPr>
        <w:t>لا</w:t>
      </w:r>
      <w:r w:rsidR="00554A87">
        <w:rPr>
          <w:rFonts w:ascii="Traditional Arabic" w:hAnsi="Traditional Arabic"/>
          <w:sz w:val="30"/>
          <w:rtl/>
        </w:rPr>
        <w:t xml:space="preserve"> </w:t>
      </w:r>
      <w:r w:rsidRPr="004F3D6F">
        <w:rPr>
          <w:rFonts w:ascii="Traditional Arabic" w:hAnsi="Traditional Arabic"/>
          <w:sz w:val="30"/>
          <w:rtl/>
        </w:rPr>
        <w:t>يجوز</w:t>
      </w:r>
      <w:r w:rsidR="00554A87">
        <w:rPr>
          <w:rFonts w:ascii="Traditional Arabic" w:hAnsi="Traditional Arabic"/>
          <w:sz w:val="30"/>
          <w:rtl/>
        </w:rPr>
        <w:t xml:space="preserve"> </w:t>
      </w:r>
      <w:r w:rsidRPr="004F3D6F">
        <w:rPr>
          <w:rFonts w:ascii="Traditional Arabic" w:hAnsi="Traditional Arabic"/>
          <w:sz w:val="30"/>
          <w:rtl/>
        </w:rPr>
        <w:t>للجنة</w:t>
      </w:r>
      <w:r w:rsidR="00554A87">
        <w:rPr>
          <w:rFonts w:ascii="Traditional Arabic" w:hAnsi="Traditional Arabic"/>
          <w:sz w:val="30"/>
          <w:rtl/>
        </w:rPr>
        <w:t xml:space="preserve"> </w:t>
      </w:r>
      <w:r w:rsidRPr="004F3D6F">
        <w:rPr>
          <w:rFonts w:ascii="Traditional Arabic" w:hAnsi="Traditional Arabic"/>
          <w:sz w:val="30"/>
          <w:rtl/>
        </w:rPr>
        <w:t>العمل</w:t>
      </w:r>
      <w:r w:rsidR="00554A87">
        <w:rPr>
          <w:rFonts w:ascii="Traditional Arabic" w:hAnsi="Traditional Arabic" w:hint="cs"/>
          <w:sz w:val="30"/>
          <w:rtl/>
        </w:rPr>
        <w:t xml:space="preserve"> </w:t>
      </w:r>
      <w:r>
        <w:rPr>
          <w:rFonts w:ascii="Traditional Arabic" w:hAnsi="Traditional Arabic" w:hint="cs"/>
          <w:sz w:val="30"/>
          <w:rtl/>
        </w:rPr>
        <w:t>بوصفها</w:t>
      </w:r>
      <w:r w:rsidR="00554A87">
        <w:rPr>
          <w:rFonts w:ascii="Traditional Arabic" w:hAnsi="Traditional Arabic"/>
          <w:sz w:val="30"/>
          <w:rtl/>
        </w:rPr>
        <w:t xml:space="preserve"> </w:t>
      </w:r>
      <w:r w:rsidRPr="004F3D6F">
        <w:rPr>
          <w:rFonts w:ascii="Traditional Arabic" w:hAnsi="Traditional Arabic"/>
          <w:sz w:val="30"/>
          <w:rtl/>
        </w:rPr>
        <w:t>هيئة</w:t>
      </w:r>
      <w:r w:rsidR="00554A87">
        <w:rPr>
          <w:rFonts w:ascii="Traditional Arabic" w:hAnsi="Traditional Arabic"/>
          <w:sz w:val="30"/>
          <w:rtl/>
        </w:rPr>
        <w:t xml:space="preserve"> </w:t>
      </w:r>
      <w:r w:rsidRPr="004F3D6F">
        <w:rPr>
          <w:rFonts w:ascii="Traditional Arabic" w:hAnsi="Traditional Arabic"/>
          <w:sz w:val="30"/>
          <w:rtl/>
        </w:rPr>
        <w:t>قضائية</w:t>
      </w:r>
      <w:r w:rsidR="00554A87">
        <w:rPr>
          <w:rFonts w:ascii="Traditional Arabic" w:hAnsi="Traditional Arabic"/>
          <w:sz w:val="30"/>
          <w:rtl/>
        </w:rPr>
        <w:t xml:space="preserve"> </w:t>
      </w:r>
      <w:r>
        <w:rPr>
          <w:rFonts w:ascii="Traditional Arabic" w:hAnsi="Traditional Arabic" w:hint="cs"/>
          <w:sz w:val="30"/>
          <w:rtl/>
        </w:rPr>
        <w:t>من</w:t>
      </w:r>
      <w:r w:rsidR="00554A87">
        <w:rPr>
          <w:rFonts w:ascii="Traditional Arabic" w:hAnsi="Traditional Arabic" w:hint="cs"/>
          <w:sz w:val="30"/>
          <w:rtl/>
        </w:rPr>
        <w:t xml:space="preserve"> </w:t>
      </w:r>
      <w:r>
        <w:rPr>
          <w:rFonts w:ascii="Traditional Arabic" w:hAnsi="Traditional Arabic" w:hint="cs"/>
          <w:sz w:val="30"/>
          <w:rtl/>
        </w:rPr>
        <w:t>الدرجة</w:t>
      </w:r>
      <w:r w:rsidR="00554A87">
        <w:rPr>
          <w:rFonts w:ascii="Traditional Arabic" w:hAnsi="Traditional Arabic" w:hint="cs"/>
          <w:sz w:val="30"/>
          <w:rtl/>
        </w:rPr>
        <w:t xml:space="preserve"> </w:t>
      </w:r>
      <w:r>
        <w:rPr>
          <w:rFonts w:ascii="Traditional Arabic" w:hAnsi="Traditional Arabic" w:hint="cs"/>
          <w:sz w:val="30"/>
          <w:rtl/>
        </w:rPr>
        <w:t>ال</w:t>
      </w:r>
      <w:r w:rsidRPr="004F3D6F">
        <w:rPr>
          <w:rFonts w:ascii="Traditional Arabic" w:hAnsi="Traditional Arabic"/>
          <w:sz w:val="30"/>
          <w:rtl/>
        </w:rPr>
        <w:t>رابعة.</w:t>
      </w:r>
    </w:p>
    <w:p w:rsidR="00DE5A92" w:rsidRPr="004F3D6F" w:rsidRDefault="00DE5A92" w:rsidP="00DE5A92">
      <w:pPr>
        <w:pStyle w:val="SingleTxtGA"/>
        <w:rPr>
          <w:rFonts w:ascii="Traditional Arabic" w:hAnsi="Traditional Arabic"/>
          <w:sz w:val="30"/>
          <w:rtl/>
        </w:rPr>
      </w:pPr>
      <w:r w:rsidRPr="004F3D6F">
        <w:rPr>
          <w:rFonts w:ascii="Traditional Arabic" w:hAnsi="Traditional Arabic"/>
          <w:sz w:val="30"/>
          <w:rtl/>
        </w:rPr>
        <w:t>9-9</w:t>
      </w:r>
      <w:r w:rsidR="00554A87">
        <w:rPr>
          <w:rFonts w:ascii="Traditional Arabic" w:hAnsi="Traditional Arabic"/>
          <w:sz w:val="30"/>
          <w:rtl/>
        </w:rPr>
        <w:tab/>
      </w:r>
      <w:r w:rsidRPr="004F3D6F">
        <w:rPr>
          <w:rFonts w:ascii="Traditional Arabic" w:hAnsi="Traditional Arabic"/>
          <w:sz w:val="30"/>
          <w:rtl/>
        </w:rPr>
        <w:t>وت</w:t>
      </w:r>
      <w:r>
        <w:rPr>
          <w:rFonts w:ascii="Traditional Arabic" w:hAnsi="Traditional Arabic" w:hint="cs"/>
          <w:sz w:val="30"/>
          <w:rtl/>
        </w:rPr>
        <w:t>ُ</w:t>
      </w:r>
      <w:r w:rsidRPr="004F3D6F">
        <w:rPr>
          <w:rFonts w:ascii="Traditional Arabic" w:hAnsi="Traditional Arabic"/>
          <w:sz w:val="30"/>
          <w:rtl/>
        </w:rPr>
        <w:t>ذك</w:t>
      </w:r>
      <w:r>
        <w:rPr>
          <w:rFonts w:ascii="Traditional Arabic" w:hAnsi="Traditional Arabic" w:hint="cs"/>
          <w:sz w:val="30"/>
          <w:rtl/>
        </w:rPr>
        <w:t>ِّ</w:t>
      </w:r>
      <w:r w:rsidRPr="004F3D6F">
        <w:rPr>
          <w:rFonts w:ascii="Traditional Arabic" w:hAnsi="Traditional Arabic"/>
          <w:sz w:val="30"/>
          <w:rtl/>
        </w:rPr>
        <w:t>ر</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باجتهاداتها</w:t>
      </w:r>
      <w:r w:rsidR="00554A87">
        <w:rPr>
          <w:rFonts w:ascii="Traditional Arabic" w:hAnsi="Traditional Arabic"/>
          <w:sz w:val="30"/>
          <w:rtl/>
        </w:rPr>
        <w:t xml:space="preserve"> </w:t>
      </w:r>
      <w:r w:rsidRPr="004F3D6F">
        <w:rPr>
          <w:rFonts w:ascii="Traditional Arabic" w:hAnsi="Traditional Arabic"/>
          <w:sz w:val="30"/>
          <w:rtl/>
        </w:rPr>
        <w:t>السابقة</w:t>
      </w:r>
      <w:r w:rsidR="00554A87">
        <w:rPr>
          <w:rFonts w:ascii="Traditional Arabic" w:hAnsi="Traditional Arabic"/>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sidRPr="004F3D6F">
        <w:rPr>
          <w:rFonts w:ascii="Traditional Arabic" w:hAnsi="Traditional Arabic"/>
          <w:sz w:val="30"/>
          <w:rtl/>
        </w:rPr>
        <w:t>تفيد</w:t>
      </w:r>
      <w:r w:rsidR="00554A87">
        <w:rPr>
          <w:rFonts w:ascii="Traditional Arabic" w:hAnsi="Traditional Arabic"/>
          <w:sz w:val="30"/>
          <w:rtl/>
        </w:rPr>
        <w:t xml:space="preserve"> </w:t>
      </w:r>
      <w:r w:rsidRPr="004F3D6F">
        <w:rPr>
          <w:rFonts w:ascii="Traditional Arabic" w:hAnsi="Traditional Arabic"/>
          <w:sz w:val="30"/>
          <w:rtl/>
        </w:rPr>
        <w:t>بأن</w:t>
      </w:r>
      <w:r w:rsidR="00554A87">
        <w:rPr>
          <w:rFonts w:ascii="Traditional Arabic" w:hAnsi="Traditional Arabic"/>
          <w:sz w:val="30"/>
          <w:rtl/>
        </w:rPr>
        <w:t xml:space="preserve"> </w:t>
      </w:r>
      <w:r w:rsidRPr="004F3D6F">
        <w:rPr>
          <w:rFonts w:ascii="Traditional Arabic" w:hAnsi="Traditional Arabic"/>
          <w:sz w:val="30"/>
          <w:rtl/>
        </w:rPr>
        <w:t>مهمتها</w:t>
      </w:r>
      <w:r w:rsidR="00554A87">
        <w:rPr>
          <w:rFonts w:ascii="Traditional Arabic" w:hAnsi="Traditional Arabic"/>
          <w:sz w:val="30"/>
          <w:rtl/>
        </w:rPr>
        <w:t xml:space="preserve"> </w:t>
      </w:r>
      <w:r w:rsidRPr="004F3D6F">
        <w:rPr>
          <w:rFonts w:ascii="Traditional Arabic" w:hAnsi="Traditional Arabic"/>
          <w:sz w:val="30"/>
          <w:rtl/>
        </w:rPr>
        <w:t>عند</w:t>
      </w:r>
      <w:r w:rsidR="00554A87">
        <w:rPr>
          <w:rFonts w:ascii="Traditional Arabic" w:hAnsi="Traditional Arabic"/>
          <w:sz w:val="30"/>
          <w:rtl/>
        </w:rPr>
        <w:t xml:space="preserve"> </w:t>
      </w:r>
      <w:r w:rsidRPr="004F3D6F">
        <w:rPr>
          <w:rFonts w:ascii="Traditional Arabic" w:hAnsi="Traditional Arabic"/>
          <w:sz w:val="30"/>
          <w:rtl/>
        </w:rPr>
        <w:t>النظر</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أي</w:t>
      </w:r>
      <w:r w:rsidR="00554A87">
        <w:rPr>
          <w:rFonts w:ascii="Traditional Arabic" w:hAnsi="Traditional Arabic"/>
          <w:sz w:val="30"/>
          <w:rtl/>
        </w:rPr>
        <w:t xml:space="preserve"> </w:t>
      </w:r>
      <w:r w:rsidRPr="004F3D6F">
        <w:rPr>
          <w:rFonts w:ascii="Traditional Arabic" w:hAnsi="Traditional Arabic"/>
          <w:sz w:val="30"/>
          <w:rtl/>
        </w:rPr>
        <w:t>بلاغ</w:t>
      </w:r>
      <w:r w:rsidR="00554A87">
        <w:rPr>
          <w:rFonts w:ascii="Traditional Arabic" w:hAnsi="Traditional Arabic"/>
          <w:sz w:val="30"/>
          <w:rtl/>
        </w:rPr>
        <w:t xml:space="preserve"> </w:t>
      </w:r>
      <w:r w:rsidRPr="004F3D6F">
        <w:rPr>
          <w:rFonts w:ascii="Traditional Arabic" w:hAnsi="Traditional Arabic"/>
          <w:sz w:val="30"/>
          <w:rtl/>
        </w:rPr>
        <w:t>تقتصر</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تقييم</w:t>
      </w:r>
      <w:r w:rsidR="00554A87">
        <w:rPr>
          <w:rFonts w:ascii="Traditional Arabic" w:hAnsi="Traditional Arabic"/>
          <w:sz w:val="30"/>
          <w:rtl/>
        </w:rPr>
        <w:t xml:space="preserve"> </w:t>
      </w:r>
      <w:r w:rsidRPr="004F3D6F">
        <w:rPr>
          <w:rFonts w:ascii="Traditional Arabic" w:hAnsi="Traditional Arabic"/>
          <w:sz w:val="30"/>
          <w:rtl/>
        </w:rPr>
        <w:t>ما</w:t>
      </w:r>
      <w:r w:rsidR="00554A87">
        <w:rPr>
          <w:rFonts w:ascii="Traditional Arabic" w:hAnsi="Traditional Arabic"/>
          <w:sz w:val="30"/>
          <w:rtl/>
        </w:rPr>
        <w:t xml:space="preserve"> </w:t>
      </w:r>
      <w:r w:rsidRPr="004F3D6F">
        <w:rPr>
          <w:rFonts w:ascii="Traditional Arabic" w:hAnsi="Traditional Arabic"/>
          <w:sz w:val="30"/>
          <w:rtl/>
        </w:rPr>
        <w:t>إذا</w:t>
      </w:r>
      <w:r w:rsidR="00554A87">
        <w:rPr>
          <w:rFonts w:ascii="Traditional Arabic" w:hAnsi="Traditional Arabic"/>
          <w:sz w:val="30"/>
          <w:rtl/>
        </w:rPr>
        <w:t xml:space="preserve"> </w:t>
      </w:r>
      <w:r w:rsidRPr="004F3D6F">
        <w:rPr>
          <w:rFonts w:ascii="Traditional Arabic" w:hAnsi="Traditional Arabic"/>
          <w:sz w:val="30"/>
          <w:rtl/>
        </w:rPr>
        <w:t>كانت</w:t>
      </w:r>
      <w:r w:rsidR="00554A87">
        <w:rPr>
          <w:rFonts w:ascii="Traditional Arabic" w:hAnsi="Traditional Arabic"/>
          <w:sz w:val="30"/>
          <w:rtl/>
        </w:rPr>
        <w:t xml:space="preserve"> </w:t>
      </w:r>
      <w:r w:rsidRPr="004F3D6F">
        <w:rPr>
          <w:rFonts w:ascii="Traditional Arabic" w:hAnsi="Traditional Arabic"/>
          <w:sz w:val="30"/>
          <w:rtl/>
        </w:rPr>
        <w:t>الوقائع</w:t>
      </w:r>
      <w:r w:rsidR="00554A87">
        <w:rPr>
          <w:rFonts w:ascii="Traditional Arabic" w:hAnsi="Traditional Arabic"/>
          <w:sz w:val="30"/>
          <w:rtl/>
        </w:rPr>
        <w:t xml:space="preserve"> </w:t>
      </w:r>
      <w:r w:rsidRPr="004F3D6F">
        <w:rPr>
          <w:rFonts w:ascii="Traditional Arabic" w:hAnsi="Traditional Arabic"/>
          <w:sz w:val="30"/>
          <w:rtl/>
        </w:rPr>
        <w:t>المبينة</w:t>
      </w:r>
      <w:r w:rsidR="00554A87">
        <w:rPr>
          <w:rFonts w:ascii="Traditional Arabic" w:hAnsi="Traditional Arabic"/>
          <w:sz w:val="30"/>
          <w:rtl/>
        </w:rPr>
        <w:t xml:space="preserve"> </w:t>
      </w:r>
      <w:r w:rsidRPr="004F3D6F">
        <w:rPr>
          <w:rFonts w:ascii="Traditional Arabic" w:hAnsi="Traditional Arabic"/>
          <w:sz w:val="30"/>
          <w:rtl/>
        </w:rPr>
        <w:t>فيه،</w:t>
      </w:r>
      <w:r w:rsidR="00554A87">
        <w:rPr>
          <w:rFonts w:ascii="Traditional Arabic" w:hAnsi="Traditional Arabic"/>
          <w:sz w:val="30"/>
          <w:rtl/>
        </w:rPr>
        <w:t xml:space="preserve"> </w:t>
      </w:r>
      <w:r w:rsidRPr="004F3D6F">
        <w:rPr>
          <w:rFonts w:ascii="Traditional Arabic" w:hAnsi="Traditional Arabic"/>
          <w:sz w:val="30"/>
          <w:rtl/>
        </w:rPr>
        <w:t>بما</w:t>
      </w:r>
      <w:r w:rsidR="00554A87">
        <w:rPr>
          <w:rFonts w:ascii="Traditional Arabic" w:hAnsi="Traditional Arabic"/>
          <w:sz w:val="30"/>
          <w:rtl/>
        </w:rPr>
        <w:t xml:space="preserve"> </w:t>
      </w:r>
      <w:r w:rsidRPr="004F3D6F">
        <w:rPr>
          <w:rFonts w:ascii="Traditional Arabic" w:hAnsi="Traditional Arabic"/>
          <w:sz w:val="30"/>
          <w:rtl/>
        </w:rPr>
        <w:t>فيها</w:t>
      </w:r>
      <w:r w:rsidR="00554A87">
        <w:rPr>
          <w:rFonts w:ascii="Traditional Arabic" w:hAnsi="Traditional Arabic"/>
          <w:sz w:val="30"/>
          <w:rtl/>
        </w:rPr>
        <w:t xml:space="preserve"> </w:t>
      </w:r>
      <w:r w:rsidRPr="004F3D6F">
        <w:rPr>
          <w:rFonts w:ascii="Traditional Arabic" w:hAnsi="Traditional Arabic"/>
          <w:sz w:val="30"/>
          <w:rtl/>
        </w:rPr>
        <w:t>تطبيق</w:t>
      </w:r>
      <w:r w:rsidR="00554A87">
        <w:rPr>
          <w:rFonts w:ascii="Traditional Arabic" w:hAnsi="Traditional Arabic"/>
          <w:sz w:val="30"/>
          <w:rtl/>
        </w:rPr>
        <w:t xml:space="preserve"> </w:t>
      </w:r>
      <w:r w:rsidRPr="004F3D6F">
        <w:rPr>
          <w:rFonts w:ascii="Traditional Arabic" w:hAnsi="Traditional Arabic"/>
          <w:sz w:val="30"/>
          <w:rtl/>
        </w:rPr>
        <w:t>القانون</w:t>
      </w:r>
      <w:r w:rsidR="00554A87">
        <w:rPr>
          <w:rFonts w:ascii="Traditional Arabic" w:hAnsi="Traditional Arabic"/>
          <w:sz w:val="30"/>
          <w:rtl/>
        </w:rPr>
        <w:t xml:space="preserve"> </w:t>
      </w:r>
      <w:r w:rsidRPr="004F3D6F">
        <w:rPr>
          <w:rFonts w:ascii="Traditional Arabic" w:hAnsi="Traditional Arabic"/>
          <w:sz w:val="30"/>
          <w:rtl/>
        </w:rPr>
        <w:t>المحلي،</w:t>
      </w:r>
      <w:r w:rsidR="00554A87">
        <w:rPr>
          <w:rFonts w:ascii="Traditional Arabic" w:hAnsi="Traditional Arabic"/>
          <w:sz w:val="30"/>
          <w:rtl/>
        </w:rPr>
        <w:t xml:space="preserve"> </w:t>
      </w:r>
      <w:r w:rsidRPr="004F3D6F">
        <w:rPr>
          <w:rFonts w:ascii="Traditional Arabic" w:hAnsi="Traditional Arabic"/>
          <w:sz w:val="30"/>
          <w:rtl/>
        </w:rPr>
        <w:t>تكشف</w:t>
      </w:r>
      <w:r w:rsidR="00554A87">
        <w:rPr>
          <w:rFonts w:ascii="Traditional Arabic" w:hAnsi="Traditional Arabic"/>
          <w:sz w:val="30"/>
          <w:rtl/>
        </w:rPr>
        <w:t xml:space="preserve"> </w:t>
      </w:r>
      <w:r w:rsidRPr="004F3D6F">
        <w:rPr>
          <w:rFonts w:ascii="Traditional Arabic" w:hAnsi="Traditional Arabic"/>
          <w:sz w:val="30"/>
          <w:rtl/>
        </w:rPr>
        <w:t>عن</w:t>
      </w:r>
      <w:r w:rsidR="00554A87">
        <w:rPr>
          <w:rFonts w:ascii="Traditional Arabic" w:hAnsi="Traditional Arabic"/>
          <w:sz w:val="30"/>
          <w:rtl/>
        </w:rPr>
        <w:t xml:space="preserve"> </w:t>
      </w:r>
      <w:r w:rsidRPr="004F3D6F">
        <w:rPr>
          <w:rFonts w:ascii="Traditional Arabic" w:hAnsi="Traditional Arabic"/>
          <w:sz w:val="30"/>
          <w:rtl/>
        </w:rPr>
        <w:t>انتهاك</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sidRPr="004F3D6F">
        <w:rPr>
          <w:rFonts w:ascii="Traditional Arabic" w:hAnsi="Traditional Arabic"/>
          <w:sz w:val="30"/>
          <w:rtl/>
        </w:rPr>
        <w:t>للحقوق</w:t>
      </w:r>
      <w:r w:rsidR="00554A87">
        <w:rPr>
          <w:rFonts w:ascii="Traditional Arabic" w:hAnsi="Traditional Arabic"/>
          <w:sz w:val="30"/>
          <w:rtl/>
        </w:rPr>
        <w:t xml:space="preserve"> </w:t>
      </w:r>
      <w:r w:rsidRPr="004F3D6F">
        <w:rPr>
          <w:rFonts w:ascii="Traditional Arabic" w:hAnsi="Traditional Arabic"/>
          <w:sz w:val="30"/>
          <w:rtl/>
        </w:rPr>
        <w:t>الاقتصادية</w:t>
      </w:r>
      <w:r w:rsidR="00554A87">
        <w:rPr>
          <w:rFonts w:ascii="Traditional Arabic" w:hAnsi="Traditional Arabic"/>
          <w:sz w:val="30"/>
          <w:rtl/>
        </w:rPr>
        <w:t xml:space="preserve"> </w:t>
      </w:r>
      <w:r w:rsidRPr="004F3D6F">
        <w:rPr>
          <w:rFonts w:ascii="Traditional Arabic" w:hAnsi="Traditional Arabic"/>
          <w:sz w:val="30"/>
          <w:rtl/>
        </w:rPr>
        <w:t>والاجتماعية</w:t>
      </w:r>
      <w:r w:rsidR="00554A87">
        <w:rPr>
          <w:rFonts w:ascii="Traditional Arabic" w:hAnsi="Traditional Arabic"/>
          <w:sz w:val="30"/>
          <w:rtl/>
        </w:rPr>
        <w:t xml:space="preserve"> </w:t>
      </w:r>
      <w:r w:rsidRPr="004F3D6F">
        <w:rPr>
          <w:rFonts w:ascii="Traditional Arabic" w:hAnsi="Traditional Arabic"/>
          <w:sz w:val="30"/>
          <w:rtl/>
        </w:rPr>
        <w:t>والثقافية</w:t>
      </w:r>
      <w:r w:rsidR="00554A87">
        <w:rPr>
          <w:rFonts w:ascii="Traditional Arabic" w:hAnsi="Traditional Arabic"/>
          <w:sz w:val="30"/>
          <w:rtl/>
        </w:rPr>
        <w:t xml:space="preserve"> </w:t>
      </w:r>
      <w:r w:rsidRPr="004F3D6F">
        <w:rPr>
          <w:rFonts w:ascii="Traditional Arabic" w:hAnsi="Traditional Arabic"/>
          <w:sz w:val="30"/>
          <w:rtl/>
        </w:rPr>
        <w:t>المنصوص</w:t>
      </w:r>
      <w:r w:rsidR="00554A87">
        <w:rPr>
          <w:rFonts w:ascii="Traditional Arabic" w:hAnsi="Traditional Arabic"/>
          <w:sz w:val="30"/>
          <w:rtl/>
        </w:rPr>
        <w:t xml:space="preserve"> </w:t>
      </w:r>
      <w:r w:rsidRPr="004F3D6F">
        <w:rPr>
          <w:rFonts w:ascii="Traditional Arabic" w:hAnsi="Traditional Arabic"/>
          <w:sz w:val="30"/>
          <w:rtl/>
        </w:rPr>
        <w:t>عليها</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العهد،</w:t>
      </w:r>
      <w:r w:rsidR="00554A87">
        <w:rPr>
          <w:rFonts w:ascii="Traditional Arabic" w:hAnsi="Traditional Arabic"/>
          <w:sz w:val="30"/>
          <w:rtl/>
        </w:rPr>
        <w:t xml:space="preserve"> </w:t>
      </w:r>
      <w:r w:rsidRPr="004F3D6F">
        <w:rPr>
          <w:rFonts w:ascii="Traditional Arabic" w:hAnsi="Traditional Arabic"/>
          <w:sz w:val="30"/>
          <w:rtl/>
        </w:rPr>
        <w:t>وأن</w:t>
      </w:r>
      <w:r w:rsidR="00554A87">
        <w:rPr>
          <w:rFonts w:ascii="Traditional Arabic" w:hAnsi="Traditional Arabic"/>
          <w:sz w:val="30"/>
          <w:rtl/>
        </w:rPr>
        <w:t xml:space="preserve"> </w:t>
      </w:r>
      <w:r w:rsidRPr="004F3D6F">
        <w:rPr>
          <w:rFonts w:ascii="Traditional Arabic" w:hAnsi="Traditional Arabic"/>
          <w:sz w:val="30"/>
          <w:rtl/>
        </w:rPr>
        <w:t>لمحاكم</w:t>
      </w:r>
      <w:r w:rsidR="00554A87">
        <w:rPr>
          <w:rFonts w:ascii="Traditional Arabic" w:hAnsi="Traditional Arabic"/>
          <w:sz w:val="30"/>
          <w:rtl/>
        </w:rPr>
        <w:t xml:space="preserve"> </w:t>
      </w:r>
      <w:r w:rsidRPr="004F3D6F">
        <w:rPr>
          <w:rFonts w:ascii="Traditional Arabic" w:hAnsi="Traditional Arabic"/>
          <w:sz w:val="30"/>
          <w:rtl/>
        </w:rPr>
        <w:t>الدول</w:t>
      </w:r>
      <w:r w:rsidR="00554A87">
        <w:rPr>
          <w:rFonts w:ascii="Traditional Arabic" w:hAnsi="Traditional Arabic"/>
          <w:sz w:val="30"/>
          <w:rtl/>
        </w:rPr>
        <w:t xml:space="preserve"> </w:t>
      </w:r>
      <w:r w:rsidRPr="004F3D6F">
        <w:rPr>
          <w:rFonts w:ascii="Traditional Arabic" w:hAnsi="Traditional Arabic"/>
          <w:sz w:val="30"/>
          <w:rtl/>
        </w:rPr>
        <w:t>الأطراف</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المقام</w:t>
      </w:r>
      <w:r w:rsidR="00554A87">
        <w:rPr>
          <w:rFonts w:ascii="Traditional Arabic" w:hAnsi="Traditional Arabic"/>
          <w:sz w:val="30"/>
          <w:rtl/>
        </w:rPr>
        <w:t xml:space="preserve"> </w:t>
      </w:r>
      <w:r w:rsidRPr="004F3D6F">
        <w:rPr>
          <w:rFonts w:ascii="Traditional Arabic" w:hAnsi="Traditional Arabic"/>
          <w:sz w:val="30"/>
          <w:rtl/>
        </w:rPr>
        <w:t>الأول</w:t>
      </w:r>
      <w:r w:rsidR="00554A87">
        <w:rPr>
          <w:rFonts w:ascii="Traditional Arabic" w:hAnsi="Traditional Arabic"/>
          <w:sz w:val="30"/>
          <w:rtl/>
        </w:rPr>
        <w:t xml:space="preserve"> </w:t>
      </w:r>
      <w:r w:rsidRPr="004F3D6F">
        <w:rPr>
          <w:rFonts w:ascii="Traditional Arabic" w:hAnsi="Traditional Arabic"/>
          <w:sz w:val="30"/>
          <w:rtl/>
        </w:rPr>
        <w:t>تقييم</w:t>
      </w:r>
      <w:r w:rsidR="00554A87">
        <w:rPr>
          <w:rFonts w:ascii="Traditional Arabic" w:hAnsi="Traditional Arabic"/>
          <w:sz w:val="30"/>
          <w:rtl/>
        </w:rPr>
        <w:t xml:space="preserve"> </w:t>
      </w:r>
      <w:r w:rsidRPr="004F3D6F">
        <w:rPr>
          <w:rFonts w:ascii="Traditional Arabic" w:hAnsi="Traditional Arabic"/>
          <w:sz w:val="30"/>
          <w:rtl/>
        </w:rPr>
        <w:t>الوقائع</w:t>
      </w:r>
      <w:r w:rsidR="00554A87">
        <w:rPr>
          <w:rFonts w:ascii="Traditional Arabic" w:hAnsi="Traditional Arabic"/>
          <w:sz w:val="30"/>
          <w:rtl/>
        </w:rPr>
        <w:t xml:space="preserve"> </w:t>
      </w:r>
      <w:r w:rsidRPr="004F3D6F">
        <w:rPr>
          <w:rFonts w:ascii="Traditional Arabic" w:hAnsi="Traditional Arabic"/>
          <w:sz w:val="30"/>
          <w:rtl/>
        </w:rPr>
        <w:t>والأدلة</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كل</w:t>
      </w:r>
      <w:r w:rsidR="00554A87">
        <w:rPr>
          <w:rFonts w:ascii="Traditional Arabic" w:hAnsi="Traditional Arabic"/>
          <w:sz w:val="30"/>
          <w:rtl/>
        </w:rPr>
        <w:t xml:space="preserve"> </w:t>
      </w:r>
      <w:r w:rsidRPr="004F3D6F">
        <w:rPr>
          <w:rFonts w:ascii="Traditional Arabic" w:hAnsi="Traditional Arabic"/>
          <w:sz w:val="30"/>
          <w:rtl/>
        </w:rPr>
        <w:t>حالة</w:t>
      </w:r>
      <w:r w:rsidR="00554A87">
        <w:rPr>
          <w:rFonts w:ascii="Traditional Arabic" w:hAnsi="Traditional Arabic"/>
          <w:sz w:val="30"/>
          <w:rtl/>
        </w:rPr>
        <w:t xml:space="preserve"> </w:t>
      </w:r>
      <w:r w:rsidRPr="004F3D6F">
        <w:rPr>
          <w:rFonts w:ascii="Traditional Arabic" w:hAnsi="Traditional Arabic"/>
          <w:sz w:val="30"/>
          <w:rtl/>
        </w:rPr>
        <w:t>بعينها،</w:t>
      </w:r>
      <w:r w:rsidR="00554A87">
        <w:rPr>
          <w:rFonts w:ascii="Traditional Arabic" w:hAnsi="Traditional Arabic"/>
          <w:sz w:val="30"/>
          <w:rtl/>
        </w:rPr>
        <w:t xml:space="preserve"> </w:t>
      </w:r>
      <w:r>
        <w:rPr>
          <w:rFonts w:ascii="Traditional Arabic" w:hAnsi="Traditional Arabic"/>
          <w:sz w:val="30"/>
          <w:rtl/>
        </w:rPr>
        <w:t>وتفسير</w:t>
      </w:r>
      <w:r w:rsidR="00554A87">
        <w:rPr>
          <w:rFonts w:ascii="Traditional Arabic" w:hAnsi="Traditional Arabic"/>
          <w:sz w:val="30"/>
          <w:rtl/>
        </w:rPr>
        <w:t xml:space="preserve"> </w:t>
      </w:r>
      <w:r>
        <w:rPr>
          <w:rFonts w:ascii="Traditional Arabic" w:hAnsi="Traditional Arabic"/>
          <w:sz w:val="30"/>
          <w:rtl/>
        </w:rPr>
        <w:t>أحكام</w:t>
      </w:r>
      <w:r w:rsidR="00554A87">
        <w:rPr>
          <w:rFonts w:ascii="Traditional Arabic" w:hAnsi="Traditional Arabic"/>
          <w:sz w:val="30"/>
          <w:rtl/>
        </w:rPr>
        <w:t xml:space="preserve"> </w:t>
      </w:r>
      <w:r>
        <w:rPr>
          <w:rFonts w:ascii="Traditional Arabic" w:hAnsi="Traditional Arabic"/>
          <w:sz w:val="30"/>
          <w:rtl/>
        </w:rPr>
        <w:t>القانون</w:t>
      </w:r>
      <w:r w:rsidR="00554A87">
        <w:rPr>
          <w:rFonts w:ascii="Traditional Arabic" w:hAnsi="Traditional Arabic"/>
          <w:sz w:val="30"/>
          <w:rtl/>
        </w:rPr>
        <w:t xml:space="preserve"> </w:t>
      </w:r>
      <w:r>
        <w:rPr>
          <w:rFonts w:ascii="Traditional Arabic" w:hAnsi="Traditional Arabic"/>
          <w:sz w:val="30"/>
          <w:rtl/>
        </w:rPr>
        <w:t>ذات</w:t>
      </w:r>
      <w:r w:rsidR="00554A87">
        <w:rPr>
          <w:rFonts w:ascii="Traditional Arabic" w:hAnsi="Traditional Arabic"/>
          <w:sz w:val="30"/>
          <w:rtl/>
        </w:rPr>
        <w:t xml:space="preserve"> </w:t>
      </w:r>
      <w:r>
        <w:rPr>
          <w:rFonts w:ascii="Traditional Arabic" w:hAnsi="Traditional Arabic"/>
          <w:sz w:val="30"/>
          <w:rtl/>
        </w:rPr>
        <w:t>الصلة.</w:t>
      </w:r>
      <w:r w:rsidR="00554A87">
        <w:rPr>
          <w:rFonts w:ascii="Traditional Arabic" w:hAnsi="Traditional Arabic" w:hint="cs"/>
          <w:sz w:val="30"/>
          <w:rtl/>
        </w:rPr>
        <w:t xml:space="preserve"> </w:t>
      </w:r>
      <w:r w:rsidRPr="004F3D6F">
        <w:rPr>
          <w:rFonts w:ascii="Traditional Arabic" w:hAnsi="Traditional Arabic"/>
          <w:sz w:val="30"/>
          <w:rtl/>
        </w:rPr>
        <w:t>ولا</w:t>
      </w:r>
      <w:r w:rsidR="00554A87">
        <w:rPr>
          <w:rFonts w:ascii="Traditional Arabic" w:hAnsi="Traditional Arabic"/>
          <w:sz w:val="30"/>
          <w:rtl/>
        </w:rPr>
        <w:t xml:space="preserve"> </w:t>
      </w:r>
      <w:r w:rsidRPr="004F3D6F">
        <w:rPr>
          <w:rFonts w:ascii="Traditional Arabic" w:hAnsi="Traditional Arabic"/>
          <w:sz w:val="30"/>
          <w:rtl/>
        </w:rPr>
        <w:t>يُلجأ</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Pr>
          <w:rFonts w:ascii="Traditional Arabic" w:hAnsi="Traditional Arabic" w:hint="cs"/>
          <w:sz w:val="30"/>
          <w:rtl/>
        </w:rPr>
        <w:t>للإدلاء</w:t>
      </w:r>
      <w:r w:rsidR="00554A87">
        <w:rPr>
          <w:rFonts w:ascii="Traditional Arabic" w:hAnsi="Traditional Arabic" w:hint="cs"/>
          <w:sz w:val="30"/>
          <w:rtl/>
        </w:rPr>
        <w:t xml:space="preserve"> </w:t>
      </w:r>
      <w:r>
        <w:rPr>
          <w:rFonts w:ascii="Traditional Arabic" w:hAnsi="Traditional Arabic" w:hint="cs"/>
          <w:sz w:val="30"/>
          <w:rtl/>
        </w:rPr>
        <w:t>ب</w:t>
      </w:r>
      <w:r w:rsidRPr="004F3D6F">
        <w:rPr>
          <w:rFonts w:ascii="Traditional Arabic" w:hAnsi="Traditional Arabic"/>
          <w:sz w:val="30"/>
          <w:rtl/>
        </w:rPr>
        <w:t>آرائها</w:t>
      </w:r>
      <w:r w:rsidR="00554A87">
        <w:rPr>
          <w:rFonts w:ascii="Traditional Arabic" w:hAnsi="Traditional Arabic"/>
          <w:sz w:val="30"/>
          <w:rtl/>
        </w:rPr>
        <w:t xml:space="preserve"> </w:t>
      </w:r>
      <w:r w:rsidRPr="004F3D6F">
        <w:rPr>
          <w:rFonts w:ascii="Traditional Arabic" w:hAnsi="Traditional Arabic"/>
          <w:sz w:val="30"/>
          <w:rtl/>
        </w:rPr>
        <w:t>بشأن</w:t>
      </w:r>
      <w:r w:rsidR="00554A87">
        <w:rPr>
          <w:rFonts w:ascii="Traditional Arabic" w:hAnsi="Traditional Arabic"/>
          <w:sz w:val="30"/>
          <w:rtl/>
        </w:rPr>
        <w:t xml:space="preserve"> </w:t>
      </w:r>
      <w:r w:rsidRPr="004F3D6F">
        <w:rPr>
          <w:rFonts w:ascii="Traditional Arabic" w:hAnsi="Traditional Arabic"/>
          <w:sz w:val="30"/>
          <w:rtl/>
        </w:rPr>
        <w:t>تقييم</w:t>
      </w:r>
      <w:r w:rsidR="00554A87">
        <w:rPr>
          <w:rFonts w:ascii="Traditional Arabic" w:hAnsi="Traditional Arabic"/>
          <w:sz w:val="30"/>
          <w:rtl/>
        </w:rPr>
        <w:t xml:space="preserve"> </w:t>
      </w:r>
      <w:r w:rsidRPr="004F3D6F">
        <w:rPr>
          <w:rFonts w:ascii="Traditional Arabic" w:hAnsi="Traditional Arabic"/>
          <w:sz w:val="30"/>
          <w:rtl/>
        </w:rPr>
        <w:t>الأدلة</w:t>
      </w:r>
      <w:r w:rsidR="00554A87">
        <w:rPr>
          <w:rFonts w:ascii="Traditional Arabic" w:hAnsi="Traditional Arabic"/>
          <w:sz w:val="30"/>
          <w:rtl/>
        </w:rPr>
        <w:t xml:space="preserve"> </w:t>
      </w:r>
      <w:r w:rsidRPr="004F3D6F">
        <w:rPr>
          <w:rFonts w:ascii="Traditional Arabic" w:hAnsi="Traditional Arabic"/>
          <w:sz w:val="30"/>
          <w:rtl/>
        </w:rPr>
        <w:t>أو</w:t>
      </w:r>
      <w:r w:rsidR="00554A87">
        <w:rPr>
          <w:rFonts w:ascii="Traditional Arabic" w:hAnsi="Traditional Arabic"/>
          <w:sz w:val="30"/>
          <w:rtl/>
        </w:rPr>
        <w:t xml:space="preserve"> </w:t>
      </w:r>
      <w:r w:rsidRPr="004F3D6F">
        <w:rPr>
          <w:rFonts w:ascii="Traditional Arabic" w:hAnsi="Traditional Arabic"/>
          <w:sz w:val="30"/>
          <w:rtl/>
        </w:rPr>
        <w:t>تفسير</w:t>
      </w:r>
      <w:r w:rsidR="00554A87">
        <w:rPr>
          <w:rFonts w:ascii="Traditional Arabic" w:hAnsi="Traditional Arabic"/>
          <w:sz w:val="30"/>
          <w:rtl/>
        </w:rPr>
        <w:t xml:space="preserve"> </w:t>
      </w:r>
      <w:r w:rsidRPr="004F3D6F">
        <w:rPr>
          <w:rFonts w:ascii="Traditional Arabic" w:hAnsi="Traditional Arabic"/>
          <w:sz w:val="30"/>
          <w:rtl/>
        </w:rPr>
        <w:t>القانون</w:t>
      </w:r>
      <w:r w:rsidR="00554A87">
        <w:rPr>
          <w:rFonts w:ascii="Traditional Arabic" w:hAnsi="Traditional Arabic"/>
          <w:sz w:val="30"/>
          <w:rtl/>
        </w:rPr>
        <w:t xml:space="preserve"> </w:t>
      </w:r>
      <w:r w:rsidRPr="004F3D6F">
        <w:rPr>
          <w:rFonts w:ascii="Traditional Arabic" w:hAnsi="Traditional Arabic"/>
          <w:sz w:val="30"/>
          <w:rtl/>
        </w:rPr>
        <w:t>المحلي</w:t>
      </w:r>
      <w:r w:rsidR="00554A87">
        <w:rPr>
          <w:rFonts w:ascii="Traditional Arabic" w:hAnsi="Traditional Arabic"/>
          <w:sz w:val="30"/>
          <w:rtl/>
        </w:rPr>
        <w:t xml:space="preserve"> </w:t>
      </w:r>
      <w:r w:rsidRPr="004F3D6F">
        <w:rPr>
          <w:rFonts w:ascii="Traditional Arabic" w:hAnsi="Traditional Arabic"/>
          <w:sz w:val="30"/>
          <w:rtl/>
        </w:rPr>
        <w:t>المطبق</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Pr>
          <w:rFonts w:ascii="Traditional Arabic" w:hAnsi="Traditional Arabic" w:hint="cs"/>
          <w:sz w:val="30"/>
          <w:rtl/>
        </w:rPr>
        <w:t>ال</w:t>
      </w:r>
      <w:r w:rsidRPr="004F3D6F">
        <w:rPr>
          <w:rFonts w:ascii="Traditional Arabic" w:hAnsi="Traditional Arabic"/>
          <w:sz w:val="30"/>
          <w:rtl/>
        </w:rPr>
        <w:t>قضية</w:t>
      </w:r>
      <w:r w:rsidR="00554A87">
        <w:rPr>
          <w:rFonts w:ascii="Traditional Arabic" w:hAnsi="Traditional Arabic"/>
          <w:sz w:val="30"/>
          <w:rtl/>
        </w:rPr>
        <w:t xml:space="preserve"> </w:t>
      </w:r>
      <w:r w:rsidRPr="004F3D6F">
        <w:rPr>
          <w:rFonts w:ascii="Traditional Arabic" w:hAnsi="Traditional Arabic"/>
          <w:sz w:val="30"/>
          <w:rtl/>
        </w:rPr>
        <w:t>إلا</w:t>
      </w:r>
      <w:r w:rsidR="00554A87">
        <w:rPr>
          <w:rFonts w:ascii="Traditional Arabic" w:hAnsi="Traditional Arabic"/>
          <w:sz w:val="30"/>
          <w:rtl/>
        </w:rPr>
        <w:t xml:space="preserve"> </w:t>
      </w:r>
      <w:r w:rsidRPr="004F3D6F">
        <w:rPr>
          <w:rFonts w:ascii="Traditional Arabic" w:hAnsi="Traditional Arabic"/>
          <w:sz w:val="30"/>
          <w:rtl/>
        </w:rPr>
        <w:t>إذا</w:t>
      </w:r>
      <w:r w:rsidR="00554A87">
        <w:rPr>
          <w:rFonts w:ascii="Traditional Arabic" w:hAnsi="Traditional Arabic"/>
          <w:sz w:val="30"/>
          <w:rtl/>
        </w:rPr>
        <w:t xml:space="preserve"> </w:t>
      </w:r>
      <w:r w:rsidRPr="004F3D6F">
        <w:rPr>
          <w:rFonts w:ascii="Traditional Arabic" w:hAnsi="Traditional Arabic"/>
          <w:sz w:val="30"/>
          <w:rtl/>
        </w:rPr>
        <w:t>اتضح</w:t>
      </w:r>
      <w:r w:rsidR="00554A87">
        <w:rPr>
          <w:rFonts w:ascii="Traditional Arabic" w:hAnsi="Traditional Arabic"/>
          <w:sz w:val="30"/>
          <w:rtl/>
        </w:rPr>
        <w:t xml:space="preserve"> </w:t>
      </w:r>
      <w:r>
        <w:rPr>
          <w:rFonts w:ascii="Traditional Arabic" w:hAnsi="Traditional Arabic" w:hint="cs"/>
          <w:sz w:val="30"/>
          <w:rtl/>
        </w:rPr>
        <w:t>بجلاء</w:t>
      </w:r>
      <w:r w:rsidR="00554A87">
        <w:rPr>
          <w:rFonts w:ascii="Traditional Arabic" w:hAnsi="Traditional Arabic" w:hint="cs"/>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التقييم</w:t>
      </w:r>
      <w:r w:rsidR="00554A87">
        <w:rPr>
          <w:rFonts w:ascii="Traditional Arabic" w:hAnsi="Traditional Arabic"/>
          <w:sz w:val="30"/>
          <w:rtl/>
        </w:rPr>
        <w:t xml:space="preserve"> </w:t>
      </w:r>
      <w:r w:rsidRPr="004F3D6F">
        <w:rPr>
          <w:rFonts w:ascii="Traditional Arabic" w:hAnsi="Traditional Arabic"/>
          <w:sz w:val="30"/>
          <w:rtl/>
        </w:rPr>
        <w:t>أو</w:t>
      </w:r>
      <w:r w:rsidR="00554A87">
        <w:rPr>
          <w:rFonts w:ascii="Traditional Arabic" w:hAnsi="Traditional Arabic"/>
          <w:sz w:val="30"/>
          <w:rtl/>
        </w:rPr>
        <w:t xml:space="preserve"> </w:t>
      </w:r>
      <w:r w:rsidRPr="004F3D6F">
        <w:rPr>
          <w:rFonts w:ascii="Traditional Arabic" w:hAnsi="Traditional Arabic"/>
          <w:sz w:val="30"/>
          <w:rtl/>
        </w:rPr>
        <w:t>التفسير</w:t>
      </w:r>
      <w:r w:rsidR="00554A87">
        <w:rPr>
          <w:rFonts w:ascii="Traditional Arabic" w:hAnsi="Traditional Arabic"/>
          <w:sz w:val="30"/>
          <w:rtl/>
        </w:rPr>
        <w:t xml:space="preserve"> </w:t>
      </w:r>
      <w:r w:rsidRPr="004F3D6F">
        <w:rPr>
          <w:rFonts w:ascii="Traditional Arabic" w:hAnsi="Traditional Arabic"/>
          <w:sz w:val="30"/>
          <w:rtl/>
        </w:rPr>
        <w:t>كان</w:t>
      </w:r>
      <w:r w:rsidR="00554A87">
        <w:rPr>
          <w:rFonts w:ascii="Traditional Arabic" w:hAnsi="Traditional Arabic"/>
          <w:sz w:val="30"/>
          <w:rtl/>
        </w:rPr>
        <w:t xml:space="preserve"> </w:t>
      </w:r>
      <w:r w:rsidRPr="004F3D6F">
        <w:rPr>
          <w:rFonts w:ascii="Traditional Arabic" w:hAnsi="Traditional Arabic"/>
          <w:sz w:val="30"/>
          <w:rtl/>
        </w:rPr>
        <w:t>تعسفياً،</w:t>
      </w:r>
      <w:r w:rsidR="00554A87">
        <w:rPr>
          <w:rFonts w:ascii="Traditional Arabic" w:hAnsi="Traditional Arabic"/>
          <w:sz w:val="30"/>
          <w:rtl/>
        </w:rPr>
        <w:t xml:space="preserve"> </w:t>
      </w:r>
      <w:r w:rsidRPr="004F3D6F">
        <w:rPr>
          <w:rFonts w:ascii="Traditional Arabic" w:hAnsi="Traditional Arabic"/>
          <w:sz w:val="30"/>
          <w:rtl/>
        </w:rPr>
        <w:t>أو</w:t>
      </w:r>
      <w:r w:rsidR="00554A87">
        <w:rPr>
          <w:rFonts w:ascii="Traditional Arabic" w:hAnsi="Traditional Arabic"/>
          <w:sz w:val="30"/>
          <w:rtl/>
        </w:rPr>
        <w:t xml:space="preserve"> </w:t>
      </w:r>
      <w:r w:rsidRPr="004F3D6F">
        <w:rPr>
          <w:rFonts w:ascii="Traditional Arabic" w:hAnsi="Traditional Arabic"/>
          <w:sz w:val="30"/>
          <w:rtl/>
        </w:rPr>
        <w:t>تساوى</w:t>
      </w:r>
      <w:r w:rsidR="00554A87">
        <w:rPr>
          <w:rFonts w:ascii="Traditional Arabic" w:hAnsi="Traditional Arabic"/>
          <w:sz w:val="30"/>
          <w:rtl/>
        </w:rPr>
        <w:t xml:space="preserve"> </w:t>
      </w:r>
      <w:r w:rsidRPr="004F3D6F">
        <w:rPr>
          <w:rFonts w:ascii="Traditional Arabic" w:hAnsi="Traditional Arabic"/>
          <w:sz w:val="30"/>
          <w:rtl/>
        </w:rPr>
        <w:t>وإنكار</w:t>
      </w:r>
      <w:r w:rsidR="006355C3">
        <w:rPr>
          <w:rFonts w:ascii="Traditional Arabic" w:hAnsi="Traditional Arabic"/>
          <w:sz w:val="30"/>
          <w:rtl/>
        </w:rPr>
        <w:t xml:space="preserve">اً </w:t>
      </w:r>
      <w:r w:rsidRPr="004F3D6F">
        <w:rPr>
          <w:rFonts w:ascii="Traditional Arabic" w:hAnsi="Traditional Arabic"/>
          <w:sz w:val="30"/>
          <w:rtl/>
        </w:rPr>
        <w:lastRenderedPageBreak/>
        <w:t>للعدالة،</w:t>
      </w:r>
      <w:r w:rsidR="00554A87">
        <w:rPr>
          <w:rFonts w:ascii="Traditional Arabic" w:hAnsi="Traditional Arabic"/>
          <w:sz w:val="30"/>
          <w:rtl/>
        </w:rPr>
        <w:t xml:space="preserve"> </w:t>
      </w:r>
      <w:r>
        <w:rPr>
          <w:rFonts w:ascii="Traditional Arabic" w:hAnsi="Traditional Arabic" w:hint="cs"/>
          <w:sz w:val="30"/>
          <w:rtl/>
        </w:rPr>
        <w:t>و</w:t>
      </w:r>
      <w:r w:rsidRPr="004F3D6F">
        <w:rPr>
          <w:rFonts w:ascii="Traditional Arabic" w:hAnsi="Traditional Arabic"/>
          <w:sz w:val="30"/>
          <w:rtl/>
        </w:rPr>
        <w:t>استتبعه</w:t>
      </w:r>
      <w:r w:rsidR="00554A87">
        <w:rPr>
          <w:rFonts w:ascii="Traditional Arabic" w:hAnsi="Traditional Arabic"/>
          <w:sz w:val="30"/>
          <w:rtl/>
        </w:rPr>
        <w:t xml:space="preserve"> </w:t>
      </w:r>
      <w:r w:rsidRPr="004F3D6F">
        <w:rPr>
          <w:rFonts w:ascii="Traditional Arabic" w:hAnsi="Traditional Arabic"/>
          <w:sz w:val="30"/>
          <w:rtl/>
        </w:rPr>
        <w:t>انتهاكُ</w:t>
      </w:r>
      <w:r w:rsidR="00554A87">
        <w:rPr>
          <w:rFonts w:ascii="Traditional Arabic" w:hAnsi="Traditional Arabic"/>
          <w:sz w:val="30"/>
          <w:rtl/>
        </w:rPr>
        <w:t xml:space="preserve"> </w:t>
      </w:r>
      <w:r w:rsidRPr="004F3D6F">
        <w:rPr>
          <w:rFonts w:ascii="Traditional Arabic" w:hAnsi="Traditional Arabic"/>
          <w:sz w:val="30"/>
          <w:rtl/>
        </w:rPr>
        <w:t>حق</w:t>
      </w:r>
      <w:r w:rsidR="00554A87">
        <w:rPr>
          <w:rFonts w:ascii="Traditional Arabic" w:hAnsi="Traditional Arabic"/>
          <w:sz w:val="30"/>
          <w:rtl/>
        </w:rPr>
        <w:t xml:space="preserve"> </w:t>
      </w:r>
      <w:r w:rsidRPr="004F3D6F">
        <w:rPr>
          <w:rFonts w:ascii="Traditional Arabic" w:hAnsi="Traditional Arabic"/>
          <w:sz w:val="30"/>
          <w:rtl/>
        </w:rPr>
        <w:t>معترف</w:t>
      </w:r>
      <w:r w:rsidR="00554A87">
        <w:rPr>
          <w:rFonts w:ascii="Traditional Arabic" w:hAnsi="Traditional Arabic"/>
          <w:sz w:val="30"/>
          <w:rtl/>
        </w:rPr>
        <w:t xml:space="preserve"> </w:t>
      </w:r>
      <w:r w:rsidRPr="004F3D6F">
        <w:rPr>
          <w:rFonts w:ascii="Traditional Arabic" w:hAnsi="Traditional Arabic"/>
          <w:sz w:val="30"/>
          <w:rtl/>
        </w:rPr>
        <w:t>به</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00B504F6">
        <w:rPr>
          <w:rFonts w:ascii="Traditional Arabic" w:hAnsi="Traditional Arabic"/>
          <w:sz w:val="30"/>
          <w:rtl/>
        </w:rPr>
        <w:t>العهد</w:t>
      </w:r>
      <w:r w:rsidR="00CF4D98" w:rsidRPr="00CF4D98">
        <w:rPr>
          <w:rStyle w:val="FootnoteReference"/>
          <w:rFonts w:ascii="Traditional Arabic" w:hAnsi="Traditional Arabic"/>
          <w:sz w:val="30"/>
          <w:szCs w:val="30"/>
          <w:rtl/>
        </w:rPr>
        <w:t>(</w:t>
      </w:r>
      <w:r w:rsidR="00CF4D98" w:rsidRPr="00CF4D98">
        <w:rPr>
          <w:rStyle w:val="FootnoteReference"/>
          <w:rFonts w:ascii="Traditional Arabic" w:hAnsi="Traditional Arabic"/>
          <w:sz w:val="30"/>
          <w:szCs w:val="30"/>
          <w:rtl/>
        </w:rPr>
        <w:footnoteReference w:id="14"/>
      </w:r>
      <w:r w:rsidR="00CF4D98" w:rsidRPr="00CF4D98">
        <w:rPr>
          <w:rStyle w:val="FootnoteReference"/>
          <w:rFonts w:ascii="Traditional Arabic" w:hAnsi="Traditional Arabic"/>
          <w:sz w:val="30"/>
          <w:szCs w:val="30"/>
          <w:rtl/>
        </w:rPr>
        <w:t>)</w:t>
      </w:r>
      <w:r w:rsidR="00B504F6" w:rsidRPr="004A3155">
        <w:rPr>
          <w:rStyle w:val="FootnoteReference"/>
          <w:rFonts w:ascii="Traditional Arabic" w:hAnsi="Traditional Arabic" w:hint="cs"/>
          <w:sz w:val="30"/>
          <w:szCs w:val="30"/>
          <w:vertAlign w:val="baseline"/>
          <w:rtl/>
        </w:rPr>
        <w:t>.</w:t>
      </w:r>
      <w:r w:rsidR="00554A87">
        <w:rPr>
          <w:rFonts w:ascii="Traditional Arabic" w:hAnsi="Traditional Arabic"/>
          <w:sz w:val="30"/>
          <w:rtl/>
        </w:rPr>
        <w:t xml:space="preserve"> </w:t>
      </w:r>
      <w:r w:rsidRPr="004F3D6F">
        <w:rPr>
          <w:rFonts w:ascii="Traditional Arabic" w:hAnsi="Traditional Arabic"/>
          <w:sz w:val="30"/>
          <w:rtl/>
        </w:rPr>
        <w:t>وتلاحظ</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الشكاوى</w:t>
      </w:r>
      <w:r w:rsidR="00554A87">
        <w:rPr>
          <w:rFonts w:ascii="Traditional Arabic" w:hAnsi="Traditional Arabic"/>
          <w:sz w:val="30"/>
          <w:rtl/>
        </w:rPr>
        <w:t xml:space="preserve"> </w:t>
      </w:r>
      <w:r w:rsidRPr="004F3D6F">
        <w:rPr>
          <w:rFonts w:ascii="Traditional Arabic" w:hAnsi="Traditional Arabic"/>
          <w:sz w:val="30"/>
          <w:rtl/>
        </w:rPr>
        <w:t>المقدمة</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هذا</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لا</w:t>
      </w:r>
      <w:r w:rsidR="00554A87">
        <w:rPr>
          <w:rFonts w:ascii="Traditional Arabic" w:hAnsi="Traditional Arabic"/>
          <w:sz w:val="30"/>
          <w:rtl/>
        </w:rPr>
        <w:t xml:space="preserve"> </w:t>
      </w:r>
      <w:r w:rsidRPr="004F3D6F">
        <w:rPr>
          <w:rFonts w:ascii="Traditional Arabic" w:hAnsi="Traditional Arabic"/>
          <w:sz w:val="30"/>
          <w:rtl/>
        </w:rPr>
        <w:t>تشكك</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تقييم</w:t>
      </w:r>
      <w:r w:rsidR="00554A87">
        <w:rPr>
          <w:rFonts w:ascii="Traditional Arabic" w:hAnsi="Traditional Arabic"/>
          <w:sz w:val="30"/>
          <w:rtl/>
        </w:rPr>
        <w:t xml:space="preserve"> </w:t>
      </w:r>
      <w:r w:rsidRPr="004F3D6F">
        <w:rPr>
          <w:rFonts w:ascii="Traditional Arabic" w:hAnsi="Traditional Arabic"/>
          <w:sz w:val="30"/>
          <w:rtl/>
        </w:rPr>
        <w:t>سلطات</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sidRPr="004F3D6F">
        <w:rPr>
          <w:rFonts w:ascii="Traditional Arabic" w:hAnsi="Traditional Arabic"/>
          <w:sz w:val="30"/>
          <w:rtl/>
        </w:rPr>
        <w:t>الأدلة</w:t>
      </w:r>
      <w:r w:rsidR="00554A87">
        <w:rPr>
          <w:rFonts w:ascii="Traditional Arabic" w:hAnsi="Traditional Arabic"/>
          <w:sz w:val="30"/>
          <w:rtl/>
        </w:rPr>
        <w:t xml:space="preserve"> </w:t>
      </w:r>
      <w:r w:rsidRPr="004F3D6F">
        <w:rPr>
          <w:rFonts w:ascii="Traditional Arabic" w:hAnsi="Traditional Arabic"/>
          <w:sz w:val="30"/>
          <w:rtl/>
        </w:rPr>
        <w:t>أو</w:t>
      </w:r>
      <w:r w:rsidR="00554A87">
        <w:rPr>
          <w:rFonts w:ascii="Traditional Arabic" w:hAnsi="Traditional Arabic"/>
          <w:sz w:val="30"/>
          <w:rtl/>
        </w:rPr>
        <w:t xml:space="preserve"> </w:t>
      </w:r>
      <w:r w:rsidRPr="004F3D6F">
        <w:rPr>
          <w:rFonts w:ascii="Traditional Arabic" w:hAnsi="Traditional Arabic"/>
          <w:sz w:val="30"/>
          <w:rtl/>
        </w:rPr>
        <w:t>تفسيرها</w:t>
      </w:r>
      <w:r w:rsidR="00554A87">
        <w:rPr>
          <w:rFonts w:ascii="Traditional Arabic" w:hAnsi="Traditional Arabic"/>
          <w:sz w:val="30"/>
          <w:rtl/>
        </w:rPr>
        <w:t xml:space="preserve"> </w:t>
      </w:r>
      <w:r w:rsidRPr="004F3D6F">
        <w:rPr>
          <w:rFonts w:ascii="Traditional Arabic" w:hAnsi="Traditional Arabic"/>
          <w:sz w:val="30"/>
          <w:rtl/>
        </w:rPr>
        <w:t>القانون</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حد</w:t>
      </w:r>
      <w:r w:rsidR="00554A87">
        <w:rPr>
          <w:rFonts w:ascii="Traditional Arabic" w:hAnsi="Traditional Arabic"/>
          <w:sz w:val="30"/>
          <w:rtl/>
        </w:rPr>
        <w:t xml:space="preserve"> </w:t>
      </w:r>
      <w:r w:rsidRPr="004F3D6F">
        <w:rPr>
          <w:rFonts w:ascii="Traditional Arabic" w:hAnsi="Traditional Arabic"/>
          <w:sz w:val="30"/>
          <w:rtl/>
        </w:rPr>
        <w:t>ذاته،</w:t>
      </w:r>
      <w:r w:rsidR="00554A87">
        <w:rPr>
          <w:rFonts w:ascii="Traditional Arabic" w:hAnsi="Traditional Arabic"/>
          <w:sz w:val="30"/>
          <w:rtl/>
        </w:rPr>
        <w:t xml:space="preserve"> </w:t>
      </w:r>
      <w:r w:rsidRPr="004F3D6F">
        <w:rPr>
          <w:rFonts w:ascii="Traditional Arabic" w:hAnsi="Traditional Arabic"/>
          <w:sz w:val="30"/>
          <w:rtl/>
        </w:rPr>
        <w:t>وإنما</w:t>
      </w:r>
      <w:r w:rsidR="00554A87">
        <w:rPr>
          <w:rFonts w:ascii="Traditional Arabic" w:hAnsi="Traditional Arabic"/>
          <w:sz w:val="30"/>
          <w:rtl/>
        </w:rPr>
        <w:t xml:space="preserve"> </w:t>
      </w:r>
      <w:r>
        <w:rPr>
          <w:rFonts w:ascii="Traditional Arabic" w:hAnsi="Traditional Arabic" w:hint="cs"/>
          <w:sz w:val="30"/>
          <w:rtl/>
        </w:rPr>
        <w:t>الانشغال</w:t>
      </w:r>
      <w:r w:rsidR="00554A87">
        <w:rPr>
          <w:rFonts w:ascii="Traditional Arabic" w:hAnsi="Traditional Arabic" w:hint="cs"/>
          <w:sz w:val="30"/>
          <w:rtl/>
        </w:rPr>
        <w:t xml:space="preserve"> </w:t>
      </w:r>
      <w:r>
        <w:rPr>
          <w:rFonts w:ascii="Traditional Arabic" w:hAnsi="Traditional Arabic" w:hint="cs"/>
          <w:sz w:val="30"/>
          <w:rtl/>
        </w:rPr>
        <w:t>ب</w:t>
      </w:r>
      <w:r w:rsidRPr="004F3D6F">
        <w:rPr>
          <w:rFonts w:ascii="Traditional Arabic" w:hAnsi="Traditional Arabic"/>
          <w:sz w:val="30"/>
          <w:rtl/>
        </w:rPr>
        <w:t>ما</w:t>
      </w:r>
      <w:r w:rsidR="00554A87">
        <w:rPr>
          <w:rFonts w:ascii="Traditional Arabic" w:hAnsi="Traditional Arabic"/>
          <w:sz w:val="30"/>
          <w:rtl/>
        </w:rPr>
        <w:t xml:space="preserve"> </w:t>
      </w:r>
      <w:r w:rsidRPr="004F3D6F">
        <w:rPr>
          <w:rFonts w:ascii="Traditional Arabic" w:hAnsi="Traditional Arabic"/>
          <w:sz w:val="30"/>
          <w:rtl/>
        </w:rPr>
        <w:t>إذا</w:t>
      </w:r>
      <w:r w:rsidR="00554A87">
        <w:rPr>
          <w:rFonts w:ascii="Traditional Arabic" w:hAnsi="Traditional Arabic"/>
          <w:sz w:val="30"/>
          <w:rtl/>
        </w:rPr>
        <w:t xml:space="preserve"> </w:t>
      </w:r>
      <w:r w:rsidRPr="004F3D6F">
        <w:rPr>
          <w:rFonts w:ascii="Traditional Arabic" w:hAnsi="Traditional Arabic"/>
          <w:sz w:val="30"/>
          <w:rtl/>
        </w:rPr>
        <w:t>كانت</w:t>
      </w:r>
      <w:r w:rsidR="00554A87">
        <w:rPr>
          <w:rFonts w:ascii="Traditional Arabic" w:hAnsi="Traditional Arabic"/>
          <w:sz w:val="30"/>
          <w:rtl/>
        </w:rPr>
        <w:t xml:space="preserve"> </w:t>
      </w:r>
      <w:r w:rsidRPr="004F3D6F">
        <w:rPr>
          <w:rFonts w:ascii="Traditional Arabic" w:hAnsi="Traditional Arabic"/>
          <w:sz w:val="30"/>
          <w:rtl/>
        </w:rPr>
        <w:t>إجراءات</w:t>
      </w:r>
      <w:r w:rsidR="00554A87">
        <w:rPr>
          <w:rFonts w:ascii="Traditional Arabic" w:hAnsi="Traditional Arabic"/>
          <w:sz w:val="30"/>
          <w:rtl/>
        </w:rPr>
        <w:t xml:space="preserve"> </w:t>
      </w:r>
      <w:r w:rsidRPr="004F3D6F">
        <w:rPr>
          <w:rFonts w:ascii="Traditional Arabic" w:hAnsi="Traditional Arabic"/>
          <w:sz w:val="30"/>
          <w:rtl/>
        </w:rPr>
        <w:t>السلطات</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قضية</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تشكل</w:t>
      </w:r>
      <w:r w:rsidR="00554A87">
        <w:rPr>
          <w:rFonts w:ascii="Traditional Arabic" w:hAnsi="Traditional Arabic"/>
          <w:sz w:val="30"/>
          <w:rtl/>
        </w:rPr>
        <w:t xml:space="preserve"> </w:t>
      </w:r>
      <w:r w:rsidRPr="004F3D6F">
        <w:rPr>
          <w:rFonts w:ascii="Traditional Arabic" w:hAnsi="Traditional Arabic"/>
          <w:sz w:val="30"/>
          <w:rtl/>
        </w:rPr>
        <w:t>انتهاكاً</w:t>
      </w:r>
      <w:r w:rsidR="00554A87">
        <w:rPr>
          <w:rFonts w:ascii="Traditional Arabic" w:hAnsi="Traditional Arabic"/>
          <w:sz w:val="30"/>
          <w:rtl/>
        </w:rPr>
        <w:t xml:space="preserve"> </w:t>
      </w:r>
      <w:r w:rsidRPr="004F3D6F">
        <w:rPr>
          <w:rFonts w:ascii="Traditional Arabic" w:hAnsi="Traditional Arabic"/>
          <w:sz w:val="30"/>
          <w:rtl/>
        </w:rPr>
        <w:t>لحقها</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وعلاوة</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ذلك،</w:t>
      </w:r>
      <w:r w:rsidR="00554A87">
        <w:rPr>
          <w:rFonts w:ascii="Traditional Arabic" w:hAnsi="Traditional Arabic"/>
          <w:sz w:val="30"/>
          <w:rtl/>
        </w:rPr>
        <w:t xml:space="preserve"> </w:t>
      </w:r>
      <w:r w:rsidRPr="004F3D6F">
        <w:rPr>
          <w:rFonts w:ascii="Traditional Arabic" w:hAnsi="Traditional Arabic"/>
          <w:sz w:val="30"/>
          <w:rtl/>
        </w:rPr>
        <w:t>ترى</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الوقائع</w:t>
      </w:r>
      <w:r w:rsidR="00554A87">
        <w:rPr>
          <w:rFonts w:ascii="Traditional Arabic" w:hAnsi="Traditional Arabic"/>
          <w:sz w:val="30"/>
          <w:rtl/>
        </w:rPr>
        <w:t xml:space="preserve"> </w:t>
      </w:r>
      <w:r w:rsidRPr="004F3D6F">
        <w:rPr>
          <w:rFonts w:ascii="Traditional Arabic" w:hAnsi="Traditional Arabic"/>
          <w:sz w:val="30"/>
          <w:rtl/>
        </w:rPr>
        <w:t>الواردة</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تمكنها</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تقييم</w:t>
      </w:r>
      <w:r w:rsidR="00554A87">
        <w:rPr>
          <w:rFonts w:ascii="Traditional Arabic" w:hAnsi="Traditional Arabic"/>
          <w:sz w:val="30"/>
          <w:rtl/>
        </w:rPr>
        <w:t xml:space="preserve"> </w:t>
      </w:r>
      <w:r w:rsidRPr="004F3D6F">
        <w:rPr>
          <w:rFonts w:ascii="Traditional Arabic" w:hAnsi="Traditional Arabic"/>
          <w:sz w:val="30"/>
          <w:rtl/>
        </w:rPr>
        <w:t>ما</w:t>
      </w:r>
      <w:r w:rsidR="00554A87">
        <w:rPr>
          <w:rFonts w:ascii="Traditional Arabic" w:hAnsi="Traditional Arabic"/>
          <w:sz w:val="30"/>
          <w:rtl/>
        </w:rPr>
        <w:t xml:space="preserve"> </w:t>
      </w:r>
      <w:r w:rsidRPr="004F3D6F">
        <w:rPr>
          <w:rFonts w:ascii="Traditional Arabic" w:hAnsi="Traditional Arabic"/>
          <w:sz w:val="30"/>
          <w:rtl/>
        </w:rPr>
        <w:t>إذا</w:t>
      </w:r>
      <w:r w:rsidR="00554A87">
        <w:rPr>
          <w:rFonts w:ascii="Traditional Arabic" w:hAnsi="Traditional Arabic"/>
          <w:sz w:val="30"/>
          <w:rtl/>
        </w:rPr>
        <w:t xml:space="preserve"> </w:t>
      </w:r>
      <w:r w:rsidRPr="004F3D6F">
        <w:rPr>
          <w:rFonts w:ascii="Traditional Arabic" w:hAnsi="Traditional Arabic"/>
          <w:sz w:val="30"/>
          <w:rtl/>
        </w:rPr>
        <w:t>كان</w:t>
      </w:r>
      <w:r w:rsidR="00554A87">
        <w:rPr>
          <w:rFonts w:ascii="Traditional Arabic" w:hAnsi="Traditional Arabic"/>
          <w:sz w:val="30"/>
          <w:rtl/>
        </w:rPr>
        <w:t xml:space="preserve"> </w:t>
      </w:r>
      <w:r w:rsidRPr="004F3D6F">
        <w:rPr>
          <w:rFonts w:ascii="Traditional Arabic" w:hAnsi="Traditional Arabic"/>
          <w:sz w:val="30"/>
          <w:rtl/>
        </w:rPr>
        <w:t>هناك</w:t>
      </w:r>
      <w:r w:rsidR="00554A87">
        <w:rPr>
          <w:rFonts w:ascii="Traditional Arabic" w:hAnsi="Traditional Arabic"/>
          <w:sz w:val="30"/>
          <w:rtl/>
        </w:rPr>
        <w:t xml:space="preserve"> </w:t>
      </w:r>
      <w:r w:rsidRPr="004F3D6F">
        <w:rPr>
          <w:rFonts w:ascii="Traditional Arabic" w:hAnsi="Traditional Arabic"/>
          <w:sz w:val="30"/>
          <w:rtl/>
        </w:rPr>
        <w:t>انتهاك</w:t>
      </w:r>
      <w:r w:rsidR="00554A87">
        <w:rPr>
          <w:rFonts w:ascii="Traditional Arabic" w:hAnsi="Traditional Arabic"/>
          <w:sz w:val="30"/>
          <w:rtl/>
        </w:rPr>
        <w:t xml:space="preserve"> </w:t>
      </w:r>
      <w:r w:rsidRPr="004F3D6F">
        <w:rPr>
          <w:rFonts w:ascii="Traditional Arabic" w:hAnsi="Traditional Arabic"/>
          <w:sz w:val="30"/>
          <w:rtl/>
        </w:rPr>
        <w:t>للعهد</w:t>
      </w:r>
      <w:r w:rsidR="00554A87">
        <w:rPr>
          <w:rFonts w:ascii="Traditional Arabic" w:hAnsi="Traditional Arabic"/>
          <w:sz w:val="30"/>
          <w:rtl/>
        </w:rPr>
        <w:t xml:space="preserve"> </w:t>
      </w:r>
      <w:r w:rsidRPr="004F3D6F">
        <w:rPr>
          <w:rFonts w:ascii="Traditional Arabic" w:hAnsi="Traditional Arabic"/>
          <w:sz w:val="30"/>
          <w:rtl/>
        </w:rPr>
        <w:t>أم</w:t>
      </w:r>
      <w:r w:rsidR="00554A87">
        <w:rPr>
          <w:rFonts w:ascii="Traditional Arabic" w:hAnsi="Traditional Arabic"/>
          <w:sz w:val="30"/>
          <w:rtl/>
        </w:rPr>
        <w:t xml:space="preserve"> </w:t>
      </w:r>
      <w:r w:rsidRPr="004F3D6F">
        <w:rPr>
          <w:rFonts w:ascii="Traditional Arabic" w:hAnsi="Traditional Arabic"/>
          <w:sz w:val="30"/>
          <w:rtl/>
        </w:rPr>
        <w:t>لا،</w:t>
      </w:r>
      <w:r w:rsidR="00554A87">
        <w:rPr>
          <w:rFonts w:ascii="Traditional Arabic" w:hAnsi="Traditional Arabic"/>
          <w:sz w:val="30"/>
          <w:rtl/>
        </w:rPr>
        <w:t xml:space="preserve"> </w:t>
      </w:r>
      <w:r w:rsidRPr="004F3D6F">
        <w:rPr>
          <w:rFonts w:ascii="Traditional Arabic" w:hAnsi="Traditional Arabic"/>
          <w:sz w:val="30"/>
          <w:rtl/>
        </w:rPr>
        <w:t>وأن</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قد</w:t>
      </w:r>
      <w:r w:rsidR="00554A87">
        <w:rPr>
          <w:rFonts w:ascii="Traditional Arabic" w:hAnsi="Traditional Arabic"/>
          <w:sz w:val="30"/>
          <w:rtl/>
        </w:rPr>
        <w:t xml:space="preserve"> </w:t>
      </w:r>
      <w:r w:rsidRPr="004F3D6F">
        <w:rPr>
          <w:rFonts w:ascii="Traditional Arabic" w:hAnsi="Traditional Arabic"/>
          <w:sz w:val="30"/>
          <w:rtl/>
        </w:rPr>
        <w:t>اثبتت</w:t>
      </w:r>
      <w:r w:rsidR="00554A87">
        <w:rPr>
          <w:rFonts w:ascii="Traditional Arabic" w:hAnsi="Traditional Arabic"/>
          <w:sz w:val="30"/>
          <w:rtl/>
        </w:rPr>
        <w:t xml:space="preserve"> </w:t>
      </w:r>
      <w:r w:rsidRPr="004F3D6F">
        <w:rPr>
          <w:rFonts w:ascii="Traditional Arabic" w:hAnsi="Traditional Arabic"/>
          <w:sz w:val="30"/>
          <w:rtl/>
        </w:rPr>
        <w:t>بما</w:t>
      </w:r>
      <w:r w:rsidR="00554A87">
        <w:rPr>
          <w:rFonts w:ascii="Traditional Arabic" w:hAnsi="Traditional Arabic"/>
          <w:sz w:val="30"/>
          <w:rtl/>
        </w:rPr>
        <w:t xml:space="preserve"> </w:t>
      </w:r>
      <w:r w:rsidRPr="004F3D6F">
        <w:rPr>
          <w:rFonts w:ascii="Traditional Arabic" w:hAnsi="Traditional Arabic"/>
          <w:sz w:val="30"/>
          <w:rtl/>
        </w:rPr>
        <w:t>يكفي،</w:t>
      </w:r>
      <w:r w:rsidR="00554A87">
        <w:rPr>
          <w:rFonts w:ascii="Traditional Arabic" w:hAnsi="Traditional Arabic"/>
          <w:sz w:val="30"/>
          <w:rtl/>
        </w:rPr>
        <w:t xml:space="preserve"> </w:t>
      </w:r>
      <w:r w:rsidRPr="004F3D6F">
        <w:rPr>
          <w:rFonts w:ascii="Traditional Arabic" w:hAnsi="Traditional Arabic"/>
          <w:sz w:val="30"/>
          <w:rtl/>
        </w:rPr>
        <w:t>لأغراض</w:t>
      </w:r>
      <w:r w:rsidR="00554A87">
        <w:rPr>
          <w:rFonts w:ascii="Traditional Arabic" w:hAnsi="Traditional Arabic"/>
          <w:sz w:val="30"/>
          <w:rtl/>
        </w:rPr>
        <w:t xml:space="preserve"> </w:t>
      </w:r>
      <w:r w:rsidRPr="004F3D6F">
        <w:rPr>
          <w:rFonts w:ascii="Traditional Arabic" w:hAnsi="Traditional Arabic"/>
          <w:sz w:val="30"/>
          <w:rtl/>
        </w:rPr>
        <w:t>المقبولية،</w:t>
      </w:r>
      <w:r w:rsidR="00554A87">
        <w:rPr>
          <w:rFonts w:ascii="Traditional Arabic" w:hAnsi="Traditional Arabic"/>
          <w:sz w:val="30"/>
          <w:rtl/>
        </w:rPr>
        <w:t xml:space="preserve"> </w:t>
      </w:r>
      <w:r w:rsidRPr="004F3D6F">
        <w:rPr>
          <w:rFonts w:ascii="Traditional Arabic" w:hAnsi="Traditional Arabic"/>
          <w:sz w:val="30"/>
          <w:rtl/>
        </w:rPr>
        <w:t>ادعاءاتها</w:t>
      </w:r>
      <w:r w:rsidR="00554A87">
        <w:rPr>
          <w:rFonts w:ascii="Traditional Arabic" w:hAnsi="Traditional Arabic"/>
          <w:sz w:val="30"/>
          <w:rtl/>
        </w:rPr>
        <w:t xml:space="preserve"> </w:t>
      </w:r>
      <w:r w:rsidRPr="004F3D6F">
        <w:rPr>
          <w:rFonts w:ascii="Traditional Arabic" w:hAnsi="Traditional Arabic"/>
          <w:sz w:val="30"/>
          <w:rtl/>
        </w:rPr>
        <w:t>ب</w:t>
      </w:r>
      <w:r>
        <w:rPr>
          <w:rFonts w:ascii="Traditional Arabic" w:hAnsi="Traditional Arabic" w:hint="cs"/>
          <w:sz w:val="30"/>
          <w:rtl/>
        </w:rPr>
        <w:t>وقوع</w:t>
      </w:r>
      <w:r w:rsidR="00554A87">
        <w:rPr>
          <w:rFonts w:ascii="Traditional Arabic" w:hAnsi="Traditional Arabic" w:hint="cs"/>
          <w:sz w:val="30"/>
          <w:rtl/>
        </w:rPr>
        <w:t xml:space="preserve"> </w:t>
      </w:r>
      <w:r w:rsidRPr="004F3D6F">
        <w:rPr>
          <w:rFonts w:ascii="Traditional Arabic" w:hAnsi="Traditional Arabic"/>
          <w:sz w:val="30"/>
          <w:rtl/>
        </w:rPr>
        <w:t>انتهاك</w:t>
      </w:r>
      <w:r w:rsidR="00554A87">
        <w:rPr>
          <w:rFonts w:ascii="Traditional Arabic" w:hAnsi="Traditional Arabic"/>
          <w:sz w:val="30"/>
          <w:rtl/>
        </w:rPr>
        <w:t xml:space="preserve"> </w:t>
      </w:r>
      <w:r>
        <w:rPr>
          <w:rFonts w:ascii="Traditional Arabic" w:hAnsi="Traditional Arabic" w:hint="cs"/>
          <w:sz w:val="30"/>
          <w:rtl/>
        </w:rPr>
        <w:t>ل</w:t>
      </w:r>
      <w:r w:rsidRPr="004F3D6F">
        <w:rPr>
          <w:rFonts w:ascii="Traditional Arabic" w:hAnsi="Traditional Arabic"/>
          <w:sz w:val="30"/>
          <w:rtl/>
        </w:rPr>
        <w:t>لمادة</w:t>
      </w:r>
      <w:r w:rsidR="00554A87">
        <w:rPr>
          <w:rFonts w:ascii="Traditional Arabic" w:hAnsi="Traditional Arabic"/>
          <w:sz w:val="30"/>
          <w:rtl/>
        </w:rPr>
        <w:t xml:space="preserve"> </w:t>
      </w:r>
      <w:r w:rsidRPr="004F3D6F">
        <w:rPr>
          <w:rFonts w:ascii="Traditional Arabic" w:hAnsi="Traditional Arabic"/>
          <w:sz w:val="30"/>
          <w:rtl/>
        </w:rPr>
        <w:t>9</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العهد.</w:t>
      </w:r>
    </w:p>
    <w:p w:rsidR="00DE5A92" w:rsidRPr="004F3D6F" w:rsidRDefault="00DE5A92" w:rsidP="00237762">
      <w:pPr>
        <w:pStyle w:val="SingleTxtGA"/>
        <w:rPr>
          <w:rFonts w:ascii="Traditional Arabic" w:hAnsi="Traditional Arabic"/>
          <w:sz w:val="30"/>
          <w:rtl/>
        </w:rPr>
      </w:pPr>
      <w:r w:rsidRPr="004F3D6F">
        <w:rPr>
          <w:rFonts w:ascii="Traditional Arabic" w:hAnsi="Traditional Arabic"/>
          <w:sz w:val="30"/>
          <w:rtl/>
        </w:rPr>
        <w:t>9-10</w:t>
      </w:r>
      <w:r w:rsidR="00B504F6">
        <w:rPr>
          <w:rFonts w:ascii="Traditional Arabic" w:hAnsi="Traditional Arabic"/>
          <w:sz w:val="30"/>
          <w:rtl/>
        </w:rPr>
        <w:tab/>
      </w:r>
      <w:r w:rsidRPr="00CB639E">
        <w:rPr>
          <w:rFonts w:ascii="Traditional Arabic" w:hAnsi="Traditional Arabic"/>
          <w:spacing w:val="-3"/>
          <w:sz w:val="30"/>
          <w:rtl/>
        </w:rPr>
        <w:t>وعندما</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تكشف</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الوثائق</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المقدمة</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إلى</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اللجنة</w:t>
      </w:r>
      <w:r w:rsidR="00554A87" w:rsidRPr="00CB639E">
        <w:rPr>
          <w:rFonts w:ascii="Traditional Arabic" w:hAnsi="Traditional Arabic"/>
          <w:spacing w:val="-3"/>
          <w:sz w:val="30"/>
          <w:rtl/>
        </w:rPr>
        <w:t xml:space="preserve"> </w:t>
      </w:r>
      <w:r w:rsidRPr="00CB639E">
        <w:rPr>
          <w:rFonts w:ascii="Traditional Arabic" w:hAnsi="Traditional Arabic" w:hint="cs"/>
          <w:spacing w:val="-3"/>
          <w:sz w:val="30"/>
          <w:rtl/>
        </w:rPr>
        <w:t>عن</w:t>
      </w:r>
      <w:r w:rsidR="00554A87" w:rsidRPr="00CB639E">
        <w:rPr>
          <w:rFonts w:ascii="Traditional Arabic" w:hAnsi="Traditional Arabic" w:hint="cs"/>
          <w:spacing w:val="-3"/>
          <w:sz w:val="30"/>
          <w:rtl/>
        </w:rPr>
        <w:t xml:space="preserve"> </w:t>
      </w:r>
      <w:r w:rsidRPr="00CB639E">
        <w:rPr>
          <w:rFonts w:ascii="Traditional Arabic" w:hAnsi="Traditional Arabic"/>
          <w:spacing w:val="-3"/>
          <w:sz w:val="30"/>
          <w:rtl/>
        </w:rPr>
        <w:t>وقائع</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أثبتتها</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إجراءات</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المقاضاة</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الحضورية</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وأُتيحت</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خلالها</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للأطراف</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المعنية</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فرصة</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تقديم</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ملاحظاتها</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وتعليقاتها،</w:t>
      </w:r>
      <w:r w:rsidR="00554A87" w:rsidRPr="00CB639E">
        <w:rPr>
          <w:rFonts w:ascii="Traditional Arabic" w:hAnsi="Traditional Arabic"/>
          <w:spacing w:val="-3"/>
          <w:sz w:val="30"/>
          <w:rtl/>
        </w:rPr>
        <w:t xml:space="preserve"> </w:t>
      </w:r>
      <w:r w:rsidRPr="00CB639E">
        <w:rPr>
          <w:rFonts w:ascii="Traditional Arabic" w:hAnsi="Traditional Arabic" w:hint="cs"/>
          <w:spacing w:val="-3"/>
          <w:sz w:val="30"/>
          <w:rtl/>
        </w:rPr>
        <w:t>التي</w:t>
      </w:r>
      <w:r w:rsidR="00554A87" w:rsidRPr="00CB639E">
        <w:rPr>
          <w:rFonts w:ascii="Traditional Arabic" w:hAnsi="Traditional Arabic" w:hint="cs"/>
          <w:spacing w:val="-3"/>
          <w:sz w:val="30"/>
          <w:rtl/>
        </w:rPr>
        <w:t xml:space="preserve"> </w:t>
      </w:r>
      <w:r w:rsidRPr="00CB639E">
        <w:rPr>
          <w:rFonts w:ascii="Traditional Arabic" w:hAnsi="Traditional Arabic" w:hint="cs"/>
          <w:spacing w:val="-3"/>
          <w:sz w:val="30"/>
          <w:rtl/>
        </w:rPr>
        <w:t>تبيّن</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بوضوح</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احتمال</w:t>
      </w:r>
      <w:r w:rsidR="00554A87" w:rsidRPr="00CB639E">
        <w:rPr>
          <w:rFonts w:ascii="Traditional Arabic" w:hAnsi="Traditional Arabic"/>
          <w:spacing w:val="-3"/>
          <w:sz w:val="30"/>
          <w:rtl/>
        </w:rPr>
        <w:t xml:space="preserve"> </w:t>
      </w:r>
      <w:r w:rsidRPr="00CB639E">
        <w:rPr>
          <w:rFonts w:ascii="Traditional Arabic" w:hAnsi="Traditional Arabic" w:hint="cs"/>
          <w:spacing w:val="-3"/>
          <w:sz w:val="30"/>
          <w:rtl/>
        </w:rPr>
        <w:t>وقوع</w:t>
      </w:r>
      <w:r w:rsidR="00554A87" w:rsidRPr="00CB639E">
        <w:rPr>
          <w:rFonts w:ascii="Traditional Arabic" w:hAnsi="Traditional Arabic" w:hint="cs"/>
          <w:spacing w:val="-3"/>
          <w:sz w:val="30"/>
          <w:rtl/>
        </w:rPr>
        <w:t xml:space="preserve"> </w:t>
      </w:r>
      <w:r w:rsidRPr="00CB639E">
        <w:rPr>
          <w:rFonts w:ascii="Traditional Arabic" w:hAnsi="Traditional Arabic"/>
          <w:spacing w:val="-3"/>
          <w:sz w:val="30"/>
          <w:rtl/>
        </w:rPr>
        <w:t>انتهاك</w:t>
      </w:r>
      <w:r w:rsidR="00554A87" w:rsidRPr="00CB639E">
        <w:rPr>
          <w:rFonts w:ascii="Traditional Arabic" w:hAnsi="Traditional Arabic"/>
          <w:spacing w:val="-3"/>
          <w:sz w:val="30"/>
          <w:rtl/>
        </w:rPr>
        <w:t xml:space="preserve"> </w:t>
      </w:r>
      <w:r w:rsidRPr="00CB639E">
        <w:rPr>
          <w:rFonts w:ascii="Traditional Arabic" w:hAnsi="Traditional Arabic" w:hint="cs"/>
          <w:spacing w:val="-3"/>
          <w:sz w:val="30"/>
          <w:rtl/>
        </w:rPr>
        <w:t>لحكم</w:t>
      </w:r>
      <w:r w:rsidR="00554A87" w:rsidRPr="00CB639E">
        <w:rPr>
          <w:rFonts w:ascii="Traditional Arabic" w:hAnsi="Traditional Arabic" w:hint="cs"/>
          <w:spacing w:val="-3"/>
          <w:sz w:val="30"/>
          <w:rtl/>
        </w:rPr>
        <w:t xml:space="preserve"> </w:t>
      </w:r>
      <w:r w:rsidRPr="00CB639E">
        <w:rPr>
          <w:rFonts w:ascii="Traditional Arabic" w:hAnsi="Traditional Arabic"/>
          <w:spacing w:val="-3"/>
          <w:sz w:val="30"/>
          <w:rtl/>
        </w:rPr>
        <w:t>لم</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يُذكر</w:t>
      </w:r>
      <w:r w:rsidR="00554A87" w:rsidRPr="00CB639E">
        <w:rPr>
          <w:rFonts w:ascii="Traditional Arabic" w:hAnsi="Traditional Arabic"/>
          <w:spacing w:val="-3"/>
          <w:sz w:val="30"/>
          <w:rtl/>
        </w:rPr>
        <w:t xml:space="preserve"> </w:t>
      </w:r>
      <w:r w:rsidRPr="00CB639E">
        <w:rPr>
          <w:rFonts w:ascii="Traditional Arabic" w:hAnsi="Traditional Arabic" w:hint="cs"/>
          <w:spacing w:val="-3"/>
          <w:sz w:val="30"/>
          <w:rtl/>
        </w:rPr>
        <w:t>من</w:t>
      </w:r>
      <w:r w:rsidR="00554A87" w:rsidRPr="00CB639E">
        <w:rPr>
          <w:rFonts w:ascii="Traditional Arabic" w:hAnsi="Traditional Arabic" w:hint="cs"/>
          <w:spacing w:val="-3"/>
          <w:sz w:val="30"/>
          <w:rtl/>
        </w:rPr>
        <w:t xml:space="preserve"> </w:t>
      </w:r>
      <w:r w:rsidRPr="00CB639E">
        <w:rPr>
          <w:rFonts w:ascii="Traditional Arabic" w:hAnsi="Traditional Arabic"/>
          <w:spacing w:val="-3"/>
          <w:sz w:val="30"/>
          <w:rtl/>
        </w:rPr>
        <w:t>أحكام</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العهد،</w:t>
      </w:r>
      <w:r w:rsidR="00554A87" w:rsidRPr="00CB639E">
        <w:rPr>
          <w:rFonts w:ascii="Traditional Arabic" w:hAnsi="Traditional Arabic"/>
          <w:spacing w:val="-3"/>
          <w:sz w:val="30"/>
          <w:rtl/>
        </w:rPr>
        <w:t xml:space="preserve"> </w:t>
      </w:r>
      <w:r w:rsidRPr="00CB639E">
        <w:rPr>
          <w:rFonts w:ascii="Traditional Arabic" w:hAnsi="Traditional Arabic" w:hint="cs"/>
          <w:spacing w:val="-3"/>
          <w:sz w:val="30"/>
          <w:rtl/>
        </w:rPr>
        <w:t>تكون</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اللجنة</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مخولة</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بالنظر</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في</w:t>
      </w:r>
      <w:r w:rsidR="00554A87" w:rsidRPr="00CB639E">
        <w:rPr>
          <w:rFonts w:ascii="Traditional Arabic" w:hAnsi="Traditional Arabic"/>
          <w:spacing w:val="-3"/>
          <w:sz w:val="30"/>
          <w:rtl/>
        </w:rPr>
        <w:t xml:space="preserve"> </w:t>
      </w:r>
      <w:r w:rsidRPr="00CB639E">
        <w:rPr>
          <w:rFonts w:ascii="Traditional Arabic" w:hAnsi="Traditional Arabic" w:hint="cs"/>
          <w:spacing w:val="-3"/>
          <w:sz w:val="30"/>
          <w:rtl/>
        </w:rPr>
        <w:t>ال</w:t>
      </w:r>
      <w:r w:rsidRPr="00CB639E">
        <w:rPr>
          <w:rFonts w:ascii="Traditional Arabic" w:hAnsi="Traditional Arabic"/>
          <w:spacing w:val="-3"/>
          <w:sz w:val="30"/>
          <w:rtl/>
        </w:rPr>
        <w:t>انتهاك</w:t>
      </w:r>
      <w:r w:rsidR="00554A87" w:rsidRPr="00CB639E">
        <w:rPr>
          <w:rFonts w:ascii="Traditional Arabic" w:hAnsi="Traditional Arabic"/>
          <w:spacing w:val="-3"/>
          <w:sz w:val="30"/>
          <w:rtl/>
        </w:rPr>
        <w:t xml:space="preserve"> </w:t>
      </w:r>
      <w:r w:rsidRPr="00CB639E">
        <w:rPr>
          <w:rFonts w:ascii="Traditional Arabic" w:hAnsi="Traditional Arabic" w:hint="cs"/>
          <w:spacing w:val="-3"/>
          <w:sz w:val="30"/>
          <w:rtl/>
        </w:rPr>
        <w:t>المحتمل</w:t>
      </w:r>
      <w:r w:rsidR="00554A87" w:rsidRPr="00CB639E">
        <w:rPr>
          <w:rFonts w:ascii="Traditional Arabic" w:hAnsi="Traditional Arabic" w:hint="cs"/>
          <w:spacing w:val="-3"/>
          <w:sz w:val="30"/>
          <w:rtl/>
        </w:rPr>
        <w:t xml:space="preserve"> </w:t>
      </w:r>
      <w:r w:rsidRPr="00CB639E">
        <w:rPr>
          <w:rFonts w:ascii="Traditional Arabic" w:hAnsi="Traditional Arabic" w:hint="cs"/>
          <w:spacing w:val="-3"/>
          <w:sz w:val="30"/>
          <w:rtl/>
        </w:rPr>
        <w:t>ل</w:t>
      </w:r>
      <w:r w:rsidRPr="00CB639E">
        <w:rPr>
          <w:rFonts w:ascii="Traditional Arabic" w:hAnsi="Traditional Arabic"/>
          <w:spacing w:val="-3"/>
          <w:sz w:val="30"/>
          <w:rtl/>
        </w:rPr>
        <w:t>لمواد</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التي</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لم</w:t>
      </w:r>
      <w:r w:rsidR="00CB639E">
        <w:rPr>
          <w:rFonts w:ascii="Traditional Arabic" w:hAnsi="Traditional Arabic" w:hint="cs"/>
          <w:spacing w:val="-3"/>
          <w:sz w:val="30"/>
          <w:rtl/>
        </w:rPr>
        <w:t> </w:t>
      </w:r>
      <w:r w:rsidRPr="00CB639E">
        <w:rPr>
          <w:rFonts w:ascii="Traditional Arabic" w:hAnsi="Traditional Arabic"/>
          <w:spacing w:val="-3"/>
          <w:sz w:val="30"/>
          <w:rtl/>
        </w:rPr>
        <w:t>يحتج</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بها</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الطرفان،</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شريطة</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ألا</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تنظر</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إلى</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ما</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هو</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أبعد</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من</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ال</w:t>
      </w:r>
      <w:r w:rsidRPr="00CB639E">
        <w:rPr>
          <w:rFonts w:ascii="Traditional Arabic" w:hAnsi="Traditional Arabic" w:hint="cs"/>
          <w:spacing w:val="-3"/>
          <w:sz w:val="30"/>
          <w:rtl/>
        </w:rPr>
        <w:t>ادعاءات</w:t>
      </w:r>
      <w:r w:rsidR="00554A87" w:rsidRPr="00CB639E">
        <w:rPr>
          <w:rFonts w:ascii="Traditional Arabic" w:hAnsi="Traditional Arabic" w:hint="cs"/>
          <w:spacing w:val="-3"/>
          <w:sz w:val="30"/>
          <w:rtl/>
        </w:rPr>
        <w:t xml:space="preserve"> </w:t>
      </w:r>
      <w:r w:rsidRPr="00CB639E">
        <w:rPr>
          <w:rFonts w:ascii="Traditional Arabic" w:hAnsi="Traditional Arabic"/>
          <w:spacing w:val="-3"/>
          <w:sz w:val="30"/>
          <w:rtl/>
        </w:rPr>
        <w:t>المقدمة</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في</w:t>
      </w:r>
      <w:r w:rsidR="00554A87" w:rsidRPr="00CB639E">
        <w:rPr>
          <w:rFonts w:ascii="Traditional Arabic" w:hAnsi="Traditional Arabic"/>
          <w:spacing w:val="-3"/>
          <w:sz w:val="30"/>
          <w:rtl/>
        </w:rPr>
        <w:t xml:space="preserve"> </w:t>
      </w:r>
      <w:r w:rsidR="00B504F6" w:rsidRPr="00CB639E">
        <w:rPr>
          <w:rFonts w:ascii="Traditional Arabic" w:hAnsi="Traditional Arabic"/>
          <w:spacing w:val="-3"/>
          <w:sz w:val="30"/>
          <w:rtl/>
        </w:rPr>
        <w:t>البلاغ</w:t>
      </w:r>
      <w:r w:rsidR="00CF4D98" w:rsidRPr="00CB639E">
        <w:rPr>
          <w:rStyle w:val="FootnoteReference"/>
          <w:rFonts w:ascii="Traditional Arabic" w:hAnsi="Traditional Arabic"/>
          <w:spacing w:val="-3"/>
          <w:sz w:val="30"/>
          <w:szCs w:val="30"/>
          <w:rtl/>
        </w:rPr>
        <w:t>(</w:t>
      </w:r>
      <w:r w:rsidR="00CF4D98" w:rsidRPr="00CB639E">
        <w:rPr>
          <w:rStyle w:val="FootnoteReference"/>
          <w:rFonts w:ascii="Traditional Arabic" w:hAnsi="Traditional Arabic"/>
          <w:spacing w:val="-3"/>
          <w:sz w:val="30"/>
          <w:szCs w:val="30"/>
          <w:rtl/>
        </w:rPr>
        <w:footnoteReference w:id="15"/>
      </w:r>
      <w:r w:rsidR="00CF4D98" w:rsidRPr="00CB639E">
        <w:rPr>
          <w:rStyle w:val="FootnoteReference"/>
          <w:rFonts w:ascii="Traditional Arabic" w:hAnsi="Traditional Arabic"/>
          <w:spacing w:val="-3"/>
          <w:sz w:val="30"/>
          <w:szCs w:val="30"/>
          <w:rtl/>
        </w:rPr>
        <w:t>)</w:t>
      </w:r>
      <w:r w:rsidR="00B504F6" w:rsidRPr="00CB639E">
        <w:rPr>
          <w:rFonts w:ascii="Traditional Arabic" w:hAnsi="Traditional Arabic" w:hint="cs"/>
          <w:spacing w:val="-3"/>
          <w:sz w:val="30"/>
          <w:rtl/>
        </w:rPr>
        <w:t>.</w:t>
      </w:r>
      <w:r w:rsidR="00554A87" w:rsidRPr="00CB639E">
        <w:rPr>
          <w:rFonts w:ascii="Traditional Arabic" w:hAnsi="Traditional Arabic"/>
          <w:spacing w:val="-3"/>
          <w:sz w:val="30"/>
          <w:rtl/>
        </w:rPr>
        <w:t xml:space="preserve"> </w:t>
      </w:r>
      <w:r w:rsidRPr="00CB639E">
        <w:rPr>
          <w:rFonts w:ascii="Traditional Arabic" w:hAnsi="Traditional Arabic" w:hint="cs"/>
          <w:spacing w:val="-3"/>
          <w:sz w:val="30"/>
          <w:rtl/>
        </w:rPr>
        <w:t>وهكذا،</w:t>
      </w:r>
      <w:r w:rsidR="00554A87" w:rsidRPr="00CB639E">
        <w:rPr>
          <w:rFonts w:ascii="Traditional Arabic" w:hAnsi="Traditional Arabic" w:hint="cs"/>
          <w:spacing w:val="-3"/>
          <w:sz w:val="30"/>
          <w:rtl/>
        </w:rPr>
        <w:t xml:space="preserve"> </w:t>
      </w:r>
      <w:r w:rsidRPr="00CB639E">
        <w:rPr>
          <w:rFonts w:ascii="Traditional Arabic" w:hAnsi="Traditional Arabic"/>
          <w:spacing w:val="-3"/>
          <w:sz w:val="30"/>
          <w:rtl/>
        </w:rPr>
        <w:t>ترى</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اللجنة</w:t>
      </w:r>
      <w:r w:rsidR="00554A87" w:rsidRPr="00CB639E">
        <w:rPr>
          <w:rFonts w:ascii="Traditional Arabic" w:hAnsi="Traditional Arabic"/>
          <w:spacing w:val="-3"/>
          <w:sz w:val="30"/>
          <w:rtl/>
        </w:rPr>
        <w:t xml:space="preserve"> </w:t>
      </w:r>
      <w:r w:rsidRPr="00CB639E">
        <w:rPr>
          <w:rFonts w:ascii="Traditional Arabic" w:hAnsi="Traditional Arabic" w:hint="cs"/>
          <w:spacing w:val="-3"/>
          <w:sz w:val="30"/>
          <w:rtl/>
        </w:rPr>
        <w:t>أ</w:t>
      </w:r>
      <w:r w:rsidRPr="00CB639E">
        <w:rPr>
          <w:rFonts w:ascii="Traditional Arabic" w:hAnsi="Traditional Arabic"/>
          <w:spacing w:val="-3"/>
          <w:sz w:val="30"/>
          <w:rtl/>
        </w:rPr>
        <w:t>ن</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الوقائع</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المعروضة</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والمعلومات</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الواردة</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في</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هذه</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القضية</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(انظر</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الفقرات</w:t>
      </w:r>
      <w:r w:rsidR="00554A87" w:rsidRPr="00CB639E">
        <w:rPr>
          <w:rFonts w:ascii="Traditional Arabic" w:hAnsi="Traditional Arabic" w:hint="cs"/>
          <w:spacing w:val="-3"/>
          <w:sz w:val="30"/>
          <w:rtl/>
        </w:rPr>
        <w:t xml:space="preserve"> </w:t>
      </w:r>
      <w:r w:rsidRPr="00CB639E">
        <w:rPr>
          <w:rFonts w:ascii="Traditional Arabic" w:hAnsi="Traditional Arabic" w:hint="cs"/>
          <w:spacing w:val="-3"/>
          <w:sz w:val="30"/>
          <w:rtl/>
        </w:rPr>
        <w:t>3-4</w:t>
      </w:r>
      <w:r w:rsidR="00554A87" w:rsidRPr="00CB639E">
        <w:rPr>
          <w:rFonts w:ascii="Traditional Arabic" w:hAnsi="Traditional Arabic" w:hint="cs"/>
          <w:spacing w:val="-3"/>
          <w:sz w:val="30"/>
          <w:rtl/>
        </w:rPr>
        <w:t xml:space="preserve"> </w:t>
      </w:r>
      <w:r w:rsidRPr="00CB639E">
        <w:rPr>
          <w:rFonts w:ascii="Traditional Arabic" w:hAnsi="Traditional Arabic" w:hint="cs"/>
          <w:spacing w:val="-3"/>
          <w:sz w:val="30"/>
          <w:rtl/>
        </w:rPr>
        <w:t>و3-5</w:t>
      </w:r>
      <w:r w:rsidR="00554A87" w:rsidRPr="00CB639E">
        <w:rPr>
          <w:rFonts w:ascii="Traditional Arabic" w:hAnsi="Traditional Arabic" w:hint="cs"/>
          <w:spacing w:val="-3"/>
          <w:sz w:val="30"/>
          <w:rtl/>
        </w:rPr>
        <w:t xml:space="preserve"> </w:t>
      </w:r>
      <w:r w:rsidRPr="00CB639E">
        <w:rPr>
          <w:rFonts w:ascii="Traditional Arabic" w:hAnsi="Traditional Arabic" w:hint="cs"/>
          <w:spacing w:val="-3"/>
          <w:sz w:val="30"/>
          <w:rtl/>
        </w:rPr>
        <w:t>و4-10</w:t>
      </w:r>
      <w:r w:rsidR="00554A87" w:rsidRPr="00CB639E">
        <w:rPr>
          <w:rFonts w:ascii="Traditional Arabic" w:hAnsi="Traditional Arabic" w:hint="cs"/>
          <w:spacing w:val="-3"/>
          <w:sz w:val="30"/>
          <w:rtl/>
        </w:rPr>
        <w:t xml:space="preserve"> </w:t>
      </w:r>
      <w:r w:rsidRPr="00CB639E">
        <w:rPr>
          <w:rFonts w:ascii="Traditional Arabic" w:hAnsi="Traditional Arabic" w:hint="cs"/>
          <w:spacing w:val="-3"/>
          <w:sz w:val="30"/>
          <w:rtl/>
        </w:rPr>
        <w:t>و4-11</w:t>
      </w:r>
      <w:r w:rsidR="00554A87" w:rsidRPr="00CB639E">
        <w:rPr>
          <w:rFonts w:ascii="Traditional Arabic" w:hAnsi="Traditional Arabic" w:hint="cs"/>
          <w:spacing w:val="-3"/>
          <w:sz w:val="30"/>
          <w:rtl/>
        </w:rPr>
        <w:t xml:space="preserve"> </w:t>
      </w:r>
      <w:r w:rsidRPr="00CB639E">
        <w:rPr>
          <w:rFonts w:ascii="Traditional Arabic" w:hAnsi="Traditional Arabic" w:hint="cs"/>
          <w:spacing w:val="-3"/>
          <w:sz w:val="30"/>
          <w:rtl/>
        </w:rPr>
        <w:t>أعلاه</w:t>
      </w:r>
      <w:r w:rsidRPr="00CB639E">
        <w:rPr>
          <w:rFonts w:ascii="Traditional Arabic" w:hAnsi="Traditional Arabic"/>
          <w:spacing w:val="-3"/>
          <w:sz w:val="30"/>
          <w:rtl/>
        </w:rPr>
        <w:t>)</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تثير</w:t>
      </w:r>
      <w:r w:rsidR="00554A87" w:rsidRPr="00CB639E">
        <w:rPr>
          <w:rFonts w:ascii="Traditional Arabic" w:hAnsi="Traditional Arabic"/>
          <w:spacing w:val="-3"/>
          <w:sz w:val="30"/>
          <w:rtl/>
        </w:rPr>
        <w:t xml:space="preserve"> </w:t>
      </w:r>
      <w:r w:rsidRPr="00CB639E">
        <w:rPr>
          <w:rFonts w:ascii="Traditional Arabic" w:hAnsi="Traditional Arabic" w:hint="cs"/>
          <w:spacing w:val="-3"/>
          <w:sz w:val="30"/>
          <w:rtl/>
        </w:rPr>
        <w:t>أيض</w:t>
      </w:r>
      <w:r w:rsidR="006355C3">
        <w:rPr>
          <w:rFonts w:ascii="Traditional Arabic" w:hAnsi="Traditional Arabic" w:hint="cs"/>
          <w:spacing w:val="-3"/>
          <w:sz w:val="30"/>
          <w:rtl/>
        </w:rPr>
        <w:t xml:space="preserve">اً </w:t>
      </w:r>
      <w:r w:rsidRPr="00CB639E">
        <w:rPr>
          <w:rFonts w:ascii="Traditional Arabic" w:hAnsi="Traditional Arabic"/>
          <w:spacing w:val="-3"/>
          <w:sz w:val="30"/>
          <w:rtl/>
        </w:rPr>
        <w:t>مسائل</w:t>
      </w:r>
      <w:r w:rsidR="00554A87" w:rsidRPr="00CB639E">
        <w:rPr>
          <w:rFonts w:ascii="Traditional Arabic" w:hAnsi="Traditional Arabic"/>
          <w:spacing w:val="-3"/>
          <w:sz w:val="30"/>
          <w:rtl/>
        </w:rPr>
        <w:t xml:space="preserve"> </w:t>
      </w:r>
      <w:r w:rsidRPr="00CB639E">
        <w:rPr>
          <w:rFonts w:ascii="Traditional Arabic" w:hAnsi="Traditional Arabic" w:hint="cs"/>
          <w:spacing w:val="-3"/>
          <w:sz w:val="30"/>
          <w:rtl/>
        </w:rPr>
        <w:t>تندرج</w:t>
      </w:r>
      <w:r w:rsidR="00554A87" w:rsidRPr="00CB639E">
        <w:rPr>
          <w:rFonts w:ascii="Traditional Arabic" w:hAnsi="Traditional Arabic" w:hint="cs"/>
          <w:spacing w:val="-3"/>
          <w:sz w:val="30"/>
          <w:rtl/>
        </w:rPr>
        <w:t xml:space="preserve"> </w:t>
      </w:r>
      <w:r w:rsidRPr="00CB639E">
        <w:rPr>
          <w:rFonts w:ascii="Traditional Arabic" w:hAnsi="Traditional Arabic"/>
          <w:spacing w:val="-3"/>
          <w:sz w:val="30"/>
          <w:rtl/>
        </w:rPr>
        <w:t>في</w:t>
      </w:r>
      <w:r w:rsidR="00554A87" w:rsidRPr="00CB639E">
        <w:rPr>
          <w:rFonts w:ascii="Traditional Arabic" w:hAnsi="Traditional Arabic"/>
          <w:spacing w:val="-3"/>
          <w:sz w:val="30"/>
          <w:rtl/>
        </w:rPr>
        <w:t xml:space="preserve"> </w:t>
      </w:r>
      <w:r w:rsidRPr="00CB639E">
        <w:rPr>
          <w:rFonts w:ascii="Traditional Arabic" w:hAnsi="Traditional Arabic" w:hint="cs"/>
          <w:spacing w:val="-3"/>
          <w:sz w:val="30"/>
          <w:rtl/>
        </w:rPr>
        <w:t>إطار</w:t>
      </w:r>
      <w:r w:rsidR="00554A87" w:rsidRPr="00CB639E">
        <w:rPr>
          <w:rFonts w:ascii="Traditional Arabic" w:hAnsi="Traditional Arabic" w:hint="cs"/>
          <w:spacing w:val="-3"/>
          <w:sz w:val="30"/>
          <w:rtl/>
        </w:rPr>
        <w:t xml:space="preserve"> </w:t>
      </w:r>
      <w:r w:rsidRPr="00CB639E">
        <w:rPr>
          <w:rFonts w:ascii="Traditional Arabic" w:hAnsi="Traditional Arabic"/>
          <w:spacing w:val="-3"/>
          <w:sz w:val="30"/>
          <w:rtl/>
        </w:rPr>
        <w:t>الماد</w:t>
      </w:r>
      <w:r w:rsidR="00237762">
        <w:rPr>
          <w:rFonts w:ascii="Traditional Arabic" w:hAnsi="Traditional Arabic" w:hint="cs"/>
          <w:spacing w:val="-3"/>
          <w:sz w:val="30"/>
          <w:rtl/>
        </w:rPr>
        <w:t>تين</w:t>
      </w:r>
      <w:r w:rsidR="00554A87" w:rsidRPr="00CB639E">
        <w:rPr>
          <w:rFonts w:ascii="Traditional Arabic" w:hAnsi="Traditional Arabic" w:hint="cs"/>
          <w:spacing w:val="-3"/>
          <w:sz w:val="30"/>
          <w:rtl/>
        </w:rPr>
        <w:t xml:space="preserve"> </w:t>
      </w:r>
      <w:r w:rsidRPr="00CB639E">
        <w:rPr>
          <w:rFonts w:ascii="Traditional Arabic" w:hAnsi="Traditional Arabic" w:hint="cs"/>
          <w:spacing w:val="-3"/>
          <w:sz w:val="30"/>
          <w:rtl/>
        </w:rPr>
        <w:t>2</w:t>
      </w:r>
      <w:r w:rsidR="002C35DE" w:rsidRPr="00CB639E">
        <w:rPr>
          <w:rFonts w:ascii="Traditional Arabic" w:hAnsi="Traditional Arabic" w:hint="cs"/>
          <w:spacing w:val="-3"/>
          <w:sz w:val="30"/>
          <w:rtl/>
        </w:rPr>
        <w:t>(</w:t>
      </w:r>
      <w:r w:rsidRPr="00CB639E">
        <w:rPr>
          <w:rFonts w:ascii="Traditional Arabic" w:hAnsi="Traditional Arabic" w:hint="cs"/>
          <w:spacing w:val="-3"/>
          <w:sz w:val="30"/>
          <w:rtl/>
        </w:rPr>
        <w:t>2)</w:t>
      </w:r>
      <w:r w:rsidR="00554A87" w:rsidRPr="00CB639E">
        <w:rPr>
          <w:rFonts w:ascii="Traditional Arabic" w:hAnsi="Traditional Arabic"/>
          <w:spacing w:val="-3"/>
          <w:sz w:val="30"/>
          <w:rtl/>
        </w:rPr>
        <w:t xml:space="preserve"> </w:t>
      </w:r>
      <w:r w:rsidR="00237762">
        <w:rPr>
          <w:rFonts w:ascii="Traditional Arabic" w:hAnsi="Traditional Arabic" w:hint="cs"/>
          <w:spacing w:val="-3"/>
          <w:sz w:val="30"/>
          <w:rtl/>
        </w:rPr>
        <w:t xml:space="preserve">و3 </w:t>
      </w:r>
      <w:r w:rsidRPr="00CB639E">
        <w:rPr>
          <w:rFonts w:ascii="Traditional Arabic" w:hAnsi="Traditional Arabic"/>
          <w:spacing w:val="-3"/>
          <w:sz w:val="30"/>
          <w:rtl/>
        </w:rPr>
        <w:t>من</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العهد.</w:t>
      </w:r>
    </w:p>
    <w:p w:rsidR="00DE5A92" w:rsidRPr="00CB639E" w:rsidRDefault="00DE5A92" w:rsidP="00DE5A92">
      <w:pPr>
        <w:pStyle w:val="SingleTxtGA"/>
        <w:rPr>
          <w:rFonts w:ascii="Traditional Arabic" w:hAnsi="Traditional Arabic"/>
          <w:spacing w:val="-3"/>
          <w:sz w:val="30"/>
          <w:rtl/>
        </w:rPr>
      </w:pPr>
      <w:r w:rsidRPr="004F3D6F">
        <w:rPr>
          <w:rFonts w:ascii="Traditional Arabic" w:hAnsi="Traditional Arabic" w:hint="cs"/>
          <w:sz w:val="30"/>
          <w:rtl/>
          <w:lang w:val="fr-FR"/>
        </w:rPr>
        <w:t>9</w:t>
      </w:r>
      <w:r w:rsidRPr="00B5340A">
        <w:rPr>
          <w:rFonts w:ascii="Traditional Arabic" w:hAnsi="Traditional Arabic" w:hint="cs"/>
          <w:sz w:val="30"/>
          <w:rtl/>
          <w:lang w:val="fr-FR"/>
        </w:rPr>
        <w:t>-11</w:t>
      </w:r>
      <w:r w:rsidR="00554A87">
        <w:rPr>
          <w:rFonts w:ascii="Traditional Arabic" w:hAnsi="Traditional Arabic"/>
          <w:sz w:val="30"/>
          <w:rtl/>
        </w:rPr>
        <w:tab/>
      </w:r>
      <w:r w:rsidRPr="00CB639E">
        <w:rPr>
          <w:rFonts w:ascii="Traditional Arabic" w:hAnsi="Traditional Arabic"/>
          <w:spacing w:val="-3"/>
          <w:sz w:val="30"/>
          <w:rtl/>
        </w:rPr>
        <w:t>وتلاحظ</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اللجنة</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أن</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الدولة</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الطرف</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لم</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تعترض،</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في</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هذه</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القضية،</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على</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مقبولية</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البلاغ</w:t>
      </w:r>
      <w:r w:rsidR="00554A87" w:rsidRPr="00CB639E">
        <w:rPr>
          <w:rFonts w:ascii="Traditional Arabic" w:hAnsi="Traditional Arabic"/>
          <w:spacing w:val="-3"/>
          <w:sz w:val="30"/>
          <w:rtl/>
        </w:rPr>
        <w:t xml:space="preserve"> </w:t>
      </w:r>
      <w:r w:rsidRPr="00CB639E">
        <w:rPr>
          <w:rFonts w:ascii="Traditional Arabic" w:hAnsi="Traditional Arabic" w:hint="cs"/>
          <w:spacing w:val="-3"/>
          <w:sz w:val="30"/>
          <w:rtl/>
        </w:rPr>
        <w:t>بسبب</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عدم</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استنفاد</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سبل</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الانتصاف</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المحلية،</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وأن</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البلاغ</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يستوفي</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اشتراطات</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المقبولية</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الأخرى</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المنصوص</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عليها</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في</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البروتوكول،</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ومن</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ثم</w:t>
      </w:r>
      <w:r w:rsidR="00554A87" w:rsidRPr="00CB639E">
        <w:rPr>
          <w:rFonts w:ascii="Traditional Arabic" w:hAnsi="Traditional Arabic"/>
          <w:spacing w:val="-3"/>
          <w:sz w:val="30"/>
          <w:rtl/>
        </w:rPr>
        <w:t xml:space="preserve"> </w:t>
      </w:r>
      <w:r w:rsidRPr="00CB639E">
        <w:rPr>
          <w:rFonts w:ascii="Traditional Arabic" w:hAnsi="Traditional Arabic" w:hint="cs"/>
          <w:spacing w:val="-3"/>
          <w:sz w:val="30"/>
          <w:rtl/>
        </w:rPr>
        <w:t>ت</w:t>
      </w:r>
      <w:r w:rsidRPr="00CB639E">
        <w:rPr>
          <w:rFonts w:ascii="Traditional Arabic" w:hAnsi="Traditional Arabic"/>
          <w:spacing w:val="-3"/>
          <w:sz w:val="30"/>
          <w:rtl/>
        </w:rPr>
        <w:t>علن</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أن</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البلاغ</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مقبول</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و</w:t>
      </w:r>
      <w:r w:rsidRPr="00CB639E">
        <w:rPr>
          <w:rFonts w:ascii="Traditional Arabic" w:hAnsi="Traditional Arabic" w:hint="cs"/>
          <w:spacing w:val="-3"/>
          <w:sz w:val="30"/>
          <w:rtl/>
        </w:rPr>
        <w:t>ت</w:t>
      </w:r>
      <w:r w:rsidRPr="00CB639E">
        <w:rPr>
          <w:rFonts w:ascii="Traditional Arabic" w:hAnsi="Traditional Arabic"/>
          <w:spacing w:val="-3"/>
          <w:sz w:val="30"/>
          <w:rtl/>
        </w:rPr>
        <w:t>شرع</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في</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النظر</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في</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أسسه</w:t>
      </w:r>
      <w:r w:rsidR="00554A87" w:rsidRPr="00CB639E">
        <w:rPr>
          <w:rFonts w:ascii="Traditional Arabic" w:hAnsi="Traditional Arabic"/>
          <w:spacing w:val="-3"/>
          <w:sz w:val="30"/>
          <w:rtl/>
        </w:rPr>
        <w:t xml:space="preserve"> </w:t>
      </w:r>
      <w:r w:rsidRPr="00CB639E">
        <w:rPr>
          <w:rFonts w:ascii="Traditional Arabic" w:hAnsi="Traditional Arabic"/>
          <w:spacing w:val="-3"/>
          <w:sz w:val="30"/>
          <w:rtl/>
        </w:rPr>
        <w:t>الموضوعية.</w:t>
      </w:r>
    </w:p>
    <w:p w:rsidR="00DE5A92" w:rsidRPr="00B5340A" w:rsidRDefault="00DE5A92" w:rsidP="00B504F6">
      <w:pPr>
        <w:pStyle w:val="H1GA"/>
        <w:rPr>
          <w:rtl/>
        </w:rPr>
      </w:pPr>
      <w:r w:rsidRPr="00B5340A">
        <w:rPr>
          <w:sz w:val="30"/>
          <w:rtl/>
        </w:rPr>
        <w:tab/>
      </w:r>
      <w:r w:rsidRPr="00B5340A">
        <w:rPr>
          <w:rtl/>
        </w:rPr>
        <w:t>جيم-</w:t>
      </w:r>
      <w:r w:rsidRPr="00B5340A">
        <w:rPr>
          <w:rFonts w:hint="cs"/>
          <w:rtl/>
        </w:rPr>
        <w:tab/>
      </w:r>
      <w:r w:rsidRPr="00B5340A">
        <w:rPr>
          <w:rtl/>
        </w:rPr>
        <w:t>النظر</w:t>
      </w:r>
      <w:r w:rsidR="00554A87">
        <w:rPr>
          <w:rtl/>
        </w:rPr>
        <w:t xml:space="preserve"> </w:t>
      </w:r>
      <w:r w:rsidRPr="00B5340A">
        <w:rPr>
          <w:rtl/>
        </w:rPr>
        <w:t>في</w:t>
      </w:r>
      <w:r w:rsidR="00554A87">
        <w:rPr>
          <w:rtl/>
        </w:rPr>
        <w:t xml:space="preserve"> </w:t>
      </w:r>
      <w:r w:rsidRPr="00B5340A">
        <w:rPr>
          <w:rtl/>
        </w:rPr>
        <w:t>الأسس</w:t>
      </w:r>
      <w:r w:rsidR="00554A87">
        <w:rPr>
          <w:rtl/>
        </w:rPr>
        <w:t xml:space="preserve"> </w:t>
      </w:r>
      <w:r w:rsidRPr="00B5340A">
        <w:rPr>
          <w:rtl/>
        </w:rPr>
        <w:t>الموضوعية</w:t>
      </w:r>
    </w:p>
    <w:p w:rsidR="00DE5A92" w:rsidRPr="00FF5BFC" w:rsidRDefault="00DE5A92" w:rsidP="00B504F6">
      <w:pPr>
        <w:pStyle w:val="H4GA"/>
        <w:rPr>
          <w:rtl/>
        </w:rPr>
      </w:pPr>
      <w:r w:rsidRPr="004F3D6F">
        <w:rPr>
          <w:rtl/>
        </w:rPr>
        <w:tab/>
      </w:r>
      <w:r w:rsidRPr="004F3D6F">
        <w:rPr>
          <w:rtl/>
        </w:rPr>
        <w:tab/>
      </w:r>
      <w:r w:rsidRPr="00FF5BFC">
        <w:rPr>
          <w:rtl/>
        </w:rPr>
        <w:t>الوقائع</w:t>
      </w:r>
      <w:r w:rsidR="00554A87">
        <w:rPr>
          <w:rtl/>
        </w:rPr>
        <w:t xml:space="preserve"> </w:t>
      </w:r>
      <w:r w:rsidRPr="00FF5BFC">
        <w:rPr>
          <w:rtl/>
        </w:rPr>
        <w:t>والقضايا</w:t>
      </w:r>
      <w:r w:rsidR="00554A87">
        <w:rPr>
          <w:rtl/>
        </w:rPr>
        <w:t xml:space="preserve"> </w:t>
      </w:r>
      <w:r w:rsidRPr="00FF5BFC">
        <w:rPr>
          <w:rtl/>
        </w:rPr>
        <w:t>القانونية</w:t>
      </w:r>
    </w:p>
    <w:p w:rsidR="00DE5A92" w:rsidRPr="004F3D6F" w:rsidRDefault="00DE5A92" w:rsidP="00DE5A92">
      <w:pPr>
        <w:pStyle w:val="SingleTxtGA"/>
        <w:rPr>
          <w:rFonts w:ascii="Traditional Arabic" w:hAnsi="Traditional Arabic"/>
          <w:sz w:val="30"/>
          <w:rtl/>
        </w:rPr>
      </w:pPr>
      <w:r>
        <w:rPr>
          <w:rFonts w:ascii="Traditional Arabic" w:hAnsi="Traditional Arabic" w:hint="cs"/>
          <w:sz w:val="30"/>
          <w:rtl/>
        </w:rPr>
        <w:t>10-1</w:t>
      </w:r>
      <w:r w:rsidR="00554A87">
        <w:rPr>
          <w:rFonts w:ascii="Traditional Arabic" w:hAnsi="Traditional Arabic" w:hint="cs"/>
          <w:sz w:val="30"/>
          <w:rtl/>
        </w:rPr>
        <w:tab/>
      </w:r>
      <w:r w:rsidRPr="004F3D6F">
        <w:rPr>
          <w:rFonts w:ascii="Traditional Arabic" w:hAnsi="Traditional Arabic"/>
          <w:sz w:val="30"/>
          <w:rtl/>
        </w:rPr>
        <w:t>نظرت</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هذا</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Pr>
          <w:rFonts w:ascii="Traditional Arabic" w:hAnsi="Traditional Arabic" w:hint="cs"/>
          <w:sz w:val="30"/>
          <w:rtl/>
        </w:rPr>
        <w:t>آخذة</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اعتبارها</w:t>
      </w:r>
      <w:r w:rsidR="00554A87">
        <w:rPr>
          <w:rFonts w:ascii="Traditional Arabic" w:hAnsi="Traditional Arabic"/>
          <w:sz w:val="30"/>
          <w:rtl/>
        </w:rPr>
        <w:t xml:space="preserve"> </w:t>
      </w:r>
      <w:r w:rsidRPr="004F3D6F">
        <w:rPr>
          <w:rFonts w:ascii="Traditional Arabic" w:hAnsi="Traditional Arabic"/>
          <w:sz w:val="30"/>
          <w:rtl/>
        </w:rPr>
        <w:t>جميع</w:t>
      </w:r>
      <w:r w:rsidR="00554A87">
        <w:rPr>
          <w:rFonts w:ascii="Traditional Arabic" w:hAnsi="Traditional Arabic"/>
          <w:sz w:val="30"/>
          <w:rtl/>
        </w:rPr>
        <w:t xml:space="preserve"> </w:t>
      </w:r>
      <w:r w:rsidRPr="004F3D6F">
        <w:rPr>
          <w:rFonts w:ascii="Traditional Arabic" w:hAnsi="Traditional Arabic"/>
          <w:sz w:val="30"/>
          <w:rtl/>
        </w:rPr>
        <w:t>المعلومات</w:t>
      </w:r>
      <w:r w:rsidR="00554A87">
        <w:rPr>
          <w:rFonts w:ascii="Traditional Arabic" w:hAnsi="Traditional Arabic"/>
          <w:sz w:val="30"/>
          <w:rtl/>
        </w:rPr>
        <w:t xml:space="preserve"> </w:t>
      </w:r>
      <w:r w:rsidRPr="004F3D6F">
        <w:rPr>
          <w:rFonts w:ascii="Traditional Arabic" w:hAnsi="Traditional Arabic"/>
          <w:sz w:val="30"/>
          <w:rtl/>
        </w:rPr>
        <w:t>المقدمة</w:t>
      </w:r>
      <w:r w:rsidR="00554A87">
        <w:rPr>
          <w:rFonts w:ascii="Traditional Arabic" w:hAnsi="Traditional Arabic"/>
          <w:sz w:val="30"/>
          <w:rtl/>
        </w:rPr>
        <w:t xml:space="preserve"> </w:t>
      </w:r>
      <w:r w:rsidRPr="004F3D6F">
        <w:rPr>
          <w:rFonts w:ascii="Traditional Arabic" w:hAnsi="Traditional Arabic"/>
          <w:sz w:val="30"/>
          <w:rtl/>
        </w:rPr>
        <w:t>إليها،</w:t>
      </w:r>
      <w:r w:rsidR="00554A87">
        <w:rPr>
          <w:rFonts w:ascii="Traditional Arabic" w:hAnsi="Traditional Arabic"/>
          <w:sz w:val="30"/>
          <w:rtl/>
        </w:rPr>
        <w:t xml:space="preserve"> </w:t>
      </w:r>
      <w:r w:rsidRPr="004F3D6F">
        <w:rPr>
          <w:rFonts w:ascii="Traditional Arabic" w:hAnsi="Traditional Arabic"/>
          <w:sz w:val="30"/>
          <w:rtl/>
        </w:rPr>
        <w:t>وفق</w:t>
      </w:r>
      <w:r w:rsidR="006355C3">
        <w:rPr>
          <w:rFonts w:ascii="Traditional Arabic" w:hAnsi="Traditional Arabic"/>
          <w:sz w:val="30"/>
          <w:rtl/>
        </w:rPr>
        <w:t xml:space="preserve">اً </w:t>
      </w:r>
      <w:r w:rsidRPr="004F3D6F">
        <w:rPr>
          <w:rFonts w:ascii="Traditional Arabic" w:hAnsi="Traditional Arabic"/>
          <w:sz w:val="30"/>
          <w:rtl/>
        </w:rPr>
        <w:t>لأحكام</w:t>
      </w:r>
      <w:r w:rsidR="00554A87">
        <w:rPr>
          <w:rFonts w:ascii="Traditional Arabic" w:hAnsi="Traditional Arabic"/>
          <w:sz w:val="30"/>
          <w:rtl/>
        </w:rPr>
        <w:t xml:space="preserve"> </w:t>
      </w:r>
      <w:r w:rsidRPr="004F3D6F">
        <w:rPr>
          <w:rFonts w:ascii="Traditional Arabic" w:hAnsi="Traditional Arabic"/>
          <w:sz w:val="30"/>
          <w:rtl/>
        </w:rPr>
        <w:t>المادة</w:t>
      </w:r>
      <w:r w:rsidR="00554A87">
        <w:rPr>
          <w:rFonts w:ascii="Traditional Arabic" w:hAnsi="Traditional Arabic"/>
          <w:sz w:val="30"/>
          <w:rtl/>
        </w:rPr>
        <w:t xml:space="preserve"> </w:t>
      </w:r>
      <w:r w:rsidRPr="004F3D6F">
        <w:rPr>
          <w:rFonts w:ascii="Traditional Arabic" w:hAnsi="Traditional Arabic"/>
          <w:sz w:val="30"/>
          <w:rtl/>
        </w:rPr>
        <w:t>8</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البروتوكول</w:t>
      </w:r>
      <w:r w:rsidR="00554A87">
        <w:rPr>
          <w:rFonts w:ascii="Traditional Arabic" w:hAnsi="Traditional Arabic"/>
          <w:sz w:val="30"/>
          <w:rtl/>
        </w:rPr>
        <w:t xml:space="preserve"> </w:t>
      </w:r>
      <w:r w:rsidRPr="004F3D6F">
        <w:rPr>
          <w:rFonts w:ascii="Traditional Arabic" w:hAnsi="Traditional Arabic"/>
          <w:sz w:val="30"/>
          <w:rtl/>
        </w:rPr>
        <w:t>الاختياري.</w:t>
      </w:r>
    </w:p>
    <w:p w:rsidR="00DE5A92" w:rsidRPr="004F3D6F" w:rsidRDefault="00DE5A92" w:rsidP="00DE5A92">
      <w:pPr>
        <w:pStyle w:val="SingleTxtGA"/>
        <w:rPr>
          <w:rFonts w:ascii="Traditional Arabic" w:hAnsi="Traditional Arabic"/>
          <w:sz w:val="30"/>
          <w:rtl/>
        </w:rPr>
      </w:pPr>
      <w:r>
        <w:rPr>
          <w:rFonts w:ascii="Traditional Arabic" w:hAnsi="Traditional Arabic"/>
          <w:sz w:val="30"/>
          <w:rtl/>
        </w:rPr>
        <w:t>10-2</w:t>
      </w:r>
      <w:r w:rsidR="00554A87">
        <w:rPr>
          <w:rFonts w:ascii="Traditional Arabic" w:hAnsi="Traditional Arabic"/>
          <w:sz w:val="30"/>
          <w:rtl/>
        </w:rPr>
        <w:tab/>
      </w:r>
      <w:r>
        <w:rPr>
          <w:rFonts w:ascii="Traditional Arabic" w:hAnsi="Traditional Arabic"/>
          <w:sz w:val="30"/>
          <w:rtl/>
        </w:rPr>
        <w:t>ت</w:t>
      </w:r>
      <w:r>
        <w:rPr>
          <w:rFonts w:ascii="Traditional Arabic" w:hAnsi="Traditional Arabic" w:hint="cs"/>
          <w:sz w:val="30"/>
          <w:rtl/>
        </w:rPr>
        <w:t>دعي</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Pr>
          <w:rFonts w:ascii="Traditional Arabic" w:hAnsi="Traditional Arabic" w:hint="cs"/>
          <w:sz w:val="30"/>
          <w:rtl/>
        </w:rPr>
        <w:t>عدم</w:t>
      </w:r>
      <w:r w:rsidR="00554A87">
        <w:rPr>
          <w:rFonts w:ascii="Traditional Arabic" w:hAnsi="Traditional Arabic" w:hint="cs"/>
          <w:sz w:val="30"/>
          <w:rtl/>
        </w:rPr>
        <w:t xml:space="preserve"> </w:t>
      </w:r>
      <w:r>
        <w:rPr>
          <w:rFonts w:ascii="Traditional Arabic" w:hAnsi="Traditional Arabic" w:hint="cs"/>
          <w:sz w:val="30"/>
          <w:rtl/>
        </w:rPr>
        <w:t>بذل</w:t>
      </w:r>
      <w:r w:rsidR="00554A87">
        <w:rPr>
          <w:rFonts w:ascii="Traditional Arabic" w:hAnsi="Traditional Arabic"/>
          <w:sz w:val="30"/>
          <w:rtl/>
        </w:rPr>
        <w:t xml:space="preserve"> </w:t>
      </w:r>
      <w:r w:rsidRPr="004F3D6F">
        <w:rPr>
          <w:rFonts w:ascii="Traditional Arabic" w:hAnsi="Traditional Arabic"/>
          <w:sz w:val="30"/>
          <w:rtl/>
        </w:rPr>
        <w:t>المعهد</w:t>
      </w:r>
      <w:r w:rsidR="00554A87">
        <w:rPr>
          <w:rFonts w:ascii="Traditional Arabic" w:hAnsi="Traditional Arabic"/>
          <w:sz w:val="30"/>
          <w:rtl/>
        </w:rPr>
        <w:t xml:space="preserve"> </w:t>
      </w:r>
      <w:r w:rsidRPr="004F3D6F">
        <w:rPr>
          <w:rFonts w:ascii="Traditional Arabic" w:hAnsi="Traditional Arabic"/>
          <w:sz w:val="30"/>
          <w:rtl/>
        </w:rPr>
        <w:t>الإكوادوري</w:t>
      </w:r>
      <w:r w:rsidR="00554A87">
        <w:rPr>
          <w:rFonts w:ascii="Traditional Arabic" w:hAnsi="Traditional Arabic"/>
          <w:sz w:val="30"/>
          <w:rtl/>
        </w:rPr>
        <w:t xml:space="preserve"> </w:t>
      </w:r>
      <w:r w:rsidRPr="004F3D6F">
        <w:rPr>
          <w:rFonts w:ascii="Traditional Arabic" w:hAnsi="Traditional Arabic"/>
          <w:sz w:val="30"/>
          <w:rtl/>
        </w:rPr>
        <w:t>للضمان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Pr>
          <w:rFonts w:ascii="Traditional Arabic" w:hAnsi="Traditional Arabic" w:hint="cs"/>
          <w:sz w:val="30"/>
          <w:rtl/>
        </w:rPr>
        <w:t>العناية</w:t>
      </w:r>
      <w:r w:rsidR="00554A87">
        <w:rPr>
          <w:rFonts w:ascii="Traditional Arabic" w:hAnsi="Traditional Arabic" w:hint="cs"/>
          <w:sz w:val="30"/>
          <w:rtl/>
        </w:rPr>
        <w:t xml:space="preserve"> </w:t>
      </w:r>
      <w:r>
        <w:rPr>
          <w:rFonts w:ascii="Traditional Arabic" w:hAnsi="Traditional Arabic" w:hint="cs"/>
          <w:sz w:val="30"/>
          <w:rtl/>
        </w:rPr>
        <w:t>الكافية</w:t>
      </w:r>
      <w:r w:rsidR="00554A87">
        <w:rPr>
          <w:rFonts w:ascii="Traditional Arabic" w:hAnsi="Traditional Arabic" w:hint="cs"/>
          <w:sz w:val="30"/>
          <w:rtl/>
        </w:rPr>
        <w:t xml:space="preserve"> </w:t>
      </w:r>
      <w:r w:rsidRPr="004F3D6F">
        <w:rPr>
          <w:rFonts w:ascii="Traditional Arabic" w:hAnsi="Traditional Arabic"/>
          <w:sz w:val="30"/>
          <w:rtl/>
        </w:rPr>
        <w:t>حرمها</w:t>
      </w:r>
      <w:r w:rsidR="00554A87">
        <w:rPr>
          <w:rFonts w:ascii="Traditional Arabic" w:hAnsi="Traditional Arabic"/>
          <w:sz w:val="30"/>
          <w:rtl/>
        </w:rPr>
        <w:t xml:space="preserve"> </w:t>
      </w:r>
      <w:r>
        <w:rPr>
          <w:rFonts w:ascii="Traditional Arabic" w:hAnsi="Traditional Arabic" w:hint="cs"/>
          <w:sz w:val="30"/>
          <w:rtl/>
        </w:rPr>
        <w:t>عملي</w:t>
      </w:r>
      <w:r w:rsidR="006355C3">
        <w:rPr>
          <w:rFonts w:ascii="Traditional Arabic" w:hAnsi="Traditional Arabic" w:hint="cs"/>
          <w:sz w:val="30"/>
          <w:rtl/>
        </w:rPr>
        <w:t xml:space="preserve">اً </w:t>
      </w:r>
      <w:r w:rsidRPr="004F3D6F">
        <w:rPr>
          <w:rFonts w:ascii="Traditional Arabic" w:hAnsi="Traditional Arabic"/>
          <w:sz w:val="30"/>
          <w:rtl/>
        </w:rPr>
        <w:t>من</w:t>
      </w:r>
      <w:r w:rsidR="00554A87">
        <w:rPr>
          <w:rFonts w:ascii="Traditional Arabic" w:hAnsi="Traditional Arabic"/>
          <w:sz w:val="30"/>
          <w:rtl/>
        </w:rPr>
        <w:t xml:space="preserve"> </w:t>
      </w:r>
      <w:r>
        <w:rPr>
          <w:rFonts w:ascii="Traditional Arabic" w:hAnsi="Traditional Arabic" w:hint="cs"/>
          <w:sz w:val="30"/>
          <w:rtl/>
          <w:lang w:val="fr-FR"/>
        </w:rPr>
        <w:t>الحصول</w:t>
      </w:r>
      <w:r w:rsidR="00554A87">
        <w:rPr>
          <w:rFonts w:ascii="Traditional Arabic" w:hAnsi="Traditional Arabic" w:hint="cs"/>
          <w:sz w:val="30"/>
          <w:rtl/>
          <w:lang w:val="fr-FR"/>
        </w:rPr>
        <w:t xml:space="preserve"> </w:t>
      </w:r>
      <w:r>
        <w:rPr>
          <w:rFonts w:ascii="Traditional Arabic" w:hAnsi="Traditional Arabic" w:hint="cs"/>
          <w:sz w:val="30"/>
          <w:rtl/>
          <w:lang w:val="fr-FR"/>
        </w:rPr>
        <w:t>على</w:t>
      </w:r>
      <w:r w:rsidR="00554A87">
        <w:rPr>
          <w:rFonts w:ascii="Traditional Arabic" w:hAnsi="Traditional Arabic"/>
          <w:sz w:val="30"/>
          <w:rtl/>
        </w:rPr>
        <w:t xml:space="preserve"> </w:t>
      </w:r>
      <w:r w:rsidRPr="004F3D6F">
        <w:rPr>
          <w:rFonts w:ascii="Traditional Arabic" w:hAnsi="Traditional Arabic"/>
          <w:sz w:val="30"/>
          <w:rtl/>
        </w:rPr>
        <w:t>معاش</w:t>
      </w:r>
      <w:r w:rsidR="00554A87">
        <w:rPr>
          <w:rFonts w:ascii="Traditional Arabic" w:hAnsi="Traditional Arabic"/>
          <w:sz w:val="30"/>
          <w:rtl/>
        </w:rPr>
        <w:t xml:space="preserve"> </w:t>
      </w:r>
      <w:r w:rsidRPr="004F3D6F">
        <w:rPr>
          <w:rFonts w:ascii="Traditional Arabic" w:hAnsi="Traditional Arabic"/>
          <w:sz w:val="30"/>
          <w:rtl/>
        </w:rPr>
        <w:t>تقاعدي</w:t>
      </w:r>
      <w:r w:rsidR="00554A87">
        <w:rPr>
          <w:rFonts w:ascii="Traditional Arabic" w:hAnsi="Traditional Arabic"/>
          <w:sz w:val="30"/>
          <w:rtl/>
        </w:rPr>
        <w:t xml:space="preserve"> </w:t>
      </w:r>
      <w:r w:rsidRPr="004F3D6F">
        <w:rPr>
          <w:rFonts w:ascii="Traditional Arabic" w:hAnsi="Traditional Arabic"/>
          <w:sz w:val="30"/>
          <w:rtl/>
        </w:rPr>
        <w:t>خاص،</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الرغم</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تسديدها</w:t>
      </w:r>
      <w:r w:rsidR="00554A87">
        <w:rPr>
          <w:rFonts w:ascii="Traditional Arabic" w:hAnsi="Traditional Arabic"/>
          <w:sz w:val="30"/>
          <w:rtl/>
        </w:rPr>
        <w:t xml:space="preserve"> </w:t>
      </w:r>
      <w:r w:rsidRPr="004F3D6F">
        <w:rPr>
          <w:rFonts w:ascii="Traditional Arabic" w:hAnsi="Traditional Arabic"/>
          <w:sz w:val="30"/>
          <w:rtl/>
        </w:rPr>
        <w:t>305</w:t>
      </w:r>
      <w:r w:rsidR="00554A87">
        <w:rPr>
          <w:rFonts w:ascii="Traditional Arabic" w:hAnsi="Traditional Arabic"/>
          <w:sz w:val="30"/>
          <w:rtl/>
        </w:rPr>
        <w:t xml:space="preserve"> </w:t>
      </w:r>
      <w:r w:rsidRPr="004F3D6F">
        <w:rPr>
          <w:rFonts w:ascii="Traditional Arabic" w:hAnsi="Traditional Arabic"/>
          <w:sz w:val="30"/>
          <w:rtl/>
        </w:rPr>
        <w:t>اشتراكات</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مدى</w:t>
      </w:r>
      <w:r w:rsidR="00554A87">
        <w:rPr>
          <w:rFonts w:ascii="Traditional Arabic" w:hAnsi="Traditional Arabic"/>
          <w:sz w:val="30"/>
          <w:rtl/>
        </w:rPr>
        <w:t xml:space="preserve"> </w:t>
      </w:r>
      <w:r w:rsidRPr="004F3D6F">
        <w:rPr>
          <w:rFonts w:ascii="Traditional Arabic" w:hAnsi="Traditional Arabic"/>
          <w:sz w:val="30"/>
          <w:rtl/>
        </w:rPr>
        <w:t>29</w:t>
      </w:r>
      <w:r w:rsidR="00554A87">
        <w:rPr>
          <w:rFonts w:ascii="Traditional Arabic" w:hAnsi="Traditional Arabic"/>
          <w:sz w:val="30"/>
          <w:rtl/>
        </w:rPr>
        <w:t xml:space="preserve"> </w:t>
      </w:r>
      <w:r>
        <w:rPr>
          <w:rFonts w:ascii="Traditional Arabic" w:hAnsi="Traditional Arabic" w:hint="cs"/>
          <w:sz w:val="30"/>
          <w:rtl/>
        </w:rPr>
        <w:t>عام</w:t>
      </w:r>
      <w:r w:rsidR="00F35CE2">
        <w:rPr>
          <w:rFonts w:ascii="Traditional Arabic" w:hAnsi="Traditional Arabic" w:hint="cs"/>
          <w:sz w:val="30"/>
          <w:rtl/>
        </w:rPr>
        <w:t>اً،</w:t>
      </w:r>
      <w:r w:rsidR="00554A87">
        <w:rPr>
          <w:rFonts w:ascii="Traditional Arabic" w:hAnsi="Traditional Arabic"/>
          <w:sz w:val="30"/>
          <w:rtl/>
        </w:rPr>
        <w:t xml:space="preserve"> </w:t>
      </w:r>
      <w:r w:rsidRPr="004F3D6F">
        <w:rPr>
          <w:rFonts w:ascii="Traditional Arabic" w:hAnsi="Traditional Arabic"/>
          <w:sz w:val="30"/>
          <w:rtl/>
        </w:rPr>
        <w:t>وأن</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sidRPr="004F3D6F">
        <w:rPr>
          <w:rFonts w:ascii="Traditional Arabic" w:hAnsi="Traditional Arabic"/>
          <w:sz w:val="30"/>
          <w:rtl/>
        </w:rPr>
        <w:t>انتهكت</w:t>
      </w:r>
      <w:r w:rsidR="00554A87">
        <w:rPr>
          <w:rFonts w:ascii="Traditional Arabic" w:hAnsi="Traditional Arabic"/>
          <w:sz w:val="30"/>
          <w:rtl/>
        </w:rPr>
        <w:t xml:space="preserve"> </w:t>
      </w:r>
      <w:r w:rsidRPr="004F3D6F">
        <w:rPr>
          <w:rFonts w:ascii="Traditional Arabic" w:hAnsi="Traditional Arabic"/>
          <w:sz w:val="30"/>
          <w:rtl/>
        </w:rPr>
        <w:t>حقها</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lastRenderedPageBreak/>
        <w:t>بسبب</w:t>
      </w:r>
      <w:r w:rsidR="00554A87">
        <w:rPr>
          <w:rFonts w:ascii="Traditional Arabic" w:hAnsi="Traditional Arabic"/>
          <w:sz w:val="30"/>
          <w:rtl/>
        </w:rPr>
        <w:t xml:space="preserve"> </w:t>
      </w:r>
      <w:r w:rsidRPr="004F3D6F">
        <w:rPr>
          <w:rFonts w:ascii="Traditional Arabic" w:hAnsi="Traditional Arabic"/>
          <w:sz w:val="30"/>
          <w:rtl/>
        </w:rPr>
        <w:t>رفض</w:t>
      </w:r>
      <w:r w:rsidR="00554A87">
        <w:rPr>
          <w:rFonts w:ascii="Traditional Arabic" w:hAnsi="Traditional Arabic"/>
          <w:sz w:val="30"/>
          <w:rtl/>
        </w:rPr>
        <w:t xml:space="preserve"> </w:t>
      </w:r>
      <w:r w:rsidRPr="004F3D6F">
        <w:rPr>
          <w:rFonts w:ascii="Traditional Arabic" w:hAnsi="Traditional Arabic"/>
          <w:sz w:val="30"/>
          <w:rtl/>
        </w:rPr>
        <w:t>المعهد</w:t>
      </w:r>
      <w:r w:rsidR="00554A87">
        <w:rPr>
          <w:rFonts w:ascii="Traditional Arabic" w:hAnsi="Traditional Arabic"/>
          <w:sz w:val="30"/>
          <w:rtl/>
        </w:rPr>
        <w:t xml:space="preserve"> </w:t>
      </w:r>
      <w:r>
        <w:rPr>
          <w:rFonts w:ascii="Traditional Arabic" w:hAnsi="Traditional Arabic" w:hint="cs"/>
          <w:sz w:val="30"/>
          <w:rtl/>
        </w:rPr>
        <w:t>الإكوادوري</w:t>
      </w:r>
      <w:r w:rsidR="00554A87">
        <w:rPr>
          <w:rFonts w:ascii="Traditional Arabic" w:hAnsi="Traditional Arabic" w:hint="cs"/>
          <w:sz w:val="30"/>
          <w:rtl/>
        </w:rPr>
        <w:t xml:space="preserve"> </w:t>
      </w:r>
      <w:r w:rsidRPr="004F3D6F">
        <w:rPr>
          <w:rFonts w:ascii="Traditional Arabic" w:hAnsi="Traditional Arabic"/>
          <w:sz w:val="30"/>
          <w:rtl/>
        </w:rPr>
        <w:t>للضمان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طلبها</w:t>
      </w:r>
      <w:r w:rsidR="00554A87">
        <w:rPr>
          <w:rFonts w:ascii="Traditional Arabic" w:hAnsi="Traditional Arabic" w:hint="cs"/>
          <w:sz w:val="30"/>
          <w:rtl/>
        </w:rPr>
        <w:t xml:space="preserve"> </w:t>
      </w:r>
      <w:r>
        <w:rPr>
          <w:rFonts w:ascii="Traditional Arabic" w:hAnsi="Traditional Arabic" w:hint="cs"/>
          <w:sz w:val="30"/>
          <w:rtl/>
        </w:rPr>
        <w:t>الحصول</w:t>
      </w:r>
      <w:r w:rsidR="00554A87">
        <w:rPr>
          <w:rFonts w:ascii="Traditional Arabic" w:hAnsi="Traditional Arabic" w:hint="cs"/>
          <w:sz w:val="30"/>
          <w:rtl/>
        </w:rPr>
        <w:t xml:space="preserve"> </w:t>
      </w:r>
      <w:r>
        <w:rPr>
          <w:rFonts w:ascii="Traditional Arabic" w:hAnsi="Traditional Arabic" w:hint="cs"/>
          <w:sz w:val="30"/>
          <w:rtl/>
        </w:rPr>
        <w:t>على</w:t>
      </w:r>
      <w:r w:rsidR="00554A87">
        <w:rPr>
          <w:rFonts w:ascii="Traditional Arabic" w:hAnsi="Traditional Arabic" w:hint="cs"/>
          <w:sz w:val="30"/>
          <w:rtl/>
        </w:rPr>
        <w:t xml:space="preserve"> </w:t>
      </w:r>
      <w:r w:rsidRPr="004F3D6F">
        <w:rPr>
          <w:rFonts w:ascii="Traditional Arabic" w:hAnsi="Traditional Arabic"/>
          <w:sz w:val="30"/>
          <w:rtl/>
        </w:rPr>
        <w:t>التقاعد</w:t>
      </w:r>
      <w:r w:rsidR="00554A87">
        <w:rPr>
          <w:rFonts w:ascii="Traditional Arabic" w:hAnsi="Traditional Arabic"/>
          <w:sz w:val="30"/>
          <w:rtl/>
        </w:rPr>
        <w:t xml:space="preserve"> </w:t>
      </w:r>
      <w:r w:rsidRPr="004F3D6F">
        <w:rPr>
          <w:rFonts w:ascii="Traditional Arabic" w:hAnsi="Traditional Arabic"/>
          <w:sz w:val="30"/>
          <w:rtl/>
        </w:rPr>
        <w:t>الخاص</w:t>
      </w:r>
      <w:r w:rsidR="00554A87">
        <w:rPr>
          <w:rFonts w:ascii="Traditional Arabic" w:hAnsi="Traditional Arabic"/>
          <w:sz w:val="30"/>
          <w:rtl/>
        </w:rPr>
        <w:t xml:space="preserve"> </w:t>
      </w:r>
      <w:r w:rsidRPr="004F3D6F">
        <w:rPr>
          <w:rFonts w:ascii="Traditional Arabic" w:hAnsi="Traditional Arabic"/>
          <w:sz w:val="30"/>
          <w:rtl/>
        </w:rPr>
        <w:t>بعد</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خلص</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أنها</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sidRPr="004F3D6F">
        <w:rPr>
          <w:rFonts w:ascii="Traditional Arabic" w:hAnsi="Traditional Arabic"/>
          <w:sz w:val="30"/>
          <w:rtl/>
        </w:rPr>
        <w:t>تسدد</w:t>
      </w:r>
      <w:r w:rsidR="00554A87">
        <w:rPr>
          <w:rFonts w:ascii="Traditional Arabic" w:hAnsi="Traditional Arabic"/>
          <w:sz w:val="30"/>
          <w:rtl/>
        </w:rPr>
        <w:t xml:space="preserve"> </w:t>
      </w:r>
      <w:r w:rsidRPr="004F3D6F">
        <w:rPr>
          <w:rFonts w:ascii="Traditional Arabic" w:hAnsi="Traditional Arabic"/>
          <w:sz w:val="30"/>
          <w:rtl/>
        </w:rPr>
        <w:t>غير</w:t>
      </w:r>
      <w:r w:rsidR="00554A87">
        <w:rPr>
          <w:rFonts w:ascii="Traditional Arabic" w:hAnsi="Traditional Arabic"/>
          <w:sz w:val="30"/>
          <w:rtl/>
        </w:rPr>
        <w:t xml:space="preserve"> </w:t>
      </w:r>
      <w:r w:rsidRPr="004F3D6F">
        <w:rPr>
          <w:rFonts w:ascii="Traditional Arabic" w:hAnsi="Traditional Arabic"/>
          <w:sz w:val="30"/>
          <w:rtl/>
        </w:rPr>
        <w:t>238</w:t>
      </w:r>
      <w:r w:rsidR="00554A87">
        <w:rPr>
          <w:rFonts w:ascii="Traditional Arabic" w:hAnsi="Traditional Arabic"/>
          <w:sz w:val="30"/>
          <w:rtl/>
        </w:rPr>
        <w:t xml:space="preserve"> </w:t>
      </w:r>
      <w:r w:rsidRPr="004F3D6F">
        <w:rPr>
          <w:rFonts w:ascii="Traditional Arabic" w:hAnsi="Traditional Arabic"/>
          <w:sz w:val="30"/>
          <w:rtl/>
        </w:rPr>
        <w:t>اشتراك</w:t>
      </w:r>
      <w:r w:rsidR="00F35CE2">
        <w:rPr>
          <w:rFonts w:ascii="Traditional Arabic" w:hAnsi="Traditional Arabic"/>
          <w:sz w:val="30"/>
          <w:rtl/>
        </w:rPr>
        <w:t>اً،</w:t>
      </w:r>
      <w:r w:rsidR="00554A87">
        <w:rPr>
          <w:rFonts w:ascii="Traditional Arabic" w:hAnsi="Traditional Arabic"/>
          <w:sz w:val="30"/>
          <w:rtl/>
        </w:rPr>
        <w:t xml:space="preserve"> </w:t>
      </w:r>
      <w:r w:rsidRPr="004F3D6F">
        <w:rPr>
          <w:rFonts w:ascii="Traditional Arabic" w:hAnsi="Traditional Arabic"/>
          <w:sz w:val="30"/>
          <w:rtl/>
        </w:rPr>
        <w:t>وليس</w:t>
      </w:r>
      <w:r w:rsidR="00554A87">
        <w:rPr>
          <w:rFonts w:ascii="Traditional Arabic" w:hAnsi="Traditional Arabic"/>
          <w:sz w:val="30"/>
          <w:rtl/>
        </w:rPr>
        <w:t xml:space="preserve"> </w:t>
      </w:r>
      <w:r w:rsidRPr="004F3D6F">
        <w:rPr>
          <w:rFonts w:ascii="Traditional Arabic" w:hAnsi="Traditional Arabic"/>
          <w:sz w:val="30"/>
          <w:rtl/>
        </w:rPr>
        <w:t>300</w:t>
      </w:r>
      <w:r w:rsidR="00554A87">
        <w:rPr>
          <w:rFonts w:ascii="Traditional Arabic" w:hAnsi="Traditional Arabic"/>
          <w:sz w:val="30"/>
          <w:rtl/>
        </w:rPr>
        <w:t xml:space="preserve"> </w:t>
      </w:r>
      <w:r w:rsidRPr="004F3D6F">
        <w:rPr>
          <w:rFonts w:ascii="Traditional Arabic" w:hAnsi="Traditional Arabic"/>
          <w:sz w:val="30"/>
          <w:rtl/>
        </w:rPr>
        <w:t>اشتراك</w:t>
      </w:r>
      <w:r w:rsidR="00554A87">
        <w:rPr>
          <w:rFonts w:ascii="Traditional Arabic" w:hAnsi="Traditional Arabic"/>
          <w:sz w:val="30"/>
          <w:rtl/>
        </w:rPr>
        <w:t xml:space="preserve"> </w:t>
      </w:r>
      <w:r w:rsidRPr="004F3D6F">
        <w:rPr>
          <w:rFonts w:ascii="Traditional Arabic" w:hAnsi="Traditional Arabic"/>
          <w:sz w:val="30"/>
          <w:rtl/>
        </w:rPr>
        <w:t>أو</w:t>
      </w:r>
      <w:r w:rsidR="00554A87">
        <w:rPr>
          <w:rFonts w:ascii="Traditional Arabic" w:hAnsi="Traditional Arabic"/>
          <w:sz w:val="30"/>
          <w:rtl/>
        </w:rPr>
        <w:t xml:space="preserve"> </w:t>
      </w:r>
      <w:r w:rsidRPr="004F3D6F">
        <w:rPr>
          <w:rFonts w:ascii="Traditional Arabic" w:hAnsi="Traditional Arabic"/>
          <w:sz w:val="30"/>
          <w:rtl/>
        </w:rPr>
        <w:t>أكثر</w:t>
      </w:r>
      <w:r w:rsidR="00554A87">
        <w:rPr>
          <w:rFonts w:ascii="Traditional Arabic" w:hAnsi="Traditional Arabic"/>
          <w:sz w:val="30"/>
          <w:rtl/>
        </w:rPr>
        <w:t xml:space="preserve"> </w:t>
      </w:r>
      <w:r>
        <w:rPr>
          <w:rFonts w:ascii="Traditional Arabic" w:hAnsi="Traditional Arabic" w:hint="cs"/>
          <w:sz w:val="30"/>
          <w:rtl/>
        </w:rPr>
        <w:t>كما</w:t>
      </w:r>
      <w:r w:rsidR="00554A87">
        <w:rPr>
          <w:rFonts w:ascii="Traditional Arabic" w:hAnsi="Traditional Arabic" w:hint="cs"/>
          <w:sz w:val="30"/>
          <w:rtl/>
        </w:rPr>
        <w:t xml:space="preserve"> </w:t>
      </w:r>
      <w:r w:rsidRPr="004F3D6F">
        <w:rPr>
          <w:rFonts w:ascii="Traditional Arabic" w:hAnsi="Traditional Arabic"/>
          <w:sz w:val="30"/>
          <w:rtl/>
        </w:rPr>
        <w:t>يشترط</w:t>
      </w:r>
      <w:r w:rsidR="00554A87">
        <w:rPr>
          <w:rFonts w:ascii="Traditional Arabic" w:hAnsi="Traditional Arabic"/>
          <w:sz w:val="30"/>
          <w:rtl/>
        </w:rPr>
        <w:t xml:space="preserve"> </w:t>
      </w:r>
      <w:r w:rsidRPr="004F3D6F">
        <w:rPr>
          <w:rFonts w:ascii="Traditional Arabic" w:hAnsi="Traditional Arabic"/>
          <w:sz w:val="30"/>
          <w:rtl/>
        </w:rPr>
        <w:t>القانون.</w:t>
      </w:r>
      <w:r w:rsidR="00554A87">
        <w:rPr>
          <w:rFonts w:ascii="Traditional Arabic" w:hAnsi="Traditional Arabic" w:hint="cs"/>
          <w:sz w:val="30"/>
          <w:rtl/>
        </w:rPr>
        <w:t xml:space="preserve"> </w:t>
      </w:r>
      <w:r w:rsidRPr="004F3D6F">
        <w:rPr>
          <w:rFonts w:ascii="Traditional Arabic" w:hAnsi="Traditional Arabic"/>
          <w:sz w:val="30"/>
          <w:rtl/>
        </w:rPr>
        <w:t>غير</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ترى</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السلطات</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sidRPr="004F3D6F">
        <w:rPr>
          <w:rFonts w:ascii="Traditional Arabic" w:hAnsi="Traditional Arabic"/>
          <w:sz w:val="30"/>
          <w:rtl/>
        </w:rPr>
        <w:t>تأخذ</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اعتبارها</w:t>
      </w:r>
      <w:r w:rsidR="00554A87">
        <w:rPr>
          <w:rFonts w:ascii="Traditional Arabic" w:hAnsi="Traditional Arabic"/>
          <w:sz w:val="30"/>
          <w:rtl/>
        </w:rPr>
        <w:t xml:space="preserve"> </w:t>
      </w:r>
      <w:r w:rsidRPr="004F3D6F">
        <w:rPr>
          <w:rFonts w:ascii="Traditional Arabic" w:hAnsi="Traditional Arabic"/>
          <w:sz w:val="30"/>
          <w:rtl/>
        </w:rPr>
        <w:t>حقيقة</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المعهد</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sidRPr="004F3D6F">
        <w:rPr>
          <w:rFonts w:ascii="Traditional Arabic" w:hAnsi="Traditional Arabic"/>
          <w:sz w:val="30"/>
          <w:rtl/>
        </w:rPr>
        <w:t>يبلغها</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الوقت</w:t>
      </w:r>
      <w:r w:rsidR="00554A87">
        <w:rPr>
          <w:rFonts w:ascii="Traditional Arabic" w:hAnsi="Traditional Arabic"/>
          <w:sz w:val="30"/>
          <w:rtl/>
        </w:rPr>
        <w:t xml:space="preserve"> </w:t>
      </w:r>
      <w:r w:rsidRPr="004F3D6F">
        <w:rPr>
          <w:rFonts w:ascii="Traditional Arabic" w:hAnsi="Traditional Arabic"/>
          <w:sz w:val="30"/>
          <w:rtl/>
        </w:rPr>
        <w:t>المناسب</w:t>
      </w:r>
      <w:r w:rsidR="00554A87">
        <w:rPr>
          <w:rFonts w:ascii="Traditional Arabic" w:hAnsi="Traditional Arabic"/>
          <w:sz w:val="30"/>
          <w:rtl/>
        </w:rPr>
        <w:t xml:space="preserve"> </w:t>
      </w:r>
      <w:r w:rsidRPr="004F3D6F">
        <w:rPr>
          <w:rFonts w:ascii="Traditional Arabic" w:hAnsi="Traditional Arabic"/>
          <w:sz w:val="30"/>
          <w:rtl/>
        </w:rPr>
        <w:t>بأن</w:t>
      </w:r>
      <w:r w:rsidR="00554A87">
        <w:rPr>
          <w:rFonts w:ascii="Traditional Arabic" w:hAnsi="Traditional Arabic"/>
          <w:sz w:val="30"/>
          <w:rtl/>
        </w:rPr>
        <w:t xml:space="preserve"> </w:t>
      </w:r>
      <w:r w:rsidRPr="004F3D6F">
        <w:rPr>
          <w:rFonts w:ascii="Traditional Arabic" w:hAnsi="Traditional Arabic"/>
          <w:sz w:val="30"/>
          <w:rtl/>
        </w:rPr>
        <w:t>اشتراكات</w:t>
      </w:r>
      <w:r>
        <w:rPr>
          <w:rFonts w:ascii="Traditional Arabic" w:hAnsi="Traditional Arabic" w:hint="cs"/>
          <w:sz w:val="30"/>
          <w:rtl/>
        </w:rPr>
        <w:t>ها</w:t>
      </w:r>
      <w:r w:rsidR="00554A87">
        <w:rPr>
          <w:rFonts w:ascii="Traditional Arabic" w:hAnsi="Traditional Arabic" w:hint="cs"/>
          <w:sz w:val="30"/>
          <w:rtl/>
        </w:rPr>
        <w:t xml:space="preserve"> </w:t>
      </w:r>
      <w:r>
        <w:rPr>
          <w:rFonts w:ascii="Traditional Arabic" w:hAnsi="Traditional Arabic" w:hint="cs"/>
          <w:sz w:val="30"/>
          <w:rtl/>
        </w:rPr>
        <w:t>عن</w:t>
      </w:r>
      <w:r w:rsidR="00554A87">
        <w:rPr>
          <w:rFonts w:ascii="Traditional Arabic" w:hAnsi="Traditional Arabic" w:hint="cs"/>
          <w:sz w:val="30"/>
          <w:rtl/>
        </w:rPr>
        <w:t xml:space="preserve"> </w:t>
      </w:r>
      <w:r w:rsidRPr="004F3D6F">
        <w:rPr>
          <w:rFonts w:ascii="Traditional Arabic" w:hAnsi="Traditional Arabic"/>
          <w:sz w:val="30"/>
          <w:rtl/>
        </w:rPr>
        <w:t>الفترة</w:t>
      </w:r>
      <w:r w:rsidR="00554A87">
        <w:rPr>
          <w:rFonts w:ascii="Traditional Arabic" w:hAnsi="Traditional Arabic"/>
          <w:sz w:val="30"/>
          <w:rtl/>
        </w:rPr>
        <w:t xml:space="preserve"> </w:t>
      </w:r>
      <w:r>
        <w:rPr>
          <w:rFonts w:ascii="Traditional Arabic" w:hAnsi="Traditional Arabic" w:hint="cs"/>
          <w:sz w:val="30"/>
          <w:rtl/>
        </w:rPr>
        <w:t>من</w:t>
      </w:r>
      <w:r w:rsidR="00554A87">
        <w:rPr>
          <w:rFonts w:ascii="Traditional Arabic" w:hAnsi="Traditional Arabic"/>
          <w:sz w:val="30"/>
          <w:rtl/>
        </w:rPr>
        <w:t xml:space="preserve"> </w:t>
      </w:r>
      <w:r>
        <w:rPr>
          <w:rFonts w:ascii="Traditional Arabic" w:hAnsi="Traditional Arabic"/>
          <w:sz w:val="30"/>
          <w:rtl/>
        </w:rPr>
        <w:t>آب/أغسطس</w:t>
      </w:r>
      <w:r w:rsidR="00554A87">
        <w:rPr>
          <w:rFonts w:ascii="Traditional Arabic" w:hAnsi="Traditional Arabic"/>
          <w:sz w:val="30"/>
          <w:rtl/>
        </w:rPr>
        <w:t xml:space="preserve"> </w:t>
      </w:r>
      <w:r>
        <w:rPr>
          <w:rFonts w:ascii="Traditional Arabic" w:hAnsi="Traditional Arabic"/>
          <w:sz w:val="30"/>
          <w:rtl/>
        </w:rPr>
        <w:t>1989</w:t>
      </w:r>
      <w:r w:rsidR="00554A87">
        <w:rPr>
          <w:rFonts w:ascii="Traditional Arabic" w:hAnsi="Traditional Arabic"/>
          <w:sz w:val="30"/>
          <w:rtl/>
        </w:rPr>
        <w:t xml:space="preserve"> </w:t>
      </w:r>
      <w:r>
        <w:rPr>
          <w:rFonts w:ascii="Traditional Arabic" w:hAnsi="Traditional Arabic" w:hint="cs"/>
          <w:sz w:val="30"/>
          <w:rtl/>
        </w:rPr>
        <w:t>إلى</w:t>
      </w:r>
      <w:r w:rsidR="00554A87">
        <w:rPr>
          <w:rFonts w:ascii="Traditional Arabic" w:hAnsi="Traditional Arabic" w:hint="cs"/>
          <w:sz w:val="30"/>
          <w:rtl/>
        </w:rPr>
        <w:t xml:space="preserve"> </w:t>
      </w:r>
      <w:r w:rsidRPr="004F3D6F">
        <w:rPr>
          <w:rFonts w:ascii="Traditional Arabic" w:hAnsi="Traditional Arabic"/>
          <w:sz w:val="30"/>
          <w:rtl/>
        </w:rPr>
        <w:t>شباط/فبراير</w:t>
      </w:r>
      <w:r w:rsidR="00554A87">
        <w:rPr>
          <w:rFonts w:ascii="Traditional Arabic" w:hAnsi="Traditional Arabic"/>
          <w:sz w:val="30"/>
          <w:rtl/>
        </w:rPr>
        <w:t xml:space="preserve"> </w:t>
      </w:r>
      <w:r w:rsidRPr="004F3D6F">
        <w:rPr>
          <w:rFonts w:ascii="Traditional Arabic" w:hAnsi="Traditional Arabic"/>
          <w:sz w:val="30"/>
          <w:rtl/>
        </w:rPr>
        <w:t>1995</w:t>
      </w:r>
      <w:r w:rsidR="00554A87">
        <w:rPr>
          <w:rFonts w:ascii="Traditional Arabic" w:hAnsi="Traditional Arabic"/>
          <w:sz w:val="30"/>
          <w:rtl/>
        </w:rPr>
        <w:t xml:space="preserve"> </w:t>
      </w:r>
      <w:r>
        <w:rPr>
          <w:rFonts w:ascii="Traditional Arabic" w:hAnsi="Traditional Arabic"/>
          <w:sz w:val="30"/>
          <w:rtl/>
        </w:rPr>
        <w:t>باطلة،</w:t>
      </w:r>
      <w:r w:rsidR="00554A87">
        <w:rPr>
          <w:rFonts w:ascii="Traditional Arabic" w:hAnsi="Traditional Arabic"/>
          <w:sz w:val="30"/>
          <w:rtl/>
        </w:rPr>
        <w:t xml:space="preserve"> </w:t>
      </w:r>
      <w:r>
        <w:rPr>
          <w:rFonts w:ascii="Traditional Arabic" w:hAnsi="Traditional Arabic"/>
          <w:sz w:val="30"/>
          <w:rtl/>
        </w:rPr>
        <w:t>وأن</w:t>
      </w:r>
      <w:r w:rsidR="00554A87">
        <w:rPr>
          <w:rFonts w:ascii="Traditional Arabic" w:hAnsi="Traditional Arabic"/>
          <w:sz w:val="30"/>
          <w:rtl/>
        </w:rPr>
        <w:t xml:space="preserve"> </w:t>
      </w:r>
      <w:r>
        <w:rPr>
          <w:rFonts w:ascii="Traditional Arabic" w:hAnsi="Traditional Arabic"/>
          <w:sz w:val="30"/>
          <w:rtl/>
        </w:rPr>
        <w:t>المعهد</w:t>
      </w:r>
      <w:r w:rsidR="00554A87">
        <w:rPr>
          <w:rFonts w:ascii="Traditional Arabic" w:hAnsi="Traditional Arabic"/>
          <w:sz w:val="30"/>
          <w:rtl/>
        </w:rPr>
        <w:t xml:space="preserve"> </w:t>
      </w:r>
      <w:r>
        <w:rPr>
          <w:rFonts w:ascii="Traditional Arabic" w:hAnsi="Traditional Arabic"/>
          <w:sz w:val="30"/>
          <w:rtl/>
        </w:rPr>
        <w:t>لم</w:t>
      </w:r>
      <w:r w:rsidR="00554A87">
        <w:rPr>
          <w:rFonts w:ascii="Traditional Arabic" w:hAnsi="Traditional Arabic"/>
          <w:sz w:val="30"/>
          <w:rtl/>
        </w:rPr>
        <w:t xml:space="preserve"> </w:t>
      </w:r>
      <w:r>
        <w:rPr>
          <w:rFonts w:ascii="Traditional Arabic" w:hAnsi="Traditional Arabic"/>
          <w:sz w:val="30"/>
          <w:rtl/>
        </w:rPr>
        <w:t>يقرر</w:t>
      </w:r>
      <w:r w:rsidR="00554A87">
        <w:rPr>
          <w:rFonts w:ascii="Traditional Arabic" w:hAnsi="Traditional Arabic"/>
          <w:sz w:val="30"/>
          <w:rtl/>
        </w:rPr>
        <w:t xml:space="preserve"> </w:t>
      </w:r>
      <w:r>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اشتر</w:t>
      </w:r>
      <w:r>
        <w:rPr>
          <w:rFonts w:ascii="Traditional Arabic" w:hAnsi="Traditional Arabic"/>
          <w:sz w:val="30"/>
          <w:rtl/>
        </w:rPr>
        <w:t>اكاتها</w:t>
      </w:r>
      <w:r w:rsidR="00554A87">
        <w:rPr>
          <w:rFonts w:ascii="Traditional Arabic" w:hAnsi="Traditional Arabic"/>
          <w:sz w:val="30"/>
          <w:rtl/>
        </w:rPr>
        <w:t xml:space="preserve"> </w:t>
      </w:r>
      <w:r>
        <w:rPr>
          <w:rFonts w:ascii="Traditional Arabic" w:hAnsi="Traditional Arabic"/>
          <w:sz w:val="30"/>
          <w:rtl/>
        </w:rPr>
        <w:t>باطلة</w:t>
      </w:r>
      <w:r w:rsidR="00554A87">
        <w:rPr>
          <w:rFonts w:ascii="Traditional Arabic" w:hAnsi="Traditional Arabic"/>
          <w:sz w:val="30"/>
          <w:rtl/>
        </w:rPr>
        <w:t xml:space="preserve"> </w:t>
      </w:r>
      <w:r>
        <w:rPr>
          <w:rFonts w:ascii="Traditional Arabic" w:hAnsi="Traditional Arabic"/>
          <w:sz w:val="30"/>
          <w:rtl/>
        </w:rPr>
        <w:t>إلا</w:t>
      </w:r>
      <w:r w:rsidR="00554A87">
        <w:rPr>
          <w:rFonts w:ascii="Traditional Arabic" w:hAnsi="Traditional Arabic"/>
          <w:sz w:val="30"/>
          <w:rtl/>
        </w:rPr>
        <w:t xml:space="preserve"> </w:t>
      </w:r>
      <w:r>
        <w:rPr>
          <w:rFonts w:ascii="Traditional Arabic" w:hAnsi="Traditional Arabic"/>
          <w:sz w:val="30"/>
          <w:rtl/>
        </w:rPr>
        <w:t>في</w:t>
      </w:r>
      <w:r w:rsidR="00554A87">
        <w:rPr>
          <w:rFonts w:ascii="Traditional Arabic" w:hAnsi="Traditional Arabic"/>
          <w:sz w:val="30"/>
          <w:rtl/>
        </w:rPr>
        <w:t xml:space="preserve"> </w:t>
      </w:r>
      <w:r>
        <w:rPr>
          <w:rFonts w:ascii="Traditional Arabic" w:hAnsi="Traditional Arabic"/>
          <w:sz w:val="30"/>
          <w:rtl/>
        </w:rPr>
        <w:t>عام</w:t>
      </w:r>
      <w:r w:rsidR="00554A87">
        <w:rPr>
          <w:rFonts w:ascii="Traditional Arabic" w:hAnsi="Traditional Arabic"/>
          <w:sz w:val="30"/>
          <w:rtl/>
        </w:rPr>
        <w:t xml:space="preserve"> </w:t>
      </w:r>
      <w:r>
        <w:rPr>
          <w:rFonts w:ascii="Traditional Arabic" w:hAnsi="Traditional Arabic"/>
          <w:sz w:val="30"/>
          <w:rtl/>
        </w:rPr>
        <w:t>2003،</w:t>
      </w:r>
      <w:r w:rsidR="00554A87">
        <w:rPr>
          <w:rFonts w:ascii="Traditional Arabic" w:hAnsi="Traditional Arabic"/>
          <w:sz w:val="30"/>
          <w:rtl/>
        </w:rPr>
        <w:t xml:space="preserve"> </w:t>
      </w:r>
      <w:r>
        <w:rPr>
          <w:rFonts w:ascii="Traditional Arabic" w:hAnsi="Traditional Arabic"/>
          <w:sz w:val="30"/>
          <w:rtl/>
        </w:rPr>
        <w:t>و</w:t>
      </w:r>
      <w:r>
        <w:rPr>
          <w:rFonts w:ascii="Traditional Arabic" w:hAnsi="Traditional Arabic" w:hint="cs"/>
          <w:sz w:val="30"/>
          <w:rtl/>
        </w:rPr>
        <w:t>أ</w:t>
      </w:r>
      <w:r w:rsidRPr="004F3D6F">
        <w:rPr>
          <w:rFonts w:ascii="Traditional Arabic" w:hAnsi="Traditional Arabic"/>
          <w:sz w:val="30"/>
          <w:rtl/>
        </w:rPr>
        <w:t>نها</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sidRPr="004F3D6F">
        <w:rPr>
          <w:rFonts w:ascii="Traditional Arabic" w:hAnsi="Traditional Arabic"/>
          <w:sz w:val="30"/>
          <w:rtl/>
        </w:rPr>
        <w:t>ت</w:t>
      </w:r>
      <w:r>
        <w:rPr>
          <w:rFonts w:ascii="Traditional Arabic" w:hAnsi="Traditional Arabic"/>
          <w:sz w:val="30"/>
          <w:rtl/>
        </w:rPr>
        <w:t>علم</w:t>
      </w:r>
      <w:r w:rsidR="00554A87">
        <w:rPr>
          <w:rFonts w:ascii="Traditional Arabic" w:hAnsi="Traditional Arabic"/>
          <w:sz w:val="30"/>
          <w:rtl/>
        </w:rPr>
        <w:t xml:space="preserve"> </w:t>
      </w:r>
      <w:r>
        <w:rPr>
          <w:rFonts w:ascii="Traditional Arabic" w:hAnsi="Traditional Arabic"/>
          <w:sz w:val="30"/>
          <w:rtl/>
        </w:rPr>
        <w:t>بالقرار</w:t>
      </w:r>
      <w:r w:rsidR="00554A87">
        <w:rPr>
          <w:rFonts w:ascii="Traditional Arabic" w:hAnsi="Traditional Arabic"/>
          <w:sz w:val="30"/>
          <w:rtl/>
        </w:rPr>
        <w:t xml:space="preserve"> </w:t>
      </w:r>
      <w:r>
        <w:rPr>
          <w:rFonts w:ascii="Traditional Arabic" w:hAnsi="Traditional Arabic" w:hint="cs"/>
          <w:sz w:val="30"/>
          <w:rtl/>
        </w:rPr>
        <w:t>إلا</w:t>
      </w:r>
      <w:r w:rsidR="00554A87">
        <w:rPr>
          <w:rFonts w:ascii="Traditional Arabic" w:hAnsi="Traditional Arabic" w:hint="cs"/>
          <w:sz w:val="30"/>
          <w:rtl/>
        </w:rPr>
        <w:t xml:space="preserve"> </w:t>
      </w:r>
      <w:r>
        <w:rPr>
          <w:rFonts w:ascii="Traditional Arabic" w:hAnsi="Traditional Arabic" w:hint="cs"/>
          <w:sz w:val="30"/>
          <w:rtl/>
        </w:rPr>
        <w:t>في</w:t>
      </w:r>
      <w:r w:rsidR="00554A87">
        <w:rPr>
          <w:rFonts w:ascii="Traditional Arabic" w:hAnsi="Traditional Arabic"/>
          <w:sz w:val="30"/>
          <w:rtl/>
        </w:rPr>
        <w:t xml:space="preserve"> </w:t>
      </w:r>
      <w:r>
        <w:rPr>
          <w:rFonts w:ascii="Traditional Arabic" w:hAnsi="Traditional Arabic"/>
          <w:sz w:val="30"/>
          <w:rtl/>
        </w:rPr>
        <w:t>أيار/مايو</w:t>
      </w:r>
      <w:r w:rsidR="00554A87">
        <w:rPr>
          <w:rFonts w:ascii="Traditional Arabic" w:hAnsi="Traditional Arabic"/>
          <w:sz w:val="30"/>
          <w:rtl/>
        </w:rPr>
        <w:t xml:space="preserve"> </w:t>
      </w:r>
      <w:r>
        <w:rPr>
          <w:rFonts w:ascii="Traditional Arabic" w:hAnsi="Traditional Arabic"/>
          <w:sz w:val="30"/>
          <w:rtl/>
        </w:rPr>
        <w:t>2007.</w:t>
      </w:r>
      <w:r w:rsidR="00554A87">
        <w:rPr>
          <w:rFonts w:ascii="Traditional Arabic" w:hAnsi="Traditional Arabic" w:hint="cs"/>
          <w:sz w:val="30"/>
          <w:rtl/>
        </w:rPr>
        <w:t xml:space="preserve"> </w:t>
      </w:r>
      <w:r w:rsidRPr="004F3D6F">
        <w:rPr>
          <w:rFonts w:ascii="Traditional Arabic" w:hAnsi="Traditional Arabic"/>
          <w:sz w:val="30"/>
          <w:rtl/>
        </w:rPr>
        <w:t>وعلاوة</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ذلك،</w:t>
      </w:r>
      <w:r w:rsidR="00554A87">
        <w:rPr>
          <w:rFonts w:ascii="Traditional Arabic" w:hAnsi="Traditional Arabic"/>
          <w:sz w:val="30"/>
          <w:rtl/>
        </w:rPr>
        <w:t xml:space="preserve"> </w:t>
      </w:r>
      <w:r w:rsidRPr="004F3D6F">
        <w:rPr>
          <w:rFonts w:ascii="Traditional Arabic" w:hAnsi="Traditional Arabic"/>
          <w:sz w:val="30"/>
          <w:rtl/>
        </w:rPr>
        <w:t>استمرت</w:t>
      </w:r>
      <w:r w:rsidR="00554A87">
        <w:rPr>
          <w:rFonts w:ascii="Traditional Arabic" w:hAnsi="Traditional Arabic"/>
          <w:sz w:val="30"/>
          <w:rtl/>
        </w:rPr>
        <w:t xml:space="preserve"> </w:t>
      </w:r>
      <w:r w:rsidRPr="004F3D6F">
        <w:rPr>
          <w:rFonts w:ascii="Traditional Arabic" w:hAnsi="Traditional Arabic"/>
          <w:sz w:val="30"/>
          <w:rtl/>
        </w:rPr>
        <w:t>الإجراءات</w:t>
      </w:r>
      <w:r w:rsidR="00554A87">
        <w:rPr>
          <w:rFonts w:ascii="Traditional Arabic" w:hAnsi="Traditional Arabic"/>
          <w:sz w:val="30"/>
          <w:rtl/>
        </w:rPr>
        <w:t xml:space="preserve"> </w:t>
      </w:r>
      <w:r w:rsidRPr="004F3D6F">
        <w:rPr>
          <w:rFonts w:ascii="Traditional Arabic" w:hAnsi="Traditional Arabic"/>
          <w:sz w:val="30"/>
          <w:rtl/>
        </w:rPr>
        <w:t>الإدارية</w:t>
      </w:r>
      <w:r w:rsidR="00554A87">
        <w:rPr>
          <w:rFonts w:ascii="Traditional Arabic" w:hAnsi="Traditional Arabic"/>
          <w:sz w:val="30"/>
          <w:rtl/>
        </w:rPr>
        <w:t xml:space="preserve"> </w:t>
      </w:r>
      <w:r w:rsidRPr="004F3D6F">
        <w:rPr>
          <w:rFonts w:ascii="Traditional Arabic" w:hAnsi="Traditional Arabic"/>
          <w:sz w:val="30"/>
          <w:rtl/>
        </w:rPr>
        <w:t>والقضائية</w:t>
      </w:r>
      <w:r w:rsidR="00554A87">
        <w:rPr>
          <w:rFonts w:ascii="Traditional Arabic" w:hAnsi="Traditional Arabic"/>
          <w:sz w:val="30"/>
          <w:rtl/>
        </w:rPr>
        <w:t xml:space="preserve"> </w:t>
      </w:r>
      <w:r w:rsidRPr="004F3D6F">
        <w:rPr>
          <w:rFonts w:ascii="Traditional Arabic" w:hAnsi="Traditional Arabic"/>
          <w:sz w:val="30"/>
          <w:rtl/>
        </w:rPr>
        <w:t>المتعلقة</w:t>
      </w:r>
      <w:r w:rsidR="00554A87">
        <w:rPr>
          <w:rFonts w:ascii="Traditional Arabic" w:hAnsi="Traditional Arabic"/>
          <w:sz w:val="30"/>
          <w:rtl/>
        </w:rPr>
        <w:t xml:space="preserve"> </w:t>
      </w:r>
      <w:r w:rsidRPr="004F3D6F">
        <w:rPr>
          <w:rFonts w:ascii="Traditional Arabic" w:hAnsi="Traditional Arabic"/>
          <w:sz w:val="30"/>
          <w:rtl/>
        </w:rPr>
        <w:t>بطلب</w:t>
      </w:r>
      <w:r w:rsidR="00554A87">
        <w:rPr>
          <w:rFonts w:ascii="Traditional Arabic" w:hAnsi="Traditional Arabic"/>
          <w:sz w:val="30"/>
          <w:rtl/>
        </w:rPr>
        <w:t xml:space="preserve"> </w:t>
      </w:r>
      <w:r w:rsidRPr="004F3D6F">
        <w:rPr>
          <w:rFonts w:ascii="Traditional Arabic" w:hAnsi="Traditional Arabic"/>
          <w:sz w:val="30"/>
          <w:rtl/>
        </w:rPr>
        <w:t>تقاعدها</w:t>
      </w:r>
      <w:r w:rsidR="00554A87">
        <w:rPr>
          <w:rFonts w:ascii="Traditional Arabic" w:hAnsi="Traditional Arabic"/>
          <w:sz w:val="30"/>
          <w:rtl/>
        </w:rPr>
        <w:t xml:space="preserve"> </w:t>
      </w:r>
      <w:r w:rsidRPr="004F3D6F">
        <w:rPr>
          <w:rFonts w:ascii="Traditional Arabic" w:hAnsi="Traditional Arabic"/>
          <w:sz w:val="30"/>
          <w:rtl/>
        </w:rPr>
        <w:t>نحو</w:t>
      </w:r>
      <w:r w:rsidR="00554A87">
        <w:rPr>
          <w:rFonts w:ascii="Traditional Arabic" w:hAnsi="Traditional Arabic"/>
          <w:sz w:val="30"/>
          <w:rtl/>
        </w:rPr>
        <w:t xml:space="preserve"> </w:t>
      </w:r>
      <w:r w:rsidRPr="004F3D6F">
        <w:rPr>
          <w:rFonts w:ascii="Traditional Arabic" w:hAnsi="Traditional Arabic"/>
          <w:sz w:val="30"/>
          <w:rtl/>
        </w:rPr>
        <w:t>14</w:t>
      </w:r>
      <w:r w:rsidR="00554A87">
        <w:rPr>
          <w:rFonts w:ascii="Traditional Arabic" w:hAnsi="Traditional Arabic"/>
          <w:sz w:val="30"/>
          <w:rtl/>
        </w:rPr>
        <w:t xml:space="preserve"> </w:t>
      </w:r>
      <w:r w:rsidRPr="004F3D6F">
        <w:rPr>
          <w:rFonts w:ascii="Traditional Arabic" w:hAnsi="Traditional Arabic"/>
          <w:sz w:val="30"/>
          <w:rtl/>
        </w:rPr>
        <w:t>عام</w:t>
      </w:r>
      <w:r w:rsidR="00F35CE2">
        <w:rPr>
          <w:rFonts w:ascii="Traditional Arabic" w:hAnsi="Traditional Arabic"/>
          <w:sz w:val="30"/>
          <w:rtl/>
        </w:rPr>
        <w:t>اً،</w:t>
      </w:r>
      <w:r w:rsidR="00554A87">
        <w:rPr>
          <w:rFonts w:ascii="Traditional Arabic" w:hAnsi="Traditional Arabic"/>
          <w:sz w:val="30"/>
          <w:rtl/>
        </w:rPr>
        <w:t xml:space="preserve"> </w:t>
      </w:r>
      <w:r w:rsidRPr="004F3D6F">
        <w:rPr>
          <w:rFonts w:ascii="Traditional Arabic" w:hAnsi="Traditional Arabic"/>
          <w:sz w:val="30"/>
          <w:rtl/>
        </w:rPr>
        <w:t>ولم</w:t>
      </w:r>
      <w:r w:rsidR="00554A87">
        <w:rPr>
          <w:rFonts w:ascii="Traditional Arabic" w:hAnsi="Traditional Arabic"/>
          <w:sz w:val="30"/>
          <w:rtl/>
        </w:rPr>
        <w:t xml:space="preserve"> </w:t>
      </w:r>
      <w:r w:rsidRPr="004F3D6F">
        <w:rPr>
          <w:rFonts w:ascii="Traditional Arabic" w:hAnsi="Traditional Arabic"/>
          <w:sz w:val="30"/>
          <w:rtl/>
        </w:rPr>
        <w:t>تُبلغ</w:t>
      </w:r>
      <w:r w:rsidR="00554A87">
        <w:rPr>
          <w:rFonts w:ascii="Traditional Arabic" w:hAnsi="Traditional Arabic"/>
          <w:sz w:val="30"/>
          <w:rtl/>
        </w:rPr>
        <w:t xml:space="preserve"> </w:t>
      </w:r>
      <w:r w:rsidRPr="004F3D6F">
        <w:rPr>
          <w:rFonts w:ascii="Traditional Arabic" w:hAnsi="Traditional Arabic"/>
          <w:sz w:val="30"/>
          <w:rtl/>
        </w:rPr>
        <w:t>قبل</w:t>
      </w:r>
      <w:r w:rsidR="00554A87">
        <w:rPr>
          <w:rFonts w:ascii="Traditional Arabic" w:hAnsi="Traditional Arabic"/>
          <w:sz w:val="30"/>
          <w:rtl/>
        </w:rPr>
        <w:t xml:space="preserve"> </w:t>
      </w:r>
      <w:r w:rsidRPr="004F3D6F">
        <w:rPr>
          <w:rFonts w:ascii="Traditional Arabic" w:hAnsi="Traditional Arabic"/>
          <w:sz w:val="30"/>
          <w:rtl/>
        </w:rPr>
        <w:t>أيار/مايو</w:t>
      </w:r>
      <w:r w:rsidR="00554A87">
        <w:rPr>
          <w:rFonts w:ascii="Traditional Arabic" w:hAnsi="Traditional Arabic"/>
          <w:sz w:val="30"/>
          <w:rtl/>
        </w:rPr>
        <w:t xml:space="preserve"> </w:t>
      </w:r>
      <w:r w:rsidRPr="004F3D6F">
        <w:rPr>
          <w:rFonts w:ascii="Traditional Arabic" w:hAnsi="Traditional Arabic"/>
          <w:sz w:val="30"/>
          <w:rtl/>
        </w:rPr>
        <w:t>2007</w:t>
      </w:r>
      <w:r w:rsidR="00554A87">
        <w:rPr>
          <w:rFonts w:ascii="Traditional Arabic" w:hAnsi="Traditional Arabic"/>
          <w:sz w:val="30"/>
          <w:rtl/>
        </w:rPr>
        <w:t xml:space="preserve"> </w:t>
      </w:r>
      <w:r w:rsidRPr="004F3D6F">
        <w:rPr>
          <w:rFonts w:ascii="Traditional Arabic" w:hAnsi="Traditional Arabic"/>
          <w:sz w:val="30"/>
          <w:rtl/>
        </w:rPr>
        <w:t>بقرار</w:t>
      </w:r>
      <w:r w:rsidR="00554A87">
        <w:rPr>
          <w:rFonts w:ascii="Traditional Arabic" w:hAnsi="Traditional Arabic"/>
          <w:sz w:val="30"/>
          <w:rtl/>
        </w:rPr>
        <w:t xml:space="preserve"> </w:t>
      </w:r>
      <w:r w:rsidRPr="004F3D6F">
        <w:rPr>
          <w:rFonts w:ascii="Traditional Arabic" w:hAnsi="Traditional Arabic"/>
          <w:sz w:val="30"/>
          <w:rtl/>
        </w:rPr>
        <w:t>رفض</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الإقليمية</w:t>
      </w:r>
      <w:r w:rsidR="00554A87">
        <w:rPr>
          <w:rFonts w:ascii="Traditional Arabic" w:hAnsi="Traditional Arabic"/>
          <w:sz w:val="30"/>
          <w:rtl/>
        </w:rPr>
        <w:t xml:space="preserve"> </w:t>
      </w:r>
      <w:r w:rsidRPr="004F3D6F">
        <w:rPr>
          <w:rFonts w:ascii="Traditional Arabic" w:hAnsi="Traditional Arabic"/>
          <w:sz w:val="30"/>
          <w:rtl/>
        </w:rPr>
        <w:t>الأولى</w:t>
      </w:r>
      <w:r w:rsidR="00554A87">
        <w:rPr>
          <w:rFonts w:ascii="Traditional Arabic" w:hAnsi="Traditional Arabic"/>
          <w:sz w:val="30"/>
          <w:rtl/>
        </w:rPr>
        <w:t xml:space="preserve"> </w:t>
      </w:r>
      <w:r w:rsidRPr="004F3D6F">
        <w:rPr>
          <w:rFonts w:ascii="Traditional Arabic" w:hAnsi="Traditional Arabic"/>
          <w:sz w:val="30"/>
          <w:rtl/>
        </w:rPr>
        <w:t>طلبها</w:t>
      </w:r>
      <w:r w:rsidR="00554A87">
        <w:rPr>
          <w:rFonts w:ascii="Traditional Arabic" w:hAnsi="Traditional Arabic" w:hint="cs"/>
          <w:sz w:val="30"/>
          <w:rtl/>
        </w:rPr>
        <w:t xml:space="preserve"> </w:t>
      </w:r>
      <w:r>
        <w:rPr>
          <w:rFonts w:ascii="Traditional Arabic" w:hAnsi="Traditional Arabic" w:hint="cs"/>
          <w:sz w:val="30"/>
          <w:rtl/>
        </w:rPr>
        <w:t>الحصول</w:t>
      </w:r>
      <w:r w:rsidR="00554A87">
        <w:rPr>
          <w:rFonts w:ascii="Traditional Arabic" w:hAnsi="Traditional Arabic" w:hint="cs"/>
          <w:sz w:val="30"/>
          <w:rtl/>
        </w:rPr>
        <w:t xml:space="preserve"> </w:t>
      </w:r>
      <w:r>
        <w:rPr>
          <w:rFonts w:ascii="Traditional Arabic" w:hAnsi="Traditional Arabic" w:hint="cs"/>
          <w:sz w:val="30"/>
          <w:rtl/>
        </w:rPr>
        <w:t>على</w:t>
      </w:r>
      <w:r w:rsidR="00554A87">
        <w:rPr>
          <w:rFonts w:ascii="Traditional Arabic" w:hAnsi="Traditional Arabic"/>
          <w:sz w:val="30"/>
          <w:rtl/>
        </w:rPr>
        <w:t xml:space="preserve"> </w:t>
      </w:r>
      <w:r w:rsidRPr="004F3D6F">
        <w:rPr>
          <w:rFonts w:ascii="Traditional Arabic" w:hAnsi="Traditional Arabic"/>
          <w:sz w:val="30"/>
          <w:rtl/>
        </w:rPr>
        <w:t>التقاعد</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20</w:t>
      </w:r>
      <w:r w:rsidR="00554A87">
        <w:rPr>
          <w:rFonts w:ascii="Traditional Arabic" w:hAnsi="Traditional Arabic"/>
          <w:sz w:val="30"/>
          <w:rtl/>
        </w:rPr>
        <w:t xml:space="preserve"> </w:t>
      </w:r>
      <w:r w:rsidRPr="004F3D6F">
        <w:rPr>
          <w:rFonts w:ascii="Traditional Arabic" w:hAnsi="Traditional Arabic"/>
          <w:sz w:val="30"/>
          <w:rtl/>
        </w:rPr>
        <w:t>حزيران/يونيه</w:t>
      </w:r>
      <w:r w:rsidR="00554A87">
        <w:rPr>
          <w:rFonts w:ascii="Traditional Arabic" w:hAnsi="Traditional Arabic"/>
          <w:sz w:val="30"/>
          <w:rtl/>
        </w:rPr>
        <w:t xml:space="preserve"> </w:t>
      </w:r>
      <w:r w:rsidRPr="004F3D6F">
        <w:rPr>
          <w:rFonts w:ascii="Traditional Arabic" w:hAnsi="Traditional Arabic"/>
          <w:sz w:val="30"/>
          <w:rtl/>
        </w:rPr>
        <w:t>2003.</w:t>
      </w:r>
      <w:r w:rsidR="00554A87">
        <w:rPr>
          <w:rFonts w:ascii="Traditional Arabic" w:hAnsi="Traditional Arabic"/>
          <w:sz w:val="30"/>
          <w:rtl/>
        </w:rPr>
        <w:t xml:space="preserve"> </w:t>
      </w:r>
      <w:r w:rsidRPr="004F3D6F">
        <w:rPr>
          <w:rFonts w:ascii="Traditional Arabic" w:hAnsi="Traditional Arabic"/>
          <w:sz w:val="30"/>
          <w:rtl/>
        </w:rPr>
        <w:t>وتدعي</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Pr>
          <w:rFonts w:ascii="Traditional Arabic" w:hAnsi="Traditional Arabic" w:hint="cs"/>
          <w:sz w:val="30"/>
          <w:rtl/>
        </w:rPr>
        <w:t>كذلك</w:t>
      </w:r>
      <w:r w:rsidR="00554A87">
        <w:rPr>
          <w:rFonts w:ascii="Traditional Arabic" w:hAnsi="Traditional Arabic" w:hint="cs"/>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قرارات</w:t>
      </w:r>
      <w:r w:rsidR="00554A87">
        <w:rPr>
          <w:rFonts w:ascii="Traditional Arabic" w:hAnsi="Traditional Arabic"/>
          <w:sz w:val="30"/>
          <w:rtl/>
        </w:rPr>
        <w:t xml:space="preserve"> </w:t>
      </w:r>
      <w:r w:rsidRPr="004F3D6F">
        <w:rPr>
          <w:rFonts w:ascii="Traditional Arabic" w:hAnsi="Traditional Arabic"/>
          <w:sz w:val="30"/>
          <w:rtl/>
        </w:rPr>
        <w:t>المعهد</w:t>
      </w:r>
      <w:r w:rsidR="00554A87">
        <w:rPr>
          <w:rFonts w:ascii="Traditional Arabic" w:hAnsi="Traditional Arabic"/>
          <w:sz w:val="30"/>
          <w:rtl/>
        </w:rPr>
        <w:t xml:space="preserve"> </w:t>
      </w:r>
      <w:r w:rsidRPr="004F3D6F">
        <w:rPr>
          <w:rFonts w:ascii="Traditional Arabic" w:hAnsi="Traditional Arabic"/>
          <w:sz w:val="30"/>
          <w:rtl/>
        </w:rPr>
        <w:t>تشكل،</w:t>
      </w:r>
      <w:r w:rsidR="00554A87">
        <w:rPr>
          <w:rFonts w:ascii="Traditional Arabic" w:hAnsi="Traditional Arabic"/>
          <w:sz w:val="30"/>
          <w:rtl/>
        </w:rPr>
        <w:t xml:space="preserve"> </w:t>
      </w:r>
      <w:r w:rsidRPr="004F3D6F">
        <w:rPr>
          <w:rFonts w:ascii="Traditional Arabic" w:hAnsi="Traditional Arabic"/>
          <w:sz w:val="30"/>
          <w:rtl/>
        </w:rPr>
        <w:t>عملي</w:t>
      </w:r>
      <w:r w:rsidR="00F35CE2">
        <w:rPr>
          <w:rFonts w:ascii="Traditional Arabic" w:hAnsi="Traditional Arabic"/>
          <w:sz w:val="30"/>
          <w:rtl/>
        </w:rPr>
        <w:t>اً،</w:t>
      </w:r>
      <w:r w:rsidR="00554A87">
        <w:rPr>
          <w:rFonts w:ascii="Traditional Arabic" w:hAnsi="Traditional Arabic"/>
          <w:sz w:val="30"/>
          <w:rtl/>
        </w:rPr>
        <w:t xml:space="preserve"> </w:t>
      </w:r>
      <w:r w:rsidRPr="004F3D6F">
        <w:rPr>
          <w:rFonts w:ascii="Traditional Arabic" w:hAnsi="Traditional Arabic"/>
          <w:sz w:val="30"/>
          <w:rtl/>
        </w:rPr>
        <w:t>معاملة</w:t>
      </w:r>
      <w:r w:rsidR="00554A87">
        <w:rPr>
          <w:rFonts w:ascii="Traditional Arabic" w:hAnsi="Traditional Arabic"/>
          <w:sz w:val="30"/>
          <w:rtl/>
        </w:rPr>
        <w:t xml:space="preserve"> </w:t>
      </w:r>
      <w:r w:rsidRPr="004F3D6F">
        <w:rPr>
          <w:rFonts w:ascii="Traditional Arabic" w:hAnsi="Traditional Arabic"/>
          <w:sz w:val="30"/>
          <w:rtl/>
        </w:rPr>
        <w:t>تمييزية</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أساس</w:t>
      </w:r>
      <w:r w:rsidR="00554A87">
        <w:rPr>
          <w:rFonts w:ascii="Traditional Arabic" w:hAnsi="Traditional Arabic"/>
          <w:sz w:val="30"/>
          <w:rtl/>
        </w:rPr>
        <w:t xml:space="preserve"> </w:t>
      </w:r>
      <w:r w:rsidRPr="004F3D6F">
        <w:rPr>
          <w:rFonts w:ascii="Traditional Arabic" w:hAnsi="Traditional Arabic"/>
          <w:sz w:val="30"/>
          <w:rtl/>
        </w:rPr>
        <w:t>نوع</w:t>
      </w:r>
      <w:r w:rsidR="00554A87">
        <w:rPr>
          <w:rFonts w:ascii="Traditional Arabic" w:hAnsi="Traditional Arabic"/>
          <w:sz w:val="30"/>
          <w:rtl/>
        </w:rPr>
        <w:t xml:space="preserve"> </w:t>
      </w:r>
      <w:r w:rsidRPr="004F3D6F">
        <w:rPr>
          <w:rFonts w:ascii="Traditional Arabic" w:hAnsi="Traditional Arabic"/>
          <w:sz w:val="30"/>
          <w:rtl/>
        </w:rPr>
        <w:t>الجنس،</w:t>
      </w:r>
      <w:r w:rsidR="00554A87">
        <w:rPr>
          <w:rFonts w:ascii="Traditional Arabic" w:hAnsi="Traditional Arabic"/>
          <w:sz w:val="30"/>
          <w:rtl/>
        </w:rPr>
        <w:t xml:space="preserve"> </w:t>
      </w:r>
      <w:r w:rsidRPr="004F3D6F">
        <w:rPr>
          <w:rFonts w:ascii="Traditional Arabic" w:hAnsi="Traditional Arabic"/>
          <w:sz w:val="30"/>
          <w:rtl/>
        </w:rPr>
        <w:t>وأنها</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sidRPr="004F3D6F">
        <w:rPr>
          <w:rFonts w:ascii="Traditional Arabic" w:hAnsi="Traditional Arabic"/>
          <w:sz w:val="30"/>
          <w:rtl/>
        </w:rPr>
        <w:t>تتمكن</w:t>
      </w:r>
      <w:r w:rsidR="00554A87">
        <w:rPr>
          <w:rFonts w:ascii="Traditional Arabic" w:hAnsi="Traditional Arabic"/>
          <w:sz w:val="30"/>
          <w:rtl/>
        </w:rPr>
        <w:t xml:space="preserve"> </w:t>
      </w:r>
      <w:r w:rsidRPr="004F3D6F">
        <w:rPr>
          <w:rFonts w:ascii="Traditional Arabic" w:hAnsi="Traditional Arabic"/>
          <w:sz w:val="30"/>
          <w:rtl/>
        </w:rPr>
        <w:t>أيض</w:t>
      </w:r>
      <w:r w:rsidR="006355C3">
        <w:rPr>
          <w:rFonts w:ascii="Traditional Arabic" w:hAnsi="Traditional Arabic"/>
          <w:sz w:val="30"/>
          <w:rtl/>
        </w:rPr>
        <w:t xml:space="preserve">اً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الحصول</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الحد</w:t>
      </w:r>
      <w:r w:rsidR="00554A87">
        <w:rPr>
          <w:rFonts w:ascii="Traditional Arabic" w:hAnsi="Traditional Arabic"/>
          <w:sz w:val="30"/>
          <w:rtl/>
        </w:rPr>
        <w:t xml:space="preserve"> </w:t>
      </w:r>
      <w:r w:rsidRPr="004F3D6F">
        <w:rPr>
          <w:rFonts w:ascii="Traditional Arabic" w:hAnsi="Traditional Arabic"/>
          <w:sz w:val="30"/>
          <w:rtl/>
        </w:rPr>
        <w:t>الأدنى</w:t>
      </w:r>
      <w:r w:rsidR="00554A87">
        <w:rPr>
          <w:rFonts w:ascii="Traditional Arabic" w:hAnsi="Traditional Arabic"/>
          <w:sz w:val="30"/>
          <w:rtl/>
        </w:rPr>
        <w:t xml:space="preserve"> </w:t>
      </w:r>
      <w:r>
        <w:rPr>
          <w:rFonts w:ascii="Traditional Arabic" w:hAnsi="Traditional Arabic" w:hint="cs"/>
          <w:sz w:val="30"/>
          <w:rtl/>
        </w:rPr>
        <w:t>من</w:t>
      </w:r>
      <w:r w:rsidR="00554A87">
        <w:rPr>
          <w:rFonts w:ascii="Traditional Arabic" w:hAnsi="Traditional Arabic" w:hint="cs"/>
          <w:sz w:val="30"/>
          <w:rtl/>
        </w:rPr>
        <w:t xml:space="preserve"> </w:t>
      </w:r>
      <w:r w:rsidRPr="004F3D6F">
        <w:rPr>
          <w:rFonts w:ascii="Traditional Arabic" w:hAnsi="Traditional Arabic"/>
          <w:sz w:val="30"/>
          <w:rtl/>
        </w:rPr>
        <w:t>معاش</w:t>
      </w:r>
      <w:r w:rsidR="00554A87">
        <w:rPr>
          <w:rFonts w:ascii="Traditional Arabic" w:hAnsi="Traditional Arabic"/>
          <w:sz w:val="30"/>
          <w:rtl/>
        </w:rPr>
        <w:t xml:space="preserve"> </w:t>
      </w:r>
      <w:r>
        <w:rPr>
          <w:rFonts w:ascii="Traditional Arabic" w:hAnsi="Traditional Arabic" w:hint="cs"/>
          <w:sz w:val="30"/>
          <w:rtl/>
        </w:rPr>
        <w:t>كبيرات</w:t>
      </w:r>
      <w:r w:rsidR="00554A87">
        <w:rPr>
          <w:rFonts w:ascii="Traditional Arabic" w:hAnsi="Traditional Arabic" w:hint="cs"/>
          <w:sz w:val="30"/>
          <w:rtl/>
        </w:rPr>
        <w:t xml:space="preserve"> </w:t>
      </w:r>
      <w:r>
        <w:rPr>
          <w:rFonts w:ascii="Traditional Arabic" w:hAnsi="Traditional Arabic" w:hint="cs"/>
          <w:sz w:val="30"/>
          <w:rtl/>
        </w:rPr>
        <w:t>السن</w:t>
      </w:r>
      <w:r w:rsidR="00554A87">
        <w:rPr>
          <w:rFonts w:ascii="Traditional Arabic" w:hAnsi="Traditional Arabic" w:hint="cs"/>
          <w:sz w:val="30"/>
          <w:rtl/>
        </w:rPr>
        <w:t xml:space="preserve"> </w:t>
      </w:r>
      <w:r w:rsidRPr="004F3D6F">
        <w:rPr>
          <w:rFonts w:ascii="Traditional Arabic" w:hAnsi="Traditional Arabic"/>
          <w:sz w:val="30"/>
          <w:rtl/>
        </w:rPr>
        <w:t>لأن</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sidRPr="004F3D6F">
        <w:rPr>
          <w:rFonts w:ascii="Traditional Arabic" w:hAnsi="Traditional Arabic"/>
          <w:sz w:val="30"/>
          <w:rtl/>
        </w:rPr>
        <w:t>تضع</w:t>
      </w:r>
      <w:r w:rsidR="00554A87">
        <w:rPr>
          <w:rFonts w:ascii="Traditional Arabic" w:hAnsi="Traditional Arabic"/>
          <w:sz w:val="30"/>
          <w:rtl/>
        </w:rPr>
        <w:t xml:space="preserve"> </w:t>
      </w:r>
      <w:r w:rsidRPr="004F3D6F">
        <w:rPr>
          <w:rFonts w:ascii="Traditional Arabic" w:hAnsi="Traditional Arabic"/>
          <w:sz w:val="30"/>
          <w:rtl/>
        </w:rPr>
        <w:t>أي</w:t>
      </w:r>
      <w:r w:rsidR="00554A87">
        <w:rPr>
          <w:rFonts w:ascii="Traditional Arabic" w:hAnsi="Traditional Arabic"/>
          <w:sz w:val="30"/>
          <w:rtl/>
        </w:rPr>
        <w:t xml:space="preserve"> </w:t>
      </w:r>
      <w:r>
        <w:rPr>
          <w:rFonts w:ascii="Traditional Arabic" w:hAnsi="Traditional Arabic" w:hint="cs"/>
          <w:sz w:val="30"/>
          <w:rtl/>
        </w:rPr>
        <w:t>نظام</w:t>
      </w:r>
      <w:r w:rsidR="00554A87">
        <w:rPr>
          <w:rFonts w:ascii="Traditional Arabic" w:hAnsi="Traditional Arabic" w:hint="cs"/>
          <w:sz w:val="30"/>
          <w:rtl/>
        </w:rPr>
        <w:t xml:space="preserve"> </w:t>
      </w:r>
      <w:r w:rsidRPr="004F3D6F">
        <w:rPr>
          <w:rFonts w:ascii="Traditional Arabic" w:hAnsi="Traditional Arabic"/>
          <w:sz w:val="30"/>
          <w:rtl/>
        </w:rPr>
        <w:t>للمعاشات</w:t>
      </w:r>
      <w:r w:rsidR="00554A87">
        <w:rPr>
          <w:rFonts w:ascii="Traditional Arabic" w:hAnsi="Traditional Arabic"/>
          <w:sz w:val="30"/>
          <w:rtl/>
        </w:rPr>
        <w:t xml:space="preserve"> </w:t>
      </w:r>
      <w:r w:rsidRPr="004F3D6F">
        <w:rPr>
          <w:rFonts w:ascii="Traditional Arabic" w:hAnsi="Traditional Arabic"/>
          <w:sz w:val="30"/>
          <w:rtl/>
        </w:rPr>
        <w:t>التقاعدية</w:t>
      </w:r>
      <w:r w:rsidR="00554A87">
        <w:rPr>
          <w:rFonts w:ascii="Traditional Arabic" w:hAnsi="Traditional Arabic"/>
          <w:sz w:val="30"/>
          <w:rtl/>
        </w:rPr>
        <w:t xml:space="preserve"> </w:t>
      </w:r>
      <w:r>
        <w:rPr>
          <w:rFonts w:ascii="Traditional Arabic" w:hAnsi="Traditional Arabic" w:hint="cs"/>
          <w:sz w:val="30"/>
          <w:rtl/>
        </w:rPr>
        <w:t>غير</w:t>
      </w:r>
      <w:r w:rsidR="00554A87">
        <w:rPr>
          <w:rFonts w:ascii="Traditional Arabic" w:hAnsi="Traditional Arabic" w:hint="cs"/>
          <w:sz w:val="30"/>
          <w:rtl/>
        </w:rPr>
        <w:t xml:space="preserve"> </w:t>
      </w:r>
      <w:r w:rsidR="002D5C80">
        <w:rPr>
          <w:rFonts w:ascii="Traditional Arabic" w:hAnsi="Traditional Arabic" w:hint="cs"/>
          <w:sz w:val="30"/>
          <w:rtl/>
        </w:rPr>
        <w:t>ا</w:t>
      </w:r>
      <w:r>
        <w:rPr>
          <w:rFonts w:ascii="Traditional Arabic" w:hAnsi="Traditional Arabic" w:hint="cs"/>
          <w:sz w:val="30"/>
          <w:rtl/>
        </w:rPr>
        <w:t>لقائمة</w:t>
      </w:r>
      <w:r w:rsidR="00554A87">
        <w:rPr>
          <w:rFonts w:ascii="Traditional Arabic" w:hAnsi="Traditional Arabic" w:hint="cs"/>
          <w:sz w:val="30"/>
          <w:rtl/>
        </w:rPr>
        <w:t xml:space="preserve"> </w:t>
      </w:r>
      <w:r>
        <w:rPr>
          <w:rFonts w:ascii="Traditional Arabic" w:hAnsi="Traditional Arabic" w:hint="cs"/>
          <w:sz w:val="30"/>
          <w:rtl/>
        </w:rPr>
        <w:t>على</w:t>
      </w:r>
      <w:r w:rsidR="00554A87">
        <w:rPr>
          <w:rFonts w:ascii="Traditional Arabic" w:hAnsi="Traditional Arabic" w:hint="cs"/>
          <w:sz w:val="30"/>
          <w:rtl/>
        </w:rPr>
        <w:t xml:space="preserve"> </w:t>
      </w:r>
      <w:r>
        <w:rPr>
          <w:rFonts w:ascii="Traditional Arabic" w:hAnsi="Traditional Arabic"/>
          <w:sz w:val="30"/>
          <w:rtl/>
        </w:rPr>
        <w:t>الاشتراك</w:t>
      </w:r>
      <w:r w:rsidRPr="004F3D6F">
        <w:rPr>
          <w:rFonts w:ascii="Traditional Arabic" w:hAnsi="Traditional Arabic"/>
          <w:sz w:val="30"/>
          <w:rtl/>
        </w:rPr>
        <w:t>.</w:t>
      </w:r>
    </w:p>
    <w:p w:rsidR="00DE5A92" w:rsidRPr="004F3D6F" w:rsidRDefault="00DE5A92" w:rsidP="0009247B">
      <w:pPr>
        <w:pStyle w:val="SingleTxtGA"/>
        <w:rPr>
          <w:rFonts w:ascii="Traditional Arabic" w:hAnsi="Traditional Arabic"/>
          <w:sz w:val="30"/>
          <w:rtl/>
        </w:rPr>
      </w:pPr>
      <w:r w:rsidRPr="004F3D6F">
        <w:rPr>
          <w:rFonts w:ascii="Traditional Arabic" w:hAnsi="Traditional Arabic"/>
          <w:sz w:val="30"/>
          <w:rtl/>
        </w:rPr>
        <w:t>10-3</w:t>
      </w:r>
      <w:r w:rsidR="00554A87">
        <w:rPr>
          <w:rFonts w:ascii="Traditional Arabic" w:hAnsi="Traditional Arabic"/>
          <w:sz w:val="30"/>
          <w:rtl/>
        </w:rPr>
        <w:tab/>
      </w:r>
      <w:r w:rsidRPr="004F3D6F">
        <w:rPr>
          <w:rFonts w:ascii="Traditional Arabic" w:hAnsi="Traditional Arabic"/>
          <w:sz w:val="30"/>
          <w:rtl/>
        </w:rPr>
        <w:t>وت</w:t>
      </w:r>
      <w:r>
        <w:rPr>
          <w:rFonts w:ascii="Traditional Arabic" w:hAnsi="Traditional Arabic" w:hint="cs"/>
          <w:sz w:val="30"/>
          <w:rtl/>
        </w:rPr>
        <w:t>دفع</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Pr>
          <w:rFonts w:ascii="Traditional Arabic" w:hAnsi="Traditional Arabic" w:hint="cs"/>
          <w:sz w:val="30"/>
          <w:rtl/>
        </w:rPr>
        <w:t>ب</w:t>
      </w:r>
      <w:r w:rsidRPr="004F3D6F">
        <w:rPr>
          <w:rFonts w:ascii="Traditional Arabic" w:hAnsi="Traditional Arabic"/>
          <w:sz w:val="30"/>
          <w:rtl/>
        </w:rPr>
        <w:t>أن</w:t>
      </w:r>
      <w:r w:rsidR="00554A87">
        <w:rPr>
          <w:rFonts w:ascii="Traditional Arabic" w:hAnsi="Traditional Arabic"/>
          <w:sz w:val="30"/>
          <w:rtl/>
        </w:rPr>
        <w:t xml:space="preserve"> </w:t>
      </w:r>
      <w:r>
        <w:rPr>
          <w:rFonts w:ascii="Traditional Arabic" w:hAnsi="Traditional Arabic" w:hint="cs"/>
          <w:sz w:val="30"/>
          <w:rtl/>
        </w:rPr>
        <w:t>السلطتين</w:t>
      </w:r>
      <w:r w:rsidR="00554A87">
        <w:rPr>
          <w:rFonts w:ascii="Traditional Arabic" w:hAnsi="Traditional Arabic"/>
          <w:sz w:val="30"/>
          <w:rtl/>
        </w:rPr>
        <w:t xml:space="preserve"> </w:t>
      </w:r>
      <w:r w:rsidRPr="004F3D6F">
        <w:rPr>
          <w:rFonts w:ascii="Traditional Arabic" w:hAnsi="Traditional Arabic"/>
          <w:sz w:val="30"/>
          <w:rtl/>
        </w:rPr>
        <w:t>الإدارية</w:t>
      </w:r>
      <w:r w:rsidR="00554A87">
        <w:rPr>
          <w:rFonts w:ascii="Traditional Arabic" w:hAnsi="Traditional Arabic"/>
          <w:sz w:val="30"/>
          <w:rtl/>
        </w:rPr>
        <w:t xml:space="preserve"> </w:t>
      </w:r>
      <w:r w:rsidRPr="004F3D6F">
        <w:rPr>
          <w:rFonts w:ascii="Traditional Arabic" w:hAnsi="Traditional Arabic"/>
          <w:sz w:val="30"/>
          <w:rtl/>
        </w:rPr>
        <w:t>والقضائية</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sidRPr="004F3D6F">
        <w:rPr>
          <w:rFonts w:ascii="Traditional Arabic" w:hAnsi="Traditional Arabic"/>
          <w:sz w:val="30"/>
          <w:rtl/>
        </w:rPr>
        <w:t>تتصرف</w:t>
      </w:r>
      <w:r>
        <w:rPr>
          <w:rFonts w:ascii="Traditional Arabic" w:hAnsi="Traditional Arabic" w:hint="cs"/>
          <w:sz w:val="30"/>
          <w:rtl/>
        </w:rPr>
        <w:t>ا</w:t>
      </w:r>
      <w:r w:rsidR="00554A87">
        <w:rPr>
          <w:rFonts w:ascii="Traditional Arabic" w:hAnsi="Traditional Arabic"/>
          <w:sz w:val="30"/>
          <w:rtl/>
        </w:rPr>
        <w:t xml:space="preserve"> </w:t>
      </w:r>
      <w:r w:rsidRPr="004F3D6F">
        <w:rPr>
          <w:rFonts w:ascii="Traditional Arabic" w:hAnsi="Traditional Arabic"/>
          <w:sz w:val="30"/>
          <w:rtl/>
        </w:rPr>
        <w:t>ب</w:t>
      </w:r>
      <w:r>
        <w:rPr>
          <w:rFonts w:ascii="Traditional Arabic" w:hAnsi="Traditional Arabic" w:hint="cs"/>
          <w:sz w:val="30"/>
          <w:rtl/>
        </w:rPr>
        <w:t>ِنيَّة</w:t>
      </w:r>
      <w:r w:rsidR="00554A87">
        <w:rPr>
          <w:rFonts w:ascii="Traditional Arabic" w:hAnsi="Traditional Arabic" w:hint="cs"/>
          <w:sz w:val="30"/>
          <w:rtl/>
        </w:rPr>
        <w:t xml:space="preserve"> </w:t>
      </w:r>
      <w:r w:rsidRPr="004F3D6F">
        <w:rPr>
          <w:rFonts w:ascii="Traditional Arabic" w:hAnsi="Traditional Arabic"/>
          <w:sz w:val="30"/>
          <w:rtl/>
        </w:rPr>
        <w:t>انتهاك</w:t>
      </w:r>
      <w:r w:rsidR="00554A87">
        <w:rPr>
          <w:rFonts w:ascii="Traditional Arabic" w:hAnsi="Traditional Arabic"/>
          <w:sz w:val="30"/>
          <w:rtl/>
        </w:rPr>
        <w:t xml:space="preserve"> </w:t>
      </w:r>
      <w:r w:rsidRPr="004F3D6F">
        <w:rPr>
          <w:rFonts w:ascii="Traditional Arabic" w:hAnsi="Traditional Arabic"/>
          <w:sz w:val="30"/>
          <w:rtl/>
        </w:rPr>
        <w:t>حقوق</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وأن</w:t>
      </w:r>
      <w:r w:rsidR="00554A87">
        <w:rPr>
          <w:rFonts w:ascii="Traditional Arabic" w:hAnsi="Traditional Arabic"/>
          <w:sz w:val="30"/>
          <w:rtl/>
        </w:rPr>
        <w:t xml:space="preserve"> </w:t>
      </w:r>
      <w:r w:rsidRPr="004F3D6F">
        <w:rPr>
          <w:rFonts w:ascii="Traditional Arabic" w:hAnsi="Traditional Arabic"/>
          <w:sz w:val="30"/>
          <w:rtl/>
        </w:rPr>
        <w:t>قرار</w:t>
      </w:r>
      <w:r w:rsidR="00554A87">
        <w:rPr>
          <w:rFonts w:ascii="Traditional Arabic" w:hAnsi="Traditional Arabic"/>
          <w:sz w:val="30"/>
          <w:rtl/>
        </w:rPr>
        <w:t xml:space="preserve"> </w:t>
      </w:r>
      <w:r w:rsidRPr="004F3D6F">
        <w:rPr>
          <w:rFonts w:ascii="Traditional Arabic" w:hAnsi="Traditional Arabic"/>
          <w:sz w:val="30"/>
          <w:rtl/>
        </w:rPr>
        <w:t>المعهد</w:t>
      </w:r>
      <w:r w:rsidR="00554A87">
        <w:rPr>
          <w:rFonts w:ascii="Traditional Arabic" w:hAnsi="Traditional Arabic"/>
          <w:sz w:val="30"/>
          <w:rtl/>
        </w:rPr>
        <w:t xml:space="preserve"> </w:t>
      </w:r>
      <w:r w:rsidRPr="004F3D6F">
        <w:rPr>
          <w:rFonts w:ascii="Traditional Arabic" w:hAnsi="Traditional Arabic"/>
          <w:sz w:val="30"/>
          <w:rtl/>
        </w:rPr>
        <w:t>الإكوادوري</w:t>
      </w:r>
      <w:r w:rsidR="00554A87">
        <w:rPr>
          <w:rFonts w:ascii="Traditional Arabic" w:hAnsi="Traditional Arabic"/>
          <w:sz w:val="30"/>
          <w:rtl/>
        </w:rPr>
        <w:t xml:space="preserve"> </w:t>
      </w:r>
      <w:r w:rsidRPr="004F3D6F">
        <w:rPr>
          <w:rFonts w:ascii="Traditional Arabic" w:hAnsi="Traditional Arabic"/>
          <w:sz w:val="30"/>
          <w:rtl/>
        </w:rPr>
        <w:t>للضمان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الذي</w:t>
      </w:r>
      <w:r w:rsidR="00554A87">
        <w:rPr>
          <w:rFonts w:ascii="Traditional Arabic" w:hAnsi="Traditional Arabic"/>
          <w:sz w:val="30"/>
          <w:rtl/>
        </w:rPr>
        <w:t xml:space="preserve"> </w:t>
      </w:r>
      <w:r w:rsidRPr="004F3D6F">
        <w:rPr>
          <w:rFonts w:ascii="Traditional Arabic" w:hAnsi="Traditional Arabic"/>
          <w:sz w:val="30"/>
          <w:rtl/>
        </w:rPr>
        <w:t>رفض</w:t>
      </w:r>
      <w:r w:rsidR="00554A87">
        <w:rPr>
          <w:rFonts w:ascii="Traditional Arabic" w:hAnsi="Traditional Arabic"/>
          <w:sz w:val="30"/>
          <w:rtl/>
        </w:rPr>
        <w:t xml:space="preserve"> </w:t>
      </w:r>
      <w:r w:rsidRPr="004F3D6F">
        <w:rPr>
          <w:rFonts w:ascii="Traditional Arabic" w:hAnsi="Traditional Arabic"/>
          <w:sz w:val="30"/>
          <w:rtl/>
        </w:rPr>
        <w:t>طلب</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hint="cs"/>
          <w:sz w:val="30"/>
          <w:rtl/>
        </w:rPr>
        <w:t xml:space="preserve"> </w:t>
      </w:r>
      <w:r>
        <w:rPr>
          <w:rFonts w:ascii="Traditional Arabic" w:hAnsi="Traditional Arabic" w:hint="cs"/>
          <w:sz w:val="30"/>
          <w:rtl/>
        </w:rPr>
        <w:t>الحصول</w:t>
      </w:r>
      <w:r w:rsidR="00554A87">
        <w:rPr>
          <w:rFonts w:ascii="Traditional Arabic" w:hAnsi="Traditional Arabic" w:hint="cs"/>
          <w:sz w:val="30"/>
          <w:rtl/>
        </w:rPr>
        <w:t xml:space="preserve"> </w:t>
      </w:r>
      <w:r>
        <w:rPr>
          <w:rFonts w:ascii="Traditional Arabic" w:hAnsi="Traditional Arabic" w:hint="cs"/>
          <w:sz w:val="30"/>
          <w:rtl/>
        </w:rPr>
        <w:t>على</w:t>
      </w:r>
      <w:r w:rsidR="00554A87">
        <w:rPr>
          <w:rFonts w:ascii="Traditional Arabic" w:hAnsi="Traditional Arabic" w:hint="cs"/>
          <w:sz w:val="30"/>
          <w:rtl/>
        </w:rPr>
        <w:t xml:space="preserve"> </w:t>
      </w:r>
      <w:r w:rsidRPr="004F3D6F">
        <w:rPr>
          <w:rFonts w:ascii="Traditional Arabic" w:hAnsi="Traditional Arabic"/>
          <w:sz w:val="30"/>
          <w:rtl/>
        </w:rPr>
        <w:t>التقاعد</w:t>
      </w:r>
      <w:r w:rsidR="00554A87">
        <w:rPr>
          <w:rFonts w:ascii="Traditional Arabic" w:hAnsi="Traditional Arabic"/>
          <w:sz w:val="30"/>
          <w:rtl/>
        </w:rPr>
        <w:t xml:space="preserve"> </w:t>
      </w:r>
      <w:r w:rsidRPr="004F3D6F">
        <w:rPr>
          <w:rFonts w:ascii="Traditional Arabic" w:hAnsi="Traditional Arabic"/>
          <w:sz w:val="30"/>
          <w:rtl/>
        </w:rPr>
        <w:t>الخاص</w:t>
      </w:r>
      <w:r w:rsidR="00554A87">
        <w:rPr>
          <w:rFonts w:ascii="Traditional Arabic" w:hAnsi="Traditional Arabic" w:hint="cs"/>
          <w:sz w:val="30"/>
          <w:rtl/>
        </w:rPr>
        <w:t xml:space="preserve"> </w:t>
      </w:r>
      <w:r>
        <w:rPr>
          <w:rFonts w:ascii="Traditional Arabic" w:hAnsi="Traditional Arabic" w:hint="cs"/>
          <w:sz w:val="30"/>
          <w:rtl/>
        </w:rPr>
        <w:t>إنما</w:t>
      </w:r>
      <w:r w:rsidR="00554A87">
        <w:rPr>
          <w:rFonts w:ascii="Traditional Arabic" w:hAnsi="Traditional Arabic"/>
          <w:sz w:val="30"/>
          <w:rtl/>
        </w:rPr>
        <w:t xml:space="preserve"> </w:t>
      </w:r>
      <w:r w:rsidRPr="004F3D6F">
        <w:rPr>
          <w:rFonts w:ascii="Traditional Arabic" w:hAnsi="Traditional Arabic"/>
          <w:sz w:val="30"/>
          <w:rtl/>
        </w:rPr>
        <w:t>اتُخذ</w:t>
      </w:r>
      <w:r w:rsidR="00554A87">
        <w:rPr>
          <w:rFonts w:ascii="Traditional Arabic" w:hAnsi="Traditional Arabic"/>
          <w:sz w:val="30"/>
          <w:rtl/>
        </w:rPr>
        <w:t xml:space="preserve"> </w:t>
      </w:r>
      <w:r>
        <w:rPr>
          <w:rFonts w:ascii="Traditional Arabic" w:hAnsi="Traditional Arabic" w:hint="cs"/>
          <w:sz w:val="30"/>
          <w:rtl/>
        </w:rPr>
        <w:t>في</w:t>
      </w:r>
      <w:r w:rsidR="00554A87">
        <w:rPr>
          <w:rFonts w:ascii="Traditional Arabic" w:hAnsi="Traditional Arabic" w:hint="cs"/>
          <w:sz w:val="30"/>
          <w:rtl/>
        </w:rPr>
        <w:t xml:space="preserve"> </w:t>
      </w:r>
      <w:r>
        <w:rPr>
          <w:rFonts w:ascii="Traditional Arabic" w:hAnsi="Traditional Arabic" w:hint="cs"/>
          <w:sz w:val="30"/>
          <w:rtl/>
        </w:rPr>
        <w:t>تطبيق</w:t>
      </w:r>
      <w:r w:rsidR="00554A87">
        <w:rPr>
          <w:rFonts w:ascii="Traditional Arabic" w:hAnsi="Traditional Arabic"/>
          <w:sz w:val="30"/>
          <w:rtl/>
        </w:rPr>
        <w:t xml:space="preserve"> </w:t>
      </w:r>
      <w:r w:rsidRPr="004F3D6F">
        <w:rPr>
          <w:rFonts w:ascii="Traditional Arabic" w:hAnsi="Traditional Arabic"/>
          <w:sz w:val="30"/>
          <w:rtl/>
        </w:rPr>
        <w:t>صارم</w:t>
      </w:r>
      <w:r w:rsidR="00554A87">
        <w:rPr>
          <w:rFonts w:ascii="Traditional Arabic" w:hAnsi="Traditional Arabic"/>
          <w:sz w:val="30"/>
          <w:rtl/>
        </w:rPr>
        <w:t xml:space="preserve"> </w:t>
      </w:r>
      <w:r w:rsidRPr="004F3D6F">
        <w:rPr>
          <w:rFonts w:ascii="Traditional Arabic" w:hAnsi="Traditional Arabic"/>
          <w:sz w:val="30"/>
          <w:rtl/>
        </w:rPr>
        <w:t>للقانون</w:t>
      </w:r>
      <w:r w:rsidR="00554A87">
        <w:rPr>
          <w:rFonts w:ascii="Traditional Arabic" w:hAnsi="Traditional Arabic"/>
          <w:sz w:val="30"/>
          <w:rtl/>
        </w:rPr>
        <w:t xml:space="preserve"> </w:t>
      </w:r>
      <w:r w:rsidRPr="004F3D6F">
        <w:rPr>
          <w:rFonts w:ascii="Traditional Arabic" w:hAnsi="Traditional Arabic"/>
          <w:sz w:val="30"/>
          <w:rtl/>
        </w:rPr>
        <w:t>المعمول</w:t>
      </w:r>
      <w:r w:rsidR="00554A87">
        <w:rPr>
          <w:rFonts w:ascii="Traditional Arabic" w:hAnsi="Traditional Arabic"/>
          <w:sz w:val="30"/>
          <w:rtl/>
        </w:rPr>
        <w:t xml:space="preserve"> </w:t>
      </w:r>
      <w:r w:rsidRPr="004F3D6F">
        <w:rPr>
          <w:rFonts w:ascii="Traditional Arabic" w:hAnsi="Traditional Arabic"/>
          <w:sz w:val="30"/>
          <w:rtl/>
        </w:rPr>
        <w:t>به</w:t>
      </w:r>
      <w:r w:rsidR="00554A87">
        <w:rPr>
          <w:rFonts w:ascii="Traditional Arabic" w:hAnsi="Traditional Arabic"/>
          <w:sz w:val="30"/>
          <w:rtl/>
        </w:rPr>
        <w:t xml:space="preserve"> </w:t>
      </w:r>
      <w:r w:rsidRPr="004F3D6F">
        <w:rPr>
          <w:rFonts w:ascii="Traditional Arabic" w:hAnsi="Traditional Arabic"/>
          <w:sz w:val="30"/>
          <w:rtl/>
        </w:rPr>
        <w:t>آنذاك</w:t>
      </w:r>
      <w:r w:rsidR="00554A87">
        <w:rPr>
          <w:rFonts w:ascii="Traditional Arabic" w:hAnsi="Traditional Arabic"/>
          <w:sz w:val="30"/>
          <w:rtl/>
        </w:rPr>
        <w:t xml:space="preserve"> </w:t>
      </w:r>
      <w:r>
        <w:rPr>
          <w:rFonts w:ascii="Traditional Arabic" w:hAnsi="Traditional Arabic" w:hint="cs"/>
          <w:sz w:val="30"/>
          <w:rtl/>
        </w:rPr>
        <w:t>الذي</w:t>
      </w:r>
      <w:r w:rsidR="00554A87">
        <w:rPr>
          <w:rFonts w:ascii="Traditional Arabic" w:hAnsi="Traditional Arabic" w:hint="cs"/>
          <w:sz w:val="30"/>
          <w:rtl/>
        </w:rPr>
        <w:t xml:space="preserve"> </w:t>
      </w:r>
      <w:r w:rsidRPr="004F3D6F">
        <w:rPr>
          <w:rFonts w:ascii="Traditional Arabic" w:hAnsi="Traditional Arabic"/>
          <w:sz w:val="30"/>
          <w:rtl/>
        </w:rPr>
        <w:t>يُبين</w:t>
      </w:r>
      <w:r w:rsidR="00554A87">
        <w:rPr>
          <w:rFonts w:ascii="Traditional Arabic" w:hAnsi="Traditional Arabic"/>
          <w:sz w:val="30"/>
          <w:rtl/>
        </w:rPr>
        <w:t xml:space="preserve"> </w:t>
      </w:r>
      <w:r w:rsidRPr="004F3D6F">
        <w:rPr>
          <w:rFonts w:ascii="Traditional Arabic" w:hAnsi="Traditional Arabic"/>
          <w:sz w:val="30"/>
          <w:rtl/>
        </w:rPr>
        <w:t>بوضوح</w:t>
      </w:r>
      <w:r w:rsidR="00554A87">
        <w:rPr>
          <w:rFonts w:ascii="Traditional Arabic" w:hAnsi="Traditional Arabic"/>
          <w:sz w:val="30"/>
          <w:rtl/>
        </w:rPr>
        <w:t xml:space="preserve"> </w:t>
      </w:r>
      <w:r w:rsidRPr="004F3D6F">
        <w:rPr>
          <w:rFonts w:ascii="Traditional Arabic" w:hAnsi="Traditional Arabic"/>
          <w:sz w:val="30"/>
          <w:rtl/>
        </w:rPr>
        <w:t>المعايير</w:t>
      </w:r>
      <w:r w:rsidR="00554A87">
        <w:rPr>
          <w:rFonts w:ascii="Traditional Arabic" w:hAnsi="Traditional Arabic"/>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sidRPr="004F3D6F">
        <w:rPr>
          <w:rFonts w:ascii="Traditional Arabic" w:hAnsi="Traditional Arabic"/>
          <w:sz w:val="30"/>
          <w:rtl/>
        </w:rPr>
        <w:t>يتعين</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hint="cs"/>
          <w:sz w:val="30"/>
          <w:rtl/>
        </w:rPr>
        <w:t xml:space="preserve"> </w:t>
      </w:r>
      <w:r>
        <w:rPr>
          <w:rFonts w:ascii="Traditional Arabic" w:hAnsi="Traditional Arabic" w:hint="cs"/>
          <w:sz w:val="30"/>
          <w:rtl/>
        </w:rPr>
        <w:t>المنتسبين</w:t>
      </w:r>
      <w:r w:rsidR="00554A87">
        <w:rPr>
          <w:rFonts w:ascii="Traditional Arabic" w:hAnsi="Traditional Arabic"/>
          <w:sz w:val="30"/>
          <w:rtl/>
        </w:rPr>
        <w:t xml:space="preserve"> </w:t>
      </w:r>
      <w:r w:rsidRPr="004F3D6F">
        <w:rPr>
          <w:rFonts w:ascii="Traditional Arabic" w:hAnsi="Traditional Arabic"/>
          <w:sz w:val="30"/>
          <w:rtl/>
        </w:rPr>
        <w:t>الوفاء</w:t>
      </w:r>
      <w:r w:rsidR="00554A87">
        <w:rPr>
          <w:rFonts w:ascii="Traditional Arabic" w:hAnsi="Traditional Arabic"/>
          <w:sz w:val="30"/>
          <w:rtl/>
        </w:rPr>
        <w:t xml:space="preserve"> </w:t>
      </w:r>
      <w:r w:rsidRPr="004F3D6F">
        <w:rPr>
          <w:rFonts w:ascii="Traditional Arabic" w:hAnsi="Traditional Arabic"/>
          <w:sz w:val="30"/>
          <w:rtl/>
        </w:rPr>
        <w:t>بها</w:t>
      </w:r>
      <w:r w:rsidR="00554A87">
        <w:rPr>
          <w:rFonts w:ascii="Traditional Arabic" w:hAnsi="Traditional Arabic" w:hint="cs"/>
          <w:sz w:val="30"/>
          <w:rtl/>
        </w:rPr>
        <w:t xml:space="preserve"> </w:t>
      </w:r>
      <w:r>
        <w:rPr>
          <w:rFonts w:ascii="Traditional Arabic" w:hAnsi="Traditional Arabic" w:hint="cs"/>
          <w:sz w:val="30"/>
          <w:rtl/>
        </w:rPr>
        <w:t>للحصول</w:t>
      </w:r>
      <w:r w:rsidR="00554A87">
        <w:rPr>
          <w:rFonts w:ascii="Traditional Arabic" w:hAnsi="Traditional Arabic" w:hint="cs"/>
          <w:sz w:val="30"/>
          <w:rtl/>
        </w:rPr>
        <w:t xml:space="preserve"> </w:t>
      </w:r>
      <w:r>
        <w:rPr>
          <w:rFonts w:ascii="Traditional Arabic" w:hAnsi="Traditional Arabic" w:hint="cs"/>
          <w:sz w:val="30"/>
          <w:rtl/>
        </w:rPr>
        <w:t>على</w:t>
      </w:r>
      <w:r w:rsidR="00554A87">
        <w:rPr>
          <w:rFonts w:ascii="Traditional Arabic" w:hAnsi="Traditional Arabic"/>
          <w:sz w:val="30"/>
          <w:rtl/>
        </w:rPr>
        <w:t xml:space="preserve"> </w:t>
      </w:r>
      <w:r w:rsidRPr="004F3D6F">
        <w:rPr>
          <w:rFonts w:ascii="Traditional Arabic" w:hAnsi="Traditional Arabic"/>
          <w:sz w:val="30"/>
          <w:rtl/>
        </w:rPr>
        <w:t>التقاعد</w:t>
      </w:r>
      <w:r w:rsidR="00554A87">
        <w:rPr>
          <w:rFonts w:ascii="Traditional Arabic" w:hAnsi="Traditional Arabic"/>
          <w:sz w:val="30"/>
          <w:rtl/>
        </w:rPr>
        <w:t xml:space="preserve"> </w:t>
      </w:r>
      <w:r w:rsidRPr="004F3D6F">
        <w:rPr>
          <w:rFonts w:ascii="Traditional Arabic" w:hAnsi="Traditional Arabic"/>
          <w:sz w:val="30"/>
          <w:rtl/>
        </w:rPr>
        <w:t>الخاص،</w:t>
      </w:r>
      <w:r w:rsidR="00554A87">
        <w:rPr>
          <w:rFonts w:ascii="Traditional Arabic" w:hAnsi="Traditional Arabic"/>
          <w:sz w:val="30"/>
          <w:rtl/>
        </w:rPr>
        <w:t xml:space="preserve"> </w:t>
      </w:r>
      <w:r w:rsidRPr="004F3D6F">
        <w:rPr>
          <w:rFonts w:ascii="Traditional Arabic" w:hAnsi="Traditional Arabic"/>
          <w:sz w:val="30"/>
          <w:rtl/>
        </w:rPr>
        <w:t>وأن</w:t>
      </w:r>
      <w:r w:rsidR="0009247B">
        <w:rPr>
          <w:rFonts w:ascii="Traditional Arabic" w:hAnsi="Traditional Arabic" w:hint="cs"/>
          <w:sz w:val="30"/>
          <w:rtl/>
        </w:rPr>
        <w:t>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sidRPr="004F3D6F">
        <w:rPr>
          <w:rFonts w:ascii="Traditional Arabic" w:hAnsi="Traditional Arabic"/>
          <w:sz w:val="30"/>
          <w:rtl/>
        </w:rPr>
        <w:t>تستوف</w:t>
      </w:r>
      <w:r w:rsidR="00554A87">
        <w:rPr>
          <w:rFonts w:ascii="Traditional Arabic" w:hAnsi="Traditional Arabic"/>
          <w:sz w:val="30"/>
          <w:rtl/>
        </w:rPr>
        <w:t xml:space="preserve"> </w:t>
      </w:r>
      <w:r w:rsidRPr="004F3D6F">
        <w:rPr>
          <w:rFonts w:ascii="Traditional Arabic" w:hAnsi="Traditional Arabic"/>
          <w:sz w:val="30"/>
          <w:rtl/>
        </w:rPr>
        <w:t>جميع</w:t>
      </w:r>
      <w:r w:rsidR="00554A87">
        <w:rPr>
          <w:rFonts w:ascii="Traditional Arabic" w:hAnsi="Traditional Arabic" w:hint="cs"/>
          <w:sz w:val="30"/>
          <w:rtl/>
        </w:rPr>
        <w:t xml:space="preserve"> </w:t>
      </w:r>
      <w:r>
        <w:rPr>
          <w:rFonts w:ascii="Traditional Arabic" w:hAnsi="Traditional Arabic" w:hint="cs"/>
          <w:sz w:val="30"/>
          <w:rtl/>
        </w:rPr>
        <w:t>هذه</w:t>
      </w:r>
      <w:r w:rsidR="00554A87">
        <w:rPr>
          <w:rFonts w:ascii="Traditional Arabic" w:hAnsi="Traditional Arabic" w:hint="cs"/>
          <w:sz w:val="30"/>
          <w:rtl/>
        </w:rPr>
        <w:t xml:space="preserve"> </w:t>
      </w:r>
      <w:r>
        <w:rPr>
          <w:rFonts w:ascii="Traditional Arabic" w:hAnsi="Traditional Arabic" w:hint="cs"/>
          <w:sz w:val="30"/>
          <w:rtl/>
        </w:rPr>
        <w:t>المعايير</w:t>
      </w:r>
      <w:r w:rsidR="00554A87">
        <w:rPr>
          <w:rFonts w:ascii="Traditional Arabic" w:hAnsi="Traditional Arabic" w:hint="cs"/>
          <w:sz w:val="30"/>
          <w:rtl/>
        </w:rPr>
        <w:t xml:space="preserve"> </w:t>
      </w:r>
      <w:r w:rsidRPr="004F3D6F">
        <w:rPr>
          <w:rFonts w:ascii="Traditional Arabic" w:hAnsi="Traditional Arabic"/>
          <w:sz w:val="30"/>
          <w:rtl/>
        </w:rPr>
        <w:t>لأنها</w:t>
      </w:r>
      <w:r w:rsidR="00554A87">
        <w:rPr>
          <w:rFonts w:ascii="Traditional Arabic" w:hAnsi="Traditional Arabic"/>
          <w:sz w:val="30"/>
          <w:rtl/>
        </w:rPr>
        <w:t xml:space="preserve"> </w:t>
      </w:r>
      <w:r>
        <w:rPr>
          <w:rFonts w:ascii="Traditional Arabic" w:hAnsi="Traditional Arabic"/>
          <w:sz w:val="30"/>
          <w:rtl/>
        </w:rPr>
        <w:t>لم</w:t>
      </w:r>
      <w:r w:rsidR="00554A87">
        <w:rPr>
          <w:rFonts w:ascii="Traditional Arabic" w:hAnsi="Traditional Arabic"/>
          <w:sz w:val="30"/>
          <w:rtl/>
        </w:rPr>
        <w:t xml:space="preserve"> </w:t>
      </w:r>
      <w:r>
        <w:rPr>
          <w:rFonts w:ascii="Traditional Arabic" w:hAnsi="Traditional Arabic"/>
          <w:sz w:val="30"/>
          <w:rtl/>
        </w:rPr>
        <w:t>ت</w:t>
      </w:r>
      <w:r>
        <w:rPr>
          <w:rFonts w:ascii="Traditional Arabic" w:hAnsi="Traditional Arabic" w:hint="cs"/>
          <w:sz w:val="30"/>
          <w:rtl/>
        </w:rPr>
        <w:t>ُ</w:t>
      </w:r>
      <w:r>
        <w:rPr>
          <w:rFonts w:ascii="Traditional Arabic" w:hAnsi="Traditional Arabic"/>
          <w:sz w:val="30"/>
          <w:rtl/>
        </w:rPr>
        <w:t>سهم</w:t>
      </w:r>
      <w:r w:rsidR="00554A87">
        <w:rPr>
          <w:rFonts w:ascii="Traditional Arabic" w:hAnsi="Traditional Arabic"/>
          <w:sz w:val="30"/>
          <w:rtl/>
        </w:rPr>
        <w:t xml:space="preserve"> </w:t>
      </w:r>
      <w:r>
        <w:rPr>
          <w:rFonts w:ascii="Traditional Arabic" w:hAnsi="Traditional Arabic"/>
          <w:sz w:val="30"/>
          <w:rtl/>
        </w:rPr>
        <w:t>بغير</w:t>
      </w:r>
      <w:r w:rsidR="00554A87">
        <w:rPr>
          <w:rFonts w:ascii="Traditional Arabic" w:hAnsi="Traditional Arabic"/>
          <w:sz w:val="30"/>
          <w:rtl/>
        </w:rPr>
        <w:t xml:space="preserve"> </w:t>
      </w:r>
      <w:r>
        <w:rPr>
          <w:rFonts w:ascii="Traditional Arabic" w:hAnsi="Traditional Arabic"/>
          <w:sz w:val="30"/>
          <w:rtl/>
        </w:rPr>
        <w:t>238</w:t>
      </w:r>
      <w:r w:rsidR="00554A87">
        <w:rPr>
          <w:rFonts w:ascii="Traditional Arabic" w:hAnsi="Traditional Arabic"/>
          <w:sz w:val="30"/>
          <w:rtl/>
        </w:rPr>
        <w:t xml:space="preserve"> </w:t>
      </w:r>
      <w:r>
        <w:rPr>
          <w:rFonts w:ascii="Traditional Arabic" w:hAnsi="Traditional Arabic"/>
          <w:sz w:val="30"/>
          <w:rtl/>
        </w:rPr>
        <w:t>اشتراكا</w:t>
      </w:r>
      <w:r>
        <w:rPr>
          <w:rFonts w:ascii="Traditional Arabic" w:hAnsi="Traditional Arabic" w:hint="cs"/>
          <w:sz w:val="30"/>
          <w:rtl/>
        </w:rPr>
        <w:t>ً</w:t>
      </w:r>
      <w:r w:rsidR="00554A87">
        <w:rPr>
          <w:rFonts w:ascii="Traditional Arabic" w:hAnsi="Traditional Arabic"/>
          <w:sz w:val="30"/>
          <w:rtl/>
        </w:rPr>
        <w:t xml:space="preserve"> </w:t>
      </w:r>
      <w:r>
        <w:rPr>
          <w:rFonts w:ascii="Traditional Arabic" w:hAnsi="Traditional Arabic"/>
          <w:sz w:val="30"/>
          <w:rtl/>
        </w:rPr>
        <w:t>شهريا</w:t>
      </w:r>
      <w:r>
        <w:rPr>
          <w:rFonts w:ascii="Traditional Arabic" w:hAnsi="Traditional Arabic" w:hint="cs"/>
          <w:sz w:val="30"/>
          <w:rtl/>
        </w:rPr>
        <w:t>ً</w:t>
      </w:r>
      <w:r>
        <w:rPr>
          <w:rFonts w:ascii="Traditional Arabic" w:hAnsi="Traditional Arabic"/>
          <w:sz w:val="30"/>
          <w:rtl/>
        </w:rPr>
        <w:t>،</w:t>
      </w:r>
      <w:r w:rsidR="00554A87">
        <w:rPr>
          <w:rFonts w:ascii="Traditional Arabic" w:hAnsi="Traditional Arabic"/>
          <w:sz w:val="30"/>
          <w:rtl/>
        </w:rPr>
        <w:t xml:space="preserve"> </w:t>
      </w:r>
      <w:r w:rsidRPr="00DC3883">
        <w:rPr>
          <w:rFonts w:ascii="Traditional Arabic" w:hAnsi="Traditional Arabic"/>
          <w:spacing w:val="-1"/>
          <w:sz w:val="30"/>
          <w:rtl/>
        </w:rPr>
        <w:t>وليس</w:t>
      </w:r>
      <w:r w:rsidR="0009247B" w:rsidRPr="00DC3883">
        <w:rPr>
          <w:rFonts w:ascii="Traditional Arabic" w:hAnsi="Traditional Arabic" w:hint="cs"/>
          <w:spacing w:val="-1"/>
          <w:sz w:val="30"/>
          <w:rtl/>
        </w:rPr>
        <w:t> </w:t>
      </w:r>
      <w:r w:rsidRPr="00DC3883">
        <w:rPr>
          <w:rFonts w:ascii="Traditional Arabic" w:hAnsi="Traditional Arabic"/>
          <w:spacing w:val="-1"/>
          <w:sz w:val="30"/>
          <w:rtl/>
        </w:rPr>
        <w:t>300</w:t>
      </w:r>
      <w:r w:rsidR="00554A87" w:rsidRPr="00DC3883">
        <w:rPr>
          <w:rFonts w:ascii="Traditional Arabic" w:hAnsi="Traditional Arabic"/>
          <w:spacing w:val="-1"/>
          <w:sz w:val="30"/>
          <w:rtl/>
        </w:rPr>
        <w:t xml:space="preserve"> </w:t>
      </w:r>
      <w:r w:rsidRPr="00DC3883">
        <w:rPr>
          <w:rFonts w:ascii="Traditional Arabic" w:hAnsi="Traditional Arabic"/>
          <w:spacing w:val="-1"/>
          <w:sz w:val="30"/>
          <w:rtl/>
        </w:rPr>
        <w:t>اشتراك</w:t>
      </w:r>
      <w:r w:rsidR="00554A87" w:rsidRPr="00DC3883">
        <w:rPr>
          <w:rFonts w:ascii="Traditional Arabic" w:hAnsi="Traditional Arabic"/>
          <w:spacing w:val="-1"/>
          <w:sz w:val="30"/>
          <w:rtl/>
        </w:rPr>
        <w:t xml:space="preserve"> </w:t>
      </w:r>
      <w:r w:rsidRPr="00DC3883">
        <w:rPr>
          <w:rFonts w:ascii="Traditional Arabic" w:hAnsi="Traditional Arabic"/>
          <w:spacing w:val="-1"/>
          <w:sz w:val="30"/>
          <w:rtl/>
        </w:rPr>
        <w:t>في</w:t>
      </w:r>
      <w:r w:rsidR="00554A87" w:rsidRPr="00DC3883">
        <w:rPr>
          <w:rFonts w:ascii="Traditional Arabic" w:hAnsi="Traditional Arabic"/>
          <w:spacing w:val="-1"/>
          <w:sz w:val="30"/>
          <w:rtl/>
        </w:rPr>
        <w:t xml:space="preserve"> </w:t>
      </w:r>
      <w:r w:rsidRPr="00DC3883">
        <w:rPr>
          <w:rFonts w:ascii="Traditional Arabic" w:hAnsi="Traditional Arabic"/>
          <w:spacing w:val="-1"/>
          <w:sz w:val="30"/>
          <w:rtl/>
        </w:rPr>
        <w:t>نظام</w:t>
      </w:r>
      <w:r w:rsidR="00554A87" w:rsidRPr="00DC3883">
        <w:rPr>
          <w:rFonts w:ascii="Traditional Arabic" w:hAnsi="Traditional Arabic"/>
          <w:spacing w:val="-1"/>
          <w:sz w:val="30"/>
          <w:rtl/>
        </w:rPr>
        <w:t xml:space="preserve"> </w:t>
      </w:r>
      <w:r w:rsidRPr="00DC3883">
        <w:rPr>
          <w:rFonts w:ascii="Traditional Arabic" w:hAnsi="Traditional Arabic"/>
          <w:spacing w:val="-1"/>
          <w:sz w:val="30"/>
          <w:rtl/>
        </w:rPr>
        <w:t>الضمان</w:t>
      </w:r>
      <w:r w:rsidR="00554A87" w:rsidRPr="00DC3883">
        <w:rPr>
          <w:rFonts w:ascii="Traditional Arabic" w:hAnsi="Traditional Arabic"/>
          <w:spacing w:val="-1"/>
          <w:sz w:val="30"/>
          <w:rtl/>
        </w:rPr>
        <w:t xml:space="preserve"> </w:t>
      </w:r>
      <w:r w:rsidRPr="00DC3883">
        <w:rPr>
          <w:rFonts w:ascii="Traditional Arabic" w:hAnsi="Traditional Arabic"/>
          <w:spacing w:val="-1"/>
          <w:sz w:val="30"/>
          <w:rtl/>
        </w:rPr>
        <w:t>الاجتماعي.</w:t>
      </w:r>
      <w:r w:rsidR="00554A87" w:rsidRPr="00DC3883">
        <w:rPr>
          <w:rFonts w:ascii="Traditional Arabic" w:hAnsi="Traditional Arabic"/>
          <w:spacing w:val="-1"/>
          <w:sz w:val="30"/>
          <w:rtl/>
        </w:rPr>
        <w:t xml:space="preserve"> </w:t>
      </w:r>
      <w:r w:rsidRPr="00DC3883">
        <w:rPr>
          <w:rFonts w:ascii="Traditional Arabic" w:hAnsi="Traditional Arabic"/>
          <w:spacing w:val="-1"/>
          <w:sz w:val="30"/>
          <w:rtl/>
        </w:rPr>
        <w:t>وعلاوة</w:t>
      </w:r>
      <w:r w:rsidR="00554A87" w:rsidRPr="00DC3883">
        <w:rPr>
          <w:rFonts w:ascii="Traditional Arabic" w:hAnsi="Traditional Arabic"/>
          <w:spacing w:val="-1"/>
          <w:sz w:val="30"/>
          <w:rtl/>
        </w:rPr>
        <w:t xml:space="preserve"> </w:t>
      </w:r>
      <w:r w:rsidRPr="00DC3883">
        <w:rPr>
          <w:rFonts w:ascii="Traditional Arabic" w:hAnsi="Traditional Arabic"/>
          <w:spacing w:val="-1"/>
          <w:sz w:val="30"/>
          <w:rtl/>
        </w:rPr>
        <w:t>على</w:t>
      </w:r>
      <w:r w:rsidR="00554A87" w:rsidRPr="00DC3883">
        <w:rPr>
          <w:rFonts w:ascii="Traditional Arabic" w:hAnsi="Traditional Arabic"/>
          <w:spacing w:val="-1"/>
          <w:sz w:val="30"/>
          <w:rtl/>
        </w:rPr>
        <w:t xml:space="preserve"> </w:t>
      </w:r>
      <w:r w:rsidRPr="00DC3883">
        <w:rPr>
          <w:rFonts w:ascii="Traditional Arabic" w:hAnsi="Traditional Arabic"/>
          <w:spacing w:val="-1"/>
          <w:sz w:val="30"/>
          <w:rtl/>
        </w:rPr>
        <w:t>ذلك،</w:t>
      </w:r>
      <w:r w:rsidR="00554A87" w:rsidRPr="00DC3883">
        <w:rPr>
          <w:rFonts w:ascii="Traditional Arabic" w:hAnsi="Traditional Arabic"/>
          <w:spacing w:val="-1"/>
          <w:sz w:val="30"/>
          <w:rtl/>
        </w:rPr>
        <w:t xml:space="preserve"> </w:t>
      </w:r>
      <w:r w:rsidRPr="00DC3883">
        <w:rPr>
          <w:rFonts w:ascii="Traditional Arabic" w:hAnsi="Traditional Arabic"/>
          <w:spacing w:val="-1"/>
          <w:sz w:val="30"/>
          <w:rtl/>
        </w:rPr>
        <w:t>لا</w:t>
      </w:r>
      <w:r w:rsidR="00554A87" w:rsidRPr="00DC3883">
        <w:rPr>
          <w:rFonts w:ascii="Traditional Arabic" w:hAnsi="Traditional Arabic"/>
          <w:spacing w:val="-1"/>
          <w:sz w:val="30"/>
          <w:rtl/>
        </w:rPr>
        <w:t xml:space="preserve"> </w:t>
      </w:r>
      <w:r w:rsidRPr="00DC3883">
        <w:rPr>
          <w:rFonts w:ascii="Traditional Arabic" w:hAnsi="Traditional Arabic" w:hint="cs"/>
          <w:spacing w:val="-1"/>
          <w:sz w:val="30"/>
          <w:rtl/>
        </w:rPr>
        <w:t>ي</w:t>
      </w:r>
      <w:r w:rsidRPr="00DC3883">
        <w:rPr>
          <w:rFonts w:ascii="Traditional Arabic" w:hAnsi="Traditional Arabic"/>
          <w:spacing w:val="-1"/>
          <w:sz w:val="30"/>
          <w:rtl/>
        </w:rPr>
        <w:t>شكل</w:t>
      </w:r>
      <w:r w:rsidR="00554A87" w:rsidRPr="00DC3883">
        <w:rPr>
          <w:rFonts w:ascii="Traditional Arabic" w:hAnsi="Traditional Arabic"/>
          <w:spacing w:val="-1"/>
          <w:sz w:val="30"/>
          <w:rtl/>
        </w:rPr>
        <w:t xml:space="preserve"> </w:t>
      </w:r>
      <w:r w:rsidRPr="00DC3883">
        <w:rPr>
          <w:rFonts w:ascii="Traditional Arabic" w:hAnsi="Traditional Arabic" w:hint="cs"/>
          <w:spacing w:val="-1"/>
          <w:sz w:val="30"/>
          <w:rtl/>
        </w:rPr>
        <w:t>انتساب</w:t>
      </w:r>
      <w:r w:rsidR="00554A87" w:rsidRPr="00DC3883">
        <w:rPr>
          <w:rFonts w:ascii="Traditional Arabic" w:hAnsi="Traditional Arabic"/>
          <w:spacing w:val="-1"/>
          <w:sz w:val="30"/>
          <w:rtl/>
        </w:rPr>
        <w:t xml:space="preserve"> </w:t>
      </w:r>
      <w:r w:rsidRPr="00DC3883">
        <w:rPr>
          <w:rFonts w:ascii="Traditional Arabic" w:hAnsi="Traditional Arabic"/>
          <w:spacing w:val="-1"/>
          <w:sz w:val="30"/>
          <w:rtl/>
        </w:rPr>
        <w:t>صاحبة</w:t>
      </w:r>
      <w:r w:rsidR="00554A87" w:rsidRPr="00DC3883">
        <w:rPr>
          <w:rFonts w:ascii="Traditional Arabic" w:hAnsi="Traditional Arabic"/>
          <w:spacing w:val="-1"/>
          <w:sz w:val="30"/>
          <w:rtl/>
        </w:rPr>
        <w:t xml:space="preserve"> </w:t>
      </w:r>
      <w:r w:rsidRPr="00DC3883">
        <w:rPr>
          <w:rFonts w:ascii="Traditional Arabic" w:hAnsi="Traditional Arabic"/>
          <w:spacing w:val="-1"/>
          <w:sz w:val="30"/>
          <w:rtl/>
        </w:rPr>
        <w:t>البلاغ،</w:t>
      </w:r>
      <w:r w:rsidR="00554A87" w:rsidRPr="00DC3883">
        <w:rPr>
          <w:rFonts w:ascii="Traditional Arabic" w:hAnsi="Traditional Arabic"/>
          <w:spacing w:val="-1"/>
          <w:sz w:val="30"/>
          <w:rtl/>
        </w:rPr>
        <w:t xml:space="preserve"> </w:t>
      </w:r>
      <w:r w:rsidRPr="00DC3883">
        <w:rPr>
          <w:rFonts w:ascii="Traditional Arabic" w:hAnsi="Traditional Arabic"/>
          <w:spacing w:val="-1"/>
          <w:sz w:val="30"/>
          <w:rtl/>
        </w:rPr>
        <w:t>وهي</w:t>
      </w:r>
      <w:r w:rsidR="00554A87" w:rsidRPr="00DC3883">
        <w:rPr>
          <w:rFonts w:ascii="Traditional Arabic" w:hAnsi="Traditional Arabic"/>
          <w:spacing w:val="-1"/>
          <w:sz w:val="30"/>
          <w:rtl/>
        </w:rPr>
        <w:t xml:space="preserve"> </w:t>
      </w:r>
      <w:r w:rsidRPr="00DC3883">
        <w:rPr>
          <w:rFonts w:ascii="Traditional Arabic" w:hAnsi="Traditional Arabic"/>
          <w:spacing w:val="-1"/>
          <w:sz w:val="30"/>
          <w:rtl/>
        </w:rPr>
        <w:t>ربة</w:t>
      </w:r>
      <w:r w:rsidR="00554A87" w:rsidRPr="00DC3883">
        <w:rPr>
          <w:rFonts w:ascii="Traditional Arabic" w:hAnsi="Traditional Arabic"/>
          <w:spacing w:val="-1"/>
          <w:sz w:val="30"/>
          <w:rtl/>
        </w:rPr>
        <w:t xml:space="preserve"> </w:t>
      </w:r>
      <w:r w:rsidRPr="00DC3883">
        <w:rPr>
          <w:rFonts w:ascii="Traditional Arabic" w:hAnsi="Traditional Arabic"/>
          <w:spacing w:val="-1"/>
          <w:sz w:val="30"/>
          <w:rtl/>
        </w:rPr>
        <w:t>منزل،</w:t>
      </w:r>
      <w:r w:rsidR="00554A87" w:rsidRPr="00DC3883">
        <w:rPr>
          <w:rFonts w:ascii="Traditional Arabic" w:hAnsi="Traditional Arabic"/>
          <w:spacing w:val="-1"/>
          <w:sz w:val="30"/>
          <w:rtl/>
        </w:rPr>
        <w:t xml:space="preserve"> </w:t>
      </w:r>
      <w:r w:rsidRPr="00DC3883">
        <w:rPr>
          <w:rFonts w:ascii="Traditional Arabic" w:hAnsi="Traditional Arabic"/>
          <w:spacing w:val="-1"/>
          <w:sz w:val="30"/>
          <w:rtl/>
        </w:rPr>
        <w:t>في</w:t>
      </w:r>
      <w:r w:rsidR="00554A87" w:rsidRPr="00DC3883">
        <w:rPr>
          <w:rFonts w:ascii="Traditional Arabic" w:hAnsi="Traditional Arabic"/>
          <w:spacing w:val="-1"/>
          <w:sz w:val="30"/>
          <w:rtl/>
        </w:rPr>
        <w:t xml:space="preserve"> </w:t>
      </w:r>
      <w:r w:rsidRPr="00DC3883">
        <w:rPr>
          <w:rFonts w:ascii="Traditional Arabic" w:hAnsi="Traditional Arabic"/>
          <w:spacing w:val="-1"/>
          <w:sz w:val="30"/>
          <w:rtl/>
        </w:rPr>
        <w:t>نظام</w:t>
      </w:r>
      <w:r w:rsidR="00554A87" w:rsidRPr="00DC3883">
        <w:rPr>
          <w:rFonts w:ascii="Traditional Arabic" w:hAnsi="Traditional Arabic"/>
          <w:spacing w:val="-1"/>
          <w:sz w:val="30"/>
          <w:rtl/>
        </w:rPr>
        <w:t xml:space="preserve"> </w:t>
      </w:r>
      <w:r w:rsidRPr="00DC3883">
        <w:rPr>
          <w:rFonts w:ascii="Traditional Arabic" w:hAnsi="Traditional Arabic"/>
          <w:spacing w:val="-1"/>
          <w:sz w:val="30"/>
          <w:rtl/>
        </w:rPr>
        <w:t>الانتساب</w:t>
      </w:r>
      <w:r w:rsidR="00554A87" w:rsidRPr="00DC3883">
        <w:rPr>
          <w:rFonts w:ascii="Traditional Arabic" w:hAnsi="Traditional Arabic"/>
          <w:spacing w:val="-1"/>
          <w:sz w:val="30"/>
          <w:rtl/>
        </w:rPr>
        <w:t xml:space="preserve"> </w:t>
      </w:r>
      <w:r w:rsidRPr="00DC3883">
        <w:rPr>
          <w:rFonts w:ascii="Traditional Arabic" w:hAnsi="Traditional Arabic"/>
          <w:spacing w:val="-1"/>
          <w:sz w:val="30"/>
          <w:rtl/>
        </w:rPr>
        <w:t>الطوعي</w:t>
      </w:r>
      <w:r w:rsidR="00554A87" w:rsidRPr="00DC3883">
        <w:rPr>
          <w:rFonts w:ascii="Traditional Arabic" w:hAnsi="Traditional Arabic"/>
          <w:spacing w:val="-1"/>
          <w:sz w:val="30"/>
          <w:rtl/>
        </w:rPr>
        <w:t xml:space="preserve"> </w:t>
      </w:r>
      <w:r w:rsidRPr="00DC3883">
        <w:rPr>
          <w:rFonts w:ascii="Traditional Arabic" w:hAnsi="Traditional Arabic"/>
          <w:spacing w:val="-1"/>
          <w:sz w:val="30"/>
          <w:rtl/>
        </w:rPr>
        <w:t>معاملةً</w:t>
      </w:r>
      <w:r w:rsidR="00554A87" w:rsidRPr="00DC3883">
        <w:rPr>
          <w:rFonts w:ascii="Traditional Arabic" w:hAnsi="Traditional Arabic"/>
          <w:spacing w:val="-1"/>
          <w:sz w:val="30"/>
          <w:rtl/>
        </w:rPr>
        <w:t xml:space="preserve"> </w:t>
      </w:r>
      <w:r w:rsidRPr="00DC3883">
        <w:rPr>
          <w:rFonts w:ascii="Traditional Arabic" w:hAnsi="Traditional Arabic"/>
          <w:spacing w:val="-1"/>
          <w:sz w:val="30"/>
          <w:rtl/>
        </w:rPr>
        <w:t>تمييزية</w:t>
      </w:r>
      <w:r w:rsidR="00554A87" w:rsidRPr="00DC3883">
        <w:rPr>
          <w:rFonts w:ascii="Traditional Arabic" w:hAnsi="Traditional Arabic"/>
          <w:spacing w:val="-1"/>
          <w:sz w:val="30"/>
          <w:rtl/>
        </w:rPr>
        <w:t xml:space="preserve"> </w:t>
      </w:r>
      <w:r w:rsidRPr="00DC3883">
        <w:rPr>
          <w:rFonts w:ascii="Traditional Arabic" w:hAnsi="Traditional Arabic"/>
          <w:spacing w:val="-1"/>
          <w:sz w:val="30"/>
          <w:rtl/>
        </w:rPr>
        <w:t>على</w:t>
      </w:r>
      <w:r w:rsidR="00554A87" w:rsidRPr="00DC3883">
        <w:rPr>
          <w:rFonts w:ascii="Traditional Arabic" w:hAnsi="Traditional Arabic"/>
          <w:spacing w:val="-1"/>
          <w:sz w:val="30"/>
          <w:rtl/>
        </w:rPr>
        <w:t xml:space="preserve"> </w:t>
      </w:r>
      <w:r w:rsidRPr="00DC3883">
        <w:rPr>
          <w:rFonts w:ascii="Traditional Arabic" w:hAnsi="Traditional Arabic"/>
          <w:spacing w:val="-1"/>
          <w:sz w:val="30"/>
          <w:rtl/>
        </w:rPr>
        <w:t>أساس</w:t>
      </w:r>
      <w:r w:rsidR="00554A87" w:rsidRPr="00DC3883">
        <w:rPr>
          <w:rFonts w:ascii="Traditional Arabic" w:hAnsi="Traditional Arabic"/>
          <w:spacing w:val="-1"/>
          <w:sz w:val="30"/>
          <w:rtl/>
        </w:rPr>
        <w:t xml:space="preserve"> </w:t>
      </w:r>
      <w:r w:rsidRPr="00DC3883">
        <w:rPr>
          <w:rFonts w:ascii="Traditional Arabic" w:hAnsi="Traditional Arabic"/>
          <w:spacing w:val="-1"/>
          <w:sz w:val="30"/>
          <w:rtl/>
        </w:rPr>
        <w:t>نوع</w:t>
      </w:r>
      <w:r w:rsidR="00554A87" w:rsidRPr="00DC3883">
        <w:rPr>
          <w:rFonts w:ascii="Traditional Arabic" w:hAnsi="Traditional Arabic"/>
          <w:spacing w:val="-1"/>
          <w:sz w:val="30"/>
          <w:rtl/>
        </w:rPr>
        <w:t xml:space="preserve"> </w:t>
      </w:r>
      <w:r w:rsidRPr="00DC3883">
        <w:rPr>
          <w:rFonts w:ascii="Traditional Arabic" w:hAnsi="Traditional Arabic"/>
          <w:spacing w:val="-1"/>
          <w:sz w:val="30"/>
          <w:rtl/>
        </w:rPr>
        <w:t>الجنس.</w:t>
      </w:r>
    </w:p>
    <w:p w:rsidR="00DE5A92" w:rsidRPr="004F3D6F" w:rsidRDefault="00DE5A92" w:rsidP="002D5C80">
      <w:pPr>
        <w:pStyle w:val="SingleTxtGA"/>
        <w:rPr>
          <w:rFonts w:ascii="Traditional Arabic" w:hAnsi="Traditional Arabic"/>
          <w:sz w:val="30"/>
          <w:rtl/>
        </w:rPr>
      </w:pPr>
      <w:r>
        <w:rPr>
          <w:rFonts w:ascii="Traditional Arabic" w:hAnsi="Traditional Arabic"/>
          <w:sz w:val="30"/>
          <w:rtl/>
        </w:rPr>
        <w:t>10-4</w:t>
      </w:r>
      <w:r w:rsidR="00554A87">
        <w:rPr>
          <w:rFonts w:ascii="Traditional Arabic" w:hAnsi="Traditional Arabic"/>
          <w:sz w:val="30"/>
          <w:rtl/>
        </w:rPr>
        <w:tab/>
      </w:r>
      <w:r>
        <w:rPr>
          <w:rFonts w:ascii="Traditional Arabic" w:hAnsi="Traditional Arabic"/>
          <w:sz w:val="30"/>
          <w:rtl/>
        </w:rPr>
        <w:t>ولا</w:t>
      </w:r>
      <w:r w:rsidR="00554A87">
        <w:rPr>
          <w:rFonts w:ascii="Traditional Arabic" w:hAnsi="Traditional Arabic"/>
          <w:sz w:val="30"/>
          <w:rtl/>
        </w:rPr>
        <w:t xml:space="preserve"> </w:t>
      </w:r>
      <w:r>
        <w:rPr>
          <w:rFonts w:ascii="Traditional Arabic" w:hAnsi="Traditional Arabic"/>
          <w:sz w:val="30"/>
          <w:rtl/>
        </w:rPr>
        <w:t>ي</w:t>
      </w:r>
      <w:r>
        <w:rPr>
          <w:rFonts w:ascii="Traditional Arabic" w:hAnsi="Traditional Arabic" w:hint="cs"/>
          <w:sz w:val="30"/>
          <w:rtl/>
        </w:rPr>
        <w:t>عترض</w:t>
      </w:r>
      <w:r w:rsidR="00554A87">
        <w:rPr>
          <w:rFonts w:ascii="Traditional Arabic" w:hAnsi="Traditional Arabic"/>
          <w:sz w:val="30"/>
          <w:rtl/>
        </w:rPr>
        <w:t xml:space="preserve"> </w:t>
      </w:r>
      <w:r w:rsidRPr="004F3D6F">
        <w:rPr>
          <w:rFonts w:ascii="Traditional Arabic" w:hAnsi="Traditional Arabic"/>
          <w:sz w:val="30"/>
          <w:rtl/>
        </w:rPr>
        <w:t>أي</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الأطراف</w:t>
      </w:r>
      <w:r w:rsidR="00554A87">
        <w:rPr>
          <w:rFonts w:ascii="Traditional Arabic" w:hAnsi="Traditional Arabic"/>
          <w:sz w:val="30"/>
          <w:rtl/>
        </w:rPr>
        <w:t xml:space="preserve"> </w:t>
      </w:r>
      <w:r>
        <w:rPr>
          <w:rFonts w:ascii="Traditional Arabic" w:hAnsi="Traditional Arabic" w:hint="cs"/>
          <w:sz w:val="30"/>
          <w:rtl/>
        </w:rPr>
        <w:t>على</w:t>
      </w:r>
      <w:r w:rsidR="00554A87">
        <w:rPr>
          <w:rFonts w:ascii="Traditional Arabic" w:hAnsi="Traditional Arabic" w:hint="cs"/>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أسهمت</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المعهد</w:t>
      </w:r>
      <w:r w:rsidR="00554A87">
        <w:rPr>
          <w:rFonts w:ascii="Traditional Arabic" w:hAnsi="Traditional Arabic"/>
          <w:sz w:val="30"/>
          <w:rtl/>
        </w:rPr>
        <w:t xml:space="preserve"> </w:t>
      </w:r>
      <w:r w:rsidRPr="004F3D6F">
        <w:rPr>
          <w:rFonts w:ascii="Traditional Arabic" w:hAnsi="Traditional Arabic"/>
          <w:sz w:val="30"/>
          <w:rtl/>
        </w:rPr>
        <w:t>الإكوادوري</w:t>
      </w:r>
      <w:r w:rsidR="00554A87">
        <w:rPr>
          <w:rFonts w:ascii="Traditional Arabic" w:hAnsi="Traditional Arabic"/>
          <w:sz w:val="30"/>
          <w:rtl/>
        </w:rPr>
        <w:t xml:space="preserve"> </w:t>
      </w:r>
      <w:r w:rsidRPr="004F3D6F">
        <w:rPr>
          <w:rFonts w:ascii="Traditional Arabic" w:hAnsi="Traditional Arabic"/>
          <w:sz w:val="30"/>
          <w:rtl/>
        </w:rPr>
        <w:t>للضمان</w:t>
      </w:r>
      <w:r w:rsidR="00554A87">
        <w:rPr>
          <w:rFonts w:ascii="Traditional Arabic" w:hAnsi="Traditional Arabic"/>
          <w:sz w:val="30"/>
          <w:rtl/>
        </w:rPr>
        <w:t xml:space="preserve"> </w:t>
      </w:r>
      <w:r w:rsidRPr="004F3D6F">
        <w:rPr>
          <w:rFonts w:ascii="Traditional Arabic" w:hAnsi="Traditional Arabic"/>
          <w:sz w:val="30"/>
          <w:rtl/>
        </w:rPr>
        <w:t>الاجتماعي</w:t>
      </w:r>
      <w:r>
        <w:rPr>
          <w:rFonts w:ascii="Traditional Arabic" w:hAnsi="Traditional Arabic" w:hint="cs"/>
          <w:sz w:val="30"/>
          <w:rtl/>
        </w:rPr>
        <w:t>،</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الفترة</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أيلول/سبتمبر</w:t>
      </w:r>
      <w:r w:rsidR="00554A87">
        <w:rPr>
          <w:rFonts w:ascii="Traditional Arabic" w:hAnsi="Traditional Arabic"/>
          <w:sz w:val="30"/>
          <w:rtl/>
        </w:rPr>
        <w:t xml:space="preserve"> </w:t>
      </w:r>
      <w:r w:rsidRPr="004F3D6F">
        <w:rPr>
          <w:rFonts w:ascii="Traditional Arabic" w:hAnsi="Traditional Arabic"/>
          <w:sz w:val="30"/>
          <w:rtl/>
        </w:rPr>
        <w:t>1972</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تشرين</w:t>
      </w:r>
      <w:r w:rsidR="00554A87">
        <w:rPr>
          <w:rFonts w:ascii="Traditional Arabic" w:hAnsi="Traditional Arabic"/>
          <w:sz w:val="30"/>
          <w:rtl/>
        </w:rPr>
        <w:t xml:space="preserve"> </w:t>
      </w:r>
      <w:r w:rsidRPr="004F3D6F">
        <w:rPr>
          <w:rFonts w:ascii="Traditional Arabic" w:hAnsi="Traditional Arabic"/>
          <w:sz w:val="30"/>
          <w:rtl/>
        </w:rPr>
        <w:t>الأول/أكتوبر</w:t>
      </w:r>
      <w:r w:rsidR="00554A87">
        <w:rPr>
          <w:rFonts w:ascii="Traditional Arabic" w:hAnsi="Traditional Arabic"/>
          <w:sz w:val="30"/>
          <w:rtl/>
        </w:rPr>
        <w:t xml:space="preserve"> </w:t>
      </w:r>
      <w:r w:rsidRPr="004F3D6F">
        <w:rPr>
          <w:rFonts w:ascii="Traditional Arabic" w:hAnsi="Traditional Arabic"/>
          <w:sz w:val="30"/>
          <w:rtl/>
        </w:rPr>
        <w:t>1981،</w:t>
      </w:r>
      <w:r w:rsidR="00554A87">
        <w:rPr>
          <w:rFonts w:ascii="Traditional Arabic" w:hAnsi="Traditional Arabic"/>
          <w:sz w:val="30"/>
          <w:rtl/>
        </w:rPr>
        <w:t xml:space="preserve"> </w:t>
      </w:r>
      <w:r>
        <w:rPr>
          <w:rFonts w:ascii="Traditional Arabic" w:hAnsi="Traditional Arabic" w:hint="cs"/>
          <w:sz w:val="30"/>
          <w:rtl/>
        </w:rPr>
        <w:t>بوصفها</w:t>
      </w:r>
      <w:r w:rsidR="00554A87">
        <w:rPr>
          <w:rFonts w:ascii="Traditional Arabic" w:hAnsi="Traditional Arabic" w:hint="cs"/>
          <w:sz w:val="30"/>
          <w:rtl/>
        </w:rPr>
        <w:t xml:space="preserve"> </w:t>
      </w:r>
      <w:r w:rsidRPr="004F3D6F">
        <w:rPr>
          <w:rFonts w:ascii="Traditional Arabic" w:hAnsi="Traditional Arabic"/>
          <w:sz w:val="30"/>
          <w:rtl/>
        </w:rPr>
        <w:t>عاملة</w:t>
      </w:r>
      <w:r>
        <w:rPr>
          <w:rFonts w:ascii="Traditional Arabic" w:hAnsi="Traditional Arabic" w:hint="cs"/>
          <w:sz w:val="30"/>
          <w:rtl/>
        </w:rPr>
        <w:t>ً</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وأنها</w:t>
      </w:r>
      <w:r w:rsidR="00554A87">
        <w:rPr>
          <w:rFonts w:ascii="Traditional Arabic" w:hAnsi="Traditional Arabic"/>
          <w:sz w:val="30"/>
          <w:rtl/>
        </w:rPr>
        <w:t xml:space="preserve"> </w:t>
      </w:r>
      <w:r w:rsidRPr="004F3D6F">
        <w:rPr>
          <w:rFonts w:ascii="Traditional Arabic" w:hAnsi="Traditional Arabic"/>
          <w:sz w:val="30"/>
          <w:rtl/>
        </w:rPr>
        <w:t>أسهمت</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نظام</w:t>
      </w:r>
      <w:r w:rsidR="00554A87">
        <w:rPr>
          <w:rFonts w:ascii="Traditional Arabic" w:hAnsi="Traditional Arabic"/>
          <w:sz w:val="30"/>
          <w:rtl/>
        </w:rPr>
        <w:t xml:space="preserve"> </w:t>
      </w:r>
      <w:r w:rsidRPr="004F3D6F">
        <w:rPr>
          <w:rFonts w:ascii="Traditional Arabic" w:hAnsi="Traditional Arabic"/>
          <w:sz w:val="30"/>
          <w:rtl/>
        </w:rPr>
        <w:t>الانتساب</w:t>
      </w:r>
      <w:r w:rsidR="00554A87">
        <w:rPr>
          <w:rFonts w:ascii="Traditional Arabic" w:hAnsi="Traditional Arabic"/>
          <w:sz w:val="30"/>
          <w:rtl/>
        </w:rPr>
        <w:t xml:space="preserve"> </w:t>
      </w:r>
      <w:r w:rsidRPr="004F3D6F">
        <w:rPr>
          <w:rFonts w:ascii="Traditional Arabic" w:hAnsi="Traditional Arabic"/>
          <w:sz w:val="30"/>
          <w:rtl/>
        </w:rPr>
        <w:t>الطوعي</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تشرين</w:t>
      </w:r>
      <w:r w:rsidR="00554A87">
        <w:rPr>
          <w:rFonts w:ascii="Traditional Arabic" w:hAnsi="Traditional Arabic"/>
          <w:sz w:val="30"/>
          <w:rtl/>
        </w:rPr>
        <w:t xml:space="preserve"> </w:t>
      </w:r>
      <w:r w:rsidRPr="004F3D6F">
        <w:rPr>
          <w:rFonts w:ascii="Traditional Arabic" w:hAnsi="Traditional Arabic"/>
          <w:sz w:val="30"/>
          <w:rtl/>
        </w:rPr>
        <w:t>الثاني/نوفمبر</w:t>
      </w:r>
      <w:r w:rsidR="00554A87">
        <w:rPr>
          <w:rFonts w:ascii="Traditional Arabic" w:hAnsi="Traditional Arabic"/>
          <w:sz w:val="30"/>
          <w:rtl/>
        </w:rPr>
        <w:t xml:space="preserve"> </w:t>
      </w:r>
      <w:r w:rsidRPr="004F3D6F">
        <w:rPr>
          <w:rFonts w:ascii="Traditional Arabic" w:hAnsi="Traditional Arabic"/>
          <w:sz w:val="30"/>
          <w:rtl/>
        </w:rPr>
        <w:t>1981</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شباط/فبراير</w:t>
      </w:r>
      <w:r w:rsidR="00554A87">
        <w:rPr>
          <w:rFonts w:ascii="Traditional Arabic" w:hAnsi="Traditional Arabic"/>
          <w:sz w:val="30"/>
          <w:rtl/>
        </w:rPr>
        <w:t xml:space="preserve"> </w:t>
      </w:r>
      <w:r w:rsidRPr="004F3D6F">
        <w:rPr>
          <w:rFonts w:ascii="Traditional Arabic" w:hAnsi="Traditional Arabic"/>
          <w:sz w:val="30"/>
          <w:rtl/>
        </w:rPr>
        <w:t>1995؛</w:t>
      </w:r>
      <w:r w:rsidR="00554A87">
        <w:rPr>
          <w:rFonts w:ascii="Traditional Arabic" w:hAnsi="Traditional Arabic"/>
          <w:sz w:val="30"/>
          <w:rtl/>
        </w:rPr>
        <w:t xml:space="preserve"> </w:t>
      </w:r>
      <w:r w:rsidRPr="004F3D6F">
        <w:rPr>
          <w:rFonts w:ascii="Traditional Arabic" w:hAnsi="Traditional Arabic"/>
          <w:sz w:val="30"/>
          <w:rtl/>
        </w:rPr>
        <w:t>وأنها</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الفترة</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آذار/مارس</w:t>
      </w:r>
      <w:r w:rsidR="00554A87">
        <w:rPr>
          <w:rFonts w:ascii="Traditional Arabic" w:hAnsi="Traditional Arabic"/>
          <w:sz w:val="30"/>
          <w:rtl/>
        </w:rPr>
        <w:t xml:space="preserve"> </w:t>
      </w:r>
      <w:r w:rsidRPr="004F3D6F">
        <w:rPr>
          <w:rFonts w:ascii="Traditional Arabic" w:hAnsi="Traditional Arabic"/>
          <w:sz w:val="30"/>
          <w:rtl/>
        </w:rPr>
        <w:t>1995</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تشرين</w:t>
      </w:r>
      <w:r w:rsidR="00554A87">
        <w:rPr>
          <w:rFonts w:ascii="Traditional Arabic" w:hAnsi="Traditional Arabic"/>
          <w:sz w:val="30"/>
          <w:rtl/>
        </w:rPr>
        <w:t xml:space="preserve"> </w:t>
      </w:r>
      <w:r w:rsidRPr="004F3D6F">
        <w:rPr>
          <w:rFonts w:ascii="Traditional Arabic" w:hAnsi="Traditional Arabic"/>
          <w:sz w:val="30"/>
          <w:rtl/>
        </w:rPr>
        <w:t>الثاني/نوفمبر</w:t>
      </w:r>
      <w:r w:rsidR="00554A87">
        <w:rPr>
          <w:rFonts w:ascii="Traditional Arabic" w:hAnsi="Traditional Arabic"/>
          <w:sz w:val="30"/>
          <w:rtl/>
        </w:rPr>
        <w:t xml:space="preserve"> </w:t>
      </w:r>
      <w:r w:rsidRPr="004F3D6F">
        <w:rPr>
          <w:rFonts w:ascii="Traditional Arabic" w:hAnsi="Traditional Arabic"/>
          <w:sz w:val="30"/>
          <w:rtl/>
        </w:rPr>
        <w:t>2001،</w:t>
      </w:r>
      <w:r w:rsidR="00554A87">
        <w:rPr>
          <w:rFonts w:ascii="Traditional Arabic" w:hAnsi="Traditional Arabic"/>
          <w:sz w:val="30"/>
          <w:rtl/>
        </w:rPr>
        <w:t xml:space="preserve"> </w:t>
      </w:r>
      <w:r w:rsidRPr="004F3D6F">
        <w:rPr>
          <w:rFonts w:ascii="Traditional Arabic" w:hAnsi="Traditional Arabic"/>
          <w:sz w:val="30"/>
          <w:rtl/>
        </w:rPr>
        <w:t>أسهمت</w:t>
      </w:r>
      <w:r w:rsidR="00554A87">
        <w:rPr>
          <w:rFonts w:ascii="Traditional Arabic" w:hAnsi="Traditional Arabic"/>
          <w:sz w:val="30"/>
          <w:rtl/>
        </w:rPr>
        <w:t xml:space="preserve"> </w:t>
      </w:r>
      <w:r w:rsidRPr="004F3D6F">
        <w:rPr>
          <w:rFonts w:ascii="Traditional Arabic" w:hAnsi="Traditional Arabic"/>
          <w:sz w:val="30"/>
          <w:rtl/>
        </w:rPr>
        <w:t>مرة</w:t>
      </w:r>
      <w:r w:rsidR="00554A87">
        <w:rPr>
          <w:rFonts w:ascii="Traditional Arabic" w:hAnsi="Traditional Arabic"/>
          <w:sz w:val="30"/>
          <w:rtl/>
        </w:rPr>
        <w:t xml:space="preserve"> </w:t>
      </w:r>
      <w:r w:rsidRPr="004F3D6F">
        <w:rPr>
          <w:rFonts w:ascii="Traditional Arabic" w:hAnsi="Traditional Arabic"/>
          <w:sz w:val="30"/>
          <w:rtl/>
        </w:rPr>
        <w:t>أخرى</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نظام</w:t>
      </w:r>
      <w:r w:rsidR="00554A87">
        <w:rPr>
          <w:rFonts w:ascii="Traditional Arabic" w:hAnsi="Traditional Arabic"/>
          <w:sz w:val="30"/>
          <w:rtl/>
        </w:rPr>
        <w:t xml:space="preserve"> </w:t>
      </w:r>
      <w:r>
        <w:rPr>
          <w:rFonts w:ascii="Traditional Arabic" w:hAnsi="Traditional Arabic" w:hint="cs"/>
          <w:sz w:val="30"/>
          <w:rtl/>
        </w:rPr>
        <w:t>الانتساب</w:t>
      </w:r>
      <w:r w:rsidR="00554A87">
        <w:rPr>
          <w:rFonts w:ascii="Traditional Arabic" w:hAnsi="Traditional Arabic" w:hint="cs"/>
          <w:sz w:val="30"/>
          <w:rtl/>
        </w:rPr>
        <w:t xml:space="preserve"> </w:t>
      </w:r>
      <w:r>
        <w:rPr>
          <w:rFonts w:ascii="Traditional Arabic" w:hAnsi="Traditional Arabic" w:hint="cs"/>
          <w:sz w:val="30"/>
          <w:rtl/>
        </w:rPr>
        <w:t>الخاص</w:t>
      </w:r>
      <w:r w:rsidR="00554A87">
        <w:rPr>
          <w:rFonts w:ascii="Traditional Arabic" w:hAnsi="Traditional Arabic" w:hint="cs"/>
          <w:sz w:val="30"/>
          <w:rtl/>
        </w:rPr>
        <w:t xml:space="preserve"> </w:t>
      </w:r>
      <w:r>
        <w:rPr>
          <w:rFonts w:ascii="Traditional Arabic" w:hAnsi="Traditional Arabic" w:hint="cs"/>
          <w:sz w:val="30"/>
          <w:rtl/>
        </w:rPr>
        <w:t>بالعمال</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ولا</w:t>
      </w:r>
      <w:r w:rsidR="00554A87">
        <w:rPr>
          <w:rFonts w:ascii="Traditional Arabic" w:hAnsi="Traditional Arabic"/>
          <w:sz w:val="30"/>
          <w:rtl/>
        </w:rPr>
        <w:t xml:space="preserve"> </w:t>
      </w:r>
      <w:r w:rsidRPr="004F3D6F">
        <w:rPr>
          <w:rFonts w:ascii="Traditional Arabic" w:hAnsi="Traditional Arabic"/>
          <w:sz w:val="30"/>
          <w:rtl/>
        </w:rPr>
        <w:t>يوجد</w:t>
      </w:r>
      <w:r w:rsidR="00554A87">
        <w:rPr>
          <w:rFonts w:ascii="Traditional Arabic" w:hAnsi="Traditional Arabic"/>
          <w:sz w:val="30"/>
          <w:rtl/>
        </w:rPr>
        <w:t xml:space="preserve"> </w:t>
      </w:r>
      <w:r w:rsidRPr="004F3D6F">
        <w:rPr>
          <w:rFonts w:ascii="Traditional Arabic" w:hAnsi="Traditional Arabic"/>
          <w:sz w:val="30"/>
          <w:rtl/>
        </w:rPr>
        <w:t>أي</w:t>
      </w:r>
      <w:r w:rsidR="00554A87">
        <w:rPr>
          <w:rFonts w:ascii="Traditional Arabic" w:hAnsi="Traditional Arabic"/>
          <w:sz w:val="30"/>
          <w:rtl/>
        </w:rPr>
        <w:t xml:space="preserve"> </w:t>
      </w:r>
      <w:r w:rsidRPr="004F3D6F">
        <w:rPr>
          <w:rFonts w:ascii="Traditional Arabic" w:hAnsi="Traditional Arabic"/>
          <w:sz w:val="30"/>
          <w:rtl/>
        </w:rPr>
        <w:t>خلاف</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دفعت،</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26</w:t>
      </w:r>
      <w:r w:rsidR="00554A87">
        <w:rPr>
          <w:rFonts w:ascii="Traditional Arabic" w:hAnsi="Traditional Arabic"/>
          <w:sz w:val="30"/>
          <w:rtl/>
        </w:rPr>
        <w:t xml:space="preserve"> </w:t>
      </w:r>
      <w:r w:rsidRPr="004F3D6F">
        <w:rPr>
          <w:rFonts w:ascii="Traditional Arabic" w:hAnsi="Traditional Arabic"/>
          <w:sz w:val="30"/>
          <w:rtl/>
        </w:rPr>
        <w:t>نيسان/أبريل</w:t>
      </w:r>
      <w:r w:rsidR="00554A87">
        <w:rPr>
          <w:rFonts w:ascii="Traditional Arabic" w:hAnsi="Traditional Arabic"/>
          <w:sz w:val="30"/>
          <w:rtl/>
        </w:rPr>
        <w:t xml:space="preserve"> </w:t>
      </w:r>
      <w:r w:rsidRPr="004F3D6F">
        <w:rPr>
          <w:rFonts w:ascii="Traditional Arabic" w:hAnsi="Traditional Arabic"/>
          <w:sz w:val="30"/>
          <w:rtl/>
        </w:rPr>
        <w:t>1990،</w:t>
      </w:r>
      <w:r w:rsidR="00554A87">
        <w:rPr>
          <w:rFonts w:ascii="Traditional Arabic" w:hAnsi="Traditional Arabic"/>
          <w:sz w:val="30"/>
          <w:rtl/>
        </w:rPr>
        <w:t xml:space="preserve"> </w:t>
      </w:r>
      <w:r w:rsidRPr="004F3D6F">
        <w:rPr>
          <w:rFonts w:ascii="Traditional Arabic" w:hAnsi="Traditional Arabic"/>
          <w:sz w:val="30"/>
          <w:rtl/>
        </w:rPr>
        <w:t>اشتراكاتها</w:t>
      </w:r>
      <w:r w:rsidR="00554A87">
        <w:rPr>
          <w:rFonts w:ascii="Traditional Arabic" w:hAnsi="Traditional Arabic"/>
          <w:sz w:val="30"/>
          <w:rtl/>
        </w:rPr>
        <w:t xml:space="preserve"> </w:t>
      </w:r>
      <w:r w:rsidRPr="004F3D6F">
        <w:rPr>
          <w:rFonts w:ascii="Traditional Arabic" w:hAnsi="Traditional Arabic"/>
          <w:sz w:val="30"/>
          <w:rtl/>
        </w:rPr>
        <w:t>الطوعية</w:t>
      </w:r>
      <w:r w:rsidR="00554A87">
        <w:rPr>
          <w:rFonts w:ascii="Traditional Arabic" w:hAnsi="Traditional Arabic"/>
          <w:sz w:val="30"/>
          <w:rtl/>
        </w:rPr>
        <w:t xml:space="preserve"> </w:t>
      </w:r>
      <w:r>
        <w:rPr>
          <w:rFonts w:ascii="Traditional Arabic" w:hAnsi="Traditional Arabic" w:hint="cs"/>
          <w:sz w:val="30"/>
          <w:rtl/>
        </w:rPr>
        <w:t>عن</w:t>
      </w:r>
      <w:r w:rsidR="00554A87">
        <w:rPr>
          <w:rFonts w:ascii="Traditional Arabic" w:hAnsi="Traditional Arabic" w:hint="cs"/>
          <w:sz w:val="30"/>
          <w:rtl/>
        </w:rPr>
        <w:t xml:space="preserve"> </w:t>
      </w:r>
      <w:r w:rsidRPr="004F3D6F">
        <w:rPr>
          <w:rFonts w:ascii="Traditional Arabic" w:hAnsi="Traditional Arabic"/>
          <w:sz w:val="30"/>
          <w:rtl/>
        </w:rPr>
        <w:t>الفترة</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آب/</w:t>
      </w:r>
      <w:r w:rsidR="002D5C80">
        <w:rPr>
          <w:rFonts w:ascii="Traditional Arabic" w:hAnsi="Traditional Arabic" w:hint="cs"/>
          <w:sz w:val="30"/>
          <w:rtl/>
        </w:rPr>
        <w:t xml:space="preserve"> </w:t>
      </w:r>
      <w:r w:rsidRPr="004F3D6F">
        <w:rPr>
          <w:rFonts w:ascii="Traditional Arabic" w:hAnsi="Traditional Arabic"/>
          <w:sz w:val="30"/>
          <w:rtl/>
        </w:rPr>
        <w:t>أغسطس</w:t>
      </w:r>
      <w:r w:rsidR="002D5C80">
        <w:rPr>
          <w:rFonts w:ascii="Traditional Arabic" w:hAnsi="Traditional Arabic" w:hint="cs"/>
          <w:sz w:val="30"/>
          <w:rtl/>
        </w:rPr>
        <w:t> </w:t>
      </w:r>
      <w:r w:rsidRPr="004F3D6F">
        <w:rPr>
          <w:rFonts w:ascii="Traditional Arabic" w:hAnsi="Traditional Arabic"/>
          <w:sz w:val="30"/>
          <w:rtl/>
        </w:rPr>
        <w:t>1989</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آذار/مارس</w:t>
      </w:r>
      <w:r w:rsidR="00554A87">
        <w:rPr>
          <w:rFonts w:ascii="Traditional Arabic" w:hAnsi="Traditional Arabic"/>
          <w:sz w:val="30"/>
          <w:rtl/>
        </w:rPr>
        <w:t xml:space="preserve"> </w:t>
      </w:r>
      <w:r w:rsidRPr="004F3D6F">
        <w:rPr>
          <w:rFonts w:ascii="Traditional Arabic" w:hAnsi="Traditional Arabic"/>
          <w:sz w:val="30"/>
          <w:rtl/>
        </w:rPr>
        <w:t>1990؛</w:t>
      </w:r>
      <w:r w:rsidR="00554A87">
        <w:rPr>
          <w:rFonts w:ascii="Traditional Arabic" w:hAnsi="Traditional Arabic"/>
          <w:sz w:val="30"/>
          <w:rtl/>
        </w:rPr>
        <w:t xml:space="preserve"> </w:t>
      </w:r>
      <w:r w:rsidRPr="004F3D6F">
        <w:rPr>
          <w:rFonts w:ascii="Traditional Arabic" w:hAnsi="Traditional Arabic"/>
          <w:sz w:val="30"/>
          <w:rtl/>
        </w:rPr>
        <w:t>وأنها</w:t>
      </w:r>
      <w:r w:rsidR="00554A87">
        <w:rPr>
          <w:rFonts w:ascii="Traditional Arabic" w:hAnsi="Traditional Arabic"/>
          <w:sz w:val="30"/>
          <w:rtl/>
        </w:rPr>
        <w:t xml:space="preserve"> </w:t>
      </w:r>
      <w:r>
        <w:rPr>
          <w:rFonts w:ascii="Traditional Arabic" w:hAnsi="Traditional Arabic" w:hint="cs"/>
          <w:sz w:val="30"/>
          <w:rtl/>
        </w:rPr>
        <w:t>من</w:t>
      </w:r>
      <w:r w:rsidR="00554A87">
        <w:rPr>
          <w:rFonts w:ascii="Traditional Arabic" w:hAnsi="Traditional Arabic" w:hint="cs"/>
          <w:sz w:val="30"/>
          <w:rtl/>
        </w:rPr>
        <w:t xml:space="preserve"> </w:t>
      </w:r>
      <w:r>
        <w:rPr>
          <w:rFonts w:ascii="Traditional Arabic" w:hAnsi="Traditional Arabic" w:hint="cs"/>
          <w:sz w:val="30"/>
          <w:rtl/>
        </w:rPr>
        <w:t>ثم</w:t>
      </w:r>
      <w:r w:rsidR="00554A87">
        <w:rPr>
          <w:rFonts w:ascii="Traditional Arabic" w:hAnsi="Traditional Arabic" w:hint="cs"/>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sidRPr="004F3D6F">
        <w:rPr>
          <w:rFonts w:ascii="Traditional Arabic" w:hAnsi="Traditional Arabic"/>
          <w:sz w:val="30"/>
          <w:rtl/>
        </w:rPr>
        <w:t>تسدد</w:t>
      </w:r>
      <w:r w:rsidR="00554A87">
        <w:rPr>
          <w:rFonts w:ascii="Traditional Arabic" w:hAnsi="Traditional Arabic"/>
          <w:sz w:val="30"/>
          <w:rtl/>
        </w:rPr>
        <w:t xml:space="preserve"> </w:t>
      </w:r>
      <w:r w:rsidRPr="004F3D6F">
        <w:rPr>
          <w:rFonts w:ascii="Traditional Arabic" w:hAnsi="Traditional Arabic"/>
          <w:sz w:val="30"/>
          <w:rtl/>
        </w:rPr>
        <w:t>أي</w:t>
      </w:r>
      <w:r w:rsidR="00554A87">
        <w:rPr>
          <w:rFonts w:ascii="Traditional Arabic" w:hAnsi="Traditional Arabic"/>
          <w:sz w:val="30"/>
          <w:rtl/>
        </w:rPr>
        <w:t xml:space="preserve"> </w:t>
      </w:r>
      <w:r w:rsidRPr="004F3D6F">
        <w:rPr>
          <w:rFonts w:ascii="Traditional Arabic" w:hAnsi="Traditional Arabic"/>
          <w:sz w:val="30"/>
          <w:rtl/>
        </w:rPr>
        <w:t>اشتراكات</w:t>
      </w:r>
      <w:r w:rsidR="00554A87">
        <w:rPr>
          <w:rFonts w:ascii="Traditional Arabic" w:hAnsi="Traditional Arabic"/>
          <w:sz w:val="30"/>
          <w:rtl/>
        </w:rPr>
        <w:t xml:space="preserve"> </w:t>
      </w:r>
      <w:r w:rsidRPr="004F3D6F">
        <w:rPr>
          <w:rFonts w:ascii="Traditional Arabic" w:hAnsi="Traditional Arabic"/>
          <w:sz w:val="30"/>
          <w:rtl/>
        </w:rPr>
        <w:t>لمدة</w:t>
      </w:r>
      <w:r w:rsidR="00554A87">
        <w:rPr>
          <w:rFonts w:ascii="Traditional Arabic" w:hAnsi="Traditional Arabic"/>
          <w:sz w:val="30"/>
          <w:rtl/>
        </w:rPr>
        <w:t xml:space="preserve"> </w:t>
      </w:r>
      <w:r w:rsidRPr="004F3D6F">
        <w:rPr>
          <w:rFonts w:ascii="Traditional Arabic" w:hAnsi="Traditional Arabic"/>
          <w:sz w:val="30"/>
          <w:rtl/>
        </w:rPr>
        <w:t>ثمانية</w:t>
      </w:r>
      <w:r w:rsidR="00554A87">
        <w:rPr>
          <w:rFonts w:ascii="Traditional Arabic" w:hAnsi="Traditional Arabic"/>
          <w:sz w:val="30"/>
          <w:rtl/>
        </w:rPr>
        <w:t xml:space="preserve"> </w:t>
      </w:r>
      <w:r w:rsidRPr="004F3D6F">
        <w:rPr>
          <w:rFonts w:ascii="Traditional Arabic" w:hAnsi="Traditional Arabic"/>
          <w:sz w:val="30"/>
          <w:rtl/>
        </w:rPr>
        <w:t>أشهر</w:t>
      </w:r>
      <w:r w:rsidR="00554A87">
        <w:rPr>
          <w:rFonts w:ascii="Traditional Arabic" w:hAnsi="Traditional Arabic"/>
          <w:sz w:val="30"/>
          <w:rtl/>
        </w:rPr>
        <w:t xml:space="preserve"> </w:t>
      </w:r>
      <w:r w:rsidRPr="004F3D6F">
        <w:rPr>
          <w:rFonts w:ascii="Traditional Arabic" w:hAnsi="Traditional Arabic"/>
          <w:sz w:val="30"/>
          <w:rtl/>
        </w:rPr>
        <w:t>متتالية،</w:t>
      </w:r>
      <w:r w:rsidR="00554A87">
        <w:rPr>
          <w:rFonts w:ascii="Traditional Arabic" w:hAnsi="Traditional Arabic"/>
          <w:sz w:val="30"/>
          <w:rtl/>
        </w:rPr>
        <w:t xml:space="preserve"> </w:t>
      </w:r>
      <w:r w:rsidRPr="004F3D6F">
        <w:rPr>
          <w:rFonts w:ascii="Traditional Arabic" w:hAnsi="Traditional Arabic"/>
          <w:sz w:val="30"/>
          <w:rtl/>
        </w:rPr>
        <w:t>وأنها،</w:t>
      </w:r>
      <w:r w:rsidR="00554A87">
        <w:rPr>
          <w:rFonts w:ascii="Traditional Arabic" w:hAnsi="Traditional Arabic"/>
          <w:sz w:val="30"/>
          <w:rtl/>
        </w:rPr>
        <w:t xml:space="preserve"> </w:t>
      </w:r>
      <w:r w:rsidRPr="004F3D6F">
        <w:rPr>
          <w:rFonts w:ascii="Traditional Arabic" w:hAnsi="Traditional Arabic"/>
          <w:sz w:val="30"/>
          <w:rtl/>
        </w:rPr>
        <w:t>بعد</w:t>
      </w:r>
      <w:r w:rsidR="00554A87">
        <w:rPr>
          <w:rFonts w:ascii="Traditional Arabic" w:hAnsi="Traditional Arabic"/>
          <w:sz w:val="30"/>
          <w:rtl/>
        </w:rPr>
        <w:t xml:space="preserve"> </w:t>
      </w:r>
      <w:r w:rsidRPr="004F3D6F">
        <w:rPr>
          <w:rFonts w:ascii="Traditional Arabic" w:hAnsi="Traditional Arabic"/>
          <w:sz w:val="30"/>
          <w:rtl/>
        </w:rPr>
        <w:t>ذلك،</w:t>
      </w:r>
      <w:r w:rsidR="00554A87">
        <w:rPr>
          <w:rFonts w:ascii="Traditional Arabic" w:hAnsi="Traditional Arabic"/>
          <w:sz w:val="30"/>
          <w:rtl/>
        </w:rPr>
        <w:t xml:space="preserve"> </w:t>
      </w:r>
      <w:r w:rsidRPr="004F3D6F">
        <w:rPr>
          <w:rFonts w:ascii="Traditional Arabic" w:hAnsi="Traditional Arabic"/>
          <w:sz w:val="30"/>
          <w:rtl/>
        </w:rPr>
        <w:t>واصلت</w:t>
      </w:r>
      <w:r w:rsidR="00554A87">
        <w:rPr>
          <w:rFonts w:ascii="Traditional Arabic" w:hAnsi="Traditional Arabic"/>
          <w:sz w:val="30"/>
          <w:rtl/>
        </w:rPr>
        <w:t xml:space="preserve"> </w:t>
      </w:r>
      <w:r w:rsidRPr="004F3D6F">
        <w:rPr>
          <w:rFonts w:ascii="Traditional Arabic" w:hAnsi="Traditional Arabic"/>
          <w:sz w:val="30"/>
          <w:rtl/>
        </w:rPr>
        <w:t>تسديد</w:t>
      </w:r>
      <w:r w:rsidR="00554A87">
        <w:rPr>
          <w:rFonts w:ascii="Traditional Arabic" w:hAnsi="Traditional Arabic"/>
          <w:sz w:val="30"/>
          <w:rtl/>
        </w:rPr>
        <w:t xml:space="preserve"> </w:t>
      </w:r>
      <w:r w:rsidRPr="004F3D6F">
        <w:rPr>
          <w:rFonts w:ascii="Traditional Arabic" w:hAnsi="Traditional Arabic"/>
          <w:sz w:val="30"/>
          <w:rtl/>
        </w:rPr>
        <w:t>اشتراكاتها</w:t>
      </w:r>
      <w:r w:rsidR="00554A87">
        <w:rPr>
          <w:rFonts w:ascii="Traditional Arabic" w:hAnsi="Traditional Arabic"/>
          <w:sz w:val="30"/>
          <w:rtl/>
        </w:rPr>
        <w:t xml:space="preserve"> </w:t>
      </w:r>
      <w:r>
        <w:rPr>
          <w:rFonts w:ascii="Traditional Arabic" w:hAnsi="Traditional Arabic" w:hint="cs"/>
          <w:sz w:val="30"/>
          <w:rtl/>
        </w:rPr>
        <w:t>الطوعية</w:t>
      </w:r>
      <w:r w:rsidR="00554A87">
        <w:rPr>
          <w:rFonts w:ascii="Traditional Arabic" w:hAnsi="Traditional Arabic" w:hint="cs"/>
          <w:sz w:val="30"/>
          <w:rtl/>
        </w:rPr>
        <w:t xml:space="preserve"> </w:t>
      </w:r>
      <w:r w:rsidRPr="004F3D6F">
        <w:rPr>
          <w:rFonts w:ascii="Traditional Arabic" w:hAnsi="Traditional Arabic"/>
          <w:sz w:val="30"/>
          <w:rtl/>
        </w:rPr>
        <w:t>الشهرية</w:t>
      </w:r>
      <w:r w:rsidR="00554A87">
        <w:rPr>
          <w:rFonts w:ascii="Traditional Arabic" w:hAnsi="Traditional Arabic"/>
          <w:sz w:val="30"/>
          <w:rtl/>
        </w:rPr>
        <w:t xml:space="preserve"> </w:t>
      </w:r>
      <w:r w:rsidRPr="004F3D6F">
        <w:rPr>
          <w:rFonts w:ascii="Traditional Arabic" w:hAnsi="Traditional Arabic"/>
          <w:sz w:val="30"/>
          <w:rtl/>
        </w:rPr>
        <w:t>(65</w:t>
      </w:r>
      <w:r w:rsidR="00554A87">
        <w:rPr>
          <w:rFonts w:ascii="Traditional Arabic" w:hAnsi="Traditional Arabic"/>
          <w:sz w:val="30"/>
          <w:rtl/>
        </w:rPr>
        <w:t xml:space="preserve"> </w:t>
      </w:r>
      <w:r w:rsidRPr="004F3D6F">
        <w:rPr>
          <w:rFonts w:ascii="Traditional Arabic" w:hAnsi="Traditional Arabic"/>
          <w:sz w:val="30"/>
          <w:rtl/>
        </w:rPr>
        <w:t>اشتراكا</w:t>
      </w:r>
      <w:r w:rsidR="002D5C80">
        <w:rPr>
          <w:rFonts w:ascii="Traditional Arabic" w:hAnsi="Traditional Arabic" w:hint="cs"/>
          <w:sz w:val="30"/>
          <w:rtl/>
        </w:rPr>
        <w:t>ً</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للمعهد</w:t>
      </w:r>
      <w:r w:rsidR="00554A87">
        <w:rPr>
          <w:rFonts w:ascii="Traditional Arabic" w:hAnsi="Traditional Arabic"/>
          <w:sz w:val="30"/>
          <w:rtl/>
        </w:rPr>
        <w:t xml:space="preserve"> </w:t>
      </w:r>
      <w:r w:rsidRPr="004F3D6F">
        <w:rPr>
          <w:rFonts w:ascii="Traditional Arabic" w:hAnsi="Traditional Arabic"/>
          <w:sz w:val="30"/>
          <w:rtl/>
        </w:rPr>
        <w:t>حتى</w:t>
      </w:r>
      <w:r w:rsidR="00554A87">
        <w:rPr>
          <w:rFonts w:ascii="Traditional Arabic" w:hAnsi="Traditional Arabic"/>
          <w:sz w:val="30"/>
          <w:rtl/>
        </w:rPr>
        <w:t xml:space="preserve"> </w:t>
      </w:r>
      <w:r w:rsidRPr="004F3D6F">
        <w:rPr>
          <w:rFonts w:ascii="Traditional Arabic" w:hAnsi="Traditional Arabic"/>
          <w:sz w:val="30"/>
          <w:rtl/>
        </w:rPr>
        <w:t>شباط/فبراير</w:t>
      </w:r>
      <w:r w:rsidR="00554A87">
        <w:rPr>
          <w:rFonts w:ascii="Traditional Arabic" w:hAnsi="Traditional Arabic"/>
          <w:sz w:val="30"/>
          <w:rtl/>
        </w:rPr>
        <w:t xml:space="preserve"> </w:t>
      </w:r>
      <w:r w:rsidRPr="004F3D6F">
        <w:rPr>
          <w:rFonts w:ascii="Traditional Arabic" w:hAnsi="Traditional Arabic"/>
          <w:sz w:val="30"/>
          <w:rtl/>
        </w:rPr>
        <w:t>1995</w:t>
      </w:r>
      <w:r w:rsidR="00554A87">
        <w:rPr>
          <w:rFonts w:ascii="Traditional Arabic" w:hAnsi="Traditional Arabic"/>
          <w:sz w:val="30"/>
          <w:rtl/>
        </w:rPr>
        <w:t xml:space="preserve"> </w:t>
      </w:r>
      <w:r w:rsidRPr="004F3D6F">
        <w:rPr>
          <w:rFonts w:ascii="Traditional Arabic" w:hAnsi="Traditional Arabic"/>
          <w:sz w:val="30"/>
          <w:rtl/>
        </w:rPr>
        <w:t>دون</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تُبلغ</w:t>
      </w:r>
      <w:r w:rsidR="00554A87">
        <w:rPr>
          <w:rFonts w:ascii="Traditional Arabic" w:hAnsi="Traditional Arabic"/>
          <w:sz w:val="30"/>
          <w:rtl/>
        </w:rPr>
        <w:t xml:space="preserve"> </w:t>
      </w:r>
      <w:r w:rsidRPr="004F3D6F">
        <w:rPr>
          <w:rFonts w:ascii="Traditional Arabic" w:hAnsi="Traditional Arabic"/>
          <w:sz w:val="30"/>
          <w:rtl/>
        </w:rPr>
        <w:t>بأن</w:t>
      </w:r>
      <w:r w:rsidR="00554A87">
        <w:rPr>
          <w:rFonts w:ascii="Traditional Arabic" w:hAnsi="Traditional Arabic"/>
          <w:sz w:val="30"/>
          <w:rtl/>
        </w:rPr>
        <w:t xml:space="preserve"> </w:t>
      </w:r>
      <w:r w:rsidRPr="004F3D6F">
        <w:rPr>
          <w:rFonts w:ascii="Traditional Arabic" w:hAnsi="Traditional Arabic"/>
          <w:sz w:val="30"/>
          <w:rtl/>
        </w:rPr>
        <w:t>عضويتها</w:t>
      </w:r>
      <w:r w:rsidR="00554A87">
        <w:rPr>
          <w:rFonts w:ascii="Traditional Arabic" w:hAnsi="Traditional Arabic"/>
          <w:sz w:val="30"/>
          <w:rtl/>
        </w:rPr>
        <w:t xml:space="preserve"> </w:t>
      </w:r>
      <w:r w:rsidRPr="004F3D6F">
        <w:rPr>
          <w:rFonts w:ascii="Traditional Arabic" w:hAnsi="Traditional Arabic" w:hint="cs"/>
          <w:sz w:val="30"/>
          <w:rtl/>
        </w:rPr>
        <w:t>واشتراكاته</w:t>
      </w:r>
      <w:r w:rsidRPr="004F3D6F">
        <w:rPr>
          <w:rFonts w:ascii="Traditional Arabic" w:hAnsi="Traditional Arabic"/>
          <w:sz w:val="30"/>
          <w:rtl/>
        </w:rPr>
        <w:t>ا</w:t>
      </w:r>
      <w:r w:rsidR="00554A87">
        <w:rPr>
          <w:rFonts w:ascii="Traditional Arabic" w:hAnsi="Traditional Arabic"/>
          <w:sz w:val="30"/>
          <w:rtl/>
        </w:rPr>
        <w:t xml:space="preserve"> </w:t>
      </w:r>
      <w:r w:rsidRPr="004F3D6F">
        <w:rPr>
          <w:rFonts w:ascii="Traditional Arabic" w:hAnsi="Traditional Arabic"/>
          <w:sz w:val="30"/>
          <w:rtl/>
        </w:rPr>
        <w:t>باطلة؛</w:t>
      </w:r>
      <w:r w:rsidR="00554A87">
        <w:rPr>
          <w:rFonts w:ascii="Traditional Arabic" w:hAnsi="Traditional Arabic"/>
          <w:sz w:val="30"/>
          <w:rtl/>
        </w:rPr>
        <w:t xml:space="preserve"> </w:t>
      </w:r>
      <w:r w:rsidRPr="004F3D6F">
        <w:rPr>
          <w:rFonts w:ascii="Traditional Arabic" w:hAnsi="Traditional Arabic"/>
          <w:sz w:val="30"/>
          <w:rtl/>
        </w:rPr>
        <w:t>وأنها</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sidRPr="004F3D6F">
        <w:rPr>
          <w:rFonts w:ascii="Traditional Arabic" w:hAnsi="Traditional Arabic"/>
          <w:sz w:val="30"/>
          <w:rtl/>
        </w:rPr>
        <w:t>تُبلغ</w:t>
      </w:r>
      <w:r w:rsidR="00554A87">
        <w:rPr>
          <w:rFonts w:ascii="Traditional Arabic" w:hAnsi="Traditional Arabic"/>
          <w:sz w:val="30"/>
          <w:rtl/>
        </w:rPr>
        <w:t xml:space="preserve"> </w:t>
      </w:r>
      <w:r w:rsidRPr="004F3D6F">
        <w:rPr>
          <w:rFonts w:ascii="Traditional Arabic" w:hAnsi="Traditional Arabic"/>
          <w:sz w:val="30"/>
          <w:rtl/>
        </w:rPr>
        <w:t>بذلك</w:t>
      </w:r>
      <w:r w:rsidR="00554A87">
        <w:rPr>
          <w:rFonts w:ascii="Traditional Arabic" w:hAnsi="Traditional Arabic"/>
          <w:sz w:val="30"/>
          <w:rtl/>
        </w:rPr>
        <w:t xml:space="preserve"> </w:t>
      </w:r>
      <w:r w:rsidRPr="004F3D6F">
        <w:rPr>
          <w:rFonts w:ascii="Traditional Arabic" w:hAnsi="Traditional Arabic"/>
          <w:sz w:val="30"/>
          <w:rtl/>
        </w:rPr>
        <w:t>إلا</w:t>
      </w:r>
      <w:r w:rsidR="00554A87">
        <w:rPr>
          <w:rFonts w:ascii="Traditional Arabic" w:hAnsi="Traditional Arabic"/>
          <w:sz w:val="30"/>
          <w:rtl/>
        </w:rPr>
        <w:t xml:space="preserve"> </w:t>
      </w:r>
      <w:r w:rsidRPr="004F3D6F">
        <w:rPr>
          <w:rFonts w:ascii="Traditional Arabic" w:hAnsi="Traditional Arabic"/>
          <w:sz w:val="30"/>
          <w:rtl/>
        </w:rPr>
        <w:t>بعد</w:t>
      </w:r>
      <w:r w:rsidR="00554A87">
        <w:rPr>
          <w:rFonts w:ascii="Traditional Arabic" w:hAnsi="Traditional Arabic"/>
          <w:sz w:val="30"/>
          <w:rtl/>
        </w:rPr>
        <w:t xml:space="preserve"> </w:t>
      </w:r>
      <w:r w:rsidRPr="004F3D6F">
        <w:rPr>
          <w:rFonts w:ascii="Traditional Arabic" w:hAnsi="Traditional Arabic"/>
          <w:sz w:val="30"/>
          <w:rtl/>
        </w:rPr>
        <w:t>تقديم</w:t>
      </w:r>
      <w:r w:rsidR="00554A87">
        <w:rPr>
          <w:rFonts w:ascii="Traditional Arabic" w:hAnsi="Traditional Arabic"/>
          <w:sz w:val="30"/>
          <w:rtl/>
        </w:rPr>
        <w:t xml:space="preserve"> </w:t>
      </w:r>
      <w:r w:rsidRPr="004F3D6F">
        <w:rPr>
          <w:rFonts w:ascii="Traditional Arabic" w:hAnsi="Traditional Arabic"/>
          <w:sz w:val="30"/>
          <w:rtl/>
        </w:rPr>
        <w:t>طلبها</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المعهد</w:t>
      </w:r>
      <w:r w:rsidR="00554A87">
        <w:rPr>
          <w:rFonts w:ascii="Traditional Arabic" w:hAnsi="Traditional Arabic"/>
          <w:sz w:val="30"/>
          <w:rtl/>
        </w:rPr>
        <w:t xml:space="preserve"> </w:t>
      </w:r>
      <w:r>
        <w:rPr>
          <w:rFonts w:ascii="Traditional Arabic" w:hAnsi="Traditional Arabic" w:hint="cs"/>
          <w:sz w:val="30"/>
          <w:rtl/>
        </w:rPr>
        <w:t>للحصول</w:t>
      </w:r>
      <w:r w:rsidR="00554A87">
        <w:rPr>
          <w:rFonts w:ascii="Traditional Arabic" w:hAnsi="Traditional Arabic" w:hint="cs"/>
          <w:sz w:val="30"/>
          <w:rtl/>
        </w:rPr>
        <w:t xml:space="preserve"> </w:t>
      </w:r>
      <w:r>
        <w:rPr>
          <w:rFonts w:ascii="Traditional Arabic" w:hAnsi="Traditional Arabic" w:hint="cs"/>
          <w:sz w:val="30"/>
          <w:rtl/>
        </w:rPr>
        <w:t>على</w:t>
      </w:r>
      <w:r w:rsidR="00554A87">
        <w:rPr>
          <w:rFonts w:ascii="Traditional Arabic" w:hAnsi="Traditional Arabic" w:hint="cs"/>
          <w:sz w:val="30"/>
          <w:rtl/>
        </w:rPr>
        <w:t xml:space="preserve"> </w:t>
      </w:r>
      <w:r w:rsidRPr="004F3D6F">
        <w:rPr>
          <w:rFonts w:ascii="Traditional Arabic" w:hAnsi="Traditional Arabic"/>
          <w:sz w:val="30"/>
          <w:rtl/>
        </w:rPr>
        <w:t>التقاعد</w:t>
      </w:r>
      <w:r w:rsidR="00554A87">
        <w:rPr>
          <w:rFonts w:ascii="Traditional Arabic" w:hAnsi="Traditional Arabic"/>
          <w:sz w:val="30"/>
          <w:rtl/>
        </w:rPr>
        <w:t xml:space="preserve"> </w:t>
      </w:r>
      <w:r w:rsidRPr="004F3D6F">
        <w:rPr>
          <w:rFonts w:ascii="Traditional Arabic" w:hAnsi="Traditional Arabic"/>
          <w:sz w:val="30"/>
          <w:rtl/>
        </w:rPr>
        <w:t>الخاص.</w:t>
      </w:r>
    </w:p>
    <w:p w:rsidR="00DE5A92" w:rsidRPr="004F3D6F" w:rsidRDefault="00DE5A92" w:rsidP="00DE5A92">
      <w:pPr>
        <w:pStyle w:val="SingleTxtGA"/>
        <w:rPr>
          <w:rFonts w:ascii="Traditional Arabic" w:hAnsi="Traditional Arabic"/>
          <w:sz w:val="30"/>
          <w:rtl/>
        </w:rPr>
      </w:pPr>
      <w:r>
        <w:rPr>
          <w:rFonts w:ascii="Traditional Arabic" w:hAnsi="Traditional Arabic" w:hint="cs"/>
          <w:sz w:val="30"/>
          <w:rtl/>
        </w:rPr>
        <w:t>10-5</w:t>
      </w:r>
      <w:r w:rsidR="00554A87">
        <w:rPr>
          <w:rFonts w:ascii="Traditional Arabic" w:hAnsi="Traditional Arabic" w:hint="cs"/>
          <w:sz w:val="30"/>
          <w:rtl/>
        </w:rPr>
        <w:tab/>
      </w:r>
      <w:r w:rsidRPr="004F3D6F">
        <w:rPr>
          <w:rFonts w:ascii="Traditional Arabic" w:hAnsi="Traditional Arabic"/>
          <w:sz w:val="30"/>
          <w:rtl/>
        </w:rPr>
        <w:t>وتلاحظ</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كذلك</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sidRPr="004F3D6F">
        <w:rPr>
          <w:rFonts w:ascii="Traditional Arabic" w:hAnsi="Traditional Arabic"/>
          <w:sz w:val="30"/>
          <w:rtl/>
        </w:rPr>
        <w:t>لا</w:t>
      </w:r>
      <w:r w:rsidR="00554A87">
        <w:rPr>
          <w:rFonts w:ascii="Traditional Arabic" w:hAnsi="Traditional Arabic"/>
          <w:sz w:val="30"/>
          <w:rtl/>
        </w:rPr>
        <w:t xml:space="preserve"> </w:t>
      </w:r>
      <w:r w:rsidRPr="004F3D6F">
        <w:rPr>
          <w:rFonts w:ascii="Traditional Arabic" w:hAnsi="Traditional Arabic"/>
          <w:sz w:val="30"/>
          <w:rtl/>
        </w:rPr>
        <w:t>تعترض</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ادعاء</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أنها</w:t>
      </w:r>
      <w:r w:rsidR="00554A87">
        <w:rPr>
          <w:rFonts w:ascii="Traditional Arabic" w:hAnsi="Traditional Arabic"/>
          <w:sz w:val="30"/>
          <w:rtl/>
        </w:rPr>
        <w:t xml:space="preserve"> </w:t>
      </w:r>
      <w:r>
        <w:rPr>
          <w:rFonts w:ascii="Traditional Arabic" w:hAnsi="Traditional Arabic" w:hint="cs"/>
          <w:sz w:val="30"/>
          <w:rtl/>
        </w:rPr>
        <w:t>استشارت</w:t>
      </w:r>
      <w:r w:rsidR="00554A87">
        <w:rPr>
          <w:rFonts w:ascii="Traditional Arabic" w:hAnsi="Traditional Arabic"/>
          <w:sz w:val="30"/>
          <w:rtl/>
        </w:rPr>
        <w:t xml:space="preserve"> </w:t>
      </w:r>
      <w:r w:rsidRPr="004F3D6F">
        <w:rPr>
          <w:rFonts w:ascii="Traditional Arabic" w:hAnsi="Traditional Arabic"/>
          <w:sz w:val="30"/>
          <w:rtl/>
        </w:rPr>
        <w:t>مسؤولين</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المعهد</w:t>
      </w:r>
      <w:r w:rsidR="00554A87">
        <w:rPr>
          <w:rFonts w:ascii="Traditional Arabic" w:hAnsi="Traditional Arabic"/>
          <w:sz w:val="30"/>
          <w:rtl/>
        </w:rPr>
        <w:t xml:space="preserve"> </w:t>
      </w:r>
      <w:r w:rsidRPr="004F3D6F">
        <w:rPr>
          <w:rFonts w:ascii="Traditional Arabic" w:hAnsi="Traditional Arabic"/>
          <w:sz w:val="30"/>
          <w:rtl/>
        </w:rPr>
        <w:t>الإكوادوري</w:t>
      </w:r>
      <w:r w:rsidR="00554A87">
        <w:rPr>
          <w:rFonts w:ascii="Traditional Arabic" w:hAnsi="Traditional Arabic"/>
          <w:sz w:val="30"/>
          <w:rtl/>
        </w:rPr>
        <w:t xml:space="preserve"> </w:t>
      </w:r>
      <w:r w:rsidRPr="004F3D6F">
        <w:rPr>
          <w:rFonts w:ascii="Traditional Arabic" w:hAnsi="Traditional Arabic"/>
          <w:sz w:val="30"/>
          <w:rtl/>
        </w:rPr>
        <w:t>للضمان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عدة</w:t>
      </w:r>
      <w:r w:rsidR="00554A87">
        <w:rPr>
          <w:rFonts w:ascii="Traditional Arabic" w:hAnsi="Traditional Arabic"/>
          <w:sz w:val="30"/>
          <w:rtl/>
        </w:rPr>
        <w:t xml:space="preserve"> </w:t>
      </w:r>
      <w:r w:rsidRPr="004F3D6F">
        <w:rPr>
          <w:rFonts w:ascii="Traditional Arabic" w:hAnsi="Traditional Arabic"/>
          <w:sz w:val="30"/>
          <w:rtl/>
        </w:rPr>
        <w:t>مرات</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عام</w:t>
      </w:r>
      <w:r w:rsidR="00554A87">
        <w:rPr>
          <w:rFonts w:ascii="Traditional Arabic" w:hAnsi="Traditional Arabic"/>
          <w:sz w:val="30"/>
          <w:rtl/>
        </w:rPr>
        <w:t xml:space="preserve"> </w:t>
      </w:r>
      <w:r w:rsidRPr="004F3D6F">
        <w:rPr>
          <w:rFonts w:ascii="Traditional Arabic" w:hAnsi="Traditional Arabic"/>
          <w:sz w:val="30"/>
          <w:rtl/>
        </w:rPr>
        <w:t>2001</w:t>
      </w:r>
      <w:r w:rsidR="00554A87">
        <w:rPr>
          <w:rFonts w:ascii="Traditional Arabic" w:hAnsi="Traditional Arabic"/>
          <w:sz w:val="30"/>
          <w:rtl/>
        </w:rPr>
        <w:t xml:space="preserve"> </w:t>
      </w:r>
      <w:r w:rsidRPr="004F3D6F">
        <w:rPr>
          <w:rFonts w:ascii="Traditional Arabic" w:hAnsi="Traditional Arabic"/>
          <w:sz w:val="30"/>
          <w:rtl/>
        </w:rPr>
        <w:t>لمعرفة</w:t>
      </w:r>
      <w:r w:rsidR="00554A87">
        <w:rPr>
          <w:rFonts w:ascii="Traditional Arabic" w:hAnsi="Traditional Arabic"/>
          <w:sz w:val="30"/>
          <w:rtl/>
        </w:rPr>
        <w:t xml:space="preserve"> </w:t>
      </w:r>
      <w:r w:rsidRPr="004F3D6F">
        <w:rPr>
          <w:rFonts w:ascii="Traditional Arabic" w:hAnsi="Traditional Arabic"/>
          <w:sz w:val="30"/>
          <w:rtl/>
        </w:rPr>
        <w:t>ما</w:t>
      </w:r>
      <w:r w:rsidR="00554A87">
        <w:rPr>
          <w:rFonts w:ascii="Traditional Arabic" w:hAnsi="Traditional Arabic"/>
          <w:sz w:val="30"/>
          <w:rtl/>
        </w:rPr>
        <w:t xml:space="preserve"> </w:t>
      </w:r>
      <w:r w:rsidRPr="004F3D6F">
        <w:rPr>
          <w:rFonts w:ascii="Traditional Arabic" w:hAnsi="Traditional Arabic"/>
          <w:sz w:val="30"/>
          <w:rtl/>
        </w:rPr>
        <w:t>إذا</w:t>
      </w:r>
      <w:r w:rsidR="00554A87">
        <w:rPr>
          <w:rFonts w:ascii="Traditional Arabic" w:hAnsi="Traditional Arabic"/>
          <w:sz w:val="30"/>
          <w:rtl/>
        </w:rPr>
        <w:t xml:space="preserve"> </w:t>
      </w:r>
      <w:r w:rsidRPr="004F3D6F">
        <w:rPr>
          <w:rFonts w:ascii="Traditional Arabic" w:hAnsi="Traditional Arabic"/>
          <w:sz w:val="30"/>
          <w:rtl/>
        </w:rPr>
        <w:t>كان</w:t>
      </w:r>
      <w:r w:rsidR="00554A87">
        <w:rPr>
          <w:rFonts w:ascii="Traditional Arabic" w:hAnsi="Traditional Arabic"/>
          <w:sz w:val="30"/>
          <w:rtl/>
        </w:rPr>
        <w:t xml:space="preserve"> </w:t>
      </w:r>
      <w:r>
        <w:rPr>
          <w:rFonts w:ascii="Traditional Arabic" w:hAnsi="Traditional Arabic" w:hint="cs"/>
          <w:sz w:val="30"/>
          <w:rtl/>
        </w:rPr>
        <w:t>ب</w:t>
      </w:r>
      <w:r w:rsidRPr="004F3D6F">
        <w:rPr>
          <w:rFonts w:ascii="Traditional Arabic" w:hAnsi="Traditional Arabic"/>
          <w:sz w:val="30"/>
          <w:rtl/>
        </w:rPr>
        <w:t>إمكانها</w:t>
      </w:r>
      <w:r w:rsidR="00554A87">
        <w:rPr>
          <w:rFonts w:ascii="Traditional Arabic" w:hAnsi="Traditional Arabic"/>
          <w:sz w:val="30"/>
          <w:rtl/>
        </w:rPr>
        <w:t xml:space="preserve"> </w:t>
      </w:r>
      <w:r>
        <w:rPr>
          <w:rFonts w:ascii="Traditional Arabic" w:hAnsi="Traditional Arabic" w:hint="cs"/>
          <w:sz w:val="30"/>
          <w:rtl/>
        </w:rPr>
        <w:t>الحصول</w:t>
      </w:r>
      <w:r w:rsidR="00554A87">
        <w:rPr>
          <w:rFonts w:ascii="Traditional Arabic" w:hAnsi="Traditional Arabic" w:hint="cs"/>
          <w:sz w:val="30"/>
          <w:rtl/>
        </w:rPr>
        <w:t xml:space="preserve"> </w:t>
      </w:r>
      <w:r>
        <w:rPr>
          <w:rFonts w:ascii="Traditional Arabic" w:hAnsi="Traditional Arabic" w:hint="cs"/>
          <w:sz w:val="30"/>
          <w:rtl/>
        </w:rPr>
        <w:t>على</w:t>
      </w:r>
      <w:r w:rsidR="00554A87">
        <w:rPr>
          <w:rFonts w:ascii="Traditional Arabic" w:hAnsi="Traditional Arabic" w:hint="cs"/>
          <w:sz w:val="30"/>
          <w:rtl/>
        </w:rPr>
        <w:t xml:space="preserve"> </w:t>
      </w:r>
      <w:r w:rsidRPr="004F3D6F">
        <w:rPr>
          <w:rFonts w:ascii="Traditional Arabic" w:hAnsi="Traditional Arabic"/>
          <w:sz w:val="30"/>
          <w:rtl/>
        </w:rPr>
        <w:t>التقاعد</w:t>
      </w:r>
      <w:r w:rsidR="00554A87">
        <w:rPr>
          <w:rFonts w:ascii="Traditional Arabic" w:hAnsi="Traditional Arabic"/>
          <w:sz w:val="30"/>
          <w:rtl/>
        </w:rPr>
        <w:t xml:space="preserve"> </w:t>
      </w:r>
      <w:r w:rsidRPr="004F3D6F">
        <w:rPr>
          <w:rFonts w:ascii="Traditional Arabic" w:hAnsi="Traditional Arabic"/>
          <w:sz w:val="30"/>
          <w:rtl/>
        </w:rPr>
        <w:t>بموجب</w:t>
      </w:r>
      <w:r w:rsidR="00554A87">
        <w:rPr>
          <w:rFonts w:ascii="Traditional Arabic" w:hAnsi="Traditional Arabic"/>
          <w:sz w:val="30"/>
          <w:rtl/>
        </w:rPr>
        <w:t xml:space="preserve"> </w:t>
      </w:r>
      <w:r w:rsidRPr="004F3D6F">
        <w:rPr>
          <w:rFonts w:ascii="Traditional Arabic" w:hAnsi="Traditional Arabic"/>
          <w:sz w:val="30"/>
          <w:rtl/>
        </w:rPr>
        <w:t>نظام</w:t>
      </w:r>
      <w:r w:rsidR="00554A87">
        <w:rPr>
          <w:rFonts w:ascii="Traditional Arabic" w:hAnsi="Traditional Arabic"/>
          <w:sz w:val="30"/>
          <w:rtl/>
        </w:rPr>
        <w:t xml:space="preserve"> </w:t>
      </w:r>
      <w:r w:rsidRPr="004F3D6F">
        <w:rPr>
          <w:rFonts w:ascii="Traditional Arabic" w:hAnsi="Traditional Arabic"/>
          <w:sz w:val="30"/>
          <w:rtl/>
        </w:rPr>
        <w:t>التقاعد</w:t>
      </w:r>
      <w:r w:rsidR="00554A87">
        <w:rPr>
          <w:rFonts w:ascii="Traditional Arabic" w:hAnsi="Traditional Arabic"/>
          <w:sz w:val="30"/>
          <w:rtl/>
        </w:rPr>
        <w:t xml:space="preserve"> </w:t>
      </w:r>
      <w:r>
        <w:rPr>
          <w:rFonts w:ascii="Traditional Arabic" w:hAnsi="Traditional Arabic"/>
          <w:sz w:val="30"/>
          <w:rtl/>
        </w:rPr>
        <w:t>المخفض</w:t>
      </w:r>
      <w:r w:rsidR="00554A87">
        <w:rPr>
          <w:rFonts w:ascii="Traditional Arabic" w:hAnsi="Traditional Arabic"/>
          <w:sz w:val="30"/>
          <w:rtl/>
        </w:rPr>
        <w:t xml:space="preserve"> </w:t>
      </w:r>
      <w:r>
        <w:rPr>
          <w:rFonts w:ascii="Traditional Arabic" w:hAnsi="Traditional Arabic"/>
          <w:sz w:val="30"/>
          <w:rtl/>
        </w:rPr>
        <w:t>الخاص</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وأن</w:t>
      </w:r>
      <w:r w:rsidR="00554A87">
        <w:rPr>
          <w:rFonts w:ascii="Traditional Arabic" w:hAnsi="Traditional Arabic"/>
          <w:sz w:val="30"/>
          <w:rtl/>
        </w:rPr>
        <w:t xml:space="preserve"> </w:t>
      </w:r>
      <w:r w:rsidRPr="004F3D6F">
        <w:rPr>
          <w:rFonts w:ascii="Traditional Arabic" w:hAnsi="Traditional Arabic"/>
          <w:sz w:val="30"/>
          <w:rtl/>
        </w:rPr>
        <w:t>المسؤولين</w:t>
      </w:r>
      <w:r w:rsidR="00554A87">
        <w:rPr>
          <w:rFonts w:ascii="Traditional Arabic" w:hAnsi="Traditional Arabic"/>
          <w:sz w:val="30"/>
          <w:rtl/>
        </w:rPr>
        <w:t xml:space="preserve"> </w:t>
      </w:r>
      <w:r w:rsidRPr="004F3D6F">
        <w:rPr>
          <w:rFonts w:ascii="Traditional Arabic" w:hAnsi="Traditional Arabic"/>
          <w:sz w:val="30"/>
          <w:rtl/>
        </w:rPr>
        <w:t>أبلغوها</w:t>
      </w:r>
      <w:r w:rsidR="00554A87">
        <w:rPr>
          <w:rFonts w:ascii="Traditional Arabic" w:hAnsi="Traditional Arabic"/>
          <w:sz w:val="30"/>
          <w:rtl/>
        </w:rPr>
        <w:t xml:space="preserve"> </w:t>
      </w:r>
      <w:r w:rsidRPr="004F3D6F">
        <w:rPr>
          <w:rFonts w:ascii="Traditional Arabic" w:hAnsi="Traditional Arabic"/>
          <w:sz w:val="30"/>
          <w:rtl/>
        </w:rPr>
        <w:t>شفوي</w:t>
      </w:r>
      <w:r w:rsidR="006355C3">
        <w:rPr>
          <w:rFonts w:ascii="Traditional Arabic" w:hAnsi="Traditional Arabic"/>
          <w:sz w:val="30"/>
          <w:rtl/>
        </w:rPr>
        <w:t xml:space="preserve">اً </w:t>
      </w:r>
      <w:r w:rsidRPr="004F3D6F">
        <w:rPr>
          <w:rFonts w:ascii="Traditional Arabic" w:hAnsi="Traditional Arabic"/>
          <w:sz w:val="30"/>
          <w:rtl/>
        </w:rPr>
        <w:t>بأن</w:t>
      </w:r>
      <w:r w:rsidR="00554A87">
        <w:rPr>
          <w:rFonts w:ascii="Traditional Arabic" w:hAnsi="Traditional Arabic"/>
          <w:sz w:val="30"/>
          <w:rtl/>
        </w:rPr>
        <w:t xml:space="preserve"> </w:t>
      </w:r>
      <w:r w:rsidRPr="004F3D6F">
        <w:rPr>
          <w:rFonts w:ascii="Traditional Arabic" w:hAnsi="Traditional Arabic"/>
          <w:sz w:val="30"/>
          <w:rtl/>
        </w:rPr>
        <w:t>ذلك</w:t>
      </w:r>
      <w:r w:rsidR="00554A87">
        <w:rPr>
          <w:rFonts w:ascii="Traditional Arabic" w:hAnsi="Traditional Arabic"/>
          <w:sz w:val="30"/>
          <w:rtl/>
        </w:rPr>
        <w:t xml:space="preserve"> </w:t>
      </w:r>
      <w:r w:rsidRPr="004F3D6F">
        <w:rPr>
          <w:rFonts w:ascii="Traditional Arabic" w:hAnsi="Traditional Arabic"/>
          <w:sz w:val="30"/>
          <w:rtl/>
        </w:rPr>
        <w:t>ممكن</w:t>
      </w:r>
      <w:r w:rsidR="00554A87">
        <w:rPr>
          <w:rFonts w:ascii="Traditional Arabic" w:hAnsi="Traditional Arabic"/>
          <w:sz w:val="30"/>
          <w:rtl/>
        </w:rPr>
        <w:t xml:space="preserve"> </w:t>
      </w:r>
      <w:r w:rsidRPr="004F3D6F">
        <w:rPr>
          <w:rFonts w:ascii="Traditional Arabic" w:hAnsi="Traditional Arabic"/>
          <w:sz w:val="30"/>
          <w:rtl/>
        </w:rPr>
        <w:t>لأنها</w:t>
      </w:r>
      <w:r w:rsidR="00554A87">
        <w:rPr>
          <w:rFonts w:ascii="Traditional Arabic" w:hAnsi="Traditional Arabic"/>
          <w:sz w:val="30"/>
          <w:rtl/>
        </w:rPr>
        <w:t xml:space="preserve"> </w:t>
      </w:r>
      <w:r w:rsidRPr="004F3D6F">
        <w:rPr>
          <w:rFonts w:ascii="Traditional Arabic" w:hAnsi="Traditional Arabic"/>
          <w:sz w:val="30"/>
          <w:rtl/>
        </w:rPr>
        <w:t>استوفت</w:t>
      </w:r>
      <w:r w:rsidR="00554A87">
        <w:rPr>
          <w:rFonts w:ascii="Traditional Arabic" w:hAnsi="Traditional Arabic"/>
          <w:sz w:val="30"/>
          <w:rtl/>
        </w:rPr>
        <w:t xml:space="preserve"> </w:t>
      </w:r>
      <w:r w:rsidRPr="004F3D6F">
        <w:rPr>
          <w:rFonts w:ascii="Traditional Arabic" w:hAnsi="Traditional Arabic"/>
          <w:sz w:val="30"/>
          <w:rtl/>
        </w:rPr>
        <w:t>الشروط</w:t>
      </w:r>
      <w:r w:rsidR="00554A87">
        <w:rPr>
          <w:rFonts w:ascii="Traditional Arabic" w:hAnsi="Traditional Arabic"/>
          <w:sz w:val="30"/>
          <w:rtl/>
        </w:rPr>
        <w:t xml:space="preserve"> </w:t>
      </w:r>
      <w:r>
        <w:rPr>
          <w:rFonts w:ascii="Traditional Arabic" w:hAnsi="Traditional Arabic" w:hint="cs"/>
          <w:sz w:val="30"/>
          <w:rtl/>
        </w:rPr>
        <w:t>بتسديدها</w:t>
      </w:r>
      <w:r w:rsidR="00554A87">
        <w:rPr>
          <w:rFonts w:ascii="Traditional Arabic" w:hAnsi="Traditional Arabic" w:hint="cs"/>
          <w:sz w:val="30"/>
          <w:rtl/>
        </w:rPr>
        <w:t xml:space="preserve"> </w:t>
      </w:r>
      <w:r w:rsidRPr="004F3D6F">
        <w:rPr>
          <w:rFonts w:ascii="Traditional Arabic" w:hAnsi="Traditional Arabic"/>
          <w:sz w:val="30"/>
          <w:rtl/>
        </w:rPr>
        <w:t>أكثر</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300</w:t>
      </w:r>
      <w:r w:rsidR="00554A87">
        <w:rPr>
          <w:rFonts w:ascii="Traditional Arabic" w:hAnsi="Traditional Arabic"/>
          <w:sz w:val="30"/>
          <w:rtl/>
        </w:rPr>
        <w:t xml:space="preserve"> </w:t>
      </w:r>
      <w:r>
        <w:rPr>
          <w:rFonts w:ascii="Traditional Arabic" w:hAnsi="Traditional Arabic" w:hint="cs"/>
          <w:sz w:val="30"/>
          <w:rtl/>
        </w:rPr>
        <w:t>اشتراك</w:t>
      </w:r>
      <w:r w:rsidR="00554A87">
        <w:rPr>
          <w:rFonts w:ascii="Traditional Arabic" w:hAnsi="Traditional Arabic"/>
          <w:sz w:val="30"/>
          <w:rtl/>
        </w:rPr>
        <w:t xml:space="preserve"> </w:t>
      </w:r>
      <w:r>
        <w:rPr>
          <w:rFonts w:ascii="Traditional Arabic" w:hAnsi="Traditional Arabic"/>
          <w:sz w:val="30"/>
          <w:rtl/>
        </w:rPr>
        <w:t>شهري</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ولأنها</w:t>
      </w:r>
      <w:r w:rsidR="00554A87">
        <w:rPr>
          <w:rFonts w:ascii="Traditional Arabic" w:hAnsi="Traditional Arabic"/>
          <w:sz w:val="30"/>
          <w:rtl/>
        </w:rPr>
        <w:t xml:space="preserve"> </w:t>
      </w:r>
      <w:r w:rsidRPr="004F3D6F">
        <w:rPr>
          <w:rFonts w:ascii="Traditional Arabic" w:hAnsi="Traditional Arabic"/>
          <w:sz w:val="30"/>
          <w:rtl/>
        </w:rPr>
        <w:t>تجاوزت</w:t>
      </w:r>
      <w:r w:rsidR="00554A87">
        <w:rPr>
          <w:rFonts w:ascii="Traditional Arabic" w:hAnsi="Traditional Arabic"/>
          <w:sz w:val="30"/>
          <w:rtl/>
        </w:rPr>
        <w:t xml:space="preserve"> </w:t>
      </w:r>
      <w:r w:rsidRPr="004F3D6F">
        <w:rPr>
          <w:rFonts w:ascii="Traditional Arabic" w:hAnsi="Traditional Arabic"/>
          <w:sz w:val="30"/>
          <w:rtl/>
        </w:rPr>
        <w:t>سن</w:t>
      </w:r>
      <w:r w:rsidR="00554A87">
        <w:rPr>
          <w:rFonts w:ascii="Traditional Arabic" w:hAnsi="Traditional Arabic"/>
          <w:sz w:val="30"/>
          <w:rtl/>
        </w:rPr>
        <w:t xml:space="preserve"> </w:t>
      </w:r>
      <w:r>
        <w:rPr>
          <w:rFonts w:ascii="Traditional Arabic" w:hAnsi="Traditional Arabic" w:hint="cs"/>
          <w:sz w:val="30"/>
          <w:rtl/>
        </w:rPr>
        <w:t>الخامسة</w:t>
      </w:r>
      <w:r w:rsidR="00554A87">
        <w:rPr>
          <w:rFonts w:ascii="Traditional Arabic" w:hAnsi="Traditional Arabic" w:hint="cs"/>
          <w:sz w:val="30"/>
          <w:rtl/>
        </w:rPr>
        <w:t xml:space="preserve"> </w:t>
      </w:r>
      <w:r>
        <w:rPr>
          <w:rFonts w:ascii="Traditional Arabic" w:hAnsi="Traditional Arabic" w:hint="cs"/>
          <w:sz w:val="30"/>
          <w:rtl/>
        </w:rPr>
        <w:t>والأربعين</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لكن</w:t>
      </w:r>
      <w:r w:rsidR="00554A87">
        <w:rPr>
          <w:rFonts w:ascii="Traditional Arabic" w:hAnsi="Traditional Arabic"/>
          <w:sz w:val="30"/>
          <w:rtl/>
        </w:rPr>
        <w:t xml:space="preserve"> </w:t>
      </w:r>
      <w:r w:rsidRPr="004F3D6F">
        <w:rPr>
          <w:rFonts w:ascii="Traditional Arabic" w:hAnsi="Traditional Arabic"/>
          <w:sz w:val="30"/>
          <w:rtl/>
        </w:rPr>
        <w:t>ينبغي</w:t>
      </w:r>
      <w:r w:rsidR="00554A87">
        <w:rPr>
          <w:rFonts w:ascii="Traditional Arabic" w:hAnsi="Traditional Arabic"/>
          <w:sz w:val="30"/>
          <w:rtl/>
        </w:rPr>
        <w:t xml:space="preserve"> </w:t>
      </w:r>
      <w:r w:rsidRPr="004F3D6F">
        <w:rPr>
          <w:rFonts w:ascii="Traditional Arabic" w:hAnsi="Traditional Arabic"/>
          <w:sz w:val="30"/>
          <w:rtl/>
        </w:rPr>
        <w:t>لها</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تستقيل</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عملها</w:t>
      </w:r>
      <w:r w:rsidR="00554A87">
        <w:rPr>
          <w:rFonts w:ascii="Traditional Arabic" w:hAnsi="Traditional Arabic"/>
          <w:sz w:val="30"/>
          <w:rtl/>
        </w:rPr>
        <w:t xml:space="preserve"> </w:t>
      </w:r>
      <w:r w:rsidRPr="004F3D6F">
        <w:rPr>
          <w:rFonts w:ascii="Traditional Arabic" w:hAnsi="Traditional Arabic"/>
          <w:sz w:val="30"/>
          <w:rtl/>
        </w:rPr>
        <w:t>لتتمكن</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Pr>
          <w:rFonts w:ascii="Traditional Arabic" w:hAnsi="Traditional Arabic"/>
          <w:sz w:val="30"/>
          <w:rtl/>
        </w:rPr>
        <w:t>الحصول</w:t>
      </w:r>
      <w:r w:rsidR="00554A87">
        <w:rPr>
          <w:rFonts w:ascii="Traditional Arabic" w:hAnsi="Traditional Arabic"/>
          <w:sz w:val="30"/>
          <w:rtl/>
        </w:rPr>
        <w:t xml:space="preserve"> </w:t>
      </w:r>
      <w:r>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التقاعد،</w:t>
      </w:r>
      <w:r w:rsidR="00554A87">
        <w:rPr>
          <w:rFonts w:ascii="Traditional Arabic" w:hAnsi="Traditional Arabic"/>
          <w:sz w:val="30"/>
          <w:rtl/>
        </w:rPr>
        <w:t xml:space="preserve"> </w:t>
      </w:r>
      <w:r w:rsidRPr="004F3D6F">
        <w:rPr>
          <w:rFonts w:ascii="Traditional Arabic" w:hAnsi="Traditional Arabic"/>
          <w:sz w:val="30"/>
          <w:rtl/>
        </w:rPr>
        <w:t>وهو</w:t>
      </w:r>
      <w:r w:rsidR="00554A87">
        <w:rPr>
          <w:rFonts w:ascii="Traditional Arabic" w:hAnsi="Traditional Arabic"/>
          <w:sz w:val="30"/>
          <w:rtl/>
        </w:rPr>
        <w:t xml:space="preserve"> </w:t>
      </w:r>
      <w:r w:rsidRPr="004F3D6F">
        <w:rPr>
          <w:rFonts w:ascii="Traditional Arabic" w:hAnsi="Traditional Arabic"/>
          <w:sz w:val="30"/>
          <w:rtl/>
        </w:rPr>
        <w:t>ما</w:t>
      </w:r>
      <w:r w:rsidR="00554A87">
        <w:rPr>
          <w:rFonts w:ascii="Traditional Arabic" w:hAnsi="Traditional Arabic"/>
          <w:sz w:val="30"/>
          <w:rtl/>
        </w:rPr>
        <w:t xml:space="preserve"> </w:t>
      </w:r>
      <w:r w:rsidRPr="004F3D6F">
        <w:rPr>
          <w:rFonts w:ascii="Traditional Arabic" w:hAnsi="Traditional Arabic"/>
          <w:sz w:val="30"/>
          <w:rtl/>
        </w:rPr>
        <w:t>فعلت.</w:t>
      </w:r>
      <w:r w:rsidR="00554A87">
        <w:rPr>
          <w:rFonts w:ascii="Traditional Arabic" w:hAnsi="Traditional Arabic"/>
          <w:sz w:val="30"/>
          <w:rtl/>
        </w:rPr>
        <w:t xml:space="preserve"> </w:t>
      </w:r>
      <w:r w:rsidRPr="004F3D6F">
        <w:rPr>
          <w:rFonts w:ascii="Traditional Arabic" w:hAnsi="Traditional Arabic"/>
          <w:sz w:val="30"/>
          <w:rtl/>
        </w:rPr>
        <w:t>وعلاوة</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ذلك،</w:t>
      </w:r>
      <w:r w:rsidR="00554A87">
        <w:rPr>
          <w:rFonts w:ascii="Traditional Arabic" w:hAnsi="Traditional Arabic"/>
          <w:sz w:val="30"/>
          <w:rtl/>
        </w:rPr>
        <w:t xml:space="preserve"> </w:t>
      </w:r>
      <w:r w:rsidRPr="004F3D6F">
        <w:rPr>
          <w:rFonts w:ascii="Traditional Arabic" w:hAnsi="Traditional Arabic"/>
          <w:sz w:val="30"/>
          <w:rtl/>
        </w:rPr>
        <w:t>لا</w:t>
      </w:r>
      <w:r w:rsidR="00554A87">
        <w:rPr>
          <w:rFonts w:ascii="Traditional Arabic" w:hAnsi="Traditional Arabic"/>
          <w:sz w:val="30"/>
          <w:rtl/>
        </w:rPr>
        <w:t xml:space="preserve"> </w:t>
      </w:r>
      <w:r w:rsidRPr="004F3D6F">
        <w:rPr>
          <w:rFonts w:ascii="Traditional Arabic" w:hAnsi="Traditional Arabic"/>
          <w:sz w:val="30"/>
          <w:rtl/>
        </w:rPr>
        <w:t>تعترض</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حالة</w:t>
      </w:r>
      <w:r w:rsidR="00554A87">
        <w:rPr>
          <w:rFonts w:ascii="Traditional Arabic" w:hAnsi="Traditional Arabic"/>
          <w:sz w:val="30"/>
          <w:rtl/>
        </w:rPr>
        <w:t xml:space="preserve"> </w:t>
      </w:r>
      <w:r w:rsidRPr="004F3D6F">
        <w:rPr>
          <w:rFonts w:ascii="Traditional Arabic" w:hAnsi="Traditional Arabic"/>
          <w:sz w:val="30"/>
          <w:rtl/>
        </w:rPr>
        <w:t>مالية</w:t>
      </w:r>
      <w:r w:rsidR="00554A87">
        <w:rPr>
          <w:rFonts w:ascii="Traditional Arabic" w:hAnsi="Traditional Arabic"/>
          <w:sz w:val="30"/>
          <w:rtl/>
        </w:rPr>
        <w:t xml:space="preserve"> </w:t>
      </w:r>
      <w:r>
        <w:rPr>
          <w:rFonts w:ascii="Traditional Arabic" w:hAnsi="Traditional Arabic" w:hint="cs"/>
          <w:sz w:val="30"/>
          <w:rtl/>
        </w:rPr>
        <w:t>حرجة</w:t>
      </w:r>
      <w:r w:rsidR="00554A87">
        <w:rPr>
          <w:rFonts w:ascii="Traditional Arabic" w:hAnsi="Traditional Arabic"/>
          <w:sz w:val="30"/>
          <w:rtl/>
        </w:rPr>
        <w:t xml:space="preserve"> </w:t>
      </w:r>
      <w:r w:rsidRPr="004F3D6F">
        <w:rPr>
          <w:rFonts w:ascii="Traditional Arabic" w:hAnsi="Traditional Arabic"/>
          <w:sz w:val="30"/>
          <w:rtl/>
        </w:rPr>
        <w:t>أو</w:t>
      </w:r>
      <w:r w:rsidR="00554A87">
        <w:rPr>
          <w:rFonts w:ascii="Traditional Arabic" w:hAnsi="Traditional Arabic"/>
          <w:sz w:val="30"/>
          <w:rtl/>
        </w:rPr>
        <w:t xml:space="preserve"> </w:t>
      </w:r>
      <w:r w:rsidRPr="004F3D6F">
        <w:rPr>
          <w:rFonts w:ascii="Traditional Arabic" w:hAnsi="Traditional Arabic"/>
          <w:sz w:val="30"/>
          <w:rtl/>
        </w:rPr>
        <w:t>أنها</w:t>
      </w:r>
      <w:r w:rsidR="00554A87">
        <w:rPr>
          <w:rFonts w:ascii="Traditional Arabic" w:hAnsi="Traditional Arabic"/>
          <w:sz w:val="30"/>
          <w:rtl/>
        </w:rPr>
        <w:t xml:space="preserve"> </w:t>
      </w:r>
      <w:r w:rsidRPr="004F3D6F">
        <w:rPr>
          <w:rFonts w:ascii="Traditional Arabic" w:hAnsi="Traditional Arabic"/>
          <w:sz w:val="30"/>
          <w:rtl/>
        </w:rPr>
        <w:t>تعاني</w:t>
      </w:r>
      <w:r w:rsidR="00554A87">
        <w:rPr>
          <w:rFonts w:ascii="Traditional Arabic" w:hAnsi="Traditional Arabic"/>
          <w:sz w:val="30"/>
          <w:rtl/>
        </w:rPr>
        <w:t xml:space="preserve"> </w:t>
      </w:r>
      <w:r w:rsidRPr="004F3D6F">
        <w:rPr>
          <w:rFonts w:ascii="Traditional Arabic" w:hAnsi="Traditional Arabic"/>
          <w:sz w:val="30"/>
          <w:rtl/>
        </w:rPr>
        <w:t>مشاكل</w:t>
      </w:r>
      <w:r w:rsidR="00554A87">
        <w:rPr>
          <w:rFonts w:ascii="Traditional Arabic" w:hAnsi="Traditional Arabic"/>
          <w:sz w:val="30"/>
          <w:rtl/>
        </w:rPr>
        <w:t xml:space="preserve"> </w:t>
      </w:r>
      <w:r w:rsidRPr="004F3D6F">
        <w:rPr>
          <w:rFonts w:ascii="Traditional Arabic" w:hAnsi="Traditional Arabic"/>
          <w:sz w:val="30"/>
          <w:rtl/>
        </w:rPr>
        <w:t>صحية</w:t>
      </w:r>
      <w:r w:rsidR="00554A87">
        <w:rPr>
          <w:rFonts w:ascii="Traditional Arabic" w:hAnsi="Traditional Arabic"/>
          <w:sz w:val="30"/>
          <w:rtl/>
        </w:rPr>
        <w:t xml:space="preserve"> </w:t>
      </w:r>
      <w:r w:rsidRPr="004F3D6F">
        <w:rPr>
          <w:rFonts w:ascii="Traditional Arabic" w:hAnsi="Traditional Arabic"/>
          <w:sz w:val="30"/>
          <w:rtl/>
        </w:rPr>
        <w:t>خطيرة.</w:t>
      </w:r>
    </w:p>
    <w:p w:rsidR="00DE5A92" w:rsidRPr="004F3D6F" w:rsidRDefault="00DE5A92" w:rsidP="00DE5A92">
      <w:pPr>
        <w:pStyle w:val="SingleTxtGA"/>
        <w:rPr>
          <w:rFonts w:ascii="Traditional Arabic" w:hAnsi="Traditional Arabic"/>
          <w:sz w:val="30"/>
          <w:rtl/>
        </w:rPr>
      </w:pPr>
      <w:r>
        <w:rPr>
          <w:rFonts w:ascii="Traditional Arabic" w:hAnsi="Traditional Arabic" w:hint="cs"/>
          <w:sz w:val="30"/>
          <w:rtl/>
        </w:rPr>
        <w:lastRenderedPageBreak/>
        <w:t>10-6</w:t>
      </w:r>
      <w:r w:rsidR="00554A87">
        <w:rPr>
          <w:rFonts w:ascii="Traditional Arabic" w:hAnsi="Traditional Arabic" w:hint="cs"/>
          <w:sz w:val="30"/>
          <w:rtl/>
        </w:rPr>
        <w:tab/>
      </w:r>
      <w:r w:rsidRPr="004F3D6F">
        <w:rPr>
          <w:rFonts w:ascii="Traditional Arabic" w:hAnsi="Traditional Arabic"/>
          <w:sz w:val="30"/>
          <w:rtl/>
        </w:rPr>
        <w:t>وفي</w:t>
      </w:r>
      <w:r w:rsidR="00554A87">
        <w:rPr>
          <w:rFonts w:ascii="Traditional Arabic" w:hAnsi="Traditional Arabic"/>
          <w:sz w:val="30"/>
          <w:rtl/>
        </w:rPr>
        <w:t xml:space="preserve"> </w:t>
      </w:r>
      <w:r w:rsidRPr="004F3D6F">
        <w:rPr>
          <w:rFonts w:ascii="Traditional Arabic" w:hAnsi="Traditional Arabic"/>
          <w:sz w:val="30"/>
          <w:rtl/>
        </w:rPr>
        <w:t>ضوء</w:t>
      </w:r>
      <w:r w:rsidR="00554A87">
        <w:rPr>
          <w:rFonts w:ascii="Traditional Arabic" w:hAnsi="Traditional Arabic"/>
          <w:sz w:val="30"/>
          <w:rtl/>
        </w:rPr>
        <w:t xml:space="preserve"> </w:t>
      </w:r>
      <w:r w:rsidRPr="004F3D6F">
        <w:rPr>
          <w:rFonts w:ascii="Traditional Arabic" w:hAnsi="Traditional Arabic"/>
          <w:sz w:val="30"/>
          <w:rtl/>
        </w:rPr>
        <w:t>الاستنتاج</w:t>
      </w:r>
      <w:r w:rsidR="00554A87">
        <w:rPr>
          <w:rFonts w:ascii="Traditional Arabic" w:hAnsi="Traditional Arabic"/>
          <w:sz w:val="30"/>
          <w:rtl/>
        </w:rPr>
        <w:t xml:space="preserve"> </w:t>
      </w:r>
      <w:r w:rsidRPr="004F3D6F">
        <w:rPr>
          <w:rFonts w:ascii="Traditional Arabic" w:hAnsi="Traditional Arabic"/>
          <w:sz w:val="30"/>
          <w:rtl/>
        </w:rPr>
        <w:t>الذي</w:t>
      </w:r>
      <w:r w:rsidR="00554A87">
        <w:rPr>
          <w:rFonts w:ascii="Traditional Arabic" w:hAnsi="Traditional Arabic"/>
          <w:sz w:val="30"/>
          <w:rtl/>
        </w:rPr>
        <w:t xml:space="preserve"> </w:t>
      </w:r>
      <w:r w:rsidRPr="004F3D6F">
        <w:rPr>
          <w:rFonts w:ascii="Traditional Arabic" w:hAnsi="Traditional Arabic"/>
          <w:sz w:val="30"/>
          <w:rtl/>
        </w:rPr>
        <w:t>خلُصت</w:t>
      </w:r>
      <w:r w:rsidR="00554A87">
        <w:rPr>
          <w:rFonts w:ascii="Traditional Arabic" w:hAnsi="Traditional Arabic"/>
          <w:sz w:val="30"/>
          <w:rtl/>
        </w:rPr>
        <w:t xml:space="preserve"> </w:t>
      </w:r>
      <w:r w:rsidRPr="004F3D6F">
        <w:rPr>
          <w:rFonts w:ascii="Traditional Arabic" w:hAnsi="Traditional Arabic"/>
          <w:sz w:val="30"/>
          <w:rtl/>
        </w:rPr>
        <w:t>إليه</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بشأن</w:t>
      </w:r>
      <w:r w:rsidR="00554A87">
        <w:rPr>
          <w:rFonts w:ascii="Traditional Arabic" w:hAnsi="Traditional Arabic"/>
          <w:sz w:val="30"/>
          <w:rtl/>
        </w:rPr>
        <w:t xml:space="preserve"> </w:t>
      </w:r>
      <w:r w:rsidRPr="004F3D6F">
        <w:rPr>
          <w:rFonts w:ascii="Traditional Arabic" w:hAnsi="Traditional Arabic"/>
          <w:sz w:val="30"/>
          <w:rtl/>
        </w:rPr>
        <w:t>الوقائع</w:t>
      </w:r>
      <w:r w:rsidR="00554A87">
        <w:rPr>
          <w:rFonts w:ascii="Traditional Arabic" w:hAnsi="Traditional Arabic"/>
          <w:sz w:val="30"/>
          <w:rtl/>
        </w:rPr>
        <w:t xml:space="preserve"> </w:t>
      </w:r>
      <w:r w:rsidRPr="004F3D6F">
        <w:rPr>
          <w:rFonts w:ascii="Traditional Arabic" w:hAnsi="Traditional Arabic"/>
          <w:sz w:val="30"/>
          <w:rtl/>
        </w:rPr>
        <w:t>ذات</w:t>
      </w:r>
      <w:r w:rsidR="00554A87">
        <w:rPr>
          <w:rFonts w:ascii="Traditional Arabic" w:hAnsi="Traditional Arabic"/>
          <w:sz w:val="30"/>
          <w:rtl/>
        </w:rPr>
        <w:t xml:space="preserve"> </w:t>
      </w:r>
      <w:r w:rsidRPr="004F3D6F">
        <w:rPr>
          <w:rFonts w:ascii="Traditional Arabic" w:hAnsi="Traditional Arabic"/>
          <w:sz w:val="30"/>
          <w:rtl/>
        </w:rPr>
        <w:t>الصلة</w:t>
      </w:r>
      <w:r w:rsidR="00554A87">
        <w:rPr>
          <w:rFonts w:ascii="Traditional Arabic" w:hAnsi="Traditional Arabic"/>
          <w:sz w:val="30"/>
          <w:rtl/>
        </w:rPr>
        <w:t xml:space="preserve"> </w:t>
      </w:r>
      <w:r w:rsidRPr="004F3D6F">
        <w:rPr>
          <w:rFonts w:ascii="Traditional Arabic" w:hAnsi="Traditional Arabic"/>
          <w:sz w:val="30"/>
          <w:rtl/>
        </w:rPr>
        <w:t>وادعاءات</w:t>
      </w:r>
      <w:r w:rsidR="00554A87">
        <w:rPr>
          <w:rFonts w:ascii="Traditional Arabic" w:hAnsi="Traditional Arabic"/>
          <w:sz w:val="30"/>
          <w:rtl/>
        </w:rPr>
        <w:t xml:space="preserve"> </w:t>
      </w:r>
      <w:r w:rsidRPr="004F3D6F">
        <w:rPr>
          <w:rFonts w:ascii="Traditional Arabic" w:hAnsi="Traditional Arabic"/>
          <w:sz w:val="30"/>
          <w:rtl/>
        </w:rPr>
        <w:t>الطرفين،</w:t>
      </w:r>
      <w:r w:rsidR="00554A87">
        <w:rPr>
          <w:rFonts w:ascii="Traditional Arabic" w:hAnsi="Traditional Arabic"/>
          <w:sz w:val="30"/>
          <w:rtl/>
        </w:rPr>
        <w:t xml:space="preserve"> </w:t>
      </w:r>
      <w:r w:rsidRPr="004F3D6F">
        <w:rPr>
          <w:rFonts w:ascii="Traditional Arabic" w:hAnsi="Traditional Arabic"/>
          <w:sz w:val="30"/>
          <w:rtl/>
        </w:rPr>
        <w:t>يثير</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سؤالا</w:t>
      </w:r>
      <w:r w:rsidR="006355C3">
        <w:rPr>
          <w:rFonts w:ascii="Traditional Arabic" w:hAnsi="Traditional Arabic" w:hint="cs"/>
          <w:sz w:val="30"/>
          <w:rtl/>
        </w:rPr>
        <w:t>ً</w:t>
      </w:r>
      <w:r w:rsidR="00554A87">
        <w:rPr>
          <w:rFonts w:ascii="Traditional Arabic" w:hAnsi="Traditional Arabic"/>
          <w:sz w:val="30"/>
          <w:rtl/>
        </w:rPr>
        <w:t xml:space="preserve"> </w:t>
      </w:r>
      <w:r w:rsidRPr="004F3D6F">
        <w:rPr>
          <w:rFonts w:ascii="Traditional Arabic" w:hAnsi="Traditional Arabic"/>
          <w:sz w:val="30"/>
          <w:rtl/>
        </w:rPr>
        <w:t>محوريا</w:t>
      </w:r>
      <w:r w:rsidR="006355C3">
        <w:rPr>
          <w:rFonts w:ascii="Traditional Arabic" w:hAnsi="Traditional Arabic" w:hint="cs"/>
          <w:sz w:val="30"/>
          <w:rtl/>
        </w:rPr>
        <w:t>ً</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ما</w:t>
      </w:r>
      <w:r w:rsidR="00554A87">
        <w:rPr>
          <w:rFonts w:ascii="Traditional Arabic" w:hAnsi="Traditional Arabic"/>
          <w:sz w:val="30"/>
          <w:rtl/>
        </w:rPr>
        <w:t xml:space="preserve"> </w:t>
      </w:r>
      <w:r w:rsidRPr="004F3D6F">
        <w:rPr>
          <w:rFonts w:ascii="Traditional Arabic" w:hAnsi="Traditional Arabic" w:hint="cs"/>
          <w:sz w:val="30"/>
          <w:rtl/>
        </w:rPr>
        <w:t>إذا</w:t>
      </w:r>
      <w:r w:rsidR="00554A87">
        <w:rPr>
          <w:rFonts w:ascii="Traditional Arabic" w:hAnsi="Traditional Arabic"/>
          <w:sz w:val="30"/>
          <w:rtl/>
        </w:rPr>
        <w:t xml:space="preserve"> </w:t>
      </w:r>
      <w:r w:rsidRPr="004F3D6F">
        <w:rPr>
          <w:rFonts w:ascii="Traditional Arabic" w:hAnsi="Traditional Arabic"/>
          <w:sz w:val="30"/>
          <w:rtl/>
        </w:rPr>
        <w:t>كان</w:t>
      </w:r>
      <w:r w:rsidR="00554A87">
        <w:rPr>
          <w:rFonts w:ascii="Traditional Arabic" w:hAnsi="Traditional Arabic"/>
          <w:sz w:val="30"/>
          <w:rtl/>
        </w:rPr>
        <w:t xml:space="preserve"> </w:t>
      </w:r>
      <w:r w:rsidRPr="004F3D6F">
        <w:rPr>
          <w:rFonts w:ascii="Traditional Arabic" w:hAnsi="Traditional Arabic"/>
          <w:sz w:val="30"/>
          <w:rtl/>
        </w:rPr>
        <w:t>رفض</w:t>
      </w:r>
      <w:r w:rsidR="00554A87">
        <w:rPr>
          <w:rFonts w:ascii="Traditional Arabic" w:hAnsi="Traditional Arabic"/>
          <w:sz w:val="30"/>
          <w:rtl/>
        </w:rPr>
        <w:t xml:space="preserve"> </w:t>
      </w:r>
      <w:r w:rsidRPr="004F3D6F">
        <w:rPr>
          <w:rFonts w:ascii="Traditional Arabic" w:hAnsi="Traditional Arabic"/>
          <w:sz w:val="30"/>
          <w:rtl/>
        </w:rPr>
        <w:t>طلب</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Pr>
          <w:rFonts w:ascii="Traditional Arabic" w:hAnsi="Traditional Arabic" w:hint="cs"/>
          <w:sz w:val="30"/>
          <w:rtl/>
        </w:rPr>
        <w:t>الحصول</w:t>
      </w:r>
      <w:r w:rsidR="00554A87">
        <w:rPr>
          <w:rFonts w:ascii="Traditional Arabic" w:hAnsi="Traditional Arabic" w:hint="cs"/>
          <w:sz w:val="30"/>
          <w:rtl/>
        </w:rPr>
        <w:t xml:space="preserve"> </w:t>
      </w:r>
      <w:r>
        <w:rPr>
          <w:rFonts w:ascii="Traditional Arabic" w:hAnsi="Traditional Arabic" w:hint="cs"/>
          <w:sz w:val="30"/>
          <w:rtl/>
        </w:rPr>
        <w:t>على</w:t>
      </w:r>
      <w:r w:rsidR="00554A87">
        <w:rPr>
          <w:rFonts w:ascii="Traditional Arabic" w:hAnsi="Traditional Arabic"/>
          <w:sz w:val="30"/>
          <w:rtl/>
        </w:rPr>
        <w:t xml:space="preserve"> </w:t>
      </w:r>
      <w:r w:rsidRPr="004F3D6F">
        <w:rPr>
          <w:rFonts w:ascii="Traditional Arabic" w:hAnsi="Traditional Arabic"/>
          <w:sz w:val="30"/>
          <w:rtl/>
        </w:rPr>
        <w:t>تقاعد</w:t>
      </w:r>
      <w:r w:rsidR="00554A87">
        <w:rPr>
          <w:rFonts w:ascii="Traditional Arabic" w:hAnsi="Traditional Arabic"/>
          <w:sz w:val="30"/>
          <w:rtl/>
        </w:rPr>
        <w:t xml:space="preserve"> </w:t>
      </w:r>
      <w:r w:rsidRPr="004F3D6F">
        <w:rPr>
          <w:rFonts w:ascii="Traditional Arabic" w:hAnsi="Traditional Arabic"/>
          <w:sz w:val="30"/>
          <w:rtl/>
        </w:rPr>
        <w:t>خاص</w:t>
      </w:r>
      <w:r w:rsidR="00554A87">
        <w:rPr>
          <w:rFonts w:ascii="Traditional Arabic" w:hAnsi="Traditional Arabic"/>
          <w:sz w:val="30"/>
          <w:rtl/>
        </w:rPr>
        <w:t xml:space="preserve"> </w:t>
      </w:r>
      <w:r w:rsidRPr="004F3D6F">
        <w:rPr>
          <w:rFonts w:ascii="Traditional Arabic" w:hAnsi="Traditional Arabic"/>
          <w:sz w:val="30"/>
          <w:rtl/>
        </w:rPr>
        <w:t>يشكل</w:t>
      </w:r>
      <w:r w:rsidR="00554A87">
        <w:rPr>
          <w:rFonts w:ascii="Traditional Arabic" w:hAnsi="Traditional Arabic"/>
          <w:sz w:val="30"/>
          <w:rtl/>
        </w:rPr>
        <w:t xml:space="preserve"> </w:t>
      </w:r>
      <w:r w:rsidRPr="004F3D6F">
        <w:rPr>
          <w:rFonts w:ascii="Traditional Arabic" w:hAnsi="Traditional Arabic"/>
          <w:sz w:val="30"/>
          <w:rtl/>
        </w:rPr>
        <w:t>انتهاكاً</w:t>
      </w:r>
      <w:r w:rsidR="00554A87">
        <w:rPr>
          <w:rFonts w:ascii="Traditional Arabic" w:hAnsi="Traditional Arabic"/>
          <w:sz w:val="30"/>
          <w:rtl/>
        </w:rPr>
        <w:t xml:space="preserve"> </w:t>
      </w:r>
      <w:r w:rsidRPr="004F3D6F">
        <w:rPr>
          <w:rFonts w:ascii="Traditional Arabic" w:hAnsi="Traditional Arabic"/>
          <w:sz w:val="30"/>
          <w:rtl/>
        </w:rPr>
        <w:t>لحقها</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بموجب</w:t>
      </w:r>
      <w:r w:rsidR="00554A87">
        <w:rPr>
          <w:rFonts w:ascii="Traditional Arabic" w:hAnsi="Traditional Arabic"/>
          <w:sz w:val="30"/>
          <w:rtl/>
        </w:rPr>
        <w:t xml:space="preserve"> </w:t>
      </w:r>
      <w:r w:rsidRPr="004F3D6F">
        <w:rPr>
          <w:rFonts w:ascii="Traditional Arabic" w:hAnsi="Traditional Arabic"/>
          <w:sz w:val="30"/>
          <w:rtl/>
        </w:rPr>
        <w:t>المادة</w:t>
      </w:r>
      <w:r w:rsidR="00554A87">
        <w:rPr>
          <w:rFonts w:ascii="Traditional Arabic" w:hAnsi="Traditional Arabic"/>
          <w:sz w:val="30"/>
          <w:rtl/>
        </w:rPr>
        <w:t xml:space="preserve"> </w:t>
      </w:r>
      <w:r w:rsidRPr="004F3D6F">
        <w:rPr>
          <w:rFonts w:ascii="Traditional Arabic" w:hAnsi="Traditional Arabic"/>
          <w:sz w:val="30"/>
          <w:rtl/>
        </w:rPr>
        <w:t>9</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العهد</w:t>
      </w:r>
      <w:r w:rsidR="00554A87">
        <w:rPr>
          <w:rFonts w:ascii="Traditional Arabic" w:hAnsi="Traditional Arabic"/>
          <w:sz w:val="30"/>
          <w:rtl/>
        </w:rPr>
        <w:t xml:space="preserve"> </w:t>
      </w:r>
      <w:r w:rsidRPr="004F3D6F">
        <w:rPr>
          <w:rFonts w:ascii="Traditional Arabic" w:hAnsi="Traditional Arabic"/>
          <w:sz w:val="30"/>
          <w:rtl/>
        </w:rPr>
        <w:t>لأن</w:t>
      </w:r>
      <w:r w:rsidR="00554A87">
        <w:rPr>
          <w:rFonts w:ascii="Traditional Arabic" w:hAnsi="Traditional Arabic"/>
          <w:sz w:val="30"/>
          <w:rtl/>
        </w:rPr>
        <w:t xml:space="preserve"> </w:t>
      </w:r>
      <w:r w:rsidRPr="004F3D6F">
        <w:rPr>
          <w:rFonts w:ascii="Traditional Arabic" w:hAnsi="Traditional Arabic"/>
          <w:sz w:val="30"/>
          <w:rtl/>
        </w:rPr>
        <w:t>المعهد</w:t>
      </w:r>
      <w:r w:rsidR="00554A87">
        <w:rPr>
          <w:rFonts w:ascii="Traditional Arabic" w:hAnsi="Traditional Arabic"/>
          <w:sz w:val="30"/>
          <w:rtl/>
        </w:rPr>
        <w:t xml:space="preserve"> </w:t>
      </w:r>
      <w:r w:rsidRPr="004F3D6F">
        <w:rPr>
          <w:rFonts w:ascii="Traditional Arabic" w:hAnsi="Traditional Arabic"/>
          <w:sz w:val="30"/>
          <w:rtl/>
        </w:rPr>
        <w:t>الإكوادوري</w:t>
      </w:r>
      <w:r w:rsidR="00554A87">
        <w:rPr>
          <w:rFonts w:ascii="Traditional Arabic" w:hAnsi="Traditional Arabic"/>
          <w:sz w:val="30"/>
          <w:rtl/>
        </w:rPr>
        <w:t xml:space="preserve"> </w:t>
      </w:r>
      <w:r w:rsidRPr="004F3D6F">
        <w:rPr>
          <w:rFonts w:ascii="Traditional Arabic" w:hAnsi="Traditional Arabic"/>
          <w:sz w:val="30"/>
          <w:rtl/>
        </w:rPr>
        <w:t>للضمان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sidRPr="004F3D6F">
        <w:rPr>
          <w:rFonts w:ascii="Traditional Arabic" w:hAnsi="Traditional Arabic"/>
          <w:sz w:val="30"/>
          <w:rtl/>
        </w:rPr>
        <w:t>يبلغها</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الوقت</w:t>
      </w:r>
      <w:r w:rsidR="00554A87">
        <w:rPr>
          <w:rFonts w:ascii="Traditional Arabic" w:hAnsi="Traditional Arabic"/>
          <w:sz w:val="30"/>
          <w:rtl/>
        </w:rPr>
        <w:t xml:space="preserve"> </w:t>
      </w:r>
      <w:r w:rsidRPr="004F3D6F">
        <w:rPr>
          <w:rFonts w:ascii="Traditional Arabic" w:hAnsi="Traditional Arabic"/>
          <w:sz w:val="30"/>
          <w:rtl/>
        </w:rPr>
        <w:t>المناسب</w:t>
      </w:r>
      <w:r w:rsidR="00554A87">
        <w:rPr>
          <w:rFonts w:ascii="Traditional Arabic" w:hAnsi="Traditional Arabic"/>
          <w:sz w:val="30"/>
          <w:rtl/>
        </w:rPr>
        <w:t xml:space="preserve"> </w:t>
      </w:r>
      <w:r w:rsidRPr="004F3D6F">
        <w:rPr>
          <w:rFonts w:ascii="Traditional Arabic" w:hAnsi="Traditional Arabic"/>
          <w:sz w:val="30"/>
          <w:rtl/>
        </w:rPr>
        <w:t>بأن</w:t>
      </w:r>
      <w:r w:rsidR="00554A87">
        <w:rPr>
          <w:rFonts w:ascii="Traditional Arabic" w:hAnsi="Traditional Arabic"/>
          <w:sz w:val="30"/>
          <w:rtl/>
        </w:rPr>
        <w:t xml:space="preserve"> </w:t>
      </w:r>
      <w:r>
        <w:rPr>
          <w:rFonts w:ascii="Traditional Arabic" w:hAnsi="Traditional Arabic" w:hint="cs"/>
          <w:sz w:val="30"/>
          <w:rtl/>
        </w:rPr>
        <w:t>انتسابها</w:t>
      </w:r>
      <w:r w:rsidR="00554A87">
        <w:rPr>
          <w:rFonts w:ascii="Traditional Arabic" w:hAnsi="Traditional Arabic" w:hint="cs"/>
          <w:sz w:val="30"/>
          <w:rtl/>
        </w:rPr>
        <w:t xml:space="preserve"> </w:t>
      </w:r>
      <w:r>
        <w:rPr>
          <w:rFonts w:ascii="Traditional Arabic" w:hAnsi="Traditional Arabic"/>
          <w:sz w:val="30"/>
          <w:rtl/>
        </w:rPr>
        <w:t>الطوعي</w:t>
      </w:r>
      <w:r w:rsidR="00554A87">
        <w:rPr>
          <w:rFonts w:ascii="Traditional Arabic" w:hAnsi="Traditional Arabic"/>
          <w:sz w:val="30"/>
          <w:rtl/>
        </w:rPr>
        <w:t xml:space="preserve"> </w:t>
      </w:r>
      <w:r>
        <w:rPr>
          <w:rFonts w:ascii="Traditional Arabic" w:hAnsi="Traditional Arabic"/>
          <w:sz w:val="30"/>
          <w:rtl/>
        </w:rPr>
        <w:t>انته</w:t>
      </w:r>
      <w:r>
        <w:rPr>
          <w:rFonts w:ascii="Traditional Arabic" w:hAnsi="Traditional Arabic" w:hint="cs"/>
          <w:sz w:val="30"/>
          <w:rtl/>
        </w:rPr>
        <w:t>ى</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آب/</w:t>
      </w:r>
      <w:r w:rsidRPr="004F3D6F">
        <w:rPr>
          <w:rFonts w:ascii="Traditional Arabic" w:hAnsi="Traditional Arabic" w:hint="cs"/>
          <w:sz w:val="30"/>
          <w:rtl/>
        </w:rPr>
        <w:t>أغسطس</w:t>
      </w:r>
      <w:r w:rsidR="00554A87">
        <w:rPr>
          <w:rFonts w:ascii="Traditional Arabic" w:hAnsi="Traditional Arabic"/>
          <w:sz w:val="30"/>
          <w:rtl/>
        </w:rPr>
        <w:t xml:space="preserve"> </w:t>
      </w:r>
      <w:r w:rsidRPr="004F3D6F">
        <w:rPr>
          <w:rFonts w:ascii="Traditional Arabic" w:hAnsi="Traditional Arabic"/>
          <w:sz w:val="30"/>
          <w:rtl/>
        </w:rPr>
        <w:t>1989،</w:t>
      </w:r>
      <w:r w:rsidR="00554A87">
        <w:rPr>
          <w:rFonts w:ascii="Traditional Arabic" w:hAnsi="Traditional Arabic"/>
          <w:sz w:val="30"/>
          <w:rtl/>
        </w:rPr>
        <w:t xml:space="preserve"> </w:t>
      </w:r>
      <w:r w:rsidRPr="004F3D6F">
        <w:rPr>
          <w:rFonts w:ascii="Traditional Arabic" w:hAnsi="Traditional Arabic"/>
          <w:sz w:val="30"/>
          <w:rtl/>
        </w:rPr>
        <w:t>وأن</w:t>
      </w:r>
      <w:r w:rsidR="00554A87">
        <w:rPr>
          <w:rFonts w:ascii="Traditional Arabic" w:hAnsi="Traditional Arabic"/>
          <w:sz w:val="30"/>
          <w:rtl/>
        </w:rPr>
        <w:t xml:space="preserve"> </w:t>
      </w:r>
      <w:r w:rsidRPr="004F3D6F">
        <w:rPr>
          <w:rFonts w:ascii="Traditional Arabic" w:hAnsi="Traditional Arabic"/>
          <w:sz w:val="30"/>
          <w:rtl/>
        </w:rPr>
        <w:t>اشتراكاتها</w:t>
      </w:r>
      <w:r w:rsidR="00554A87">
        <w:rPr>
          <w:rFonts w:ascii="Traditional Arabic" w:hAnsi="Traditional Arabic"/>
          <w:sz w:val="30"/>
          <w:rtl/>
        </w:rPr>
        <w:t xml:space="preserve"> </w:t>
      </w:r>
      <w:r w:rsidRPr="004F3D6F">
        <w:rPr>
          <w:rFonts w:ascii="Traditional Arabic" w:hAnsi="Traditional Arabic"/>
          <w:sz w:val="30"/>
          <w:rtl/>
        </w:rPr>
        <w:t>اللاحقة</w:t>
      </w:r>
      <w:r w:rsidR="00554A87">
        <w:rPr>
          <w:rFonts w:ascii="Traditional Arabic" w:hAnsi="Traditional Arabic"/>
          <w:sz w:val="30"/>
          <w:rtl/>
        </w:rPr>
        <w:t xml:space="preserve"> </w:t>
      </w:r>
      <w:r w:rsidRPr="004F3D6F">
        <w:rPr>
          <w:rFonts w:ascii="Traditional Arabic" w:hAnsi="Traditional Arabic"/>
          <w:sz w:val="30"/>
          <w:rtl/>
        </w:rPr>
        <w:t>حتى</w:t>
      </w:r>
      <w:r w:rsidR="00554A87">
        <w:rPr>
          <w:rFonts w:ascii="Traditional Arabic" w:hAnsi="Traditional Arabic"/>
          <w:sz w:val="30"/>
          <w:rtl/>
        </w:rPr>
        <w:t xml:space="preserve"> </w:t>
      </w:r>
      <w:r w:rsidRPr="004F3D6F">
        <w:rPr>
          <w:rFonts w:ascii="Traditional Arabic" w:hAnsi="Traditional Arabic"/>
          <w:sz w:val="30"/>
          <w:rtl/>
        </w:rPr>
        <w:t>شباط/فبراير</w:t>
      </w:r>
      <w:r w:rsidR="00554A87">
        <w:rPr>
          <w:rFonts w:ascii="Traditional Arabic" w:hAnsi="Traditional Arabic"/>
          <w:sz w:val="30"/>
          <w:rtl/>
        </w:rPr>
        <w:t xml:space="preserve"> </w:t>
      </w:r>
      <w:r w:rsidRPr="004F3D6F">
        <w:rPr>
          <w:rFonts w:ascii="Traditional Arabic" w:hAnsi="Traditional Arabic"/>
          <w:sz w:val="30"/>
          <w:rtl/>
        </w:rPr>
        <w:t>1995</w:t>
      </w:r>
      <w:r w:rsidR="00554A87">
        <w:rPr>
          <w:rFonts w:ascii="Traditional Arabic" w:hAnsi="Traditional Arabic"/>
          <w:sz w:val="30"/>
          <w:rtl/>
        </w:rPr>
        <w:t xml:space="preserve"> </w:t>
      </w:r>
      <w:r>
        <w:rPr>
          <w:rFonts w:ascii="Traditional Arabic" w:hAnsi="Traditional Arabic" w:hint="cs"/>
          <w:sz w:val="30"/>
          <w:rtl/>
        </w:rPr>
        <w:t>كانت</w:t>
      </w:r>
      <w:r w:rsidR="00554A87">
        <w:rPr>
          <w:rFonts w:ascii="Traditional Arabic" w:hAnsi="Traditional Arabic" w:hint="cs"/>
          <w:sz w:val="30"/>
          <w:rtl/>
        </w:rPr>
        <w:t xml:space="preserve"> </w:t>
      </w:r>
      <w:r w:rsidRPr="004F3D6F">
        <w:rPr>
          <w:rFonts w:ascii="Traditional Arabic" w:hAnsi="Traditional Arabic"/>
          <w:sz w:val="30"/>
          <w:rtl/>
        </w:rPr>
        <w:t>باطلة،</w:t>
      </w:r>
      <w:r w:rsidR="00554A87">
        <w:rPr>
          <w:rFonts w:ascii="Traditional Arabic" w:hAnsi="Traditional Arabic"/>
          <w:sz w:val="30"/>
          <w:rtl/>
        </w:rPr>
        <w:t xml:space="preserve"> </w:t>
      </w:r>
      <w:r>
        <w:rPr>
          <w:rFonts w:ascii="Traditional Arabic" w:hAnsi="Traditional Arabic" w:hint="cs"/>
          <w:sz w:val="30"/>
          <w:rtl/>
        </w:rPr>
        <w:t>لكنه</w:t>
      </w:r>
      <w:r w:rsidR="00554A87">
        <w:rPr>
          <w:rFonts w:ascii="Traditional Arabic" w:hAnsi="Traditional Arabic"/>
          <w:sz w:val="30"/>
          <w:rtl/>
        </w:rPr>
        <w:t xml:space="preserve"> </w:t>
      </w:r>
      <w:r w:rsidRPr="004F3D6F">
        <w:rPr>
          <w:rFonts w:ascii="Traditional Arabic" w:hAnsi="Traditional Arabic"/>
          <w:sz w:val="30"/>
          <w:rtl/>
        </w:rPr>
        <w:t>استمر</w:t>
      </w:r>
      <w:r w:rsidR="00554A87">
        <w:rPr>
          <w:rFonts w:ascii="Traditional Arabic" w:hAnsi="Traditional Arabic"/>
          <w:sz w:val="30"/>
          <w:rtl/>
        </w:rPr>
        <w:t xml:space="preserve"> </w:t>
      </w:r>
      <w:r>
        <w:rPr>
          <w:rFonts w:ascii="Traditional Arabic" w:hAnsi="Traditional Arabic" w:hint="cs"/>
          <w:sz w:val="30"/>
          <w:rtl/>
        </w:rPr>
        <w:t>مع</w:t>
      </w:r>
      <w:r w:rsidR="00554A87">
        <w:rPr>
          <w:rFonts w:ascii="Traditional Arabic" w:hAnsi="Traditional Arabic" w:hint="cs"/>
          <w:sz w:val="30"/>
          <w:rtl/>
        </w:rPr>
        <w:t xml:space="preserve"> </w:t>
      </w:r>
      <w:r>
        <w:rPr>
          <w:rFonts w:ascii="Traditional Arabic" w:hAnsi="Traditional Arabic" w:hint="cs"/>
          <w:sz w:val="30"/>
          <w:rtl/>
        </w:rPr>
        <w:t>ذلك</w:t>
      </w:r>
      <w:r w:rsidR="00554A87">
        <w:rPr>
          <w:rFonts w:ascii="Traditional Arabic" w:hAnsi="Traditional Arabic" w:hint="cs"/>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Pr>
          <w:rFonts w:ascii="Traditional Arabic" w:hAnsi="Traditional Arabic" w:hint="cs"/>
          <w:sz w:val="30"/>
          <w:rtl/>
        </w:rPr>
        <w:t>قبول</w:t>
      </w:r>
      <w:r w:rsidR="00554A87">
        <w:rPr>
          <w:rFonts w:ascii="Traditional Arabic" w:hAnsi="Traditional Arabic"/>
          <w:sz w:val="30"/>
          <w:rtl/>
        </w:rPr>
        <w:t xml:space="preserve"> </w:t>
      </w:r>
      <w:r w:rsidRPr="004F3D6F">
        <w:rPr>
          <w:rFonts w:ascii="Traditional Arabic" w:hAnsi="Traditional Arabic"/>
          <w:sz w:val="30"/>
          <w:rtl/>
        </w:rPr>
        <w:t>اشتراكاتها.</w:t>
      </w:r>
      <w:r w:rsidR="00554A87">
        <w:rPr>
          <w:rFonts w:ascii="Traditional Arabic" w:hAnsi="Traditional Arabic"/>
          <w:sz w:val="30"/>
          <w:rtl/>
        </w:rPr>
        <w:t xml:space="preserve"> </w:t>
      </w:r>
      <w:r w:rsidRPr="004F3D6F">
        <w:rPr>
          <w:rFonts w:ascii="Traditional Arabic" w:hAnsi="Traditional Arabic"/>
          <w:sz w:val="30"/>
          <w:rtl/>
        </w:rPr>
        <w:t>وترتبط</w:t>
      </w:r>
      <w:r w:rsidR="00554A87">
        <w:rPr>
          <w:rFonts w:ascii="Traditional Arabic" w:hAnsi="Traditional Arabic"/>
          <w:sz w:val="30"/>
          <w:rtl/>
        </w:rPr>
        <w:t xml:space="preserve"> </w:t>
      </w:r>
      <w:r w:rsidRPr="004F3D6F">
        <w:rPr>
          <w:rFonts w:ascii="Traditional Arabic" w:hAnsi="Traditional Arabic"/>
          <w:sz w:val="30"/>
          <w:rtl/>
        </w:rPr>
        <w:t>هذه</w:t>
      </w:r>
      <w:r w:rsidR="00554A87">
        <w:rPr>
          <w:rFonts w:ascii="Traditional Arabic" w:hAnsi="Traditional Arabic"/>
          <w:sz w:val="30"/>
          <w:rtl/>
        </w:rPr>
        <w:t xml:space="preserve"> </w:t>
      </w:r>
      <w:r w:rsidRPr="004F3D6F">
        <w:rPr>
          <w:rFonts w:ascii="Traditional Arabic" w:hAnsi="Traditional Arabic"/>
          <w:sz w:val="30"/>
          <w:rtl/>
        </w:rPr>
        <w:t>المشكلة</w:t>
      </w:r>
      <w:r w:rsidR="00554A87">
        <w:rPr>
          <w:rFonts w:ascii="Traditional Arabic" w:hAnsi="Traditional Arabic"/>
          <w:sz w:val="30"/>
          <w:rtl/>
        </w:rPr>
        <w:t xml:space="preserve"> </w:t>
      </w:r>
      <w:r w:rsidRPr="004F3D6F">
        <w:rPr>
          <w:rFonts w:ascii="Traditional Arabic" w:hAnsi="Traditional Arabic"/>
          <w:sz w:val="30"/>
          <w:rtl/>
        </w:rPr>
        <w:t>القانون</w:t>
      </w:r>
      <w:r>
        <w:rPr>
          <w:rFonts w:ascii="Traditional Arabic" w:hAnsi="Traditional Arabic"/>
          <w:sz w:val="30"/>
          <w:rtl/>
        </w:rPr>
        <w:t>ية</w:t>
      </w:r>
      <w:r w:rsidR="00554A87">
        <w:rPr>
          <w:rFonts w:ascii="Traditional Arabic" w:hAnsi="Traditional Arabic"/>
          <w:sz w:val="30"/>
          <w:rtl/>
        </w:rPr>
        <w:t xml:space="preserve"> </w:t>
      </w:r>
      <w:r>
        <w:rPr>
          <w:rFonts w:ascii="Traditional Arabic" w:hAnsi="Traditional Arabic"/>
          <w:sz w:val="30"/>
          <w:rtl/>
        </w:rPr>
        <w:t>الأساسية</w:t>
      </w:r>
      <w:r w:rsidR="00554A87">
        <w:rPr>
          <w:rFonts w:ascii="Traditional Arabic" w:hAnsi="Traditional Arabic"/>
          <w:sz w:val="30"/>
          <w:rtl/>
        </w:rPr>
        <w:t xml:space="preserve"> </w:t>
      </w:r>
      <w:r>
        <w:rPr>
          <w:rFonts w:ascii="Traditional Arabic" w:hAnsi="Traditional Arabic"/>
          <w:sz w:val="30"/>
          <w:rtl/>
        </w:rPr>
        <w:t>بثلاث</w:t>
      </w:r>
      <w:r w:rsidR="00554A87">
        <w:rPr>
          <w:rFonts w:ascii="Traditional Arabic" w:hAnsi="Traditional Arabic"/>
          <w:sz w:val="30"/>
          <w:rtl/>
        </w:rPr>
        <w:t xml:space="preserve"> </w:t>
      </w:r>
      <w:r>
        <w:rPr>
          <w:rFonts w:ascii="Traditional Arabic" w:hAnsi="Traditional Arabic"/>
          <w:sz w:val="30"/>
          <w:rtl/>
        </w:rPr>
        <w:t>مسائل</w:t>
      </w:r>
      <w:r w:rsidR="00554A87">
        <w:rPr>
          <w:rFonts w:ascii="Traditional Arabic" w:hAnsi="Traditional Arabic"/>
          <w:sz w:val="30"/>
          <w:rtl/>
        </w:rPr>
        <w:t xml:space="preserve"> </w:t>
      </w:r>
      <w:r>
        <w:rPr>
          <w:rFonts w:ascii="Traditional Arabic" w:hAnsi="Traditional Arabic"/>
          <w:sz w:val="30"/>
          <w:rtl/>
        </w:rPr>
        <w:t>أخرى:</w:t>
      </w:r>
      <w:r w:rsidR="00554A87">
        <w:rPr>
          <w:rFonts w:ascii="Traditional Arabic" w:hAnsi="Traditional Arabic"/>
          <w:sz w:val="30"/>
          <w:rtl/>
        </w:rPr>
        <w:t xml:space="preserve"> </w:t>
      </w:r>
      <w:r>
        <w:rPr>
          <w:rFonts w:ascii="Traditional Arabic" w:hAnsi="Traditional Arabic"/>
          <w:sz w:val="30"/>
          <w:rtl/>
        </w:rPr>
        <w:t>(</w:t>
      </w:r>
      <w:r>
        <w:rPr>
          <w:rFonts w:ascii="Traditional Arabic" w:hAnsi="Traditional Arabic" w:hint="cs"/>
          <w:sz w:val="30"/>
          <w:rtl/>
        </w:rPr>
        <w:t>أ</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ما</w:t>
      </w:r>
      <w:r w:rsidR="00554A87">
        <w:rPr>
          <w:rFonts w:ascii="Traditional Arabic" w:hAnsi="Traditional Arabic"/>
          <w:sz w:val="30"/>
          <w:rtl/>
        </w:rPr>
        <w:t xml:space="preserve"> </w:t>
      </w:r>
      <w:r w:rsidRPr="004F3D6F">
        <w:rPr>
          <w:rFonts w:ascii="Traditional Arabic" w:hAnsi="Traditional Arabic"/>
          <w:sz w:val="30"/>
          <w:rtl/>
        </w:rPr>
        <w:t>إذا</w:t>
      </w:r>
      <w:r w:rsidR="00554A87">
        <w:rPr>
          <w:rFonts w:ascii="Traditional Arabic" w:hAnsi="Traditional Arabic"/>
          <w:sz w:val="30"/>
          <w:rtl/>
        </w:rPr>
        <w:t xml:space="preserve"> </w:t>
      </w:r>
      <w:r w:rsidRPr="004F3D6F">
        <w:rPr>
          <w:rFonts w:ascii="Traditional Arabic" w:hAnsi="Traditional Arabic"/>
          <w:sz w:val="30"/>
          <w:rtl/>
        </w:rPr>
        <w:t>كانت</w:t>
      </w:r>
      <w:r w:rsidR="00554A87">
        <w:rPr>
          <w:rFonts w:ascii="Traditional Arabic" w:hAnsi="Traditional Arabic"/>
          <w:sz w:val="30"/>
          <w:rtl/>
        </w:rPr>
        <w:t xml:space="preserve"> </w:t>
      </w:r>
      <w:r w:rsidRPr="004F3D6F">
        <w:rPr>
          <w:rFonts w:ascii="Traditional Arabic" w:hAnsi="Traditional Arabic"/>
          <w:sz w:val="30"/>
          <w:rtl/>
        </w:rPr>
        <w:t>عقوبة</w:t>
      </w:r>
      <w:r w:rsidR="00554A87">
        <w:rPr>
          <w:rFonts w:ascii="Traditional Arabic" w:hAnsi="Traditional Arabic"/>
          <w:sz w:val="30"/>
          <w:rtl/>
        </w:rPr>
        <w:t xml:space="preserve"> </w:t>
      </w:r>
      <w:r w:rsidRPr="004F3D6F">
        <w:rPr>
          <w:rFonts w:ascii="Traditional Arabic" w:hAnsi="Traditional Arabic"/>
          <w:sz w:val="30"/>
          <w:rtl/>
        </w:rPr>
        <w:t>إنهاء</w:t>
      </w:r>
      <w:r w:rsidR="00554A87">
        <w:rPr>
          <w:rFonts w:ascii="Traditional Arabic" w:hAnsi="Traditional Arabic"/>
          <w:sz w:val="30"/>
          <w:rtl/>
        </w:rPr>
        <w:t xml:space="preserve"> </w:t>
      </w:r>
      <w:r>
        <w:rPr>
          <w:rFonts w:ascii="Traditional Arabic" w:hAnsi="Traditional Arabic" w:hint="cs"/>
          <w:sz w:val="30"/>
          <w:rtl/>
        </w:rPr>
        <w:t>العضوية</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نظام</w:t>
      </w:r>
      <w:r w:rsidR="00554A87">
        <w:rPr>
          <w:rFonts w:ascii="Traditional Arabic" w:hAnsi="Traditional Arabic"/>
          <w:sz w:val="30"/>
          <w:rtl/>
        </w:rPr>
        <w:t xml:space="preserve"> </w:t>
      </w:r>
      <w:r w:rsidRPr="004F3D6F">
        <w:rPr>
          <w:rFonts w:ascii="Traditional Arabic" w:hAnsi="Traditional Arabic"/>
          <w:sz w:val="30"/>
          <w:rtl/>
        </w:rPr>
        <w:t>الانتساب</w:t>
      </w:r>
      <w:r w:rsidR="00554A87">
        <w:rPr>
          <w:rFonts w:ascii="Traditional Arabic" w:hAnsi="Traditional Arabic"/>
          <w:sz w:val="30"/>
          <w:rtl/>
        </w:rPr>
        <w:t xml:space="preserve"> </w:t>
      </w:r>
      <w:r w:rsidRPr="004F3D6F">
        <w:rPr>
          <w:rFonts w:ascii="Traditional Arabic" w:hAnsi="Traditional Arabic"/>
          <w:sz w:val="30"/>
          <w:rtl/>
        </w:rPr>
        <w:t>الطوعي</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حال</w:t>
      </w:r>
      <w:r w:rsidR="00554A87">
        <w:rPr>
          <w:rFonts w:ascii="Traditional Arabic" w:hAnsi="Traditional Arabic"/>
          <w:sz w:val="30"/>
          <w:rtl/>
        </w:rPr>
        <w:t xml:space="preserve"> </w:t>
      </w:r>
      <w:r w:rsidRPr="004F3D6F">
        <w:rPr>
          <w:rFonts w:ascii="Traditional Arabic" w:hAnsi="Traditional Arabic"/>
          <w:sz w:val="30"/>
          <w:rtl/>
        </w:rPr>
        <w:t>عدم</w:t>
      </w:r>
      <w:r w:rsidR="00554A87">
        <w:rPr>
          <w:rFonts w:ascii="Traditional Arabic" w:hAnsi="Traditional Arabic"/>
          <w:sz w:val="30"/>
          <w:rtl/>
        </w:rPr>
        <w:t xml:space="preserve"> </w:t>
      </w:r>
      <w:r w:rsidRPr="004F3D6F">
        <w:rPr>
          <w:rFonts w:ascii="Traditional Arabic" w:hAnsi="Traditional Arabic"/>
          <w:sz w:val="30"/>
          <w:rtl/>
        </w:rPr>
        <w:t>تسديد</w:t>
      </w:r>
      <w:r w:rsidR="00554A87">
        <w:rPr>
          <w:rFonts w:ascii="Traditional Arabic" w:hAnsi="Traditional Arabic"/>
          <w:sz w:val="30"/>
          <w:rtl/>
        </w:rPr>
        <w:t xml:space="preserve"> </w:t>
      </w:r>
      <w:r w:rsidRPr="004F3D6F">
        <w:rPr>
          <w:rFonts w:ascii="Traditional Arabic" w:hAnsi="Traditional Arabic"/>
          <w:sz w:val="30"/>
          <w:rtl/>
        </w:rPr>
        <w:t>الاشتراكات</w:t>
      </w:r>
      <w:r w:rsidR="00554A87">
        <w:rPr>
          <w:rFonts w:ascii="Traditional Arabic" w:hAnsi="Traditional Arabic"/>
          <w:sz w:val="30"/>
          <w:rtl/>
        </w:rPr>
        <w:t xml:space="preserve"> </w:t>
      </w:r>
      <w:r>
        <w:rPr>
          <w:rFonts w:ascii="Traditional Arabic" w:hAnsi="Traditional Arabic" w:hint="cs"/>
          <w:sz w:val="30"/>
          <w:rtl/>
        </w:rPr>
        <w:t>لمدة</w:t>
      </w:r>
      <w:r w:rsidR="00554A87">
        <w:rPr>
          <w:rFonts w:ascii="Traditional Arabic" w:hAnsi="Traditional Arabic"/>
          <w:sz w:val="30"/>
          <w:rtl/>
        </w:rPr>
        <w:t xml:space="preserve"> </w:t>
      </w:r>
      <w:r w:rsidRPr="004F3D6F">
        <w:rPr>
          <w:rFonts w:ascii="Traditional Arabic" w:hAnsi="Traditional Arabic"/>
          <w:sz w:val="30"/>
          <w:rtl/>
        </w:rPr>
        <w:t>ستة</w:t>
      </w:r>
      <w:r w:rsidR="00554A87">
        <w:rPr>
          <w:rFonts w:ascii="Traditional Arabic" w:hAnsi="Traditional Arabic"/>
          <w:sz w:val="30"/>
          <w:rtl/>
        </w:rPr>
        <w:t xml:space="preserve"> </w:t>
      </w:r>
      <w:r w:rsidRPr="004F3D6F">
        <w:rPr>
          <w:rFonts w:ascii="Traditional Arabic" w:hAnsi="Traditional Arabic"/>
          <w:sz w:val="30"/>
          <w:rtl/>
        </w:rPr>
        <w:t>أشهر</w:t>
      </w:r>
      <w:r w:rsidR="00554A87">
        <w:rPr>
          <w:rFonts w:ascii="Traditional Arabic" w:hAnsi="Traditional Arabic"/>
          <w:sz w:val="30"/>
          <w:rtl/>
        </w:rPr>
        <w:t xml:space="preserve"> </w:t>
      </w:r>
      <w:r w:rsidRPr="004F3D6F">
        <w:rPr>
          <w:rFonts w:ascii="Traditional Arabic" w:hAnsi="Traditional Arabic"/>
          <w:sz w:val="30"/>
          <w:rtl/>
        </w:rPr>
        <w:t>متتالية</w:t>
      </w:r>
      <w:r w:rsidR="00554A87">
        <w:rPr>
          <w:rFonts w:ascii="Traditional Arabic" w:hAnsi="Traditional Arabic"/>
          <w:sz w:val="30"/>
          <w:rtl/>
        </w:rPr>
        <w:t xml:space="preserve"> </w:t>
      </w:r>
      <w:r w:rsidRPr="004F3D6F">
        <w:rPr>
          <w:rFonts w:ascii="Traditional Arabic" w:hAnsi="Traditional Arabic"/>
          <w:sz w:val="30"/>
          <w:rtl/>
        </w:rPr>
        <w:t>عقوبة</w:t>
      </w:r>
      <w:r w:rsidR="00554A87">
        <w:rPr>
          <w:rFonts w:ascii="Traditional Arabic" w:hAnsi="Traditional Arabic"/>
          <w:sz w:val="30"/>
          <w:rtl/>
        </w:rPr>
        <w:t xml:space="preserve"> </w:t>
      </w:r>
      <w:r w:rsidRPr="004F3D6F">
        <w:rPr>
          <w:rFonts w:ascii="Traditional Arabic" w:hAnsi="Traditional Arabic"/>
          <w:sz w:val="30"/>
          <w:rtl/>
        </w:rPr>
        <w:t>متناسبة؛</w:t>
      </w:r>
      <w:r w:rsidR="00554A87">
        <w:rPr>
          <w:rFonts w:ascii="Traditional Arabic" w:hAnsi="Traditional Arabic"/>
          <w:sz w:val="30"/>
          <w:rtl/>
        </w:rPr>
        <w:t xml:space="preserve"> </w:t>
      </w:r>
      <w:r>
        <w:rPr>
          <w:rFonts w:ascii="Traditional Arabic" w:hAnsi="Traditional Arabic" w:hint="cs"/>
          <w:sz w:val="30"/>
          <w:rtl/>
        </w:rPr>
        <w:t>و</w:t>
      </w:r>
      <w:r w:rsidRPr="004F3D6F">
        <w:rPr>
          <w:rFonts w:ascii="Traditional Arabic" w:hAnsi="Traditional Arabic"/>
          <w:sz w:val="30"/>
          <w:rtl/>
        </w:rPr>
        <w:t>(ب)</w:t>
      </w:r>
      <w:r w:rsidR="00554A87">
        <w:rPr>
          <w:rFonts w:ascii="Traditional Arabic" w:hAnsi="Traditional Arabic"/>
          <w:sz w:val="30"/>
          <w:rtl/>
        </w:rPr>
        <w:t xml:space="preserve"> </w:t>
      </w:r>
      <w:r w:rsidRPr="004F3D6F">
        <w:rPr>
          <w:rFonts w:ascii="Traditional Arabic" w:hAnsi="Traditional Arabic"/>
          <w:sz w:val="30"/>
          <w:rtl/>
        </w:rPr>
        <w:t>ما</w:t>
      </w:r>
      <w:r w:rsidR="00554A87">
        <w:rPr>
          <w:rFonts w:ascii="Traditional Arabic" w:hAnsi="Traditional Arabic"/>
          <w:sz w:val="30"/>
          <w:rtl/>
        </w:rPr>
        <w:t xml:space="preserve"> </w:t>
      </w:r>
      <w:r w:rsidRPr="004F3D6F">
        <w:rPr>
          <w:rFonts w:ascii="Traditional Arabic" w:hAnsi="Traditional Arabic"/>
          <w:sz w:val="30"/>
          <w:rtl/>
        </w:rPr>
        <w:t>إذا</w:t>
      </w:r>
      <w:r w:rsidR="00554A87">
        <w:rPr>
          <w:rFonts w:ascii="Traditional Arabic" w:hAnsi="Traditional Arabic"/>
          <w:sz w:val="30"/>
          <w:rtl/>
        </w:rPr>
        <w:t xml:space="preserve"> </w:t>
      </w:r>
      <w:r w:rsidRPr="004F3D6F">
        <w:rPr>
          <w:rFonts w:ascii="Traditional Arabic" w:hAnsi="Traditional Arabic"/>
          <w:sz w:val="30"/>
          <w:rtl/>
        </w:rPr>
        <w:t>كان</w:t>
      </w:r>
      <w:r w:rsidR="00554A87">
        <w:rPr>
          <w:rFonts w:ascii="Traditional Arabic" w:hAnsi="Traditional Arabic"/>
          <w:sz w:val="30"/>
          <w:rtl/>
        </w:rPr>
        <w:t xml:space="preserve"> </w:t>
      </w:r>
      <w:r w:rsidRPr="004F3D6F">
        <w:rPr>
          <w:rFonts w:ascii="Traditional Arabic" w:hAnsi="Traditional Arabic"/>
          <w:sz w:val="30"/>
          <w:rtl/>
        </w:rPr>
        <w:t>عدم</w:t>
      </w:r>
      <w:r w:rsidR="00554A87">
        <w:rPr>
          <w:rFonts w:ascii="Traditional Arabic" w:hAnsi="Traditional Arabic"/>
          <w:sz w:val="30"/>
          <w:rtl/>
        </w:rPr>
        <w:t xml:space="preserve"> </w:t>
      </w:r>
      <w:r w:rsidRPr="004F3D6F">
        <w:rPr>
          <w:rFonts w:ascii="Traditional Arabic" w:hAnsi="Traditional Arabic"/>
          <w:sz w:val="30"/>
          <w:rtl/>
        </w:rPr>
        <w:t>وجود</w:t>
      </w:r>
      <w:r w:rsidR="00554A87">
        <w:rPr>
          <w:rFonts w:ascii="Traditional Arabic" w:hAnsi="Traditional Arabic"/>
          <w:sz w:val="30"/>
          <w:rtl/>
        </w:rPr>
        <w:t xml:space="preserve"> </w:t>
      </w:r>
      <w:r w:rsidRPr="004F3D6F">
        <w:rPr>
          <w:rFonts w:ascii="Traditional Arabic" w:hAnsi="Traditional Arabic"/>
          <w:sz w:val="30"/>
          <w:rtl/>
        </w:rPr>
        <w:t>نظام</w:t>
      </w:r>
      <w:r w:rsidR="00554A87">
        <w:rPr>
          <w:rFonts w:ascii="Traditional Arabic" w:hAnsi="Traditional Arabic"/>
          <w:sz w:val="30"/>
          <w:rtl/>
        </w:rPr>
        <w:t xml:space="preserve"> </w:t>
      </w:r>
      <w:r w:rsidRPr="004F3D6F">
        <w:rPr>
          <w:rFonts w:ascii="Traditional Arabic" w:hAnsi="Traditional Arabic"/>
          <w:sz w:val="30"/>
          <w:rtl/>
        </w:rPr>
        <w:t>شامل</w:t>
      </w:r>
      <w:r w:rsidR="00554A87">
        <w:rPr>
          <w:rFonts w:ascii="Traditional Arabic" w:hAnsi="Traditional Arabic"/>
          <w:sz w:val="30"/>
          <w:rtl/>
        </w:rPr>
        <w:t xml:space="preserve"> </w:t>
      </w:r>
      <w:r>
        <w:rPr>
          <w:rFonts w:ascii="Traditional Arabic" w:hAnsi="Traditional Arabic" w:hint="cs"/>
          <w:sz w:val="30"/>
          <w:rtl/>
        </w:rPr>
        <w:t>غير</w:t>
      </w:r>
      <w:r w:rsidR="00554A87">
        <w:rPr>
          <w:rFonts w:ascii="Traditional Arabic" w:hAnsi="Traditional Arabic" w:hint="cs"/>
          <w:sz w:val="30"/>
          <w:rtl/>
        </w:rPr>
        <w:t xml:space="preserve"> </w:t>
      </w:r>
      <w:r w:rsidRPr="004F3D6F">
        <w:rPr>
          <w:rFonts w:ascii="Traditional Arabic" w:hAnsi="Traditional Arabic"/>
          <w:sz w:val="30"/>
          <w:rtl/>
        </w:rPr>
        <w:t>قائم</w:t>
      </w:r>
      <w:r w:rsidR="00554A87">
        <w:rPr>
          <w:rFonts w:ascii="Traditional Arabic" w:hAnsi="Traditional Arabic"/>
          <w:sz w:val="30"/>
          <w:rtl/>
        </w:rPr>
        <w:t xml:space="preserve"> </w:t>
      </w:r>
      <w:r>
        <w:rPr>
          <w:rFonts w:ascii="Traditional Arabic" w:hAnsi="Traditional Arabic"/>
          <w:sz w:val="30"/>
          <w:rtl/>
        </w:rPr>
        <w:t>على</w:t>
      </w:r>
      <w:r w:rsidR="00554A87">
        <w:rPr>
          <w:rFonts w:ascii="Traditional Arabic" w:hAnsi="Traditional Arabic"/>
          <w:sz w:val="30"/>
          <w:rtl/>
        </w:rPr>
        <w:t xml:space="preserve"> </w:t>
      </w:r>
      <w:r>
        <w:rPr>
          <w:rFonts w:ascii="Traditional Arabic" w:hAnsi="Traditional Arabic"/>
          <w:sz w:val="30"/>
          <w:rtl/>
        </w:rPr>
        <w:t>الاشتراك</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Pr>
          <w:rFonts w:ascii="Traditional Arabic" w:hAnsi="Traditional Arabic" w:hint="cs"/>
          <w:sz w:val="30"/>
          <w:rtl/>
        </w:rPr>
        <w:t>،</w:t>
      </w:r>
      <w:r w:rsidR="00554A87">
        <w:rPr>
          <w:rFonts w:ascii="Traditional Arabic" w:hAnsi="Traditional Arabic"/>
          <w:sz w:val="30"/>
          <w:rtl/>
        </w:rPr>
        <w:t xml:space="preserve"> </w:t>
      </w:r>
      <w:r w:rsidRPr="004F3D6F">
        <w:rPr>
          <w:rFonts w:ascii="Traditional Arabic" w:hAnsi="Traditional Arabic"/>
          <w:sz w:val="30"/>
          <w:rtl/>
        </w:rPr>
        <w:t>يتيح</w:t>
      </w:r>
      <w:r w:rsidR="00554A87">
        <w:rPr>
          <w:rFonts w:ascii="Traditional Arabic" w:hAnsi="Traditional Arabic"/>
          <w:sz w:val="30"/>
          <w:rtl/>
        </w:rPr>
        <w:t xml:space="preserve"> </w:t>
      </w:r>
      <w:r w:rsidRPr="004F3D6F">
        <w:rPr>
          <w:rFonts w:ascii="Traditional Arabic" w:hAnsi="Traditional Arabic"/>
          <w:sz w:val="30"/>
          <w:rtl/>
        </w:rPr>
        <w:t>غطاء</w:t>
      </w:r>
      <w:r w:rsidR="00554A87">
        <w:rPr>
          <w:rFonts w:ascii="Traditional Arabic" w:hAnsi="Traditional Arabic"/>
          <w:sz w:val="30"/>
          <w:rtl/>
        </w:rPr>
        <w:t xml:space="preserve"> </w:t>
      </w:r>
      <w:r w:rsidRPr="004F3D6F">
        <w:rPr>
          <w:rFonts w:ascii="Traditional Arabic" w:hAnsi="Traditional Arabic"/>
          <w:sz w:val="30"/>
          <w:rtl/>
        </w:rPr>
        <w:t>لصاحبة</w:t>
      </w:r>
      <w:r w:rsidR="00554A87">
        <w:rPr>
          <w:rFonts w:ascii="Traditional Arabic" w:hAnsi="Traditional Arabic"/>
          <w:sz w:val="30"/>
          <w:rtl/>
        </w:rPr>
        <w:t xml:space="preserve"> </w:t>
      </w:r>
      <w:r w:rsidRPr="004F3D6F">
        <w:rPr>
          <w:rFonts w:ascii="Traditional Arabic" w:hAnsi="Traditional Arabic"/>
          <w:sz w:val="30"/>
          <w:rtl/>
        </w:rPr>
        <w:t>البلاغ</w:t>
      </w:r>
      <w:r>
        <w:rPr>
          <w:rFonts w:ascii="Traditional Arabic" w:hAnsi="Traditional Arabic" w:hint="cs"/>
          <w:sz w:val="30"/>
          <w:rtl/>
        </w:rPr>
        <w:t>،</w:t>
      </w:r>
      <w:r w:rsidR="00554A87">
        <w:rPr>
          <w:rFonts w:ascii="Traditional Arabic" w:hAnsi="Traditional Arabic"/>
          <w:sz w:val="30"/>
          <w:rtl/>
        </w:rPr>
        <w:t xml:space="preserve"> </w:t>
      </w:r>
      <w:r>
        <w:rPr>
          <w:rFonts w:ascii="Traditional Arabic" w:hAnsi="Traditional Arabic" w:hint="cs"/>
          <w:sz w:val="30"/>
          <w:rtl/>
        </w:rPr>
        <w:t>أمر</w:t>
      </w:r>
      <w:r w:rsidR="00F35CE2">
        <w:rPr>
          <w:rFonts w:ascii="Traditional Arabic" w:hAnsi="Traditional Arabic" w:hint="cs"/>
          <w:sz w:val="30"/>
          <w:rtl/>
        </w:rPr>
        <w:t xml:space="preserve">اً </w:t>
      </w:r>
      <w:r>
        <w:rPr>
          <w:rFonts w:ascii="Traditional Arabic" w:hAnsi="Traditional Arabic" w:hint="cs"/>
          <w:sz w:val="30"/>
          <w:rtl/>
        </w:rPr>
        <w:t>ذا</w:t>
      </w:r>
      <w:r w:rsidR="00554A87">
        <w:rPr>
          <w:rFonts w:ascii="Traditional Arabic" w:hAnsi="Traditional Arabic" w:hint="cs"/>
          <w:sz w:val="30"/>
          <w:rtl/>
        </w:rPr>
        <w:t xml:space="preserve"> </w:t>
      </w:r>
      <w:r>
        <w:rPr>
          <w:rFonts w:ascii="Traditional Arabic" w:hAnsi="Traditional Arabic" w:hint="cs"/>
          <w:sz w:val="30"/>
          <w:rtl/>
        </w:rPr>
        <w:t>صلة</w:t>
      </w:r>
      <w:r w:rsidR="00554A87">
        <w:rPr>
          <w:rFonts w:ascii="Traditional Arabic" w:hAnsi="Traditional Arabic"/>
          <w:sz w:val="30"/>
          <w:rtl/>
        </w:rPr>
        <w:t xml:space="preserve"> </w:t>
      </w:r>
      <w:r w:rsidRPr="004F3D6F">
        <w:rPr>
          <w:rFonts w:ascii="Traditional Arabic" w:hAnsi="Traditional Arabic"/>
          <w:sz w:val="30"/>
          <w:rtl/>
        </w:rPr>
        <w:t>بهذه</w:t>
      </w:r>
      <w:r w:rsidR="00554A87">
        <w:rPr>
          <w:rFonts w:ascii="Traditional Arabic" w:hAnsi="Traditional Arabic"/>
          <w:sz w:val="30"/>
          <w:rtl/>
        </w:rPr>
        <w:t xml:space="preserve"> </w:t>
      </w:r>
      <w:r w:rsidRPr="004F3D6F">
        <w:rPr>
          <w:rFonts w:ascii="Traditional Arabic" w:hAnsi="Traditional Arabic"/>
          <w:sz w:val="30"/>
          <w:rtl/>
        </w:rPr>
        <w:t>القضية؛</w:t>
      </w:r>
      <w:r w:rsidR="00554A87">
        <w:rPr>
          <w:rFonts w:ascii="Traditional Arabic" w:hAnsi="Traditional Arabic"/>
          <w:sz w:val="30"/>
          <w:rtl/>
        </w:rPr>
        <w:t xml:space="preserve"> </w:t>
      </w:r>
      <w:r>
        <w:rPr>
          <w:rFonts w:ascii="Traditional Arabic" w:hAnsi="Traditional Arabic" w:hint="cs"/>
          <w:sz w:val="30"/>
          <w:rtl/>
        </w:rPr>
        <w:t>و</w:t>
      </w:r>
      <w:r w:rsidRPr="004F3D6F">
        <w:rPr>
          <w:rFonts w:ascii="Traditional Arabic" w:hAnsi="Traditional Arabic"/>
          <w:sz w:val="30"/>
          <w:rtl/>
        </w:rPr>
        <w:t>(ج)</w:t>
      </w:r>
      <w:r w:rsidR="00554A87">
        <w:rPr>
          <w:rFonts w:ascii="Traditional Arabic" w:hAnsi="Traditional Arabic"/>
          <w:sz w:val="30"/>
          <w:rtl/>
        </w:rPr>
        <w:t xml:space="preserve"> </w:t>
      </w:r>
      <w:r w:rsidRPr="004F3D6F">
        <w:rPr>
          <w:rFonts w:ascii="Traditional Arabic" w:hAnsi="Traditional Arabic"/>
          <w:sz w:val="30"/>
          <w:rtl/>
        </w:rPr>
        <w:t>ما</w:t>
      </w:r>
      <w:r w:rsidR="00554A87">
        <w:rPr>
          <w:rFonts w:ascii="Traditional Arabic" w:hAnsi="Traditional Arabic"/>
          <w:sz w:val="30"/>
          <w:rtl/>
        </w:rPr>
        <w:t xml:space="preserve"> </w:t>
      </w:r>
      <w:r w:rsidRPr="004F3D6F">
        <w:rPr>
          <w:rFonts w:ascii="Traditional Arabic" w:hAnsi="Traditional Arabic"/>
          <w:sz w:val="30"/>
          <w:rtl/>
        </w:rPr>
        <w:t>إذا</w:t>
      </w:r>
      <w:r w:rsidR="00554A87">
        <w:rPr>
          <w:rFonts w:ascii="Traditional Arabic" w:hAnsi="Traditional Arabic"/>
          <w:sz w:val="30"/>
          <w:rtl/>
        </w:rPr>
        <w:t xml:space="preserve"> </w:t>
      </w:r>
      <w:r w:rsidRPr="004F3D6F">
        <w:rPr>
          <w:rFonts w:ascii="Traditional Arabic" w:hAnsi="Traditional Arabic"/>
          <w:sz w:val="30"/>
          <w:rtl/>
        </w:rPr>
        <w:t>كانت</w:t>
      </w:r>
      <w:r w:rsidR="00554A87">
        <w:rPr>
          <w:rFonts w:ascii="Traditional Arabic" w:hAnsi="Traditional Arabic"/>
          <w:sz w:val="30"/>
          <w:rtl/>
        </w:rPr>
        <w:t xml:space="preserve"> </w:t>
      </w:r>
      <w:r w:rsidRPr="004F3D6F">
        <w:rPr>
          <w:rFonts w:ascii="Traditional Arabic" w:hAnsi="Traditional Arabic"/>
          <w:sz w:val="30"/>
          <w:rtl/>
        </w:rPr>
        <w:t>شروط</w:t>
      </w:r>
      <w:r w:rsidR="00554A87">
        <w:rPr>
          <w:rFonts w:ascii="Traditional Arabic" w:hAnsi="Traditional Arabic"/>
          <w:sz w:val="30"/>
          <w:rtl/>
        </w:rPr>
        <w:t xml:space="preserve"> </w:t>
      </w:r>
      <w:r w:rsidRPr="004F3D6F">
        <w:rPr>
          <w:rFonts w:ascii="Traditional Arabic" w:hAnsi="Traditional Arabic"/>
          <w:sz w:val="30"/>
          <w:rtl/>
        </w:rPr>
        <w:t>الانتساب</w:t>
      </w:r>
      <w:r w:rsidR="00554A87">
        <w:rPr>
          <w:rFonts w:ascii="Traditional Arabic" w:hAnsi="Traditional Arabic"/>
          <w:sz w:val="30"/>
          <w:rtl/>
        </w:rPr>
        <w:t xml:space="preserve"> </w:t>
      </w:r>
      <w:r w:rsidRPr="004F3D6F">
        <w:rPr>
          <w:rFonts w:ascii="Traditional Arabic" w:hAnsi="Traditional Arabic"/>
          <w:sz w:val="30"/>
          <w:rtl/>
        </w:rPr>
        <w:t>الطوعي</w:t>
      </w:r>
      <w:r w:rsidR="00554A87">
        <w:rPr>
          <w:rFonts w:ascii="Traditional Arabic" w:hAnsi="Traditional Arabic"/>
          <w:sz w:val="30"/>
          <w:rtl/>
        </w:rPr>
        <w:t xml:space="preserve"> </w:t>
      </w:r>
      <w:r w:rsidRPr="004F3D6F">
        <w:rPr>
          <w:rFonts w:ascii="Traditional Arabic" w:hAnsi="Traditional Arabic"/>
          <w:sz w:val="30"/>
          <w:rtl/>
        </w:rPr>
        <w:t>المفروضة</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تشكل</w:t>
      </w:r>
      <w:r w:rsidR="00554A87">
        <w:rPr>
          <w:rFonts w:ascii="Traditional Arabic" w:hAnsi="Traditional Arabic"/>
          <w:sz w:val="30"/>
          <w:rtl/>
        </w:rPr>
        <w:t xml:space="preserve"> </w:t>
      </w:r>
      <w:r w:rsidRPr="004F3D6F">
        <w:rPr>
          <w:rFonts w:ascii="Traditional Arabic" w:hAnsi="Traditional Arabic"/>
          <w:sz w:val="30"/>
          <w:rtl/>
        </w:rPr>
        <w:t>معاملةً</w:t>
      </w:r>
      <w:r w:rsidR="00554A87">
        <w:rPr>
          <w:rFonts w:ascii="Traditional Arabic" w:hAnsi="Traditional Arabic"/>
          <w:sz w:val="30"/>
          <w:rtl/>
        </w:rPr>
        <w:t xml:space="preserve"> </w:t>
      </w:r>
      <w:r w:rsidRPr="004F3D6F">
        <w:rPr>
          <w:rFonts w:ascii="Traditional Arabic" w:hAnsi="Traditional Arabic"/>
          <w:sz w:val="30"/>
          <w:rtl/>
        </w:rPr>
        <w:t>تمييزية</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أساس</w:t>
      </w:r>
      <w:r w:rsidR="00554A87">
        <w:rPr>
          <w:rFonts w:ascii="Traditional Arabic" w:hAnsi="Traditional Arabic"/>
          <w:sz w:val="30"/>
          <w:rtl/>
        </w:rPr>
        <w:t xml:space="preserve"> </w:t>
      </w:r>
      <w:r w:rsidRPr="004F3D6F">
        <w:rPr>
          <w:rFonts w:ascii="Traditional Arabic" w:hAnsi="Traditional Arabic"/>
          <w:sz w:val="30"/>
          <w:rtl/>
        </w:rPr>
        <w:t>نوع</w:t>
      </w:r>
      <w:r w:rsidR="00554A87">
        <w:rPr>
          <w:rFonts w:ascii="Traditional Arabic" w:hAnsi="Traditional Arabic"/>
          <w:sz w:val="30"/>
          <w:rtl/>
        </w:rPr>
        <w:t xml:space="preserve"> </w:t>
      </w:r>
      <w:r w:rsidRPr="004F3D6F">
        <w:rPr>
          <w:rFonts w:ascii="Traditional Arabic" w:hAnsi="Traditional Arabic"/>
          <w:sz w:val="30"/>
          <w:rtl/>
        </w:rPr>
        <w:t>الجنس</w:t>
      </w:r>
      <w:r w:rsidR="00554A87">
        <w:rPr>
          <w:rFonts w:ascii="Traditional Arabic" w:hAnsi="Traditional Arabic"/>
          <w:sz w:val="30"/>
          <w:rtl/>
        </w:rPr>
        <w:t xml:space="preserve"> </w:t>
      </w:r>
      <w:r w:rsidRPr="004F3D6F">
        <w:rPr>
          <w:rFonts w:ascii="Traditional Arabic" w:hAnsi="Traditional Arabic"/>
          <w:sz w:val="30"/>
          <w:rtl/>
        </w:rPr>
        <w:t>وانتهاكاً</w:t>
      </w:r>
      <w:r w:rsidR="00554A87">
        <w:rPr>
          <w:rFonts w:ascii="Traditional Arabic" w:hAnsi="Traditional Arabic"/>
          <w:sz w:val="30"/>
          <w:rtl/>
        </w:rPr>
        <w:t xml:space="preserve"> </w:t>
      </w:r>
      <w:r w:rsidRPr="004F3D6F">
        <w:rPr>
          <w:rFonts w:ascii="Traditional Arabic" w:hAnsi="Traditional Arabic"/>
          <w:sz w:val="30"/>
          <w:rtl/>
        </w:rPr>
        <w:t>للمادة</w:t>
      </w:r>
      <w:r w:rsidR="00554A87">
        <w:rPr>
          <w:rFonts w:ascii="Traditional Arabic" w:hAnsi="Traditional Arabic"/>
          <w:sz w:val="30"/>
          <w:rtl/>
        </w:rPr>
        <w:t xml:space="preserve"> </w:t>
      </w:r>
      <w:r w:rsidRPr="004F3D6F">
        <w:rPr>
          <w:rFonts w:ascii="Traditional Arabic" w:hAnsi="Traditional Arabic"/>
          <w:sz w:val="30"/>
          <w:rtl/>
        </w:rPr>
        <w:t>2</w:t>
      </w:r>
      <w:r w:rsidR="002C35DE">
        <w:rPr>
          <w:rFonts w:ascii="Traditional Arabic" w:hAnsi="Traditional Arabic"/>
          <w:sz w:val="30"/>
          <w:rtl/>
        </w:rPr>
        <w:t>(</w:t>
      </w:r>
      <w:r w:rsidRPr="004F3D6F">
        <w:rPr>
          <w:rFonts w:ascii="Traditional Arabic" w:hAnsi="Traditional Arabic"/>
          <w:sz w:val="30"/>
          <w:rtl/>
        </w:rPr>
        <w:t>2)،</w:t>
      </w:r>
      <w:r w:rsidR="00554A87">
        <w:rPr>
          <w:rFonts w:ascii="Traditional Arabic" w:hAnsi="Traditional Arabic"/>
          <w:sz w:val="30"/>
          <w:rtl/>
        </w:rPr>
        <w:t xml:space="preserve"> </w:t>
      </w:r>
      <w:r w:rsidRPr="004F3D6F">
        <w:rPr>
          <w:rFonts w:ascii="Traditional Arabic" w:hAnsi="Traditional Arabic"/>
          <w:sz w:val="30"/>
          <w:rtl/>
        </w:rPr>
        <w:t>مقروءة</w:t>
      </w:r>
      <w:r w:rsidR="00554A87">
        <w:rPr>
          <w:rFonts w:ascii="Traditional Arabic" w:hAnsi="Traditional Arabic"/>
          <w:sz w:val="30"/>
          <w:rtl/>
        </w:rPr>
        <w:t xml:space="preserve"> </w:t>
      </w:r>
      <w:r>
        <w:rPr>
          <w:rFonts w:ascii="Traditional Arabic" w:hAnsi="Traditional Arabic" w:hint="cs"/>
          <w:sz w:val="30"/>
          <w:rtl/>
        </w:rPr>
        <w:t>بالاقتران</w:t>
      </w:r>
      <w:r w:rsidR="00554A87">
        <w:rPr>
          <w:rFonts w:ascii="Traditional Arabic" w:hAnsi="Traditional Arabic" w:hint="cs"/>
          <w:sz w:val="30"/>
          <w:rtl/>
        </w:rPr>
        <w:t xml:space="preserve"> </w:t>
      </w:r>
      <w:r>
        <w:rPr>
          <w:rFonts w:ascii="Traditional Arabic" w:hAnsi="Traditional Arabic" w:hint="cs"/>
          <w:sz w:val="30"/>
          <w:rtl/>
        </w:rPr>
        <w:t>مع</w:t>
      </w:r>
      <w:r w:rsidR="00554A87">
        <w:rPr>
          <w:rFonts w:ascii="Traditional Arabic" w:hAnsi="Traditional Arabic"/>
          <w:sz w:val="30"/>
          <w:rtl/>
        </w:rPr>
        <w:t xml:space="preserve"> </w:t>
      </w:r>
      <w:r w:rsidRPr="004F3D6F">
        <w:rPr>
          <w:rFonts w:ascii="Traditional Arabic" w:hAnsi="Traditional Arabic"/>
          <w:sz w:val="30"/>
          <w:rtl/>
        </w:rPr>
        <w:t>المادة</w:t>
      </w:r>
      <w:r w:rsidR="00554A87">
        <w:rPr>
          <w:rFonts w:ascii="Traditional Arabic" w:hAnsi="Traditional Arabic"/>
          <w:sz w:val="30"/>
          <w:rtl/>
        </w:rPr>
        <w:t xml:space="preserve"> </w:t>
      </w:r>
      <w:r w:rsidRPr="004F3D6F">
        <w:rPr>
          <w:rFonts w:ascii="Traditional Arabic" w:hAnsi="Traditional Arabic"/>
          <w:sz w:val="30"/>
          <w:rtl/>
        </w:rPr>
        <w:t>9</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العهد.</w:t>
      </w:r>
      <w:r w:rsidR="00554A87">
        <w:rPr>
          <w:rFonts w:ascii="Traditional Arabic" w:hAnsi="Traditional Arabic"/>
          <w:sz w:val="30"/>
          <w:rtl/>
        </w:rPr>
        <w:t xml:space="preserve"> </w:t>
      </w:r>
      <w:r w:rsidRPr="004F3D6F">
        <w:rPr>
          <w:rFonts w:ascii="Traditional Arabic" w:hAnsi="Traditional Arabic"/>
          <w:sz w:val="30"/>
          <w:rtl/>
        </w:rPr>
        <w:t>وللإجابة</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هذه</w:t>
      </w:r>
      <w:r w:rsidR="00554A87">
        <w:rPr>
          <w:rFonts w:ascii="Traditional Arabic" w:hAnsi="Traditional Arabic"/>
          <w:sz w:val="30"/>
          <w:rtl/>
        </w:rPr>
        <w:t xml:space="preserve"> </w:t>
      </w:r>
      <w:r w:rsidRPr="004F3D6F">
        <w:rPr>
          <w:rFonts w:ascii="Traditional Arabic" w:hAnsi="Traditional Arabic"/>
          <w:sz w:val="30"/>
          <w:rtl/>
        </w:rPr>
        <w:t>الأسئلة،</w:t>
      </w:r>
      <w:r w:rsidR="00554A87">
        <w:rPr>
          <w:rFonts w:ascii="Traditional Arabic" w:hAnsi="Traditional Arabic"/>
          <w:sz w:val="30"/>
          <w:rtl/>
        </w:rPr>
        <w:t xml:space="preserve"> </w:t>
      </w:r>
      <w:r w:rsidRPr="004F3D6F">
        <w:rPr>
          <w:rFonts w:ascii="Traditional Arabic" w:hAnsi="Traditional Arabic"/>
          <w:sz w:val="30"/>
          <w:rtl/>
        </w:rPr>
        <w:t>تُذكر</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بعناصر</w:t>
      </w:r>
      <w:r w:rsidR="00554A87">
        <w:rPr>
          <w:rFonts w:ascii="Traditional Arabic" w:hAnsi="Traditional Arabic"/>
          <w:sz w:val="30"/>
          <w:rtl/>
        </w:rPr>
        <w:t xml:space="preserve"> </w:t>
      </w:r>
      <w:r w:rsidRPr="004F3D6F">
        <w:rPr>
          <w:rFonts w:ascii="Traditional Arabic" w:hAnsi="Traditional Arabic"/>
          <w:sz w:val="30"/>
          <w:rtl/>
        </w:rPr>
        <w:t>معينة</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الحق</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لا</w:t>
      </w:r>
      <w:r w:rsidR="00554A87">
        <w:rPr>
          <w:rFonts w:ascii="Traditional Arabic" w:hAnsi="Traditional Arabic"/>
          <w:sz w:val="30"/>
          <w:rtl/>
        </w:rPr>
        <w:t xml:space="preserve"> </w:t>
      </w:r>
      <w:r w:rsidRPr="004F3D6F">
        <w:rPr>
          <w:rFonts w:ascii="Traditional Arabic" w:hAnsi="Traditional Arabic"/>
          <w:sz w:val="30"/>
          <w:rtl/>
        </w:rPr>
        <w:t>سيما</w:t>
      </w:r>
      <w:r w:rsidR="00554A87">
        <w:rPr>
          <w:rFonts w:ascii="Traditional Arabic" w:hAnsi="Traditional Arabic"/>
          <w:sz w:val="30"/>
          <w:rtl/>
        </w:rPr>
        <w:t xml:space="preserve"> </w:t>
      </w:r>
      <w:r w:rsidRPr="004F3D6F">
        <w:rPr>
          <w:rFonts w:ascii="Traditional Arabic" w:hAnsi="Traditional Arabic"/>
          <w:sz w:val="30"/>
          <w:rtl/>
        </w:rPr>
        <w:t>فيما</w:t>
      </w:r>
      <w:r w:rsidR="00554A87">
        <w:rPr>
          <w:rFonts w:ascii="Traditional Arabic" w:hAnsi="Traditional Arabic"/>
          <w:sz w:val="30"/>
          <w:rtl/>
        </w:rPr>
        <w:t xml:space="preserve"> </w:t>
      </w:r>
      <w:r w:rsidRPr="004F3D6F">
        <w:rPr>
          <w:rFonts w:ascii="Traditional Arabic" w:hAnsi="Traditional Arabic"/>
          <w:sz w:val="30"/>
          <w:rtl/>
        </w:rPr>
        <w:t>يتعلق</w:t>
      </w:r>
      <w:r w:rsidR="00554A87">
        <w:rPr>
          <w:rFonts w:ascii="Traditional Arabic" w:hAnsi="Traditional Arabic"/>
          <w:sz w:val="30"/>
          <w:rtl/>
        </w:rPr>
        <w:t xml:space="preserve"> </w:t>
      </w:r>
      <w:r w:rsidRPr="004F3D6F">
        <w:rPr>
          <w:rFonts w:ascii="Traditional Arabic" w:hAnsi="Traditional Arabic"/>
          <w:sz w:val="30"/>
          <w:rtl/>
        </w:rPr>
        <w:t>ب</w:t>
      </w:r>
      <w:r>
        <w:rPr>
          <w:rFonts w:ascii="Traditional Arabic" w:hAnsi="Traditional Arabic" w:hint="cs"/>
          <w:sz w:val="30"/>
          <w:rtl/>
        </w:rPr>
        <w:t>الحصول</w:t>
      </w:r>
      <w:r w:rsidR="00554A87">
        <w:rPr>
          <w:rFonts w:ascii="Traditional Arabic" w:hAnsi="Traditional Arabic" w:hint="cs"/>
          <w:sz w:val="30"/>
          <w:rtl/>
        </w:rPr>
        <w:t xml:space="preserve"> </w:t>
      </w:r>
      <w:r>
        <w:rPr>
          <w:rFonts w:ascii="Traditional Arabic" w:hAnsi="Traditional Arabic" w:hint="cs"/>
          <w:sz w:val="30"/>
          <w:rtl/>
        </w:rPr>
        <w:t>على</w:t>
      </w:r>
      <w:r w:rsidR="00554A87">
        <w:rPr>
          <w:rFonts w:ascii="Traditional Arabic" w:hAnsi="Traditional Arabic" w:hint="cs"/>
          <w:sz w:val="30"/>
          <w:rtl/>
        </w:rPr>
        <w:t xml:space="preserve"> </w:t>
      </w:r>
      <w:r w:rsidRPr="004F3D6F">
        <w:rPr>
          <w:rFonts w:ascii="Traditional Arabic" w:hAnsi="Traditional Arabic"/>
          <w:sz w:val="30"/>
          <w:rtl/>
        </w:rPr>
        <w:t>استحقاقات</w:t>
      </w:r>
      <w:r w:rsidR="00554A87">
        <w:rPr>
          <w:rFonts w:ascii="Traditional Arabic" w:hAnsi="Traditional Arabic"/>
          <w:sz w:val="30"/>
          <w:rtl/>
        </w:rPr>
        <w:t xml:space="preserve"> </w:t>
      </w:r>
      <w:r w:rsidRPr="004F3D6F">
        <w:rPr>
          <w:rFonts w:ascii="Traditional Arabic" w:hAnsi="Traditional Arabic"/>
          <w:sz w:val="30"/>
          <w:rtl/>
        </w:rPr>
        <w:t>التقاعد</w:t>
      </w:r>
      <w:r w:rsidR="00554A87">
        <w:rPr>
          <w:rFonts w:ascii="Traditional Arabic" w:hAnsi="Traditional Arabic"/>
          <w:sz w:val="30"/>
          <w:rtl/>
        </w:rPr>
        <w:t xml:space="preserve"> </w:t>
      </w:r>
      <w:r w:rsidRPr="004F3D6F">
        <w:rPr>
          <w:rFonts w:ascii="Traditional Arabic" w:hAnsi="Traditional Arabic"/>
          <w:sz w:val="30"/>
          <w:rtl/>
        </w:rPr>
        <w:t>للعاملات</w:t>
      </w:r>
      <w:r w:rsidR="00554A87">
        <w:rPr>
          <w:rFonts w:ascii="Traditional Arabic" w:hAnsi="Traditional Arabic"/>
          <w:sz w:val="30"/>
          <w:rtl/>
        </w:rPr>
        <w:t xml:space="preserve"> </w:t>
      </w:r>
      <w:r w:rsidRPr="004F3D6F">
        <w:rPr>
          <w:rFonts w:ascii="Traditional Arabic" w:hAnsi="Traditional Arabic"/>
          <w:sz w:val="30"/>
          <w:rtl/>
        </w:rPr>
        <w:t>المنزليات</w:t>
      </w:r>
      <w:r w:rsidR="00554A87">
        <w:rPr>
          <w:rFonts w:ascii="Traditional Arabic" w:hAnsi="Traditional Arabic"/>
          <w:sz w:val="30"/>
          <w:rtl/>
        </w:rPr>
        <w:t xml:space="preserve"> </w:t>
      </w:r>
      <w:r w:rsidRPr="004F3D6F">
        <w:rPr>
          <w:rFonts w:ascii="Traditional Arabic" w:hAnsi="Traditional Arabic"/>
          <w:sz w:val="30"/>
          <w:rtl/>
        </w:rPr>
        <w:t>بدون</w:t>
      </w:r>
      <w:r w:rsidR="00554A87">
        <w:rPr>
          <w:rFonts w:ascii="Traditional Arabic" w:hAnsi="Traditional Arabic"/>
          <w:sz w:val="30"/>
          <w:rtl/>
        </w:rPr>
        <w:t xml:space="preserve"> </w:t>
      </w:r>
      <w:r w:rsidRPr="004F3D6F">
        <w:rPr>
          <w:rFonts w:ascii="Traditional Arabic" w:hAnsi="Traditional Arabic"/>
          <w:sz w:val="30"/>
          <w:rtl/>
        </w:rPr>
        <w:t>أجر،</w:t>
      </w:r>
      <w:r w:rsidR="00554A87">
        <w:rPr>
          <w:rFonts w:ascii="Traditional Arabic" w:hAnsi="Traditional Arabic"/>
          <w:sz w:val="30"/>
          <w:rtl/>
        </w:rPr>
        <w:t xml:space="preserve"> </w:t>
      </w:r>
      <w:r w:rsidRPr="004F3D6F">
        <w:rPr>
          <w:rFonts w:ascii="Traditional Arabic" w:hAnsi="Traditional Arabic"/>
          <w:sz w:val="30"/>
          <w:rtl/>
        </w:rPr>
        <w:t>قبل</w:t>
      </w:r>
      <w:r w:rsidR="00554A87">
        <w:rPr>
          <w:rFonts w:ascii="Traditional Arabic" w:hAnsi="Traditional Arabic"/>
          <w:sz w:val="30"/>
          <w:rtl/>
        </w:rPr>
        <w:t xml:space="preserve"> </w:t>
      </w:r>
      <w:r w:rsidRPr="004F3D6F">
        <w:rPr>
          <w:rFonts w:ascii="Traditional Arabic" w:hAnsi="Traditional Arabic"/>
          <w:sz w:val="30"/>
          <w:rtl/>
        </w:rPr>
        <w:t>المضي</w:t>
      </w:r>
      <w:r w:rsidR="00554A87">
        <w:rPr>
          <w:rFonts w:ascii="Traditional Arabic" w:hAnsi="Traditional Arabic"/>
          <w:sz w:val="30"/>
          <w:rtl/>
        </w:rPr>
        <w:t xml:space="preserve"> </w:t>
      </w:r>
      <w:r w:rsidRPr="004F3D6F">
        <w:rPr>
          <w:rFonts w:ascii="Traditional Arabic" w:hAnsi="Traditional Arabic"/>
          <w:sz w:val="30"/>
          <w:rtl/>
        </w:rPr>
        <w:t>قدم</w:t>
      </w:r>
      <w:r w:rsidR="00F35CE2">
        <w:rPr>
          <w:rFonts w:ascii="Traditional Arabic" w:hAnsi="Traditional Arabic"/>
          <w:sz w:val="30"/>
          <w:rtl/>
        </w:rPr>
        <w:t xml:space="preserve">اً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تحليل</w:t>
      </w:r>
      <w:r w:rsidR="00554A87">
        <w:rPr>
          <w:rFonts w:ascii="Traditional Arabic" w:hAnsi="Traditional Arabic"/>
          <w:sz w:val="30"/>
          <w:rtl/>
        </w:rPr>
        <w:t xml:space="preserve"> </w:t>
      </w:r>
      <w:r w:rsidRPr="004F3D6F">
        <w:rPr>
          <w:rFonts w:ascii="Traditional Arabic" w:hAnsi="Traditional Arabic"/>
          <w:sz w:val="30"/>
          <w:rtl/>
        </w:rPr>
        <w:t>المسألة</w:t>
      </w:r>
      <w:r w:rsidR="00554A87">
        <w:rPr>
          <w:rFonts w:ascii="Traditional Arabic" w:hAnsi="Traditional Arabic"/>
          <w:sz w:val="30"/>
          <w:rtl/>
        </w:rPr>
        <w:t xml:space="preserve"> </w:t>
      </w:r>
      <w:r w:rsidRPr="004F3D6F">
        <w:rPr>
          <w:rFonts w:ascii="Traditional Arabic" w:hAnsi="Traditional Arabic"/>
          <w:sz w:val="30"/>
          <w:rtl/>
        </w:rPr>
        <w:t>الرئيسية</w:t>
      </w:r>
      <w:r w:rsidR="00554A87">
        <w:rPr>
          <w:rFonts w:ascii="Traditional Arabic" w:hAnsi="Traditional Arabic"/>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Pr>
          <w:rFonts w:ascii="Traditional Arabic" w:hAnsi="Traditional Arabic" w:hint="cs"/>
          <w:sz w:val="30"/>
          <w:rtl/>
        </w:rPr>
        <w:t>يثيرها</w:t>
      </w:r>
      <w:r w:rsidR="00554A87">
        <w:rPr>
          <w:rFonts w:ascii="Traditional Arabic" w:hAnsi="Traditional Arabic"/>
          <w:sz w:val="30"/>
          <w:rtl/>
        </w:rPr>
        <w:t xml:space="preserve"> </w:t>
      </w:r>
      <w:r w:rsidRPr="004F3D6F">
        <w:rPr>
          <w:rFonts w:ascii="Traditional Arabic" w:hAnsi="Traditional Arabic"/>
          <w:sz w:val="30"/>
          <w:rtl/>
        </w:rPr>
        <w:t>البلاغ.</w:t>
      </w:r>
    </w:p>
    <w:p w:rsidR="00DE5A92" w:rsidRPr="001C788E" w:rsidRDefault="00DE5A92" w:rsidP="00A146CB">
      <w:pPr>
        <w:pStyle w:val="H4GA"/>
        <w:rPr>
          <w:rtl/>
        </w:rPr>
      </w:pPr>
      <w:r w:rsidRPr="004F3D6F">
        <w:rPr>
          <w:rtl/>
        </w:rPr>
        <w:tab/>
      </w:r>
      <w:r w:rsidRPr="004F3D6F">
        <w:rPr>
          <w:rtl/>
        </w:rPr>
        <w:tab/>
      </w:r>
      <w:r w:rsidRPr="001C788E">
        <w:rPr>
          <w:rtl/>
        </w:rPr>
        <w:t>الحق</w:t>
      </w:r>
      <w:r w:rsidR="00554A87">
        <w:rPr>
          <w:rtl/>
        </w:rPr>
        <w:t xml:space="preserve"> </w:t>
      </w:r>
      <w:r w:rsidRPr="001C788E">
        <w:rPr>
          <w:rtl/>
        </w:rPr>
        <w:t>في</w:t>
      </w:r>
      <w:r w:rsidR="00554A87">
        <w:rPr>
          <w:rtl/>
        </w:rPr>
        <w:t xml:space="preserve"> </w:t>
      </w:r>
      <w:r w:rsidRPr="001C788E">
        <w:rPr>
          <w:rtl/>
        </w:rPr>
        <w:t>الضمان</w:t>
      </w:r>
      <w:r w:rsidR="00554A87">
        <w:rPr>
          <w:rtl/>
        </w:rPr>
        <w:t xml:space="preserve"> </w:t>
      </w:r>
      <w:r w:rsidRPr="001C788E">
        <w:rPr>
          <w:rtl/>
        </w:rPr>
        <w:t>الاجتماعي</w:t>
      </w:r>
      <w:r w:rsidR="00554A87">
        <w:rPr>
          <w:rtl/>
        </w:rPr>
        <w:t xml:space="preserve"> </w:t>
      </w:r>
      <w:r w:rsidRPr="001C788E">
        <w:rPr>
          <w:rtl/>
        </w:rPr>
        <w:t>وفي</w:t>
      </w:r>
      <w:r w:rsidR="00554A87">
        <w:rPr>
          <w:rFonts w:hint="cs"/>
          <w:rtl/>
        </w:rPr>
        <w:t xml:space="preserve"> </w:t>
      </w:r>
      <w:r>
        <w:rPr>
          <w:rFonts w:hint="cs"/>
          <w:rtl/>
        </w:rPr>
        <w:t>ال</w:t>
      </w:r>
      <w:r w:rsidRPr="001C788E">
        <w:rPr>
          <w:rtl/>
        </w:rPr>
        <w:t>معاش</w:t>
      </w:r>
      <w:r w:rsidR="00554A87">
        <w:rPr>
          <w:rFonts w:hint="cs"/>
          <w:rtl/>
        </w:rPr>
        <w:t xml:space="preserve"> </w:t>
      </w:r>
      <w:r>
        <w:rPr>
          <w:rFonts w:hint="cs"/>
          <w:rtl/>
        </w:rPr>
        <w:t>ال</w:t>
      </w:r>
      <w:r w:rsidRPr="001C788E">
        <w:rPr>
          <w:rtl/>
        </w:rPr>
        <w:t>تقاعدي</w:t>
      </w:r>
    </w:p>
    <w:p w:rsidR="00DE5A92" w:rsidRPr="004F3D6F" w:rsidRDefault="00DE5A92" w:rsidP="00A146CB">
      <w:pPr>
        <w:pStyle w:val="SingleTxtGA"/>
        <w:rPr>
          <w:rFonts w:ascii="Traditional Arabic" w:hAnsi="Traditional Arabic"/>
          <w:sz w:val="30"/>
          <w:rtl/>
        </w:rPr>
      </w:pPr>
      <w:r w:rsidRPr="004F3D6F">
        <w:rPr>
          <w:rFonts w:ascii="Traditional Arabic" w:hAnsi="Traditional Arabic"/>
          <w:sz w:val="30"/>
          <w:rtl/>
        </w:rPr>
        <w:t>11-1</w:t>
      </w:r>
      <w:r w:rsidR="00554A87">
        <w:rPr>
          <w:rFonts w:ascii="Traditional Arabic" w:hAnsi="Traditional Arabic"/>
          <w:sz w:val="30"/>
          <w:rtl/>
        </w:rPr>
        <w:tab/>
      </w:r>
      <w:r w:rsidRPr="004F3D6F">
        <w:rPr>
          <w:rFonts w:ascii="Traditional Arabic" w:hAnsi="Traditional Arabic"/>
          <w:sz w:val="30"/>
          <w:rtl/>
        </w:rPr>
        <w:t>تُذك</w:t>
      </w:r>
      <w:r>
        <w:rPr>
          <w:rFonts w:ascii="Traditional Arabic" w:hAnsi="Traditional Arabic" w:hint="cs"/>
          <w:sz w:val="30"/>
          <w:rtl/>
        </w:rPr>
        <w:t>ِّ</w:t>
      </w:r>
      <w:r w:rsidRPr="004F3D6F">
        <w:rPr>
          <w:rFonts w:ascii="Traditional Arabic" w:hAnsi="Traditional Arabic"/>
          <w:sz w:val="30"/>
          <w:rtl/>
        </w:rPr>
        <w:t>ر</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بأن</w:t>
      </w:r>
      <w:r w:rsidR="00554A87">
        <w:rPr>
          <w:rFonts w:ascii="Traditional Arabic" w:hAnsi="Traditional Arabic"/>
          <w:sz w:val="30"/>
          <w:rtl/>
        </w:rPr>
        <w:t xml:space="preserve"> </w:t>
      </w:r>
      <w:r>
        <w:rPr>
          <w:rFonts w:ascii="Traditional Arabic" w:hAnsi="Traditional Arabic" w:hint="cs"/>
          <w:sz w:val="30"/>
          <w:rtl/>
        </w:rPr>
        <w:t>ل</w:t>
      </w:r>
      <w:r w:rsidRPr="004F3D6F">
        <w:rPr>
          <w:rFonts w:ascii="Traditional Arabic" w:hAnsi="Traditional Arabic"/>
          <w:sz w:val="30"/>
          <w:rtl/>
        </w:rPr>
        <w:t>لحق</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hint="cs"/>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أهمية</w:t>
      </w:r>
      <w:r w:rsidR="00554A87">
        <w:rPr>
          <w:rFonts w:ascii="Traditional Arabic" w:hAnsi="Traditional Arabic"/>
          <w:sz w:val="30"/>
          <w:rtl/>
        </w:rPr>
        <w:t xml:space="preserve"> </w:t>
      </w:r>
      <w:r w:rsidRPr="004F3D6F">
        <w:rPr>
          <w:rFonts w:ascii="Traditional Arabic" w:hAnsi="Traditional Arabic"/>
          <w:sz w:val="30"/>
          <w:rtl/>
        </w:rPr>
        <w:t>محورية</w:t>
      </w:r>
      <w:r w:rsidR="00554A87">
        <w:rPr>
          <w:rFonts w:ascii="Traditional Arabic" w:hAnsi="Traditional Arabic"/>
          <w:sz w:val="30"/>
          <w:rtl/>
        </w:rPr>
        <w:t xml:space="preserve"> </w:t>
      </w:r>
      <w:r>
        <w:rPr>
          <w:rFonts w:ascii="Traditional Arabic" w:hAnsi="Traditional Arabic" w:hint="cs"/>
          <w:sz w:val="30"/>
          <w:rtl/>
        </w:rPr>
        <w:t>في</w:t>
      </w:r>
      <w:r w:rsidR="00554A87">
        <w:rPr>
          <w:rFonts w:ascii="Traditional Arabic" w:hAnsi="Traditional Arabic" w:hint="cs"/>
          <w:sz w:val="30"/>
          <w:rtl/>
        </w:rPr>
        <w:t xml:space="preserve"> </w:t>
      </w:r>
      <w:r w:rsidRPr="004F3D6F">
        <w:rPr>
          <w:rFonts w:ascii="Traditional Arabic" w:hAnsi="Traditional Arabic"/>
          <w:sz w:val="30"/>
          <w:rtl/>
        </w:rPr>
        <w:t>ضمان</w:t>
      </w:r>
      <w:r w:rsidR="00554A87">
        <w:rPr>
          <w:rFonts w:ascii="Traditional Arabic" w:hAnsi="Traditional Arabic"/>
          <w:sz w:val="30"/>
          <w:rtl/>
        </w:rPr>
        <w:t xml:space="preserve"> </w:t>
      </w:r>
      <w:r w:rsidRPr="004F3D6F">
        <w:rPr>
          <w:rFonts w:ascii="Traditional Arabic" w:hAnsi="Traditional Arabic"/>
          <w:sz w:val="30"/>
          <w:rtl/>
        </w:rPr>
        <w:t>الكرامة</w:t>
      </w:r>
      <w:r w:rsidR="00554A87">
        <w:rPr>
          <w:rFonts w:ascii="Traditional Arabic" w:hAnsi="Traditional Arabic"/>
          <w:sz w:val="30"/>
          <w:rtl/>
        </w:rPr>
        <w:t xml:space="preserve"> </w:t>
      </w:r>
      <w:r w:rsidRPr="004F3D6F">
        <w:rPr>
          <w:rFonts w:ascii="Traditional Arabic" w:hAnsi="Traditional Arabic"/>
          <w:sz w:val="30"/>
          <w:rtl/>
        </w:rPr>
        <w:t>الإنسانية</w:t>
      </w:r>
      <w:r w:rsidR="00CF4D98" w:rsidRPr="00CF4D98">
        <w:rPr>
          <w:rStyle w:val="FootnoteReference"/>
          <w:rFonts w:ascii="Traditional Arabic" w:hAnsi="Traditional Arabic"/>
          <w:sz w:val="30"/>
          <w:szCs w:val="30"/>
          <w:rtl/>
        </w:rPr>
        <w:t>(</w:t>
      </w:r>
      <w:r w:rsidR="00CF4D98" w:rsidRPr="00CF4D98">
        <w:rPr>
          <w:rStyle w:val="FootnoteReference"/>
          <w:rFonts w:ascii="Traditional Arabic" w:hAnsi="Traditional Arabic"/>
          <w:sz w:val="30"/>
          <w:szCs w:val="30"/>
          <w:rtl/>
        </w:rPr>
        <w:footnoteReference w:id="16"/>
      </w:r>
      <w:r w:rsidR="00CF4D98" w:rsidRPr="00CF4D98">
        <w:rPr>
          <w:rStyle w:val="FootnoteReference"/>
          <w:rFonts w:ascii="Traditional Arabic" w:hAnsi="Traditional Arabic"/>
          <w:sz w:val="30"/>
          <w:szCs w:val="30"/>
          <w:rtl/>
        </w:rPr>
        <w:t>)</w:t>
      </w:r>
      <w:r w:rsidR="00A146CB" w:rsidRPr="004A3155">
        <w:rPr>
          <w:rStyle w:val="FootnoteReference"/>
          <w:rFonts w:ascii="Traditional Arabic" w:hAnsi="Traditional Arabic" w:hint="cs"/>
          <w:sz w:val="30"/>
          <w:szCs w:val="30"/>
          <w:vertAlign w:val="baseline"/>
          <w:rtl/>
        </w:rPr>
        <w:t>.</w:t>
      </w:r>
    </w:p>
    <w:p w:rsidR="00DE5A92" w:rsidRPr="004F3D6F" w:rsidRDefault="00DE5A92" w:rsidP="00247768">
      <w:pPr>
        <w:pStyle w:val="SingleTxtGA"/>
        <w:rPr>
          <w:rFonts w:ascii="Traditional Arabic" w:hAnsi="Traditional Arabic"/>
          <w:sz w:val="30"/>
          <w:rtl/>
        </w:rPr>
      </w:pPr>
      <w:r w:rsidRPr="004F3D6F">
        <w:rPr>
          <w:rFonts w:ascii="Traditional Arabic" w:hAnsi="Traditional Arabic"/>
          <w:sz w:val="30"/>
          <w:rtl/>
        </w:rPr>
        <w:t>11-2</w:t>
      </w:r>
      <w:r w:rsidR="00554A87">
        <w:rPr>
          <w:rFonts w:ascii="Traditional Arabic" w:hAnsi="Traditional Arabic"/>
          <w:sz w:val="30"/>
          <w:rtl/>
        </w:rPr>
        <w:tab/>
      </w:r>
      <w:r w:rsidRPr="004F3D6F">
        <w:rPr>
          <w:rFonts w:ascii="Traditional Arabic" w:hAnsi="Traditional Arabic"/>
          <w:sz w:val="30"/>
          <w:rtl/>
        </w:rPr>
        <w:t>وتترتب</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الحق</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آثار</w:t>
      </w:r>
      <w:r w:rsidR="00554A87">
        <w:rPr>
          <w:rFonts w:ascii="Traditional Arabic" w:hAnsi="Traditional Arabic"/>
          <w:sz w:val="30"/>
          <w:rtl/>
        </w:rPr>
        <w:t xml:space="preserve"> </w:t>
      </w:r>
      <w:r w:rsidRPr="004F3D6F">
        <w:rPr>
          <w:rFonts w:ascii="Traditional Arabic" w:hAnsi="Traditional Arabic"/>
          <w:sz w:val="30"/>
          <w:rtl/>
        </w:rPr>
        <w:t>مالية</w:t>
      </w:r>
      <w:r w:rsidR="00554A87">
        <w:rPr>
          <w:rFonts w:ascii="Traditional Arabic" w:hAnsi="Traditional Arabic"/>
          <w:sz w:val="30"/>
          <w:rtl/>
        </w:rPr>
        <w:t xml:space="preserve"> </w:t>
      </w:r>
      <w:r w:rsidRPr="004F3D6F">
        <w:rPr>
          <w:rFonts w:ascii="Traditional Arabic" w:hAnsi="Traditional Arabic"/>
          <w:sz w:val="30"/>
          <w:rtl/>
        </w:rPr>
        <w:t>كبيرة</w:t>
      </w:r>
      <w:r w:rsidR="00554A87">
        <w:rPr>
          <w:rFonts w:ascii="Traditional Arabic" w:hAnsi="Traditional Arabic"/>
          <w:sz w:val="30"/>
          <w:rtl/>
        </w:rPr>
        <w:t xml:space="preserve"> </w:t>
      </w:r>
      <w:r w:rsidRPr="004F3D6F">
        <w:rPr>
          <w:rFonts w:ascii="Traditional Arabic" w:hAnsi="Traditional Arabic"/>
          <w:sz w:val="30"/>
          <w:rtl/>
        </w:rPr>
        <w:t>بالنسبة</w:t>
      </w:r>
      <w:r w:rsidR="00554A87">
        <w:rPr>
          <w:rFonts w:ascii="Traditional Arabic" w:hAnsi="Traditional Arabic"/>
          <w:sz w:val="30"/>
          <w:rtl/>
        </w:rPr>
        <w:t xml:space="preserve"> </w:t>
      </w:r>
      <w:r w:rsidRPr="004F3D6F">
        <w:rPr>
          <w:rFonts w:ascii="Traditional Arabic" w:hAnsi="Traditional Arabic"/>
          <w:sz w:val="30"/>
          <w:rtl/>
        </w:rPr>
        <w:t>للدول؛</w:t>
      </w:r>
      <w:r w:rsidR="00554A87">
        <w:rPr>
          <w:rFonts w:ascii="Traditional Arabic" w:hAnsi="Traditional Arabic"/>
          <w:sz w:val="30"/>
          <w:rtl/>
        </w:rPr>
        <w:t xml:space="preserve"> </w:t>
      </w:r>
      <w:r w:rsidRPr="004F3D6F">
        <w:rPr>
          <w:rFonts w:ascii="Traditional Arabic" w:hAnsi="Traditional Arabic"/>
          <w:sz w:val="30"/>
          <w:rtl/>
        </w:rPr>
        <w:t>ومع</w:t>
      </w:r>
      <w:r w:rsidR="00554A87">
        <w:rPr>
          <w:rFonts w:ascii="Traditional Arabic" w:hAnsi="Traditional Arabic"/>
          <w:sz w:val="30"/>
          <w:rtl/>
        </w:rPr>
        <w:t xml:space="preserve"> </w:t>
      </w:r>
      <w:r w:rsidRPr="004F3D6F">
        <w:rPr>
          <w:rFonts w:ascii="Traditional Arabic" w:hAnsi="Traditional Arabic"/>
          <w:sz w:val="30"/>
          <w:rtl/>
        </w:rPr>
        <w:t>ذلك،</w:t>
      </w:r>
      <w:r w:rsidR="00554A87">
        <w:rPr>
          <w:rFonts w:ascii="Traditional Arabic" w:hAnsi="Traditional Arabic"/>
          <w:sz w:val="30"/>
          <w:rtl/>
        </w:rPr>
        <w:t xml:space="preserve"> </w:t>
      </w:r>
      <w:r w:rsidRPr="004F3D6F">
        <w:rPr>
          <w:rFonts w:ascii="Traditional Arabic" w:hAnsi="Traditional Arabic"/>
          <w:sz w:val="30"/>
          <w:rtl/>
        </w:rPr>
        <w:t>يقع</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عاتق</w:t>
      </w:r>
      <w:r w:rsidR="00554A87">
        <w:rPr>
          <w:rFonts w:ascii="Traditional Arabic" w:hAnsi="Traditional Arabic"/>
          <w:sz w:val="30"/>
          <w:rtl/>
        </w:rPr>
        <w:t xml:space="preserve"> </w:t>
      </w:r>
      <w:r w:rsidRPr="004F3D6F">
        <w:rPr>
          <w:rFonts w:ascii="Traditional Arabic" w:hAnsi="Traditional Arabic"/>
          <w:sz w:val="30"/>
          <w:rtl/>
        </w:rPr>
        <w:t>هذه</w:t>
      </w:r>
      <w:r w:rsidR="00554A87">
        <w:rPr>
          <w:rFonts w:ascii="Traditional Arabic" w:hAnsi="Traditional Arabic"/>
          <w:sz w:val="30"/>
          <w:rtl/>
        </w:rPr>
        <w:t xml:space="preserve"> </w:t>
      </w:r>
      <w:r w:rsidRPr="004F3D6F">
        <w:rPr>
          <w:rFonts w:ascii="Traditional Arabic" w:hAnsi="Traditional Arabic"/>
          <w:sz w:val="30"/>
          <w:rtl/>
        </w:rPr>
        <w:t>الدول</w:t>
      </w:r>
      <w:r w:rsidR="00554A87">
        <w:rPr>
          <w:rFonts w:ascii="Traditional Arabic" w:hAnsi="Traditional Arabic"/>
          <w:sz w:val="30"/>
          <w:rtl/>
        </w:rPr>
        <w:t xml:space="preserve"> </w:t>
      </w:r>
      <w:r w:rsidRPr="004F3D6F">
        <w:rPr>
          <w:rFonts w:ascii="Traditional Arabic" w:hAnsi="Traditional Arabic"/>
          <w:sz w:val="30"/>
          <w:rtl/>
        </w:rPr>
        <w:t>التزام</w:t>
      </w:r>
      <w:r w:rsidR="00554A87">
        <w:rPr>
          <w:rFonts w:ascii="Traditional Arabic" w:hAnsi="Traditional Arabic"/>
          <w:sz w:val="30"/>
          <w:rtl/>
        </w:rPr>
        <w:t xml:space="preserve"> </w:t>
      </w:r>
      <w:r w:rsidRPr="004F3D6F">
        <w:rPr>
          <w:rFonts w:ascii="Traditional Arabic" w:hAnsi="Traditional Arabic"/>
          <w:sz w:val="30"/>
          <w:rtl/>
        </w:rPr>
        <w:t>بضمان</w:t>
      </w:r>
      <w:r w:rsidR="00554A87">
        <w:rPr>
          <w:rFonts w:ascii="Traditional Arabic" w:hAnsi="Traditional Arabic"/>
          <w:sz w:val="30"/>
          <w:rtl/>
        </w:rPr>
        <w:t xml:space="preserve"> </w:t>
      </w:r>
      <w:r w:rsidRPr="004F3D6F">
        <w:rPr>
          <w:rFonts w:ascii="Traditional Arabic" w:hAnsi="Traditional Arabic"/>
          <w:sz w:val="30"/>
          <w:rtl/>
        </w:rPr>
        <w:t>الوفاء،</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أقل</w:t>
      </w:r>
      <w:r w:rsidR="00554A87">
        <w:rPr>
          <w:rFonts w:ascii="Traditional Arabic" w:hAnsi="Traditional Arabic"/>
          <w:sz w:val="30"/>
          <w:rtl/>
        </w:rPr>
        <w:t xml:space="preserve"> </w:t>
      </w:r>
      <w:r w:rsidRPr="004F3D6F">
        <w:rPr>
          <w:rFonts w:ascii="Traditional Arabic" w:hAnsi="Traditional Arabic"/>
          <w:sz w:val="30"/>
          <w:rtl/>
        </w:rPr>
        <w:t>تقدير،</w:t>
      </w:r>
      <w:r w:rsidR="00554A87">
        <w:rPr>
          <w:rFonts w:ascii="Traditional Arabic" w:hAnsi="Traditional Arabic"/>
          <w:sz w:val="30"/>
          <w:rtl/>
        </w:rPr>
        <w:t xml:space="preserve"> </w:t>
      </w:r>
      <w:r w:rsidRPr="004F3D6F">
        <w:rPr>
          <w:rFonts w:ascii="Traditional Arabic" w:hAnsi="Traditional Arabic"/>
          <w:sz w:val="30"/>
          <w:rtl/>
        </w:rPr>
        <w:t>بالمستويات</w:t>
      </w:r>
      <w:r w:rsidR="00554A87">
        <w:rPr>
          <w:rFonts w:ascii="Traditional Arabic" w:hAnsi="Traditional Arabic"/>
          <w:sz w:val="30"/>
          <w:rtl/>
        </w:rPr>
        <w:t xml:space="preserve"> </w:t>
      </w:r>
      <w:r w:rsidRPr="004F3D6F">
        <w:rPr>
          <w:rFonts w:ascii="Traditional Arabic" w:hAnsi="Traditional Arabic"/>
          <w:sz w:val="30"/>
          <w:rtl/>
        </w:rPr>
        <w:t>الأساسية</w:t>
      </w:r>
      <w:r w:rsidR="00554A87">
        <w:rPr>
          <w:rFonts w:ascii="Traditional Arabic" w:hAnsi="Traditional Arabic"/>
          <w:sz w:val="30"/>
          <w:rtl/>
        </w:rPr>
        <w:t xml:space="preserve"> </w:t>
      </w:r>
      <w:r w:rsidRPr="004F3D6F">
        <w:rPr>
          <w:rFonts w:ascii="Traditional Arabic" w:hAnsi="Traditional Arabic"/>
          <w:sz w:val="30"/>
          <w:rtl/>
        </w:rPr>
        <w:t>الدنيا</w:t>
      </w:r>
      <w:r w:rsidR="00554A87">
        <w:rPr>
          <w:rFonts w:ascii="Traditional Arabic" w:hAnsi="Traditional Arabic"/>
          <w:sz w:val="30"/>
          <w:rtl/>
        </w:rPr>
        <w:t xml:space="preserve"> </w:t>
      </w:r>
      <w:r w:rsidRPr="004F3D6F">
        <w:rPr>
          <w:rFonts w:ascii="Traditional Arabic" w:hAnsi="Traditional Arabic"/>
          <w:sz w:val="30"/>
          <w:rtl/>
        </w:rPr>
        <w:t>لهذا</w:t>
      </w:r>
      <w:r w:rsidR="00554A87">
        <w:rPr>
          <w:rFonts w:ascii="Traditional Arabic" w:hAnsi="Traditional Arabic"/>
          <w:sz w:val="30"/>
          <w:rtl/>
        </w:rPr>
        <w:t xml:space="preserve"> </w:t>
      </w:r>
      <w:r w:rsidRPr="004F3D6F">
        <w:rPr>
          <w:rFonts w:ascii="Traditional Arabic" w:hAnsi="Traditional Arabic"/>
          <w:sz w:val="30"/>
          <w:rtl/>
        </w:rPr>
        <w:t>الحق</w:t>
      </w:r>
      <w:r w:rsidR="00CF4D98" w:rsidRPr="00CF4D98">
        <w:rPr>
          <w:rStyle w:val="FootnoteReference"/>
          <w:rFonts w:ascii="Traditional Arabic" w:hAnsi="Traditional Arabic"/>
          <w:sz w:val="30"/>
          <w:szCs w:val="30"/>
          <w:rtl/>
        </w:rPr>
        <w:t>(</w:t>
      </w:r>
      <w:r w:rsidR="00CF4D98" w:rsidRPr="00CF4D98">
        <w:rPr>
          <w:rStyle w:val="FootnoteReference"/>
          <w:rFonts w:ascii="Traditional Arabic" w:hAnsi="Traditional Arabic"/>
          <w:sz w:val="30"/>
          <w:szCs w:val="30"/>
          <w:rtl/>
        </w:rPr>
        <w:footnoteReference w:id="17"/>
      </w:r>
      <w:r w:rsidR="00CF4D98" w:rsidRPr="00CF4D98">
        <w:rPr>
          <w:rStyle w:val="FootnoteReference"/>
          <w:rFonts w:ascii="Traditional Arabic" w:hAnsi="Traditional Arabic"/>
          <w:sz w:val="30"/>
          <w:szCs w:val="30"/>
          <w:rtl/>
        </w:rPr>
        <w:t>)</w:t>
      </w:r>
      <w:r w:rsidR="00A146CB" w:rsidRPr="004A3155">
        <w:rPr>
          <w:rStyle w:val="FootnoteReference"/>
          <w:rFonts w:ascii="Traditional Arabic" w:hAnsi="Traditional Arabic" w:hint="cs"/>
          <w:sz w:val="30"/>
          <w:szCs w:val="30"/>
          <w:vertAlign w:val="baseline"/>
          <w:rtl/>
        </w:rPr>
        <w:t>.</w:t>
      </w:r>
      <w:r w:rsidR="00554A87">
        <w:rPr>
          <w:rFonts w:ascii="Traditional Arabic" w:hAnsi="Traditional Arabic"/>
          <w:sz w:val="30"/>
          <w:rtl/>
        </w:rPr>
        <w:t xml:space="preserve"> </w:t>
      </w:r>
      <w:r w:rsidRPr="001C788E">
        <w:rPr>
          <w:rFonts w:ascii="Traditional Arabic" w:hAnsi="Traditional Arabic" w:hint="cs"/>
          <w:sz w:val="30"/>
          <w:rtl/>
        </w:rPr>
        <w:t>و</w:t>
      </w:r>
      <w:r w:rsidRPr="001C788E">
        <w:rPr>
          <w:rFonts w:ascii="Traditional Arabic" w:hAnsi="Traditional Arabic"/>
          <w:sz w:val="30"/>
          <w:rtl/>
        </w:rPr>
        <w:t>من</w:t>
      </w:r>
      <w:r w:rsidR="00554A87">
        <w:rPr>
          <w:rFonts w:ascii="Traditional Arabic" w:hAnsi="Traditional Arabic"/>
          <w:sz w:val="30"/>
          <w:rtl/>
        </w:rPr>
        <w:t xml:space="preserve"> </w:t>
      </w:r>
      <w:r w:rsidRPr="001C788E">
        <w:rPr>
          <w:rFonts w:ascii="Traditional Arabic" w:hAnsi="Traditional Arabic"/>
          <w:sz w:val="30"/>
          <w:rtl/>
        </w:rPr>
        <w:t>بين</w:t>
      </w:r>
      <w:r w:rsidR="00554A87">
        <w:rPr>
          <w:rFonts w:ascii="Traditional Arabic" w:hAnsi="Traditional Arabic"/>
          <w:sz w:val="30"/>
          <w:rtl/>
        </w:rPr>
        <w:t xml:space="preserve"> </w:t>
      </w:r>
      <w:r w:rsidRPr="001C788E">
        <w:rPr>
          <w:rFonts w:ascii="Traditional Arabic" w:hAnsi="Traditional Arabic" w:hint="cs"/>
          <w:sz w:val="30"/>
          <w:rtl/>
        </w:rPr>
        <w:t>أ</w:t>
      </w:r>
      <w:r w:rsidRPr="001C788E">
        <w:rPr>
          <w:rFonts w:ascii="Traditional Arabic" w:hAnsi="Traditional Arabic"/>
          <w:sz w:val="30"/>
          <w:rtl/>
        </w:rPr>
        <w:t>مور</w:t>
      </w:r>
      <w:r w:rsidR="00554A87">
        <w:rPr>
          <w:rFonts w:ascii="Traditional Arabic" w:hAnsi="Traditional Arabic"/>
          <w:sz w:val="30"/>
          <w:rtl/>
        </w:rPr>
        <w:t xml:space="preserve"> </w:t>
      </w:r>
      <w:r w:rsidRPr="001C788E">
        <w:rPr>
          <w:rFonts w:ascii="Traditional Arabic" w:hAnsi="Traditional Arabic" w:hint="cs"/>
          <w:sz w:val="30"/>
          <w:rtl/>
        </w:rPr>
        <w:t>أ</w:t>
      </w:r>
      <w:r w:rsidRPr="001C788E">
        <w:rPr>
          <w:rFonts w:ascii="Traditional Arabic" w:hAnsi="Traditional Arabic"/>
          <w:sz w:val="30"/>
          <w:rtl/>
        </w:rPr>
        <w:t>خرى،</w:t>
      </w:r>
      <w:r w:rsidR="00554A87">
        <w:rPr>
          <w:rFonts w:ascii="Traditional Arabic" w:hAnsi="Traditional Arabic"/>
          <w:sz w:val="30"/>
          <w:rtl/>
        </w:rPr>
        <w:t xml:space="preserve"> </w:t>
      </w:r>
      <w:r w:rsidRPr="001C788E">
        <w:rPr>
          <w:rFonts w:ascii="Traditional Arabic" w:hAnsi="Traditional Arabic"/>
          <w:sz w:val="30"/>
          <w:rtl/>
        </w:rPr>
        <w:t>ي</w:t>
      </w:r>
      <w:r>
        <w:rPr>
          <w:rFonts w:ascii="Traditional Arabic" w:hAnsi="Traditional Arabic" w:hint="cs"/>
          <w:sz w:val="30"/>
          <w:rtl/>
        </w:rPr>
        <w:t>تعين</w:t>
      </w:r>
      <w:r w:rsidR="00554A87">
        <w:rPr>
          <w:rFonts w:ascii="Traditional Arabic" w:hAnsi="Traditional Arabic" w:hint="cs"/>
          <w:sz w:val="30"/>
          <w:rtl/>
        </w:rPr>
        <w:t xml:space="preserve"> </w:t>
      </w:r>
      <w:r>
        <w:rPr>
          <w:rFonts w:ascii="Traditional Arabic" w:hAnsi="Traditional Arabic" w:hint="cs"/>
          <w:sz w:val="30"/>
          <w:rtl/>
        </w:rPr>
        <w:t>على</w:t>
      </w:r>
      <w:r w:rsidR="00554A87">
        <w:rPr>
          <w:rFonts w:ascii="Traditional Arabic" w:hAnsi="Traditional Arabic" w:hint="cs"/>
          <w:sz w:val="30"/>
          <w:rtl/>
        </w:rPr>
        <w:t xml:space="preserve"> </w:t>
      </w:r>
      <w:r>
        <w:rPr>
          <w:rFonts w:ascii="Traditional Arabic" w:hAnsi="Traditional Arabic" w:hint="cs"/>
          <w:sz w:val="30"/>
          <w:rtl/>
        </w:rPr>
        <w:t>هذه</w:t>
      </w:r>
      <w:r w:rsidR="00554A87">
        <w:rPr>
          <w:rFonts w:ascii="Traditional Arabic" w:hAnsi="Traditional Arabic" w:hint="cs"/>
          <w:sz w:val="30"/>
          <w:rtl/>
        </w:rPr>
        <w:t xml:space="preserve"> </w:t>
      </w:r>
      <w:r>
        <w:rPr>
          <w:rFonts w:ascii="Traditional Arabic" w:hAnsi="Traditional Arabic" w:hint="cs"/>
          <w:sz w:val="30"/>
          <w:rtl/>
        </w:rPr>
        <w:t>الدول</w:t>
      </w:r>
      <w:r w:rsidR="00554A87">
        <w:rPr>
          <w:rFonts w:ascii="Traditional Arabic" w:hAnsi="Traditional Arabic" w:hint="cs"/>
          <w:sz w:val="30"/>
          <w:rtl/>
        </w:rPr>
        <w:t xml:space="preserve"> </w:t>
      </w:r>
      <w:r w:rsidRPr="001C788E">
        <w:rPr>
          <w:rFonts w:ascii="Traditional Arabic" w:hAnsi="Traditional Arabic"/>
          <w:sz w:val="30"/>
          <w:rtl/>
        </w:rPr>
        <w:t>ضمان</w:t>
      </w:r>
      <w:r w:rsidR="00554A87">
        <w:rPr>
          <w:rFonts w:ascii="Traditional Arabic" w:hAnsi="Traditional Arabic"/>
          <w:sz w:val="30"/>
          <w:rtl/>
        </w:rPr>
        <w:t xml:space="preserve"> </w:t>
      </w:r>
      <w:r w:rsidRPr="001C788E">
        <w:rPr>
          <w:rFonts w:ascii="Traditional Arabic" w:hAnsi="Traditional Arabic"/>
          <w:sz w:val="30"/>
          <w:rtl/>
        </w:rPr>
        <w:t>الوصول</w:t>
      </w:r>
      <w:r w:rsidR="00554A87">
        <w:rPr>
          <w:rFonts w:ascii="Traditional Arabic" w:hAnsi="Traditional Arabic"/>
          <w:sz w:val="30"/>
          <w:rtl/>
        </w:rPr>
        <w:t xml:space="preserve"> </w:t>
      </w:r>
      <w:r w:rsidRPr="001C788E">
        <w:rPr>
          <w:rFonts w:ascii="Traditional Arabic" w:hAnsi="Traditional Arabic" w:hint="cs"/>
          <w:sz w:val="30"/>
          <w:rtl/>
        </w:rPr>
        <w:t>إ</w:t>
      </w:r>
      <w:r w:rsidRPr="001C788E">
        <w:rPr>
          <w:rFonts w:ascii="Traditional Arabic" w:hAnsi="Traditional Arabic"/>
          <w:sz w:val="30"/>
          <w:rtl/>
        </w:rPr>
        <w:t>لى</w:t>
      </w:r>
      <w:r w:rsidR="00554A87">
        <w:rPr>
          <w:rFonts w:ascii="Traditional Arabic" w:hAnsi="Traditional Arabic"/>
          <w:sz w:val="30"/>
          <w:rtl/>
        </w:rPr>
        <w:t xml:space="preserve"> </w:t>
      </w:r>
      <w:r w:rsidRPr="001C788E">
        <w:rPr>
          <w:rFonts w:ascii="Traditional Arabic" w:hAnsi="Traditional Arabic"/>
          <w:sz w:val="30"/>
          <w:rtl/>
        </w:rPr>
        <w:t>نظام</w:t>
      </w:r>
      <w:r w:rsidR="00554A87">
        <w:rPr>
          <w:rFonts w:ascii="Traditional Arabic" w:hAnsi="Traditional Arabic"/>
          <w:sz w:val="30"/>
          <w:rtl/>
        </w:rPr>
        <w:t xml:space="preserve"> </w:t>
      </w:r>
      <w:r>
        <w:rPr>
          <w:rFonts w:ascii="Traditional Arabic" w:hAnsi="Traditional Arabic"/>
          <w:sz w:val="30"/>
          <w:rtl/>
        </w:rPr>
        <w:t>ضمان</w:t>
      </w:r>
      <w:r w:rsidR="00554A87">
        <w:rPr>
          <w:rFonts w:ascii="Traditional Arabic" w:hAnsi="Traditional Arabic"/>
          <w:sz w:val="30"/>
          <w:rtl/>
        </w:rPr>
        <w:t xml:space="preserve"> </w:t>
      </w:r>
      <w:r w:rsidRPr="001C788E">
        <w:rPr>
          <w:rFonts w:ascii="Traditional Arabic" w:hAnsi="Traditional Arabic"/>
          <w:sz w:val="30"/>
          <w:rtl/>
        </w:rPr>
        <w:t>اجتماعي</w:t>
      </w:r>
      <w:r w:rsidR="00554A87">
        <w:rPr>
          <w:rFonts w:ascii="Traditional Arabic" w:hAnsi="Traditional Arabic"/>
          <w:sz w:val="30"/>
          <w:rtl/>
        </w:rPr>
        <w:t xml:space="preserve"> </w:t>
      </w:r>
      <w:r w:rsidRPr="001C788E">
        <w:rPr>
          <w:rFonts w:ascii="Traditional Arabic" w:hAnsi="Traditional Arabic"/>
          <w:sz w:val="30"/>
          <w:rtl/>
        </w:rPr>
        <w:t>يوفر</w:t>
      </w:r>
      <w:r w:rsidR="00554A87">
        <w:rPr>
          <w:rFonts w:ascii="Traditional Arabic" w:hAnsi="Traditional Arabic"/>
          <w:sz w:val="30"/>
          <w:rtl/>
        </w:rPr>
        <w:t xml:space="preserve"> </w:t>
      </w:r>
      <w:r w:rsidRPr="001C788E">
        <w:rPr>
          <w:rFonts w:ascii="Traditional Arabic" w:hAnsi="Traditional Arabic" w:hint="cs"/>
          <w:sz w:val="30"/>
          <w:rtl/>
        </w:rPr>
        <w:t>الحد</w:t>
      </w:r>
      <w:r w:rsidR="00554A87">
        <w:rPr>
          <w:rFonts w:ascii="Traditional Arabic" w:hAnsi="Traditional Arabic" w:hint="cs"/>
          <w:sz w:val="30"/>
          <w:rtl/>
        </w:rPr>
        <w:t xml:space="preserve"> </w:t>
      </w:r>
      <w:r w:rsidRPr="001C788E">
        <w:rPr>
          <w:rFonts w:ascii="Traditional Arabic" w:hAnsi="Traditional Arabic"/>
          <w:sz w:val="30"/>
          <w:rtl/>
        </w:rPr>
        <w:t>ال</w:t>
      </w:r>
      <w:r w:rsidRPr="001C788E">
        <w:rPr>
          <w:rFonts w:ascii="Traditional Arabic" w:hAnsi="Traditional Arabic" w:hint="cs"/>
          <w:sz w:val="30"/>
          <w:rtl/>
        </w:rPr>
        <w:t>أ</w:t>
      </w:r>
      <w:r w:rsidRPr="001C788E">
        <w:rPr>
          <w:rFonts w:ascii="Traditional Arabic" w:hAnsi="Traditional Arabic"/>
          <w:sz w:val="30"/>
          <w:rtl/>
        </w:rPr>
        <w:t>ساسي</w:t>
      </w:r>
      <w:r w:rsidR="00554A87">
        <w:rPr>
          <w:rFonts w:ascii="Traditional Arabic" w:hAnsi="Traditional Arabic"/>
          <w:sz w:val="30"/>
          <w:rtl/>
        </w:rPr>
        <w:t xml:space="preserve"> </w:t>
      </w:r>
      <w:r w:rsidRPr="001C788E">
        <w:rPr>
          <w:rFonts w:ascii="Traditional Arabic" w:hAnsi="Traditional Arabic" w:hint="cs"/>
          <w:sz w:val="30"/>
          <w:rtl/>
        </w:rPr>
        <w:t>الأ</w:t>
      </w:r>
      <w:r w:rsidRPr="001C788E">
        <w:rPr>
          <w:rFonts w:ascii="Traditional Arabic" w:hAnsi="Traditional Arabic"/>
          <w:sz w:val="30"/>
          <w:rtl/>
        </w:rPr>
        <w:t>دنى</w:t>
      </w:r>
      <w:r w:rsidR="00554A87">
        <w:rPr>
          <w:rFonts w:ascii="Traditional Arabic" w:hAnsi="Traditional Arabic"/>
          <w:sz w:val="30"/>
          <w:rtl/>
        </w:rPr>
        <w:t xml:space="preserve"> </w:t>
      </w:r>
      <w:r w:rsidRPr="001C788E">
        <w:rPr>
          <w:rFonts w:ascii="Traditional Arabic" w:hAnsi="Traditional Arabic"/>
          <w:sz w:val="30"/>
          <w:rtl/>
        </w:rPr>
        <w:t>من</w:t>
      </w:r>
      <w:r w:rsidR="00554A87">
        <w:rPr>
          <w:rFonts w:ascii="Traditional Arabic" w:hAnsi="Traditional Arabic"/>
          <w:sz w:val="30"/>
          <w:rtl/>
        </w:rPr>
        <w:t xml:space="preserve"> </w:t>
      </w:r>
      <w:r w:rsidRPr="001C788E">
        <w:rPr>
          <w:rFonts w:ascii="Traditional Arabic" w:hAnsi="Traditional Arabic"/>
          <w:sz w:val="30"/>
          <w:rtl/>
        </w:rPr>
        <w:t>الاستحقاقات</w:t>
      </w:r>
      <w:r w:rsidR="00554A87">
        <w:rPr>
          <w:rFonts w:ascii="Traditional Arabic" w:hAnsi="Traditional Arabic"/>
          <w:sz w:val="30"/>
          <w:rtl/>
        </w:rPr>
        <w:t xml:space="preserve"> </w:t>
      </w:r>
      <w:r w:rsidRPr="001C788E">
        <w:rPr>
          <w:rFonts w:ascii="Traditional Arabic" w:hAnsi="Traditional Arabic"/>
          <w:sz w:val="30"/>
          <w:rtl/>
        </w:rPr>
        <w:t>دون</w:t>
      </w:r>
      <w:r w:rsidR="00554A87">
        <w:rPr>
          <w:rFonts w:ascii="Traditional Arabic" w:hAnsi="Traditional Arabic"/>
          <w:sz w:val="30"/>
          <w:rtl/>
        </w:rPr>
        <w:t xml:space="preserve"> </w:t>
      </w:r>
      <w:r w:rsidRPr="001C788E">
        <w:rPr>
          <w:rFonts w:ascii="Traditional Arabic" w:hAnsi="Traditional Arabic"/>
          <w:sz w:val="30"/>
          <w:rtl/>
        </w:rPr>
        <w:t>تمييز</w:t>
      </w:r>
      <w:r w:rsidR="00554A87">
        <w:rPr>
          <w:rFonts w:ascii="Traditional Arabic" w:hAnsi="Traditional Arabic"/>
          <w:sz w:val="30"/>
          <w:rtl/>
        </w:rPr>
        <w:t xml:space="preserve"> </w:t>
      </w:r>
      <w:r w:rsidRPr="001C788E">
        <w:rPr>
          <w:rFonts w:ascii="Traditional Arabic" w:hAnsi="Traditional Arabic"/>
          <w:sz w:val="30"/>
          <w:rtl/>
        </w:rPr>
        <w:t>من</w:t>
      </w:r>
      <w:r w:rsidR="00554A87">
        <w:rPr>
          <w:rFonts w:ascii="Traditional Arabic" w:hAnsi="Traditional Arabic"/>
          <w:sz w:val="30"/>
          <w:rtl/>
        </w:rPr>
        <w:t xml:space="preserve"> </w:t>
      </w:r>
      <w:r w:rsidRPr="001C788E">
        <w:rPr>
          <w:rFonts w:ascii="Traditional Arabic" w:hAnsi="Traditional Arabic" w:hint="cs"/>
          <w:sz w:val="30"/>
          <w:rtl/>
        </w:rPr>
        <w:t>أ</w:t>
      </w:r>
      <w:r w:rsidRPr="001C788E">
        <w:rPr>
          <w:rFonts w:ascii="Traditional Arabic" w:hAnsi="Traditional Arabic"/>
          <w:sz w:val="30"/>
          <w:rtl/>
        </w:rPr>
        <w:t>ي</w:t>
      </w:r>
      <w:r w:rsidR="00554A87">
        <w:rPr>
          <w:rFonts w:ascii="Traditional Arabic" w:hAnsi="Traditional Arabic"/>
          <w:sz w:val="30"/>
          <w:rtl/>
        </w:rPr>
        <w:t xml:space="preserve"> </w:t>
      </w:r>
      <w:r w:rsidRPr="001C788E">
        <w:rPr>
          <w:rFonts w:ascii="Traditional Arabic" w:hAnsi="Traditional Arabic"/>
          <w:sz w:val="30"/>
          <w:rtl/>
        </w:rPr>
        <w:t>نوع</w:t>
      </w:r>
      <w:r w:rsidR="00CF4D98" w:rsidRPr="00CF4D98">
        <w:rPr>
          <w:rStyle w:val="FootnoteReference"/>
          <w:rFonts w:ascii="Traditional Arabic" w:hAnsi="Traditional Arabic"/>
          <w:sz w:val="30"/>
          <w:szCs w:val="30"/>
          <w:rtl/>
        </w:rPr>
        <w:t>(</w:t>
      </w:r>
      <w:r w:rsidR="00CF4D98" w:rsidRPr="00CF4D98">
        <w:rPr>
          <w:rStyle w:val="FootnoteReference"/>
          <w:rFonts w:ascii="Traditional Arabic" w:hAnsi="Traditional Arabic"/>
          <w:sz w:val="30"/>
          <w:szCs w:val="30"/>
          <w:rtl/>
        </w:rPr>
        <w:footnoteReference w:id="18"/>
      </w:r>
      <w:r w:rsidR="00CF4D98" w:rsidRPr="00CF4D98">
        <w:rPr>
          <w:rStyle w:val="FootnoteReference"/>
          <w:rFonts w:ascii="Traditional Arabic" w:hAnsi="Traditional Arabic"/>
          <w:sz w:val="30"/>
          <w:szCs w:val="30"/>
          <w:rtl/>
        </w:rPr>
        <w:t>)</w:t>
      </w:r>
      <w:r w:rsidR="00247768" w:rsidRPr="001C788E">
        <w:rPr>
          <w:rFonts w:ascii="Traditional Arabic" w:hAnsi="Traditional Arabic" w:hint="cs"/>
          <w:sz w:val="30"/>
          <w:rtl/>
        </w:rPr>
        <w:t>.</w:t>
      </w:r>
    </w:p>
    <w:p w:rsidR="00DE5A92" w:rsidRPr="004F3D6F" w:rsidRDefault="00DE5A92" w:rsidP="00A146CB">
      <w:pPr>
        <w:pStyle w:val="SingleTxtGA"/>
        <w:rPr>
          <w:rFonts w:ascii="Traditional Arabic" w:hAnsi="Traditional Arabic"/>
          <w:sz w:val="30"/>
          <w:rtl/>
        </w:rPr>
      </w:pPr>
      <w:r w:rsidRPr="004F3D6F">
        <w:rPr>
          <w:rFonts w:ascii="Traditional Arabic" w:hAnsi="Traditional Arabic"/>
          <w:sz w:val="30"/>
          <w:rtl/>
        </w:rPr>
        <w:t>11-3</w:t>
      </w:r>
      <w:r w:rsidR="00554A87">
        <w:rPr>
          <w:rFonts w:ascii="Traditional Arabic" w:hAnsi="Traditional Arabic"/>
          <w:sz w:val="30"/>
          <w:rtl/>
        </w:rPr>
        <w:tab/>
      </w:r>
      <w:r w:rsidRPr="004F3D6F">
        <w:rPr>
          <w:rFonts w:ascii="Traditional Arabic" w:hAnsi="Traditional Arabic"/>
          <w:sz w:val="30"/>
          <w:rtl/>
        </w:rPr>
        <w:t>وتُذك</w:t>
      </w:r>
      <w:r>
        <w:rPr>
          <w:rFonts w:ascii="Traditional Arabic" w:hAnsi="Traditional Arabic" w:hint="cs"/>
          <w:sz w:val="30"/>
          <w:rtl/>
        </w:rPr>
        <w:t>ِّ</w:t>
      </w:r>
      <w:r w:rsidRPr="004F3D6F">
        <w:rPr>
          <w:rFonts w:ascii="Traditional Arabic" w:hAnsi="Traditional Arabic"/>
          <w:sz w:val="30"/>
          <w:rtl/>
        </w:rPr>
        <w:t>ر</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بأن</w:t>
      </w:r>
      <w:r w:rsidR="00554A87">
        <w:rPr>
          <w:rFonts w:ascii="Traditional Arabic" w:hAnsi="Traditional Arabic"/>
          <w:sz w:val="30"/>
          <w:rtl/>
        </w:rPr>
        <w:t xml:space="preserve"> </w:t>
      </w:r>
      <w:r w:rsidRPr="004F3D6F">
        <w:rPr>
          <w:rFonts w:ascii="Traditional Arabic" w:hAnsi="Traditional Arabic"/>
          <w:sz w:val="30"/>
          <w:rtl/>
        </w:rPr>
        <w:t>المادة</w:t>
      </w:r>
      <w:r w:rsidR="00554A87">
        <w:rPr>
          <w:rFonts w:ascii="Traditional Arabic" w:hAnsi="Traditional Arabic"/>
          <w:sz w:val="30"/>
          <w:rtl/>
        </w:rPr>
        <w:t xml:space="preserve"> </w:t>
      </w:r>
      <w:r w:rsidRPr="004F3D6F">
        <w:rPr>
          <w:rFonts w:ascii="Traditional Arabic" w:hAnsi="Traditional Arabic"/>
          <w:sz w:val="30"/>
          <w:rtl/>
        </w:rPr>
        <w:t>9</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العهد</w:t>
      </w:r>
      <w:r w:rsidR="00554A87">
        <w:rPr>
          <w:rFonts w:ascii="Traditional Arabic" w:hAnsi="Traditional Arabic"/>
          <w:sz w:val="30"/>
          <w:rtl/>
        </w:rPr>
        <w:t xml:space="preserve"> </w:t>
      </w:r>
      <w:r w:rsidRPr="004F3D6F">
        <w:rPr>
          <w:rFonts w:ascii="Traditional Arabic" w:hAnsi="Traditional Arabic"/>
          <w:sz w:val="30"/>
          <w:rtl/>
        </w:rPr>
        <w:t>تعترف</w:t>
      </w:r>
      <w:r w:rsidR="00554A87">
        <w:rPr>
          <w:rFonts w:ascii="Traditional Arabic" w:hAnsi="Traditional Arabic"/>
          <w:sz w:val="30"/>
          <w:rtl/>
        </w:rPr>
        <w:t xml:space="preserve"> </w:t>
      </w:r>
      <w:r w:rsidRPr="004F3D6F">
        <w:rPr>
          <w:rFonts w:ascii="Traditional Arabic" w:hAnsi="Traditional Arabic"/>
          <w:sz w:val="30"/>
          <w:rtl/>
        </w:rPr>
        <w:t>ضمن</w:t>
      </w:r>
      <w:r w:rsidR="00F35CE2">
        <w:rPr>
          <w:rFonts w:ascii="Traditional Arabic" w:hAnsi="Traditional Arabic"/>
          <w:sz w:val="30"/>
          <w:rtl/>
        </w:rPr>
        <w:t xml:space="preserve">اً </w:t>
      </w:r>
      <w:r w:rsidRPr="004F3D6F">
        <w:rPr>
          <w:rFonts w:ascii="Traditional Arabic" w:hAnsi="Traditional Arabic"/>
          <w:sz w:val="30"/>
          <w:rtl/>
        </w:rPr>
        <w:t>بالحق</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w:t>
      </w:r>
      <w:r>
        <w:rPr>
          <w:rFonts w:ascii="Traditional Arabic" w:hAnsi="Traditional Arabic" w:hint="cs"/>
          <w:sz w:val="30"/>
          <w:rtl/>
        </w:rPr>
        <w:t>حصول</w:t>
      </w:r>
      <w:r w:rsidR="00554A87">
        <w:rPr>
          <w:rFonts w:ascii="Traditional Arabic" w:hAnsi="Traditional Arabic" w:hint="cs"/>
          <w:sz w:val="30"/>
          <w:rtl/>
        </w:rPr>
        <w:t xml:space="preserve"> </w:t>
      </w:r>
      <w:r>
        <w:rPr>
          <w:rFonts w:ascii="Traditional Arabic" w:hAnsi="Traditional Arabic" w:hint="cs"/>
          <w:sz w:val="30"/>
          <w:rtl/>
        </w:rPr>
        <w:t>على</w:t>
      </w:r>
      <w:r w:rsidR="00554A87">
        <w:rPr>
          <w:rFonts w:ascii="Traditional Arabic" w:hAnsi="Traditional Arabic" w:hint="cs"/>
          <w:sz w:val="30"/>
          <w:rtl/>
        </w:rPr>
        <w:t xml:space="preserve"> </w:t>
      </w:r>
      <w:r w:rsidRPr="004F3D6F">
        <w:rPr>
          <w:rFonts w:ascii="Traditional Arabic" w:hAnsi="Traditional Arabic"/>
          <w:sz w:val="30"/>
          <w:rtl/>
        </w:rPr>
        <w:t>استحقاقات</w:t>
      </w:r>
      <w:r w:rsidR="00554A87">
        <w:rPr>
          <w:rFonts w:ascii="Traditional Arabic" w:hAnsi="Traditional Arabic" w:hint="cs"/>
          <w:sz w:val="30"/>
          <w:rtl/>
        </w:rPr>
        <w:t xml:space="preserve"> </w:t>
      </w:r>
      <w:r>
        <w:rPr>
          <w:rFonts w:ascii="Traditional Arabic" w:hAnsi="Traditional Arabic" w:hint="cs"/>
          <w:sz w:val="30"/>
          <w:rtl/>
        </w:rPr>
        <w:t>الشيخوخة</w:t>
      </w:r>
      <w:r w:rsidR="00CF4D98" w:rsidRPr="00CF4D98">
        <w:rPr>
          <w:rStyle w:val="FootnoteReference"/>
          <w:rFonts w:ascii="Traditional Arabic" w:hAnsi="Traditional Arabic"/>
          <w:sz w:val="30"/>
          <w:szCs w:val="30"/>
          <w:rtl/>
        </w:rPr>
        <w:t>(</w:t>
      </w:r>
      <w:r w:rsidR="00CF4D98" w:rsidRPr="00CF4D98">
        <w:rPr>
          <w:rStyle w:val="FootnoteReference"/>
          <w:rFonts w:ascii="Traditional Arabic" w:hAnsi="Traditional Arabic"/>
          <w:sz w:val="30"/>
          <w:szCs w:val="30"/>
          <w:rtl/>
        </w:rPr>
        <w:footnoteReference w:id="19"/>
      </w:r>
      <w:r w:rsidR="00CF4D98" w:rsidRPr="00CF4D98">
        <w:rPr>
          <w:rStyle w:val="FootnoteReference"/>
          <w:rFonts w:ascii="Traditional Arabic" w:hAnsi="Traditional Arabic"/>
          <w:sz w:val="30"/>
          <w:szCs w:val="30"/>
          <w:rtl/>
        </w:rPr>
        <w:t>)</w:t>
      </w:r>
      <w:r w:rsidR="00A146CB" w:rsidRPr="004A3155">
        <w:rPr>
          <w:rStyle w:val="FootnoteReference"/>
          <w:rFonts w:ascii="Traditional Arabic" w:hAnsi="Traditional Arabic" w:hint="cs"/>
          <w:sz w:val="30"/>
          <w:szCs w:val="30"/>
          <w:vertAlign w:val="baseline"/>
          <w:rtl/>
        </w:rPr>
        <w:t>.</w:t>
      </w:r>
      <w:r w:rsidR="00554A87">
        <w:rPr>
          <w:rFonts w:ascii="Traditional Arabic" w:hAnsi="Traditional Arabic" w:hint="cs"/>
          <w:sz w:val="30"/>
          <w:rtl/>
        </w:rPr>
        <w:t xml:space="preserve"> </w:t>
      </w:r>
      <w:r w:rsidRPr="002E5AC9">
        <w:rPr>
          <w:rFonts w:ascii="Traditional Arabic" w:hAnsi="Traditional Arabic"/>
          <w:sz w:val="30"/>
          <w:rtl/>
        </w:rPr>
        <w:t>والدول</w:t>
      </w:r>
      <w:r w:rsidR="00554A87">
        <w:rPr>
          <w:rFonts w:ascii="Traditional Arabic" w:hAnsi="Traditional Arabic"/>
          <w:sz w:val="30"/>
          <w:rtl/>
        </w:rPr>
        <w:t xml:space="preserve"> </w:t>
      </w:r>
      <w:r w:rsidRPr="002E5AC9">
        <w:rPr>
          <w:rFonts w:ascii="Traditional Arabic" w:hAnsi="Traditional Arabic"/>
          <w:sz w:val="30"/>
          <w:rtl/>
        </w:rPr>
        <w:t>ملزمة</w:t>
      </w:r>
      <w:r w:rsidR="00554A87">
        <w:rPr>
          <w:rFonts w:ascii="Traditional Arabic" w:hAnsi="Traditional Arabic"/>
          <w:sz w:val="30"/>
          <w:rtl/>
        </w:rPr>
        <w:t xml:space="preserve"> </w:t>
      </w:r>
      <w:r>
        <w:rPr>
          <w:rFonts w:ascii="Traditional Arabic" w:hAnsi="Traditional Arabic"/>
          <w:sz w:val="30"/>
          <w:rtl/>
        </w:rPr>
        <w:t>ب</w:t>
      </w:r>
      <w:r>
        <w:rPr>
          <w:rFonts w:ascii="Traditional Arabic" w:hAnsi="Traditional Arabic" w:hint="cs"/>
          <w:sz w:val="30"/>
          <w:rtl/>
        </w:rPr>
        <w:t>إ</w:t>
      </w:r>
      <w:r w:rsidRPr="002E5AC9">
        <w:rPr>
          <w:rFonts w:ascii="Traditional Arabic" w:hAnsi="Traditional Arabic"/>
          <w:sz w:val="30"/>
          <w:rtl/>
        </w:rPr>
        <w:t>يلاء</w:t>
      </w:r>
      <w:r w:rsidR="00554A87">
        <w:rPr>
          <w:rFonts w:ascii="Traditional Arabic" w:hAnsi="Traditional Arabic"/>
          <w:sz w:val="30"/>
          <w:rtl/>
        </w:rPr>
        <w:t xml:space="preserve"> </w:t>
      </w:r>
      <w:r w:rsidRPr="002E5AC9">
        <w:rPr>
          <w:rFonts w:ascii="Traditional Arabic" w:hAnsi="Traditional Arabic"/>
          <w:sz w:val="30"/>
          <w:rtl/>
        </w:rPr>
        <w:t>اهتمام</w:t>
      </w:r>
      <w:r w:rsidR="00554A87">
        <w:rPr>
          <w:rFonts w:ascii="Traditional Arabic" w:hAnsi="Traditional Arabic"/>
          <w:sz w:val="30"/>
          <w:rtl/>
        </w:rPr>
        <w:t xml:space="preserve"> </w:t>
      </w:r>
      <w:r w:rsidRPr="002E5AC9">
        <w:rPr>
          <w:rFonts w:ascii="Traditional Arabic" w:hAnsi="Traditional Arabic"/>
          <w:sz w:val="30"/>
          <w:rtl/>
        </w:rPr>
        <w:t>خاص</w:t>
      </w:r>
      <w:r w:rsidR="00554A87">
        <w:rPr>
          <w:rFonts w:ascii="Traditional Arabic" w:hAnsi="Traditional Arabic"/>
          <w:sz w:val="30"/>
          <w:rtl/>
        </w:rPr>
        <w:t xml:space="preserve"> </w:t>
      </w:r>
      <w:r w:rsidRPr="002E5AC9">
        <w:rPr>
          <w:rFonts w:ascii="Traditional Arabic" w:hAnsi="Traditional Arabic"/>
          <w:sz w:val="30"/>
          <w:rtl/>
        </w:rPr>
        <w:t>لتعزيز</w:t>
      </w:r>
      <w:r w:rsidR="00554A87">
        <w:rPr>
          <w:rFonts w:ascii="Traditional Arabic" w:hAnsi="Traditional Arabic"/>
          <w:sz w:val="30"/>
          <w:rtl/>
        </w:rPr>
        <w:t xml:space="preserve"> </w:t>
      </w:r>
      <w:r w:rsidRPr="002E5AC9">
        <w:rPr>
          <w:rFonts w:ascii="Traditional Arabic" w:hAnsi="Traditional Arabic"/>
          <w:sz w:val="30"/>
          <w:rtl/>
        </w:rPr>
        <w:t>وحماية</w:t>
      </w:r>
      <w:r w:rsidR="00554A87">
        <w:rPr>
          <w:rFonts w:ascii="Traditional Arabic" w:hAnsi="Traditional Arabic"/>
          <w:sz w:val="30"/>
          <w:rtl/>
        </w:rPr>
        <w:t xml:space="preserve"> </w:t>
      </w:r>
      <w:r w:rsidRPr="002E5AC9">
        <w:rPr>
          <w:rFonts w:ascii="Traditional Arabic" w:hAnsi="Traditional Arabic"/>
          <w:sz w:val="30"/>
          <w:rtl/>
        </w:rPr>
        <w:t>الحقوق</w:t>
      </w:r>
      <w:r w:rsidR="00554A87">
        <w:rPr>
          <w:rFonts w:ascii="Traditional Arabic" w:hAnsi="Traditional Arabic"/>
          <w:sz w:val="30"/>
          <w:rtl/>
        </w:rPr>
        <w:t xml:space="preserve"> </w:t>
      </w:r>
      <w:r w:rsidRPr="002E5AC9">
        <w:rPr>
          <w:rFonts w:ascii="Traditional Arabic" w:hAnsi="Traditional Arabic"/>
          <w:sz w:val="30"/>
          <w:rtl/>
        </w:rPr>
        <w:t>الاقتصادية</w:t>
      </w:r>
      <w:r w:rsidR="00554A87">
        <w:rPr>
          <w:rFonts w:ascii="Traditional Arabic" w:hAnsi="Traditional Arabic"/>
          <w:sz w:val="30"/>
          <w:rtl/>
        </w:rPr>
        <w:t xml:space="preserve"> </w:t>
      </w:r>
      <w:r w:rsidRPr="002E5AC9">
        <w:rPr>
          <w:rFonts w:ascii="Traditional Arabic" w:hAnsi="Traditional Arabic"/>
          <w:sz w:val="30"/>
          <w:rtl/>
        </w:rPr>
        <w:t>والاجتماعية</w:t>
      </w:r>
      <w:r w:rsidR="00554A87">
        <w:rPr>
          <w:rFonts w:ascii="Traditional Arabic" w:hAnsi="Traditional Arabic"/>
          <w:sz w:val="30"/>
          <w:rtl/>
        </w:rPr>
        <w:t xml:space="preserve"> </w:t>
      </w:r>
      <w:r w:rsidRPr="002E5AC9">
        <w:rPr>
          <w:rFonts w:ascii="Traditional Arabic" w:hAnsi="Traditional Arabic"/>
          <w:sz w:val="30"/>
          <w:rtl/>
        </w:rPr>
        <w:t>والثقافية</w:t>
      </w:r>
      <w:r w:rsidR="00554A87">
        <w:rPr>
          <w:rFonts w:ascii="Traditional Arabic" w:hAnsi="Traditional Arabic"/>
          <w:sz w:val="30"/>
          <w:rtl/>
        </w:rPr>
        <w:t xml:space="preserve"> </w:t>
      </w:r>
      <w:r w:rsidRPr="002E5AC9">
        <w:rPr>
          <w:rFonts w:ascii="Traditional Arabic" w:hAnsi="Traditional Arabic"/>
          <w:sz w:val="30"/>
          <w:rtl/>
        </w:rPr>
        <w:t>لكبار</w:t>
      </w:r>
      <w:r w:rsidR="00554A87">
        <w:rPr>
          <w:rFonts w:ascii="Traditional Arabic" w:hAnsi="Traditional Arabic"/>
          <w:sz w:val="30"/>
          <w:rtl/>
        </w:rPr>
        <w:t xml:space="preserve"> </w:t>
      </w:r>
      <w:r w:rsidR="00247768">
        <w:rPr>
          <w:rFonts w:ascii="Traditional Arabic" w:hAnsi="Traditional Arabic"/>
          <w:sz w:val="30"/>
          <w:rtl/>
        </w:rPr>
        <w:t>السن</w:t>
      </w:r>
      <w:r w:rsidR="00CF4D98" w:rsidRPr="00CF4D98">
        <w:rPr>
          <w:rStyle w:val="FootnoteReference"/>
          <w:rFonts w:ascii="Traditional Arabic" w:hAnsi="Traditional Arabic"/>
          <w:sz w:val="30"/>
          <w:szCs w:val="30"/>
          <w:rtl/>
        </w:rPr>
        <w:t>(</w:t>
      </w:r>
      <w:r w:rsidR="00CF4D98" w:rsidRPr="00CF4D98">
        <w:rPr>
          <w:rStyle w:val="FootnoteReference"/>
          <w:rFonts w:ascii="Traditional Arabic" w:hAnsi="Traditional Arabic"/>
          <w:sz w:val="30"/>
          <w:szCs w:val="30"/>
          <w:rtl/>
        </w:rPr>
        <w:footnoteReference w:id="20"/>
      </w:r>
      <w:r w:rsidR="00CF4D98" w:rsidRPr="00CF4D98">
        <w:rPr>
          <w:rStyle w:val="FootnoteReference"/>
          <w:rFonts w:ascii="Traditional Arabic" w:hAnsi="Traditional Arabic"/>
          <w:sz w:val="30"/>
          <w:szCs w:val="30"/>
          <w:rtl/>
        </w:rPr>
        <w:t>)</w:t>
      </w:r>
      <w:r w:rsidR="00247768">
        <w:rPr>
          <w:rFonts w:ascii="Traditional Arabic" w:hAnsi="Traditional Arabic" w:hint="cs"/>
          <w:sz w:val="30"/>
          <w:rtl/>
        </w:rPr>
        <w:t>،</w:t>
      </w:r>
      <w:r w:rsidR="00554A87">
        <w:rPr>
          <w:rFonts w:ascii="Traditional Arabic" w:hAnsi="Traditional Arabic"/>
          <w:sz w:val="30"/>
          <w:rtl/>
        </w:rPr>
        <w:t xml:space="preserve"> </w:t>
      </w:r>
      <w:r w:rsidRPr="002E5AC9">
        <w:rPr>
          <w:rFonts w:ascii="Traditional Arabic" w:hAnsi="Traditional Arabic"/>
          <w:sz w:val="30"/>
          <w:rtl/>
        </w:rPr>
        <w:t>ولهذا</w:t>
      </w:r>
      <w:r w:rsidR="00554A87">
        <w:rPr>
          <w:rFonts w:ascii="Traditional Arabic" w:hAnsi="Traditional Arabic"/>
          <w:sz w:val="30"/>
          <w:rtl/>
        </w:rPr>
        <w:t xml:space="preserve"> </w:t>
      </w:r>
      <w:r w:rsidRPr="002E5AC9">
        <w:rPr>
          <w:rFonts w:ascii="Traditional Arabic" w:hAnsi="Traditional Arabic"/>
          <w:sz w:val="30"/>
          <w:rtl/>
        </w:rPr>
        <w:t>يجب</w:t>
      </w:r>
      <w:r w:rsidR="00554A87">
        <w:rPr>
          <w:rFonts w:ascii="Traditional Arabic" w:hAnsi="Traditional Arabic"/>
          <w:sz w:val="30"/>
          <w:rtl/>
        </w:rPr>
        <w:t xml:space="preserve"> </w:t>
      </w:r>
      <w:r w:rsidRPr="002E5AC9">
        <w:rPr>
          <w:rFonts w:ascii="Traditional Arabic" w:hAnsi="Traditional Arabic"/>
          <w:sz w:val="30"/>
          <w:rtl/>
        </w:rPr>
        <w:t>ان</w:t>
      </w:r>
      <w:r w:rsidR="00554A87">
        <w:rPr>
          <w:rFonts w:ascii="Traditional Arabic" w:hAnsi="Traditional Arabic"/>
          <w:sz w:val="30"/>
          <w:rtl/>
        </w:rPr>
        <w:t xml:space="preserve"> </w:t>
      </w:r>
      <w:r w:rsidRPr="002E5AC9">
        <w:rPr>
          <w:rFonts w:ascii="Traditional Arabic" w:hAnsi="Traditional Arabic"/>
          <w:sz w:val="30"/>
          <w:rtl/>
        </w:rPr>
        <w:t>تتخذ</w:t>
      </w:r>
      <w:r w:rsidR="00554A87">
        <w:rPr>
          <w:rFonts w:ascii="Traditional Arabic" w:hAnsi="Traditional Arabic"/>
          <w:sz w:val="30"/>
          <w:rtl/>
        </w:rPr>
        <w:t xml:space="preserve"> </w:t>
      </w:r>
      <w:r w:rsidRPr="002E5AC9">
        <w:rPr>
          <w:rFonts w:ascii="Traditional Arabic" w:hAnsi="Traditional Arabic"/>
          <w:sz w:val="30"/>
          <w:rtl/>
        </w:rPr>
        <w:t>التد</w:t>
      </w:r>
      <w:r>
        <w:rPr>
          <w:rFonts w:ascii="Traditional Arabic" w:hAnsi="Traditional Arabic"/>
          <w:sz w:val="30"/>
          <w:rtl/>
        </w:rPr>
        <w:t>ابير</w:t>
      </w:r>
      <w:r w:rsidR="00554A87">
        <w:rPr>
          <w:rFonts w:ascii="Traditional Arabic" w:hAnsi="Traditional Arabic"/>
          <w:sz w:val="30"/>
          <w:rtl/>
        </w:rPr>
        <w:t xml:space="preserve"> </w:t>
      </w:r>
      <w:r>
        <w:rPr>
          <w:rFonts w:ascii="Traditional Arabic" w:hAnsi="Traditional Arabic"/>
          <w:sz w:val="30"/>
          <w:rtl/>
        </w:rPr>
        <w:t>المناسبة</w:t>
      </w:r>
      <w:r w:rsidR="00554A87">
        <w:rPr>
          <w:rFonts w:ascii="Traditional Arabic" w:hAnsi="Traditional Arabic"/>
          <w:sz w:val="30"/>
          <w:rtl/>
        </w:rPr>
        <w:t xml:space="preserve"> </w:t>
      </w:r>
      <w:r>
        <w:rPr>
          <w:rFonts w:ascii="Traditional Arabic" w:hAnsi="Traditional Arabic"/>
          <w:sz w:val="30"/>
          <w:rtl/>
        </w:rPr>
        <w:t>لوضع</w:t>
      </w:r>
      <w:r w:rsidR="00554A87">
        <w:rPr>
          <w:rFonts w:ascii="Traditional Arabic" w:hAnsi="Traditional Arabic"/>
          <w:sz w:val="30"/>
          <w:rtl/>
        </w:rPr>
        <w:t xml:space="preserve"> </w:t>
      </w:r>
      <w:r>
        <w:rPr>
          <w:rFonts w:ascii="Traditional Arabic" w:hAnsi="Traditional Arabic"/>
          <w:sz w:val="30"/>
          <w:rtl/>
        </w:rPr>
        <w:t>نظم</w:t>
      </w:r>
      <w:r w:rsidR="00554A87">
        <w:rPr>
          <w:rFonts w:ascii="Traditional Arabic" w:hAnsi="Traditional Arabic"/>
          <w:sz w:val="30"/>
          <w:rtl/>
        </w:rPr>
        <w:t xml:space="preserve"> </w:t>
      </w:r>
      <w:r>
        <w:rPr>
          <w:rFonts w:ascii="Traditional Arabic" w:hAnsi="Traditional Arabic"/>
          <w:sz w:val="30"/>
          <w:rtl/>
        </w:rPr>
        <w:t>عامة</w:t>
      </w:r>
      <w:r w:rsidR="00554A87">
        <w:rPr>
          <w:rFonts w:ascii="Traditional Arabic" w:hAnsi="Traditional Arabic"/>
          <w:sz w:val="30"/>
          <w:rtl/>
        </w:rPr>
        <w:t xml:space="preserve"> </w:t>
      </w:r>
      <w:r>
        <w:rPr>
          <w:rFonts w:ascii="Traditional Arabic" w:hAnsi="Traditional Arabic"/>
          <w:sz w:val="30"/>
          <w:rtl/>
        </w:rPr>
        <w:t>لت</w:t>
      </w:r>
      <w:r>
        <w:rPr>
          <w:rFonts w:ascii="Traditional Arabic" w:hAnsi="Traditional Arabic" w:hint="cs"/>
          <w:sz w:val="30"/>
          <w:rtl/>
        </w:rPr>
        <w:t>أ</w:t>
      </w:r>
      <w:r w:rsidRPr="002E5AC9">
        <w:rPr>
          <w:rFonts w:ascii="Traditional Arabic" w:hAnsi="Traditional Arabic"/>
          <w:sz w:val="30"/>
          <w:rtl/>
        </w:rPr>
        <w:t>مين</w:t>
      </w:r>
      <w:r w:rsidR="00554A87">
        <w:rPr>
          <w:rFonts w:ascii="Traditional Arabic" w:hAnsi="Traditional Arabic"/>
          <w:sz w:val="30"/>
          <w:rtl/>
        </w:rPr>
        <w:t xml:space="preserve"> </w:t>
      </w:r>
      <w:r>
        <w:rPr>
          <w:rFonts w:ascii="Traditional Arabic" w:hAnsi="Traditional Arabic" w:hint="cs"/>
          <w:sz w:val="30"/>
          <w:rtl/>
        </w:rPr>
        <w:t>الشيخوخة</w:t>
      </w:r>
      <w:r w:rsidR="00554A87">
        <w:rPr>
          <w:rFonts w:ascii="Traditional Arabic" w:hAnsi="Traditional Arabic" w:hint="cs"/>
          <w:sz w:val="30"/>
          <w:rtl/>
        </w:rPr>
        <w:t xml:space="preserve"> </w:t>
      </w:r>
      <w:r w:rsidRPr="002E5AC9">
        <w:rPr>
          <w:rFonts w:ascii="Traditional Arabic" w:hAnsi="Traditional Arabic"/>
          <w:sz w:val="30"/>
          <w:rtl/>
        </w:rPr>
        <w:t>ال</w:t>
      </w:r>
      <w:r>
        <w:rPr>
          <w:rFonts w:ascii="Traditional Arabic" w:hAnsi="Traditional Arabic" w:hint="cs"/>
          <w:sz w:val="30"/>
          <w:rtl/>
        </w:rPr>
        <w:t>إ</w:t>
      </w:r>
      <w:r w:rsidRPr="002E5AC9">
        <w:rPr>
          <w:rFonts w:ascii="Traditional Arabic" w:hAnsi="Traditional Arabic"/>
          <w:sz w:val="30"/>
          <w:rtl/>
        </w:rPr>
        <w:t>لزامي</w:t>
      </w:r>
      <w:r w:rsidR="00CF4D98" w:rsidRPr="00CF4D98">
        <w:rPr>
          <w:rStyle w:val="FootnoteReference"/>
          <w:rFonts w:ascii="Traditional Arabic" w:hAnsi="Traditional Arabic"/>
          <w:sz w:val="30"/>
          <w:szCs w:val="30"/>
          <w:rtl/>
        </w:rPr>
        <w:t>(</w:t>
      </w:r>
      <w:r w:rsidR="00CF4D98" w:rsidRPr="00CF4D98">
        <w:rPr>
          <w:rStyle w:val="FootnoteReference"/>
          <w:rFonts w:ascii="Traditional Arabic" w:hAnsi="Traditional Arabic"/>
          <w:sz w:val="30"/>
          <w:szCs w:val="30"/>
          <w:rtl/>
        </w:rPr>
        <w:footnoteReference w:id="21"/>
      </w:r>
      <w:r w:rsidR="00CF4D98" w:rsidRPr="00CF4D98">
        <w:rPr>
          <w:rStyle w:val="FootnoteReference"/>
          <w:rFonts w:ascii="Traditional Arabic" w:hAnsi="Traditional Arabic"/>
          <w:sz w:val="30"/>
          <w:szCs w:val="30"/>
          <w:rtl/>
        </w:rPr>
        <w:t>)</w:t>
      </w:r>
      <w:r w:rsidR="00247768" w:rsidRPr="001C788E">
        <w:rPr>
          <w:rFonts w:ascii="Traditional Arabic" w:hAnsi="Traditional Arabic" w:hint="cs"/>
          <w:sz w:val="30"/>
          <w:rtl/>
        </w:rPr>
        <w:t>.</w:t>
      </w:r>
    </w:p>
    <w:p w:rsidR="00DE5A92" w:rsidRPr="00A579AC" w:rsidRDefault="00DE5A92" w:rsidP="00A146CB">
      <w:pPr>
        <w:pStyle w:val="H4GA"/>
        <w:rPr>
          <w:rtl/>
        </w:rPr>
      </w:pPr>
      <w:r w:rsidRPr="004F3D6F">
        <w:rPr>
          <w:rtl/>
        </w:rPr>
        <w:lastRenderedPageBreak/>
        <w:tab/>
      </w:r>
      <w:r w:rsidRPr="00A579AC">
        <w:rPr>
          <w:rtl/>
        </w:rPr>
        <w:tab/>
        <w:t>التزامات</w:t>
      </w:r>
      <w:r w:rsidR="00554A87">
        <w:rPr>
          <w:rtl/>
        </w:rPr>
        <w:t xml:space="preserve"> </w:t>
      </w:r>
      <w:r w:rsidRPr="00A579AC">
        <w:rPr>
          <w:rtl/>
        </w:rPr>
        <w:t>الدول</w:t>
      </w:r>
      <w:r w:rsidR="00554A87">
        <w:rPr>
          <w:rtl/>
        </w:rPr>
        <w:t xml:space="preserve"> </w:t>
      </w:r>
      <w:r w:rsidRPr="00A579AC">
        <w:rPr>
          <w:rtl/>
        </w:rPr>
        <w:t>الأطراف</w:t>
      </w:r>
      <w:r w:rsidR="00554A87">
        <w:rPr>
          <w:rtl/>
        </w:rPr>
        <w:t xml:space="preserve"> </w:t>
      </w:r>
      <w:r w:rsidRPr="00A579AC">
        <w:rPr>
          <w:rtl/>
        </w:rPr>
        <w:t>بضمان</w:t>
      </w:r>
      <w:r w:rsidR="00554A87">
        <w:rPr>
          <w:rtl/>
        </w:rPr>
        <w:t xml:space="preserve"> </w:t>
      </w:r>
      <w:r w:rsidRPr="00A579AC">
        <w:rPr>
          <w:rtl/>
        </w:rPr>
        <w:t>الحصول</w:t>
      </w:r>
      <w:r w:rsidR="00554A87">
        <w:rPr>
          <w:rtl/>
        </w:rPr>
        <w:t xml:space="preserve"> </w:t>
      </w:r>
      <w:r w:rsidRPr="00A579AC">
        <w:rPr>
          <w:rtl/>
        </w:rPr>
        <w:t>على</w:t>
      </w:r>
      <w:r w:rsidR="00554A87">
        <w:rPr>
          <w:rFonts w:hint="cs"/>
          <w:rtl/>
        </w:rPr>
        <w:t xml:space="preserve"> </w:t>
      </w:r>
      <w:r w:rsidRPr="00A579AC">
        <w:rPr>
          <w:rtl/>
        </w:rPr>
        <w:t>معاش</w:t>
      </w:r>
      <w:r w:rsidR="00554A87">
        <w:rPr>
          <w:rFonts w:hint="cs"/>
          <w:rtl/>
        </w:rPr>
        <w:t xml:space="preserve"> </w:t>
      </w:r>
      <w:r w:rsidRPr="00A579AC">
        <w:rPr>
          <w:rtl/>
        </w:rPr>
        <w:t>تقاعدي</w:t>
      </w:r>
    </w:p>
    <w:p w:rsidR="00DE5A92" w:rsidRDefault="00DE5A92" w:rsidP="00247768">
      <w:pPr>
        <w:pStyle w:val="SingleTxtGA"/>
        <w:rPr>
          <w:rFonts w:ascii="Traditional Arabic" w:hAnsi="Traditional Arabic"/>
          <w:sz w:val="30"/>
          <w:rtl/>
        </w:rPr>
      </w:pPr>
      <w:r w:rsidRPr="004F3D6F">
        <w:rPr>
          <w:rFonts w:ascii="Traditional Arabic" w:hAnsi="Traditional Arabic"/>
          <w:sz w:val="30"/>
          <w:rtl/>
        </w:rPr>
        <w:t>12-1</w:t>
      </w:r>
      <w:r w:rsidR="00A146CB">
        <w:rPr>
          <w:rFonts w:ascii="Traditional Arabic" w:hAnsi="Traditional Arabic"/>
          <w:sz w:val="30"/>
          <w:rtl/>
        </w:rPr>
        <w:tab/>
      </w:r>
      <w:r w:rsidRPr="004F3D6F">
        <w:rPr>
          <w:rFonts w:ascii="Traditional Arabic" w:hAnsi="Traditional Arabic"/>
          <w:sz w:val="30"/>
          <w:rtl/>
        </w:rPr>
        <w:t>للدول</w:t>
      </w:r>
      <w:r w:rsidR="00554A87">
        <w:rPr>
          <w:rFonts w:ascii="Traditional Arabic" w:hAnsi="Traditional Arabic"/>
          <w:sz w:val="30"/>
          <w:rtl/>
        </w:rPr>
        <w:t xml:space="preserve"> </w:t>
      </w:r>
      <w:r w:rsidRPr="004F3D6F">
        <w:rPr>
          <w:rFonts w:ascii="Traditional Arabic" w:hAnsi="Traditional Arabic"/>
          <w:sz w:val="30"/>
          <w:rtl/>
        </w:rPr>
        <w:t>الأطراف</w:t>
      </w:r>
      <w:r w:rsidR="00554A87">
        <w:rPr>
          <w:rFonts w:ascii="Traditional Arabic" w:hAnsi="Traditional Arabic"/>
          <w:sz w:val="30"/>
          <w:rtl/>
        </w:rPr>
        <w:t xml:space="preserve"> </w:t>
      </w:r>
      <w:r w:rsidRPr="004F3D6F">
        <w:rPr>
          <w:rFonts w:ascii="Traditional Arabic" w:hAnsi="Traditional Arabic"/>
          <w:sz w:val="30"/>
          <w:rtl/>
        </w:rPr>
        <w:t>هامش</w:t>
      </w:r>
      <w:r w:rsidR="00554A87">
        <w:rPr>
          <w:rFonts w:ascii="Traditional Arabic" w:hAnsi="Traditional Arabic"/>
          <w:sz w:val="30"/>
          <w:rtl/>
        </w:rPr>
        <w:t xml:space="preserve"> </w:t>
      </w:r>
      <w:r w:rsidRPr="004F3D6F">
        <w:rPr>
          <w:rFonts w:ascii="Traditional Arabic" w:hAnsi="Traditional Arabic"/>
          <w:sz w:val="30"/>
          <w:rtl/>
        </w:rPr>
        <w:t>معين</w:t>
      </w:r>
      <w:r w:rsidR="00554A87">
        <w:rPr>
          <w:rFonts w:ascii="Traditional Arabic" w:hAnsi="Traditional Arabic"/>
          <w:sz w:val="30"/>
          <w:rtl/>
        </w:rPr>
        <w:t xml:space="preserve"> </w:t>
      </w:r>
      <w:r w:rsidRPr="004F3D6F">
        <w:rPr>
          <w:rFonts w:ascii="Traditional Arabic" w:hAnsi="Traditional Arabic"/>
          <w:sz w:val="30"/>
          <w:rtl/>
        </w:rPr>
        <w:t>ضمن</w:t>
      </w:r>
      <w:r w:rsidR="00554A87">
        <w:rPr>
          <w:rFonts w:ascii="Traditional Arabic" w:hAnsi="Traditional Arabic"/>
          <w:sz w:val="30"/>
          <w:rtl/>
        </w:rPr>
        <w:t xml:space="preserve"> </w:t>
      </w:r>
      <w:r w:rsidRPr="004F3D6F">
        <w:rPr>
          <w:rFonts w:ascii="Traditional Arabic" w:hAnsi="Traditional Arabic"/>
          <w:sz w:val="30"/>
          <w:rtl/>
        </w:rPr>
        <w:t>سلطاتها</w:t>
      </w:r>
      <w:r w:rsidR="00554A87">
        <w:rPr>
          <w:rFonts w:ascii="Traditional Arabic" w:hAnsi="Traditional Arabic"/>
          <w:sz w:val="30"/>
          <w:rtl/>
        </w:rPr>
        <w:t xml:space="preserve"> </w:t>
      </w:r>
      <w:r w:rsidRPr="004F3D6F">
        <w:rPr>
          <w:rFonts w:ascii="Traditional Arabic" w:hAnsi="Traditional Arabic"/>
          <w:sz w:val="30"/>
          <w:rtl/>
        </w:rPr>
        <w:t>التقديرية</w:t>
      </w:r>
      <w:r w:rsidR="00554A87">
        <w:rPr>
          <w:rFonts w:ascii="Traditional Arabic" w:hAnsi="Traditional Arabic"/>
          <w:sz w:val="30"/>
          <w:rtl/>
        </w:rPr>
        <w:t xml:space="preserve"> </w:t>
      </w:r>
      <w:r w:rsidRPr="004F3D6F">
        <w:rPr>
          <w:rFonts w:ascii="Traditional Arabic" w:hAnsi="Traditional Arabic"/>
          <w:sz w:val="30"/>
          <w:rtl/>
        </w:rPr>
        <w:t>لاعتماد</w:t>
      </w:r>
      <w:r w:rsidR="00554A87">
        <w:rPr>
          <w:rFonts w:ascii="Traditional Arabic" w:hAnsi="Traditional Arabic"/>
          <w:sz w:val="30"/>
          <w:rtl/>
        </w:rPr>
        <w:t xml:space="preserve"> </w:t>
      </w:r>
      <w:r w:rsidRPr="004F3D6F">
        <w:rPr>
          <w:rFonts w:ascii="Traditional Arabic" w:hAnsi="Traditional Arabic"/>
          <w:sz w:val="30"/>
          <w:rtl/>
        </w:rPr>
        <w:t>التدابير</w:t>
      </w:r>
      <w:r w:rsidR="00554A87">
        <w:rPr>
          <w:rFonts w:ascii="Traditional Arabic" w:hAnsi="Traditional Arabic"/>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sidRPr="004F3D6F">
        <w:rPr>
          <w:rFonts w:ascii="Traditional Arabic" w:hAnsi="Traditional Arabic"/>
          <w:sz w:val="30"/>
          <w:rtl/>
        </w:rPr>
        <w:t>تراها</w:t>
      </w:r>
      <w:r w:rsidR="00554A87">
        <w:rPr>
          <w:rFonts w:ascii="Traditional Arabic" w:hAnsi="Traditional Arabic"/>
          <w:sz w:val="30"/>
          <w:rtl/>
        </w:rPr>
        <w:t xml:space="preserve"> </w:t>
      </w:r>
      <w:r w:rsidRPr="004F3D6F">
        <w:rPr>
          <w:rFonts w:ascii="Traditional Arabic" w:hAnsi="Traditional Arabic"/>
          <w:sz w:val="30"/>
          <w:rtl/>
        </w:rPr>
        <w:t>ضرورية</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أجل</w:t>
      </w:r>
      <w:r w:rsidR="00554A87">
        <w:rPr>
          <w:rFonts w:ascii="Traditional Arabic" w:hAnsi="Traditional Arabic"/>
          <w:sz w:val="30"/>
          <w:rtl/>
        </w:rPr>
        <w:t xml:space="preserve"> </w:t>
      </w:r>
      <w:r w:rsidRPr="004F3D6F">
        <w:rPr>
          <w:rFonts w:ascii="Traditional Arabic" w:hAnsi="Traditional Arabic"/>
          <w:sz w:val="30"/>
          <w:rtl/>
        </w:rPr>
        <w:t>ضمان</w:t>
      </w:r>
      <w:r w:rsidR="00554A87">
        <w:rPr>
          <w:rFonts w:ascii="Traditional Arabic" w:hAnsi="Traditional Arabic"/>
          <w:sz w:val="30"/>
          <w:rtl/>
        </w:rPr>
        <w:t xml:space="preserve"> </w:t>
      </w:r>
      <w:r w:rsidRPr="004F3D6F">
        <w:rPr>
          <w:rFonts w:ascii="Traditional Arabic" w:hAnsi="Traditional Arabic"/>
          <w:sz w:val="30"/>
          <w:rtl/>
        </w:rPr>
        <w:t>تمتع</w:t>
      </w:r>
      <w:r w:rsidR="00554A87">
        <w:rPr>
          <w:rFonts w:ascii="Traditional Arabic" w:hAnsi="Traditional Arabic"/>
          <w:sz w:val="30"/>
          <w:rtl/>
        </w:rPr>
        <w:t xml:space="preserve"> </w:t>
      </w:r>
      <w:r>
        <w:rPr>
          <w:rFonts w:ascii="Traditional Arabic" w:hAnsi="Traditional Arabic" w:hint="cs"/>
          <w:sz w:val="30"/>
          <w:rtl/>
        </w:rPr>
        <w:t>الجميع</w:t>
      </w:r>
      <w:r w:rsidR="00554A87">
        <w:rPr>
          <w:rFonts w:ascii="Traditional Arabic" w:hAnsi="Traditional Arabic"/>
          <w:sz w:val="30"/>
          <w:rtl/>
        </w:rPr>
        <w:t xml:space="preserve"> </w:t>
      </w:r>
      <w:r w:rsidRPr="004F3D6F">
        <w:rPr>
          <w:rFonts w:ascii="Traditional Arabic" w:hAnsi="Traditional Arabic"/>
          <w:sz w:val="30"/>
          <w:rtl/>
        </w:rPr>
        <w:t>بالحق</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CF4D98" w:rsidRPr="00CF4D98">
        <w:rPr>
          <w:rStyle w:val="FootnoteReference"/>
          <w:rFonts w:ascii="Traditional Arabic" w:hAnsi="Traditional Arabic"/>
          <w:szCs w:val="30"/>
          <w:rtl/>
        </w:rPr>
        <w:t>(</w:t>
      </w:r>
      <w:r w:rsidR="00CF4D98" w:rsidRPr="00CF4D98">
        <w:rPr>
          <w:rStyle w:val="FootnoteReference"/>
          <w:rFonts w:ascii="Traditional Arabic" w:hAnsi="Traditional Arabic"/>
          <w:szCs w:val="30"/>
          <w:rtl/>
        </w:rPr>
        <w:footnoteReference w:id="22"/>
      </w:r>
      <w:r w:rsidR="00CF4D98" w:rsidRPr="00CF4D98">
        <w:rPr>
          <w:rStyle w:val="FootnoteReference"/>
          <w:rFonts w:ascii="Traditional Arabic" w:hAnsi="Traditional Arabic"/>
          <w:szCs w:val="30"/>
          <w:rtl/>
        </w:rPr>
        <w:t>)</w:t>
      </w:r>
      <w:r w:rsidR="00247768">
        <w:rPr>
          <w:rFonts w:ascii="Traditional Arabic" w:hAnsi="Traditional Arabic" w:hint="cs"/>
          <w:sz w:val="30"/>
          <w:rtl/>
        </w:rPr>
        <w:t>،</w:t>
      </w:r>
      <w:r w:rsidR="00554A87">
        <w:rPr>
          <w:rFonts w:ascii="Traditional Arabic" w:hAnsi="Traditional Arabic" w:hint="cs"/>
          <w:sz w:val="30"/>
          <w:rtl/>
        </w:rPr>
        <w:t xml:space="preserve"> </w:t>
      </w:r>
      <w:r>
        <w:rPr>
          <w:rFonts w:ascii="Traditional Arabic" w:hAnsi="Traditional Arabic" w:hint="cs"/>
          <w:sz w:val="30"/>
          <w:rtl/>
        </w:rPr>
        <w:t>وذلك</w:t>
      </w:r>
      <w:r w:rsidR="00554A87">
        <w:rPr>
          <w:rFonts w:ascii="Traditional Arabic" w:hAnsi="Traditional Arabic" w:hint="cs"/>
          <w:sz w:val="30"/>
          <w:rtl/>
        </w:rPr>
        <w:t xml:space="preserve"> </w:t>
      </w:r>
      <w:r>
        <w:rPr>
          <w:rFonts w:ascii="Traditional Arabic" w:hAnsi="Traditional Arabic" w:hint="cs"/>
          <w:sz w:val="30"/>
          <w:rtl/>
        </w:rPr>
        <w:t>ب</w:t>
      </w:r>
      <w:r w:rsidRPr="004F3D6F">
        <w:rPr>
          <w:rFonts w:ascii="Traditional Arabic" w:hAnsi="Traditional Arabic"/>
          <w:sz w:val="30"/>
          <w:rtl/>
        </w:rPr>
        <w:t>هدف</w:t>
      </w:r>
      <w:r w:rsidR="00554A87">
        <w:rPr>
          <w:rFonts w:ascii="Traditional Arabic" w:hAnsi="Traditional Arabic"/>
          <w:sz w:val="30"/>
          <w:rtl/>
        </w:rPr>
        <w:t xml:space="preserve"> </w:t>
      </w:r>
      <w:r w:rsidRPr="004F3D6F">
        <w:rPr>
          <w:rFonts w:ascii="Traditional Arabic" w:hAnsi="Traditional Arabic"/>
          <w:sz w:val="30"/>
          <w:rtl/>
        </w:rPr>
        <w:t>ضمان</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أنظمة</w:t>
      </w:r>
      <w:r w:rsidR="00554A87">
        <w:rPr>
          <w:rFonts w:ascii="Traditional Arabic" w:hAnsi="Traditional Arabic"/>
          <w:sz w:val="30"/>
          <w:rtl/>
        </w:rPr>
        <w:t xml:space="preserve"> </w:t>
      </w:r>
      <w:r w:rsidRPr="004F3D6F">
        <w:rPr>
          <w:rFonts w:ascii="Traditional Arabic" w:hAnsi="Traditional Arabic"/>
          <w:sz w:val="30"/>
          <w:rtl/>
        </w:rPr>
        <w:t>المعاشات</w:t>
      </w:r>
      <w:r w:rsidR="00554A87">
        <w:rPr>
          <w:rFonts w:ascii="Traditional Arabic" w:hAnsi="Traditional Arabic"/>
          <w:sz w:val="30"/>
          <w:rtl/>
        </w:rPr>
        <w:t xml:space="preserve"> </w:t>
      </w:r>
      <w:r w:rsidRPr="004F3D6F">
        <w:rPr>
          <w:rFonts w:ascii="Traditional Arabic" w:hAnsi="Traditional Arabic"/>
          <w:sz w:val="30"/>
          <w:rtl/>
        </w:rPr>
        <w:t>التقاعدية</w:t>
      </w:r>
      <w:r w:rsidR="00554A87">
        <w:rPr>
          <w:rFonts w:ascii="Traditional Arabic" w:hAnsi="Traditional Arabic"/>
          <w:sz w:val="30"/>
          <w:rtl/>
        </w:rPr>
        <w:t xml:space="preserve"> </w:t>
      </w:r>
      <w:r w:rsidRPr="004F3D6F">
        <w:rPr>
          <w:rFonts w:ascii="Traditional Arabic" w:hAnsi="Traditional Arabic"/>
          <w:sz w:val="30"/>
          <w:rtl/>
        </w:rPr>
        <w:t>فعالة</w:t>
      </w:r>
      <w:r w:rsidR="00554A87">
        <w:rPr>
          <w:rFonts w:ascii="Traditional Arabic" w:hAnsi="Traditional Arabic"/>
          <w:sz w:val="30"/>
          <w:rtl/>
        </w:rPr>
        <w:t xml:space="preserve"> </w:t>
      </w:r>
      <w:r w:rsidRPr="004F3D6F">
        <w:rPr>
          <w:rFonts w:ascii="Traditional Arabic" w:hAnsi="Traditional Arabic"/>
          <w:sz w:val="30"/>
          <w:rtl/>
        </w:rPr>
        <w:t>ومستدامة</w:t>
      </w:r>
      <w:r w:rsidR="00554A87">
        <w:rPr>
          <w:rFonts w:ascii="Traditional Arabic" w:hAnsi="Traditional Arabic"/>
          <w:sz w:val="30"/>
          <w:rtl/>
        </w:rPr>
        <w:t xml:space="preserve"> </w:t>
      </w:r>
      <w:r w:rsidRPr="004F3D6F">
        <w:rPr>
          <w:rFonts w:ascii="Traditional Arabic" w:hAnsi="Traditional Arabic"/>
          <w:sz w:val="30"/>
          <w:rtl/>
        </w:rPr>
        <w:t>ومتاحة</w:t>
      </w:r>
      <w:r w:rsidR="00554A87">
        <w:rPr>
          <w:rFonts w:ascii="Traditional Arabic" w:hAnsi="Traditional Arabic"/>
          <w:sz w:val="30"/>
          <w:rtl/>
        </w:rPr>
        <w:t xml:space="preserve"> </w:t>
      </w:r>
      <w:r w:rsidRPr="004F3D6F">
        <w:rPr>
          <w:rFonts w:ascii="Traditional Arabic" w:hAnsi="Traditional Arabic"/>
          <w:sz w:val="30"/>
          <w:rtl/>
        </w:rPr>
        <w:t>للجميع</w:t>
      </w:r>
      <w:r>
        <w:rPr>
          <w:rFonts w:ascii="Traditional Arabic" w:hAnsi="Traditional Arabic" w:hint="cs"/>
          <w:sz w:val="30"/>
          <w:rtl/>
        </w:rPr>
        <w:t>،</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جملة</w:t>
      </w:r>
      <w:r w:rsidR="00554A87">
        <w:rPr>
          <w:rFonts w:ascii="Traditional Arabic" w:hAnsi="Traditional Arabic"/>
          <w:sz w:val="30"/>
          <w:rtl/>
        </w:rPr>
        <w:t xml:space="preserve"> </w:t>
      </w:r>
      <w:r w:rsidRPr="004F3D6F">
        <w:rPr>
          <w:rFonts w:ascii="Traditional Arabic" w:hAnsi="Traditional Arabic"/>
          <w:sz w:val="30"/>
          <w:rtl/>
        </w:rPr>
        <w:t>أمور</w:t>
      </w:r>
      <w:r w:rsidR="00554A87">
        <w:rPr>
          <w:rFonts w:ascii="Traditional Arabic" w:hAnsi="Traditional Arabic"/>
          <w:sz w:val="30"/>
          <w:rtl/>
        </w:rPr>
        <w:t xml:space="preserve"> </w:t>
      </w:r>
      <w:r w:rsidRPr="004F3D6F">
        <w:rPr>
          <w:rFonts w:ascii="Traditional Arabic" w:hAnsi="Traditional Arabic"/>
          <w:sz w:val="30"/>
          <w:rtl/>
        </w:rPr>
        <w:t>أخرى.</w:t>
      </w:r>
      <w:r w:rsidR="00554A87">
        <w:rPr>
          <w:rFonts w:ascii="Traditional Arabic" w:hAnsi="Traditional Arabic"/>
          <w:sz w:val="30"/>
          <w:rtl/>
        </w:rPr>
        <w:t xml:space="preserve"> </w:t>
      </w:r>
      <w:r w:rsidRPr="004F3D6F">
        <w:rPr>
          <w:rFonts w:ascii="Traditional Arabic" w:hAnsi="Traditional Arabic"/>
          <w:sz w:val="30"/>
          <w:rtl/>
        </w:rPr>
        <w:t>ولهذا</w:t>
      </w:r>
      <w:r w:rsidR="00554A87">
        <w:rPr>
          <w:rFonts w:ascii="Traditional Arabic" w:hAnsi="Traditional Arabic"/>
          <w:sz w:val="30"/>
          <w:rtl/>
        </w:rPr>
        <w:t xml:space="preserve"> </w:t>
      </w:r>
      <w:r w:rsidRPr="004F3D6F">
        <w:rPr>
          <w:rFonts w:ascii="Traditional Arabic" w:hAnsi="Traditional Arabic"/>
          <w:sz w:val="30"/>
          <w:rtl/>
        </w:rPr>
        <w:t>ال</w:t>
      </w:r>
      <w:r>
        <w:rPr>
          <w:rFonts w:ascii="Traditional Arabic" w:hAnsi="Traditional Arabic"/>
          <w:sz w:val="30"/>
          <w:rtl/>
        </w:rPr>
        <w:t>سبب،</w:t>
      </w:r>
      <w:r w:rsidR="00554A87">
        <w:rPr>
          <w:rFonts w:ascii="Traditional Arabic" w:hAnsi="Traditional Arabic"/>
          <w:sz w:val="30"/>
          <w:rtl/>
        </w:rPr>
        <w:t xml:space="preserve"> </w:t>
      </w:r>
      <w:r>
        <w:rPr>
          <w:rFonts w:ascii="Traditional Arabic" w:hAnsi="Traditional Arabic"/>
          <w:sz w:val="30"/>
          <w:rtl/>
        </w:rPr>
        <w:t>يجوز</w:t>
      </w:r>
      <w:r w:rsidR="00554A87">
        <w:rPr>
          <w:rFonts w:ascii="Traditional Arabic" w:hAnsi="Traditional Arabic"/>
          <w:sz w:val="30"/>
          <w:rtl/>
        </w:rPr>
        <w:t xml:space="preserve"> </w:t>
      </w:r>
      <w:r>
        <w:rPr>
          <w:rFonts w:ascii="Traditional Arabic" w:hAnsi="Traditional Arabic"/>
          <w:sz w:val="30"/>
          <w:rtl/>
        </w:rPr>
        <w:t>للدول</w:t>
      </w:r>
      <w:r w:rsidR="00554A87">
        <w:rPr>
          <w:rFonts w:ascii="Traditional Arabic" w:hAnsi="Traditional Arabic"/>
          <w:sz w:val="30"/>
          <w:rtl/>
        </w:rPr>
        <w:t xml:space="preserve"> </w:t>
      </w:r>
      <w:r>
        <w:rPr>
          <w:rFonts w:ascii="Traditional Arabic" w:hAnsi="Traditional Arabic"/>
          <w:sz w:val="30"/>
          <w:rtl/>
        </w:rPr>
        <w:t>أن</w:t>
      </w:r>
      <w:r w:rsidR="00554A87">
        <w:rPr>
          <w:rFonts w:ascii="Traditional Arabic" w:hAnsi="Traditional Arabic"/>
          <w:sz w:val="30"/>
          <w:rtl/>
        </w:rPr>
        <w:t xml:space="preserve"> </w:t>
      </w:r>
      <w:r>
        <w:rPr>
          <w:rFonts w:ascii="Traditional Arabic" w:hAnsi="Traditional Arabic"/>
          <w:sz w:val="30"/>
          <w:rtl/>
        </w:rPr>
        <w:t>تضع</w:t>
      </w:r>
      <w:r w:rsidR="00554A87">
        <w:rPr>
          <w:rFonts w:ascii="Traditional Arabic" w:hAnsi="Traditional Arabic"/>
          <w:sz w:val="30"/>
          <w:rtl/>
        </w:rPr>
        <w:t xml:space="preserve"> </w:t>
      </w:r>
      <w:r>
        <w:rPr>
          <w:rFonts w:ascii="Traditional Arabic" w:hAnsi="Traditional Arabic"/>
          <w:sz w:val="30"/>
          <w:rtl/>
        </w:rPr>
        <w:t>متطلبات</w:t>
      </w:r>
      <w:r w:rsidR="00554A87">
        <w:rPr>
          <w:rFonts w:ascii="Traditional Arabic" w:hAnsi="Traditional Arabic"/>
          <w:sz w:val="30"/>
          <w:rtl/>
        </w:rPr>
        <w:t xml:space="preserve"> </w:t>
      </w:r>
      <w:r>
        <w:rPr>
          <w:rFonts w:ascii="Traditional Arabic" w:hAnsi="Traditional Arabic" w:hint="cs"/>
          <w:sz w:val="30"/>
          <w:rtl/>
        </w:rPr>
        <w:t>أو</w:t>
      </w:r>
      <w:r w:rsidR="00554A87">
        <w:rPr>
          <w:rFonts w:ascii="Traditional Arabic" w:hAnsi="Traditional Arabic" w:hint="cs"/>
          <w:sz w:val="30"/>
          <w:rtl/>
        </w:rPr>
        <w:t xml:space="preserve"> </w:t>
      </w:r>
      <w:r w:rsidRPr="004F3D6F">
        <w:rPr>
          <w:rFonts w:ascii="Traditional Arabic" w:hAnsi="Traditional Arabic"/>
          <w:sz w:val="30"/>
          <w:rtl/>
        </w:rPr>
        <w:t>شروطاً</w:t>
      </w:r>
      <w:r w:rsidR="00554A87">
        <w:rPr>
          <w:rFonts w:ascii="Traditional Arabic" w:hAnsi="Traditional Arabic"/>
          <w:sz w:val="30"/>
          <w:rtl/>
        </w:rPr>
        <w:t xml:space="preserve"> </w:t>
      </w:r>
      <w:r w:rsidRPr="004F3D6F">
        <w:rPr>
          <w:rFonts w:ascii="Traditional Arabic" w:hAnsi="Traditional Arabic"/>
          <w:sz w:val="30"/>
          <w:rtl/>
        </w:rPr>
        <w:t>يتعين</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مقدمي</w:t>
      </w:r>
      <w:r w:rsidR="00554A87">
        <w:rPr>
          <w:rFonts w:ascii="Traditional Arabic" w:hAnsi="Traditional Arabic"/>
          <w:sz w:val="30"/>
          <w:rtl/>
        </w:rPr>
        <w:t xml:space="preserve"> </w:t>
      </w:r>
      <w:r w:rsidRPr="004F3D6F">
        <w:rPr>
          <w:rFonts w:ascii="Traditional Arabic" w:hAnsi="Traditional Arabic"/>
          <w:sz w:val="30"/>
          <w:rtl/>
        </w:rPr>
        <w:t>الطلب</w:t>
      </w:r>
      <w:r w:rsidR="00554A87">
        <w:rPr>
          <w:rFonts w:ascii="Traditional Arabic" w:hAnsi="Traditional Arabic"/>
          <w:sz w:val="30"/>
          <w:rtl/>
        </w:rPr>
        <w:t xml:space="preserve"> </w:t>
      </w:r>
      <w:r w:rsidRPr="004F3D6F">
        <w:rPr>
          <w:rFonts w:ascii="Traditional Arabic" w:hAnsi="Traditional Arabic"/>
          <w:sz w:val="30"/>
          <w:rtl/>
        </w:rPr>
        <w:t>استيفا</w:t>
      </w:r>
      <w:r>
        <w:rPr>
          <w:rFonts w:ascii="Traditional Arabic" w:hAnsi="Traditional Arabic" w:hint="cs"/>
          <w:sz w:val="30"/>
          <w:rtl/>
        </w:rPr>
        <w:t>ؤ</w:t>
      </w:r>
      <w:r w:rsidRPr="004F3D6F">
        <w:rPr>
          <w:rFonts w:ascii="Traditional Arabic" w:hAnsi="Traditional Arabic"/>
          <w:sz w:val="30"/>
          <w:rtl/>
        </w:rPr>
        <w:t>ها</w:t>
      </w:r>
      <w:r w:rsidR="00554A87">
        <w:rPr>
          <w:rFonts w:ascii="Traditional Arabic" w:hAnsi="Traditional Arabic"/>
          <w:sz w:val="30"/>
          <w:rtl/>
        </w:rPr>
        <w:t xml:space="preserve"> </w:t>
      </w:r>
      <w:r w:rsidRPr="004F3D6F">
        <w:rPr>
          <w:rFonts w:ascii="Traditional Arabic" w:hAnsi="Traditional Arabic"/>
          <w:sz w:val="30"/>
          <w:rtl/>
        </w:rPr>
        <w:t>ليكونوا</w:t>
      </w:r>
      <w:r w:rsidR="00554A87">
        <w:rPr>
          <w:rFonts w:ascii="Traditional Arabic" w:hAnsi="Traditional Arabic"/>
          <w:sz w:val="30"/>
          <w:rtl/>
        </w:rPr>
        <w:t xml:space="preserve"> </w:t>
      </w:r>
      <w:r w:rsidRPr="004F3D6F">
        <w:rPr>
          <w:rFonts w:ascii="Traditional Arabic" w:hAnsi="Traditional Arabic"/>
          <w:sz w:val="30"/>
          <w:rtl/>
        </w:rPr>
        <w:t>مؤهلين</w:t>
      </w:r>
      <w:r w:rsidR="00554A87">
        <w:rPr>
          <w:rFonts w:ascii="Traditional Arabic" w:hAnsi="Traditional Arabic"/>
          <w:sz w:val="30"/>
          <w:rtl/>
        </w:rPr>
        <w:t xml:space="preserve"> </w:t>
      </w:r>
      <w:r w:rsidRPr="004F3D6F">
        <w:rPr>
          <w:rFonts w:ascii="Traditional Arabic" w:hAnsi="Traditional Arabic"/>
          <w:sz w:val="30"/>
          <w:rtl/>
        </w:rPr>
        <w:t>للاستفادة</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نظام</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أو</w:t>
      </w:r>
      <w:r w:rsidR="00554A87">
        <w:rPr>
          <w:rFonts w:ascii="Traditional Arabic" w:hAnsi="Traditional Arabic"/>
          <w:sz w:val="30"/>
          <w:rtl/>
        </w:rPr>
        <w:t xml:space="preserve"> </w:t>
      </w:r>
      <w:r>
        <w:rPr>
          <w:rFonts w:ascii="Traditional Arabic" w:hAnsi="Traditional Arabic" w:hint="cs"/>
          <w:sz w:val="30"/>
          <w:rtl/>
        </w:rPr>
        <w:t>الحصول</w:t>
      </w:r>
      <w:r w:rsidR="00554A87">
        <w:rPr>
          <w:rFonts w:ascii="Traditional Arabic" w:hAnsi="Traditional Arabic" w:hint="cs"/>
          <w:sz w:val="30"/>
          <w:rtl/>
        </w:rPr>
        <w:t xml:space="preserve"> </w:t>
      </w:r>
      <w:r>
        <w:rPr>
          <w:rFonts w:ascii="Traditional Arabic" w:hAnsi="Traditional Arabic" w:hint="cs"/>
          <w:sz w:val="30"/>
          <w:rtl/>
        </w:rPr>
        <w:t>على</w:t>
      </w:r>
      <w:r w:rsidR="00554A87">
        <w:rPr>
          <w:rFonts w:ascii="Traditional Arabic" w:hAnsi="Traditional Arabic" w:hint="cs"/>
          <w:sz w:val="30"/>
          <w:rtl/>
        </w:rPr>
        <w:t xml:space="preserve"> </w:t>
      </w:r>
      <w:r w:rsidRPr="004F3D6F">
        <w:rPr>
          <w:rFonts w:ascii="Traditional Arabic" w:hAnsi="Traditional Arabic"/>
          <w:sz w:val="30"/>
          <w:rtl/>
        </w:rPr>
        <w:t>معاش</w:t>
      </w:r>
      <w:r w:rsidR="00554A87">
        <w:rPr>
          <w:rFonts w:ascii="Traditional Arabic" w:hAnsi="Traditional Arabic"/>
          <w:sz w:val="30"/>
          <w:rtl/>
        </w:rPr>
        <w:t xml:space="preserve"> </w:t>
      </w:r>
      <w:r w:rsidRPr="004F3D6F">
        <w:rPr>
          <w:rFonts w:ascii="Traditional Arabic" w:hAnsi="Traditional Arabic"/>
          <w:sz w:val="30"/>
          <w:rtl/>
        </w:rPr>
        <w:t>تقاعدي،</w:t>
      </w:r>
      <w:r w:rsidR="00554A87">
        <w:rPr>
          <w:rFonts w:ascii="Traditional Arabic" w:hAnsi="Traditional Arabic"/>
          <w:sz w:val="30"/>
          <w:rtl/>
        </w:rPr>
        <w:t xml:space="preserve"> </w:t>
      </w:r>
      <w:r w:rsidRPr="004F3D6F">
        <w:rPr>
          <w:rFonts w:ascii="Traditional Arabic" w:hAnsi="Traditional Arabic"/>
          <w:sz w:val="30"/>
          <w:rtl/>
        </w:rPr>
        <w:t>أو</w:t>
      </w:r>
      <w:r w:rsidR="00554A87">
        <w:rPr>
          <w:rFonts w:ascii="Traditional Arabic" w:hAnsi="Traditional Arabic"/>
          <w:sz w:val="30"/>
          <w:rtl/>
        </w:rPr>
        <w:t xml:space="preserve"> </w:t>
      </w:r>
      <w:r w:rsidRPr="004F3D6F">
        <w:rPr>
          <w:rFonts w:ascii="Traditional Arabic" w:hAnsi="Traditional Arabic"/>
          <w:sz w:val="30"/>
          <w:rtl/>
        </w:rPr>
        <w:t>أي</w:t>
      </w:r>
      <w:r w:rsidR="00554A87">
        <w:rPr>
          <w:rFonts w:ascii="Traditional Arabic" w:hAnsi="Traditional Arabic"/>
          <w:sz w:val="30"/>
          <w:rtl/>
        </w:rPr>
        <w:t xml:space="preserve"> </w:t>
      </w:r>
      <w:r w:rsidRPr="004F3D6F">
        <w:rPr>
          <w:rFonts w:ascii="Traditional Arabic" w:hAnsi="Traditional Arabic"/>
          <w:sz w:val="30"/>
          <w:rtl/>
        </w:rPr>
        <w:t>استحقاق</w:t>
      </w:r>
      <w:r w:rsidR="00554A87">
        <w:rPr>
          <w:rFonts w:ascii="Traditional Arabic" w:hAnsi="Traditional Arabic"/>
          <w:sz w:val="30"/>
          <w:rtl/>
        </w:rPr>
        <w:t xml:space="preserve"> </w:t>
      </w:r>
      <w:r w:rsidRPr="004F3D6F">
        <w:rPr>
          <w:rFonts w:ascii="Traditional Arabic" w:hAnsi="Traditional Arabic"/>
          <w:sz w:val="30"/>
          <w:rtl/>
        </w:rPr>
        <w:t>آخر،</w:t>
      </w:r>
      <w:r w:rsidR="00554A87">
        <w:rPr>
          <w:rFonts w:ascii="Traditional Arabic" w:hAnsi="Traditional Arabic"/>
          <w:sz w:val="30"/>
          <w:rtl/>
        </w:rPr>
        <w:t xml:space="preserve"> </w:t>
      </w:r>
      <w:r w:rsidRPr="004F3D6F">
        <w:rPr>
          <w:rFonts w:ascii="Traditional Arabic" w:hAnsi="Traditional Arabic"/>
          <w:sz w:val="30"/>
          <w:rtl/>
        </w:rPr>
        <w:t>شريطة</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تكون</w:t>
      </w:r>
      <w:r w:rsidR="00554A87">
        <w:rPr>
          <w:rFonts w:ascii="Traditional Arabic" w:hAnsi="Traditional Arabic"/>
          <w:sz w:val="30"/>
          <w:rtl/>
        </w:rPr>
        <w:t xml:space="preserve"> </w:t>
      </w:r>
      <w:r w:rsidRPr="004F3D6F">
        <w:rPr>
          <w:rFonts w:ascii="Traditional Arabic" w:hAnsi="Traditional Arabic"/>
          <w:sz w:val="30"/>
          <w:rtl/>
        </w:rPr>
        <w:t>هذه</w:t>
      </w:r>
      <w:r w:rsidR="00554A87">
        <w:rPr>
          <w:rFonts w:ascii="Traditional Arabic" w:hAnsi="Traditional Arabic"/>
          <w:sz w:val="30"/>
          <w:rtl/>
        </w:rPr>
        <w:t xml:space="preserve"> </w:t>
      </w:r>
      <w:r w:rsidRPr="004F3D6F">
        <w:rPr>
          <w:rFonts w:ascii="Traditional Arabic" w:hAnsi="Traditional Arabic"/>
          <w:sz w:val="30"/>
          <w:rtl/>
        </w:rPr>
        <w:t>الشروط</w:t>
      </w:r>
      <w:r w:rsidR="00554A87">
        <w:rPr>
          <w:rFonts w:ascii="Traditional Arabic" w:hAnsi="Traditional Arabic"/>
          <w:sz w:val="30"/>
          <w:rtl/>
        </w:rPr>
        <w:t xml:space="preserve"> </w:t>
      </w:r>
      <w:r w:rsidRPr="004F3D6F">
        <w:rPr>
          <w:rFonts w:ascii="Traditional Arabic" w:hAnsi="Traditional Arabic"/>
          <w:sz w:val="30"/>
          <w:rtl/>
        </w:rPr>
        <w:t>معقولة،</w:t>
      </w:r>
      <w:r w:rsidR="00554A87">
        <w:rPr>
          <w:rFonts w:ascii="Traditional Arabic" w:hAnsi="Traditional Arabic"/>
          <w:sz w:val="30"/>
          <w:rtl/>
        </w:rPr>
        <w:t xml:space="preserve"> </w:t>
      </w:r>
      <w:r w:rsidRPr="004F3D6F">
        <w:rPr>
          <w:rFonts w:ascii="Traditional Arabic" w:hAnsi="Traditional Arabic"/>
          <w:sz w:val="30"/>
          <w:rtl/>
        </w:rPr>
        <w:t>ومتناسبة،</w:t>
      </w:r>
      <w:r w:rsidR="00554A87">
        <w:rPr>
          <w:rFonts w:ascii="Traditional Arabic" w:hAnsi="Traditional Arabic"/>
          <w:sz w:val="30"/>
          <w:rtl/>
        </w:rPr>
        <w:t xml:space="preserve"> </w:t>
      </w:r>
      <w:r w:rsidRPr="004F3D6F">
        <w:rPr>
          <w:rFonts w:ascii="Traditional Arabic" w:hAnsi="Traditional Arabic"/>
          <w:sz w:val="30"/>
          <w:rtl/>
        </w:rPr>
        <w:t>وشفافة</w:t>
      </w:r>
      <w:r w:rsidR="00CF4D98" w:rsidRPr="00CF4D98">
        <w:rPr>
          <w:rStyle w:val="FootnoteReference"/>
          <w:rFonts w:ascii="Traditional Arabic" w:hAnsi="Traditional Arabic"/>
          <w:szCs w:val="30"/>
          <w:rtl/>
        </w:rPr>
        <w:t>(</w:t>
      </w:r>
      <w:r w:rsidR="00CF4D98" w:rsidRPr="00CF4D98">
        <w:rPr>
          <w:rStyle w:val="FootnoteReference"/>
          <w:rFonts w:ascii="Traditional Arabic" w:hAnsi="Traditional Arabic"/>
          <w:szCs w:val="30"/>
          <w:rtl/>
        </w:rPr>
        <w:footnoteReference w:id="23"/>
      </w:r>
      <w:r w:rsidR="00CF4D98" w:rsidRPr="00CF4D98">
        <w:rPr>
          <w:rStyle w:val="FootnoteReference"/>
          <w:rFonts w:ascii="Traditional Arabic" w:hAnsi="Traditional Arabic"/>
          <w:szCs w:val="30"/>
          <w:rtl/>
        </w:rPr>
        <w:t>)</w:t>
      </w:r>
      <w:r w:rsidR="00247768">
        <w:rPr>
          <w:rFonts w:ascii="Traditional Arabic" w:hAnsi="Traditional Arabic" w:hint="cs"/>
          <w:sz w:val="30"/>
          <w:rtl/>
        </w:rPr>
        <w:t>،</w:t>
      </w:r>
      <w:r w:rsidR="00554A87">
        <w:rPr>
          <w:rFonts w:ascii="Traditional Arabic" w:hAnsi="Traditional Arabic" w:hint="cs"/>
          <w:sz w:val="30"/>
          <w:rtl/>
        </w:rPr>
        <w:t xml:space="preserve"> </w:t>
      </w:r>
      <w:r w:rsidRPr="004F3D6F">
        <w:rPr>
          <w:rFonts w:ascii="Traditional Arabic" w:hAnsi="Traditional Arabic"/>
          <w:sz w:val="30"/>
          <w:rtl/>
        </w:rPr>
        <w:t>وينبغي</w:t>
      </w:r>
      <w:r w:rsidR="00554A87">
        <w:rPr>
          <w:rFonts w:ascii="Traditional Arabic" w:hAnsi="Traditional Arabic"/>
          <w:sz w:val="30"/>
          <w:rtl/>
        </w:rPr>
        <w:t xml:space="preserve"> </w:t>
      </w:r>
      <w:r w:rsidRPr="004F3D6F">
        <w:rPr>
          <w:rFonts w:ascii="Traditional Arabic" w:hAnsi="Traditional Arabic"/>
          <w:sz w:val="30"/>
          <w:rtl/>
        </w:rPr>
        <w:t>إبلاغ</w:t>
      </w:r>
      <w:r w:rsidR="00554A87">
        <w:rPr>
          <w:rFonts w:ascii="Traditional Arabic" w:hAnsi="Traditional Arabic"/>
          <w:sz w:val="30"/>
          <w:rtl/>
        </w:rPr>
        <w:t xml:space="preserve"> </w:t>
      </w:r>
      <w:r w:rsidRPr="004F3D6F">
        <w:rPr>
          <w:rFonts w:ascii="Traditional Arabic" w:hAnsi="Traditional Arabic"/>
          <w:sz w:val="30"/>
          <w:rtl/>
        </w:rPr>
        <w:t>الجمهور</w:t>
      </w:r>
      <w:r w:rsidR="00554A87">
        <w:rPr>
          <w:rFonts w:ascii="Traditional Arabic" w:hAnsi="Traditional Arabic"/>
          <w:sz w:val="30"/>
          <w:rtl/>
        </w:rPr>
        <w:t xml:space="preserve"> </w:t>
      </w:r>
      <w:r w:rsidRPr="004F3D6F">
        <w:rPr>
          <w:rFonts w:ascii="Traditional Arabic" w:hAnsi="Traditional Arabic"/>
          <w:sz w:val="30"/>
          <w:rtl/>
        </w:rPr>
        <w:t>بهذه</w:t>
      </w:r>
      <w:r w:rsidR="00554A87">
        <w:rPr>
          <w:rFonts w:ascii="Traditional Arabic" w:hAnsi="Traditional Arabic"/>
          <w:sz w:val="30"/>
          <w:rtl/>
        </w:rPr>
        <w:t xml:space="preserve"> </w:t>
      </w:r>
      <w:r w:rsidRPr="004F3D6F">
        <w:rPr>
          <w:rFonts w:ascii="Traditional Arabic" w:hAnsi="Traditional Arabic"/>
          <w:sz w:val="30"/>
          <w:rtl/>
        </w:rPr>
        <w:t>الشروط</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الوقت</w:t>
      </w:r>
      <w:r w:rsidR="00554A87">
        <w:rPr>
          <w:rFonts w:ascii="Traditional Arabic" w:hAnsi="Traditional Arabic"/>
          <w:sz w:val="30"/>
          <w:rtl/>
        </w:rPr>
        <w:t xml:space="preserve"> </w:t>
      </w:r>
      <w:r w:rsidRPr="004F3D6F">
        <w:rPr>
          <w:rFonts w:ascii="Traditional Arabic" w:hAnsi="Traditional Arabic"/>
          <w:sz w:val="30"/>
          <w:rtl/>
        </w:rPr>
        <w:t>المناسب</w:t>
      </w:r>
      <w:r w:rsidR="00554A87">
        <w:rPr>
          <w:rFonts w:ascii="Traditional Arabic" w:hAnsi="Traditional Arabic"/>
          <w:sz w:val="30"/>
          <w:rtl/>
        </w:rPr>
        <w:t xml:space="preserve"> </w:t>
      </w:r>
      <w:r w:rsidRPr="004F3D6F">
        <w:rPr>
          <w:rFonts w:ascii="Traditional Arabic" w:hAnsi="Traditional Arabic"/>
          <w:sz w:val="30"/>
          <w:rtl/>
        </w:rPr>
        <w:t>وبطريقة</w:t>
      </w:r>
      <w:r w:rsidR="00554A87">
        <w:rPr>
          <w:rFonts w:ascii="Traditional Arabic" w:hAnsi="Traditional Arabic"/>
          <w:sz w:val="30"/>
          <w:rtl/>
        </w:rPr>
        <w:t xml:space="preserve"> </w:t>
      </w:r>
      <w:r w:rsidRPr="004F3D6F">
        <w:rPr>
          <w:rFonts w:ascii="Traditional Arabic" w:hAnsi="Traditional Arabic"/>
          <w:sz w:val="30"/>
          <w:rtl/>
        </w:rPr>
        <w:t>كافية</w:t>
      </w:r>
      <w:r w:rsidR="00554A87">
        <w:rPr>
          <w:rFonts w:ascii="Traditional Arabic" w:hAnsi="Traditional Arabic"/>
          <w:sz w:val="30"/>
          <w:rtl/>
        </w:rPr>
        <w:t xml:space="preserve"> </w:t>
      </w:r>
      <w:r w:rsidRPr="004F3D6F">
        <w:rPr>
          <w:rFonts w:ascii="Traditional Arabic" w:hAnsi="Traditional Arabic"/>
          <w:sz w:val="30"/>
          <w:rtl/>
        </w:rPr>
        <w:t>لضمان</w:t>
      </w:r>
      <w:r w:rsidR="00554A87">
        <w:rPr>
          <w:rFonts w:ascii="Traditional Arabic" w:hAnsi="Traditional Arabic"/>
          <w:sz w:val="30"/>
          <w:rtl/>
        </w:rPr>
        <w:t xml:space="preserve"> </w:t>
      </w:r>
      <w:r>
        <w:rPr>
          <w:rFonts w:ascii="Traditional Arabic" w:hAnsi="Traditional Arabic" w:hint="cs"/>
          <w:sz w:val="30"/>
          <w:rtl/>
        </w:rPr>
        <w:t>الحصول</w:t>
      </w:r>
      <w:r w:rsidR="00554A87">
        <w:rPr>
          <w:rFonts w:ascii="Traditional Arabic" w:hAnsi="Traditional Arabic" w:hint="cs"/>
          <w:sz w:val="30"/>
          <w:rtl/>
        </w:rPr>
        <w:t xml:space="preserve"> </w:t>
      </w:r>
      <w:r>
        <w:rPr>
          <w:rFonts w:ascii="Traditional Arabic" w:hAnsi="Traditional Arabic" w:hint="cs"/>
          <w:sz w:val="30"/>
          <w:rtl/>
        </w:rPr>
        <w:t>على</w:t>
      </w:r>
      <w:r w:rsidR="00554A87">
        <w:rPr>
          <w:rFonts w:ascii="Traditional Arabic" w:hAnsi="Traditional Arabic" w:hint="cs"/>
          <w:sz w:val="30"/>
          <w:rtl/>
        </w:rPr>
        <w:t xml:space="preserve"> </w:t>
      </w:r>
      <w:r>
        <w:rPr>
          <w:rFonts w:ascii="Traditional Arabic" w:hAnsi="Traditional Arabic" w:hint="cs"/>
          <w:sz w:val="30"/>
          <w:rtl/>
        </w:rPr>
        <w:t>ال</w:t>
      </w:r>
      <w:r w:rsidRPr="004F3D6F">
        <w:rPr>
          <w:rFonts w:ascii="Traditional Arabic" w:hAnsi="Traditional Arabic"/>
          <w:sz w:val="30"/>
          <w:rtl/>
        </w:rPr>
        <w:t>معاشات</w:t>
      </w:r>
      <w:r w:rsidR="00554A87">
        <w:rPr>
          <w:rFonts w:ascii="Traditional Arabic" w:hAnsi="Traditional Arabic"/>
          <w:sz w:val="30"/>
          <w:rtl/>
        </w:rPr>
        <w:t xml:space="preserve"> </w:t>
      </w:r>
      <w:r w:rsidRPr="004F3D6F">
        <w:rPr>
          <w:rFonts w:ascii="Traditional Arabic" w:hAnsi="Traditional Arabic"/>
          <w:sz w:val="30"/>
          <w:rtl/>
        </w:rPr>
        <w:t>التقاعد</w:t>
      </w:r>
      <w:r>
        <w:rPr>
          <w:rFonts w:ascii="Traditional Arabic" w:hAnsi="Traditional Arabic" w:hint="cs"/>
          <w:sz w:val="30"/>
          <w:rtl/>
        </w:rPr>
        <w:t>ية</w:t>
      </w:r>
      <w:r w:rsidRPr="004F3D6F">
        <w:rPr>
          <w:rFonts w:ascii="Traditional Arabic" w:hAnsi="Traditional Arabic"/>
          <w:sz w:val="30"/>
          <w:rtl/>
        </w:rPr>
        <w:t>.</w:t>
      </w:r>
      <w:r w:rsidR="00554A87">
        <w:rPr>
          <w:rFonts w:ascii="Traditional Arabic" w:hAnsi="Traditional Arabic" w:hint="cs"/>
          <w:sz w:val="30"/>
          <w:rtl/>
        </w:rPr>
        <w:t xml:space="preserve"> </w:t>
      </w:r>
      <w:r w:rsidRPr="004F3D6F">
        <w:rPr>
          <w:rFonts w:ascii="Traditional Arabic" w:hAnsi="Traditional Arabic" w:hint="cs"/>
          <w:sz w:val="30"/>
          <w:rtl/>
        </w:rPr>
        <w:t>و</w:t>
      </w:r>
      <w:r w:rsidRPr="004F3D6F">
        <w:rPr>
          <w:rFonts w:ascii="Traditional Arabic" w:hAnsi="Traditional Arabic"/>
          <w:sz w:val="30"/>
          <w:rtl/>
        </w:rPr>
        <w:t>عندما</w:t>
      </w:r>
      <w:r w:rsidR="00554A87">
        <w:rPr>
          <w:rFonts w:ascii="Traditional Arabic" w:hAnsi="Traditional Arabic"/>
          <w:sz w:val="30"/>
          <w:rtl/>
        </w:rPr>
        <w:t xml:space="preserve"> </w:t>
      </w:r>
      <w:r w:rsidRPr="004F3D6F">
        <w:rPr>
          <w:rFonts w:ascii="Traditional Arabic" w:hAnsi="Traditional Arabic"/>
          <w:sz w:val="30"/>
          <w:rtl/>
        </w:rPr>
        <w:t>يترتب</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عدم</w:t>
      </w:r>
      <w:r w:rsidR="00554A87">
        <w:rPr>
          <w:rFonts w:ascii="Traditional Arabic" w:hAnsi="Traditional Arabic"/>
          <w:sz w:val="30"/>
          <w:rtl/>
        </w:rPr>
        <w:t xml:space="preserve"> </w:t>
      </w:r>
      <w:r w:rsidRPr="004F3D6F">
        <w:rPr>
          <w:rFonts w:ascii="Traditional Arabic" w:hAnsi="Traditional Arabic"/>
          <w:sz w:val="30"/>
          <w:rtl/>
        </w:rPr>
        <w:t>الوفاء</w:t>
      </w:r>
      <w:r w:rsidR="00554A87">
        <w:rPr>
          <w:rFonts w:ascii="Traditional Arabic" w:hAnsi="Traditional Arabic"/>
          <w:sz w:val="30"/>
          <w:rtl/>
        </w:rPr>
        <w:t xml:space="preserve"> </w:t>
      </w:r>
      <w:r w:rsidRPr="004F3D6F">
        <w:rPr>
          <w:rFonts w:ascii="Traditional Arabic" w:hAnsi="Traditional Arabic"/>
          <w:sz w:val="30"/>
          <w:rtl/>
        </w:rPr>
        <w:t>بهذه</w:t>
      </w:r>
      <w:r w:rsidR="00554A87">
        <w:rPr>
          <w:rFonts w:ascii="Traditional Arabic" w:hAnsi="Traditional Arabic"/>
          <w:sz w:val="30"/>
          <w:rtl/>
        </w:rPr>
        <w:t xml:space="preserve"> </w:t>
      </w:r>
      <w:r w:rsidRPr="004F3D6F">
        <w:rPr>
          <w:rFonts w:ascii="Traditional Arabic" w:hAnsi="Traditional Arabic"/>
          <w:sz w:val="30"/>
          <w:rtl/>
        </w:rPr>
        <w:t>المتطلبات</w:t>
      </w:r>
      <w:r w:rsidR="00554A87">
        <w:rPr>
          <w:rFonts w:ascii="Traditional Arabic" w:hAnsi="Traditional Arabic"/>
          <w:sz w:val="30"/>
          <w:rtl/>
        </w:rPr>
        <w:t xml:space="preserve"> </w:t>
      </w:r>
      <w:r w:rsidRPr="004F3D6F">
        <w:rPr>
          <w:rFonts w:ascii="Traditional Arabic" w:hAnsi="Traditional Arabic"/>
          <w:sz w:val="30"/>
          <w:rtl/>
        </w:rPr>
        <w:t>أو</w:t>
      </w:r>
      <w:r w:rsidR="00554A87">
        <w:rPr>
          <w:rFonts w:ascii="Traditional Arabic" w:hAnsi="Traditional Arabic"/>
          <w:sz w:val="30"/>
          <w:rtl/>
        </w:rPr>
        <w:t xml:space="preserve"> </w:t>
      </w:r>
      <w:r w:rsidRPr="004F3D6F">
        <w:rPr>
          <w:rFonts w:ascii="Traditional Arabic" w:hAnsi="Traditional Arabic"/>
          <w:sz w:val="30"/>
          <w:rtl/>
        </w:rPr>
        <w:t>الشروط</w:t>
      </w:r>
      <w:r w:rsidR="00554A87">
        <w:rPr>
          <w:rFonts w:ascii="Traditional Arabic" w:hAnsi="Traditional Arabic"/>
          <w:sz w:val="30"/>
          <w:rtl/>
        </w:rPr>
        <w:t xml:space="preserve"> </w:t>
      </w:r>
      <w:r w:rsidRPr="004F3D6F">
        <w:rPr>
          <w:rFonts w:ascii="Traditional Arabic" w:hAnsi="Traditional Arabic"/>
          <w:sz w:val="30"/>
          <w:rtl/>
        </w:rPr>
        <w:t>عقوبة</w:t>
      </w:r>
      <w:r w:rsidR="00554A87">
        <w:rPr>
          <w:rFonts w:ascii="Traditional Arabic" w:hAnsi="Traditional Arabic"/>
          <w:sz w:val="30"/>
          <w:rtl/>
        </w:rPr>
        <w:t xml:space="preserve"> </w:t>
      </w:r>
      <w:r w:rsidRPr="004F3D6F">
        <w:rPr>
          <w:rFonts w:ascii="Traditional Arabic" w:hAnsi="Traditional Arabic"/>
          <w:sz w:val="30"/>
          <w:rtl/>
        </w:rPr>
        <w:t>إنهاء</w:t>
      </w:r>
      <w:r w:rsidR="00554A87">
        <w:rPr>
          <w:rFonts w:ascii="Traditional Arabic" w:hAnsi="Traditional Arabic" w:hint="cs"/>
          <w:sz w:val="30"/>
          <w:rtl/>
        </w:rPr>
        <w:t xml:space="preserve"> </w:t>
      </w:r>
      <w:r>
        <w:rPr>
          <w:rFonts w:ascii="Traditional Arabic" w:hAnsi="Traditional Arabic" w:hint="cs"/>
          <w:sz w:val="30"/>
          <w:rtl/>
        </w:rPr>
        <w:t>الانتساب</w:t>
      </w:r>
      <w:r w:rsidR="00554A87">
        <w:rPr>
          <w:rFonts w:ascii="Traditional Arabic" w:hAnsi="Traditional Arabic"/>
          <w:sz w:val="30"/>
          <w:rtl/>
        </w:rPr>
        <w:t xml:space="preserve"> </w:t>
      </w:r>
      <w:r>
        <w:rPr>
          <w:rFonts w:ascii="Traditional Arabic" w:hAnsi="Traditional Arabic" w:hint="cs"/>
          <w:sz w:val="30"/>
          <w:rtl/>
        </w:rPr>
        <w:t>ل</w:t>
      </w:r>
      <w:r w:rsidRPr="004F3D6F">
        <w:rPr>
          <w:rFonts w:ascii="Traditional Arabic" w:hAnsi="Traditional Arabic"/>
          <w:sz w:val="30"/>
          <w:rtl/>
        </w:rPr>
        <w:t>نظام</w:t>
      </w:r>
      <w:r w:rsidR="00554A87">
        <w:rPr>
          <w:rFonts w:ascii="Traditional Arabic" w:hAnsi="Traditional Arabic"/>
          <w:sz w:val="30"/>
          <w:rtl/>
        </w:rPr>
        <w:t xml:space="preserve"> </w:t>
      </w:r>
      <w:r>
        <w:rPr>
          <w:rFonts w:ascii="Traditional Arabic" w:hAnsi="Traditional Arabic" w:hint="cs"/>
          <w:sz w:val="30"/>
          <w:rtl/>
        </w:rPr>
        <w:t>ا</w:t>
      </w:r>
      <w:r>
        <w:rPr>
          <w:rFonts w:ascii="Traditional Arabic" w:hAnsi="Traditional Arabic"/>
          <w:sz w:val="30"/>
          <w:rtl/>
        </w:rPr>
        <w:t>لضمان</w:t>
      </w:r>
      <w:r w:rsidR="00554A87">
        <w:rPr>
          <w:rFonts w:ascii="Traditional Arabic" w:hAnsi="Traditional Arabic"/>
          <w:sz w:val="30"/>
          <w:rtl/>
        </w:rPr>
        <w:t xml:space="preserve"> </w:t>
      </w:r>
      <w:r>
        <w:rPr>
          <w:rFonts w:ascii="Traditional Arabic" w:hAnsi="Traditional Arabic"/>
          <w:sz w:val="30"/>
          <w:rtl/>
        </w:rPr>
        <w:t>الاجتماعي،</w:t>
      </w:r>
      <w:r w:rsidR="00554A87">
        <w:rPr>
          <w:rFonts w:ascii="Traditional Arabic" w:hAnsi="Traditional Arabic"/>
          <w:sz w:val="30"/>
          <w:rtl/>
        </w:rPr>
        <w:t xml:space="preserve"> </w:t>
      </w:r>
      <w:r>
        <w:rPr>
          <w:rFonts w:ascii="Traditional Arabic" w:hAnsi="Traditional Arabic"/>
          <w:sz w:val="30"/>
          <w:rtl/>
        </w:rPr>
        <w:t>سواء</w:t>
      </w:r>
      <w:r w:rsidR="00554A87">
        <w:rPr>
          <w:rFonts w:ascii="Traditional Arabic" w:hAnsi="Traditional Arabic"/>
          <w:sz w:val="30"/>
          <w:rtl/>
        </w:rPr>
        <w:t xml:space="preserve"> </w:t>
      </w:r>
      <w:r>
        <w:rPr>
          <w:rFonts w:ascii="Traditional Arabic" w:hAnsi="Traditional Arabic"/>
          <w:sz w:val="30"/>
          <w:rtl/>
        </w:rPr>
        <w:t>كان</w:t>
      </w:r>
      <w:r w:rsidR="00554A87">
        <w:rPr>
          <w:rFonts w:ascii="Traditional Arabic" w:hAnsi="Traditional Arabic" w:hint="cs"/>
          <w:sz w:val="30"/>
          <w:rtl/>
        </w:rPr>
        <w:t xml:space="preserve"> </w:t>
      </w:r>
      <w:r>
        <w:rPr>
          <w:rFonts w:ascii="Traditional Arabic" w:hAnsi="Traditional Arabic" w:hint="cs"/>
          <w:sz w:val="30"/>
          <w:rtl/>
        </w:rPr>
        <w:t>يدار</w:t>
      </w:r>
      <w:r w:rsidR="00554A87">
        <w:rPr>
          <w:rFonts w:ascii="Traditional Arabic" w:hAnsi="Traditional Arabic" w:hint="cs"/>
          <w:sz w:val="30"/>
          <w:rtl/>
        </w:rPr>
        <w:t xml:space="preserve"> </w:t>
      </w:r>
      <w:r>
        <w:rPr>
          <w:rFonts w:ascii="Traditional Arabic" w:hAnsi="Traditional Arabic" w:hint="cs"/>
          <w:sz w:val="30"/>
          <w:rtl/>
        </w:rPr>
        <w:t>إدارة</w:t>
      </w:r>
      <w:r w:rsidR="00554A87">
        <w:rPr>
          <w:rFonts w:ascii="Traditional Arabic" w:hAnsi="Traditional Arabic" w:hint="cs"/>
          <w:sz w:val="30"/>
          <w:rtl/>
        </w:rPr>
        <w:t xml:space="preserve"> </w:t>
      </w:r>
      <w:r>
        <w:rPr>
          <w:rFonts w:ascii="Traditional Arabic" w:hAnsi="Traditional Arabic" w:hint="cs"/>
          <w:sz w:val="30"/>
          <w:rtl/>
        </w:rPr>
        <w:t>عامة</w:t>
      </w:r>
      <w:r w:rsidR="00554A87">
        <w:rPr>
          <w:rFonts w:ascii="Traditional Arabic" w:hAnsi="Traditional Arabic" w:hint="cs"/>
          <w:sz w:val="30"/>
          <w:rtl/>
        </w:rPr>
        <w:t xml:space="preserve"> </w:t>
      </w:r>
      <w:r>
        <w:rPr>
          <w:rFonts w:ascii="Traditional Arabic" w:hAnsi="Traditional Arabic"/>
          <w:sz w:val="30"/>
          <w:rtl/>
        </w:rPr>
        <w:t>أو</w:t>
      </w:r>
      <w:r w:rsidR="00554A87">
        <w:rPr>
          <w:rFonts w:ascii="Traditional Arabic" w:hAnsi="Traditional Arabic"/>
          <w:sz w:val="30"/>
          <w:rtl/>
        </w:rPr>
        <w:t xml:space="preserve"> </w:t>
      </w:r>
      <w:r>
        <w:rPr>
          <w:rFonts w:ascii="Traditional Arabic" w:hAnsi="Traditional Arabic"/>
          <w:sz w:val="30"/>
          <w:rtl/>
        </w:rPr>
        <w:t>خاص</w:t>
      </w:r>
      <w:r>
        <w:rPr>
          <w:rFonts w:ascii="Traditional Arabic" w:hAnsi="Traditional Arabic" w:hint="cs"/>
          <w:sz w:val="30"/>
          <w:rtl/>
        </w:rPr>
        <w:t>ة</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فإن</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Pr>
          <w:rFonts w:ascii="Traditional Arabic" w:hAnsi="Traditional Arabic" w:hint="cs"/>
          <w:sz w:val="30"/>
          <w:rtl/>
        </w:rPr>
        <w:t>هي</w:t>
      </w:r>
      <w:r w:rsidR="00554A87">
        <w:rPr>
          <w:rFonts w:ascii="Traditional Arabic" w:hAnsi="Traditional Arabic" w:hint="cs"/>
          <w:sz w:val="30"/>
          <w:rtl/>
        </w:rPr>
        <w:t xml:space="preserve"> </w:t>
      </w:r>
      <w:r>
        <w:rPr>
          <w:rFonts w:ascii="Traditional Arabic" w:hAnsi="Traditional Arabic" w:hint="cs"/>
          <w:sz w:val="30"/>
          <w:rtl/>
        </w:rPr>
        <w:t>المسؤولة</w:t>
      </w:r>
      <w:r w:rsidR="00554A87">
        <w:rPr>
          <w:rFonts w:ascii="Traditional Arabic" w:hAnsi="Traditional Arabic" w:hint="cs"/>
          <w:sz w:val="30"/>
          <w:rtl/>
        </w:rPr>
        <w:t xml:space="preserve"> </w:t>
      </w:r>
      <w:r>
        <w:rPr>
          <w:rFonts w:ascii="Traditional Arabic" w:hAnsi="Traditional Arabic" w:hint="cs"/>
          <w:sz w:val="30"/>
          <w:rtl/>
        </w:rPr>
        <w:t>عن</w:t>
      </w:r>
      <w:r w:rsidR="00554A87">
        <w:rPr>
          <w:rFonts w:ascii="Traditional Arabic" w:hAnsi="Traditional Arabic" w:hint="cs"/>
          <w:sz w:val="30"/>
          <w:rtl/>
        </w:rPr>
        <w:t xml:space="preserve"> </w:t>
      </w:r>
      <w:r w:rsidRPr="004F3D6F">
        <w:rPr>
          <w:rFonts w:ascii="Traditional Arabic" w:hAnsi="Traditional Arabic"/>
          <w:sz w:val="30"/>
          <w:rtl/>
        </w:rPr>
        <w:t>إثبات</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هذه</w:t>
      </w:r>
      <w:r w:rsidR="00554A87">
        <w:rPr>
          <w:rFonts w:ascii="Traditional Arabic" w:hAnsi="Traditional Arabic"/>
          <w:sz w:val="30"/>
          <w:rtl/>
        </w:rPr>
        <w:t xml:space="preserve"> </w:t>
      </w:r>
      <w:r w:rsidRPr="004F3D6F">
        <w:rPr>
          <w:rFonts w:ascii="Traditional Arabic" w:hAnsi="Traditional Arabic"/>
          <w:sz w:val="30"/>
          <w:rtl/>
        </w:rPr>
        <w:t>العقوبة</w:t>
      </w:r>
      <w:r w:rsidR="00554A87">
        <w:rPr>
          <w:rFonts w:ascii="Traditional Arabic" w:hAnsi="Traditional Arabic"/>
          <w:sz w:val="30"/>
          <w:rtl/>
        </w:rPr>
        <w:t xml:space="preserve"> </w:t>
      </w:r>
      <w:r w:rsidRPr="004F3D6F">
        <w:rPr>
          <w:rFonts w:ascii="Traditional Arabic" w:hAnsi="Traditional Arabic"/>
          <w:sz w:val="30"/>
          <w:rtl/>
        </w:rPr>
        <w:t>معقولة</w:t>
      </w:r>
      <w:r w:rsidR="00554A87">
        <w:rPr>
          <w:rFonts w:ascii="Traditional Arabic" w:hAnsi="Traditional Arabic"/>
          <w:sz w:val="30"/>
          <w:rtl/>
        </w:rPr>
        <w:t xml:space="preserve"> </w:t>
      </w:r>
      <w:r w:rsidRPr="004F3D6F">
        <w:rPr>
          <w:rFonts w:ascii="Traditional Arabic" w:hAnsi="Traditional Arabic"/>
          <w:sz w:val="30"/>
          <w:rtl/>
        </w:rPr>
        <w:t>ومتناسبة.</w:t>
      </w:r>
    </w:p>
    <w:p w:rsidR="00DE5A92" w:rsidRPr="004F3D6F" w:rsidRDefault="00DE5A92" w:rsidP="0009247B">
      <w:pPr>
        <w:pStyle w:val="SingleTxtGA"/>
        <w:rPr>
          <w:rFonts w:ascii="Traditional Arabic" w:hAnsi="Traditional Arabic"/>
          <w:sz w:val="30"/>
          <w:rtl/>
        </w:rPr>
      </w:pPr>
      <w:r w:rsidRPr="004F3D6F">
        <w:rPr>
          <w:rFonts w:ascii="Traditional Arabic" w:hAnsi="Traditional Arabic"/>
          <w:sz w:val="30"/>
          <w:rtl/>
        </w:rPr>
        <w:t>12-2</w:t>
      </w:r>
      <w:r w:rsidR="00554A87">
        <w:rPr>
          <w:rFonts w:ascii="Traditional Arabic" w:hAnsi="Traditional Arabic"/>
          <w:sz w:val="30"/>
          <w:rtl/>
        </w:rPr>
        <w:tab/>
      </w:r>
      <w:r w:rsidRPr="0009247B">
        <w:rPr>
          <w:rFonts w:ascii="Traditional Arabic" w:hAnsi="Traditional Arabic"/>
          <w:spacing w:val="-1"/>
          <w:sz w:val="30"/>
          <w:rtl/>
        </w:rPr>
        <w:t>وينبغي</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أن</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تحدد</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القوانين</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واللوائح</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الوطنية</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نطاق</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الاستحقاقات</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وشروطها</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المؤهِلة</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ومستوياتها</w:t>
      </w:r>
      <w:r w:rsidR="00CF4D98" w:rsidRPr="0009247B">
        <w:rPr>
          <w:rStyle w:val="FootnoteReference"/>
          <w:rFonts w:ascii="Traditional Arabic" w:hAnsi="Traditional Arabic"/>
          <w:spacing w:val="-1"/>
          <w:sz w:val="30"/>
          <w:szCs w:val="30"/>
          <w:rtl/>
        </w:rPr>
        <w:t>(</w:t>
      </w:r>
      <w:r w:rsidR="00CF4D98" w:rsidRPr="0009247B">
        <w:rPr>
          <w:rStyle w:val="FootnoteReference"/>
          <w:rFonts w:ascii="Traditional Arabic" w:hAnsi="Traditional Arabic"/>
          <w:spacing w:val="-1"/>
          <w:sz w:val="30"/>
          <w:szCs w:val="30"/>
          <w:rtl/>
        </w:rPr>
        <w:footnoteReference w:id="24"/>
      </w:r>
      <w:r w:rsidR="00CF4D98" w:rsidRPr="0009247B">
        <w:rPr>
          <w:rStyle w:val="FootnoteReference"/>
          <w:rFonts w:ascii="Traditional Arabic" w:hAnsi="Traditional Arabic"/>
          <w:spacing w:val="-1"/>
          <w:sz w:val="30"/>
          <w:szCs w:val="30"/>
          <w:rtl/>
        </w:rPr>
        <w:t>)</w:t>
      </w:r>
      <w:r w:rsidR="00A146CB" w:rsidRPr="0009247B">
        <w:rPr>
          <w:rStyle w:val="FootnoteReference"/>
          <w:rFonts w:ascii="Traditional Arabic" w:hAnsi="Traditional Arabic" w:hint="cs"/>
          <w:spacing w:val="-1"/>
          <w:sz w:val="30"/>
          <w:szCs w:val="30"/>
          <w:vertAlign w:val="baseline"/>
          <w:rtl/>
        </w:rPr>
        <w:t>.</w:t>
      </w:r>
      <w:r w:rsidR="00554A87" w:rsidRPr="0009247B">
        <w:rPr>
          <w:rStyle w:val="FootnoteReference"/>
          <w:rFonts w:ascii="Traditional Arabic" w:hAnsi="Traditional Arabic"/>
          <w:spacing w:val="-1"/>
          <w:sz w:val="32"/>
          <w:szCs w:val="30"/>
          <w:vertAlign w:val="baseline"/>
          <w:rtl/>
        </w:rPr>
        <w:t xml:space="preserve"> </w:t>
      </w:r>
      <w:r w:rsidRPr="0009247B">
        <w:rPr>
          <w:rFonts w:ascii="Traditional Arabic" w:hAnsi="Traditional Arabic"/>
          <w:spacing w:val="-1"/>
          <w:sz w:val="30"/>
          <w:rtl/>
        </w:rPr>
        <w:t>وعلى</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الرغم</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من</w:t>
      </w:r>
      <w:r w:rsidR="00554A87" w:rsidRPr="0009247B">
        <w:rPr>
          <w:rFonts w:ascii="Traditional Arabic" w:hAnsi="Traditional Arabic"/>
          <w:spacing w:val="-1"/>
          <w:sz w:val="30"/>
          <w:rtl/>
        </w:rPr>
        <w:t xml:space="preserve"> </w:t>
      </w:r>
      <w:r w:rsidRPr="0009247B">
        <w:rPr>
          <w:rFonts w:ascii="Traditional Arabic" w:hAnsi="Traditional Arabic" w:hint="cs"/>
          <w:spacing w:val="-1"/>
          <w:sz w:val="30"/>
          <w:rtl/>
        </w:rPr>
        <w:t>أ</w:t>
      </w:r>
      <w:r w:rsidRPr="0009247B">
        <w:rPr>
          <w:rFonts w:ascii="Traditional Arabic" w:hAnsi="Traditional Arabic"/>
          <w:spacing w:val="-1"/>
          <w:sz w:val="30"/>
          <w:rtl/>
        </w:rPr>
        <w:t>ن</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النظم</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القانونية</w:t>
      </w:r>
      <w:r w:rsidR="00554A87" w:rsidRPr="0009247B">
        <w:rPr>
          <w:rFonts w:ascii="Traditional Arabic" w:hAnsi="Traditional Arabic"/>
          <w:spacing w:val="-1"/>
          <w:sz w:val="30"/>
          <w:rtl/>
        </w:rPr>
        <w:t xml:space="preserve"> </w:t>
      </w:r>
      <w:r w:rsidRPr="0009247B">
        <w:rPr>
          <w:rFonts w:ascii="Traditional Arabic" w:hAnsi="Traditional Arabic" w:hint="cs"/>
          <w:spacing w:val="-1"/>
          <w:sz w:val="30"/>
          <w:rtl/>
        </w:rPr>
        <w:t>في</w:t>
      </w:r>
      <w:r w:rsidR="00554A87" w:rsidRPr="0009247B">
        <w:rPr>
          <w:rFonts w:ascii="Traditional Arabic" w:hAnsi="Traditional Arabic" w:hint="cs"/>
          <w:spacing w:val="-1"/>
          <w:sz w:val="30"/>
          <w:rtl/>
        </w:rPr>
        <w:t xml:space="preserve"> </w:t>
      </w:r>
      <w:r w:rsidRPr="0009247B">
        <w:rPr>
          <w:rFonts w:ascii="Traditional Arabic" w:hAnsi="Traditional Arabic" w:hint="cs"/>
          <w:spacing w:val="-1"/>
          <w:sz w:val="30"/>
          <w:rtl/>
        </w:rPr>
        <w:t>ا</w:t>
      </w:r>
      <w:r w:rsidRPr="0009247B">
        <w:rPr>
          <w:rFonts w:ascii="Traditional Arabic" w:hAnsi="Traditional Arabic"/>
          <w:spacing w:val="-1"/>
          <w:sz w:val="30"/>
          <w:rtl/>
        </w:rPr>
        <w:t>لعديد</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من</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الدول</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ال</w:t>
      </w:r>
      <w:r w:rsidRPr="0009247B">
        <w:rPr>
          <w:rFonts w:ascii="Traditional Arabic" w:hAnsi="Traditional Arabic" w:hint="cs"/>
          <w:spacing w:val="-1"/>
          <w:sz w:val="30"/>
          <w:rtl/>
        </w:rPr>
        <w:t>أ</w:t>
      </w:r>
      <w:r w:rsidRPr="0009247B">
        <w:rPr>
          <w:rFonts w:ascii="Traditional Arabic" w:hAnsi="Traditional Arabic"/>
          <w:spacing w:val="-1"/>
          <w:sz w:val="30"/>
          <w:rtl/>
        </w:rPr>
        <w:t>طراف</w:t>
      </w:r>
      <w:r w:rsidR="00554A87" w:rsidRPr="0009247B">
        <w:rPr>
          <w:rFonts w:ascii="Traditional Arabic" w:hAnsi="Traditional Arabic" w:hint="cs"/>
          <w:spacing w:val="-1"/>
          <w:sz w:val="30"/>
          <w:rtl/>
        </w:rPr>
        <w:t xml:space="preserve"> </w:t>
      </w:r>
      <w:r w:rsidRPr="0009247B">
        <w:rPr>
          <w:rFonts w:ascii="Traditional Arabic" w:hAnsi="Traditional Arabic"/>
          <w:spacing w:val="-1"/>
          <w:sz w:val="30"/>
          <w:rtl/>
        </w:rPr>
        <w:t>تفترض</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أن</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الجميع</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يدرك</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أحكام</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القانون،</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يجب</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على</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الدول</w:t>
      </w:r>
      <w:r w:rsidR="00554A87" w:rsidRPr="0009247B">
        <w:rPr>
          <w:rFonts w:ascii="Traditional Arabic" w:hAnsi="Traditional Arabic"/>
          <w:spacing w:val="-1"/>
          <w:sz w:val="30"/>
          <w:rtl/>
        </w:rPr>
        <w:t xml:space="preserve"> </w:t>
      </w:r>
      <w:r w:rsidRPr="0009247B">
        <w:rPr>
          <w:rFonts w:ascii="Traditional Arabic" w:hAnsi="Traditional Arabic" w:hint="cs"/>
          <w:spacing w:val="-1"/>
          <w:sz w:val="30"/>
          <w:rtl/>
        </w:rPr>
        <w:t>أ</w:t>
      </w:r>
      <w:r w:rsidRPr="0009247B">
        <w:rPr>
          <w:rFonts w:ascii="Traditional Arabic" w:hAnsi="Traditional Arabic"/>
          <w:spacing w:val="-1"/>
          <w:sz w:val="30"/>
          <w:rtl/>
        </w:rPr>
        <w:t>ن</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تكفل</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حق</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جميع</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المنتسبين</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في</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طلب</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المعلومات</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المتعلقة</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بحقهم</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في</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الضمان</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الاجتماعي</w:t>
      </w:r>
      <w:r w:rsidR="00554A87" w:rsidRPr="0009247B">
        <w:rPr>
          <w:rFonts w:ascii="Traditional Arabic" w:hAnsi="Traditional Arabic"/>
          <w:spacing w:val="-1"/>
          <w:sz w:val="30"/>
          <w:rtl/>
        </w:rPr>
        <w:t xml:space="preserve"> </w:t>
      </w:r>
      <w:r w:rsidRPr="0009247B">
        <w:rPr>
          <w:rFonts w:ascii="Traditional Arabic" w:hAnsi="Traditional Arabic" w:hint="cs"/>
          <w:spacing w:val="-1"/>
          <w:sz w:val="30"/>
          <w:rtl/>
        </w:rPr>
        <w:t>وطلبها</w:t>
      </w:r>
      <w:r w:rsidR="00554A87" w:rsidRPr="0009247B">
        <w:rPr>
          <w:rFonts w:ascii="Traditional Arabic" w:hAnsi="Traditional Arabic" w:hint="cs"/>
          <w:spacing w:val="-1"/>
          <w:sz w:val="30"/>
          <w:rtl/>
        </w:rPr>
        <w:t xml:space="preserve"> </w:t>
      </w:r>
      <w:r w:rsidRPr="0009247B">
        <w:rPr>
          <w:rFonts w:ascii="Traditional Arabic" w:hAnsi="Traditional Arabic" w:hint="cs"/>
          <w:spacing w:val="-1"/>
          <w:sz w:val="30"/>
          <w:rtl/>
        </w:rPr>
        <w:t>والحصول</w:t>
      </w:r>
      <w:r w:rsidR="00554A87" w:rsidRPr="0009247B">
        <w:rPr>
          <w:rFonts w:ascii="Traditional Arabic" w:hAnsi="Traditional Arabic" w:hint="cs"/>
          <w:spacing w:val="-1"/>
          <w:sz w:val="30"/>
          <w:rtl/>
        </w:rPr>
        <w:t xml:space="preserve"> </w:t>
      </w:r>
      <w:r w:rsidRPr="0009247B">
        <w:rPr>
          <w:rFonts w:ascii="Traditional Arabic" w:hAnsi="Traditional Arabic" w:hint="cs"/>
          <w:spacing w:val="-1"/>
          <w:sz w:val="30"/>
          <w:rtl/>
        </w:rPr>
        <w:t>عليها</w:t>
      </w:r>
      <w:r w:rsidRPr="0009247B">
        <w:rPr>
          <w:rFonts w:ascii="Traditional Arabic" w:hAnsi="Traditional Arabic"/>
          <w:spacing w:val="-1"/>
          <w:sz w:val="30"/>
          <w:rtl/>
        </w:rPr>
        <w:t>،</w:t>
      </w:r>
      <w:r w:rsidR="00554A87" w:rsidRPr="0009247B">
        <w:rPr>
          <w:rFonts w:ascii="Traditional Arabic" w:hAnsi="Traditional Arabic"/>
          <w:spacing w:val="-1"/>
          <w:sz w:val="30"/>
          <w:rtl/>
        </w:rPr>
        <w:t xml:space="preserve"> </w:t>
      </w:r>
      <w:r w:rsidRPr="0009247B">
        <w:rPr>
          <w:rFonts w:ascii="Traditional Arabic" w:hAnsi="Traditional Arabic" w:hint="cs"/>
          <w:spacing w:val="-1"/>
          <w:sz w:val="30"/>
          <w:rtl/>
        </w:rPr>
        <w:t>بما</w:t>
      </w:r>
      <w:r w:rsidR="00554A87" w:rsidRPr="0009247B">
        <w:rPr>
          <w:rFonts w:ascii="Traditional Arabic" w:hAnsi="Traditional Arabic" w:hint="cs"/>
          <w:spacing w:val="-1"/>
          <w:sz w:val="30"/>
          <w:rtl/>
        </w:rPr>
        <w:t xml:space="preserve"> </w:t>
      </w:r>
      <w:r w:rsidRPr="0009247B">
        <w:rPr>
          <w:rFonts w:ascii="Traditional Arabic" w:hAnsi="Traditional Arabic" w:hint="cs"/>
          <w:spacing w:val="-1"/>
          <w:sz w:val="30"/>
          <w:rtl/>
        </w:rPr>
        <w:t>في</w:t>
      </w:r>
      <w:r w:rsidR="00554A87" w:rsidRPr="0009247B">
        <w:rPr>
          <w:rFonts w:ascii="Traditional Arabic" w:hAnsi="Traditional Arabic" w:hint="cs"/>
          <w:spacing w:val="-1"/>
          <w:sz w:val="30"/>
          <w:rtl/>
        </w:rPr>
        <w:t xml:space="preserve"> </w:t>
      </w:r>
      <w:r w:rsidRPr="0009247B">
        <w:rPr>
          <w:rFonts w:ascii="Traditional Arabic" w:hAnsi="Traditional Arabic" w:hint="cs"/>
          <w:spacing w:val="-1"/>
          <w:sz w:val="30"/>
          <w:rtl/>
        </w:rPr>
        <w:t>ذلك</w:t>
      </w:r>
      <w:r w:rsidR="00554A87" w:rsidRPr="0009247B">
        <w:rPr>
          <w:rFonts w:ascii="Traditional Arabic" w:hAnsi="Traditional Arabic" w:hint="cs"/>
          <w:spacing w:val="-1"/>
          <w:sz w:val="30"/>
          <w:rtl/>
        </w:rPr>
        <w:t xml:space="preserve"> </w:t>
      </w:r>
      <w:r w:rsidRPr="0009247B">
        <w:rPr>
          <w:rFonts w:ascii="Traditional Arabic" w:hAnsi="Traditional Arabic" w:hint="cs"/>
          <w:spacing w:val="-1"/>
          <w:sz w:val="30"/>
          <w:rtl/>
        </w:rPr>
        <w:t>معاشهم</w:t>
      </w:r>
      <w:r w:rsidR="00554A87" w:rsidRPr="0009247B">
        <w:rPr>
          <w:rFonts w:ascii="Traditional Arabic" w:hAnsi="Traditional Arabic" w:hint="cs"/>
          <w:spacing w:val="-1"/>
          <w:sz w:val="30"/>
          <w:rtl/>
        </w:rPr>
        <w:t xml:space="preserve"> </w:t>
      </w:r>
      <w:r w:rsidRPr="0009247B">
        <w:rPr>
          <w:rFonts w:ascii="Traditional Arabic" w:hAnsi="Traditional Arabic" w:hint="cs"/>
          <w:spacing w:val="-1"/>
          <w:sz w:val="30"/>
          <w:rtl/>
        </w:rPr>
        <w:t>التقاعدي</w:t>
      </w:r>
      <w:r w:rsidR="00554A87" w:rsidRPr="0009247B">
        <w:rPr>
          <w:rFonts w:ascii="Traditional Arabic" w:hAnsi="Traditional Arabic" w:hint="cs"/>
          <w:spacing w:val="-1"/>
          <w:sz w:val="30"/>
          <w:rtl/>
        </w:rPr>
        <w:t xml:space="preserve"> </w:t>
      </w:r>
      <w:r w:rsidRPr="0009247B">
        <w:rPr>
          <w:rFonts w:ascii="Traditional Arabic" w:hAnsi="Traditional Arabic" w:hint="cs"/>
          <w:spacing w:val="-1"/>
          <w:sz w:val="30"/>
          <w:rtl/>
        </w:rPr>
        <w:t>أو</w:t>
      </w:r>
      <w:r w:rsidR="0009247B">
        <w:rPr>
          <w:rFonts w:ascii="Traditional Arabic" w:hAnsi="Traditional Arabic" w:hint="eastAsia"/>
          <w:spacing w:val="-1"/>
          <w:sz w:val="30"/>
          <w:rtl/>
        </w:rPr>
        <w:t> </w:t>
      </w:r>
      <w:r w:rsidRPr="0009247B">
        <w:rPr>
          <w:rFonts w:ascii="Traditional Arabic" w:hAnsi="Traditional Arabic" w:hint="cs"/>
          <w:spacing w:val="-1"/>
          <w:sz w:val="30"/>
          <w:rtl/>
        </w:rPr>
        <w:t>معاشهم</w:t>
      </w:r>
      <w:r w:rsidR="00554A87" w:rsidRPr="0009247B">
        <w:rPr>
          <w:rFonts w:ascii="Traditional Arabic" w:hAnsi="Traditional Arabic" w:hint="cs"/>
          <w:spacing w:val="-1"/>
          <w:sz w:val="30"/>
          <w:rtl/>
        </w:rPr>
        <w:t xml:space="preserve"> </w:t>
      </w:r>
      <w:r w:rsidRPr="0009247B">
        <w:rPr>
          <w:rFonts w:ascii="Traditional Arabic" w:hAnsi="Traditional Arabic" w:hint="cs"/>
          <w:spacing w:val="-1"/>
          <w:sz w:val="30"/>
          <w:rtl/>
        </w:rPr>
        <w:t>التقاعدي</w:t>
      </w:r>
      <w:r w:rsidR="00554A87" w:rsidRPr="0009247B">
        <w:rPr>
          <w:rFonts w:ascii="Traditional Arabic" w:hAnsi="Traditional Arabic" w:hint="cs"/>
          <w:spacing w:val="-1"/>
          <w:sz w:val="30"/>
          <w:rtl/>
        </w:rPr>
        <w:t xml:space="preserve"> </w:t>
      </w:r>
      <w:r w:rsidRPr="0009247B">
        <w:rPr>
          <w:rFonts w:ascii="Traditional Arabic" w:hAnsi="Traditional Arabic" w:hint="cs"/>
          <w:spacing w:val="-1"/>
          <w:sz w:val="30"/>
          <w:rtl/>
        </w:rPr>
        <w:t>في</w:t>
      </w:r>
      <w:r w:rsidR="00554A87" w:rsidRPr="0009247B">
        <w:rPr>
          <w:rFonts w:ascii="Traditional Arabic" w:hAnsi="Traditional Arabic" w:hint="cs"/>
          <w:spacing w:val="-1"/>
          <w:sz w:val="30"/>
          <w:rtl/>
        </w:rPr>
        <w:t xml:space="preserve"> </w:t>
      </w:r>
      <w:r w:rsidRPr="0009247B">
        <w:rPr>
          <w:rFonts w:ascii="Traditional Arabic" w:hAnsi="Traditional Arabic" w:hint="cs"/>
          <w:spacing w:val="-1"/>
          <w:sz w:val="30"/>
          <w:rtl/>
        </w:rPr>
        <w:t>المستقبل</w:t>
      </w:r>
      <w:r w:rsidR="00CF4D98" w:rsidRPr="0009247B">
        <w:rPr>
          <w:rStyle w:val="FootnoteReference"/>
          <w:rFonts w:ascii="Traditional Arabic" w:hAnsi="Traditional Arabic"/>
          <w:spacing w:val="-1"/>
          <w:sz w:val="30"/>
          <w:szCs w:val="30"/>
          <w:rtl/>
        </w:rPr>
        <w:t>(</w:t>
      </w:r>
      <w:r w:rsidR="00CF4D98" w:rsidRPr="0009247B">
        <w:rPr>
          <w:rStyle w:val="FootnoteReference"/>
          <w:rFonts w:ascii="Traditional Arabic" w:hAnsi="Traditional Arabic"/>
          <w:spacing w:val="-1"/>
          <w:sz w:val="30"/>
          <w:szCs w:val="30"/>
          <w:rtl/>
        </w:rPr>
        <w:footnoteReference w:id="25"/>
      </w:r>
      <w:r w:rsidR="00CF4D98" w:rsidRPr="0009247B">
        <w:rPr>
          <w:rStyle w:val="FootnoteReference"/>
          <w:rFonts w:ascii="Traditional Arabic" w:hAnsi="Traditional Arabic"/>
          <w:spacing w:val="-1"/>
          <w:sz w:val="30"/>
          <w:szCs w:val="30"/>
          <w:rtl/>
        </w:rPr>
        <w:t>)</w:t>
      </w:r>
      <w:r w:rsidR="0009247B" w:rsidRPr="0009247B">
        <w:rPr>
          <w:rFonts w:ascii="Traditional Arabic" w:hAnsi="Traditional Arabic" w:hint="cs"/>
          <w:spacing w:val="-1"/>
          <w:sz w:val="30"/>
          <w:rtl/>
        </w:rPr>
        <w:t>،</w:t>
      </w:r>
      <w:r w:rsidR="00554A87" w:rsidRPr="0009247B">
        <w:rPr>
          <w:rFonts w:ascii="Traditional Arabic" w:hAnsi="Traditional Arabic" w:hint="cs"/>
          <w:spacing w:val="-1"/>
          <w:sz w:val="30"/>
          <w:rtl/>
        </w:rPr>
        <w:t xml:space="preserve"> </w:t>
      </w:r>
      <w:r w:rsidRPr="0009247B">
        <w:rPr>
          <w:rFonts w:ascii="Traditional Arabic" w:hAnsi="Traditional Arabic"/>
          <w:spacing w:val="-1"/>
          <w:sz w:val="30"/>
          <w:rtl/>
        </w:rPr>
        <w:t>و</w:t>
      </w:r>
      <w:r w:rsidRPr="0009247B">
        <w:rPr>
          <w:rFonts w:ascii="Traditional Arabic" w:hAnsi="Traditional Arabic" w:hint="cs"/>
          <w:spacing w:val="-1"/>
          <w:sz w:val="30"/>
          <w:rtl/>
        </w:rPr>
        <w:t>أ</w:t>
      </w:r>
      <w:r w:rsidRPr="0009247B">
        <w:rPr>
          <w:rFonts w:ascii="Traditional Arabic" w:hAnsi="Traditional Arabic"/>
          <w:spacing w:val="-1"/>
          <w:sz w:val="30"/>
          <w:rtl/>
        </w:rPr>
        <w:t>ن</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تتخذ</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الخطوات</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اللازمة</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لضمان</w:t>
      </w:r>
      <w:r w:rsidR="00554A87" w:rsidRPr="0009247B">
        <w:rPr>
          <w:rFonts w:ascii="Traditional Arabic" w:hAnsi="Traditional Arabic"/>
          <w:spacing w:val="-1"/>
          <w:sz w:val="30"/>
          <w:rtl/>
        </w:rPr>
        <w:t xml:space="preserve"> </w:t>
      </w:r>
      <w:r w:rsidRPr="0009247B">
        <w:rPr>
          <w:rFonts w:ascii="Traditional Arabic" w:hAnsi="Traditional Arabic" w:hint="cs"/>
          <w:spacing w:val="-1"/>
          <w:sz w:val="30"/>
          <w:rtl/>
        </w:rPr>
        <w:t>أ</w:t>
      </w:r>
      <w:r w:rsidRPr="0009247B">
        <w:rPr>
          <w:rFonts w:ascii="Traditional Arabic" w:hAnsi="Traditional Arabic"/>
          <w:spacing w:val="-1"/>
          <w:sz w:val="30"/>
          <w:rtl/>
        </w:rPr>
        <w:t>ن</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المؤسسات،</w:t>
      </w:r>
      <w:r w:rsidR="00554A87" w:rsidRPr="0009247B">
        <w:rPr>
          <w:rFonts w:ascii="Traditional Arabic" w:hAnsi="Traditional Arabic"/>
          <w:spacing w:val="-1"/>
          <w:sz w:val="30"/>
          <w:rtl/>
        </w:rPr>
        <w:t xml:space="preserve"> </w:t>
      </w:r>
      <w:r w:rsidRPr="0009247B">
        <w:rPr>
          <w:rFonts w:ascii="Traditional Arabic" w:hAnsi="Traditional Arabic" w:hint="cs"/>
          <w:spacing w:val="-1"/>
          <w:sz w:val="30"/>
          <w:rtl/>
        </w:rPr>
        <w:t>العامة</w:t>
      </w:r>
      <w:r w:rsidR="00554A87" w:rsidRPr="0009247B">
        <w:rPr>
          <w:rFonts w:ascii="Traditional Arabic" w:hAnsi="Traditional Arabic" w:hint="cs"/>
          <w:spacing w:val="-1"/>
          <w:sz w:val="30"/>
          <w:rtl/>
        </w:rPr>
        <w:t xml:space="preserve"> </w:t>
      </w:r>
      <w:r w:rsidRPr="0009247B">
        <w:rPr>
          <w:rFonts w:ascii="Traditional Arabic" w:hAnsi="Traditional Arabic" w:hint="cs"/>
          <w:spacing w:val="-1"/>
          <w:sz w:val="30"/>
          <w:rtl/>
        </w:rPr>
        <w:t>منها</w:t>
      </w:r>
      <w:r w:rsidR="00554A87" w:rsidRPr="0009247B">
        <w:rPr>
          <w:rFonts w:ascii="Traditional Arabic" w:hAnsi="Traditional Arabic" w:hint="cs"/>
          <w:spacing w:val="-1"/>
          <w:sz w:val="30"/>
          <w:rtl/>
        </w:rPr>
        <w:t xml:space="preserve"> </w:t>
      </w:r>
      <w:r w:rsidRPr="0009247B">
        <w:rPr>
          <w:rFonts w:ascii="Traditional Arabic" w:hAnsi="Traditional Arabic" w:hint="cs"/>
          <w:spacing w:val="-1"/>
          <w:sz w:val="30"/>
          <w:rtl/>
        </w:rPr>
        <w:t>والخاصة،</w:t>
      </w:r>
      <w:r w:rsidR="00554A87" w:rsidRPr="0009247B">
        <w:rPr>
          <w:rFonts w:ascii="Traditional Arabic" w:hAnsi="Traditional Arabic" w:hint="cs"/>
          <w:spacing w:val="-1"/>
          <w:sz w:val="30"/>
          <w:rtl/>
        </w:rPr>
        <w:t xml:space="preserve"> </w:t>
      </w:r>
      <w:r w:rsidRPr="0009247B">
        <w:rPr>
          <w:rFonts w:ascii="Traditional Arabic" w:hAnsi="Traditional Arabic" w:hint="cs"/>
          <w:spacing w:val="-1"/>
          <w:sz w:val="30"/>
          <w:rtl/>
        </w:rPr>
        <w:t>ال</w:t>
      </w:r>
      <w:r w:rsidRPr="0009247B">
        <w:rPr>
          <w:rFonts w:ascii="Traditional Arabic" w:hAnsi="Traditional Arabic"/>
          <w:spacing w:val="-1"/>
          <w:sz w:val="30"/>
          <w:rtl/>
        </w:rPr>
        <w:t>مسؤولة</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عن</w:t>
      </w:r>
      <w:r w:rsidR="00554A87" w:rsidRPr="0009247B">
        <w:rPr>
          <w:rFonts w:ascii="Traditional Arabic" w:hAnsi="Traditional Arabic"/>
          <w:spacing w:val="-1"/>
          <w:sz w:val="30"/>
          <w:rtl/>
        </w:rPr>
        <w:t xml:space="preserve"> </w:t>
      </w:r>
      <w:r w:rsidRPr="0009247B">
        <w:rPr>
          <w:rFonts w:ascii="Traditional Arabic" w:hAnsi="Traditional Arabic" w:hint="cs"/>
          <w:spacing w:val="-1"/>
          <w:sz w:val="30"/>
          <w:rtl/>
        </w:rPr>
        <w:t>إ</w:t>
      </w:r>
      <w:r w:rsidRPr="0009247B">
        <w:rPr>
          <w:rFonts w:ascii="Traditional Arabic" w:hAnsi="Traditional Arabic"/>
          <w:spacing w:val="-1"/>
          <w:sz w:val="30"/>
          <w:rtl/>
        </w:rPr>
        <w:t>دارة</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نظام</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الضمان</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الاجتماعي</w:t>
      </w:r>
      <w:r w:rsidR="00554A87" w:rsidRPr="0009247B">
        <w:rPr>
          <w:rFonts w:ascii="Traditional Arabic" w:hAnsi="Traditional Arabic"/>
          <w:spacing w:val="-1"/>
          <w:sz w:val="30"/>
          <w:rtl/>
        </w:rPr>
        <w:t xml:space="preserve"> </w:t>
      </w:r>
      <w:r w:rsidRPr="0009247B">
        <w:rPr>
          <w:rFonts w:ascii="Traditional Arabic" w:hAnsi="Traditional Arabic" w:hint="cs"/>
          <w:spacing w:val="-1"/>
          <w:sz w:val="30"/>
          <w:rtl/>
        </w:rPr>
        <w:t>تزود</w:t>
      </w:r>
      <w:r w:rsidR="00554A87" w:rsidRPr="0009247B">
        <w:rPr>
          <w:rFonts w:ascii="Traditional Arabic" w:hAnsi="Traditional Arabic" w:hint="cs"/>
          <w:spacing w:val="-1"/>
          <w:sz w:val="30"/>
          <w:rtl/>
        </w:rPr>
        <w:t xml:space="preserve"> </w:t>
      </w:r>
      <w:r w:rsidRPr="0009247B">
        <w:rPr>
          <w:rFonts w:ascii="Traditional Arabic" w:hAnsi="Traditional Arabic" w:hint="cs"/>
          <w:spacing w:val="-1"/>
          <w:sz w:val="30"/>
          <w:rtl/>
        </w:rPr>
        <w:t>المنتسبين</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بمعلومات</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مناسبة</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وفي</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وقت</w:t>
      </w:r>
      <w:r w:rsidRPr="0009247B">
        <w:rPr>
          <w:rFonts w:ascii="Traditional Arabic" w:hAnsi="Traditional Arabic" w:hint="cs"/>
          <w:spacing w:val="-1"/>
          <w:sz w:val="30"/>
          <w:rtl/>
        </w:rPr>
        <w:t>ها</w:t>
      </w:r>
      <w:r w:rsidR="00554A87" w:rsidRPr="0009247B">
        <w:rPr>
          <w:rFonts w:ascii="Traditional Arabic" w:hAnsi="Traditional Arabic" w:hint="cs"/>
          <w:spacing w:val="-1"/>
          <w:sz w:val="30"/>
          <w:rtl/>
        </w:rPr>
        <w:t xml:space="preserve"> </w:t>
      </w:r>
      <w:r w:rsidRPr="0009247B">
        <w:rPr>
          <w:rFonts w:ascii="Traditional Arabic" w:hAnsi="Traditional Arabic" w:hint="cs"/>
          <w:spacing w:val="-1"/>
          <w:sz w:val="30"/>
          <w:rtl/>
        </w:rPr>
        <w:t>بشأن</w:t>
      </w:r>
      <w:r w:rsidR="00554A87" w:rsidRPr="0009247B">
        <w:rPr>
          <w:rFonts w:ascii="Traditional Arabic" w:hAnsi="Traditional Arabic"/>
          <w:spacing w:val="-1"/>
          <w:sz w:val="30"/>
          <w:rtl/>
        </w:rPr>
        <w:t xml:space="preserve"> </w:t>
      </w:r>
      <w:r w:rsidRPr="0009247B">
        <w:rPr>
          <w:rFonts w:ascii="Traditional Arabic" w:hAnsi="Traditional Arabic" w:hint="cs"/>
          <w:spacing w:val="-1"/>
          <w:sz w:val="30"/>
          <w:rtl/>
        </w:rPr>
        <w:t>أمور</w:t>
      </w:r>
      <w:r w:rsidR="00554A87" w:rsidRPr="0009247B">
        <w:rPr>
          <w:rFonts w:ascii="Traditional Arabic" w:hAnsi="Traditional Arabic" w:hint="cs"/>
          <w:spacing w:val="-1"/>
          <w:sz w:val="30"/>
          <w:rtl/>
        </w:rPr>
        <w:t xml:space="preserve"> </w:t>
      </w:r>
      <w:r w:rsidRPr="0009247B">
        <w:rPr>
          <w:rFonts w:ascii="Traditional Arabic" w:hAnsi="Traditional Arabic" w:hint="cs"/>
          <w:spacing w:val="-1"/>
          <w:sz w:val="30"/>
          <w:rtl/>
        </w:rPr>
        <w:t>من</w:t>
      </w:r>
      <w:r w:rsidR="00554A87" w:rsidRPr="0009247B">
        <w:rPr>
          <w:rFonts w:ascii="Traditional Arabic" w:hAnsi="Traditional Arabic" w:hint="cs"/>
          <w:spacing w:val="-1"/>
          <w:sz w:val="30"/>
          <w:rtl/>
        </w:rPr>
        <w:t xml:space="preserve"> </w:t>
      </w:r>
      <w:r w:rsidRPr="0009247B">
        <w:rPr>
          <w:rFonts w:ascii="Traditional Arabic" w:hAnsi="Traditional Arabic" w:hint="cs"/>
          <w:spacing w:val="-1"/>
          <w:sz w:val="30"/>
          <w:rtl/>
        </w:rPr>
        <w:t>بينها</w:t>
      </w:r>
      <w:r w:rsidR="00554A87" w:rsidRPr="0009247B">
        <w:rPr>
          <w:rFonts w:ascii="Traditional Arabic" w:hAnsi="Traditional Arabic" w:hint="cs"/>
          <w:spacing w:val="-1"/>
          <w:sz w:val="30"/>
          <w:rtl/>
        </w:rPr>
        <w:t xml:space="preserve"> </w:t>
      </w:r>
      <w:r w:rsidRPr="0009247B">
        <w:rPr>
          <w:rFonts w:ascii="Traditional Arabic" w:hAnsi="Traditional Arabic"/>
          <w:spacing w:val="-1"/>
          <w:sz w:val="30"/>
          <w:rtl/>
        </w:rPr>
        <w:t>صحة</w:t>
      </w:r>
      <w:r w:rsidR="00554A87" w:rsidRPr="0009247B">
        <w:rPr>
          <w:rFonts w:ascii="Traditional Arabic" w:hAnsi="Traditional Arabic"/>
          <w:spacing w:val="-1"/>
          <w:sz w:val="30"/>
          <w:rtl/>
        </w:rPr>
        <w:t xml:space="preserve"> </w:t>
      </w:r>
      <w:r w:rsidRPr="0009247B">
        <w:rPr>
          <w:rFonts w:ascii="Traditional Arabic" w:hAnsi="Traditional Arabic" w:hint="cs"/>
          <w:spacing w:val="-1"/>
          <w:sz w:val="30"/>
          <w:rtl/>
        </w:rPr>
        <w:t>اشتراكاتهم</w:t>
      </w:r>
      <w:r w:rsidR="00554A87" w:rsidRPr="0009247B">
        <w:rPr>
          <w:rFonts w:ascii="Traditional Arabic" w:hAnsi="Traditional Arabic" w:hint="cs"/>
          <w:spacing w:val="-1"/>
          <w:sz w:val="30"/>
          <w:rtl/>
        </w:rPr>
        <w:t xml:space="preserve"> </w:t>
      </w:r>
      <w:r w:rsidRPr="0009247B">
        <w:rPr>
          <w:rFonts w:ascii="Traditional Arabic" w:hAnsi="Traditional Arabic"/>
          <w:spacing w:val="-1"/>
          <w:sz w:val="30"/>
          <w:rtl/>
        </w:rPr>
        <w:t>و</w:t>
      </w:r>
      <w:r w:rsidRPr="0009247B">
        <w:rPr>
          <w:rFonts w:ascii="Traditional Arabic" w:hAnsi="Traditional Arabic" w:hint="cs"/>
          <w:spacing w:val="-1"/>
          <w:sz w:val="30"/>
          <w:rtl/>
        </w:rPr>
        <w:t>أ</w:t>
      </w:r>
      <w:r w:rsidRPr="0009247B">
        <w:rPr>
          <w:rFonts w:ascii="Traditional Arabic" w:hAnsi="Traditional Arabic"/>
          <w:spacing w:val="-1"/>
          <w:sz w:val="30"/>
          <w:rtl/>
        </w:rPr>
        <w:t>ي</w:t>
      </w:r>
      <w:r w:rsidR="00554A87" w:rsidRPr="0009247B">
        <w:rPr>
          <w:rFonts w:ascii="Traditional Arabic" w:hAnsi="Traditional Arabic"/>
          <w:spacing w:val="-1"/>
          <w:sz w:val="30"/>
          <w:rtl/>
        </w:rPr>
        <w:t xml:space="preserve"> </w:t>
      </w:r>
      <w:r w:rsidRPr="0009247B">
        <w:rPr>
          <w:rFonts w:ascii="Traditional Arabic" w:hAnsi="Traditional Arabic"/>
          <w:spacing w:val="-1"/>
          <w:sz w:val="30"/>
          <w:rtl/>
        </w:rPr>
        <w:t>تغييرات</w:t>
      </w:r>
      <w:r w:rsidR="00554A87" w:rsidRPr="0009247B">
        <w:rPr>
          <w:rFonts w:ascii="Traditional Arabic" w:hAnsi="Traditional Arabic"/>
          <w:spacing w:val="-1"/>
          <w:sz w:val="30"/>
          <w:rtl/>
        </w:rPr>
        <w:t xml:space="preserve"> </w:t>
      </w:r>
      <w:r w:rsidRPr="0009247B">
        <w:rPr>
          <w:rFonts w:ascii="Traditional Arabic" w:hAnsi="Traditional Arabic" w:hint="cs"/>
          <w:spacing w:val="-1"/>
          <w:sz w:val="30"/>
          <w:rtl/>
        </w:rPr>
        <w:t>على</w:t>
      </w:r>
      <w:r w:rsidR="00554A87" w:rsidRPr="0009247B">
        <w:rPr>
          <w:rFonts w:ascii="Traditional Arabic" w:hAnsi="Traditional Arabic" w:hint="cs"/>
          <w:spacing w:val="-1"/>
          <w:sz w:val="30"/>
          <w:rtl/>
        </w:rPr>
        <w:t xml:space="preserve"> </w:t>
      </w:r>
      <w:r w:rsidRPr="0009247B">
        <w:rPr>
          <w:rFonts w:ascii="Traditional Arabic" w:hAnsi="Traditional Arabic" w:hint="cs"/>
          <w:spacing w:val="-1"/>
          <w:sz w:val="30"/>
          <w:rtl/>
        </w:rPr>
        <w:t>حالة</w:t>
      </w:r>
      <w:r w:rsidR="00554A87" w:rsidRPr="0009247B">
        <w:rPr>
          <w:rFonts w:ascii="Traditional Arabic" w:hAnsi="Traditional Arabic" w:hint="cs"/>
          <w:spacing w:val="-1"/>
          <w:sz w:val="30"/>
          <w:rtl/>
        </w:rPr>
        <w:t xml:space="preserve"> </w:t>
      </w:r>
      <w:r w:rsidRPr="0009247B">
        <w:rPr>
          <w:rFonts w:ascii="Traditional Arabic" w:hAnsi="Traditional Arabic" w:hint="cs"/>
          <w:spacing w:val="-1"/>
          <w:sz w:val="30"/>
          <w:rtl/>
        </w:rPr>
        <w:t>انتسابهم</w:t>
      </w:r>
      <w:r w:rsidRPr="0009247B">
        <w:rPr>
          <w:rFonts w:ascii="Traditional Arabic" w:hAnsi="Traditional Arabic"/>
          <w:spacing w:val="-1"/>
          <w:sz w:val="30"/>
        </w:rPr>
        <w:t>.</w:t>
      </w:r>
    </w:p>
    <w:p w:rsidR="00DE5A92" w:rsidRPr="004F3D6F" w:rsidRDefault="00DE5A92" w:rsidP="0009247B">
      <w:pPr>
        <w:pStyle w:val="SingleTxtGA"/>
        <w:rPr>
          <w:rFonts w:ascii="Traditional Arabic" w:hAnsi="Traditional Arabic"/>
          <w:sz w:val="30"/>
          <w:rtl/>
        </w:rPr>
      </w:pPr>
      <w:r>
        <w:rPr>
          <w:rFonts w:ascii="Traditional Arabic" w:hAnsi="Traditional Arabic"/>
          <w:sz w:val="30"/>
          <w:rtl/>
        </w:rPr>
        <w:t>١٢-٣</w:t>
      </w:r>
      <w:r w:rsidR="00554A87">
        <w:rPr>
          <w:rFonts w:ascii="Traditional Arabic" w:hAnsi="Traditional Arabic"/>
          <w:sz w:val="30"/>
          <w:rtl/>
        </w:rPr>
        <w:tab/>
      </w:r>
      <w:r>
        <w:rPr>
          <w:rFonts w:ascii="Traditional Arabic" w:hAnsi="Traditional Arabic" w:hint="cs"/>
          <w:sz w:val="30"/>
          <w:rtl/>
        </w:rPr>
        <w:t>و</w:t>
      </w:r>
      <w:r w:rsidRPr="004F3D6F">
        <w:rPr>
          <w:rFonts w:ascii="Traditional Arabic" w:hAnsi="Traditional Arabic"/>
          <w:sz w:val="30"/>
          <w:rtl/>
        </w:rPr>
        <w:t>إذا</w:t>
      </w:r>
      <w:r w:rsidR="00554A87">
        <w:rPr>
          <w:rFonts w:ascii="Traditional Arabic" w:hAnsi="Traditional Arabic"/>
          <w:sz w:val="30"/>
          <w:rtl/>
        </w:rPr>
        <w:t xml:space="preserve"> </w:t>
      </w:r>
      <w:r w:rsidRPr="004F3D6F">
        <w:rPr>
          <w:rFonts w:ascii="Traditional Arabic" w:hAnsi="Traditional Arabic"/>
          <w:sz w:val="30"/>
          <w:rtl/>
        </w:rPr>
        <w:t>كان</w:t>
      </w:r>
      <w:r w:rsidR="00554A87">
        <w:rPr>
          <w:rFonts w:ascii="Traditional Arabic" w:hAnsi="Traditional Arabic"/>
          <w:sz w:val="30"/>
          <w:rtl/>
        </w:rPr>
        <w:t xml:space="preserve"> </w:t>
      </w:r>
      <w:r w:rsidRPr="004F3D6F">
        <w:rPr>
          <w:rFonts w:ascii="Traditional Arabic" w:hAnsi="Traditional Arabic"/>
          <w:sz w:val="30"/>
          <w:rtl/>
        </w:rPr>
        <w:t>نظام</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يقتضي</w:t>
      </w:r>
      <w:r w:rsidR="00554A87">
        <w:rPr>
          <w:rFonts w:ascii="Traditional Arabic" w:hAnsi="Traditional Arabic"/>
          <w:sz w:val="30"/>
          <w:rtl/>
        </w:rPr>
        <w:t xml:space="preserve"> </w:t>
      </w:r>
      <w:r w:rsidRPr="004F3D6F">
        <w:rPr>
          <w:rFonts w:ascii="Traditional Arabic" w:hAnsi="Traditional Arabic"/>
          <w:sz w:val="30"/>
          <w:rtl/>
        </w:rPr>
        <w:t>دفع</w:t>
      </w:r>
      <w:r w:rsidR="00554A87">
        <w:rPr>
          <w:rFonts w:ascii="Traditional Arabic" w:hAnsi="Traditional Arabic"/>
          <w:sz w:val="30"/>
          <w:rtl/>
        </w:rPr>
        <w:t xml:space="preserve"> </w:t>
      </w:r>
      <w:r w:rsidRPr="004F3D6F">
        <w:rPr>
          <w:rFonts w:ascii="Traditional Arabic" w:hAnsi="Traditional Arabic"/>
          <w:sz w:val="30"/>
          <w:rtl/>
        </w:rPr>
        <w:t>اشتراكات،</w:t>
      </w:r>
      <w:r w:rsidR="00554A87">
        <w:rPr>
          <w:rFonts w:ascii="Traditional Arabic" w:hAnsi="Traditional Arabic"/>
          <w:sz w:val="30"/>
          <w:rtl/>
        </w:rPr>
        <w:t xml:space="preserve"> </w:t>
      </w:r>
      <w:r w:rsidRPr="004F3D6F">
        <w:rPr>
          <w:rFonts w:ascii="Traditional Arabic" w:hAnsi="Traditional Arabic"/>
          <w:sz w:val="30"/>
          <w:rtl/>
        </w:rPr>
        <w:t>فيجب</w:t>
      </w:r>
      <w:r w:rsidR="00554A87">
        <w:rPr>
          <w:rFonts w:ascii="Traditional Arabic" w:hAnsi="Traditional Arabic"/>
          <w:sz w:val="30"/>
          <w:rtl/>
        </w:rPr>
        <w:t xml:space="preserve"> </w:t>
      </w:r>
      <w:r w:rsidRPr="004F3D6F">
        <w:rPr>
          <w:rFonts w:ascii="Traditional Arabic" w:hAnsi="Traditional Arabic"/>
          <w:sz w:val="30"/>
          <w:rtl/>
        </w:rPr>
        <w:t>عندئذ</w:t>
      </w:r>
      <w:r w:rsidR="00554A87">
        <w:rPr>
          <w:rFonts w:ascii="Traditional Arabic" w:hAnsi="Traditional Arabic"/>
          <w:sz w:val="30"/>
          <w:rtl/>
        </w:rPr>
        <w:t xml:space="preserve"> </w:t>
      </w:r>
      <w:r>
        <w:rPr>
          <w:rFonts w:ascii="Traditional Arabic" w:hAnsi="Traditional Arabic" w:hint="cs"/>
          <w:sz w:val="30"/>
          <w:rtl/>
        </w:rPr>
        <w:t>أن</w:t>
      </w:r>
      <w:r w:rsidR="00554A87">
        <w:rPr>
          <w:rFonts w:ascii="Traditional Arabic" w:hAnsi="Traditional Arabic" w:hint="cs"/>
          <w:sz w:val="30"/>
          <w:rtl/>
        </w:rPr>
        <w:t xml:space="preserve"> </w:t>
      </w:r>
      <w:r>
        <w:rPr>
          <w:rFonts w:ascii="Traditional Arabic" w:hAnsi="Traditional Arabic" w:hint="cs"/>
          <w:sz w:val="30"/>
          <w:rtl/>
        </w:rPr>
        <w:t>تُحدد</w:t>
      </w:r>
      <w:r w:rsidR="00554A87">
        <w:rPr>
          <w:rFonts w:ascii="Traditional Arabic" w:hAnsi="Traditional Arabic" w:hint="cs"/>
          <w:sz w:val="30"/>
          <w:rtl/>
        </w:rPr>
        <w:t xml:space="preserve"> </w:t>
      </w:r>
      <w:r w:rsidRPr="004F3D6F">
        <w:rPr>
          <w:rFonts w:ascii="Traditional Arabic" w:hAnsi="Traditional Arabic"/>
          <w:sz w:val="30"/>
          <w:rtl/>
        </w:rPr>
        <w:t>هذه</w:t>
      </w:r>
      <w:r w:rsidR="00554A87">
        <w:rPr>
          <w:rFonts w:ascii="Traditional Arabic" w:hAnsi="Traditional Arabic"/>
          <w:sz w:val="30"/>
          <w:rtl/>
        </w:rPr>
        <w:t xml:space="preserve"> </w:t>
      </w:r>
      <w:r w:rsidRPr="004F3D6F">
        <w:rPr>
          <w:rFonts w:ascii="Traditional Arabic" w:hAnsi="Traditional Arabic"/>
          <w:sz w:val="30"/>
          <w:rtl/>
        </w:rPr>
        <w:t>الاشتراكات</w:t>
      </w:r>
      <w:r w:rsidR="00554A87">
        <w:rPr>
          <w:rFonts w:ascii="Traditional Arabic" w:hAnsi="Traditional Arabic"/>
          <w:sz w:val="30"/>
          <w:rtl/>
        </w:rPr>
        <w:t xml:space="preserve"> </w:t>
      </w:r>
      <w:r w:rsidRPr="004F3D6F">
        <w:rPr>
          <w:rFonts w:ascii="Traditional Arabic" w:hAnsi="Traditional Arabic"/>
          <w:sz w:val="30"/>
          <w:rtl/>
        </w:rPr>
        <w:t>مسبقاً،</w:t>
      </w:r>
      <w:r w:rsidR="00554A87">
        <w:rPr>
          <w:rFonts w:ascii="Traditional Arabic" w:hAnsi="Traditional Arabic"/>
          <w:sz w:val="30"/>
          <w:rtl/>
        </w:rPr>
        <w:t xml:space="preserve"> </w:t>
      </w:r>
      <w:r>
        <w:rPr>
          <w:rFonts w:ascii="Traditional Arabic" w:hAnsi="Traditional Arabic" w:hint="cs"/>
          <w:sz w:val="30"/>
          <w:rtl/>
        </w:rPr>
        <w:t>و</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تكون</w:t>
      </w:r>
      <w:r w:rsidR="00554A87">
        <w:rPr>
          <w:rFonts w:ascii="Traditional Arabic" w:hAnsi="Traditional Arabic"/>
          <w:sz w:val="30"/>
          <w:rtl/>
        </w:rPr>
        <w:t xml:space="preserve"> </w:t>
      </w:r>
      <w:r w:rsidRPr="004F3D6F">
        <w:rPr>
          <w:rFonts w:ascii="Traditional Arabic" w:hAnsi="Traditional Arabic"/>
          <w:sz w:val="30"/>
          <w:rtl/>
        </w:rPr>
        <w:t>التكاليف</w:t>
      </w:r>
      <w:r w:rsidR="00554A87">
        <w:rPr>
          <w:rFonts w:ascii="Traditional Arabic" w:hAnsi="Traditional Arabic"/>
          <w:sz w:val="30"/>
          <w:rtl/>
        </w:rPr>
        <w:t xml:space="preserve"> </w:t>
      </w:r>
      <w:r w:rsidRPr="004F3D6F">
        <w:rPr>
          <w:rFonts w:ascii="Traditional Arabic" w:hAnsi="Traditional Arabic"/>
          <w:sz w:val="30"/>
          <w:rtl/>
        </w:rPr>
        <w:t>والرسوم</w:t>
      </w:r>
      <w:r w:rsidR="00554A87">
        <w:rPr>
          <w:rFonts w:ascii="Traditional Arabic" w:hAnsi="Traditional Arabic"/>
          <w:sz w:val="30"/>
          <w:rtl/>
        </w:rPr>
        <w:t xml:space="preserve"> </w:t>
      </w:r>
      <w:r w:rsidRPr="004F3D6F">
        <w:rPr>
          <w:rFonts w:ascii="Traditional Arabic" w:hAnsi="Traditional Arabic"/>
          <w:sz w:val="30"/>
          <w:rtl/>
        </w:rPr>
        <w:t>المباشرة</w:t>
      </w:r>
      <w:r w:rsidR="00554A87">
        <w:rPr>
          <w:rFonts w:ascii="Traditional Arabic" w:hAnsi="Traditional Arabic"/>
          <w:sz w:val="30"/>
          <w:rtl/>
        </w:rPr>
        <w:t xml:space="preserve"> </w:t>
      </w:r>
      <w:r w:rsidRPr="004F3D6F">
        <w:rPr>
          <w:rFonts w:ascii="Traditional Arabic" w:hAnsi="Traditional Arabic"/>
          <w:sz w:val="30"/>
          <w:rtl/>
        </w:rPr>
        <w:t>وغير</w:t>
      </w:r>
      <w:r w:rsidR="00554A87">
        <w:rPr>
          <w:rFonts w:ascii="Traditional Arabic" w:hAnsi="Traditional Arabic"/>
          <w:sz w:val="30"/>
          <w:rtl/>
        </w:rPr>
        <w:t xml:space="preserve"> </w:t>
      </w:r>
      <w:r w:rsidRPr="004F3D6F">
        <w:rPr>
          <w:rFonts w:ascii="Traditional Arabic" w:hAnsi="Traditional Arabic"/>
          <w:sz w:val="30"/>
          <w:rtl/>
        </w:rPr>
        <w:t>المباشرة</w:t>
      </w:r>
      <w:r w:rsidR="00554A87">
        <w:rPr>
          <w:rFonts w:ascii="Traditional Arabic" w:hAnsi="Traditional Arabic"/>
          <w:sz w:val="30"/>
          <w:rtl/>
        </w:rPr>
        <w:t xml:space="preserve"> </w:t>
      </w:r>
      <w:r w:rsidRPr="004F3D6F">
        <w:rPr>
          <w:rFonts w:ascii="Traditional Arabic" w:hAnsi="Traditional Arabic"/>
          <w:sz w:val="30"/>
          <w:rtl/>
        </w:rPr>
        <w:t>المرتبطة</w:t>
      </w:r>
      <w:r w:rsidR="00554A87">
        <w:rPr>
          <w:rFonts w:ascii="Traditional Arabic" w:hAnsi="Traditional Arabic"/>
          <w:sz w:val="30"/>
          <w:rtl/>
        </w:rPr>
        <w:t xml:space="preserve"> </w:t>
      </w:r>
      <w:r>
        <w:rPr>
          <w:rFonts w:ascii="Traditional Arabic" w:hAnsi="Traditional Arabic" w:hint="cs"/>
          <w:sz w:val="30"/>
          <w:rtl/>
        </w:rPr>
        <w:t>بتسديد</w:t>
      </w:r>
      <w:r w:rsidR="00554A87">
        <w:rPr>
          <w:rFonts w:ascii="Traditional Arabic" w:hAnsi="Traditional Arabic" w:hint="cs"/>
          <w:sz w:val="30"/>
          <w:rtl/>
        </w:rPr>
        <w:t xml:space="preserve"> </w:t>
      </w:r>
      <w:r>
        <w:rPr>
          <w:rFonts w:ascii="Traditional Arabic" w:hAnsi="Traditional Arabic" w:hint="cs"/>
          <w:sz w:val="30"/>
          <w:rtl/>
        </w:rPr>
        <w:t>الاشتراكات</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متناول</w:t>
      </w:r>
      <w:r w:rsidR="00554A87">
        <w:rPr>
          <w:rFonts w:ascii="Traditional Arabic" w:hAnsi="Traditional Arabic"/>
          <w:sz w:val="30"/>
          <w:rtl/>
        </w:rPr>
        <w:t xml:space="preserve"> </w:t>
      </w:r>
      <w:r w:rsidRPr="004F3D6F">
        <w:rPr>
          <w:rFonts w:ascii="Traditional Arabic" w:hAnsi="Traditional Arabic"/>
          <w:sz w:val="30"/>
          <w:rtl/>
        </w:rPr>
        <w:t>الجميع،</w:t>
      </w:r>
      <w:r w:rsidR="00554A87">
        <w:rPr>
          <w:rFonts w:ascii="Traditional Arabic" w:hAnsi="Traditional Arabic"/>
          <w:sz w:val="30"/>
          <w:rtl/>
        </w:rPr>
        <w:t xml:space="preserve"> </w:t>
      </w:r>
      <w:r w:rsidRPr="004F3D6F">
        <w:rPr>
          <w:rFonts w:ascii="Traditional Arabic" w:hAnsi="Traditional Arabic"/>
          <w:sz w:val="30"/>
          <w:rtl/>
        </w:rPr>
        <w:t>و</w:t>
      </w:r>
      <w:r>
        <w:rPr>
          <w:rFonts w:ascii="Traditional Arabic" w:hAnsi="Traditional Arabic" w:hint="cs"/>
          <w:sz w:val="30"/>
          <w:rtl/>
        </w:rPr>
        <w:t>ألا</w:t>
      </w:r>
      <w:r w:rsidR="00554A87">
        <w:rPr>
          <w:rFonts w:ascii="Traditional Arabic" w:hAnsi="Traditional Arabic" w:hint="cs"/>
          <w:sz w:val="30"/>
          <w:rtl/>
        </w:rPr>
        <w:t xml:space="preserve"> </w:t>
      </w:r>
      <w:r w:rsidRPr="004F3D6F">
        <w:rPr>
          <w:rFonts w:ascii="Traditional Arabic" w:hAnsi="Traditional Arabic"/>
          <w:sz w:val="30"/>
          <w:rtl/>
        </w:rPr>
        <w:t>تُخِلَّ</w:t>
      </w:r>
      <w:r w:rsidR="00554A87">
        <w:rPr>
          <w:rFonts w:ascii="Traditional Arabic" w:hAnsi="Traditional Arabic"/>
          <w:sz w:val="30"/>
          <w:rtl/>
        </w:rPr>
        <w:t xml:space="preserve"> </w:t>
      </w:r>
      <w:r w:rsidRPr="004F3D6F">
        <w:rPr>
          <w:rFonts w:ascii="Traditional Arabic" w:hAnsi="Traditional Arabic"/>
          <w:sz w:val="30"/>
          <w:rtl/>
        </w:rPr>
        <w:t>بإعمال</w:t>
      </w:r>
      <w:r w:rsidR="00554A87">
        <w:rPr>
          <w:rFonts w:ascii="Traditional Arabic" w:hAnsi="Traditional Arabic"/>
          <w:sz w:val="30"/>
          <w:rtl/>
        </w:rPr>
        <w:t xml:space="preserve"> </w:t>
      </w:r>
      <w:r w:rsidRPr="004F3D6F">
        <w:rPr>
          <w:rFonts w:ascii="Traditional Arabic" w:hAnsi="Traditional Arabic"/>
          <w:sz w:val="30"/>
          <w:rtl/>
        </w:rPr>
        <w:t>الحق</w:t>
      </w:r>
      <w:r>
        <w:rPr>
          <w:rFonts w:ascii="Traditional Arabic" w:hAnsi="Traditional Arabic" w:hint="cs"/>
          <w:sz w:val="30"/>
          <w:rtl/>
        </w:rPr>
        <w:t>ـ</w:t>
      </w:r>
      <w:r w:rsidRPr="004F3D6F">
        <w:rPr>
          <w:rFonts w:ascii="Traditional Arabic" w:hAnsi="Traditional Arabic"/>
          <w:sz w:val="30"/>
          <w:rtl/>
        </w:rPr>
        <w:t>وق</w:t>
      </w:r>
      <w:r w:rsidR="00554A87">
        <w:rPr>
          <w:rFonts w:ascii="Traditional Arabic" w:hAnsi="Traditional Arabic"/>
          <w:sz w:val="30"/>
          <w:rtl/>
        </w:rPr>
        <w:t xml:space="preserve"> </w:t>
      </w:r>
      <w:r w:rsidRPr="004F3D6F">
        <w:rPr>
          <w:rFonts w:ascii="Traditional Arabic" w:hAnsi="Traditional Arabic"/>
          <w:sz w:val="30"/>
          <w:rtl/>
        </w:rPr>
        <w:t>الأخ</w:t>
      </w:r>
      <w:r>
        <w:rPr>
          <w:rFonts w:ascii="Traditional Arabic" w:hAnsi="Traditional Arabic" w:hint="cs"/>
          <w:sz w:val="30"/>
          <w:rtl/>
        </w:rPr>
        <w:t>ــ</w:t>
      </w:r>
      <w:r w:rsidRPr="004F3D6F">
        <w:rPr>
          <w:rFonts w:ascii="Traditional Arabic" w:hAnsi="Traditional Arabic"/>
          <w:sz w:val="30"/>
          <w:rtl/>
        </w:rPr>
        <w:t>رى</w:t>
      </w:r>
      <w:r w:rsidR="00554A87">
        <w:rPr>
          <w:rFonts w:ascii="Traditional Arabic" w:hAnsi="Traditional Arabic"/>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sidRPr="004F3D6F">
        <w:rPr>
          <w:rFonts w:ascii="Traditional Arabic" w:hAnsi="Traditional Arabic"/>
          <w:sz w:val="30"/>
          <w:rtl/>
        </w:rPr>
        <w:t>ينص</w:t>
      </w:r>
      <w:r w:rsidR="00554A87">
        <w:rPr>
          <w:rFonts w:ascii="Traditional Arabic" w:hAnsi="Traditional Arabic"/>
          <w:sz w:val="30"/>
          <w:rtl/>
        </w:rPr>
        <w:t xml:space="preserve"> </w:t>
      </w:r>
      <w:r w:rsidRPr="004F3D6F">
        <w:rPr>
          <w:rFonts w:ascii="Traditional Arabic" w:hAnsi="Traditional Arabic"/>
          <w:sz w:val="30"/>
          <w:rtl/>
        </w:rPr>
        <w:t>عليه</w:t>
      </w:r>
      <w:r>
        <w:rPr>
          <w:rFonts w:ascii="Traditional Arabic" w:hAnsi="Traditional Arabic" w:hint="cs"/>
          <w:sz w:val="30"/>
          <w:rtl/>
        </w:rPr>
        <w:t>ــ</w:t>
      </w:r>
      <w:r w:rsidRPr="004F3D6F">
        <w:rPr>
          <w:rFonts w:ascii="Traditional Arabic" w:hAnsi="Traditional Arabic"/>
          <w:sz w:val="30"/>
          <w:rtl/>
        </w:rPr>
        <w:t>ا</w:t>
      </w:r>
      <w:r w:rsidR="00554A87">
        <w:rPr>
          <w:rFonts w:ascii="Traditional Arabic" w:hAnsi="Traditional Arabic"/>
          <w:sz w:val="30"/>
          <w:rtl/>
        </w:rPr>
        <w:t xml:space="preserve"> </w:t>
      </w:r>
      <w:r w:rsidRPr="004F3D6F">
        <w:rPr>
          <w:rFonts w:ascii="Traditional Arabic" w:hAnsi="Traditional Arabic"/>
          <w:sz w:val="30"/>
          <w:rtl/>
        </w:rPr>
        <w:t>العهد</w:t>
      </w:r>
      <w:r w:rsidR="00CF4D98" w:rsidRPr="00CF4D98">
        <w:rPr>
          <w:rStyle w:val="FootnoteReference"/>
          <w:rFonts w:ascii="Traditional Arabic" w:hAnsi="Traditional Arabic"/>
          <w:sz w:val="30"/>
          <w:szCs w:val="30"/>
          <w:rtl/>
        </w:rPr>
        <w:t>(</w:t>
      </w:r>
      <w:r w:rsidR="00CF4D98" w:rsidRPr="00CF4D98">
        <w:rPr>
          <w:rStyle w:val="FootnoteReference"/>
          <w:rFonts w:ascii="Traditional Arabic" w:hAnsi="Traditional Arabic"/>
          <w:sz w:val="30"/>
          <w:szCs w:val="30"/>
          <w:rtl/>
        </w:rPr>
        <w:footnoteReference w:id="26"/>
      </w:r>
      <w:r w:rsidR="00CF4D98" w:rsidRPr="00CF4D98">
        <w:rPr>
          <w:rStyle w:val="FootnoteReference"/>
          <w:rFonts w:ascii="Traditional Arabic" w:hAnsi="Traditional Arabic"/>
          <w:sz w:val="30"/>
          <w:szCs w:val="30"/>
          <w:rtl/>
        </w:rPr>
        <w:t>)</w:t>
      </w:r>
      <w:r w:rsidR="0009247B" w:rsidRPr="004A3155">
        <w:rPr>
          <w:rStyle w:val="FootnoteReference"/>
          <w:rFonts w:ascii="Traditional Arabic" w:hAnsi="Traditional Arabic" w:hint="cs"/>
          <w:sz w:val="30"/>
          <w:szCs w:val="30"/>
          <w:vertAlign w:val="baseline"/>
          <w:rtl/>
        </w:rPr>
        <w:t>.</w:t>
      </w:r>
    </w:p>
    <w:p w:rsidR="00DE5A92" w:rsidRPr="00A579AC" w:rsidRDefault="00DE5A92" w:rsidP="0009247B">
      <w:pPr>
        <w:pStyle w:val="H4GA"/>
        <w:rPr>
          <w:rtl/>
        </w:rPr>
      </w:pPr>
      <w:r w:rsidRPr="004F3D6F">
        <w:rPr>
          <w:rtl/>
        </w:rPr>
        <w:tab/>
      </w:r>
      <w:r w:rsidRPr="004F3D6F">
        <w:rPr>
          <w:rtl/>
        </w:rPr>
        <w:tab/>
      </w:r>
      <w:r w:rsidRPr="00A579AC">
        <w:rPr>
          <w:rtl/>
        </w:rPr>
        <w:t>حق</w:t>
      </w:r>
      <w:r w:rsidR="00554A87">
        <w:rPr>
          <w:rtl/>
        </w:rPr>
        <w:t xml:space="preserve"> </w:t>
      </w:r>
      <w:r w:rsidRPr="00A579AC">
        <w:rPr>
          <w:rtl/>
        </w:rPr>
        <w:t>عاملات</w:t>
      </w:r>
      <w:r w:rsidR="00554A87">
        <w:rPr>
          <w:rtl/>
        </w:rPr>
        <w:t xml:space="preserve"> </w:t>
      </w:r>
      <w:r w:rsidRPr="00A579AC">
        <w:rPr>
          <w:rtl/>
        </w:rPr>
        <w:t>المنازل</w:t>
      </w:r>
      <w:r w:rsidR="00554A87">
        <w:rPr>
          <w:rtl/>
        </w:rPr>
        <w:t xml:space="preserve"> </w:t>
      </w:r>
      <w:r w:rsidRPr="00A579AC">
        <w:rPr>
          <w:rtl/>
        </w:rPr>
        <w:t>دون</w:t>
      </w:r>
      <w:r w:rsidR="00554A87">
        <w:rPr>
          <w:rtl/>
        </w:rPr>
        <w:t xml:space="preserve"> </w:t>
      </w:r>
      <w:r>
        <w:rPr>
          <w:rtl/>
        </w:rPr>
        <w:t>أجر</w:t>
      </w:r>
      <w:r w:rsidR="00554A87">
        <w:rPr>
          <w:rtl/>
        </w:rPr>
        <w:t xml:space="preserve"> </w:t>
      </w:r>
      <w:r>
        <w:rPr>
          <w:rtl/>
        </w:rPr>
        <w:t>في</w:t>
      </w:r>
      <w:r w:rsidR="00554A87">
        <w:rPr>
          <w:rtl/>
        </w:rPr>
        <w:t xml:space="preserve"> </w:t>
      </w:r>
      <w:r>
        <w:rPr>
          <w:rtl/>
        </w:rPr>
        <w:t>الضمان</w:t>
      </w:r>
      <w:r w:rsidR="00554A87">
        <w:rPr>
          <w:rtl/>
        </w:rPr>
        <w:t xml:space="preserve"> </w:t>
      </w:r>
      <w:r>
        <w:rPr>
          <w:rtl/>
        </w:rPr>
        <w:t>الاجتماعي</w:t>
      </w:r>
      <w:r w:rsidR="00554A87">
        <w:rPr>
          <w:rtl/>
        </w:rPr>
        <w:t xml:space="preserve"> </w:t>
      </w:r>
      <w:r>
        <w:rPr>
          <w:rtl/>
        </w:rPr>
        <w:t>وحقهن</w:t>
      </w:r>
      <w:r w:rsidR="00554A87">
        <w:rPr>
          <w:rtl/>
        </w:rPr>
        <w:t xml:space="preserve"> </w:t>
      </w:r>
      <w:r>
        <w:rPr>
          <w:rtl/>
        </w:rPr>
        <w:t>ف</w:t>
      </w:r>
      <w:r>
        <w:rPr>
          <w:rFonts w:hint="cs"/>
          <w:rtl/>
        </w:rPr>
        <w:t>ي</w:t>
      </w:r>
      <w:r w:rsidR="00554A87">
        <w:rPr>
          <w:rFonts w:hint="cs"/>
          <w:rtl/>
        </w:rPr>
        <w:t xml:space="preserve"> </w:t>
      </w:r>
      <w:r>
        <w:rPr>
          <w:rFonts w:hint="cs"/>
          <w:rtl/>
        </w:rPr>
        <w:t>الحصول</w:t>
      </w:r>
      <w:r w:rsidR="00554A87">
        <w:rPr>
          <w:rFonts w:hint="cs"/>
          <w:rtl/>
        </w:rPr>
        <w:t xml:space="preserve"> </w:t>
      </w:r>
      <w:r>
        <w:rPr>
          <w:rFonts w:hint="cs"/>
          <w:rtl/>
        </w:rPr>
        <w:t>على</w:t>
      </w:r>
      <w:r w:rsidR="00554A87">
        <w:rPr>
          <w:rFonts w:hint="cs"/>
          <w:rtl/>
        </w:rPr>
        <w:t xml:space="preserve"> </w:t>
      </w:r>
      <w:r w:rsidRPr="00A579AC">
        <w:rPr>
          <w:rtl/>
        </w:rPr>
        <w:t>معاش</w:t>
      </w:r>
      <w:r w:rsidR="00554A87">
        <w:rPr>
          <w:rFonts w:hint="cs"/>
          <w:rtl/>
        </w:rPr>
        <w:t xml:space="preserve"> </w:t>
      </w:r>
      <w:r w:rsidRPr="00A579AC">
        <w:rPr>
          <w:rtl/>
        </w:rPr>
        <w:t>تقاعدي</w:t>
      </w:r>
      <w:r w:rsidR="00554A87">
        <w:rPr>
          <w:rtl/>
        </w:rPr>
        <w:t xml:space="preserve"> </w:t>
      </w:r>
      <w:r w:rsidRPr="00A579AC">
        <w:rPr>
          <w:rtl/>
        </w:rPr>
        <w:t>دون</w:t>
      </w:r>
      <w:r w:rsidR="00554A87">
        <w:rPr>
          <w:rtl/>
        </w:rPr>
        <w:t xml:space="preserve"> </w:t>
      </w:r>
      <w:r w:rsidRPr="00A579AC">
        <w:rPr>
          <w:rtl/>
        </w:rPr>
        <w:t>تمييز</w:t>
      </w:r>
    </w:p>
    <w:p w:rsidR="00DE5A92" w:rsidRPr="004F3D6F" w:rsidRDefault="00DE5A92" w:rsidP="00CB639E">
      <w:pPr>
        <w:pStyle w:val="SingleTxtGA"/>
        <w:rPr>
          <w:rFonts w:ascii="Traditional Arabic" w:hAnsi="Traditional Arabic"/>
          <w:sz w:val="30"/>
          <w:rtl/>
        </w:rPr>
      </w:pPr>
      <w:r w:rsidRPr="004F3D6F">
        <w:rPr>
          <w:rFonts w:ascii="Traditional Arabic" w:hAnsi="Traditional Arabic"/>
          <w:sz w:val="30"/>
          <w:rtl/>
        </w:rPr>
        <w:t>13-1</w:t>
      </w:r>
      <w:r w:rsidR="0009247B">
        <w:rPr>
          <w:rFonts w:ascii="Traditional Arabic" w:hAnsi="Traditional Arabic"/>
          <w:sz w:val="30"/>
          <w:rtl/>
        </w:rPr>
        <w:tab/>
      </w:r>
      <w:r w:rsidRPr="004F3D6F">
        <w:rPr>
          <w:rFonts w:ascii="Traditional Arabic" w:hAnsi="Traditional Arabic"/>
          <w:sz w:val="30"/>
          <w:rtl/>
        </w:rPr>
        <w:t>لكل</w:t>
      </w:r>
      <w:r w:rsidR="00554A87">
        <w:rPr>
          <w:rFonts w:ascii="Traditional Arabic" w:hAnsi="Traditional Arabic"/>
          <w:sz w:val="30"/>
          <w:rtl/>
        </w:rPr>
        <w:t xml:space="preserve"> </w:t>
      </w:r>
      <w:r w:rsidRPr="004F3D6F">
        <w:rPr>
          <w:rFonts w:ascii="Traditional Arabic" w:hAnsi="Traditional Arabic"/>
          <w:sz w:val="30"/>
          <w:rtl/>
        </w:rPr>
        <w:t>شخص</w:t>
      </w:r>
      <w:r w:rsidR="00554A87">
        <w:rPr>
          <w:rFonts w:ascii="Traditional Arabic" w:hAnsi="Traditional Arabic"/>
          <w:sz w:val="30"/>
          <w:rtl/>
        </w:rPr>
        <w:t xml:space="preserve"> </w:t>
      </w:r>
      <w:r w:rsidRPr="004F3D6F">
        <w:rPr>
          <w:rFonts w:ascii="Traditional Arabic" w:hAnsi="Traditional Arabic"/>
          <w:sz w:val="30"/>
          <w:rtl/>
        </w:rPr>
        <w:t>الحق</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Pr>
          <w:rFonts w:ascii="Traditional Arabic" w:hAnsi="Traditional Arabic" w:hint="cs"/>
          <w:sz w:val="30"/>
          <w:rtl/>
        </w:rPr>
        <w:t>ا</w:t>
      </w:r>
      <w:r w:rsidRPr="004F3D6F">
        <w:rPr>
          <w:rFonts w:ascii="Traditional Arabic" w:hAnsi="Traditional Arabic"/>
          <w:sz w:val="30"/>
          <w:rtl/>
        </w:rPr>
        <w:t>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Pr>
          <w:rFonts w:ascii="Traditional Arabic" w:hAnsi="Traditional Arabic" w:hint="cs"/>
          <w:sz w:val="30"/>
          <w:rtl/>
        </w:rPr>
        <w:t>لكن</w:t>
      </w:r>
      <w:r w:rsidR="00554A87">
        <w:rPr>
          <w:rFonts w:ascii="Traditional Arabic" w:hAnsi="Traditional Arabic" w:hint="cs"/>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الدول</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تولي</w:t>
      </w:r>
      <w:r w:rsidR="00554A87">
        <w:rPr>
          <w:rFonts w:ascii="Traditional Arabic" w:hAnsi="Traditional Arabic"/>
          <w:sz w:val="30"/>
          <w:rtl/>
        </w:rPr>
        <w:t xml:space="preserve"> </w:t>
      </w:r>
      <w:r w:rsidRPr="004F3D6F">
        <w:rPr>
          <w:rFonts w:ascii="Traditional Arabic" w:hAnsi="Traditional Arabic"/>
          <w:sz w:val="30"/>
          <w:rtl/>
        </w:rPr>
        <w:t>اهتماماً</w:t>
      </w:r>
      <w:r w:rsidR="00554A87">
        <w:rPr>
          <w:rFonts w:ascii="Traditional Arabic" w:hAnsi="Traditional Arabic"/>
          <w:sz w:val="30"/>
          <w:rtl/>
        </w:rPr>
        <w:t xml:space="preserve"> </w:t>
      </w:r>
      <w:r w:rsidRPr="004F3D6F">
        <w:rPr>
          <w:rFonts w:ascii="Traditional Arabic" w:hAnsi="Traditional Arabic"/>
          <w:sz w:val="30"/>
          <w:rtl/>
        </w:rPr>
        <w:t>خاصاً</w:t>
      </w:r>
      <w:r w:rsidR="00554A87">
        <w:rPr>
          <w:rFonts w:ascii="Traditional Arabic" w:hAnsi="Traditional Arabic"/>
          <w:sz w:val="30"/>
          <w:rtl/>
        </w:rPr>
        <w:t xml:space="preserve"> </w:t>
      </w:r>
      <w:r>
        <w:rPr>
          <w:rFonts w:ascii="Traditional Arabic" w:hAnsi="Traditional Arabic" w:hint="cs"/>
          <w:sz w:val="30"/>
          <w:rtl/>
        </w:rPr>
        <w:t>للأفراد</w:t>
      </w:r>
      <w:r w:rsidR="00554A87">
        <w:rPr>
          <w:rFonts w:ascii="Traditional Arabic" w:hAnsi="Traditional Arabic"/>
          <w:sz w:val="30"/>
          <w:rtl/>
        </w:rPr>
        <w:t xml:space="preserve"> </w:t>
      </w:r>
      <w:r w:rsidRPr="004F3D6F">
        <w:rPr>
          <w:rFonts w:ascii="Traditional Arabic" w:hAnsi="Traditional Arabic"/>
          <w:sz w:val="30"/>
          <w:rtl/>
        </w:rPr>
        <w:t>والفئات</w:t>
      </w:r>
      <w:r w:rsidR="00554A87">
        <w:rPr>
          <w:rFonts w:ascii="Traditional Arabic" w:hAnsi="Traditional Arabic"/>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sidRPr="004F3D6F">
        <w:rPr>
          <w:rFonts w:ascii="Traditional Arabic" w:hAnsi="Traditional Arabic"/>
          <w:sz w:val="30"/>
          <w:rtl/>
        </w:rPr>
        <w:t>تواجه</w:t>
      </w:r>
      <w:r w:rsidR="00554A87">
        <w:rPr>
          <w:rFonts w:ascii="Traditional Arabic" w:hAnsi="Traditional Arabic"/>
          <w:sz w:val="30"/>
          <w:rtl/>
        </w:rPr>
        <w:t xml:space="preserve"> </w:t>
      </w:r>
      <w:r w:rsidRPr="004F3D6F">
        <w:rPr>
          <w:rFonts w:ascii="Traditional Arabic" w:hAnsi="Traditional Arabic"/>
          <w:sz w:val="30"/>
          <w:rtl/>
        </w:rPr>
        <w:t>عادة</w:t>
      </w:r>
      <w:r w:rsidR="00554A87">
        <w:rPr>
          <w:rFonts w:ascii="Traditional Arabic" w:hAnsi="Traditional Arabic"/>
          <w:sz w:val="30"/>
          <w:rtl/>
        </w:rPr>
        <w:t xml:space="preserve"> </w:t>
      </w:r>
      <w:r w:rsidRPr="004F3D6F">
        <w:rPr>
          <w:rFonts w:ascii="Traditional Arabic" w:hAnsi="Traditional Arabic"/>
          <w:sz w:val="30"/>
          <w:rtl/>
        </w:rPr>
        <w:t>صعوبا</w:t>
      </w:r>
      <w:r>
        <w:rPr>
          <w:rFonts w:ascii="Traditional Arabic" w:hAnsi="Traditional Arabic"/>
          <w:sz w:val="30"/>
          <w:rtl/>
        </w:rPr>
        <w:t>ت</w:t>
      </w:r>
      <w:r w:rsidR="00554A87">
        <w:rPr>
          <w:rFonts w:ascii="Traditional Arabic" w:hAnsi="Traditional Arabic"/>
          <w:sz w:val="30"/>
          <w:rtl/>
        </w:rPr>
        <w:t xml:space="preserve"> </w:t>
      </w:r>
      <w:r>
        <w:rPr>
          <w:rFonts w:ascii="Traditional Arabic" w:hAnsi="Traditional Arabic"/>
          <w:sz w:val="30"/>
          <w:rtl/>
        </w:rPr>
        <w:t>في</w:t>
      </w:r>
      <w:r w:rsidR="00554A87">
        <w:rPr>
          <w:rFonts w:ascii="Traditional Arabic" w:hAnsi="Traditional Arabic"/>
          <w:sz w:val="30"/>
          <w:rtl/>
        </w:rPr>
        <w:t xml:space="preserve"> </w:t>
      </w:r>
      <w:r>
        <w:rPr>
          <w:rFonts w:ascii="Traditional Arabic" w:hAnsi="Traditional Arabic"/>
          <w:sz w:val="30"/>
          <w:rtl/>
        </w:rPr>
        <w:t>ممارسة</w:t>
      </w:r>
      <w:r w:rsidR="00554A87">
        <w:rPr>
          <w:rFonts w:ascii="Traditional Arabic" w:hAnsi="Traditional Arabic"/>
          <w:sz w:val="30"/>
          <w:rtl/>
        </w:rPr>
        <w:t xml:space="preserve"> </w:t>
      </w:r>
      <w:r>
        <w:rPr>
          <w:rFonts w:ascii="Traditional Arabic" w:hAnsi="Traditional Arabic"/>
          <w:sz w:val="30"/>
          <w:rtl/>
        </w:rPr>
        <w:t>هذا</w:t>
      </w:r>
      <w:r w:rsidR="00554A87">
        <w:rPr>
          <w:rFonts w:ascii="Traditional Arabic" w:hAnsi="Traditional Arabic"/>
          <w:sz w:val="30"/>
          <w:rtl/>
        </w:rPr>
        <w:t xml:space="preserve"> </w:t>
      </w:r>
      <w:r>
        <w:rPr>
          <w:rFonts w:ascii="Traditional Arabic" w:hAnsi="Traditional Arabic"/>
          <w:sz w:val="30"/>
          <w:rtl/>
        </w:rPr>
        <w:t>الحق،</w:t>
      </w:r>
      <w:r w:rsidR="00554A87">
        <w:rPr>
          <w:rFonts w:ascii="Traditional Arabic" w:hAnsi="Traditional Arabic"/>
          <w:sz w:val="30"/>
          <w:rtl/>
        </w:rPr>
        <w:t xml:space="preserve"> </w:t>
      </w:r>
      <w:r>
        <w:rPr>
          <w:rFonts w:ascii="Traditional Arabic" w:hAnsi="Traditional Arabic"/>
          <w:sz w:val="30"/>
          <w:rtl/>
        </w:rPr>
        <w:t>مثل</w:t>
      </w:r>
      <w:r w:rsidR="00554A87">
        <w:rPr>
          <w:rFonts w:ascii="Traditional Arabic" w:hAnsi="Traditional Arabic"/>
          <w:sz w:val="30"/>
          <w:rtl/>
        </w:rPr>
        <w:t xml:space="preserve"> </w:t>
      </w:r>
      <w:r>
        <w:rPr>
          <w:rFonts w:ascii="Traditional Arabic" w:hAnsi="Traditional Arabic"/>
          <w:sz w:val="30"/>
          <w:rtl/>
        </w:rPr>
        <w:t>ال</w:t>
      </w:r>
      <w:r>
        <w:rPr>
          <w:rFonts w:ascii="Traditional Arabic" w:hAnsi="Traditional Arabic" w:hint="cs"/>
          <w:sz w:val="30"/>
          <w:rtl/>
        </w:rPr>
        <w:t>نساء</w:t>
      </w:r>
      <w:r w:rsidR="00CF4D98" w:rsidRPr="00CF4D98">
        <w:rPr>
          <w:rStyle w:val="FootnoteReference"/>
          <w:szCs w:val="30"/>
          <w:rtl/>
        </w:rPr>
        <w:t>(</w:t>
      </w:r>
      <w:r w:rsidR="00CF4D98" w:rsidRPr="00CF4D98">
        <w:rPr>
          <w:rStyle w:val="FootnoteReference"/>
          <w:szCs w:val="30"/>
          <w:rtl/>
        </w:rPr>
        <w:footnoteReference w:id="27"/>
      </w:r>
      <w:r w:rsidR="00CF4D98" w:rsidRPr="00CF4D98">
        <w:rPr>
          <w:rStyle w:val="FootnoteReference"/>
          <w:szCs w:val="30"/>
          <w:rtl/>
        </w:rPr>
        <w:t>)</w:t>
      </w:r>
      <w:r w:rsidR="00CB639E" w:rsidRPr="00CB639E">
        <w:rPr>
          <w:rStyle w:val="FootnoteReference"/>
          <w:rFonts w:hint="cs"/>
          <w:szCs w:val="30"/>
          <w:vertAlign w:val="baseline"/>
          <w:rtl/>
        </w:rPr>
        <w:t>.</w:t>
      </w:r>
    </w:p>
    <w:p w:rsidR="00DE5A92" w:rsidRPr="004F3D6F" w:rsidRDefault="00DE5A92" w:rsidP="00CB639E">
      <w:pPr>
        <w:pStyle w:val="SingleTxtGA"/>
        <w:rPr>
          <w:rFonts w:ascii="Traditional Arabic" w:hAnsi="Traditional Arabic"/>
          <w:sz w:val="30"/>
          <w:rtl/>
        </w:rPr>
      </w:pPr>
      <w:r w:rsidRPr="004F3D6F">
        <w:rPr>
          <w:rFonts w:ascii="Traditional Arabic" w:hAnsi="Traditional Arabic"/>
          <w:sz w:val="30"/>
          <w:rtl/>
        </w:rPr>
        <w:t>13-2</w:t>
      </w:r>
      <w:r w:rsidR="00554A87">
        <w:rPr>
          <w:rFonts w:ascii="Traditional Arabic" w:hAnsi="Traditional Arabic"/>
          <w:sz w:val="30"/>
          <w:rtl/>
        </w:rPr>
        <w:tab/>
      </w:r>
      <w:r w:rsidRPr="004F3D6F">
        <w:rPr>
          <w:rFonts w:ascii="Traditional Arabic" w:hAnsi="Traditional Arabic"/>
          <w:sz w:val="30"/>
          <w:rtl/>
        </w:rPr>
        <w:t>و</w:t>
      </w:r>
      <w:r>
        <w:rPr>
          <w:rFonts w:ascii="Traditional Arabic" w:hAnsi="Traditional Arabic" w:hint="cs"/>
          <w:sz w:val="30"/>
          <w:rtl/>
        </w:rPr>
        <w:t>تُذكِّر</w:t>
      </w:r>
      <w:r w:rsidR="00554A87">
        <w:rPr>
          <w:rFonts w:ascii="Traditional Arabic" w:hAnsi="Traditional Arabic" w:hint="cs"/>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Pr>
          <w:rFonts w:ascii="Traditional Arabic" w:hAnsi="Traditional Arabic" w:hint="cs"/>
          <w:sz w:val="30"/>
          <w:rtl/>
        </w:rPr>
        <w:t>ب</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العهد</w:t>
      </w:r>
      <w:r w:rsidR="00554A87">
        <w:rPr>
          <w:rFonts w:ascii="Traditional Arabic" w:hAnsi="Traditional Arabic"/>
          <w:sz w:val="30"/>
          <w:rtl/>
        </w:rPr>
        <w:t xml:space="preserve"> </w:t>
      </w:r>
      <w:r w:rsidRPr="004F3D6F">
        <w:rPr>
          <w:rFonts w:ascii="Traditional Arabic" w:hAnsi="Traditional Arabic"/>
          <w:sz w:val="30"/>
          <w:rtl/>
        </w:rPr>
        <w:t>يحظر</w:t>
      </w:r>
      <w:r w:rsidR="00554A87">
        <w:rPr>
          <w:rFonts w:ascii="Traditional Arabic" w:hAnsi="Traditional Arabic"/>
          <w:sz w:val="30"/>
          <w:rtl/>
        </w:rPr>
        <w:t xml:space="preserve"> </w:t>
      </w:r>
      <w:r w:rsidRPr="004F3D6F">
        <w:rPr>
          <w:rFonts w:ascii="Traditional Arabic" w:hAnsi="Traditional Arabic"/>
          <w:sz w:val="30"/>
          <w:rtl/>
        </w:rPr>
        <w:t>أي</w:t>
      </w:r>
      <w:r w:rsidR="00554A87">
        <w:rPr>
          <w:rFonts w:ascii="Traditional Arabic" w:hAnsi="Traditional Arabic"/>
          <w:sz w:val="30"/>
          <w:rtl/>
        </w:rPr>
        <w:t xml:space="preserve"> </w:t>
      </w:r>
      <w:r w:rsidRPr="004F3D6F">
        <w:rPr>
          <w:rFonts w:ascii="Traditional Arabic" w:hAnsi="Traditional Arabic"/>
          <w:sz w:val="30"/>
          <w:rtl/>
        </w:rPr>
        <w:t>تمييز،</w:t>
      </w:r>
      <w:r w:rsidR="00554A87">
        <w:rPr>
          <w:rFonts w:ascii="Traditional Arabic" w:hAnsi="Traditional Arabic"/>
          <w:sz w:val="30"/>
          <w:rtl/>
        </w:rPr>
        <w:t xml:space="preserve"> </w:t>
      </w:r>
      <w:r w:rsidRPr="004F3D6F">
        <w:rPr>
          <w:rFonts w:ascii="Traditional Arabic" w:hAnsi="Traditional Arabic"/>
          <w:sz w:val="30"/>
          <w:rtl/>
        </w:rPr>
        <w:t>سواء</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القانون</w:t>
      </w:r>
      <w:r w:rsidR="00554A87">
        <w:rPr>
          <w:rFonts w:ascii="Traditional Arabic" w:hAnsi="Traditional Arabic"/>
          <w:sz w:val="30"/>
          <w:rtl/>
        </w:rPr>
        <w:t xml:space="preserve"> </w:t>
      </w:r>
      <w:r w:rsidRPr="004F3D6F">
        <w:rPr>
          <w:rFonts w:ascii="Traditional Arabic" w:hAnsi="Traditional Arabic"/>
          <w:sz w:val="30"/>
          <w:rtl/>
        </w:rPr>
        <w:t>أو</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الواقع،</w:t>
      </w:r>
      <w:r w:rsidR="00554A87">
        <w:rPr>
          <w:rFonts w:ascii="Traditional Arabic" w:hAnsi="Traditional Arabic"/>
          <w:sz w:val="30"/>
          <w:rtl/>
        </w:rPr>
        <w:t xml:space="preserve"> </w:t>
      </w:r>
      <w:r>
        <w:rPr>
          <w:rFonts w:ascii="Traditional Arabic" w:hAnsi="Traditional Arabic" w:hint="cs"/>
          <w:sz w:val="30"/>
          <w:rtl/>
        </w:rPr>
        <w:t>يكون</w:t>
      </w:r>
      <w:r w:rsidR="00554A87">
        <w:rPr>
          <w:rFonts w:ascii="Traditional Arabic" w:hAnsi="Traditional Arabic" w:hint="cs"/>
          <w:sz w:val="30"/>
          <w:rtl/>
        </w:rPr>
        <w:t xml:space="preserve"> </w:t>
      </w:r>
      <w:r>
        <w:rPr>
          <w:rFonts w:ascii="Traditional Arabic" w:hAnsi="Traditional Arabic" w:hint="cs"/>
          <w:sz w:val="30"/>
          <w:rtl/>
        </w:rPr>
        <w:t>الغرض</w:t>
      </w:r>
      <w:r w:rsidR="00554A87">
        <w:rPr>
          <w:rFonts w:ascii="Traditional Arabic" w:hAnsi="Traditional Arabic" w:hint="cs"/>
          <w:sz w:val="30"/>
          <w:rtl/>
        </w:rPr>
        <w:t xml:space="preserve"> </w:t>
      </w:r>
      <w:r>
        <w:rPr>
          <w:rFonts w:ascii="Traditional Arabic" w:hAnsi="Traditional Arabic" w:hint="cs"/>
          <w:sz w:val="30"/>
          <w:rtl/>
        </w:rPr>
        <w:t>منه</w:t>
      </w:r>
      <w:r w:rsidR="00554A87">
        <w:rPr>
          <w:rFonts w:ascii="Traditional Arabic" w:hAnsi="Traditional Arabic" w:hint="cs"/>
          <w:sz w:val="30"/>
          <w:rtl/>
        </w:rPr>
        <w:t xml:space="preserve"> </w:t>
      </w:r>
      <w:r>
        <w:rPr>
          <w:rFonts w:ascii="Traditional Arabic" w:hAnsi="Traditional Arabic" w:hint="cs"/>
          <w:sz w:val="30"/>
          <w:rtl/>
        </w:rPr>
        <w:t>أو</w:t>
      </w:r>
      <w:r w:rsidR="00554A87">
        <w:rPr>
          <w:rFonts w:ascii="Traditional Arabic" w:hAnsi="Traditional Arabic" w:hint="cs"/>
          <w:sz w:val="30"/>
          <w:rtl/>
        </w:rPr>
        <w:t xml:space="preserve"> </w:t>
      </w:r>
      <w:r>
        <w:rPr>
          <w:rFonts w:ascii="Traditional Arabic" w:hAnsi="Traditional Arabic" w:hint="cs"/>
          <w:sz w:val="30"/>
          <w:rtl/>
        </w:rPr>
        <w:t>أثره</w:t>
      </w:r>
      <w:r w:rsidR="00554A87">
        <w:rPr>
          <w:rFonts w:ascii="Traditional Arabic" w:hAnsi="Traditional Arabic"/>
          <w:sz w:val="30"/>
          <w:rtl/>
        </w:rPr>
        <w:t xml:space="preserve"> </w:t>
      </w:r>
      <w:r w:rsidRPr="004F3D6F">
        <w:rPr>
          <w:rFonts w:ascii="Traditional Arabic" w:hAnsi="Traditional Arabic"/>
          <w:sz w:val="30"/>
          <w:rtl/>
        </w:rPr>
        <w:t>إلغاء</w:t>
      </w:r>
      <w:r w:rsidR="00554A87">
        <w:rPr>
          <w:rFonts w:ascii="Traditional Arabic" w:hAnsi="Traditional Arabic"/>
          <w:sz w:val="30"/>
          <w:rtl/>
        </w:rPr>
        <w:t xml:space="preserve"> </w:t>
      </w:r>
      <w:r w:rsidRPr="004F3D6F">
        <w:rPr>
          <w:rFonts w:ascii="Traditional Arabic" w:hAnsi="Traditional Arabic"/>
          <w:sz w:val="30"/>
          <w:rtl/>
        </w:rPr>
        <w:t>التمتع</w:t>
      </w:r>
      <w:r w:rsidR="00554A87">
        <w:rPr>
          <w:rFonts w:ascii="Traditional Arabic" w:hAnsi="Traditional Arabic"/>
          <w:sz w:val="30"/>
          <w:rtl/>
        </w:rPr>
        <w:t xml:space="preserve"> </w:t>
      </w:r>
      <w:r w:rsidRPr="004F3D6F">
        <w:rPr>
          <w:rFonts w:ascii="Traditional Arabic" w:hAnsi="Traditional Arabic"/>
          <w:sz w:val="30"/>
          <w:rtl/>
        </w:rPr>
        <w:t>بالحق</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أو</w:t>
      </w:r>
      <w:r w:rsidR="00554A87">
        <w:rPr>
          <w:rFonts w:ascii="Traditional Arabic" w:hAnsi="Traditional Arabic"/>
          <w:sz w:val="30"/>
          <w:rtl/>
        </w:rPr>
        <w:t xml:space="preserve"> </w:t>
      </w:r>
      <w:r>
        <w:rPr>
          <w:rFonts w:ascii="Traditional Arabic" w:hAnsi="Traditional Arabic" w:hint="cs"/>
          <w:sz w:val="30"/>
          <w:rtl/>
        </w:rPr>
        <w:t>الإخلال</w:t>
      </w:r>
      <w:r w:rsidR="00554A87">
        <w:rPr>
          <w:rFonts w:ascii="Traditional Arabic" w:hAnsi="Traditional Arabic" w:hint="cs"/>
          <w:sz w:val="30"/>
          <w:rtl/>
        </w:rPr>
        <w:t xml:space="preserve"> </w:t>
      </w:r>
      <w:r w:rsidRPr="004F3D6F">
        <w:rPr>
          <w:rFonts w:ascii="Traditional Arabic" w:hAnsi="Traditional Arabic"/>
          <w:sz w:val="30"/>
          <w:rtl/>
        </w:rPr>
        <w:t>بالتمتع</w:t>
      </w:r>
      <w:r w:rsidR="00554A87">
        <w:rPr>
          <w:rFonts w:ascii="Traditional Arabic" w:hAnsi="Traditional Arabic"/>
          <w:sz w:val="30"/>
          <w:rtl/>
        </w:rPr>
        <w:t xml:space="preserve"> </w:t>
      </w:r>
      <w:r>
        <w:rPr>
          <w:rFonts w:ascii="Traditional Arabic" w:hAnsi="Traditional Arabic" w:hint="cs"/>
          <w:sz w:val="30"/>
          <w:rtl/>
        </w:rPr>
        <w:t>ب</w:t>
      </w:r>
      <w:r w:rsidRPr="004F3D6F">
        <w:rPr>
          <w:rFonts w:ascii="Traditional Arabic" w:hAnsi="Traditional Arabic"/>
          <w:sz w:val="30"/>
          <w:rtl/>
        </w:rPr>
        <w:t>ه</w:t>
      </w:r>
      <w:r w:rsidR="00554A87">
        <w:rPr>
          <w:rFonts w:ascii="Traditional Arabic" w:hAnsi="Traditional Arabic"/>
          <w:sz w:val="30"/>
          <w:rtl/>
        </w:rPr>
        <w:t xml:space="preserve"> </w:t>
      </w:r>
      <w:r>
        <w:rPr>
          <w:rFonts w:ascii="Traditional Arabic" w:hAnsi="Traditional Arabic"/>
          <w:sz w:val="30"/>
          <w:rtl/>
        </w:rPr>
        <w:t>أو</w:t>
      </w:r>
      <w:r w:rsidR="00554A87">
        <w:rPr>
          <w:rFonts w:ascii="Traditional Arabic" w:hAnsi="Traditional Arabic"/>
          <w:sz w:val="30"/>
          <w:rtl/>
        </w:rPr>
        <w:t xml:space="preserve"> </w:t>
      </w:r>
      <w:r>
        <w:rPr>
          <w:rFonts w:ascii="Traditional Arabic" w:hAnsi="Traditional Arabic" w:hint="cs"/>
          <w:sz w:val="30"/>
          <w:rtl/>
        </w:rPr>
        <w:t>ب</w:t>
      </w:r>
      <w:r>
        <w:rPr>
          <w:rFonts w:ascii="Traditional Arabic" w:hAnsi="Traditional Arabic"/>
          <w:sz w:val="30"/>
          <w:rtl/>
        </w:rPr>
        <w:t>ممارس</w:t>
      </w:r>
      <w:r>
        <w:rPr>
          <w:rFonts w:ascii="Traditional Arabic" w:hAnsi="Traditional Arabic" w:hint="cs"/>
          <w:sz w:val="30"/>
          <w:rtl/>
        </w:rPr>
        <w:t>ته</w:t>
      </w:r>
      <w:r w:rsidR="00554A87">
        <w:rPr>
          <w:rFonts w:ascii="Traditional Arabic" w:hAnsi="Traditional Arabic" w:hint="cs"/>
          <w:sz w:val="30"/>
          <w:rtl/>
        </w:rPr>
        <w:t xml:space="preserve"> </w:t>
      </w:r>
      <w:r>
        <w:rPr>
          <w:rFonts w:ascii="Traditional Arabic" w:hAnsi="Traditional Arabic" w:hint="cs"/>
          <w:sz w:val="30"/>
          <w:rtl/>
        </w:rPr>
        <w:t>على</w:t>
      </w:r>
      <w:r w:rsidR="00554A87">
        <w:rPr>
          <w:rFonts w:ascii="Traditional Arabic" w:hAnsi="Traditional Arabic" w:hint="cs"/>
          <w:sz w:val="30"/>
          <w:rtl/>
        </w:rPr>
        <w:t xml:space="preserve"> </w:t>
      </w:r>
      <w:r>
        <w:rPr>
          <w:rFonts w:ascii="Traditional Arabic" w:hAnsi="Traditional Arabic" w:hint="cs"/>
          <w:sz w:val="30"/>
          <w:rtl/>
        </w:rPr>
        <w:lastRenderedPageBreak/>
        <w:t>قدم</w:t>
      </w:r>
      <w:r w:rsidR="00554A87">
        <w:rPr>
          <w:rFonts w:ascii="Traditional Arabic" w:hAnsi="Traditional Arabic" w:hint="cs"/>
          <w:sz w:val="30"/>
          <w:rtl/>
        </w:rPr>
        <w:t xml:space="preserve"> </w:t>
      </w:r>
      <w:r>
        <w:rPr>
          <w:rFonts w:ascii="Traditional Arabic" w:hAnsi="Traditional Arabic" w:hint="cs"/>
          <w:sz w:val="30"/>
          <w:rtl/>
        </w:rPr>
        <w:t>المساواة</w:t>
      </w:r>
      <w:r w:rsidR="00CF4D98" w:rsidRPr="00CF4D98">
        <w:rPr>
          <w:rStyle w:val="FootnoteReference"/>
          <w:rFonts w:ascii="Traditional Arabic" w:hAnsi="Traditional Arabic"/>
          <w:sz w:val="30"/>
          <w:szCs w:val="30"/>
          <w:rtl/>
        </w:rPr>
        <w:t>(</w:t>
      </w:r>
      <w:r w:rsidR="00CF4D98" w:rsidRPr="00CF4D98">
        <w:rPr>
          <w:rStyle w:val="FootnoteReference"/>
          <w:rFonts w:ascii="Traditional Arabic" w:hAnsi="Traditional Arabic"/>
          <w:sz w:val="30"/>
          <w:szCs w:val="30"/>
          <w:rtl/>
        </w:rPr>
        <w:footnoteReference w:id="28"/>
      </w:r>
      <w:r w:rsidR="00CF4D98" w:rsidRPr="00CF4D98">
        <w:rPr>
          <w:rStyle w:val="FootnoteReference"/>
          <w:rFonts w:ascii="Traditional Arabic" w:hAnsi="Traditional Arabic"/>
          <w:sz w:val="30"/>
          <w:szCs w:val="30"/>
          <w:rtl/>
        </w:rPr>
        <w:t>)</w:t>
      </w:r>
      <w:r w:rsidR="00CB639E" w:rsidRPr="00CB639E">
        <w:rPr>
          <w:rStyle w:val="FootnoteReference"/>
          <w:rFonts w:hint="cs"/>
          <w:szCs w:val="30"/>
          <w:vertAlign w:val="baseline"/>
          <w:rtl/>
        </w:rPr>
        <w:t>.</w:t>
      </w:r>
      <w:r w:rsidR="00554A87">
        <w:rPr>
          <w:rFonts w:ascii="Traditional Arabic" w:hAnsi="Traditional Arabic" w:hint="cs"/>
          <w:sz w:val="30"/>
          <w:rtl/>
        </w:rPr>
        <w:t xml:space="preserve"> </w:t>
      </w:r>
      <w:r>
        <w:rPr>
          <w:rFonts w:ascii="Traditional Arabic" w:hAnsi="Traditional Arabic" w:hint="cs"/>
          <w:sz w:val="30"/>
          <w:rtl/>
        </w:rPr>
        <w:t>ويشير</w:t>
      </w:r>
      <w:r w:rsidR="00554A87">
        <w:rPr>
          <w:rFonts w:ascii="Traditional Arabic" w:hAnsi="Traditional Arabic" w:hint="cs"/>
          <w:sz w:val="30"/>
          <w:rtl/>
        </w:rPr>
        <w:t xml:space="preserve"> </w:t>
      </w:r>
      <w:r w:rsidRPr="00932916">
        <w:rPr>
          <w:rFonts w:ascii="Traditional Arabic" w:hAnsi="Traditional Arabic"/>
          <w:sz w:val="30"/>
          <w:rtl/>
        </w:rPr>
        <w:t>التمييز</w:t>
      </w:r>
      <w:r w:rsidR="00554A87">
        <w:rPr>
          <w:rFonts w:ascii="Traditional Arabic" w:hAnsi="Traditional Arabic"/>
          <w:sz w:val="30"/>
          <w:rtl/>
        </w:rPr>
        <w:t xml:space="preserve"> </w:t>
      </w:r>
      <w:r w:rsidRPr="00932916">
        <w:rPr>
          <w:rFonts w:ascii="Traditional Arabic" w:hAnsi="Traditional Arabic"/>
          <w:sz w:val="30"/>
          <w:rtl/>
        </w:rPr>
        <w:t>غير</w:t>
      </w:r>
      <w:r w:rsidR="00554A87">
        <w:rPr>
          <w:rFonts w:ascii="Traditional Arabic" w:hAnsi="Traditional Arabic"/>
          <w:sz w:val="30"/>
          <w:rtl/>
        </w:rPr>
        <w:t xml:space="preserve"> </w:t>
      </w:r>
      <w:r w:rsidRPr="00932916">
        <w:rPr>
          <w:rFonts w:ascii="Traditional Arabic" w:hAnsi="Traditional Arabic"/>
          <w:sz w:val="30"/>
          <w:rtl/>
        </w:rPr>
        <w:t>المباشر</w:t>
      </w:r>
      <w:r w:rsidR="00554A87">
        <w:rPr>
          <w:rFonts w:ascii="Traditional Arabic" w:hAnsi="Traditional Arabic"/>
          <w:sz w:val="30"/>
          <w:rtl/>
        </w:rPr>
        <w:t xml:space="preserve"> </w:t>
      </w:r>
      <w:r w:rsidRPr="00932916">
        <w:rPr>
          <w:rFonts w:ascii="Traditional Arabic" w:hAnsi="Traditional Arabic" w:hint="cs"/>
          <w:sz w:val="30"/>
          <w:rtl/>
        </w:rPr>
        <w:t>إ</w:t>
      </w:r>
      <w:r w:rsidRPr="00932916">
        <w:rPr>
          <w:rFonts w:ascii="Traditional Arabic" w:hAnsi="Traditional Arabic"/>
          <w:sz w:val="30"/>
          <w:rtl/>
        </w:rPr>
        <w:t>لى</w:t>
      </w:r>
      <w:r w:rsidR="00554A87">
        <w:rPr>
          <w:rFonts w:ascii="Traditional Arabic" w:hAnsi="Traditional Arabic"/>
          <w:sz w:val="30"/>
          <w:rtl/>
        </w:rPr>
        <w:t xml:space="preserve"> </w:t>
      </w:r>
      <w:r w:rsidRPr="00932916">
        <w:rPr>
          <w:rFonts w:ascii="Traditional Arabic" w:hAnsi="Traditional Arabic"/>
          <w:sz w:val="30"/>
          <w:rtl/>
        </w:rPr>
        <w:t>قوانين</w:t>
      </w:r>
      <w:r w:rsidR="00554A87">
        <w:rPr>
          <w:rFonts w:ascii="Traditional Arabic" w:hAnsi="Traditional Arabic"/>
          <w:sz w:val="30"/>
          <w:rtl/>
        </w:rPr>
        <w:t xml:space="preserve"> </w:t>
      </w:r>
      <w:r w:rsidRPr="00932916">
        <w:rPr>
          <w:rFonts w:ascii="Traditional Arabic" w:hAnsi="Traditional Arabic" w:hint="cs"/>
          <w:sz w:val="30"/>
          <w:rtl/>
        </w:rPr>
        <w:t>أ</w:t>
      </w:r>
      <w:r w:rsidRPr="00932916">
        <w:rPr>
          <w:rFonts w:ascii="Traditional Arabic" w:hAnsi="Traditional Arabic"/>
          <w:sz w:val="30"/>
          <w:rtl/>
        </w:rPr>
        <w:t>و</w:t>
      </w:r>
      <w:r w:rsidR="00554A87">
        <w:rPr>
          <w:rFonts w:ascii="Traditional Arabic" w:hAnsi="Traditional Arabic"/>
          <w:sz w:val="30"/>
          <w:rtl/>
        </w:rPr>
        <w:t xml:space="preserve"> </w:t>
      </w:r>
      <w:r w:rsidRPr="00932916">
        <w:rPr>
          <w:rFonts w:ascii="Traditional Arabic" w:hAnsi="Traditional Arabic"/>
          <w:sz w:val="30"/>
          <w:rtl/>
        </w:rPr>
        <w:t>سياسات</w:t>
      </w:r>
      <w:r w:rsidR="00554A87">
        <w:rPr>
          <w:rFonts w:ascii="Traditional Arabic" w:hAnsi="Traditional Arabic"/>
          <w:sz w:val="30"/>
          <w:rtl/>
        </w:rPr>
        <w:t xml:space="preserve"> </w:t>
      </w:r>
      <w:r w:rsidRPr="00932916">
        <w:rPr>
          <w:rFonts w:ascii="Traditional Arabic" w:hAnsi="Traditional Arabic" w:hint="cs"/>
          <w:sz w:val="30"/>
          <w:rtl/>
        </w:rPr>
        <w:t>أ</w:t>
      </w:r>
      <w:r w:rsidRPr="00932916">
        <w:rPr>
          <w:rFonts w:ascii="Traditional Arabic" w:hAnsi="Traditional Arabic"/>
          <w:sz w:val="30"/>
          <w:rtl/>
        </w:rPr>
        <w:t>و</w:t>
      </w:r>
      <w:r w:rsidR="00554A87">
        <w:rPr>
          <w:rFonts w:ascii="Traditional Arabic" w:hAnsi="Traditional Arabic"/>
          <w:sz w:val="30"/>
          <w:rtl/>
        </w:rPr>
        <w:t xml:space="preserve"> </w:t>
      </w:r>
      <w:r w:rsidRPr="00932916">
        <w:rPr>
          <w:rFonts w:ascii="Traditional Arabic" w:hAnsi="Traditional Arabic" w:hint="cs"/>
          <w:sz w:val="30"/>
          <w:rtl/>
        </w:rPr>
        <w:t>م</w:t>
      </w:r>
      <w:r w:rsidRPr="00932916">
        <w:rPr>
          <w:rFonts w:ascii="Traditional Arabic" w:hAnsi="Traditional Arabic"/>
          <w:sz w:val="30"/>
          <w:rtl/>
        </w:rPr>
        <w:t>مارسات</w:t>
      </w:r>
      <w:r w:rsidR="00554A87">
        <w:rPr>
          <w:rFonts w:ascii="Traditional Arabic" w:hAnsi="Traditional Arabic"/>
          <w:sz w:val="30"/>
          <w:rtl/>
        </w:rPr>
        <w:t xml:space="preserve"> </w:t>
      </w:r>
      <w:r w:rsidRPr="00932916">
        <w:rPr>
          <w:rFonts w:ascii="Traditional Arabic" w:hAnsi="Traditional Arabic"/>
          <w:sz w:val="30"/>
          <w:rtl/>
        </w:rPr>
        <w:t>تبدو</w:t>
      </w:r>
      <w:r w:rsidR="00554A87">
        <w:rPr>
          <w:rFonts w:ascii="Traditional Arabic" w:hAnsi="Traditional Arabic"/>
          <w:sz w:val="30"/>
          <w:rtl/>
        </w:rPr>
        <w:t xml:space="preserve"> </w:t>
      </w:r>
      <w:r>
        <w:rPr>
          <w:rFonts w:ascii="Traditional Arabic" w:hAnsi="Traditional Arabic" w:hint="cs"/>
          <w:sz w:val="30"/>
          <w:rtl/>
        </w:rPr>
        <w:t>محايدة</w:t>
      </w:r>
      <w:r w:rsidR="00554A87">
        <w:rPr>
          <w:rFonts w:ascii="Traditional Arabic" w:hAnsi="Traditional Arabic" w:hint="cs"/>
          <w:sz w:val="30"/>
          <w:rtl/>
        </w:rPr>
        <w:t xml:space="preserve"> </w:t>
      </w:r>
      <w:r>
        <w:rPr>
          <w:rFonts w:ascii="Traditional Arabic" w:hAnsi="Traditional Arabic" w:hint="cs"/>
          <w:sz w:val="30"/>
          <w:rtl/>
        </w:rPr>
        <w:t>في</w:t>
      </w:r>
      <w:r w:rsidR="00554A87">
        <w:rPr>
          <w:rFonts w:ascii="Traditional Arabic" w:hAnsi="Traditional Arabic" w:hint="cs"/>
          <w:sz w:val="30"/>
          <w:rtl/>
        </w:rPr>
        <w:t xml:space="preserve"> </w:t>
      </w:r>
      <w:r>
        <w:rPr>
          <w:rFonts w:ascii="Traditional Arabic" w:hAnsi="Traditional Arabic" w:hint="cs"/>
          <w:sz w:val="30"/>
          <w:rtl/>
        </w:rPr>
        <w:t>ظاهرها</w:t>
      </w:r>
      <w:r w:rsidRPr="00932916">
        <w:rPr>
          <w:rFonts w:ascii="Traditional Arabic" w:hAnsi="Traditional Arabic"/>
          <w:sz w:val="30"/>
          <w:rtl/>
        </w:rPr>
        <w:t>،</w:t>
      </w:r>
      <w:r w:rsidR="00554A87">
        <w:rPr>
          <w:rFonts w:ascii="Traditional Arabic" w:hAnsi="Traditional Arabic"/>
          <w:sz w:val="30"/>
          <w:rtl/>
        </w:rPr>
        <w:t xml:space="preserve"> </w:t>
      </w:r>
      <w:r>
        <w:rPr>
          <w:rFonts w:ascii="Traditional Arabic" w:hAnsi="Traditional Arabic"/>
          <w:sz w:val="30"/>
          <w:rtl/>
        </w:rPr>
        <w:t>لك</w:t>
      </w:r>
      <w:r>
        <w:rPr>
          <w:rFonts w:ascii="Traditional Arabic" w:hAnsi="Traditional Arabic" w:hint="cs"/>
          <w:sz w:val="30"/>
          <w:rtl/>
        </w:rPr>
        <w:t>ن</w:t>
      </w:r>
      <w:r w:rsidR="00554A87">
        <w:rPr>
          <w:rFonts w:ascii="Traditional Arabic" w:hAnsi="Traditional Arabic" w:hint="cs"/>
          <w:sz w:val="30"/>
          <w:rtl/>
        </w:rPr>
        <w:t xml:space="preserve"> </w:t>
      </w:r>
      <w:r>
        <w:rPr>
          <w:rFonts w:ascii="Traditional Arabic" w:hAnsi="Traditional Arabic" w:hint="cs"/>
          <w:sz w:val="30"/>
          <w:rtl/>
        </w:rPr>
        <w:t>لها</w:t>
      </w:r>
      <w:r w:rsidR="00554A87">
        <w:rPr>
          <w:rFonts w:ascii="Traditional Arabic" w:hAnsi="Traditional Arabic"/>
          <w:sz w:val="30"/>
          <w:rtl/>
        </w:rPr>
        <w:t xml:space="preserve"> </w:t>
      </w:r>
      <w:r w:rsidRPr="00932916">
        <w:rPr>
          <w:rFonts w:ascii="Traditional Arabic" w:hAnsi="Traditional Arabic" w:hint="cs"/>
          <w:sz w:val="30"/>
          <w:rtl/>
        </w:rPr>
        <w:t>أ</w:t>
      </w:r>
      <w:r w:rsidRPr="00932916">
        <w:rPr>
          <w:rFonts w:ascii="Traditional Arabic" w:hAnsi="Traditional Arabic"/>
          <w:sz w:val="30"/>
          <w:rtl/>
        </w:rPr>
        <w:t>ثر</w:t>
      </w:r>
      <w:r w:rsidR="00F35CE2">
        <w:rPr>
          <w:rFonts w:ascii="Traditional Arabic" w:hAnsi="Traditional Arabic" w:hint="cs"/>
          <w:sz w:val="30"/>
          <w:rtl/>
        </w:rPr>
        <w:t xml:space="preserve">اً </w:t>
      </w:r>
      <w:r w:rsidRPr="00932916">
        <w:rPr>
          <w:rFonts w:ascii="Traditional Arabic" w:hAnsi="Traditional Arabic"/>
          <w:sz w:val="30"/>
          <w:rtl/>
        </w:rPr>
        <w:t>غير</w:t>
      </w:r>
      <w:r w:rsidR="00554A87">
        <w:rPr>
          <w:rFonts w:ascii="Traditional Arabic" w:hAnsi="Traditional Arabic"/>
          <w:sz w:val="30"/>
          <w:rtl/>
        </w:rPr>
        <w:t xml:space="preserve"> </w:t>
      </w:r>
      <w:r w:rsidRPr="00932916">
        <w:rPr>
          <w:rFonts w:ascii="Traditional Arabic" w:hAnsi="Traditional Arabic"/>
          <w:sz w:val="30"/>
          <w:rtl/>
        </w:rPr>
        <w:t>متناسب</w:t>
      </w:r>
      <w:r w:rsidR="00554A87">
        <w:rPr>
          <w:rFonts w:ascii="Traditional Arabic" w:hAnsi="Traditional Arabic"/>
          <w:sz w:val="30"/>
          <w:rtl/>
        </w:rPr>
        <w:t xml:space="preserve"> </w:t>
      </w:r>
      <w:r w:rsidRPr="00932916">
        <w:rPr>
          <w:rFonts w:ascii="Traditional Arabic" w:hAnsi="Traditional Arabic"/>
          <w:sz w:val="30"/>
          <w:rtl/>
        </w:rPr>
        <w:t>على</w:t>
      </w:r>
      <w:r w:rsidR="00554A87">
        <w:rPr>
          <w:rFonts w:ascii="Traditional Arabic" w:hAnsi="Traditional Arabic"/>
          <w:sz w:val="30"/>
          <w:rtl/>
        </w:rPr>
        <w:t xml:space="preserve"> </w:t>
      </w:r>
      <w:r w:rsidRPr="00932916">
        <w:rPr>
          <w:rFonts w:ascii="Traditional Arabic" w:hAnsi="Traditional Arabic"/>
          <w:sz w:val="30"/>
          <w:rtl/>
        </w:rPr>
        <w:t>ممارسة</w:t>
      </w:r>
      <w:r w:rsidR="00554A87">
        <w:rPr>
          <w:rFonts w:ascii="Traditional Arabic" w:hAnsi="Traditional Arabic"/>
          <w:sz w:val="30"/>
          <w:rtl/>
        </w:rPr>
        <w:t xml:space="preserve"> </w:t>
      </w:r>
      <w:r w:rsidRPr="00932916">
        <w:rPr>
          <w:rFonts w:ascii="Traditional Arabic" w:hAnsi="Traditional Arabic"/>
          <w:sz w:val="30"/>
          <w:rtl/>
        </w:rPr>
        <w:t>الحقوق</w:t>
      </w:r>
      <w:r w:rsidR="00554A87">
        <w:rPr>
          <w:rFonts w:ascii="Traditional Arabic" w:hAnsi="Traditional Arabic"/>
          <w:sz w:val="30"/>
          <w:rtl/>
        </w:rPr>
        <w:t xml:space="preserve"> </w:t>
      </w:r>
      <w:r w:rsidRPr="00932916">
        <w:rPr>
          <w:rFonts w:ascii="Traditional Arabic" w:hAnsi="Traditional Arabic"/>
          <w:sz w:val="30"/>
          <w:rtl/>
        </w:rPr>
        <w:t>المنصوص</w:t>
      </w:r>
      <w:r w:rsidR="00554A87">
        <w:rPr>
          <w:rFonts w:ascii="Traditional Arabic" w:hAnsi="Traditional Arabic"/>
          <w:sz w:val="30"/>
          <w:rtl/>
        </w:rPr>
        <w:t xml:space="preserve"> </w:t>
      </w:r>
      <w:r w:rsidRPr="00932916">
        <w:rPr>
          <w:rFonts w:ascii="Traditional Arabic" w:hAnsi="Traditional Arabic"/>
          <w:sz w:val="30"/>
          <w:rtl/>
        </w:rPr>
        <w:t>عليها</w:t>
      </w:r>
      <w:r w:rsidR="00554A87">
        <w:rPr>
          <w:rFonts w:ascii="Traditional Arabic" w:hAnsi="Traditional Arabic"/>
          <w:sz w:val="30"/>
          <w:rtl/>
        </w:rPr>
        <w:t xml:space="preserve"> </w:t>
      </w:r>
      <w:r w:rsidRPr="00932916">
        <w:rPr>
          <w:rFonts w:ascii="Traditional Arabic" w:hAnsi="Traditional Arabic"/>
          <w:sz w:val="30"/>
          <w:rtl/>
        </w:rPr>
        <w:t>في</w:t>
      </w:r>
      <w:r w:rsidR="00554A87">
        <w:rPr>
          <w:rFonts w:ascii="Traditional Arabic" w:hAnsi="Traditional Arabic"/>
          <w:sz w:val="30"/>
          <w:rtl/>
        </w:rPr>
        <w:t xml:space="preserve"> </w:t>
      </w:r>
      <w:r w:rsidRPr="00932916">
        <w:rPr>
          <w:rFonts w:ascii="Traditional Arabic" w:hAnsi="Traditional Arabic"/>
          <w:sz w:val="30"/>
          <w:rtl/>
        </w:rPr>
        <w:t>العهد</w:t>
      </w:r>
      <w:r w:rsidRPr="00932916">
        <w:rPr>
          <w:rFonts w:ascii="Traditional Arabic" w:hAnsi="Traditional Arabic" w:hint="cs"/>
          <w:sz w:val="30"/>
          <w:rtl/>
        </w:rPr>
        <w:t>،</w:t>
      </w:r>
      <w:r w:rsidR="00554A87">
        <w:rPr>
          <w:rFonts w:ascii="Traditional Arabic" w:hAnsi="Traditional Arabic" w:hint="cs"/>
          <w:sz w:val="30"/>
          <w:rtl/>
        </w:rPr>
        <w:t xml:space="preserve"> </w:t>
      </w:r>
      <w:r w:rsidRPr="00932916">
        <w:rPr>
          <w:rFonts w:ascii="Traditional Arabic" w:hAnsi="Traditional Arabic"/>
          <w:sz w:val="30"/>
          <w:rtl/>
        </w:rPr>
        <w:t>على</w:t>
      </w:r>
      <w:r w:rsidR="00554A87">
        <w:rPr>
          <w:rFonts w:ascii="Traditional Arabic" w:hAnsi="Traditional Arabic"/>
          <w:sz w:val="30"/>
          <w:rtl/>
        </w:rPr>
        <w:t xml:space="preserve"> </w:t>
      </w:r>
      <w:r w:rsidRPr="00932916">
        <w:rPr>
          <w:rFonts w:ascii="Traditional Arabic" w:hAnsi="Traditional Arabic"/>
          <w:sz w:val="30"/>
          <w:rtl/>
        </w:rPr>
        <w:t>النحو</w:t>
      </w:r>
      <w:r w:rsidR="00554A87">
        <w:rPr>
          <w:rFonts w:ascii="Traditional Arabic" w:hAnsi="Traditional Arabic"/>
          <w:sz w:val="30"/>
          <w:rtl/>
        </w:rPr>
        <w:t xml:space="preserve"> </w:t>
      </w:r>
      <w:r w:rsidRPr="00932916">
        <w:rPr>
          <w:rFonts w:ascii="Traditional Arabic" w:hAnsi="Traditional Arabic"/>
          <w:sz w:val="30"/>
          <w:rtl/>
        </w:rPr>
        <w:t>المبين</w:t>
      </w:r>
      <w:r w:rsidR="00554A87">
        <w:rPr>
          <w:rFonts w:ascii="Traditional Arabic" w:hAnsi="Traditional Arabic"/>
          <w:sz w:val="30"/>
          <w:rtl/>
        </w:rPr>
        <w:t xml:space="preserve"> </w:t>
      </w:r>
      <w:r w:rsidRPr="00932916">
        <w:rPr>
          <w:rFonts w:ascii="Traditional Arabic" w:hAnsi="Traditional Arabic"/>
          <w:sz w:val="30"/>
          <w:rtl/>
        </w:rPr>
        <w:t>في</w:t>
      </w:r>
      <w:r w:rsidR="00554A87">
        <w:rPr>
          <w:rFonts w:ascii="Traditional Arabic" w:hAnsi="Traditional Arabic"/>
          <w:sz w:val="30"/>
          <w:rtl/>
        </w:rPr>
        <w:t xml:space="preserve"> </w:t>
      </w:r>
      <w:r w:rsidRPr="00932916">
        <w:rPr>
          <w:rFonts w:ascii="Traditional Arabic" w:hAnsi="Traditional Arabic"/>
          <w:sz w:val="30"/>
          <w:rtl/>
        </w:rPr>
        <w:t>أسباب</w:t>
      </w:r>
      <w:r w:rsidR="00554A87">
        <w:rPr>
          <w:rFonts w:ascii="Traditional Arabic" w:hAnsi="Traditional Arabic"/>
          <w:sz w:val="30"/>
          <w:rtl/>
        </w:rPr>
        <w:t xml:space="preserve"> </w:t>
      </w:r>
      <w:r w:rsidRPr="00932916">
        <w:rPr>
          <w:rFonts w:ascii="Traditional Arabic" w:hAnsi="Traditional Arabic"/>
          <w:sz w:val="30"/>
          <w:rtl/>
        </w:rPr>
        <w:t>التمييز</w:t>
      </w:r>
      <w:r w:rsidR="00554A87">
        <w:rPr>
          <w:rFonts w:ascii="Traditional Arabic" w:hAnsi="Traditional Arabic"/>
          <w:sz w:val="30"/>
          <w:rtl/>
        </w:rPr>
        <w:t xml:space="preserve"> </w:t>
      </w:r>
      <w:r w:rsidRPr="00932916">
        <w:rPr>
          <w:rFonts w:ascii="Traditional Arabic" w:hAnsi="Traditional Arabic"/>
          <w:sz w:val="30"/>
          <w:rtl/>
        </w:rPr>
        <w:t>المحظورة</w:t>
      </w:r>
      <w:r w:rsidR="00CF4D98" w:rsidRPr="00CF4D98">
        <w:rPr>
          <w:rStyle w:val="FootnoteReference"/>
          <w:rFonts w:ascii="Traditional Arabic" w:hAnsi="Traditional Arabic"/>
          <w:sz w:val="30"/>
          <w:szCs w:val="30"/>
          <w:rtl/>
        </w:rPr>
        <w:t>(</w:t>
      </w:r>
      <w:r w:rsidR="00CF4D98" w:rsidRPr="00CF4D98">
        <w:rPr>
          <w:rStyle w:val="FootnoteReference"/>
          <w:rFonts w:ascii="Traditional Arabic" w:hAnsi="Traditional Arabic"/>
          <w:sz w:val="30"/>
          <w:szCs w:val="30"/>
          <w:rtl/>
        </w:rPr>
        <w:footnoteReference w:id="29"/>
      </w:r>
      <w:r w:rsidR="00CF4D98" w:rsidRPr="00CF4D98">
        <w:rPr>
          <w:rStyle w:val="FootnoteReference"/>
          <w:rFonts w:ascii="Traditional Arabic" w:hAnsi="Traditional Arabic"/>
          <w:sz w:val="30"/>
          <w:szCs w:val="30"/>
          <w:rtl/>
        </w:rPr>
        <w:t>)</w:t>
      </w:r>
      <w:r w:rsidR="00CB639E" w:rsidRPr="00CB639E">
        <w:rPr>
          <w:rStyle w:val="FootnoteReference"/>
          <w:rFonts w:hint="cs"/>
          <w:szCs w:val="30"/>
          <w:vertAlign w:val="baseline"/>
          <w:rtl/>
        </w:rPr>
        <w:t>.</w:t>
      </w:r>
    </w:p>
    <w:p w:rsidR="00DE5A92" w:rsidRDefault="00DE5A92" w:rsidP="00CB639E">
      <w:pPr>
        <w:pStyle w:val="SingleTxtGA"/>
        <w:rPr>
          <w:sz w:val="30"/>
          <w:rtl/>
        </w:rPr>
      </w:pPr>
      <w:r w:rsidRPr="004F3D6F">
        <w:rPr>
          <w:rFonts w:ascii="Traditional Arabic" w:hAnsi="Traditional Arabic"/>
          <w:sz w:val="30"/>
          <w:rtl/>
        </w:rPr>
        <w:t>13-3</w:t>
      </w:r>
      <w:r w:rsidR="00CB639E">
        <w:rPr>
          <w:rFonts w:ascii="Traditional Arabic" w:hAnsi="Traditional Arabic"/>
          <w:sz w:val="30"/>
          <w:rtl/>
        </w:rPr>
        <w:tab/>
      </w:r>
      <w:r w:rsidRPr="00CB639E">
        <w:rPr>
          <w:rFonts w:ascii="Traditional Arabic" w:hAnsi="Traditional Arabic"/>
          <w:spacing w:val="-1"/>
          <w:sz w:val="30"/>
          <w:rtl/>
        </w:rPr>
        <w:t>ولهذا</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السبب،</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يجب</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أن</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تتخذ</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الدول</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تدابير</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فعالة،</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وأن</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تراجعها</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بصورة</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دورية</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عند</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الاقتضاء،</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بأقصى</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ما</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تسمح</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به</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مواردها</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المتاحة،</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من</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أجل</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إعمال</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حق</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جميع</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الأشخاص</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في</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الضمان</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الاجتماعي</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دون</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أي</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تمييز</w:t>
      </w:r>
      <w:r w:rsidR="00CF4D98" w:rsidRPr="00CB639E">
        <w:rPr>
          <w:rStyle w:val="FootnoteReference"/>
          <w:rFonts w:ascii="Traditional Arabic" w:hAnsi="Traditional Arabic"/>
          <w:spacing w:val="-1"/>
          <w:sz w:val="30"/>
          <w:szCs w:val="30"/>
          <w:rtl/>
        </w:rPr>
        <w:t>(</w:t>
      </w:r>
      <w:r w:rsidR="00CF4D98" w:rsidRPr="00CB639E">
        <w:rPr>
          <w:rStyle w:val="FootnoteReference"/>
          <w:rFonts w:ascii="Traditional Arabic" w:hAnsi="Traditional Arabic"/>
          <w:spacing w:val="-1"/>
          <w:sz w:val="30"/>
          <w:szCs w:val="30"/>
          <w:rtl/>
        </w:rPr>
        <w:footnoteReference w:id="30"/>
      </w:r>
      <w:r w:rsidR="00CF4D98" w:rsidRPr="00CB639E">
        <w:rPr>
          <w:rStyle w:val="FootnoteReference"/>
          <w:rFonts w:ascii="Traditional Arabic" w:hAnsi="Traditional Arabic"/>
          <w:spacing w:val="-1"/>
          <w:sz w:val="30"/>
          <w:szCs w:val="30"/>
          <w:rtl/>
        </w:rPr>
        <w:t>)</w:t>
      </w:r>
      <w:r w:rsidR="00CB639E" w:rsidRPr="00CB639E">
        <w:rPr>
          <w:rStyle w:val="FootnoteReference"/>
          <w:rFonts w:hint="cs"/>
          <w:spacing w:val="-1"/>
          <w:szCs w:val="30"/>
          <w:vertAlign w:val="baseline"/>
          <w:rtl/>
        </w:rPr>
        <w:t>.</w:t>
      </w:r>
      <w:r w:rsidR="00554A87" w:rsidRPr="00CB639E">
        <w:rPr>
          <w:rFonts w:ascii="Traditional Arabic" w:hAnsi="Traditional Arabic"/>
          <w:spacing w:val="-1"/>
          <w:sz w:val="30"/>
          <w:rtl/>
        </w:rPr>
        <w:t xml:space="preserve"> </w:t>
      </w:r>
      <w:r w:rsidRPr="00CB639E">
        <w:rPr>
          <w:rFonts w:ascii="Traditional Arabic" w:hAnsi="Traditional Arabic" w:hint="cs"/>
          <w:spacing w:val="-1"/>
          <w:sz w:val="30"/>
          <w:rtl/>
        </w:rPr>
        <w:t>و</w:t>
      </w:r>
      <w:r w:rsidRPr="00CB639E">
        <w:rPr>
          <w:rFonts w:ascii="Traditional Arabic" w:hAnsi="Traditional Arabic"/>
          <w:spacing w:val="-1"/>
          <w:sz w:val="30"/>
          <w:rtl/>
        </w:rPr>
        <w:t>يجب</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عل</w:t>
      </w:r>
      <w:r w:rsidRPr="00CB639E">
        <w:rPr>
          <w:rFonts w:ascii="Traditional Arabic" w:hAnsi="Traditional Arabic" w:hint="cs"/>
          <w:spacing w:val="-1"/>
          <w:sz w:val="30"/>
          <w:rtl/>
        </w:rPr>
        <w:t>ى</w:t>
      </w:r>
      <w:r w:rsidR="00554A87" w:rsidRPr="00CB639E">
        <w:rPr>
          <w:rFonts w:ascii="Traditional Arabic" w:hAnsi="Traditional Arabic" w:hint="cs"/>
          <w:spacing w:val="-1"/>
          <w:sz w:val="30"/>
          <w:rtl/>
        </w:rPr>
        <w:t xml:space="preserve"> </w:t>
      </w:r>
      <w:r w:rsidRPr="00CB639E">
        <w:rPr>
          <w:rFonts w:ascii="Traditional Arabic" w:hAnsi="Traditional Arabic" w:hint="cs"/>
          <w:spacing w:val="-1"/>
          <w:sz w:val="30"/>
          <w:rtl/>
        </w:rPr>
        <w:t>الدول</w:t>
      </w:r>
      <w:r w:rsidR="00554A87" w:rsidRPr="00CB639E">
        <w:rPr>
          <w:rFonts w:ascii="Traditional Arabic" w:hAnsi="Traditional Arabic" w:hint="cs"/>
          <w:spacing w:val="-1"/>
          <w:sz w:val="30"/>
          <w:rtl/>
        </w:rPr>
        <w:t xml:space="preserve"> </w:t>
      </w:r>
      <w:r w:rsidRPr="00CB639E">
        <w:rPr>
          <w:rFonts w:ascii="Traditional Arabic" w:hAnsi="Traditional Arabic" w:hint="cs"/>
          <w:spacing w:val="-1"/>
          <w:sz w:val="30"/>
          <w:rtl/>
        </w:rPr>
        <w:t>أيض</w:t>
      </w:r>
      <w:r w:rsidR="00F35CE2">
        <w:rPr>
          <w:rFonts w:ascii="Traditional Arabic" w:hAnsi="Traditional Arabic" w:hint="cs"/>
          <w:spacing w:val="-1"/>
          <w:sz w:val="30"/>
          <w:rtl/>
        </w:rPr>
        <w:t xml:space="preserve">اً </w:t>
      </w:r>
      <w:r w:rsidRPr="00CB639E">
        <w:rPr>
          <w:rFonts w:ascii="Traditional Arabic" w:hAnsi="Traditional Arabic" w:hint="cs"/>
          <w:spacing w:val="-1"/>
          <w:sz w:val="30"/>
          <w:rtl/>
        </w:rPr>
        <w:t>أن</w:t>
      </w:r>
      <w:r w:rsidR="00554A87" w:rsidRPr="00CB639E">
        <w:rPr>
          <w:rFonts w:ascii="Traditional Arabic" w:hAnsi="Traditional Arabic" w:hint="cs"/>
          <w:spacing w:val="-1"/>
          <w:sz w:val="30"/>
          <w:rtl/>
        </w:rPr>
        <w:t xml:space="preserve"> </w:t>
      </w:r>
      <w:r w:rsidRPr="00CB639E">
        <w:rPr>
          <w:rFonts w:ascii="Traditional Arabic" w:hAnsi="Traditional Arabic"/>
          <w:spacing w:val="-1"/>
          <w:sz w:val="30"/>
          <w:rtl/>
        </w:rPr>
        <w:t>تتخذ</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خطوات</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لضمان</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تمتع</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الرجال</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والنساء،</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عملي</w:t>
      </w:r>
      <w:r w:rsidR="00F35CE2">
        <w:rPr>
          <w:rFonts w:ascii="Traditional Arabic" w:hAnsi="Traditional Arabic"/>
          <w:spacing w:val="-1"/>
          <w:sz w:val="30"/>
          <w:rtl/>
        </w:rPr>
        <w:t>اً،</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بحقوقهم</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الاقتصادية</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والاجتماعية</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والثقافية</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على</w:t>
      </w:r>
      <w:r w:rsidR="00554A87" w:rsidRPr="00CB639E">
        <w:rPr>
          <w:rFonts w:ascii="Traditional Arabic" w:hAnsi="Traditional Arabic"/>
          <w:spacing w:val="-1"/>
          <w:sz w:val="30"/>
          <w:rtl/>
        </w:rPr>
        <w:t xml:space="preserve"> </w:t>
      </w:r>
      <w:r w:rsidRPr="00CB639E">
        <w:rPr>
          <w:rFonts w:ascii="Traditional Arabic" w:hAnsi="Traditional Arabic" w:hint="cs"/>
          <w:spacing w:val="-1"/>
          <w:sz w:val="30"/>
          <w:rtl/>
        </w:rPr>
        <w:t>أ</w:t>
      </w:r>
      <w:r w:rsidRPr="00CB639E">
        <w:rPr>
          <w:rFonts w:ascii="Traditional Arabic" w:hAnsi="Traditional Arabic"/>
          <w:spacing w:val="-1"/>
          <w:sz w:val="30"/>
          <w:rtl/>
        </w:rPr>
        <w:t>ساس</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المساواة</w:t>
      </w:r>
      <w:r w:rsidR="00CF4D98" w:rsidRPr="00CB639E">
        <w:rPr>
          <w:rStyle w:val="FootnoteReference"/>
          <w:rFonts w:ascii="Traditional Arabic" w:hAnsi="Traditional Arabic"/>
          <w:spacing w:val="-1"/>
          <w:szCs w:val="30"/>
          <w:rtl/>
        </w:rPr>
        <w:t>(</w:t>
      </w:r>
      <w:r w:rsidR="00CF4D98" w:rsidRPr="00CB639E">
        <w:rPr>
          <w:rStyle w:val="FootnoteReference"/>
          <w:rFonts w:ascii="Traditional Arabic" w:hAnsi="Traditional Arabic"/>
          <w:spacing w:val="-1"/>
          <w:szCs w:val="30"/>
          <w:rtl/>
        </w:rPr>
        <w:footnoteReference w:id="31"/>
      </w:r>
      <w:r w:rsidR="00CF4D98" w:rsidRPr="00CB639E">
        <w:rPr>
          <w:rStyle w:val="FootnoteReference"/>
          <w:rFonts w:ascii="Traditional Arabic" w:hAnsi="Traditional Arabic"/>
          <w:spacing w:val="-1"/>
          <w:szCs w:val="30"/>
          <w:rtl/>
        </w:rPr>
        <w:t>)</w:t>
      </w:r>
      <w:r w:rsidR="00CB639E" w:rsidRPr="00CB639E">
        <w:rPr>
          <w:rStyle w:val="FootnoteReference"/>
          <w:rFonts w:ascii="Traditional Arabic" w:hAnsi="Traditional Arabic" w:hint="cs"/>
          <w:spacing w:val="-1"/>
          <w:szCs w:val="30"/>
          <w:vertAlign w:val="baseline"/>
          <w:rtl/>
        </w:rPr>
        <w:t>؛</w:t>
      </w:r>
      <w:r w:rsidR="00554A87" w:rsidRPr="00CB639E">
        <w:rPr>
          <w:rFonts w:ascii="Traditional Arabic" w:hAnsi="Traditional Arabic"/>
          <w:spacing w:val="-1"/>
          <w:sz w:val="30"/>
          <w:rtl/>
        </w:rPr>
        <w:t xml:space="preserve"> </w:t>
      </w:r>
      <w:r w:rsidRPr="00CB639E">
        <w:rPr>
          <w:rFonts w:ascii="Traditional Arabic" w:hAnsi="Traditional Arabic" w:hint="cs"/>
          <w:spacing w:val="-1"/>
          <w:sz w:val="30"/>
          <w:rtl/>
        </w:rPr>
        <w:t>ويجب</w:t>
      </w:r>
      <w:r w:rsidR="00554A87" w:rsidRPr="00CB639E">
        <w:rPr>
          <w:rFonts w:ascii="Traditional Arabic" w:hAnsi="Traditional Arabic" w:hint="cs"/>
          <w:spacing w:val="-1"/>
          <w:sz w:val="30"/>
          <w:rtl/>
        </w:rPr>
        <w:t xml:space="preserve"> </w:t>
      </w:r>
      <w:r w:rsidRPr="00CB639E">
        <w:rPr>
          <w:rFonts w:ascii="Traditional Arabic" w:hAnsi="Traditional Arabic" w:hint="cs"/>
          <w:spacing w:val="-1"/>
          <w:sz w:val="30"/>
          <w:rtl/>
        </w:rPr>
        <w:t>بالتالي</w:t>
      </w:r>
      <w:r w:rsidR="00554A87" w:rsidRPr="00CB639E">
        <w:rPr>
          <w:rFonts w:ascii="Traditional Arabic" w:hAnsi="Traditional Arabic" w:hint="cs"/>
          <w:spacing w:val="-1"/>
          <w:sz w:val="30"/>
          <w:rtl/>
        </w:rPr>
        <w:t xml:space="preserve"> </w:t>
      </w:r>
      <w:r w:rsidRPr="00CB639E">
        <w:rPr>
          <w:rFonts w:ascii="Traditional Arabic" w:hAnsi="Traditional Arabic" w:hint="cs"/>
          <w:spacing w:val="-1"/>
          <w:sz w:val="30"/>
          <w:rtl/>
        </w:rPr>
        <w:t>أ</w:t>
      </w:r>
      <w:r w:rsidRPr="00CB639E">
        <w:rPr>
          <w:rFonts w:ascii="Traditional Arabic" w:hAnsi="Traditional Arabic"/>
          <w:spacing w:val="-1"/>
          <w:sz w:val="30"/>
          <w:rtl/>
        </w:rPr>
        <w:t>ن</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تراعي</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سياسات</w:t>
      </w:r>
      <w:r w:rsidRPr="00CB639E">
        <w:rPr>
          <w:rFonts w:ascii="Traditional Arabic" w:hAnsi="Traditional Arabic" w:hint="cs"/>
          <w:spacing w:val="-1"/>
          <w:sz w:val="30"/>
          <w:rtl/>
        </w:rPr>
        <w:t>ُ</w:t>
      </w:r>
      <w:r w:rsidRPr="00CB639E">
        <w:rPr>
          <w:rFonts w:ascii="Traditional Arabic" w:hAnsi="Traditional Arabic"/>
          <w:spacing w:val="-1"/>
          <w:sz w:val="30"/>
          <w:rtl/>
        </w:rPr>
        <w:t>ها</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العامة</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وتشريعاتها</w:t>
      </w:r>
      <w:r w:rsidR="00554A87" w:rsidRPr="00CB639E">
        <w:rPr>
          <w:rFonts w:ascii="Traditional Arabic" w:hAnsi="Traditional Arabic"/>
          <w:spacing w:val="-1"/>
          <w:sz w:val="30"/>
          <w:rtl/>
        </w:rPr>
        <w:t xml:space="preserve"> </w:t>
      </w:r>
      <w:r w:rsidRPr="00CB639E">
        <w:rPr>
          <w:rFonts w:ascii="Traditional Arabic" w:hAnsi="Traditional Arabic" w:hint="cs"/>
          <w:spacing w:val="-1"/>
          <w:sz w:val="30"/>
          <w:rtl/>
        </w:rPr>
        <w:t>أ</w:t>
      </w:r>
      <w:r w:rsidRPr="00CB639E">
        <w:rPr>
          <w:rFonts w:ascii="Traditional Arabic" w:hAnsi="Traditional Arabic"/>
          <w:spacing w:val="-1"/>
          <w:sz w:val="30"/>
          <w:rtl/>
        </w:rPr>
        <w:t>وجه</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التفاوت</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الاقتصادي</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والاجتماعي</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والثقافي</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التي</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تعاني</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منها</w:t>
      </w:r>
      <w:r w:rsidR="00554A87" w:rsidRPr="00CB639E">
        <w:rPr>
          <w:rFonts w:ascii="Traditional Arabic" w:hAnsi="Traditional Arabic"/>
          <w:spacing w:val="-1"/>
          <w:sz w:val="30"/>
          <w:rtl/>
        </w:rPr>
        <w:t xml:space="preserve"> </w:t>
      </w:r>
      <w:r w:rsidRPr="00CB639E">
        <w:rPr>
          <w:rFonts w:ascii="Traditional Arabic" w:hAnsi="Traditional Arabic" w:hint="cs"/>
          <w:spacing w:val="-1"/>
          <w:sz w:val="30"/>
          <w:rtl/>
        </w:rPr>
        <w:t>النساء</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في</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الممارسة</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العملية</w:t>
      </w:r>
      <w:r w:rsidR="00CF4D98" w:rsidRPr="00CB639E">
        <w:rPr>
          <w:rStyle w:val="FootnoteReference"/>
          <w:rFonts w:ascii="Traditional Arabic" w:hAnsi="Traditional Arabic"/>
          <w:spacing w:val="-1"/>
          <w:sz w:val="30"/>
          <w:szCs w:val="30"/>
          <w:rtl/>
        </w:rPr>
        <w:t>(</w:t>
      </w:r>
      <w:r w:rsidR="00CF4D98" w:rsidRPr="00CB639E">
        <w:rPr>
          <w:rStyle w:val="FootnoteReference"/>
          <w:rFonts w:ascii="Traditional Arabic" w:hAnsi="Traditional Arabic"/>
          <w:spacing w:val="-1"/>
          <w:sz w:val="30"/>
          <w:szCs w:val="30"/>
          <w:rtl/>
        </w:rPr>
        <w:footnoteReference w:id="32"/>
      </w:r>
      <w:r w:rsidR="00CF4D98" w:rsidRPr="00CB639E">
        <w:rPr>
          <w:rStyle w:val="FootnoteReference"/>
          <w:rFonts w:ascii="Traditional Arabic" w:hAnsi="Traditional Arabic"/>
          <w:spacing w:val="-1"/>
          <w:sz w:val="30"/>
          <w:szCs w:val="30"/>
          <w:rtl/>
        </w:rPr>
        <w:t>)</w:t>
      </w:r>
      <w:r w:rsidRPr="00CB639E">
        <w:rPr>
          <w:rFonts w:ascii="Traditional Arabic" w:hAnsi="Traditional Arabic"/>
          <w:spacing w:val="-1"/>
          <w:sz w:val="30"/>
          <w:rtl/>
        </w:rPr>
        <w:t>.</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و</w:t>
      </w:r>
      <w:r w:rsidRPr="00CB639E">
        <w:rPr>
          <w:rFonts w:ascii="Traditional Arabic" w:hAnsi="Traditional Arabic" w:hint="cs"/>
          <w:spacing w:val="-1"/>
          <w:sz w:val="30"/>
          <w:rtl/>
        </w:rPr>
        <w:t>لذا،</w:t>
      </w:r>
      <w:r w:rsidR="00554A87" w:rsidRPr="00CB639E">
        <w:rPr>
          <w:rFonts w:ascii="Traditional Arabic" w:hAnsi="Traditional Arabic" w:hint="cs"/>
          <w:spacing w:val="-1"/>
          <w:sz w:val="30"/>
          <w:rtl/>
        </w:rPr>
        <w:t xml:space="preserve"> </w:t>
      </w:r>
      <w:r w:rsidRPr="00CB639E">
        <w:rPr>
          <w:rFonts w:ascii="Traditional Arabic" w:hAnsi="Traditional Arabic"/>
          <w:spacing w:val="-1"/>
          <w:sz w:val="30"/>
          <w:rtl/>
        </w:rPr>
        <w:t>يجب</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على</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الدول</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في</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بعض</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الأحيان</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اتخاذ</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تدابير</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لصالح</w:t>
      </w:r>
      <w:r w:rsidR="00554A87" w:rsidRPr="00CB639E">
        <w:rPr>
          <w:rFonts w:ascii="Traditional Arabic" w:hAnsi="Traditional Arabic"/>
          <w:spacing w:val="-1"/>
          <w:sz w:val="30"/>
          <w:rtl/>
        </w:rPr>
        <w:t xml:space="preserve"> </w:t>
      </w:r>
      <w:r w:rsidRPr="00CB639E">
        <w:rPr>
          <w:rFonts w:ascii="Traditional Arabic" w:hAnsi="Traditional Arabic" w:hint="cs"/>
          <w:spacing w:val="-1"/>
          <w:sz w:val="30"/>
          <w:rtl/>
        </w:rPr>
        <w:t>النساء</w:t>
      </w:r>
      <w:r w:rsidR="00554A87" w:rsidRPr="00CB639E">
        <w:rPr>
          <w:rFonts w:ascii="Traditional Arabic" w:hAnsi="Traditional Arabic" w:hint="cs"/>
          <w:spacing w:val="-1"/>
          <w:sz w:val="30"/>
          <w:rtl/>
        </w:rPr>
        <w:t xml:space="preserve"> </w:t>
      </w:r>
      <w:r w:rsidRPr="00CB639E">
        <w:rPr>
          <w:rFonts w:ascii="Traditional Arabic" w:hAnsi="Traditional Arabic"/>
          <w:spacing w:val="-1"/>
          <w:sz w:val="30"/>
          <w:rtl/>
        </w:rPr>
        <w:t>من</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أجل</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تخفيف</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الظروف</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التي</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تديم</w:t>
      </w:r>
      <w:r w:rsidR="00554A87" w:rsidRPr="00CB639E">
        <w:rPr>
          <w:rFonts w:ascii="Traditional Arabic" w:hAnsi="Traditional Arabic"/>
          <w:spacing w:val="-1"/>
          <w:sz w:val="30"/>
          <w:rtl/>
        </w:rPr>
        <w:t xml:space="preserve"> </w:t>
      </w:r>
      <w:r w:rsidRPr="00CB639E">
        <w:rPr>
          <w:rFonts w:ascii="Traditional Arabic" w:hAnsi="Traditional Arabic"/>
          <w:spacing w:val="-1"/>
          <w:sz w:val="30"/>
          <w:rtl/>
        </w:rPr>
        <w:t>التمييز</w:t>
      </w:r>
      <w:r w:rsidR="00554A87" w:rsidRPr="00CB639E">
        <w:rPr>
          <w:rFonts w:ascii="Traditional Arabic" w:hAnsi="Traditional Arabic" w:hint="cs"/>
          <w:spacing w:val="-1"/>
          <w:sz w:val="30"/>
          <w:rtl/>
        </w:rPr>
        <w:t xml:space="preserve"> </w:t>
      </w:r>
      <w:r w:rsidRPr="00CB639E">
        <w:rPr>
          <w:rFonts w:ascii="Traditional Arabic" w:hAnsi="Traditional Arabic" w:hint="cs"/>
          <w:spacing w:val="-1"/>
          <w:sz w:val="30"/>
          <w:rtl/>
        </w:rPr>
        <w:t>أو</w:t>
      </w:r>
      <w:r w:rsidR="00554A87" w:rsidRPr="00CB639E">
        <w:rPr>
          <w:rFonts w:ascii="Traditional Arabic" w:hAnsi="Traditional Arabic" w:hint="cs"/>
          <w:spacing w:val="-1"/>
          <w:sz w:val="30"/>
          <w:rtl/>
        </w:rPr>
        <w:t xml:space="preserve"> </w:t>
      </w:r>
      <w:r w:rsidRPr="00CB639E">
        <w:rPr>
          <w:rFonts w:ascii="Traditional Arabic" w:hAnsi="Traditional Arabic" w:hint="cs"/>
          <w:spacing w:val="-1"/>
          <w:sz w:val="30"/>
          <w:rtl/>
        </w:rPr>
        <w:t>وضع</w:t>
      </w:r>
      <w:r w:rsidR="00554A87" w:rsidRPr="00CB639E">
        <w:rPr>
          <w:rFonts w:ascii="Traditional Arabic" w:hAnsi="Traditional Arabic" w:hint="cs"/>
          <w:spacing w:val="-1"/>
          <w:sz w:val="30"/>
          <w:rtl/>
        </w:rPr>
        <w:t xml:space="preserve"> </w:t>
      </w:r>
      <w:r w:rsidRPr="00CB639E">
        <w:rPr>
          <w:rFonts w:ascii="Traditional Arabic" w:hAnsi="Traditional Arabic" w:hint="cs"/>
          <w:spacing w:val="-1"/>
          <w:sz w:val="30"/>
          <w:rtl/>
        </w:rPr>
        <w:t>حد</w:t>
      </w:r>
      <w:r w:rsidR="00554A87" w:rsidRPr="00CB639E">
        <w:rPr>
          <w:rFonts w:ascii="Traditional Arabic" w:hAnsi="Traditional Arabic" w:hint="cs"/>
          <w:spacing w:val="-1"/>
          <w:sz w:val="30"/>
          <w:rtl/>
        </w:rPr>
        <w:t xml:space="preserve"> </w:t>
      </w:r>
      <w:r w:rsidRPr="00CB639E">
        <w:rPr>
          <w:rFonts w:ascii="Traditional Arabic" w:hAnsi="Traditional Arabic" w:hint="cs"/>
          <w:spacing w:val="-1"/>
          <w:sz w:val="30"/>
          <w:rtl/>
        </w:rPr>
        <w:t>لها</w:t>
      </w:r>
      <w:r w:rsidR="00CF4D98" w:rsidRPr="00CB639E">
        <w:rPr>
          <w:rStyle w:val="FootnoteReference"/>
          <w:rFonts w:ascii="Traditional Arabic" w:hAnsi="Traditional Arabic"/>
          <w:spacing w:val="-1"/>
          <w:sz w:val="30"/>
          <w:szCs w:val="30"/>
          <w:rtl/>
        </w:rPr>
        <w:t>(</w:t>
      </w:r>
      <w:r w:rsidR="00CF4D98" w:rsidRPr="00CB639E">
        <w:rPr>
          <w:rStyle w:val="FootnoteReference"/>
          <w:rFonts w:ascii="Traditional Arabic" w:hAnsi="Traditional Arabic"/>
          <w:spacing w:val="-1"/>
          <w:sz w:val="30"/>
          <w:szCs w:val="30"/>
          <w:rtl/>
        </w:rPr>
        <w:footnoteReference w:id="33"/>
      </w:r>
      <w:r w:rsidR="00CF4D98" w:rsidRPr="00CB639E">
        <w:rPr>
          <w:rStyle w:val="FootnoteReference"/>
          <w:rFonts w:ascii="Traditional Arabic" w:hAnsi="Traditional Arabic"/>
          <w:spacing w:val="-1"/>
          <w:sz w:val="30"/>
          <w:szCs w:val="30"/>
          <w:rtl/>
        </w:rPr>
        <w:t>)</w:t>
      </w:r>
      <w:r w:rsidR="00CB639E" w:rsidRPr="00CB639E">
        <w:rPr>
          <w:rStyle w:val="FootnoteReference"/>
          <w:rFonts w:hint="cs"/>
          <w:spacing w:val="-1"/>
          <w:szCs w:val="30"/>
          <w:vertAlign w:val="baseline"/>
          <w:rtl/>
        </w:rPr>
        <w:t>.</w:t>
      </w:r>
    </w:p>
    <w:p w:rsidR="00DE5A92" w:rsidRPr="004F3D6F" w:rsidRDefault="00DE5A92" w:rsidP="00CB639E">
      <w:pPr>
        <w:pStyle w:val="SingleTxtGA"/>
        <w:rPr>
          <w:rFonts w:ascii="Traditional Arabic" w:hAnsi="Traditional Arabic"/>
          <w:sz w:val="30"/>
          <w:rtl/>
        </w:rPr>
      </w:pPr>
      <w:r>
        <w:rPr>
          <w:rFonts w:hint="cs"/>
          <w:sz w:val="30"/>
          <w:rtl/>
        </w:rPr>
        <w:t>13-4</w:t>
      </w:r>
      <w:r w:rsidR="00CB639E">
        <w:rPr>
          <w:sz w:val="30"/>
          <w:rtl/>
        </w:rPr>
        <w:tab/>
      </w:r>
      <w:r w:rsidRPr="004F3D6F">
        <w:rPr>
          <w:rFonts w:ascii="Traditional Arabic" w:hAnsi="Traditional Arabic"/>
          <w:sz w:val="30"/>
          <w:rtl/>
        </w:rPr>
        <w:t>ويجب</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الدول</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تستعرض</w:t>
      </w:r>
      <w:r w:rsidR="00554A87">
        <w:rPr>
          <w:rFonts w:ascii="Traditional Arabic" w:hAnsi="Traditional Arabic"/>
          <w:sz w:val="30"/>
          <w:rtl/>
        </w:rPr>
        <w:t xml:space="preserve"> </w:t>
      </w:r>
      <w:r w:rsidRPr="004F3D6F">
        <w:rPr>
          <w:rFonts w:ascii="Traditional Arabic" w:hAnsi="Traditional Arabic"/>
          <w:sz w:val="30"/>
          <w:rtl/>
        </w:rPr>
        <w:t>القيود</w:t>
      </w:r>
      <w:r w:rsidR="00554A87">
        <w:rPr>
          <w:rFonts w:ascii="Traditional Arabic" w:hAnsi="Traditional Arabic"/>
          <w:sz w:val="30"/>
          <w:rtl/>
        </w:rPr>
        <w:t xml:space="preserve"> </w:t>
      </w:r>
      <w:r w:rsidRPr="004F3D6F">
        <w:rPr>
          <w:rFonts w:ascii="Traditional Arabic" w:hAnsi="Traditional Arabic"/>
          <w:sz w:val="30"/>
          <w:rtl/>
        </w:rPr>
        <w:t>المفروضة</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الانضمام</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نظام</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لضمان</w:t>
      </w:r>
      <w:r w:rsidR="00554A87">
        <w:rPr>
          <w:rFonts w:ascii="Traditional Arabic" w:hAnsi="Traditional Arabic"/>
          <w:sz w:val="30"/>
          <w:rtl/>
        </w:rPr>
        <w:t xml:space="preserve"> </w:t>
      </w:r>
      <w:r w:rsidRPr="004F3D6F">
        <w:rPr>
          <w:rFonts w:ascii="Traditional Arabic" w:hAnsi="Traditional Arabic"/>
          <w:sz w:val="30"/>
          <w:rtl/>
        </w:rPr>
        <w:t>عدم</w:t>
      </w:r>
      <w:r w:rsidR="00554A87">
        <w:rPr>
          <w:rFonts w:ascii="Traditional Arabic" w:hAnsi="Traditional Arabic"/>
          <w:sz w:val="30"/>
          <w:rtl/>
        </w:rPr>
        <w:t xml:space="preserve"> </w:t>
      </w:r>
      <w:r w:rsidRPr="004F3D6F">
        <w:rPr>
          <w:rFonts w:ascii="Traditional Arabic" w:hAnsi="Traditional Arabic" w:hint="cs"/>
          <w:sz w:val="30"/>
          <w:rtl/>
        </w:rPr>
        <w:t>تمييزها</w:t>
      </w:r>
      <w:r w:rsidR="00554A87">
        <w:rPr>
          <w:rFonts w:ascii="Traditional Arabic" w:hAnsi="Traditional Arabic"/>
          <w:sz w:val="30"/>
          <w:rtl/>
        </w:rPr>
        <w:t xml:space="preserve"> </w:t>
      </w:r>
      <w:r w:rsidRPr="004F3D6F">
        <w:rPr>
          <w:rFonts w:ascii="Traditional Arabic" w:hAnsi="Traditional Arabic"/>
          <w:sz w:val="30"/>
          <w:rtl/>
        </w:rPr>
        <w:t>ضد</w:t>
      </w:r>
      <w:r w:rsidR="00554A87">
        <w:rPr>
          <w:rFonts w:ascii="Traditional Arabic" w:hAnsi="Traditional Arabic"/>
          <w:sz w:val="30"/>
          <w:rtl/>
        </w:rPr>
        <w:t xml:space="preserve"> </w:t>
      </w:r>
      <w:r w:rsidRPr="004F3D6F">
        <w:rPr>
          <w:rFonts w:ascii="Traditional Arabic" w:hAnsi="Traditional Arabic" w:hint="cs"/>
          <w:sz w:val="30"/>
          <w:rtl/>
        </w:rPr>
        <w:t>المرأة</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القانون</w:t>
      </w:r>
      <w:r w:rsidR="00554A87">
        <w:rPr>
          <w:rFonts w:ascii="Traditional Arabic" w:hAnsi="Traditional Arabic"/>
          <w:sz w:val="30"/>
          <w:rtl/>
        </w:rPr>
        <w:t xml:space="preserve"> </w:t>
      </w:r>
      <w:r w:rsidRPr="004F3D6F">
        <w:rPr>
          <w:rFonts w:ascii="Traditional Arabic" w:hAnsi="Traditional Arabic"/>
          <w:sz w:val="30"/>
          <w:rtl/>
        </w:rPr>
        <w:t>أو</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الواقع</w:t>
      </w:r>
      <w:r w:rsidR="00CF4D98" w:rsidRPr="00CF4D98">
        <w:rPr>
          <w:rStyle w:val="FootnoteReference"/>
          <w:rFonts w:ascii="Traditional Arabic" w:hAnsi="Traditional Arabic"/>
          <w:sz w:val="30"/>
          <w:szCs w:val="30"/>
          <w:rtl/>
        </w:rPr>
        <w:t>(</w:t>
      </w:r>
      <w:r w:rsidR="00CF4D98" w:rsidRPr="00CF4D98">
        <w:rPr>
          <w:rStyle w:val="FootnoteReference"/>
          <w:rFonts w:ascii="Traditional Arabic" w:hAnsi="Traditional Arabic"/>
          <w:sz w:val="30"/>
          <w:szCs w:val="30"/>
          <w:rtl/>
        </w:rPr>
        <w:footnoteReference w:id="34"/>
      </w:r>
      <w:r w:rsidR="00CF4D98" w:rsidRPr="00CF4D98">
        <w:rPr>
          <w:rStyle w:val="FootnoteReference"/>
          <w:rFonts w:ascii="Traditional Arabic" w:hAnsi="Traditional Arabic"/>
          <w:sz w:val="30"/>
          <w:szCs w:val="30"/>
          <w:rtl/>
        </w:rPr>
        <w:t>)</w:t>
      </w:r>
      <w:r w:rsidR="00CB639E" w:rsidRPr="00CB639E">
        <w:rPr>
          <w:rStyle w:val="FootnoteReference"/>
          <w:rFonts w:hint="cs"/>
          <w:szCs w:val="30"/>
          <w:vertAlign w:val="baseline"/>
          <w:rtl/>
        </w:rPr>
        <w:t>.</w:t>
      </w:r>
      <w:r w:rsidR="00554A87">
        <w:rPr>
          <w:rFonts w:ascii="Traditional Arabic" w:hAnsi="Traditional Arabic" w:hint="cs"/>
          <w:sz w:val="30"/>
          <w:rtl/>
        </w:rPr>
        <w:t xml:space="preserve"> </w:t>
      </w:r>
      <w:r w:rsidRPr="00924CE9">
        <w:rPr>
          <w:rFonts w:ascii="Traditional Arabic" w:hAnsi="Traditional Arabic"/>
          <w:sz w:val="30"/>
          <w:rtl/>
        </w:rPr>
        <w:t>وعلى</w:t>
      </w:r>
      <w:r w:rsidR="00554A87">
        <w:rPr>
          <w:rFonts w:ascii="Traditional Arabic" w:hAnsi="Traditional Arabic"/>
          <w:sz w:val="30"/>
          <w:rtl/>
        </w:rPr>
        <w:t xml:space="preserve"> </w:t>
      </w:r>
      <w:r w:rsidRPr="00924CE9">
        <w:rPr>
          <w:rFonts w:ascii="Traditional Arabic" w:hAnsi="Traditional Arabic"/>
          <w:sz w:val="30"/>
          <w:rtl/>
        </w:rPr>
        <w:t>وجه</w:t>
      </w:r>
      <w:r w:rsidR="00554A87">
        <w:rPr>
          <w:rFonts w:ascii="Traditional Arabic" w:hAnsi="Traditional Arabic"/>
          <w:sz w:val="30"/>
          <w:rtl/>
        </w:rPr>
        <w:t xml:space="preserve"> </w:t>
      </w:r>
      <w:r w:rsidRPr="00924CE9">
        <w:rPr>
          <w:rFonts w:ascii="Traditional Arabic" w:hAnsi="Traditional Arabic"/>
          <w:sz w:val="30"/>
          <w:rtl/>
        </w:rPr>
        <w:t>الخصوص،</w:t>
      </w:r>
      <w:r w:rsidR="00554A87">
        <w:rPr>
          <w:rFonts w:ascii="Traditional Arabic" w:hAnsi="Traditional Arabic"/>
          <w:sz w:val="30"/>
          <w:rtl/>
        </w:rPr>
        <w:t xml:space="preserve"> </w:t>
      </w:r>
      <w:r w:rsidRPr="00924CE9">
        <w:rPr>
          <w:rFonts w:ascii="Traditional Arabic" w:hAnsi="Traditional Arabic"/>
          <w:sz w:val="30"/>
          <w:rtl/>
        </w:rPr>
        <w:t>يجب</w:t>
      </w:r>
      <w:r w:rsidR="00554A87">
        <w:rPr>
          <w:rFonts w:ascii="Traditional Arabic" w:hAnsi="Traditional Arabic"/>
          <w:sz w:val="30"/>
          <w:rtl/>
        </w:rPr>
        <w:t xml:space="preserve"> </w:t>
      </w:r>
      <w:r w:rsidRPr="00924CE9">
        <w:rPr>
          <w:rFonts w:ascii="Traditional Arabic" w:hAnsi="Traditional Arabic"/>
          <w:sz w:val="30"/>
          <w:rtl/>
        </w:rPr>
        <w:t>على</w:t>
      </w:r>
      <w:r w:rsidR="00554A87">
        <w:rPr>
          <w:rFonts w:ascii="Traditional Arabic" w:hAnsi="Traditional Arabic"/>
          <w:sz w:val="30"/>
          <w:rtl/>
        </w:rPr>
        <w:t xml:space="preserve"> </w:t>
      </w:r>
      <w:r w:rsidRPr="00924CE9">
        <w:rPr>
          <w:rFonts w:ascii="Traditional Arabic" w:hAnsi="Traditional Arabic"/>
          <w:sz w:val="30"/>
          <w:rtl/>
        </w:rPr>
        <w:t>الدول</w:t>
      </w:r>
      <w:r w:rsidR="00554A87">
        <w:rPr>
          <w:rFonts w:ascii="Traditional Arabic" w:hAnsi="Traditional Arabic"/>
          <w:sz w:val="30"/>
          <w:rtl/>
        </w:rPr>
        <w:t xml:space="preserve"> </w:t>
      </w:r>
      <w:r w:rsidRPr="00924CE9">
        <w:rPr>
          <w:rFonts w:ascii="Traditional Arabic" w:hAnsi="Traditional Arabic" w:hint="cs"/>
          <w:sz w:val="30"/>
          <w:rtl/>
        </w:rPr>
        <w:t>أ</w:t>
      </w:r>
      <w:r w:rsidRPr="00924CE9">
        <w:rPr>
          <w:rFonts w:ascii="Traditional Arabic" w:hAnsi="Traditional Arabic"/>
          <w:sz w:val="30"/>
          <w:rtl/>
        </w:rPr>
        <w:t>ن</w:t>
      </w:r>
      <w:r w:rsidR="00554A87">
        <w:rPr>
          <w:rFonts w:ascii="Traditional Arabic" w:hAnsi="Traditional Arabic"/>
          <w:sz w:val="30"/>
          <w:rtl/>
        </w:rPr>
        <w:t xml:space="preserve"> </w:t>
      </w:r>
      <w:r w:rsidRPr="00924CE9">
        <w:rPr>
          <w:rFonts w:ascii="Traditional Arabic" w:hAnsi="Traditional Arabic"/>
          <w:sz w:val="30"/>
          <w:rtl/>
        </w:rPr>
        <w:t>تضع</w:t>
      </w:r>
      <w:r w:rsidR="00554A87">
        <w:rPr>
          <w:rFonts w:ascii="Traditional Arabic" w:hAnsi="Traditional Arabic"/>
          <w:sz w:val="30"/>
          <w:rtl/>
        </w:rPr>
        <w:t xml:space="preserve"> </w:t>
      </w:r>
      <w:r w:rsidRPr="00924CE9">
        <w:rPr>
          <w:rFonts w:ascii="Traditional Arabic" w:hAnsi="Traditional Arabic"/>
          <w:sz w:val="30"/>
          <w:rtl/>
        </w:rPr>
        <w:t>في</w:t>
      </w:r>
      <w:r w:rsidR="00554A87">
        <w:rPr>
          <w:rFonts w:ascii="Traditional Arabic" w:hAnsi="Traditional Arabic"/>
          <w:sz w:val="30"/>
          <w:rtl/>
        </w:rPr>
        <w:t xml:space="preserve"> </w:t>
      </w:r>
      <w:r w:rsidRPr="00924CE9">
        <w:rPr>
          <w:rFonts w:ascii="Traditional Arabic" w:hAnsi="Traditional Arabic"/>
          <w:sz w:val="30"/>
          <w:rtl/>
        </w:rPr>
        <w:t>اعتبارها</w:t>
      </w:r>
      <w:r w:rsidR="00554A87">
        <w:rPr>
          <w:rFonts w:ascii="Traditional Arabic" w:hAnsi="Traditional Arabic"/>
          <w:sz w:val="30"/>
          <w:rtl/>
        </w:rPr>
        <w:t xml:space="preserve"> </w:t>
      </w:r>
      <w:r w:rsidRPr="00924CE9">
        <w:rPr>
          <w:rFonts w:ascii="Traditional Arabic" w:hAnsi="Traditional Arabic" w:hint="cs"/>
          <w:sz w:val="30"/>
          <w:rtl/>
        </w:rPr>
        <w:t>أن</w:t>
      </w:r>
      <w:r w:rsidR="00554A87">
        <w:rPr>
          <w:rFonts w:ascii="Traditional Arabic" w:hAnsi="Traditional Arabic" w:hint="cs"/>
          <w:sz w:val="30"/>
          <w:rtl/>
        </w:rPr>
        <w:t xml:space="preserve"> </w:t>
      </w:r>
      <w:r w:rsidRPr="00924CE9">
        <w:rPr>
          <w:rFonts w:ascii="Traditional Arabic" w:hAnsi="Traditional Arabic" w:hint="cs"/>
          <w:sz w:val="30"/>
          <w:rtl/>
        </w:rPr>
        <w:t>النساء</w:t>
      </w:r>
      <w:r w:rsidR="00554A87">
        <w:rPr>
          <w:rFonts w:ascii="Traditional Arabic" w:hAnsi="Traditional Arabic" w:hint="cs"/>
          <w:sz w:val="30"/>
          <w:rtl/>
        </w:rPr>
        <w:t xml:space="preserve"> </w:t>
      </w:r>
      <w:r>
        <w:rPr>
          <w:rFonts w:ascii="Traditional Arabic" w:hAnsi="Traditional Arabic" w:hint="cs"/>
          <w:sz w:val="30"/>
          <w:rtl/>
        </w:rPr>
        <w:t>ي</w:t>
      </w:r>
      <w:r w:rsidRPr="00924CE9">
        <w:rPr>
          <w:rFonts w:ascii="Traditional Arabic" w:hAnsi="Traditional Arabic" w:hint="cs"/>
          <w:sz w:val="30"/>
          <w:rtl/>
        </w:rPr>
        <w:t>قضين</w:t>
      </w:r>
      <w:r w:rsidR="00554A87">
        <w:rPr>
          <w:rFonts w:ascii="Traditional Arabic" w:hAnsi="Traditional Arabic" w:hint="cs"/>
          <w:sz w:val="30"/>
          <w:rtl/>
        </w:rPr>
        <w:t xml:space="preserve"> </w:t>
      </w:r>
      <w:r w:rsidRPr="00924CE9">
        <w:rPr>
          <w:rFonts w:ascii="Traditional Arabic" w:hAnsi="Traditional Arabic"/>
          <w:sz w:val="30"/>
          <w:rtl/>
        </w:rPr>
        <w:t>وقت</w:t>
      </w:r>
      <w:r w:rsidR="00F35CE2">
        <w:rPr>
          <w:rFonts w:ascii="Traditional Arabic" w:hAnsi="Traditional Arabic"/>
          <w:sz w:val="30"/>
          <w:rtl/>
        </w:rPr>
        <w:t xml:space="preserve">اً </w:t>
      </w:r>
      <w:r w:rsidRPr="00924CE9">
        <w:rPr>
          <w:rFonts w:ascii="Traditional Arabic" w:hAnsi="Traditional Arabic" w:hint="cs"/>
          <w:sz w:val="30"/>
          <w:rtl/>
        </w:rPr>
        <w:t>أ</w:t>
      </w:r>
      <w:r w:rsidRPr="00924CE9">
        <w:rPr>
          <w:rFonts w:ascii="Traditional Arabic" w:hAnsi="Traditional Arabic"/>
          <w:sz w:val="30"/>
          <w:rtl/>
        </w:rPr>
        <w:t>طول</w:t>
      </w:r>
      <w:r w:rsidR="00554A87">
        <w:rPr>
          <w:rFonts w:ascii="Traditional Arabic" w:hAnsi="Traditional Arabic"/>
          <w:sz w:val="30"/>
          <w:rtl/>
        </w:rPr>
        <w:t xml:space="preserve"> </w:t>
      </w:r>
      <w:r w:rsidRPr="00924CE9">
        <w:rPr>
          <w:rFonts w:ascii="Traditional Arabic" w:hAnsi="Traditional Arabic"/>
          <w:sz w:val="30"/>
          <w:rtl/>
        </w:rPr>
        <w:t>بكثير</w:t>
      </w:r>
      <w:r w:rsidR="00554A87">
        <w:rPr>
          <w:rFonts w:ascii="Traditional Arabic" w:hAnsi="Traditional Arabic"/>
          <w:sz w:val="30"/>
          <w:rtl/>
        </w:rPr>
        <w:t xml:space="preserve"> </w:t>
      </w:r>
      <w:r w:rsidRPr="00924CE9">
        <w:rPr>
          <w:rFonts w:ascii="Traditional Arabic" w:hAnsi="Traditional Arabic"/>
          <w:sz w:val="30"/>
          <w:rtl/>
        </w:rPr>
        <w:t>من</w:t>
      </w:r>
      <w:r w:rsidR="00554A87">
        <w:rPr>
          <w:rFonts w:ascii="Traditional Arabic" w:hAnsi="Traditional Arabic"/>
          <w:sz w:val="30"/>
          <w:rtl/>
        </w:rPr>
        <w:t xml:space="preserve"> </w:t>
      </w:r>
      <w:r w:rsidRPr="00924CE9">
        <w:rPr>
          <w:rFonts w:ascii="Traditional Arabic" w:hAnsi="Traditional Arabic"/>
          <w:sz w:val="30"/>
          <w:rtl/>
        </w:rPr>
        <w:t>الرج</w:t>
      </w:r>
      <w:r w:rsidRPr="00924CE9">
        <w:rPr>
          <w:rFonts w:ascii="Traditional Arabic" w:hAnsi="Traditional Arabic" w:hint="cs"/>
          <w:sz w:val="30"/>
          <w:rtl/>
        </w:rPr>
        <w:t>ا</w:t>
      </w:r>
      <w:r w:rsidRPr="00924CE9">
        <w:rPr>
          <w:rFonts w:ascii="Traditional Arabic" w:hAnsi="Traditional Arabic"/>
          <w:sz w:val="30"/>
          <w:rtl/>
        </w:rPr>
        <w:t>ل</w:t>
      </w:r>
      <w:r w:rsidR="00554A87">
        <w:rPr>
          <w:rFonts w:ascii="Traditional Arabic" w:hAnsi="Traditional Arabic"/>
          <w:sz w:val="30"/>
          <w:rtl/>
        </w:rPr>
        <w:t xml:space="preserve"> </w:t>
      </w:r>
      <w:r w:rsidRPr="00924CE9">
        <w:rPr>
          <w:rFonts w:ascii="Traditional Arabic" w:hAnsi="Traditional Arabic"/>
          <w:sz w:val="30"/>
          <w:rtl/>
        </w:rPr>
        <w:t>في</w:t>
      </w:r>
      <w:r w:rsidR="00554A87">
        <w:rPr>
          <w:rFonts w:ascii="Traditional Arabic" w:hAnsi="Traditional Arabic"/>
          <w:sz w:val="30"/>
          <w:rtl/>
        </w:rPr>
        <w:t xml:space="preserve"> </w:t>
      </w:r>
      <w:r w:rsidRPr="00924CE9">
        <w:rPr>
          <w:rFonts w:ascii="Traditional Arabic" w:hAnsi="Traditional Arabic"/>
          <w:sz w:val="30"/>
          <w:rtl/>
        </w:rPr>
        <w:t>العمل</w:t>
      </w:r>
      <w:r w:rsidR="00554A87">
        <w:rPr>
          <w:rFonts w:ascii="Traditional Arabic" w:hAnsi="Traditional Arabic" w:hint="cs"/>
          <w:sz w:val="30"/>
          <w:rtl/>
        </w:rPr>
        <w:t xml:space="preserve"> </w:t>
      </w:r>
      <w:r w:rsidRPr="00924CE9">
        <w:rPr>
          <w:rFonts w:ascii="Traditional Arabic" w:hAnsi="Traditional Arabic" w:hint="cs"/>
          <w:sz w:val="30"/>
          <w:rtl/>
        </w:rPr>
        <w:t>دون</w:t>
      </w:r>
      <w:r w:rsidR="00554A87">
        <w:rPr>
          <w:rFonts w:ascii="Traditional Arabic" w:hAnsi="Traditional Arabic" w:hint="cs"/>
          <w:sz w:val="30"/>
          <w:rtl/>
        </w:rPr>
        <w:t xml:space="preserve"> </w:t>
      </w:r>
      <w:r w:rsidRPr="00924CE9">
        <w:rPr>
          <w:rFonts w:ascii="Traditional Arabic" w:hAnsi="Traditional Arabic" w:hint="cs"/>
          <w:sz w:val="30"/>
          <w:rtl/>
        </w:rPr>
        <w:t>أجر</w:t>
      </w:r>
      <w:r w:rsidR="00554A87">
        <w:rPr>
          <w:rFonts w:ascii="Traditional Arabic" w:hAnsi="Traditional Arabic"/>
          <w:sz w:val="30"/>
          <w:rtl/>
        </w:rPr>
        <w:t xml:space="preserve"> </w:t>
      </w:r>
      <w:r w:rsidRPr="00924CE9">
        <w:rPr>
          <w:rFonts w:ascii="Traditional Arabic" w:hAnsi="Traditional Arabic"/>
          <w:sz w:val="30"/>
          <w:rtl/>
        </w:rPr>
        <w:t>بسبب</w:t>
      </w:r>
      <w:r w:rsidR="00554A87">
        <w:rPr>
          <w:rFonts w:ascii="Traditional Arabic" w:hAnsi="Traditional Arabic"/>
          <w:sz w:val="30"/>
          <w:rtl/>
        </w:rPr>
        <w:t xml:space="preserve"> </w:t>
      </w:r>
      <w:r w:rsidRPr="00924CE9">
        <w:rPr>
          <w:rFonts w:ascii="Traditional Arabic" w:hAnsi="Traditional Arabic"/>
          <w:sz w:val="30"/>
          <w:rtl/>
        </w:rPr>
        <w:t>استمرار</w:t>
      </w:r>
      <w:r w:rsidR="00554A87">
        <w:rPr>
          <w:rFonts w:ascii="Traditional Arabic" w:hAnsi="Traditional Arabic"/>
          <w:sz w:val="30"/>
          <w:rtl/>
        </w:rPr>
        <w:t xml:space="preserve"> </w:t>
      </w:r>
      <w:r w:rsidRPr="00924CE9">
        <w:rPr>
          <w:rFonts w:ascii="Traditional Arabic" w:hAnsi="Traditional Arabic"/>
          <w:sz w:val="30"/>
          <w:rtl/>
        </w:rPr>
        <w:t>القوالب</w:t>
      </w:r>
      <w:r w:rsidR="00554A87">
        <w:rPr>
          <w:rFonts w:ascii="Traditional Arabic" w:hAnsi="Traditional Arabic"/>
          <w:sz w:val="30"/>
          <w:rtl/>
        </w:rPr>
        <w:t xml:space="preserve"> </w:t>
      </w:r>
      <w:r w:rsidRPr="00924CE9">
        <w:rPr>
          <w:rFonts w:ascii="Traditional Arabic" w:hAnsi="Traditional Arabic"/>
          <w:sz w:val="30"/>
          <w:rtl/>
        </w:rPr>
        <w:t>النمطية</w:t>
      </w:r>
      <w:r w:rsidR="00554A87">
        <w:rPr>
          <w:rFonts w:ascii="Traditional Arabic" w:hAnsi="Traditional Arabic"/>
          <w:sz w:val="30"/>
          <w:rtl/>
        </w:rPr>
        <w:t xml:space="preserve"> </w:t>
      </w:r>
      <w:r w:rsidRPr="00924CE9">
        <w:rPr>
          <w:rFonts w:ascii="Traditional Arabic" w:hAnsi="Traditional Arabic"/>
          <w:sz w:val="30"/>
          <w:rtl/>
        </w:rPr>
        <w:t>وغيرها</w:t>
      </w:r>
      <w:r w:rsidR="00554A87">
        <w:rPr>
          <w:rFonts w:ascii="Traditional Arabic" w:hAnsi="Traditional Arabic"/>
          <w:sz w:val="30"/>
          <w:rtl/>
        </w:rPr>
        <w:t xml:space="preserve"> </w:t>
      </w:r>
      <w:r w:rsidRPr="00924CE9">
        <w:rPr>
          <w:rFonts w:ascii="Traditional Arabic" w:hAnsi="Traditional Arabic"/>
          <w:sz w:val="30"/>
          <w:rtl/>
        </w:rPr>
        <w:t>من</w:t>
      </w:r>
      <w:r w:rsidR="00554A87">
        <w:rPr>
          <w:rFonts w:ascii="Traditional Arabic" w:hAnsi="Traditional Arabic"/>
          <w:sz w:val="30"/>
          <w:rtl/>
        </w:rPr>
        <w:t xml:space="preserve"> </w:t>
      </w:r>
      <w:r w:rsidRPr="00924CE9">
        <w:rPr>
          <w:rFonts w:ascii="Traditional Arabic" w:hAnsi="Traditional Arabic"/>
          <w:sz w:val="30"/>
          <w:rtl/>
        </w:rPr>
        <w:t>ال</w:t>
      </w:r>
      <w:r w:rsidRPr="00924CE9">
        <w:rPr>
          <w:rFonts w:ascii="Traditional Arabic" w:hAnsi="Traditional Arabic" w:hint="cs"/>
          <w:sz w:val="30"/>
          <w:rtl/>
        </w:rPr>
        <w:t>أ</w:t>
      </w:r>
      <w:r w:rsidRPr="00924CE9">
        <w:rPr>
          <w:rFonts w:ascii="Traditional Arabic" w:hAnsi="Traditional Arabic"/>
          <w:sz w:val="30"/>
          <w:rtl/>
        </w:rPr>
        <w:t>سباب</w:t>
      </w:r>
      <w:r w:rsidR="00554A87">
        <w:rPr>
          <w:rFonts w:ascii="Traditional Arabic" w:hAnsi="Traditional Arabic"/>
          <w:sz w:val="30"/>
          <w:rtl/>
        </w:rPr>
        <w:t xml:space="preserve"> </w:t>
      </w:r>
      <w:r w:rsidRPr="00924CE9">
        <w:rPr>
          <w:rFonts w:ascii="Traditional Arabic" w:hAnsi="Traditional Arabic"/>
          <w:sz w:val="30"/>
          <w:rtl/>
        </w:rPr>
        <w:t>الهيكلية</w:t>
      </w:r>
      <w:r w:rsidR="00554A87">
        <w:rPr>
          <w:rFonts w:ascii="Traditional Arabic" w:hAnsi="Traditional Arabic" w:hint="cs"/>
          <w:sz w:val="30"/>
          <w:rtl/>
        </w:rPr>
        <w:t xml:space="preserve"> </w:t>
      </w:r>
      <w:r w:rsidRPr="00924CE9">
        <w:rPr>
          <w:rFonts w:ascii="Traditional Arabic" w:hAnsi="Traditional Arabic" w:hint="cs"/>
          <w:sz w:val="30"/>
          <w:rtl/>
        </w:rPr>
        <w:t>الأخرى</w:t>
      </w:r>
      <w:r w:rsidR="00CF4D98" w:rsidRPr="00CF4D98">
        <w:rPr>
          <w:rStyle w:val="FootnoteReference"/>
          <w:rFonts w:ascii="Traditional Arabic" w:hAnsi="Traditional Arabic"/>
          <w:sz w:val="30"/>
          <w:szCs w:val="30"/>
          <w:rtl/>
        </w:rPr>
        <w:t>(</w:t>
      </w:r>
      <w:r w:rsidR="00CF4D98" w:rsidRPr="00CF4D98">
        <w:rPr>
          <w:rStyle w:val="FootnoteReference"/>
          <w:rFonts w:ascii="Traditional Arabic" w:hAnsi="Traditional Arabic"/>
          <w:sz w:val="30"/>
          <w:szCs w:val="30"/>
          <w:rtl/>
        </w:rPr>
        <w:footnoteReference w:id="35"/>
      </w:r>
      <w:r w:rsidR="00CF4D98" w:rsidRPr="00CF4D98">
        <w:rPr>
          <w:rStyle w:val="FootnoteReference"/>
          <w:rFonts w:ascii="Traditional Arabic" w:hAnsi="Traditional Arabic"/>
          <w:sz w:val="30"/>
          <w:szCs w:val="30"/>
          <w:rtl/>
        </w:rPr>
        <w:t>)</w:t>
      </w:r>
      <w:r w:rsidR="00CB639E" w:rsidRPr="00CB639E">
        <w:rPr>
          <w:rStyle w:val="FootnoteReference"/>
          <w:rFonts w:hint="cs"/>
          <w:szCs w:val="30"/>
          <w:vertAlign w:val="baseline"/>
          <w:rtl/>
        </w:rPr>
        <w:t>.</w:t>
      </w:r>
      <w:r w:rsidR="00CB639E">
        <w:rPr>
          <w:rFonts w:ascii="Traditional Arabic" w:hAnsi="Traditional Arabic" w:hint="cs"/>
          <w:sz w:val="30"/>
          <w:rtl/>
        </w:rPr>
        <w:t xml:space="preserve"> </w:t>
      </w:r>
      <w:r w:rsidRPr="004F3D6F">
        <w:rPr>
          <w:rFonts w:ascii="Traditional Arabic" w:hAnsi="Traditional Arabic"/>
          <w:sz w:val="30"/>
          <w:rtl/>
        </w:rPr>
        <w:t>وينبغي</w:t>
      </w:r>
      <w:r w:rsidR="00554A87">
        <w:rPr>
          <w:rFonts w:ascii="Traditional Arabic" w:hAnsi="Traditional Arabic"/>
          <w:sz w:val="30"/>
          <w:rtl/>
        </w:rPr>
        <w:t xml:space="preserve"> </w:t>
      </w:r>
      <w:r w:rsidRPr="004F3D6F">
        <w:rPr>
          <w:rFonts w:ascii="Traditional Arabic" w:hAnsi="Traditional Arabic"/>
          <w:sz w:val="30"/>
          <w:rtl/>
        </w:rPr>
        <w:t>للدول</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تتخذ</w:t>
      </w:r>
      <w:r w:rsidR="00554A87">
        <w:rPr>
          <w:rFonts w:ascii="Traditional Arabic" w:hAnsi="Traditional Arabic"/>
          <w:sz w:val="30"/>
          <w:rtl/>
        </w:rPr>
        <w:t xml:space="preserve"> </w:t>
      </w:r>
      <w:r w:rsidRPr="004F3D6F">
        <w:rPr>
          <w:rFonts w:ascii="Traditional Arabic" w:hAnsi="Traditional Arabic"/>
          <w:sz w:val="30"/>
          <w:rtl/>
        </w:rPr>
        <w:t>خطوات</w:t>
      </w:r>
      <w:r w:rsidR="00554A87">
        <w:rPr>
          <w:rFonts w:ascii="Traditional Arabic" w:hAnsi="Traditional Arabic"/>
          <w:sz w:val="30"/>
          <w:rtl/>
        </w:rPr>
        <w:t xml:space="preserve"> </w:t>
      </w:r>
      <w:r w:rsidRPr="004F3D6F">
        <w:rPr>
          <w:rFonts w:ascii="Traditional Arabic" w:hAnsi="Traditional Arabic"/>
          <w:sz w:val="30"/>
          <w:rtl/>
        </w:rPr>
        <w:t>للقضاء</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العوامل</w:t>
      </w:r>
      <w:r w:rsidR="00554A87">
        <w:rPr>
          <w:rFonts w:ascii="Traditional Arabic" w:hAnsi="Traditional Arabic"/>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sidRPr="004F3D6F">
        <w:rPr>
          <w:rFonts w:ascii="Traditional Arabic" w:hAnsi="Traditional Arabic"/>
          <w:sz w:val="30"/>
          <w:rtl/>
        </w:rPr>
        <w:t>تمنع</w:t>
      </w:r>
      <w:r w:rsidR="00554A87">
        <w:rPr>
          <w:rFonts w:ascii="Traditional Arabic" w:hAnsi="Traditional Arabic"/>
          <w:sz w:val="30"/>
          <w:rtl/>
        </w:rPr>
        <w:t xml:space="preserve"> </w:t>
      </w:r>
      <w:r>
        <w:rPr>
          <w:rFonts w:ascii="Traditional Arabic" w:hAnsi="Traditional Arabic" w:hint="cs"/>
          <w:sz w:val="30"/>
          <w:rtl/>
        </w:rPr>
        <w:t>النساء</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تسديد</w:t>
      </w:r>
      <w:r w:rsidR="00554A87">
        <w:rPr>
          <w:rFonts w:ascii="Traditional Arabic" w:hAnsi="Traditional Arabic"/>
          <w:sz w:val="30"/>
          <w:rtl/>
        </w:rPr>
        <w:t xml:space="preserve"> </w:t>
      </w:r>
      <w:r w:rsidRPr="004F3D6F">
        <w:rPr>
          <w:rFonts w:ascii="Traditional Arabic" w:hAnsi="Traditional Arabic"/>
          <w:sz w:val="30"/>
          <w:rtl/>
        </w:rPr>
        <w:t>اشتراكات</w:t>
      </w:r>
      <w:r w:rsidR="00554A87">
        <w:rPr>
          <w:rFonts w:ascii="Traditional Arabic" w:hAnsi="Traditional Arabic"/>
          <w:sz w:val="30"/>
          <w:rtl/>
        </w:rPr>
        <w:t xml:space="preserve"> </w:t>
      </w:r>
      <w:r w:rsidRPr="004F3D6F">
        <w:rPr>
          <w:rFonts w:ascii="Traditional Arabic" w:hAnsi="Traditional Arabic"/>
          <w:sz w:val="30"/>
          <w:rtl/>
        </w:rPr>
        <w:t>متساوية</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نظم</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sidRPr="004F3D6F">
        <w:rPr>
          <w:rFonts w:ascii="Traditional Arabic" w:hAnsi="Traditional Arabic"/>
          <w:sz w:val="30"/>
          <w:rtl/>
        </w:rPr>
        <w:t>تربط</w:t>
      </w:r>
      <w:r w:rsidR="00554A87">
        <w:rPr>
          <w:rFonts w:ascii="Traditional Arabic" w:hAnsi="Traditional Arabic"/>
          <w:sz w:val="30"/>
          <w:rtl/>
        </w:rPr>
        <w:t xml:space="preserve"> </w:t>
      </w:r>
      <w:r w:rsidRPr="004F3D6F">
        <w:rPr>
          <w:rFonts w:ascii="Traditional Arabic" w:hAnsi="Traditional Arabic"/>
          <w:sz w:val="30"/>
          <w:rtl/>
        </w:rPr>
        <w:t>الاستحقاقات</w:t>
      </w:r>
      <w:r w:rsidR="00554A87">
        <w:rPr>
          <w:rFonts w:ascii="Traditional Arabic" w:hAnsi="Traditional Arabic"/>
          <w:sz w:val="30"/>
          <w:rtl/>
        </w:rPr>
        <w:t xml:space="preserve"> </w:t>
      </w:r>
      <w:r w:rsidRPr="004F3D6F">
        <w:rPr>
          <w:rFonts w:ascii="Traditional Arabic" w:hAnsi="Traditional Arabic"/>
          <w:sz w:val="30"/>
          <w:rtl/>
        </w:rPr>
        <w:t>بالاشتراكات،</w:t>
      </w:r>
      <w:r w:rsidR="00554A87">
        <w:rPr>
          <w:rFonts w:ascii="Traditional Arabic" w:hAnsi="Traditional Arabic"/>
          <w:sz w:val="30"/>
          <w:rtl/>
        </w:rPr>
        <w:t xml:space="preserve"> </w:t>
      </w:r>
      <w:r w:rsidRPr="004F3D6F">
        <w:rPr>
          <w:rFonts w:ascii="Traditional Arabic" w:hAnsi="Traditional Arabic"/>
          <w:sz w:val="30"/>
          <w:rtl/>
        </w:rPr>
        <w:t>أو</w:t>
      </w:r>
      <w:r w:rsidR="00554A87">
        <w:rPr>
          <w:rFonts w:ascii="Traditional Arabic" w:hAnsi="Traditional Arabic"/>
          <w:sz w:val="30"/>
          <w:rtl/>
        </w:rPr>
        <w:t xml:space="preserve"> </w:t>
      </w:r>
      <w:r w:rsidRPr="004F3D6F">
        <w:rPr>
          <w:rFonts w:ascii="Traditional Arabic" w:hAnsi="Traditional Arabic"/>
          <w:sz w:val="30"/>
          <w:rtl/>
        </w:rPr>
        <w:t>تكفل</w:t>
      </w:r>
      <w:r w:rsidR="00554A87">
        <w:rPr>
          <w:rFonts w:ascii="Traditional Arabic" w:hAnsi="Traditional Arabic"/>
          <w:sz w:val="30"/>
          <w:rtl/>
        </w:rPr>
        <w:t xml:space="preserve"> </w:t>
      </w:r>
      <w:r w:rsidRPr="004F3D6F">
        <w:rPr>
          <w:rFonts w:ascii="Traditional Arabic" w:hAnsi="Traditional Arabic"/>
          <w:sz w:val="30"/>
          <w:rtl/>
        </w:rPr>
        <w:t>مراعاة</w:t>
      </w:r>
      <w:r w:rsidR="00554A87">
        <w:rPr>
          <w:rFonts w:ascii="Traditional Arabic" w:hAnsi="Traditional Arabic"/>
          <w:sz w:val="30"/>
          <w:rtl/>
        </w:rPr>
        <w:t xml:space="preserve"> </w:t>
      </w:r>
      <w:r w:rsidRPr="004F3D6F">
        <w:rPr>
          <w:rFonts w:ascii="Traditional Arabic" w:hAnsi="Traditional Arabic"/>
          <w:sz w:val="30"/>
          <w:rtl/>
        </w:rPr>
        <w:t>النظم</w:t>
      </w:r>
      <w:r w:rsidR="00554A87">
        <w:rPr>
          <w:rFonts w:ascii="Traditional Arabic" w:hAnsi="Traditional Arabic"/>
          <w:sz w:val="30"/>
          <w:rtl/>
        </w:rPr>
        <w:t xml:space="preserve"> </w:t>
      </w:r>
      <w:r>
        <w:rPr>
          <w:rFonts w:ascii="Traditional Arabic" w:hAnsi="Traditional Arabic" w:hint="cs"/>
          <w:sz w:val="30"/>
          <w:rtl/>
        </w:rPr>
        <w:t>ل</w:t>
      </w:r>
      <w:r w:rsidRPr="004F3D6F">
        <w:rPr>
          <w:rFonts w:ascii="Traditional Arabic" w:hAnsi="Traditional Arabic"/>
          <w:sz w:val="30"/>
          <w:rtl/>
        </w:rPr>
        <w:t>هذه</w:t>
      </w:r>
      <w:r w:rsidR="00554A87">
        <w:rPr>
          <w:rFonts w:ascii="Traditional Arabic" w:hAnsi="Traditional Arabic"/>
          <w:sz w:val="30"/>
          <w:rtl/>
        </w:rPr>
        <w:t xml:space="preserve"> </w:t>
      </w:r>
      <w:r w:rsidRPr="004F3D6F">
        <w:rPr>
          <w:rFonts w:ascii="Traditional Arabic" w:hAnsi="Traditional Arabic"/>
          <w:sz w:val="30"/>
          <w:rtl/>
        </w:rPr>
        <w:t>العوامل</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Pr>
          <w:rFonts w:ascii="Traditional Arabic" w:hAnsi="Traditional Arabic" w:hint="cs"/>
          <w:sz w:val="30"/>
          <w:rtl/>
        </w:rPr>
        <w:t>إعداد</w:t>
      </w:r>
      <w:r w:rsidR="00554A87">
        <w:rPr>
          <w:rFonts w:ascii="Traditional Arabic" w:hAnsi="Traditional Arabic" w:hint="cs"/>
          <w:sz w:val="30"/>
          <w:rtl/>
        </w:rPr>
        <w:t xml:space="preserve"> </w:t>
      </w:r>
      <w:r w:rsidRPr="004E1E8E">
        <w:rPr>
          <w:rFonts w:ascii="Traditional Arabic" w:hAnsi="Traditional Arabic"/>
          <w:sz w:val="30"/>
          <w:rtl/>
        </w:rPr>
        <w:t>معادلات</w:t>
      </w:r>
      <w:r w:rsidR="00554A87">
        <w:rPr>
          <w:rFonts w:ascii="Traditional Arabic" w:hAnsi="Traditional Arabic"/>
          <w:sz w:val="30"/>
          <w:rtl/>
        </w:rPr>
        <w:t xml:space="preserve"> </w:t>
      </w:r>
      <w:r w:rsidRPr="004F3D6F">
        <w:rPr>
          <w:rFonts w:ascii="Traditional Arabic" w:hAnsi="Traditional Arabic"/>
          <w:sz w:val="30"/>
          <w:rtl/>
        </w:rPr>
        <w:t>الاستحقاقات،</w:t>
      </w:r>
      <w:r w:rsidR="00554A87">
        <w:rPr>
          <w:rFonts w:ascii="Traditional Arabic" w:hAnsi="Traditional Arabic"/>
          <w:sz w:val="30"/>
          <w:rtl/>
        </w:rPr>
        <w:t xml:space="preserve"> </w:t>
      </w:r>
      <w:r w:rsidRPr="004F3D6F">
        <w:rPr>
          <w:rFonts w:ascii="Traditional Arabic" w:hAnsi="Traditional Arabic"/>
          <w:sz w:val="30"/>
          <w:rtl/>
        </w:rPr>
        <w:t>وذلك</w:t>
      </w:r>
      <w:r w:rsidR="00554A87">
        <w:rPr>
          <w:rFonts w:ascii="Traditional Arabic" w:hAnsi="Traditional Arabic"/>
          <w:sz w:val="30"/>
          <w:rtl/>
        </w:rPr>
        <w:t xml:space="preserve"> </w:t>
      </w:r>
      <w:r w:rsidRPr="004F3D6F">
        <w:rPr>
          <w:rFonts w:ascii="Traditional Arabic" w:hAnsi="Traditional Arabic"/>
          <w:sz w:val="30"/>
          <w:rtl/>
        </w:rPr>
        <w:t>مثل</w:t>
      </w:r>
      <w:r w:rsidR="00F35CE2">
        <w:rPr>
          <w:rFonts w:ascii="Traditional Arabic" w:hAnsi="Traditional Arabic"/>
          <w:sz w:val="30"/>
          <w:rtl/>
        </w:rPr>
        <w:t xml:space="preserve">اً </w:t>
      </w:r>
      <w:r>
        <w:rPr>
          <w:rFonts w:ascii="Traditional Arabic" w:hAnsi="Traditional Arabic" w:hint="cs"/>
          <w:sz w:val="30"/>
          <w:rtl/>
        </w:rPr>
        <w:t>بمراعاة</w:t>
      </w:r>
      <w:r w:rsidR="00554A87">
        <w:rPr>
          <w:rFonts w:ascii="Traditional Arabic" w:hAnsi="Traditional Arabic" w:hint="cs"/>
          <w:sz w:val="30"/>
          <w:rtl/>
        </w:rPr>
        <w:t xml:space="preserve"> </w:t>
      </w:r>
      <w:r w:rsidRPr="004F3D6F">
        <w:rPr>
          <w:rFonts w:ascii="Traditional Arabic" w:hAnsi="Traditional Arabic"/>
          <w:sz w:val="30"/>
          <w:rtl/>
        </w:rPr>
        <w:t>الفترات</w:t>
      </w:r>
      <w:r w:rsidR="00554A87">
        <w:rPr>
          <w:rFonts w:ascii="Traditional Arabic" w:hAnsi="Traditional Arabic"/>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Pr>
          <w:rFonts w:ascii="Traditional Arabic" w:hAnsi="Traditional Arabic" w:hint="cs"/>
          <w:sz w:val="30"/>
          <w:rtl/>
        </w:rPr>
        <w:t>تقضيها</w:t>
      </w:r>
      <w:r w:rsidR="00554A87">
        <w:rPr>
          <w:rFonts w:ascii="Traditional Arabic" w:hAnsi="Traditional Arabic" w:hint="cs"/>
          <w:sz w:val="30"/>
          <w:rtl/>
        </w:rPr>
        <w:t xml:space="preserve"> </w:t>
      </w:r>
      <w:r w:rsidRPr="004F3D6F">
        <w:rPr>
          <w:rFonts w:ascii="Traditional Arabic" w:hAnsi="Traditional Arabic"/>
          <w:sz w:val="30"/>
          <w:rtl/>
        </w:rPr>
        <w:t>النساء</w:t>
      </w:r>
      <w:r w:rsidR="00554A87">
        <w:rPr>
          <w:rFonts w:ascii="Traditional Arabic" w:hAnsi="Traditional Arabic" w:hint="cs"/>
          <w:sz w:val="30"/>
          <w:rtl/>
        </w:rPr>
        <w:t xml:space="preserve"> </w:t>
      </w:r>
      <w:r>
        <w:rPr>
          <w:rFonts w:ascii="Traditional Arabic" w:hAnsi="Traditional Arabic" w:hint="cs"/>
          <w:sz w:val="30"/>
          <w:rtl/>
        </w:rPr>
        <w:t>بصفة</w:t>
      </w:r>
      <w:r w:rsidR="00554A87">
        <w:rPr>
          <w:rFonts w:ascii="Traditional Arabic" w:hAnsi="Traditional Arabic" w:hint="cs"/>
          <w:sz w:val="30"/>
          <w:rtl/>
        </w:rPr>
        <w:t xml:space="preserve"> </w:t>
      </w:r>
      <w:r>
        <w:rPr>
          <w:rFonts w:ascii="Traditional Arabic" w:hAnsi="Traditional Arabic" w:hint="cs"/>
          <w:sz w:val="30"/>
          <w:rtl/>
        </w:rPr>
        <w:t>خاصة</w:t>
      </w:r>
      <w:r w:rsidR="00554A87">
        <w:rPr>
          <w:rFonts w:ascii="Traditional Arabic" w:hAnsi="Traditional Arabic" w:hint="cs"/>
          <w:sz w:val="30"/>
          <w:rtl/>
        </w:rPr>
        <w:t xml:space="preserve"> </w:t>
      </w:r>
      <w:r>
        <w:rPr>
          <w:rFonts w:ascii="Traditional Arabic" w:hAnsi="Traditional Arabic" w:hint="cs"/>
          <w:sz w:val="30"/>
          <w:rtl/>
        </w:rPr>
        <w:t>في</w:t>
      </w:r>
      <w:r w:rsidR="00554A87">
        <w:rPr>
          <w:rFonts w:ascii="Traditional Arabic" w:hAnsi="Traditional Arabic" w:hint="cs"/>
          <w:sz w:val="30"/>
          <w:rtl/>
        </w:rPr>
        <w:t xml:space="preserve"> </w:t>
      </w:r>
      <w:r w:rsidRPr="004F3D6F">
        <w:rPr>
          <w:rFonts w:ascii="Traditional Arabic" w:hAnsi="Traditional Arabic"/>
          <w:sz w:val="30"/>
          <w:rtl/>
        </w:rPr>
        <w:t>تربية</w:t>
      </w:r>
      <w:r w:rsidR="00554A87">
        <w:rPr>
          <w:rFonts w:ascii="Traditional Arabic" w:hAnsi="Traditional Arabic"/>
          <w:sz w:val="30"/>
          <w:rtl/>
        </w:rPr>
        <w:t xml:space="preserve"> </w:t>
      </w:r>
      <w:r w:rsidRPr="004F3D6F">
        <w:rPr>
          <w:rFonts w:ascii="Traditional Arabic" w:hAnsi="Traditional Arabic"/>
          <w:sz w:val="30"/>
          <w:rtl/>
        </w:rPr>
        <w:t>الأطفال</w:t>
      </w:r>
      <w:r w:rsidR="00554A87">
        <w:rPr>
          <w:rFonts w:ascii="Traditional Arabic" w:hAnsi="Traditional Arabic"/>
          <w:sz w:val="30"/>
          <w:rtl/>
        </w:rPr>
        <w:t xml:space="preserve"> </w:t>
      </w:r>
      <w:r w:rsidRPr="004F3D6F">
        <w:rPr>
          <w:rFonts w:ascii="Traditional Arabic" w:hAnsi="Traditional Arabic"/>
          <w:sz w:val="30"/>
          <w:rtl/>
        </w:rPr>
        <w:t>أو</w:t>
      </w:r>
      <w:r w:rsidR="00554A87">
        <w:rPr>
          <w:rFonts w:ascii="Traditional Arabic" w:hAnsi="Traditional Arabic"/>
          <w:sz w:val="30"/>
          <w:rtl/>
        </w:rPr>
        <w:t xml:space="preserve"> </w:t>
      </w:r>
      <w:r w:rsidRPr="004F3D6F">
        <w:rPr>
          <w:rFonts w:ascii="Traditional Arabic" w:hAnsi="Traditional Arabic"/>
          <w:sz w:val="30"/>
          <w:rtl/>
        </w:rPr>
        <w:t>رعاية</w:t>
      </w:r>
      <w:r w:rsidR="00554A87">
        <w:rPr>
          <w:rFonts w:ascii="Traditional Arabic" w:hAnsi="Traditional Arabic"/>
          <w:sz w:val="30"/>
          <w:rtl/>
        </w:rPr>
        <w:t xml:space="preserve"> </w:t>
      </w:r>
      <w:r w:rsidRPr="004F3D6F">
        <w:rPr>
          <w:rFonts w:ascii="Traditional Arabic" w:hAnsi="Traditional Arabic"/>
          <w:sz w:val="30"/>
          <w:rtl/>
        </w:rPr>
        <w:t>المعالين</w:t>
      </w:r>
      <w:r w:rsidR="00554A87">
        <w:rPr>
          <w:rFonts w:ascii="Traditional Arabic" w:hAnsi="Traditional Arabic"/>
          <w:sz w:val="30"/>
          <w:rtl/>
        </w:rPr>
        <w:t xml:space="preserve"> </w:t>
      </w:r>
      <w:r w:rsidRPr="004F3D6F">
        <w:rPr>
          <w:rFonts w:ascii="Traditional Arabic" w:hAnsi="Traditional Arabic"/>
          <w:sz w:val="30"/>
          <w:rtl/>
        </w:rPr>
        <w:t>البالغين</w:t>
      </w:r>
      <w:r w:rsidR="00CF4D98" w:rsidRPr="00CF4D98">
        <w:rPr>
          <w:rStyle w:val="FootnoteReference"/>
          <w:rFonts w:ascii="Traditional Arabic" w:hAnsi="Traditional Arabic"/>
          <w:sz w:val="30"/>
          <w:szCs w:val="30"/>
          <w:rtl/>
        </w:rPr>
        <w:t>(</w:t>
      </w:r>
      <w:r w:rsidR="00CF4D98" w:rsidRPr="00CF4D98">
        <w:rPr>
          <w:rStyle w:val="FootnoteReference"/>
          <w:rFonts w:ascii="Traditional Arabic" w:hAnsi="Traditional Arabic"/>
          <w:sz w:val="30"/>
          <w:szCs w:val="30"/>
          <w:rtl/>
        </w:rPr>
        <w:footnoteReference w:id="36"/>
      </w:r>
      <w:r w:rsidR="00CF4D98" w:rsidRPr="00CF4D98">
        <w:rPr>
          <w:rStyle w:val="FootnoteReference"/>
          <w:rFonts w:ascii="Traditional Arabic" w:hAnsi="Traditional Arabic"/>
          <w:sz w:val="30"/>
          <w:szCs w:val="30"/>
          <w:rtl/>
        </w:rPr>
        <w:t>)</w:t>
      </w:r>
      <w:r w:rsidR="00CB639E" w:rsidRPr="00CB639E">
        <w:rPr>
          <w:rStyle w:val="FootnoteReference"/>
          <w:rFonts w:hint="cs"/>
          <w:szCs w:val="30"/>
          <w:vertAlign w:val="baseline"/>
          <w:rtl/>
        </w:rPr>
        <w:t>.</w:t>
      </w:r>
    </w:p>
    <w:p w:rsidR="00DE5A92" w:rsidRPr="00A579AC" w:rsidRDefault="00DE5A92" w:rsidP="00CB639E">
      <w:pPr>
        <w:pStyle w:val="H4GA"/>
        <w:rPr>
          <w:rtl/>
        </w:rPr>
      </w:pPr>
      <w:r w:rsidRPr="004F3D6F">
        <w:rPr>
          <w:rtl/>
        </w:rPr>
        <w:tab/>
      </w:r>
      <w:r w:rsidRPr="00A579AC">
        <w:rPr>
          <w:rtl/>
        </w:rPr>
        <w:tab/>
        <w:t>الاستفادة</w:t>
      </w:r>
      <w:r w:rsidR="00554A87">
        <w:rPr>
          <w:rtl/>
        </w:rPr>
        <w:t xml:space="preserve"> </w:t>
      </w:r>
      <w:r w:rsidRPr="00A579AC">
        <w:rPr>
          <w:rtl/>
        </w:rPr>
        <w:t>من</w:t>
      </w:r>
      <w:r w:rsidR="00554A87">
        <w:rPr>
          <w:rtl/>
        </w:rPr>
        <w:t xml:space="preserve"> </w:t>
      </w:r>
      <w:r w:rsidRPr="00A579AC">
        <w:rPr>
          <w:rtl/>
        </w:rPr>
        <w:t>استحقاقات</w:t>
      </w:r>
      <w:r w:rsidR="00554A87">
        <w:rPr>
          <w:rFonts w:hint="cs"/>
          <w:rtl/>
        </w:rPr>
        <w:t xml:space="preserve"> </w:t>
      </w:r>
      <w:r>
        <w:rPr>
          <w:rFonts w:hint="cs"/>
          <w:rtl/>
        </w:rPr>
        <w:t>الشيخوخة</w:t>
      </w:r>
      <w:r w:rsidR="00554A87">
        <w:rPr>
          <w:rFonts w:hint="cs"/>
          <w:rtl/>
        </w:rPr>
        <w:t xml:space="preserve"> </w:t>
      </w:r>
      <w:r>
        <w:rPr>
          <w:rFonts w:hint="cs"/>
          <w:rtl/>
        </w:rPr>
        <w:t>غير</w:t>
      </w:r>
      <w:r w:rsidR="00554A87">
        <w:rPr>
          <w:rtl/>
        </w:rPr>
        <w:t xml:space="preserve"> </w:t>
      </w:r>
      <w:r>
        <w:rPr>
          <w:rtl/>
        </w:rPr>
        <w:t>القائمة</w:t>
      </w:r>
      <w:r w:rsidR="00554A87">
        <w:rPr>
          <w:rtl/>
        </w:rPr>
        <w:t xml:space="preserve"> </w:t>
      </w:r>
      <w:r>
        <w:rPr>
          <w:rtl/>
        </w:rPr>
        <w:t>عل</w:t>
      </w:r>
      <w:r>
        <w:rPr>
          <w:rFonts w:hint="cs"/>
          <w:rtl/>
        </w:rPr>
        <w:t>ى</w:t>
      </w:r>
      <w:r w:rsidR="00554A87">
        <w:rPr>
          <w:rFonts w:hint="cs"/>
          <w:rtl/>
        </w:rPr>
        <w:t xml:space="preserve"> </w:t>
      </w:r>
      <w:r>
        <w:rPr>
          <w:rFonts w:hint="cs"/>
          <w:rtl/>
        </w:rPr>
        <w:t>الاشتراك</w:t>
      </w:r>
    </w:p>
    <w:p w:rsidR="00DE5A92" w:rsidRPr="004F3D6F" w:rsidRDefault="00DE5A92" w:rsidP="00CB639E">
      <w:pPr>
        <w:pStyle w:val="SingleTxtGA"/>
        <w:rPr>
          <w:rFonts w:ascii="Traditional Arabic" w:hAnsi="Traditional Arabic"/>
          <w:sz w:val="30"/>
          <w:rtl/>
        </w:rPr>
      </w:pPr>
      <w:r w:rsidRPr="004F3D6F">
        <w:rPr>
          <w:rFonts w:ascii="Traditional Arabic" w:hAnsi="Traditional Arabic"/>
          <w:sz w:val="30"/>
          <w:rtl/>
        </w:rPr>
        <w:t>14-1</w:t>
      </w:r>
      <w:r w:rsidR="00554A87">
        <w:rPr>
          <w:rFonts w:ascii="Traditional Arabic" w:hAnsi="Traditional Arabic"/>
          <w:sz w:val="30"/>
          <w:rtl/>
        </w:rPr>
        <w:tab/>
      </w:r>
      <w:r w:rsidRPr="004F3D6F">
        <w:rPr>
          <w:rFonts w:ascii="Traditional Arabic" w:hAnsi="Traditional Arabic"/>
          <w:sz w:val="30"/>
          <w:rtl/>
        </w:rPr>
        <w:t>عمل</w:t>
      </w:r>
      <w:r w:rsidR="00F35CE2">
        <w:rPr>
          <w:rFonts w:ascii="Traditional Arabic" w:hAnsi="Traditional Arabic"/>
          <w:sz w:val="30"/>
          <w:rtl/>
        </w:rPr>
        <w:t xml:space="preserve">اً </w:t>
      </w:r>
      <w:r w:rsidRPr="004F3D6F">
        <w:rPr>
          <w:rFonts w:ascii="Traditional Arabic" w:hAnsi="Traditional Arabic"/>
          <w:sz w:val="30"/>
          <w:rtl/>
        </w:rPr>
        <w:t>بالمادة</w:t>
      </w:r>
      <w:r w:rsidR="00554A87">
        <w:rPr>
          <w:rFonts w:ascii="Traditional Arabic" w:hAnsi="Traditional Arabic"/>
          <w:sz w:val="30"/>
          <w:rtl/>
        </w:rPr>
        <w:t xml:space="preserve"> </w:t>
      </w:r>
      <w:r>
        <w:rPr>
          <w:rFonts w:ascii="Traditional Arabic" w:hAnsi="Traditional Arabic"/>
          <w:sz w:val="30"/>
          <w:rtl/>
        </w:rPr>
        <w:t>9</w:t>
      </w:r>
      <w:r w:rsidR="00554A87">
        <w:rPr>
          <w:rFonts w:ascii="Traditional Arabic" w:hAnsi="Traditional Arabic"/>
          <w:sz w:val="30"/>
          <w:rtl/>
        </w:rPr>
        <w:t xml:space="preserve"> </w:t>
      </w:r>
      <w:r>
        <w:rPr>
          <w:rFonts w:ascii="Traditional Arabic" w:hAnsi="Traditional Arabic"/>
          <w:sz w:val="30"/>
          <w:rtl/>
        </w:rPr>
        <w:t>من</w:t>
      </w:r>
      <w:r w:rsidR="00554A87">
        <w:rPr>
          <w:rFonts w:ascii="Traditional Arabic" w:hAnsi="Traditional Arabic"/>
          <w:sz w:val="30"/>
          <w:rtl/>
        </w:rPr>
        <w:t xml:space="preserve"> </w:t>
      </w:r>
      <w:r>
        <w:rPr>
          <w:rFonts w:ascii="Traditional Arabic" w:hAnsi="Traditional Arabic"/>
          <w:sz w:val="30"/>
          <w:rtl/>
        </w:rPr>
        <w:t>العهد،</w:t>
      </w:r>
      <w:r w:rsidR="00554A87">
        <w:rPr>
          <w:rFonts w:ascii="Traditional Arabic" w:hAnsi="Traditional Arabic"/>
          <w:sz w:val="30"/>
          <w:rtl/>
        </w:rPr>
        <w:t xml:space="preserve"> </w:t>
      </w:r>
      <w:r>
        <w:rPr>
          <w:rFonts w:ascii="Traditional Arabic" w:hAnsi="Traditional Arabic"/>
          <w:sz w:val="30"/>
          <w:rtl/>
        </w:rPr>
        <w:t>يتعين</w:t>
      </w:r>
      <w:r w:rsidR="00554A87">
        <w:rPr>
          <w:rFonts w:ascii="Traditional Arabic" w:hAnsi="Traditional Arabic"/>
          <w:sz w:val="30"/>
          <w:rtl/>
        </w:rPr>
        <w:t xml:space="preserve"> </w:t>
      </w:r>
      <w:r>
        <w:rPr>
          <w:rFonts w:ascii="Traditional Arabic" w:hAnsi="Traditional Arabic"/>
          <w:sz w:val="30"/>
          <w:rtl/>
        </w:rPr>
        <w:t>على</w:t>
      </w:r>
      <w:r w:rsidR="00554A87">
        <w:rPr>
          <w:rFonts w:ascii="Traditional Arabic" w:hAnsi="Traditional Arabic"/>
          <w:sz w:val="30"/>
          <w:rtl/>
        </w:rPr>
        <w:t xml:space="preserve"> </w:t>
      </w:r>
      <w:r>
        <w:rPr>
          <w:rFonts w:ascii="Traditional Arabic" w:hAnsi="Traditional Arabic"/>
          <w:sz w:val="30"/>
          <w:rtl/>
        </w:rPr>
        <w:t>الدول</w:t>
      </w:r>
      <w:r w:rsidR="00554A87">
        <w:rPr>
          <w:rFonts w:ascii="Traditional Arabic" w:hAnsi="Traditional Arabic"/>
          <w:sz w:val="30"/>
          <w:rtl/>
        </w:rPr>
        <w:t xml:space="preserve"> </w:t>
      </w:r>
      <w:r>
        <w:rPr>
          <w:rFonts w:ascii="Traditional Arabic" w:hAnsi="Traditional Arabic"/>
          <w:sz w:val="30"/>
          <w:rtl/>
        </w:rPr>
        <w:t>ال</w:t>
      </w:r>
      <w:r>
        <w:rPr>
          <w:rFonts w:ascii="Traditional Arabic" w:hAnsi="Traditional Arabic" w:hint="cs"/>
          <w:sz w:val="30"/>
          <w:rtl/>
        </w:rPr>
        <w:t>أ</w:t>
      </w:r>
      <w:r>
        <w:rPr>
          <w:rFonts w:ascii="Traditional Arabic" w:hAnsi="Traditional Arabic"/>
          <w:sz w:val="30"/>
          <w:rtl/>
        </w:rPr>
        <w:t>طراف</w:t>
      </w:r>
      <w:r w:rsidR="00554A87">
        <w:rPr>
          <w:rFonts w:ascii="Traditional Arabic" w:hAnsi="Traditional Arabic"/>
          <w:sz w:val="30"/>
          <w:rtl/>
        </w:rPr>
        <w:t xml:space="preserve"> </w:t>
      </w:r>
      <w:r>
        <w:rPr>
          <w:rFonts w:ascii="Traditional Arabic" w:hAnsi="Traditional Arabic"/>
          <w:sz w:val="30"/>
          <w:rtl/>
        </w:rPr>
        <w:t>وضع</w:t>
      </w:r>
      <w:r w:rsidR="00554A87">
        <w:rPr>
          <w:rFonts w:ascii="Traditional Arabic" w:hAnsi="Traditional Arabic"/>
          <w:sz w:val="30"/>
          <w:rtl/>
        </w:rPr>
        <w:t xml:space="preserve"> </w:t>
      </w:r>
      <w:r>
        <w:rPr>
          <w:rFonts w:ascii="Traditional Arabic" w:hAnsi="Traditional Arabic"/>
          <w:sz w:val="30"/>
          <w:rtl/>
        </w:rPr>
        <w:t>نظم</w:t>
      </w:r>
      <w:r w:rsidR="00554A87">
        <w:rPr>
          <w:rFonts w:ascii="Traditional Arabic" w:hAnsi="Traditional Arabic"/>
          <w:sz w:val="30"/>
          <w:rtl/>
        </w:rPr>
        <w:t xml:space="preserve"> </w:t>
      </w:r>
      <w:r>
        <w:rPr>
          <w:rFonts w:ascii="Traditional Arabic" w:hAnsi="Traditional Arabic" w:hint="cs"/>
          <w:sz w:val="30"/>
          <w:rtl/>
        </w:rPr>
        <w:t>غير</w:t>
      </w:r>
      <w:r w:rsidR="00554A87">
        <w:rPr>
          <w:rFonts w:ascii="Traditional Arabic" w:hAnsi="Traditional Arabic" w:hint="cs"/>
          <w:sz w:val="30"/>
          <w:rtl/>
        </w:rPr>
        <w:t xml:space="preserve"> </w:t>
      </w:r>
      <w:r w:rsidRPr="004F3D6F">
        <w:rPr>
          <w:rFonts w:ascii="Traditional Arabic" w:hAnsi="Traditional Arabic"/>
          <w:sz w:val="30"/>
          <w:rtl/>
        </w:rPr>
        <w:t>قائم</w:t>
      </w:r>
      <w:r>
        <w:rPr>
          <w:rFonts w:ascii="Traditional Arabic" w:hAnsi="Traditional Arabic" w:hint="cs"/>
          <w:sz w:val="30"/>
          <w:rtl/>
        </w:rPr>
        <w:t>ة</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Pr>
          <w:rFonts w:ascii="Traditional Arabic" w:hAnsi="Traditional Arabic"/>
          <w:sz w:val="30"/>
          <w:rtl/>
        </w:rPr>
        <w:t>الاشتراك</w:t>
      </w:r>
      <w:r w:rsidR="00554A87">
        <w:rPr>
          <w:rFonts w:ascii="Traditional Arabic" w:hAnsi="Traditional Arabic"/>
          <w:sz w:val="30"/>
          <w:rtl/>
        </w:rPr>
        <w:t xml:space="preserve"> </w:t>
      </w:r>
      <w:r w:rsidRPr="004F3D6F">
        <w:rPr>
          <w:rFonts w:ascii="Traditional Arabic" w:hAnsi="Traditional Arabic"/>
          <w:sz w:val="30"/>
          <w:rtl/>
        </w:rPr>
        <w:t>أو</w:t>
      </w:r>
      <w:r w:rsidR="00554A87">
        <w:rPr>
          <w:rFonts w:ascii="Traditional Arabic" w:hAnsi="Traditional Arabic"/>
          <w:sz w:val="30"/>
          <w:rtl/>
        </w:rPr>
        <w:t xml:space="preserve"> </w:t>
      </w:r>
      <w:r w:rsidRPr="004F3D6F">
        <w:rPr>
          <w:rFonts w:ascii="Traditional Arabic" w:hAnsi="Traditional Arabic"/>
          <w:sz w:val="30"/>
          <w:rtl/>
        </w:rPr>
        <w:t>غيره</w:t>
      </w:r>
      <w:r>
        <w:rPr>
          <w:rFonts w:ascii="Traditional Arabic" w:hAnsi="Traditional Arabic" w:hint="cs"/>
          <w:sz w:val="30"/>
          <w:rtl/>
        </w:rPr>
        <w:t>ا</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تدابير</w:t>
      </w:r>
      <w:r w:rsidR="00554A87">
        <w:rPr>
          <w:rFonts w:ascii="Traditional Arabic" w:hAnsi="Traditional Arabic"/>
          <w:sz w:val="30"/>
          <w:rtl/>
        </w:rPr>
        <w:t xml:space="preserve"> </w:t>
      </w:r>
      <w:r w:rsidRPr="004F3D6F">
        <w:rPr>
          <w:rFonts w:ascii="Traditional Arabic" w:hAnsi="Traditional Arabic"/>
          <w:sz w:val="30"/>
          <w:rtl/>
        </w:rPr>
        <w:t>المساعدة</w:t>
      </w:r>
      <w:r w:rsidR="00554A87">
        <w:rPr>
          <w:rFonts w:ascii="Traditional Arabic" w:hAnsi="Traditional Arabic"/>
          <w:sz w:val="30"/>
          <w:rtl/>
        </w:rPr>
        <w:t xml:space="preserve"> </w:t>
      </w:r>
      <w:r w:rsidRPr="004F3D6F">
        <w:rPr>
          <w:rFonts w:ascii="Traditional Arabic" w:hAnsi="Traditional Arabic"/>
          <w:sz w:val="30"/>
          <w:rtl/>
        </w:rPr>
        <w:t>الاجتماعية</w:t>
      </w:r>
      <w:r w:rsidR="00554A87">
        <w:rPr>
          <w:rFonts w:ascii="Traditional Arabic" w:hAnsi="Traditional Arabic"/>
          <w:sz w:val="30"/>
          <w:rtl/>
        </w:rPr>
        <w:t xml:space="preserve"> </w:t>
      </w:r>
      <w:r w:rsidRPr="004F3D6F">
        <w:rPr>
          <w:rFonts w:ascii="Traditional Arabic" w:hAnsi="Traditional Arabic"/>
          <w:sz w:val="30"/>
          <w:rtl/>
        </w:rPr>
        <w:t>لتوفير</w:t>
      </w:r>
      <w:r w:rsidR="00554A87">
        <w:rPr>
          <w:rFonts w:ascii="Traditional Arabic" w:hAnsi="Traditional Arabic"/>
          <w:sz w:val="30"/>
          <w:rtl/>
        </w:rPr>
        <w:t xml:space="preserve"> </w:t>
      </w:r>
      <w:r w:rsidRPr="004F3D6F">
        <w:rPr>
          <w:rFonts w:ascii="Traditional Arabic" w:hAnsi="Traditional Arabic"/>
          <w:sz w:val="30"/>
          <w:rtl/>
        </w:rPr>
        <w:t>الدعم</w:t>
      </w:r>
      <w:r w:rsidR="00554A87">
        <w:rPr>
          <w:rFonts w:ascii="Traditional Arabic" w:hAnsi="Traditional Arabic"/>
          <w:sz w:val="30"/>
          <w:rtl/>
        </w:rPr>
        <w:t xml:space="preserve"> </w:t>
      </w:r>
      <w:r w:rsidRPr="004F3D6F">
        <w:rPr>
          <w:rFonts w:ascii="Traditional Arabic" w:hAnsi="Traditional Arabic"/>
          <w:sz w:val="30"/>
          <w:rtl/>
        </w:rPr>
        <w:t>للفئات</w:t>
      </w:r>
      <w:r w:rsidR="00554A87">
        <w:rPr>
          <w:rFonts w:ascii="Traditional Arabic" w:hAnsi="Traditional Arabic"/>
          <w:sz w:val="30"/>
          <w:rtl/>
        </w:rPr>
        <w:t xml:space="preserve"> </w:t>
      </w:r>
      <w:r w:rsidRPr="004F3D6F">
        <w:rPr>
          <w:rFonts w:ascii="Traditional Arabic" w:hAnsi="Traditional Arabic"/>
          <w:sz w:val="30"/>
          <w:rtl/>
        </w:rPr>
        <w:t>والأفراد</w:t>
      </w:r>
      <w:r w:rsidR="00554A87">
        <w:rPr>
          <w:rFonts w:ascii="Traditional Arabic" w:hAnsi="Traditional Arabic"/>
          <w:sz w:val="30"/>
          <w:rtl/>
        </w:rPr>
        <w:t xml:space="preserve"> </w:t>
      </w:r>
      <w:r w:rsidRPr="004F3D6F">
        <w:rPr>
          <w:rFonts w:ascii="Traditional Arabic" w:hAnsi="Traditional Arabic"/>
          <w:sz w:val="30"/>
          <w:rtl/>
        </w:rPr>
        <w:t>غير</w:t>
      </w:r>
      <w:r w:rsidR="00554A87">
        <w:rPr>
          <w:rFonts w:ascii="Traditional Arabic" w:hAnsi="Traditional Arabic"/>
          <w:sz w:val="30"/>
          <w:rtl/>
        </w:rPr>
        <w:t xml:space="preserve"> </w:t>
      </w:r>
      <w:r w:rsidRPr="004F3D6F">
        <w:rPr>
          <w:rFonts w:ascii="Traditional Arabic" w:hAnsi="Traditional Arabic"/>
          <w:sz w:val="30"/>
          <w:rtl/>
        </w:rPr>
        <w:t>القادرين</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تسديد</w:t>
      </w:r>
      <w:r w:rsidR="00554A87">
        <w:rPr>
          <w:rFonts w:ascii="Traditional Arabic" w:hAnsi="Traditional Arabic"/>
          <w:sz w:val="30"/>
          <w:rtl/>
        </w:rPr>
        <w:t xml:space="preserve"> </w:t>
      </w:r>
      <w:r w:rsidRPr="004F3D6F">
        <w:rPr>
          <w:rFonts w:ascii="Traditional Arabic" w:hAnsi="Traditional Arabic"/>
          <w:sz w:val="30"/>
          <w:rtl/>
        </w:rPr>
        <w:t>ما</w:t>
      </w:r>
      <w:r w:rsidR="00554A87">
        <w:rPr>
          <w:rFonts w:ascii="Traditional Arabic" w:hAnsi="Traditional Arabic"/>
          <w:sz w:val="30"/>
          <w:rtl/>
        </w:rPr>
        <w:t xml:space="preserve"> </w:t>
      </w:r>
      <w:r w:rsidRPr="004F3D6F">
        <w:rPr>
          <w:rFonts w:ascii="Traditional Arabic" w:hAnsi="Traditional Arabic"/>
          <w:sz w:val="30"/>
          <w:rtl/>
        </w:rPr>
        <w:t>يكفي</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الاشتراكات</w:t>
      </w:r>
      <w:r w:rsidR="00554A87">
        <w:rPr>
          <w:rFonts w:ascii="Traditional Arabic" w:hAnsi="Traditional Arabic"/>
          <w:sz w:val="30"/>
          <w:rtl/>
        </w:rPr>
        <w:t xml:space="preserve"> </w:t>
      </w:r>
      <w:r>
        <w:rPr>
          <w:rFonts w:ascii="Traditional Arabic" w:hAnsi="Traditional Arabic" w:hint="cs"/>
          <w:sz w:val="30"/>
          <w:rtl/>
        </w:rPr>
        <w:t>لحماية</w:t>
      </w:r>
      <w:r w:rsidR="00554A87">
        <w:rPr>
          <w:rFonts w:ascii="Traditional Arabic" w:hAnsi="Traditional Arabic" w:hint="cs"/>
          <w:sz w:val="30"/>
          <w:rtl/>
        </w:rPr>
        <w:t xml:space="preserve"> </w:t>
      </w:r>
      <w:r>
        <w:rPr>
          <w:rFonts w:ascii="Traditional Arabic" w:hAnsi="Traditional Arabic" w:hint="cs"/>
          <w:sz w:val="30"/>
          <w:rtl/>
        </w:rPr>
        <w:t>أنفسهم</w:t>
      </w:r>
      <w:r w:rsidR="00CF4D98" w:rsidRPr="00CF4D98">
        <w:rPr>
          <w:rStyle w:val="FootnoteReference"/>
          <w:rFonts w:ascii="Traditional Arabic" w:hAnsi="Traditional Arabic"/>
          <w:sz w:val="30"/>
          <w:szCs w:val="30"/>
          <w:rtl/>
        </w:rPr>
        <w:t>(</w:t>
      </w:r>
      <w:r w:rsidR="00CF4D98" w:rsidRPr="00CF4D98">
        <w:rPr>
          <w:rStyle w:val="FootnoteReference"/>
          <w:rFonts w:ascii="Traditional Arabic" w:hAnsi="Traditional Arabic"/>
          <w:sz w:val="30"/>
          <w:szCs w:val="30"/>
          <w:rtl/>
        </w:rPr>
        <w:footnoteReference w:id="37"/>
      </w:r>
      <w:r w:rsidR="00CF4D98" w:rsidRPr="00CF4D98">
        <w:rPr>
          <w:rStyle w:val="FootnoteReference"/>
          <w:rFonts w:ascii="Traditional Arabic" w:hAnsi="Traditional Arabic"/>
          <w:sz w:val="30"/>
          <w:szCs w:val="30"/>
          <w:rtl/>
        </w:rPr>
        <w:t>)</w:t>
      </w:r>
      <w:r w:rsidR="00CB639E" w:rsidRPr="00CB639E">
        <w:rPr>
          <w:rStyle w:val="FootnoteReference"/>
          <w:rFonts w:hint="cs"/>
          <w:szCs w:val="30"/>
          <w:vertAlign w:val="baseline"/>
          <w:rtl/>
        </w:rPr>
        <w:t>.</w:t>
      </w:r>
    </w:p>
    <w:p w:rsidR="00DE5A92" w:rsidRPr="004F3D6F" w:rsidRDefault="00DE5A92" w:rsidP="00247768">
      <w:pPr>
        <w:pStyle w:val="SingleTxtGA"/>
        <w:rPr>
          <w:rFonts w:ascii="Traditional Arabic" w:hAnsi="Traditional Arabic"/>
          <w:sz w:val="30"/>
          <w:rtl/>
        </w:rPr>
      </w:pPr>
      <w:r w:rsidRPr="004F3D6F">
        <w:rPr>
          <w:rFonts w:ascii="Traditional Arabic" w:hAnsi="Traditional Arabic"/>
          <w:sz w:val="30"/>
          <w:rtl/>
        </w:rPr>
        <w:lastRenderedPageBreak/>
        <w:t>14-2</w:t>
      </w:r>
      <w:r w:rsidR="00554A87">
        <w:rPr>
          <w:rFonts w:ascii="Traditional Arabic" w:hAnsi="Traditional Arabic"/>
          <w:sz w:val="30"/>
          <w:rtl/>
        </w:rPr>
        <w:tab/>
      </w:r>
      <w:r>
        <w:rPr>
          <w:rFonts w:ascii="Traditional Arabic" w:hAnsi="Traditional Arabic" w:hint="cs"/>
          <w:sz w:val="30"/>
          <w:rtl/>
        </w:rPr>
        <w:t>و</w:t>
      </w:r>
      <w:r w:rsidRPr="004F3D6F">
        <w:rPr>
          <w:rFonts w:ascii="Traditional Arabic" w:hAnsi="Traditional Arabic"/>
          <w:sz w:val="30"/>
          <w:rtl/>
        </w:rPr>
        <w:t>وفق</w:t>
      </w:r>
      <w:r w:rsidR="00F35CE2">
        <w:rPr>
          <w:rFonts w:ascii="Traditional Arabic" w:hAnsi="Traditional Arabic"/>
          <w:sz w:val="30"/>
          <w:rtl/>
        </w:rPr>
        <w:t xml:space="preserve">اً </w:t>
      </w:r>
      <w:r w:rsidRPr="004F3D6F">
        <w:rPr>
          <w:rFonts w:ascii="Traditional Arabic" w:hAnsi="Traditional Arabic"/>
          <w:sz w:val="30"/>
          <w:rtl/>
        </w:rPr>
        <w:t>للالتزامات</w:t>
      </w:r>
      <w:r w:rsidR="00554A87">
        <w:rPr>
          <w:rFonts w:ascii="Traditional Arabic" w:hAnsi="Traditional Arabic"/>
          <w:sz w:val="30"/>
          <w:rtl/>
        </w:rPr>
        <w:t xml:space="preserve"> </w:t>
      </w:r>
      <w:r w:rsidRPr="004F3D6F">
        <w:rPr>
          <w:rFonts w:ascii="Traditional Arabic" w:hAnsi="Traditional Arabic"/>
          <w:sz w:val="30"/>
          <w:rtl/>
        </w:rPr>
        <w:t>الأساسية</w:t>
      </w:r>
      <w:r w:rsidR="00554A87">
        <w:rPr>
          <w:rFonts w:ascii="Traditional Arabic" w:hAnsi="Traditional Arabic"/>
          <w:sz w:val="30"/>
          <w:rtl/>
        </w:rPr>
        <w:t xml:space="preserve"> </w:t>
      </w:r>
      <w:r w:rsidRPr="004F3D6F">
        <w:rPr>
          <w:rFonts w:ascii="Traditional Arabic" w:hAnsi="Traditional Arabic"/>
          <w:sz w:val="30"/>
          <w:rtl/>
        </w:rPr>
        <w:t>للدول</w:t>
      </w:r>
      <w:r w:rsidR="00554A87">
        <w:rPr>
          <w:rFonts w:ascii="Traditional Arabic" w:hAnsi="Traditional Arabic"/>
          <w:sz w:val="30"/>
          <w:rtl/>
        </w:rPr>
        <w:t xml:space="preserve"> </w:t>
      </w:r>
      <w:r w:rsidRPr="004F3D6F">
        <w:rPr>
          <w:rFonts w:ascii="Traditional Arabic" w:hAnsi="Traditional Arabic"/>
          <w:sz w:val="30"/>
          <w:rtl/>
        </w:rPr>
        <w:t>الأطراف</w:t>
      </w:r>
      <w:r w:rsidR="00554A87">
        <w:rPr>
          <w:rFonts w:ascii="Traditional Arabic" w:hAnsi="Traditional Arabic"/>
          <w:sz w:val="30"/>
          <w:rtl/>
        </w:rPr>
        <w:t xml:space="preserve"> </w:t>
      </w:r>
      <w:r w:rsidRPr="004F3D6F">
        <w:rPr>
          <w:rFonts w:ascii="Traditional Arabic" w:hAnsi="Traditional Arabic"/>
          <w:sz w:val="30"/>
          <w:rtl/>
        </w:rPr>
        <w:t>فيما</w:t>
      </w:r>
      <w:r w:rsidR="00554A87">
        <w:rPr>
          <w:rFonts w:ascii="Traditional Arabic" w:hAnsi="Traditional Arabic"/>
          <w:sz w:val="30"/>
          <w:rtl/>
        </w:rPr>
        <w:t xml:space="preserve"> </w:t>
      </w:r>
      <w:r w:rsidRPr="004F3D6F">
        <w:rPr>
          <w:rFonts w:ascii="Traditional Arabic" w:hAnsi="Traditional Arabic"/>
          <w:sz w:val="30"/>
          <w:rtl/>
        </w:rPr>
        <w:t>يتعلق</w:t>
      </w:r>
      <w:r w:rsidR="00554A87">
        <w:rPr>
          <w:rFonts w:ascii="Traditional Arabic" w:hAnsi="Traditional Arabic"/>
          <w:sz w:val="30"/>
          <w:rtl/>
        </w:rPr>
        <w:t xml:space="preserve"> </w:t>
      </w:r>
      <w:r w:rsidRPr="004F3D6F">
        <w:rPr>
          <w:rFonts w:ascii="Traditional Arabic" w:hAnsi="Traditional Arabic"/>
          <w:sz w:val="30"/>
          <w:rtl/>
        </w:rPr>
        <w:t>بالحق</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Pr>
          <w:rFonts w:ascii="Traditional Arabic" w:hAnsi="Traditional Arabic" w:hint="cs"/>
          <w:sz w:val="30"/>
          <w:rtl/>
        </w:rPr>
        <w:t>المنصوص</w:t>
      </w:r>
      <w:r w:rsidR="00554A87">
        <w:rPr>
          <w:rFonts w:ascii="Traditional Arabic" w:hAnsi="Traditional Arabic" w:hint="cs"/>
          <w:sz w:val="30"/>
          <w:rtl/>
        </w:rPr>
        <w:t xml:space="preserve"> </w:t>
      </w:r>
      <w:r>
        <w:rPr>
          <w:rFonts w:ascii="Traditional Arabic" w:hAnsi="Traditional Arabic" w:hint="cs"/>
          <w:sz w:val="30"/>
          <w:rtl/>
        </w:rPr>
        <w:t>عليه</w:t>
      </w:r>
      <w:r w:rsidR="00554A87">
        <w:rPr>
          <w:rFonts w:ascii="Traditional Arabic" w:hAnsi="Traditional Arabic" w:hint="cs"/>
          <w:sz w:val="30"/>
          <w:rtl/>
        </w:rPr>
        <w:t xml:space="preserve"> </w:t>
      </w:r>
      <w:r>
        <w:rPr>
          <w:rFonts w:ascii="Traditional Arabic" w:hAnsi="Traditional Arabic" w:hint="cs"/>
          <w:sz w:val="30"/>
          <w:rtl/>
        </w:rPr>
        <w:t>في</w:t>
      </w:r>
      <w:r w:rsidR="00554A87">
        <w:rPr>
          <w:rFonts w:ascii="Traditional Arabic" w:hAnsi="Traditional Arabic" w:hint="cs"/>
          <w:sz w:val="30"/>
          <w:rtl/>
        </w:rPr>
        <w:t xml:space="preserve"> </w:t>
      </w:r>
      <w:r w:rsidRPr="004F3D6F">
        <w:rPr>
          <w:rFonts w:ascii="Traditional Arabic" w:hAnsi="Traditional Arabic"/>
          <w:sz w:val="30"/>
          <w:rtl/>
        </w:rPr>
        <w:t>العهد</w:t>
      </w:r>
      <w:r w:rsidR="00554A87">
        <w:rPr>
          <w:rFonts w:ascii="Traditional Arabic" w:hAnsi="Traditional Arabic"/>
          <w:sz w:val="30"/>
          <w:rtl/>
        </w:rPr>
        <w:t xml:space="preserve"> </w:t>
      </w:r>
      <w:r w:rsidRPr="004F3D6F">
        <w:rPr>
          <w:rFonts w:ascii="Traditional Arabic" w:hAnsi="Traditional Arabic"/>
          <w:sz w:val="30"/>
          <w:rtl/>
        </w:rPr>
        <w:t>(الفقرتان</w:t>
      </w:r>
      <w:r w:rsidR="00554A87">
        <w:rPr>
          <w:rFonts w:ascii="Traditional Arabic" w:hAnsi="Traditional Arabic"/>
          <w:sz w:val="30"/>
          <w:rtl/>
        </w:rPr>
        <w:t xml:space="preserve"> </w:t>
      </w:r>
      <w:r w:rsidRPr="004F3D6F">
        <w:rPr>
          <w:rFonts w:ascii="Traditional Arabic" w:hAnsi="Traditional Arabic"/>
          <w:sz w:val="30"/>
          <w:rtl/>
        </w:rPr>
        <w:t>11-1</w:t>
      </w:r>
      <w:r w:rsidR="00554A87">
        <w:rPr>
          <w:rFonts w:ascii="Traditional Arabic" w:hAnsi="Traditional Arabic"/>
          <w:sz w:val="30"/>
          <w:rtl/>
        </w:rPr>
        <w:t xml:space="preserve"> </w:t>
      </w:r>
      <w:r w:rsidRPr="004F3D6F">
        <w:rPr>
          <w:rFonts w:ascii="Traditional Arabic" w:hAnsi="Traditional Arabic"/>
          <w:sz w:val="30"/>
          <w:rtl/>
        </w:rPr>
        <w:t>و11-2</w:t>
      </w:r>
      <w:r w:rsidR="00554A87">
        <w:rPr>
          <w:rFonts w:ascii="Traditional Arabic" w:hAnsi="Traditional Arabic"/>
          <w:sz w:val="30"/>
          <w:rtl/>
        </w:rPr>
        <w:t xml:space="preserve"> </w:t>
      </w:r>
      <w:r w:rsidRPr="004F3D6F">
        <w:rPr>
          <w:rFonts w:ascii="Traditional Arabic" w:hAnsi="Traditional Arabic"/>
          <w:sz w:val="30"/>
          <w:rtl/>
        </w:rPr>
        <w:t>أعلاه)</w:t>
      </w:r>
      <w:r>
        <w:rPr>
          <w:rFonts w:ascii="Traditional Arabic" w:hAnsi="Traditional Arabic" w:hint="cs"/>
          <w:sz w:val="30"/>
          <w:rtl/>
        </w:rPr>
        <w:t>،</w:t>
      </w:r>
      <w:r w:rsidR="00554A87">
        <w:rPr>
          <w:rFonts w:ascii="Traditional Arabic" w:hAnsi="Traditional Arabic"/>
          <w:sz w:val="30"/>
          <w:rtl/>
        </w:rPr>
        <w:t xml:space="preserve"> </w:t>
      </w:r>
      <w:r w:rsidRPr="004F3D6F">
        <w:rPr>
          <w:rFonts w:ascii="Traditional Arabic" w:hAnsi="Traditional Arabic"/>
          <w:sz w:val="30"/>
          <w:rtl/>
        </w:rPr>
        <w:t>ينبغي</w:t>
      </w:r>
      <w:r w:rsidR="00554A87">
        <w:rPr>
          <w:rFonts w:ascii="Traditional Arabic" w:hAnsi="Traditional Arabic"/>
          <w:sz w:val="30"/>
          <w:rtl/>
        </w:rPr>
        <w:t xml:space="preserve"> </w:t>
      </w:r>
      <w:r w:rsidRPr="004F3D6F">
        <w:rPr>
          <w:rFonts w:ascii="Traditional Arabic" w:hAnsi="Traditional Arabic"/>
          <w:sz w:val="30"/>
          <w:rtl/>
        </w:rPr>
        <w:t>للدول</w:t>
      </w:r>
      <w:r w:rsidR="00554A87">
        <w:rPr>
          <w:rFonts w:ascii="Traditional Arabic" w:hAnsi="Traditional Arabic"/>
          <w:sz w:val="30"/>
          <w:rtl/>
        </w:rPr>
        <w:t xml:space="preserve"> </w:t>
      </w:r>
      <w:r w:rsidRPr="004F3D6F">
        <w:rPr>
          <w:rFonts w:ascii="Traditional Arabic" w:hAnsi="Traditional Arabic"/>
          <w:sz w:val="30"/>
          <w:rtl/>
        </w:rPr>
        <w:t>توفير</w:t>
      </w:r>
      <w:r w:rsidR="00554A87">
        <w:rPr>
          <w:rFonts w:ascii="Traditional Arabic" w:hAnsi="Traditional Arabic"/>
          <w:sz w:val="30"/>
          <w:rtl/>
        </w:rPr>
        <w:t xml:space="preserve"> </w:t>
      </w:r>
      <w:r w:rsidRPr="004F3D6F">
        <w:rPr>
          <w:rFonts w:ascii="Traditional Arabic" w:hAnsi="Traditional Arabic"/>
          <w:sz w:val="30"/>
          <w:rtl/>
        </w:rPr>
        <w:t>استحقاقات</w:t>
      </w:r>
      <w:r w:rsidR="00554A87">
        <w:rPr>
          <w:rFonts w:ascii="Traditional Arabic" w:hAnsi="Traditional Arabic"/>
          <w:sz w:val="30"/>
          <w:rtl/>
        </w:rPr>
        <w:t xml:space="preserve"> </w:t>
      </w:r>
      <w:r>
        <w:rPr>
          <w:rFonts w:ascii="Traditional Arabic" w:hAnsi="Traditional Arabic" w:hint="cs"/>
          <w:sz w:val="30"/>
          <w:rtl/>
        </w:rPr>
        <w:t>الشيخوخة</w:t>
      </w:r>
      <w:r w:rsidR="00554A87">
        <w:rPr>
          <w:rFonts w:ascii="Traditional Arabic" w:hAnsi="Traditional Arabic" w:hint="cs"/>
          <w:sz w:val="30"/>
          <w:rtl/>
        </w:rPr>
        <w:t xml:space="preserve"> </w:t>
      </w:r>
      <w:r>
        <w:rPr>
          <w:rFonts w:ascii="Traditional Arabic" w:hAnsi="Traditional Arabic" w:hint="cs"/>
          <w:sz w:val="30"/>
          <w:rtl/>
        </w:rPr>
        <w:t>غير</w:t>
      </w:r>
      <w:r w:rsidR="00554A87">
        <w:rPr>
          <w:rFonts w:ascii="Traditional Arabic" w:hAnsi="Traditional Arabic"/>
          <w:sz w:val="30"/>
          <w:rtl/>
        </w:rPr>
        <w:t xml:space="preserve"> </w:t>
      </w:r>
      <w:r w:rsidRPr="004F3D6F">
        <w:rPr>
          <w:rFonts w:ascii="Traditional Arabic" w:hAnsi="Traditional Arabic"/>
          <w:sz w:val="30"/>
          <w:rtl/>
        </w:rPr>
        <w:t>القائمة</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hint="cs"/>
          <w:sz w:val="30"/>
          <w:rtl/>
        </w:rPr>
        <w:t xml:space="preserve"> </w:t>
      </w:r>
      <w:r>
        <w:rPr>
          <w:rFonts w:ascii="Traditional Arabic" w:hAnsi="Traditional Arabic"/>
          <w:sz w:val="30"/>
          <w:rtl/>
        </w:rPr>
        <w:t>الاشتراك</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والخدمات</w:t>
      </w:r>
      <w:r w:rsidR="00554A87">
        <w:rPr>
          <w:rFonts w:ascii="Traditional Arabic" w:hAnsi="Traditional Arabic"/>
          <w:sz w:val="30"/>
          <w:rtl/>
        </w:rPr>
        <w:t xml:space="preserve"> </w:t>
      </w:r>
      <w:r w:rsidRPr="004F3D6F">
        <w:rPr>
          <w:rFonts w:ascii="Traditional Arabic" w:hAnsi="Traditional Arabic"/>
          <w:sz w:val="30"/>
          <w:rtl/>
        </w:rPr>
        <w:t>الاجتماعية،</w:t>
      </w:r>
      <w:r w:rsidR="00554A87">
        <w:rPr>
          <w:rFonts w:ascii="Traditional Arabic" w:hAnsi="Traditional Arabic"/>
          <w:sz w:val="30"/>
          <w:rtl/>
        </w:rPr>
        <w:t xml:space="preserve"> </w:t>
      </w:r>
      <w:r w:rsidRPr="004F3D6F">
        <w:rPr>
          <w:rFonts w:ascii="Traditional Arabic" w:hAnsi="Traditional Arabic"/>
          <w:sz w:val="30"/>
          <w:rtl/>
        </w:rPr>
        <w:t>وغيرها</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أشكال</w:t>
      </w:r>
      <w:r w:rsidR="00554A87">
        <w:rPr>
          <w:rFonts w:ascii="Traditional Arabic" w:hAnsi="Traditional Arabic"/>
          <w:sz w:val="30"/>
          <w:rtl/>
        </w:rPr>
        <w:t xml:space="preserve"> </w:t>
      </w:r>
      <w:r w:rsidRPr="004F3D6F">
        <w:rPr>
          <w:rFonts w:ascii="Traditional Arabic" w:hAnsi="Traditional Arabic"/>
          <w:sz w:val="30"/>
          <w:rtl/>
        </w:rPr>
        <w:t>المساعدة</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جميع</w:t>
      </w:r>
      <w:r w:rsidR="00554A87">
        <w:rPr>
          <w:rFonts w:ascii="Traditional Arabic" w:hAnsi="Traditional Arabic"/>
          <w:sz w:val="30"/>
          <w:rtl/>
        </w:rPr>
        <w:t xml:space="preserve"> </w:t>
      </w:r>
      <w:r>
        <w:rPr>
          <w:rFonts w:ascii="Traditional Arabic" w:hAnsi="Traditional Arabic" w:hint="cs"/>
          <w:sz w:val="30"/>
          <w:rtl/>
        </w:rPr>
        <w:t>كب</w:t>
      </w:r>
      <w:r w:rsidRPr="004F3D6F">
        <w:rPr>
          <w:rFonts w:ascii="Traditional Arabic" w:hAnsi="Traditional Arabic"/>
          <w:sz w:val="30"/>
          <w:rtl/>
        </w:rPr>
        <w:t>ار</w:t>
      </w:r>
      <w:r w:rsidR="00554A87">
        <w:rPr>
          <w:rFonts w:ascii="Traditional Arabic" w:hAnsi="Traditional Arabic"/>
          <w:sz w:val="30"/>
          <w:rtl/>
        </w:rPr>
        <w:t xml:space="preserve"> </w:t>
      </w:r>
      <w:r w:rsidRPr="004F3D6F">
        <w:rPr>
          <w:rFonts w:ascii="Traditional Arabic" w:hAnsi="Traditional Arabic"/>
          <w:sz w:val="30"/>
          <w:rtl/>
        </w:rPr>
        <w:t>السن</w:t>
      </w:r>
      <w:r w:rsidR="00554A87">
        <w:rPr>
          <w:rFonts w:ascii="Traditional Arabic" w:hAnsi="Traditional Arabic"/>
          <w:sz w:val="30"/>
          <w:rtl/>
        </w:rPr>
        <w:t xml:space="preserve"> </w:t>
      </w:r>
      <w:r w:rsidRPr="004F3D6F">
        <w:rPr>
          <w:rFonts w:ascii="Traditional Arabic" w:hAnsi="Traditional Arabic"/>
          <w:sz w:val="30"/>
          <w:rtl/>
        </w:rPr>
        <w:t>الذين</w:t>
      </w:r>
      <w:r w:rsidR="00554A87">
        <w:rPr>
          <w:rFonts w:ascii="Traditional Arabic" w:hAnsi="Traditional Arabic"/>
          <w:sz w:val="30"/>
          <w:rtl/>
        </w:rPr>
        <w:t xml:space="preserve"> </w:t>
      </w:r>
      <w:r w:rsidRPr="004F3D6F">
        <w:rPr>
          <w:rFonts w:ascii="Traditional Arabic" w:hAnsi="Traditional Arabic"/>
          <w:sz w:val="30"/>
          <w:rtl/>
        </w:rPr>
        <w:t>لا</w:t>
      </w:r>
      <w:r w:rsidR="00554A87">
        <w:rPr>
          <w:rFonts w:ascii="Traditional Arabic" w:hAnsi="Traditional Arabic"/>
          <w:sz w:val="30"/>
          <w:rtl/>
        </w:rPr>
        <w:t xml:space="preserve"> </w:t>
      </w:r>
      <w:r w:rsidRPr="004F3D6F">
        <w:rPr>
          <w:rFonts w:ascii="Traditional Arabic" w:hAnsi="Traditional Arabic"/>
          <w:sz w:val="30"/>
          <w:rtl/>
        </w:rPr>
        <w:t>يكونون،</w:t>
      </w:r>
      <w:r w:rsidR="00554A87">
        <w:rPr>
          <w:rFonts w:ascii="Traditional Arabic" w:hAnsi="Traditional Arabic"/>
          <w:sz w:val="30"/>
          <w:rtl/>
        </w:rPr>
        <w:t xml:space="preserve"> </w:t>
      </w:r>
      <w:r w:rsidRPr="004F3D6F">
        <w:rPr>
          <w:rFonts w:ascii="Traditional Arabic" w:hAnsi="Traditional Arabic"/>
          <w:sz w:val="30"/>
          <w:rtl/>
        </w:rPr>
        <w:t>عند</w:t>
      </w:r>
      <w:r w:rsidR="00554A87">
        <w:rPr>
          <w:rFonts w:ascii="Traditional Arabic" w:hAnsi="Traditional Arabic"/>
          <w:sz w:val="30"/>
          <w:rtl/>
        </w:rPr>
        <w:t xml:space="preserve"> </w:t>
      </w:r>
      <w:r w:rsidRPr="004F3D6F">
        <w:rPr>
          <w:rFonts w:ascii="Traditional Arabic" w:hAnsi="Traditional Arabic"/>
          <w:sz w:val="30"/>
          <w:rtl/>
        </w:rPr>
        <w:t>بلوغهم</w:t>
      </w:r>
      <w:r w:rsidR="00554A87">
        <w:rPr>
          <w:rFonts w:ascii="Traditional Arabic" w:hAnsi="Traditional Arabic"/>
          <w:sz w:val="30"/>
          <w:rtl/>
        </w:rPr>
        <w:t xml:space="preserve"> </w:t>
      </w:r>
      <w:r w:rsidRPr="004F3D6F">
        <w:rPr>
          <w:rFonts w:ascii="Traditional Arabic" w:hAnsi="Traditional Arabic"/>
          <w:sz w:val="30"/>
          <w:rtl/>
        </w:rPr>
        <w:t>سن</w:t>
      </w:r>
      <w:r w:rsidR="00554A87">
        <w:rPr>
          <w:rFonts w:ascii="Traditional Arabic" w:hAnsi="Traditional Arabic"/>
          <w:sz w:val="30"/>
          <w:rtl/>
        </w:rPr>
        <w:t xml:space="preserve"> </w:t>
      </w:r>
      <w:r w:rsidRPr="004F3D6F">
        <w:rPr>
          <w:rFonts w:ascii="Traditional Arabic" w:hAnsi="Traditional Arabic"/>
          <w:sz w:val="30"/>
          <w:rtl/>
        </w:rPr>
        <w:t>التقاعد</w:t>
      </w:r>
      <w:r w:rsidR="00554A87">
        <w:rPr>
          <w:rFonts w:ascii="Traditional Arabic" w:hAnsi="Traditional Arabic"/>
          <w:sz w:val="30"/>
          <w:rtl/>
        </w:rPr>
        <w:t xml:space="preserve"> </w:t>
      </w:r>
      <w:r w:rsidRPr="004F3D6F">
        <w:rPr>
          <w:rFonts w:ascii="Traditional Arabic" w:hAnsi="Traditional Arabic"/>
          <w:sz w:val="30"/>
          <w:rtl/>
        </w:rPr>
        <w:t>المنصوص</w:t>
      </w:r>
      <w:r w:rsidR="00554A87">
        <w:rPr>
          <w:rFonts w:ascii="Traditional Arabic" w:hAnsi="Traditional Arabic"/>
          <w:sz w:val="30"/>
          <w:rtl/>
        </w:rPr>
        <w:t xml:space="preserve"> </w:t>
      </w:r>
      <w:r w:rsidRPr="004F3D6F">
        <w:rPr>
          <w:rFonts w:ascii="Traditional Arabic" w:hAnsi="Traditional Arabic"/>
          <w:sz w:val="30"/>
          <w:rtl/>
        </w:rPr>
        <w:t>عليه</w:t>
      </w:r>
      <w:r>
        <w:rPr>
          <w:rFonts w:ascii="Traditional Arabic" w:hAnsi="Traditional Arabic" w:hint="cs"/>
          <w:sz w:val="30"/>
          <w:rtl/>
        </w:rPr>
        <w:t>ا</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Pr>
          <w:rFonts w:ascii="Traditional Arabic" w:hAnsi="Traditional Arabic" w:hint="cs"/>
          <w:sz w:val="30"/>
          <w:rtl/>
        </w:rPr>
        <w:t>التشريع</w:t>
      </w:r>
      <w:r w:rsidR="00554A87">
        <w:rPr>
          <w:rFonts w:ascii="Traditional Arabic" w:hAnsi="Traditional Arabic"/>
          <w:sz w:val="30"/>
          <w:rtl/>
        </w:rPr>
        <w:t xml:space="preserve"> </w:t>
      </w:r>
      <w:r w:rsidRPr="004F3D6F">
        <w:rPr>
          <w:rFonts w:ascii="Traditional Arabic" w:hAnsi="Traditional Arabic"/>
          <w:sz w:val="30"/>
          <w:rtl/>
        </w:rPr>
        <w:t>الوطني،</w:t>
      </w:r>
      <w:r w:rsidR="00554A87">
        <w:rPr>
          <w:rFonts w:ascii="Traditional Arabic" w:hAnsi="Traditional Arabic"/>
          <w:sz w:val="30"/>
          <w:rtl/>
        </w:rPr>
        <w:t xml:space="preserve"> </w:t>
      </w:r>
      <w:r w:rsidRPr="004F3D6F">
        <w:rPr>
          <w:rFonts w:ascii="Traditional Arabic" w:hAnsi="Traditional Arabic"/>
          <w:sz w:val="30"/>
          <w:rtl/>
        </w:rPr>
        <w:t>قد</w:t>
      </w:r>
      <w:r w:rsidR="00554A87">
        <w:rPr>
          <w:rFonts w:ascii="Traditional Arabic" w:hAnsi="Traditional Arabic"/>
          <w:sz w:val="30"/>
          <w:rtl/>
        </w:rPr>
        <w:t xml:space="preserve"> </w:t>
      </w:r>
      <w:r w:rsidRPr="004F3D6F">
        <w:rPr>
          <w:rFonts w:ascii="Traditional Arabic" w:hAnsi="Traditional Arabic"/>
          <w:sz w:val="30"/>
          <w:rtl/>
        </w:rPr>
        <w:t>استوفوا</w:t>
      </w:r>
      <w:r w:rsidR="00554A87">
        <w:rPr>
          <w:rFonts w:ascii="Traditional Arabic" w:hAnsi="Traditional Arabic"/>
          <w:sz w:val="30"/>
          <w:rtl/>
        </w:rPr>
        <w:t xml:space="preserve"> </w:t>
      </w:r>
      <w:r w:rsidRPr="004F3D6F">
        <w:rPr>
          <w:rFonts w:ascii="Traditional Arabic" w:hAnsi="Traditional Arabic"/>
          <w:sz w:val="30"/>
          <w:rtl/>
        </w:rPr>
        <w:t>مدة</w:t>
      </w:r>
      <w:r w:rsidR="00554A87">
        <w:rPr>
          <w:rFonts w:ascii="Traditional Arabic" w:hAnsi="Traditional Arabic"/>
          <w:sz w:val="30"/>
          <w:rtl/>
        </w:rPr>
        <w:t xml:space="preserve"> </w:t>
      </w:r>
      <w:r w:rsidRPr="004F3D6F">
        <w:rPr>
          <w:rFonts w:ascii="Traditional Arabic" w:hAnsi="Traditional Arabic"/>
          <w:sz w:val="30"/>
          <w:rtl/>
        </w:rPr>
        <w:t>الاشتراك</w:t>
      </w:r>
      <w:r w:rsidR="00554A87">
        <w:rPr>
          <w:rFonts w:ascii="Traditional Arabic" w:hAnsi="Traditional Arabic"/>
          <w:sz w:val="30"/>
          <w:rtl/>
        </w:rPr>
        <w:t xml:space="preserve"> </w:t>
      </w:r>
      <w:r w:rsidRPr="004F3D6F">
        <w:rPr>
          <w:rFonts w:ascii="Traditional Arabic" w:hAnsi="Traditional Arabic"/>
          <w:sz w:val="30"/>
          <w:rtl/>
        </w:rPr>
        <w:t>المؤهِلة</w:t>
      </w:r>
      <w:r w:rsidR="00554A87">
        <w:rPr>
          <w:rFonts w:ascii="Traditional Arabic" w:hAnsi="Traditional Arabic"/>
          <w:sz w:val="30"/>
          <w:rtl/>
        </w:rPr>
        <w:t xml:space="preserve"> </w:t>
      </w:r>
      <w:r w:rsidRPr="004F3D6F">
        <w:rPr>
          <w:rFonts w:ascii="Traditional Arabic" w:hAnsi="Traditional Arabic"/>
          <w:sz w:val="30"/>
          <w:rtl/>
        </w:rPr>
        <w:t>لاستحقاق</w:t>
      </w:r>
      <w:r w:rsidR="00554A87">
        <w:rPr>
          <w:rFonts w:ascii="Traditional Arabic" w:hAnsi="Traditional Arabic"/>
          <w:sz w:val="30"/>
          <w:rtl/>
        </w:rPr>
        <w:t xml:space="preserve"> </w:t>
      </w:r>
      <w:r>
        <w:rPr>
          <w:rFonts w:ascii="Traditional Arabic" w:hAnsi="Traditional Arabic" w:hint="cs"/>
          <w:sz w:val="30"/>
          <w:rtl/>
        </w:rPr>
        <w:t>ال</w:t>
      </w:r>
      <w:r w:rsidRPr="004F3D6F">
        <w:rPr>
          <w:rFonts w:ascii="Traditional Arabic" w:hAnsi="Traditional Arabic"/>
          <w:sz w:val="30"/>
          <w:rtl/>
        </w:rPr>
        <w:t>معاش</w:t>
      </w:r>
      <w:r w:rsidR="00554A87">
        <w:rPr>
          <w:rFonts w:ascii="Traditional Arabic" w:hAnsi="Traditional Arabic"/>
          <w:sz w:val="30"/>
          <w:rtl/>
        </w:rPr>
        <w:t xml:space="preserve"> </w:t>
      </w:r>
      <w:r w:rsidRPr="004F3D6F">
        <w:rPr>
          <w:rFonts w:ascii="Traditional Arabic" w:hAnsi="Traditional Arabic"/>
          <w:sz w:val="30"/>
          <w:rtl/>
        </w:rPr>
        <w:t>التقاعد</w:t>
      </w:r>
      <w:r>
        <w:rPr>
          <w:rFonts w:ascii="Traditional Arabic" w:hAnsi="Traditional Arabic" w:hint="cs"/>
          <w:sz w:val="30"/>
          <w:rtl/>
        </w:rPr>
        <w:t>ي</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أو</w:t>
      </w:r>
      <w:r w:rsidR="00554A87">
        <w:rPr>
          <w:rFonts w:ascii="Traditional Arabic" w:hAnsi="Traditional Arabic"/>
          <w:sz w:val="30"/>
          <w:rtl/>
        </w:rPr>
        <w:t xml:space="preserve"> </w:t>
      </w:r>
      <w:r w:rsidRPr="004F3D6F">
        <w:rPr>
          <w:rFonts w:ascii="Traditional Arabic" w:hAnsi="Traditional Arabic"/>
          <w:sz w:val="30"/>
          <w:rtl/>
        </w:rPr>
        <w:t>الذين</w:t>
      </w:r>
      <w:r w:rsidR="00554A87">
        <w:rPr>
          <w:rFonts w:ascii="Traditional Arabic" w:hAnsi="Traditional Arabic"/>
          <w:sz w:val="30"/>
          <w:rtl/>
        </w:rPr>
        <w:t xml:space="preserve"> </w:t>
      </w:r>
      <w:r w:rsidRPr="004F3D6F">
        <w:rPr>
          <w:rFonts w:ascii="Traditional Arabic" w:hAnsi="Traditional Arabic"/>
          <w:sz w:val="30"/>
          <w:rtl/>
        </w:rPr>
        <w:t>لا</w:t>
      </w:r>
      <w:r w:rsidR="00554A87">
        <w:rPr>
          <w:rFonts w:ascii="Traditional Arabic" w:hAnsi="Traditional Arabic"/>
          <w:sz w:val="30"/>
          <w:rtl/>
        </w:rPr>
        <w:t xml:space="preserve"> </w:t>
      </w:r>
      <w:r w:rsidRPr="004F3D6F">
        <w:rPr>
          <w:rFonts w:ascii="Traditional Arabic" w:hAnsi="Traditional Arabic"/>
          <w:sz w:val="30"/>
          <w:rtl/>
        </w:rPr>
        <w:t>يحق</w:t>
      </w:r>
      <w:r w:rsidR="00554A87">
        <w:rPr>
          <w:rFonts w:ascii="Traditional Arabic" w:hAnsi="Traditional Arabic"/>
          <w:sz w:val="30"/>
          <w:rtl/>
        </w:rPr>
        <w:t xml:space="preserve"> </w:t>
      </w:r>
      <w:r w:rsidRPr="004F3D6F">
        <w:rPr>
          <w:rFonts w:ascii="Traditional Arabic" w:hAnsi="Traditional Arabic"/>
          <w:sz w:val="30"/>
          <w:rtl/>
        </w:rPr>
        <w:t>لهم</w:t>
      </w:r>
      <w:r w:rsidR="00554A87">
        <w:rPr>
          <w:rFonts w:ascii="Traditional Arabic" w:hAnsi="Traditional Arabic"/>
          <w:sz w:val="30"/>
          <w:rtl/>
        </w:rPr>
        <w:t xml:space="preserve"> </w:t>
      </w:r>
      <w:r>
        <w:rPr>
          <w:rFonts w:ascii="Traditional Arabic" w:hAnsi="Traditional Arabic" w:hint="cs"/>
          <w:sz w:val="30"/>
          <w:rtl/>
        </w:rPr>
        <w:t>بشكل</w:t>
      </w:r>
      <w:r w:rsidR="00554A87">
        <w:rPr>
          <w:rFonts w:ascii="Traditional Arabic" w:hAnsi="Traditional Arabic" w:hint="cs"/>
          <w:sz w:val="30"/>
          <w:rtl/>
        </w:rPr>
        <w:t xml:space="preserve"> </w:t>
      </w:r>
      <w:r>
        <w:rPr>
          <w:rFonts w:ascii="Traditional Arabic" w:hAnsi="Traditional Arabic" w:hint="cs"/>
          <w:sz w:val="30"/>
          <w:rtl/>
        </w:rPr>
        <w:t>آخر</w:t>
      </w:r>
      <w:r w:rsidR="00554A87">
        <w:rPr>
          <w:rFonts w:ascii="Traditional Arabic" w:hAnsi="Traditional Arabic" w:hint="cs"/>
          <w:sz w:val="30"/>
          <w:rtl/>
        </w:rPr>
        <w:t xml:space="preserve"> </w:t>
      </w:r>
      <w:r>
        <w:rPr>
          <w:rFonts w:ascii="Traditional Arabic" w:hAnsi="Traditional Arabic" w:hint="cs"/>
          <w:sz w:val="30"/>
          <w:rtl/>
        </w:rPr>
        <w:t>الحصول</w:t>
      </w:r>
      <w:r w:rsidR="00554A87">
        <w:rPr>
          <w:rFonts w:ascii="Traditional Arabic" w:hAnsi="Traditional Arabic" w:hint="cs"/>
          <w:sz w:val="30"/>
          <w:rtl/>
        </w:rPr>
        <w:t xml:space="preserve"> </w:t>
      </w:r>
      <w:r>
        <w:rPr>
          <w:rFonts w:ascii="Traditional Arabic" w:hAnsi="Traditional Arabic" w:hint="cs"/>
          <w:sz w:val="30"/>
          <w:rtl/>
        </w:rPr>
        <w:t>على</w:t>
      </w:r>
      <w:r w:rsidR="00554A87">
        <w:rPr>
          <w:rFonts w:ascii="Traditional Arabic" w:hAnsi="Traditional Arabic"/>
          <w:sz w:val="30"/>
          <w:rtl/>
        </w:rPr>
        <w:t xml:space="preserve"> </w:t>
      </w:r>
      <w:r w:rsidRPr="004F3D6F">
        <w:rPr>
          <w:rFonts w:ascii="Traditional Arabic" w:hAnsi="Traditional Arabic"/>
          <w:sz w:val="30"/>
          <w:rtl/>
        </w:rPr>
        <w:t>معاش</w:t>
      </w:r>
      <w:r w:rsidR="00554A87">
        <w:rPr>
          <w:rFonts w:ascii="Traditional Arabic" w:hAnsi="Traditional Arabic"/>
          <w:sz w:val="30"/>
          <w:rtl/>
        </w:rPr>
        <w:t xml:space="preserve"> </w:t>
      </w:r>
      <w:r>
        <w:rPr>
          <w:rFonts w:ascii="Traditional Arabic" w:hAnsi="Traditional Arabic" w:hint="cs"/>
          <w:sz w:val="30"/>
          <w:rtl/>
        </w:rPr>
        <w:t>الشيخوخة</w:t>
      </w:r>
      <w:r w:rsidR="00554A87">
        <w:rPr>
          <w:rFonts w:ascii="Traditional Arabic" w:hAnsi="Traditional Arabic" w:hint="cs"/>
          <w:sz w:val="30"/>
          <w:rtl/>
        </w:rPr>
        <w:t xml:space="preserve"> </w:t>
      </w:r>
      <w:r>
        <w:rPr>
          <w:rFonts w:ascii="Traditional Arabic" w:hAnsi="Traditional Arabic" w:hint="cs"/>
          <w:sz w:val="30"/>
          <w:rtl/>
        </w:rPr>
        <w:t>ال</w:t>
      </w:r>
      <w:r w:rsidRPr="004F3D6F">
        <w:rPr>
          <w:rFonts w:ascii="Traditional Arabic" w:hAnsi="Traditional Arabic"/>
          <w:sz w:val="30"/>
          <w:rtl/>
        </w:rPr>
        <w:t>تقاعدي</w:t>
      </w:r>
      <w:r w:rsidR="00554A87">
        <w:rPr>
          <w:rFonts w:ascii="Traditional Arabic" w:hAnsi="Traditional Arabic"/>
          <w:sz w:val="30"/>
          <w:rtl/>
        </w:rPr>
        <w:t xml:space="preserve"> </w:t>
      </w:r>
      <w:r>
        <w:rPr>
          <w:rFonts w:ascii="Traditional Arabic" w:hAnsi="Traditional Arabic" w:hint="cs"/>
          <w:sz w:val="30"/>
          <w:rtl/>
        </w:rPr>
        <w:t>ال</w:t>
      </w:r>
      <w:r w:rsidRPr="004F3D6F">
        <w:rPr>
          <w:rFonts w:ascii="Traditional Arabic" w:hAnsi="Traditional Arabic"/>
          <w:sz w:val="30"/>
          <w:rtl/>
        </w:rPr>
        <w:t>قائم</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التأمين،</w:t>
      </w:r>
      <w:r w:rsidR="00554A87">
        <w:rPr>
          <w:rFonts w:ascii="Traditional Arabic" w:hAnsi="Traditional Arabic"/>
          <w:sz w:val="30"/>
          <w:rtl/>
        </w:rPr>
        <w:t xml:space="preserve"> </w:t>
      </w:r>
      <w:r w:rsidRPr="004F3D6F">
        <w:rPr>
          <w:rFonts w:ascii="Traditional Arabic" w:hAnsi="Traditional Arabic"/>
          <w:sz w:val="30"/>
          <w:rtl/>
        </w:rPr>
        <w:t>أو</w:t>
      </w:r>
      <w:r w:rsidR="00554A87">
        <w:rPr>
          <w:rFonts w:ascii="Traditional Arabic" w:hAnsi="Traditional Arabic"/>
          <w:sz w:val="30"/>
          <w:rtl/>
        </w:rPr>
        <w:t xml:space="preserve"> </w:t>
      </w:r>
      <w:r w:rsidRPr="004F3D6F">
        <w:rPr>
          <w:rFonts w:ascii="Traditional Arabic" w:hAnsi="Traditional Arabic"/>
          <w:sz w:val="30"/>
          <w:rtl/>
        </w:rPr>
        <w:t>أي</w:t>
      </w:r>
      <w:r w:rsidR="00554A87">
        <w:rPr>
          <w:rFonts w:ascii="Traditional Arabic" w:hAnsi="Traditional Arabic"/>
          <w:sz w:val="30"/>
          <w:rtl/>
        </w:rPr>
        <w:t xml:space="preserve"> </w:t>
      </w:r>
      <w:r w:rsidRPr="004F3D6F">
        <w:rPr>
          <w:rFonts w:ascii="Traditional Arabic" w:hAnsi="Traditional Arabic"/>
          <w:sz w:val="30"/>
          <w:rtl/>
        </w:rPr>
        <w:t>استحقاقات</w:t>
      </w:r>
      <w:r w:rsidR="00554A87">
        <w:rPr>
          <w:rFonts w:ascii="Traditional Arabic" w:hAnsi="Traditional Arabic"/>
          <w:sz w:val="30"/>
          <w:rtl/>
        </w:rPr>
        <w:t xml:space="preserve"> </w:t>
      </w:r>
      <w:r w:rsidRPr="004F3D6F">
        <w:rPr>
          <w:rFonts w:ascii="Traditional Arabic" w:hAnsi="Traditional Arabic"/>
          <w:sz w:val="30"/>
          <w:rtl/>
        </w:rPr>
        <w:t>أو</w:t>
      </w:r>
      <w:r w:rsidR="00554A87">
        <w:rPr>
          <w:rFonts w:ascii="Traditional Arabic" w:hAnsi="Traditional Arabic"/>
          <w:sz w:val="30"/>
          <w:rtl/>
        </w:rPr>
        <w:t xml:space="preserve"> </w:t>
      </w:r>
      <w:r w:rsidRPr="004F3D6F">
        <w:rPr>
          <w:rFonts w:ascii="Traditional Arabic" w:hAnsi="Traditional Arabic"/>
          <w:sz w:val="30"/>
          <w:rtl/>
        </w:rPr>
        <w:t>مساعدات</w:t>
      </w:r>
      <w:r w:rsidR="00554A87">
        <w:rPr>
          <w:rFonts w:ascii="Traditional Arabic" w:hAnsi="Traditional Arabic"/>
          <w:sz w:val="30"/>
          <w:rtl/>
        </w:rPr>
        <w:t xml:space="preserve"> </w:t>
      </w:r>
      <w:r w:rsidRPr="004F3D6F">
        <w:rPr>
          <w:rFonts w:ascii="Traditional Arabic" w:hAnsi="Traditional Arabic"/>
          <w:sz w:val="30"/>
          <w:rtl/>
        </w:rPr>
        <w:t>أخرى</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وليس</w:t>
      </w:r>
      <w:r w:rsidR="00554A87">
        <w:rPr>
          <w:rFonts w:ascii="Traditional Arabic" w:hAnsi="Traditional Arabic"/>
          <w:sz w:val="30"/>
          <w:rtl/>
        </w:rPr>
        <w:t xml:space="preserve"> </w:t>
      </w:r>
      <w:r w:rsidRPr="004F3D6F">
        <w:rPr>
          <w:rFonts w:ascii="Traditional Arabic" w:hAnsi="Traditional Arabic"/>
          <w:sz w:val="30"/>
          <w:rtl/>
        </w:rPr>
        <w:t>لهم</w:t>
      </w:r>
      <w:r w:rsidR="00554A87">
        <w:rPr>
          <w:rFonts w:ascii="Traditional Arabic" w:hAnsi="Traditional Arabic"/>
          <w:sz w:val="30"/>
          <w:rtl/>
        </w:rPr>
        <w:t xml:space="preserve"> </w:t>
      </w:r>
      <w:r w:rsidRPr="004F3D6F">
        <w:rPr>
          <w:rFonts w:ascii="Traditional Arabic" w:hAnsi="Traditional Arabic"/>
          <w:sz w:val="30"/>
          <w:rtl/>
        </w:rPr>
        <w:t>أي</w:t>
      </w:r>
      <w:r w:rsidR="00554A87">
        <w:rPr>
          <w:rFonts w:ascii="Traditional Arabic" w:hAnsi="Traditional Arabic"/>
          <w:sz w:val="30"/>
          <w:rtl/>
        </w:rPr>
        <w:t xml:space="preserve"> </w:t>
      </w:r>
      <w:r w:rsidRPr="004F3D6F">
        <w:rPr>
          <w:rFonts w:ascii="Traditional Arabic" w:hAnsi="Traditional Arabic"/>
          <w:sz w:val="30"/>
          <w:rtl/>
        </w:rPr>
        <w:t>مصدر</w:t>
      </w:r>
      <w:r w:rsidR="00554A87">
        <w:rPr>
          <w:rFonts w:ascii="Traditional Arabic" w:hAnsi="Traditional Arabic"/>
          <w:sz w:val="30"/>
          <w:rtl/>
        </w:rPr>
        <w:t xml:space="preserve"> </w:t>
      </w:r>
      <w:r w:rsidRPr="004F3D6F">
        <w:rPr>
          <w:rFonts w:ascii="Traditional Arabic" w:hAnsi="Traditional Arabic"/>
          <w:sz w:val="30"/>
          <w:rtl/>
        </w:rPr>
        <w:t>آخر</w:t>
      </w:r>
      <w:r w:rsidR="00554A87">
        <w:rPr>
          <w:rFonts w:ascii="Traditional Arabic" w:hAnsi="Traditional Arabic"/>
          <w:sz w:val="30"/>
          <w:rtl/>
        </w:rPr>
        <w:t xml:space="preserve"> </w:t>
      </w:r>
      <w:r w:rsidRPr="004F3D6F">
        <w:rPr>
          <w:rFonts w:ascii="Traditional Arabic" w:hAnsi="Traditional Arabic"/>
          <w:sz w:val="30"/>
          <w:rtl/>
        </w:rPr>
        <w:t>للدخل</w:t>
      </w:r>
      <w:r w:rsidR="00CF4D98" w:rsidRPr="00CF4D98">
        <w:rPr>
          <w:rStyle w:val="FootnoteReference"/>
          <w:rFonts w:ascii="Traditional Arabic" w:hAnsi="Traditional Arabic"/>
          <w:sz w:val="30"/>
          <w:szCs w:val="30"/>
          <w:rtl/>
        </w:rPr>
        <w:t>(</w:t>
      </w:r>
      <w:r w:rsidR="00CF4D98" w:rsidRPr="00CF4D98">
        <w:rPr>
          <w:rStyle w:val="FootnoteReference"/>
          <w:rFonts w:ascii="Traditional Arabic" w:hAnsi="Traditional Arabic"/>
          <w:sz w:val="30"/>
          <w:szCs w:val="30"/>
          <w:rtl/>
        </w:rPr>
        <w:footnoteReference w:id="38"/>
      </w:r>
      <w:r w:rsidR="00CF4D98" w:rsidRPr="00CF4D98">
        <w:rPr>
          <w:rStyle w:val="FootnoteReference"/>
          <w:rFonts w:ascii="Traditional Arabic" w:hAnsi="Traditional Arabic"/>
          <w:sz w:val="30"/>
          <w:szCs w:val="30"/>
          <w:rtl/>
        </w:rPr>
        <w:t>)</w:t>
      </w:r>
      <w:r w:rsidR="00971723" w:rsidRPr="00CB639E">
        <w:rPr>
          <w:rStyle w:val="FootnoteReference"/>
          <w:rFonts w:hint="cs"/>
          <w:szCs w:val="30"/>
          <w:vertAlign w:val="baseline"/>
          <w:rtl/>
        </w:rPr>
        <w:t>.</w:t>
      </w:r>
      <w:r w:rsidR="00554A87">
        <w:rPr>
          <w:rFonts w:ascii="Traditional Arabic" w:hAnsi="Traditional Arabic" w:hint="cs"/>
          <w:sz w:val="30"/>
          <w:rtl/>
        </w:rPr>
        <w:t xml:space="preserve"> </w:t>
      </w:r>
      <w:r>
        <w:rPr>
          <w:rFonts w:ascii="Traditional Arabic" w:hAnsi="Traditional Arabic" w:hint="cs"/>
          <w:sz w:val="30"/>
          <w:rtl/>
        </w:rPr>
        <w:t>و</w:t>
      </w:r>
      <w:r w:rsidRPr="004F3D6F">
        <w:rPr>
          <w:rFonts w:ascii="Traditional Arabic" w:hAnsi="Traditional Arabic"/>
          <w:sz w:val="30"/>
          <w:rtl/>
        </w:rPr>
        <w:t>يجب</w:t>
      </w:r>
      <w:r w:rsidR="00554A87">
        <w:rPr>
          <w:rFonts w:ascii="Traditional Arabic" w:hAnsi="Traditional Arabic"/>
          <w:sz w:val="30"/>
          <w:rtl/>
        </w:rPr>
        <w:t xml:space="preserve"> </w:t>
      </w:r>
      <w:r>
        <w:rPr>
          <w:rFonts w:ascii="Traditional Arabic" w:hAnsi="Traditional Arabic" w:hint="cs"/>
          <w:sz w:val="30"/>
          <w:rtl/>
        </w:rPr>
        <w:t>أيض</w:t>
      </w:r>
      <w:r w:rsidR="00F35CE2">
        <w:rPr>
          <w:rFonts w:ascii="Traditional Arabic" w:hAnsi="Traditional Arabic" w:hint="cs"/>
          <w:sz w:val="30"/>
          <w:rtl/>
        </w:rPr>
        <w:t xml:space="preserve">اً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تراعي</w:t>
      </w:r>
      <w:r w:rsidR="00554A87">
        <w:rPr>
          <w:rFonts w:ascii="Traditional Arabic" w:hAnsi="Traditional Arabic"/>
          <w:sz w:val="30"/>
          <w:rtl/>
        </w:rPr>
        <w:t xml:space="preserve"> </w:t>
      </w:r>
      <w:r>
        <w:rPr>
          <w:rFonts w:ascii="Traditional Arabic" w:hAnsi="Traditional Arabic" w:hint="cs"/>
          <w:sz w:val="30"/>
          <w:rtl/>
        </w:rPr>
        <w:t>النظم</w:t>
      </w:r>
      <w:r w:rsidR="00554A87">
        <w:rPr>
          <w:rFonts w:ascii="Traditional Arabic" w:hAnsi="Traditional Arabic" w:hint="cs"/>
          <w:sz w:val="30"/>
          <w:rtl/>
        </w:rPr>
        <w:t xml:space="preserve"> </w:t>
      </w:r>
      <w:r>
        <w:rPr>
          <w:rFonts w:ascii="Traditional Arabic" w:hAnsi="Traditional Arabic" w:hint="cs"/>
          <w:sz w:val="30"/>
          <w:rtl/>
        </w:rPr>
        <w:t>غير</w:t>
      </w:r>
      <w:r w:rsidR="00554A87">
        <w:rPr>
          <w:rFonts w:ascii="Traditional Arabic" w:hAnsi="Traditional Arabic" w:hint="cs"/>
          <w:sz w:val="30"/>
          <w:rtl/>
        </w:rPr>
        <w:t xml:space="preserve"> </w:t>
      </w:r>
      <w:r w:rsidRPr="004F3D6F">
        <w:rPr>
          <w:rFonts w:ascii="Traditional Arabic" w:hAnsi="Traditional Arabic"/>
          <w:sz w:val="30"/>
          <w:rtl/>
        </w:rPr>
        <w:t>القائمة</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Pr>
          <w:rFonts w:ascii="Traditional Arabic" w:hAnsi="Traditional Arabic"/>
          <w:sz w:val="30"/>
          <w:rtl/>
        </w:rPr>
        <w:t>الاشتراك</w:t>
      </w:r>
      <w:r w:rsidR="00554A87">
        <w:rPr>
          <w:rFonts w:ascii="Traditional Arabic" w:hAnsi="Traditional Arabic"/>
          <w:sz w:val="30"/>
          <w:rtl/>
        </w:rPr>
        <w:t xml:space="preserve"> </w:t>
      </w:r>
      <w:r w:rsidRPr="004F3D6F">
        <w:rPr>
          <w:rFonts w:ascii="Traditional Arabic" w:hAnsi="Traditional Arabic"/>
          <w:sz w:val="30"/>
          <w:rtl/>
        </w:rPr>
        <w:t>حقيقة</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النساء</w:t>
      </w:r>
      <w:r w:rsidR="00554A87">
        <w:rPr>
          <w:rFonts w:ascii="Traditional Arabic" w:hAnsi="Traditional Arabic"/>
          <w:sz w:val="30"/>
          <w:rtl/>
        </w:rPr>
        <w:t xml:space="preserve"> </w:t>
      </w:r>
      <w:r w:rsidRPr="004F3D6F">
        <w:rPr>
          <w:rFonts w:ascii="Traditional Arabic" w:hAnsi="Traditional Arabic"/>
          <w:sz w:val="30"/>
          <w:rtl/>
        </w:rPr>
        <w:t>أكثر</w:t>
      </w:r>
      <w:r w:rsidR="00554A87">
        <w:rPr>
          <w:rFonts w:ascii="Traditional Arabic" w:hAnsi="Traditional Arabic"/>
          <w:sz w:val="30"/>
          <w:rtl/>
        </w:rPr>
        <w:t xml:space="preserve"> </w:t>
      </w:r>
      <w:r w:rsidRPr="004F3D6F">
        <w:rPr>
          <w:rFonts w:ascii="Traditional Arabic" w:hAnsi="Traditional Arabic"/>
          <w:sz w:val="30"/>
          <w:rtl/>
        </w:rPr>
        <w:t>عرضة</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الرجال</w:t>
      </w:r>
      <w:r w:rsidR="00554A87">
        <w:rPr>
          <w:rFonts w:ascii="Traditional Arabic" w:hAnsi="Traditional Arabic"/>
          <w:sz w:val="30"/>
          <w:rtl/>
        </w:rPr>
        <w:t xml:space="preserve"> </w:t>
      </w:r>
      <w:r w:rsidRPr="004F3D6F">
        <w:rPr>
          <w:rFonts w:ascii="Traditional Arabic" w:hAnsi="Traditional Arabic"/>
          <w:sz w:val="30"/>
          <w:rtl/>
        </w:rPr>
        <w:t>لل</w:t>
      </w:r>
      <w:r>
        <w:rPr>
          <w:rFonts w:ascii="Traditional Arabic" w:hAnsi="Traditional Arabic" w:hint="cs"/>
          <w:sz w:val="30"/>
          <w:rtl/>
        </w:rPr>
        <w:t>عيش</w:t>
      </w:r>
      <w:r w:rsidR="00554A87">
        <w:rPr>
          <w:rFonts w:ascii="Traditional Arabic" w:hAnsi="Traditional Arabic" w:hint="cs"/>
          <w:sz w:val="30"/>
          <w:rtl/>
        </w:rPr>
        <w:t xml:space="preserve"> </w:t>
      </w:r>
      <w:r>
        <w:rPr>
          <w:rFonts w:ascii="Traditional Arabic" w:hAnsi="Traditional Arabic" w:hint="cs"/>
          <w:sz w:val="30"/>
          <w:rtl/>
        </w:rPr>
        <w:t>في</w:t>
      </w:r>
      <w:r w:rsidR="00554A87">
        <w:rPr>
          <w:rFonts w:ascii="Traditional Arabic" w:hAnsi="Traditional Arabic" w:hint="cs"/>
          <w:sz w:val="30"/>
          <w:rtl/>
        </w:rPr>
        <w:t xml:space="preserve"> </w:t>
      </w:r>
      <w:r w:rsidRPr="004F3D6F">
        <w:rPr>
          <w:rFonts w:ascii="Traditional Arabic" w:hAnsi="Traditional Arabic"/>
          <w:sz w:val="30"/>
          <w:rtl/>
        </w:rPr>
        <w:t>فقر؛</w:t>
      </w:r>
      <w:r w:rsidR="00554A87">
        <w:rPr>
          <w:rFonts w:ascii="Traditional Arabic" w:hAnsi="Traditional Arabic"/>
          <w:sz w:val="30"/>
          <w:rtl/>
        </w:rPr>
        <w:t xml:space="preserve"> </w:t>
      </w:r>
      <w:r w:rsidRPr="004F3D6F">
        <w:rPr>
          <w:rFonts w:ascii="Traditional Arabic" w:hAnsi="Traditional Arabic"/>
          <w:sz w:val="30"/>
          <w:rtl/>
        </w:rPr>
        <w:t>وأنهن</w:t>
      </w:r>
      <w:r w:rsidR="00554A87">
        <w:rPr>
          <w:rFonts w:ascii="Traditional Arabic" w:hAnsi="Traditional Arabic"/>
          <w:sz w:val="30"/>
          <w:rtl/>
        </w:rPr>
        <w:t xml:space="preserve"> </w:t>
      </w:r>
      <w:r w:rsidRPr="004F3D6F">
        <w:rPr>
          <w:rFonts w:ascii="Traditional Arabic" w:hAnsi="Traditional Arabic"/>
          <w:sz w:val="30"/>
          <w:rtl/>
        </w:rPr>
        <w:t>يتحملن</w:t>
      </w:r>
      <w:r w:rsidR="00554A87">
        <w:rPr>
          <w:rFonts w:ascii="Traditional Arabic" w:hAnsi="Traditional Arabic"/>
          <w:sz w:val="30"/>
          <w:rtl/>
        </w:rPr>
        <w:t xml:space="preserve"> </w:t>
      </w:r>
      <w:r w:rsidRPr="004F3D6F">
        <w:rPr>
          <w:rFonts w:ascii="Traditional Arabic" w:hAnsi="Traditional Arabic"/>
          <w:sz w:val="30"/>
          <w:rtl/>
        </w:rPr>
        <w:t>وحدهن</w:t>
      </w:r>
      <w:r w:rsidR="00554A87">
        <w:rPr>
          <w:rFonts w:ascii="Traditional Arabic" w:hAnsi="Traditional Arabic" w:hint="cs"/>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كثير</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الأحيان</w:t>
      </w:r>
      <w:r w:rsidR="00554A87">
        <w:rPr>
          <w:rFonts w:ascii="Traditional Arabic" w:hAnsi="Traditional Arabic"/>
          <w:sz w:val="30"/>
          <w:rtl/>
        </w:rPr>
        <w:t xml:space="preserve"> </w:t>
      </w:r>
      <w:r w:rsidRPr="004F3D6F">
        <w:rPr>
          <w:rFonts w:ascii="Traditional Arabic" w:hAnsi="Traditional Arabic"/>
          <w:sz w:val="30"/>
          <w:rtl/>
        </w:rPr>
        <w:t>مسؤولية</w:t>
      </w:r>
      <w:r w:rsidR="00554A87">
        <w:rPr>
          <w:rFonts w:ascii="Traditional Arabic" w:hAnsi="Traditional Arabic"/>
          <w:sz w:val="30"/>
          <w:rtl/>
        </w:rPr>
        <w:t xml:space="preserve"> </w:t>
      </w:r>
      <w:r w:rsidRPr="004F3D6F">
        <w:rPr>
          <w:rFonts w:ascii="Traditional Arabic" w:hAnsi="Traditional Arabic"/>
          <w:sz w:val="30"/>
          <w:rtl/>
        </w:rPr>
        <w:t>رعاية</w:t>
      </w:r>
      <w:r w:rsidR="00554A87">
        <w:rPr>
          <w:rFonts w:ascii="Traditional Arabic" w:hAnsi="Traditional Arabic"/>
          <w:sz w:val="30"/>
          <w:rtl/>
        </w:rPr>
        <w:t xml:space="preserve"> </w:t>
      </w:r>
      <w:r w:rsidRPr="004F3D6F">
        <w:rPr>
          <w:rFonts w:ascii="Traditional Arabic" w:hAnsi="Traditional Arabic"/>
          <w:sz w:val="30"/>
          <w:rtl/>
        </w:rPr>
        <w:t>الأطفال</w:t>
      </w:r>
      <w:r w:rsidR="00247768" w:rsidRPr="00CF4D98">
        <w:rPr>
          <w:rStyle w:val="FootnoteReference"/>
          <w:rFonts w:ascii="Traditional Arabic" w:hAnsi="Traditional Arabic"/>
          <w:sz w:val="30"/>
          <w:szCs w:val="30"/>
          <w:rtl/>
        </w:rPr>
        <w:t>(</w:t>
      </w:r>
      <w:r w:rsidR="00247768" w:rsidRPr="00CF4D98">
        <w:rPr>
          <w:rStyle w:val="FootnoteReference"/>
          <w:rFonts w:ascii="Traditional Arabic" w:hAnsi="Traditional Arabic"/>
          <w:sz w:val="30"/>
          <w:szCs w:val="30"/>
          <w:rtl/>
        </w:rPr>
        <w:footnoteReference w:id="39"/>
      </w:r>
      <w:r w:rsidR="00247768" w:rsidRPr="00CF4D98">
        <w:rPr>
          <w:rStyle w:val="FootnoteReference"/>
          <w:rFonts w:ascii="Traditional Arabic" w:hAnsi="Traditional Arabic"/>
          <w:sz w:val="30"/>
          <w:szCs w:val="30"/>
          <w:rtl/>
        </w:rPr>
        <w:t>)</w:t>
      </w:r>
      <w:r>
        <w:rPr>
          <w:rFonts w:ascii="Traditional Arabic" w:hAnsi="Traditional Arabic" w:hint="cs"/>
          <w:sz w:val="30"/>
          <w:rtl/>
        </w:rPr>
        <w:t>؛</w:t>
      </w:r>
      <w:r w:rsidR="00554A87">
        <w:rPr>
          <w:rFonts w:ascii="Traditional Arabic" w:hAnsi="Traditional Arabic"/>
          <w:sz w:val="30"/>
          <w:rtl/>
        </w:rPr>
        <w:t xml:space="preserve"> </w:t>
      </w:r>
      <w:r w:rsidRPr="004F3D6F">
        <w:rPr>
          <w:rFonts w:ascii="Traditional Arabic" w:hAnsi="Traditional Arabic"/>
          <w:sz w:val="30"/>
          <w:rtl/>
        </w:rPr>
        <w:t>وأنهن</w:t>
      </w:r>
      <w:r w:rsidR="00554A87">
        <w:rPr>
          <w:rFonts w:ascii="Traditional Arabic" w:hAnsi="Traditional Arabic"/>
          <w:sz w:val="30"/>
          <w:rtl/>
        </w:rPr>
        <w:t xml:space="preserve"> </w:t>
      </w:r>
      <w:r w:rsidRPr="004F3D6F">
        <w:rPr>
          <w:rFonts w:ascii="Traditional Arabic" w:hAnsi="Traditional Arabic"/>
          <w:sz w:val="30"/>
          <w:rtl/>
        </w:rPr>
        <w:t>لا</w:t>
      </w:r>
      <w:r w:rsidR="00971723">
        <w:rPr>
          <w:rFonts w:ascii="Traditional Arabic" w:hAnsi="Traditional Arabic" w:hint="cs"/>
          <w:sz w:val="30"/>
          <w:rtl/>
        </w:rPr>
        <w:t> </w:t>
      </w:r>
      <w:r w:rsidRPr="004F3D6F">
        <w:rPr>
          <w:rFonts w:ascii="Traditional Arabic" w:hAnsi="Traditional Arabic"/>
          <w:sz w:val="30"/>
          <w:rtl/>
        </w:rPr>
        <w:t>يستفدن</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الغالب</w:t>
      </w:r>
      <w:r w:rsidR="00554A87">
        <w:rPr>
          <w:rFonts w:ascii="Traditional Arabic" w:hAnsi="Traditional Arabic"/>
          <w:sz w:val="30"/>
          <w:rtl/>
        </w:rPr>
        <w:t xml:space="preserve"> </w:t>
      </w:r>
      <w:r w:rsidRPr="004F3D6F">
        <w:rPr>
          <w:rFonts w:ascii="Traditional Arabic" w:hAnsi="Traditional Arabic"/>
          <w:sz w:val="30"/>
          <w:rtl/>
        </w:rPr>
        <w:t>الأعم</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المعاشات</w:t>
      </w:r>
      <w:r w:rsidR="00554A87">
        <w:rPr>
          <w:rFonts w:ascii="Traditional Arabic" w:hAnsi="Traditional Arabic"/>
          <w:sz w:val="30"/>
          <w:rtl/>
        </w:rPr>
        <w:t xml:space="preserve"> </w:t>
      </w:r>
      <w:r w:rsidRPr="004F3D6F">
        <w:rPr>
          <w:rFonts w:ascii="Traditional Arabic" w:hAnsi="Traditional Arabic"/>
          <w:sz w:val="30"/>
          <w:rtl/>
        </w:rPr>
        <w:t>القائمة</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00971723">
        <w:rPr>
          <w:rFonts w:ascii="Traditional Arabic" w:hAnsi="Traditional Arabic"/>
          <w:sz w:val="30"/>
          <w:rtl/>
        </w:rPr>
        <w:t>الاشتراك</w:t>
      </w:r>
      <w:r w:rsidR="00CF4D98" w:rsidRPr="00CF4D98">
        <w:rPr>
          <w:rStyle w:val="FootnoteReference"/>
          <w:rFonts w:ascii="Traditional Arabic" w:hAnsi="Traditional Arabic"/>
          <w:sz w:val="30"/>
          <w:szCs w:val="30"/>
          <w:rtl/>
        </w:rPr>
        <w:t>(</w:t>
      </w:r>
      <w:r w:rsidR="00CF4D98" w:rsidRPr="00CF4D98">
        <w:rPr>
          <w:rStyle w:val="FootnoteReference"/>
          <w:rFonts w:ascii="Traditional Arabic" w:hAnsi="Traditional Arabic"/>
          <w:sz w:val="30"/>
          <w:szCs w:val="30"/>
          <w:rtl/>
        </w:rPr>
        <w:footnoteReference w:id="40"/>
      </w:r>
      <w:r w:rsidR="00CF4D98" w:rsidRPr="00CF4D98">
        <w:rPr>
          <w:rStyle w:val="FootnoteReference"/>
          <w:rFonts w:ascii="Traditional Arabic" w:hAnsi="Traditional Arabic"/>
          <w:sz w:val="30"/>
          <w:szCs w:val="30"/>
          <w:rtl/>
        </w:rPr>
        <w:t>)</w:t>
      </w:r>
      <w:r w:rsidR="00971723" w:rsidRPr="00CB639E">
        <w:rPr>
          <w:rStyle w:val="FootnoteReference"/>
          <w:rFonts w:hint="cs"/>
          <w:szCs w:val="30"/>
          <w:vertAlign w:val="baseline"/>
          <w:rtl/>
        </w:rPr>
        <w:t>.</w:t>
      </w:r>
    </w:p>
    <w:p w:rsidR="00DE5A92" w:rsidRPr="00971723" w:rsidRDefault="00DE5A92" w:rsidP="00DE5A92">
      <w:pPr>
        <w:pStyle w:val="SingleTxtGA"/>
        <w:rPr>
          <w:rFonts w:ascii="Traditional Arabic" w:hAnsi="Traditional Arabic"/>
          <w:spacing w:val="-1"/>
          <w:sz w:val="30"/>
          <w:rtl/>
        </w:rPr>
      </w:pPr>
      <w:r w:rsidRPr="00971723">
        <w:rPr>
          <w:rFonts w:ascii="Traditional Arabic" w:hAnsi="Traditional Arabic"/>
          <w:spacing w:val="-1"/>
          <w:sz w:val="30"/>
          <w:rtl/>
        </w:rPr>
        <w:t>14-3</w:t>
      </w:r>
      <w:r w:rsidR="00554A87" w:rsidRPr="00971723">
        <w:rPr>
          <w:rFonts w:ascii="Traditional Arabic" w:hAnsi="Traditional Arabic"/>
          <w:spacing w:val="-1"/>
          <w:sz w:val="30"/>
          <w:rtl/>
        </w:rPr>
        <w:tab/>
      </w:r>
      <w:r w:rsidRPr="00971723">
        <w:rPr>
          <w:rFonts w:ascii="Traditional Arabic" w:hAnsi="Traditional Arabic"/>
          <w:spacing w:val="-1"/>
          <w:sz w:val="30"/>
          <w:rtl/>
        </w:rPr>
        <w:t>ولكي</w:t>
      </w:r>
      <w:r w:rsidR="00554A87" w:rsidRPr="00971723">
        <w:rPr>
          <w:rFonts w:ascii="Traditional Arabic" w:hAnsi="Traditional Arabic"/>
          <w:spacing w:val="-1"/>
          <w:sz w:val="30"/>
          <w:rtl/>
        </w:rPr>
        <w:t xml:space="preserve"> </w:t>
      </w:r>
      <w:r w:rsidRPr="00971723">
        <w:rPr>
          <w:rFonts w:ascii="Traditional Arabic" w:hAnsi="Traditional Arabic"/>
          <w:spacing w:val="-1"/>
          <w:sz w:val="30"/>
          <w:rtl/>
        </w:rPr>
        <w:t>يتسنى</w:t>
      </w:r>
      <w:r w:rsidR="00554A87" w:rsidRPr="00971723">
        <w:rPr>
          <w:rFonts w:ascii="Traditional Arabic" w:hAnsi="Traditional Arabic"/>
          <w:spacing w:val="-1"/>
          <w:sz w:val="30"/>
          <w:rtl/>
        </w:rPr>
        <w:t xml:space="preserve"> </w:t>
      </w:r>
      <w:r w:rsidRPr="00971723">
        <w:rPr>
          <w:rFonts w:ascii="Traditional Arabic" w:hAnsi="Traditional Arabic"/>
          <w:spacing w:val="-1"/>
          <w:sz w:val="30"/>
          <w:rtl/>
        </w:rPr>
        <w:t>لدولة</w:t>
      </w:r>
      <w:r w:rsidR="00554A87" w:rsidRPr="00971723">
        <w:rPr>
          <w:rFonts w:ascii="Traditional Arabic" w:hAnsi="Traditional Arabic"/>
          <w:spacing w:val="-1"/>
          <w:sz w:val="30"/>
          <w:rtl/>
        </w:rPr>
        <w:t xml:space="preserve"> </w:t>
      </w:r>
      <w:r w:rsidRPr="00971723">
        <w:rPr>
          <w:rFonts w:ascii="Traditional Arabic" w:hAnsi="Traditional Arabic"/>
          <w:spacing w:val="-1"/>
          <w:sz w:val="30"/>
          <w:rtl/>
        </w:rPr>
        <w:t>طرف</w:t>
      </w:r>
      <w:r w:rsidR="00554A87" w:rsidRPr="00971723">
        <w:rPr>
          <w:rFonts w:ascii="Traditional Arabic" w:hAnsi="Traditional Arabic" w:hint="cs"/>
          <w:spacing w:val="-1"/>
          <w:sz w:val="30"/>
          <w:rtl/>
        </w:rPr>
        <w:t xml:space="preserve"> </w:t>
      </w:r>
      <w:r w:rsidRPr="00971723">
        <w:rPr>
          <w:rFonts w:ascii="Traditional Arabic" w:hAnsi="Traditional Arabic" w:hint="cs"/>
          <w:spacing w:val="-1"/>
          <w:sz w:val="30"/>
          <w:rtl/>
        </w:rPr>
        <w:t>ما</w:t>
      </w:r>
      <w:r w:rsidR="00554A87" w:rsidRPr="00971723">
        <w:rPr>
          <w:rFonts w:ascii="Traditional Arabic" w:hAnsi="Traditional Arabic"/>
          <w:spacing w:val="-1"/>
          <w:sz w:val="30"/>
          <w:rtl/>
        </w:rPr>
        <w:t xml:space="preserve"> </w:t>
      </w:r>
      <w:r w:rsidRPr="00971723">
        <w:rPr>
          <w:rFonts w:ascii="Traditional Arabic" w:hAnsi="Traditional Arabic" w:hint="cs"/>
          <w:spacing w:val="-1"/>
          <w:sz w:val="30"/>
          <w:rtl/>
        </w:rPr>
        <w:t>أن</w:t>
      </w:r>
      <w:r w:rsidR="00554A87" w:rsidRPr="00971723">
        <w:rPr>
          <w:rFonts w:ascii="Traditional Arabic" w:hAnsi="Traditional Arabic" w:hint="cs"/>
          <w:spacing w:val="-1"/>
          <w:sz w:val="30"/>
          <w:rtl/>
        </w:rPr>
        <w:t xml:space="preserve"> </w:t>
      </w:r>
      <w:r w:rsidRPr="00971723">
        <w:rPr>
          <w:rFonts w:ascii="Traditional Arabic" w:hAnsi="Traditional Arabic" w:hint="cs"/>
          <w:spacing w:val="-1"/>
          <w:sz w:val="30"/>
          <w:rtl/>
        </w:rPr>
        <w:t>تعزي</w:t>
      </w:r>
      <w:r w:rsidR="00554A87" w:rsidRPr="00971723">
        <w:rPr>
          <w:rFonts w:ascii="Traditional Arabic" w:hAnsi="Traditional Arabic" w:hint="cs"/>
          <w:spacing w:val="-1"/>
          <w:sz w:val="30"/>
          <w:rtl/>
        </w:rPr>
        <w:t xml:space="preserve"> </w:t>
      </w:r>
      <w:r w:rsidRPr="00971723">
        <w:rPr>
          <w:rFonts w:ascii="Traditional Arabic" w:hAnsi="Traditional Arabic" w:hint="cs"/>
          <w:spacing w:val="-1"/>
          <w:sz w:val="30"/>
          <w:rtl/>
        </w:rPr>
        <w:t>امتناعها</w:t>
      </w:r>
      <w:r w:rsidR="00554A87" w:rsidRPr="00971723">
        <w:rPr>
          <w:rFonts w:ascii="Traditional Arabic" w:hAnsi="Traditional Arabic" w:hint="cs"/>
          <w:spacing w:val="-1"/>
          <w:sz w:val="30"/>
          <w:rtl/>
        </w:rPr>
        <w:t xml:space="preserve"> </w:t>
      </w:r>
      <w:r w:rsidRPr="00971723">
        <w:rPr>
          <w:rFonts w:ascii="Traditional Arabic" w:hAnsi="Traditional Arabic" w:hint="cs"/>
          <w:spacing w:val="-1"/>
          <w:sz w:val="30"/>
          <w:rtl/>
        </w:rPr>
        <w:t>عن</w:t>
      </w:r>
      <w:r w:rsidR="00554A87" w:rsidRPr="00971723">
        <w:rPr>
          <w:rFonts w:ascii="Traditional Arabic" w:hAnsi="Traditional Arabic" w:hint="cs"/>
          <w:spacing w:val="-1"/>
          <w:sz w:val="30"/>
          <w:rtl/>
        </w:rPr>
        <w:t xml:space="preserve"> </w:t>
      </w:r>
      <w:r w:rsidRPr="00971723">
        <w:rPr>
          <w:rFonts w:ascii="Traditional Arabic" w:hAnsi="Traditional Arabic" w:hint="cs"/>
          <w:spacing w:val="-1"/>
          <w:sz w:val="30"/>
          <w:rtl/>
        </w:rPr>
        <w:t>الوفاء</w:t>
      </w:r>
      <w:r w:rsidR="00554A87" w:rsidRPr="00971723">
        <w:rPr>
          <w:rFonts w:ascii="Traditional Arabic" w:hAnsi="Traditional Arabic" w:hint="cs"/>
          <w:spacing w:val="-1"/>
          <w:sz w:val="30"/>
          <w:rtl/>
        </w:rPr>
        <w:t xml:space="preserve"> </w:t>
      </w:r>
      <w:r w:rsidRPr="00971723">
        <w:rPr>
          <w:rFonts w:ascii="Traditional Arabic" w:hAnsi="Traditional Arabic" w:hint="cs"/>
          <w:spacing w:val="-1"/>
          <w:sz w:val="30"/>
          <w:rtl/>
        </w:rPr>
        <w:t>على</w:t>
      </w:r>
      <w:r w:rsidR="00554A87" w:rsidRPr="00971723">
        <w:rPr>
          <w:rFonts w:ascii="Traditional Arabic" w:hAnsi="Traditional Arabic" w:hint="cs"/>
          <w:spacing w:val="-1"/>
          <w:sz w:val="30"/>
          <w:rtl/>
        </w:rPr>
        <w:t xml:space="preserve"> </w:t>
      </w:r>
      <w:r w:rsidRPr="00971723">
        <w:rPr>
          <w:rFonts w:ascii="Traditional Arabic" w:hAnsi="Traditional Arabic" w:hint="cs"/>
          <w:spacing w:val="-1"/>
          <w:sz w:val="30"/>
          <w:rtl/>
        </w:rPr>
        <w:t>الأقل</w:t>
      </w:r>
      <w:r w:rsidR="00554A87" w:rsidRPr="00971723">
        <w:rPr>
          <w:rFonts w:ascii="Traditional Arabic" w:hAnsi="Traditional Arabic" w:hint="cs"/>
          <w:spacing w:val="-1"/>
          <w:sz w:val="30"/>
          <w:rtl/>
        </w:rPr>
        <w:t xml:space="preserve"> </w:t>
      </w:r>
      <w:r w:rsidRPr="00971723">
        <w:rPr>
          <w:rFonts w:ascii="Traditional Arabic" w:hAnsi="Traditional Arabic"/>
          <w:spacing w:val="-1"/>
          <w:sz w:val="30"/>
          <w:rtl/>
        </w:rPr>
        <w:t>بالتزاماتها</w:t>
      </w:r>
      <w:r w:rsidR="00554A87" w:rsidRPr="00971723">
        <w:rPr>
          <w:rFonts w:ascii="Traditional Arabic" w:hAnsi="Traditional Arabic"/>
          <w:spacing w:val="-1"/>
          <w:sz w:val="30"/>
          <w:rtl/>
        </w:rPr>
        <w:t xml:space="preserve"> </w:t>
      </w:r>
      <w:r w:rsidRPr="00971723">
        <w:rPr>
          <w:rFonts w:ascii="Traditional Arabic" w:hAnsi="Traditional Arabic"/>
          <w:spacing w:val="-1"/>
          <w:sz w:val="30"/>
          <w:rtl/>
        </w:rPr>
        <w:t>الأساسية</w:t>
      </w:r>
      <w:r w:rsidR="00554A87" w:rsidRPr="00971723">
        <w:rPr>
          <w:rFonts w:ascii="Traditional Arabic" w:hAnsi="Traditional Arabic"/>
          <w:spacing w:val="-1"/>
          <w:sz w:val="30"/>
          <w:rtl/>
        </w:rPr>
        <w:t xml:space="preserve"> </w:t>
      </w:r>
      <w:r w:rsidRPr="00971723">
        <w:rPr>
          <w:rFonts w:ascii="Traditional Arabic" w:hAnsi="Traditional Arabic"/>
          <w:spacing w:val="-1"/>
          <w:sz w:val="30"/>
          <w:rtl/>
        </w:rPr>
        <w:t>الدنيا</w:t>
      </w:r>
      <w:r w:rsidR="00554A87" w:rsidRPr="00971723">
        <w:rPr>
          <w:rFonts w:ascii="Traditional Arabic" w:hAnsi="Traditional Arabic" w:hint="cs"/>
          <w:spacing w:val="-1"/>
          <w:sz w:val="30"/>
          <w:rtl/>
        </w:rPr>
        <w:t xml:space="preserve"> </w:t>
      </w:r>
      <w:r w:rsidRPr="00971723">
        <w:rPr>
          <w:rFonts w:ascii="Traditional Arabic" w:hAnsi="Traditional Arabic" w:hint="cs"/>
          <w:spacing w:val="-1"/>
          <w:sz w:val="30"/>
          <w:rtl/>
        </w:rPr>
        <w:t>إلى</w:t>
      </w:r>
      <w:r w:rsidR="00554A87" w:rsidRPr="00971723">
        <w:rPr>
          <w:rFonts w:ascii="Traditional Arabic" w:hAnsi="Traditional Arabic" w:hint="cs"/>
          <w:spacing w:val="-1"/>
          <w:sz w:val="30"/>
          <w:rtl/>
        </w:rPr>
        <w:t xml:space="preserve"> </w:t>
      </w:r>
      <w:r w:rsidRPr="00971723">
        <w:rPr>
          <w:rFonts w:ascii="Traditional Arabic" w:hAnsi="Traditional Arabic" w:hint="cs"/>
          <w:spacing w:val="-1"/>
          <w:sz w:val="30"/>
          <w:rtl/>
        </w:rPr>
        <w:t>نقص</w:t>
      </w:r>
      <w:r w:rsidR="00554A87" w:rsidRPr="00971723">
        <w:rPr>
          <w:rFonts w:ascii="Traditional Arabic" w:hAnsi="Traditional Arabic" w:hint="cs"/>
          <w:spacing w:val="-1"/>
          <w:sz w:val="30"/>
          <w:rtl/>
        </w:rPr>
        <w:t xml:space="preserve"> </w:t>
      </w:r>
      <w:r w:rsidRPr="00971723">
        <w:rPr>
          <w:rFonts w:ascii="Traditional Arabic" w:hAnsi="Traditional Arabic" w:hint="cs"/>
          <w:spacing w:val="-1"/>
          <w:sz w:val="30"/>
          <w:rtl/>
        </w:rPr>
        <w:t>الموارد</w:t>
      </w:r>
      <w:r w:rsidR="00554A87" w:rsidRPr="00971723">
        <w:rPr>
          <w:rFonts w:ascii="Traditional Arabic" w:hAnsi="Traditional Arabic" w:hint="cs"/>
          <w:spacing w:val="-1"/>
          <w:sz w:val="30"/>
          <w:rtl/>
        </w:rPr>
        <w:t xml:space="preserve"> </w:t>
      </w:r>
      <w:r w:rsidRPr="00971723">
        <w:rPr>
          <w:rFonts w:ascii="Traditional Arabic" w:hAnsi="Traditional Arabic" w:hint="cs"/>
          <w:spacing w:val="-1"/>
          <w:sz w:val="30"/>
          <w:rtl/>
        </w:rPr>
        <w:t>المتاحة</w:t>
      </w:r>
      <w:r w:rsidRPr="00971723">
        <w:rPr>
          <w:rFonts w:ascii="Traditional Arabic" w:hAnsi="Traditional Arabic"/>
          <w:spacing w:val="-1"/>
          <w:sz w:val="30"/>
          <w:rtl/>
        </w:rPr>
        <w:t>،</w:t>
      </w:r>
      <w:r w:rsidR="00554A87" w:rsidRPr="00971723">
        <w:rPr>
          <w:rFonts w:ascii="Traditional Arabic" w:hAnsi="Traditional Arabic"/>
          <w:spacing w:val="-1"/>
          <w:sz w:val="30"/>
          <w:rtl/>
        </w:rPr>
        <w:t xml:space="preserve"> </w:t>
      </w:r>
      <w:r w:rsidRPr="00971723">
        <w:rPr>
          <w:rFonts w:ascii="Traditional Arabic" w:hAnsi="Traditional Arabic" w:hint="cs"/>
          <w:spacing w:val="-1"/>
          <w:sz w:val="30"/>
          <w:rtl/>
        </w:rPr>
        <w:t>يتعين</w:t>
      </w:r>
      <w:r w:rsidR="00554A87" w:rsidRPr="00971723">
        <w:rPr>
          <w:rFonts w:ascii="Traditional Arabic" w:hAnsi="Traditional Arabic" w:hint="cs"/>
          <w:spacing w:val="-1"/>
          <w:sz w:val="30"/>
          <w:rtl/>
        </w:rPr>
        <w:t xml:space="preserve"> </w:t>
      </w:r>
      <w:r w:rsidRPr="00971723">
        <w:rPr>
          <w:rFonts w:ascii="Traditional Arabic" w:hAnsi="Traditional Arabic" w:hint="cs"/>
          <w:spacing w:val="-1"/>
          <w:sz w:val="30"/>
          <w:rtl/>
        </w:rPr>
        <w:t>عليها</w:t>
      </w:r>
      <w:r w:rsidR="00554A87" w:rsidRPr="00971723">
        <w:rPr>
          <w:rFonts w:ascii="Traditional Arabic" w:hAnsi="Traditional Arabic" w:hint="cs"/>
          <w:spacing w:val="-1"/>
          <w:sz w:val="30"/>
          <w:rtl/>
        </w:rPr>
        <w:t xml:space="preserve"> </w:t>
      </w:r>
      <w:r w:rsidRPr="00971723">
        <w:rPr>
          <w:rFonts w:ascii="Traditional Arabic" w:hAnsi="Traditional Arabic"/>
          <w:spacing w:val="-1"/>
          <w:sz w:val="30"/>
          <w:rtl/>
        </w:rPr>
        <w:t>أن</w:t>
      </w:r>
      <w:r w:rsidR="00554A87" w:rsidRPr="00971723">
        <w:rPr>
          <w:rFonts w:ascii="Traditional Arabic" w:hAnsi="Traditional Arabic"/>
          <w:spacing w:val="-1"/>
          <w:sz w:val="30"/>
          <w:rtl/>
        </w:rPr>
        <w:t xml:space="preserve"> </w:t>
      </w:r>
      <w:r w:rsidRPr="00971723">
        <w:rPr>
          <w:rFonts w:ascii="Traditional Arabic" w:hAnsi="Traditional Arabic"/>
          <w:spacing w:val="-1"/>
          <w:sz w:val="30"/>
          <w:rtl/>
        </w:rPr>
        <w:t>تثبت</w:t>
      </w:r>
      <w:r w:rsidR="00554A87" w:rsidRPr="00971723">
        <w:rPr>
          <w:rFonts w:ascii="Traditional Arabic" w:hAnsi="Traditional Arabic"/>
          <w:spacing w:val="-1"/>
          <w:sz w:val="30"/>
          <w:rtl/>
        </w:rPr>
        <w:t xml:space="preserve"> </w:t>
      </w:r>
      <w:r w:rsidRPr="00971723">
        <w:rPr>
          <w:rFonts w:ascii="Traditional Arabic" w:hAnsi="Traditional Arabic"/>
          <w:spacing w:val="-1"/>
          <w:sz w:val="30"/>
          <w:rtl/>
        </w:rPr>
        <w:t>أنها</w:t>
      </w:r>
      <w:r w:rsidR="00554A87" w:rsidRPr="00971723">
        <w:rPr>
          <w:rFonts w:ascii="Traditional Arabic" w:hAnsi="Traditional Arabic"/>
          <w:spacing w:val="-1"/>
          <w:sz w:val="30"/>
          <w:rtl/>
        </w:rPr>
        <w:t xml:space="preserve"> </w:t>
      </w:r>
      <w:r w:rsidRPr="00971723">
        <w:rPr>
          <w:rFonts w:ascii="Traditional Arabic" w:hAnsi="Traditional Arabic"/>
          <w:spacing w:val="-1"/>
          <w:sz w:val="30"/>
          <w:rtl/>
        </w:rPr>
        <w:t>بذلت</w:t>
      </w:r>
      <w:r w:rsidR="00554A87" w:rsidRPr="00971723">
        <w:rPr>
          <w:rFonts w:ascii="Traditional Arabic" w:hAnsi="Traditional Arabic"/>
          <w:spacing w:val="-1"/>
          <w:sz w:val="30"/>
          <w:rtl/>
        </w:rPr>
        <w:t xml:space="preserve"> </w:t>
      </w:r>
      <w:r w:rsidRPr="00971723">
        <w:rPr>
          <w:rFonts w:ascii="Traditional Arabic" w:hAnsi="Traditional Arabic" w:hint="cs"/>
          <w:spacing w:val="-1"/>
          <w:sz w:val="30"/>
          <w:rtl/>
        </w:rPr>
        <w:t>قصارى</w:t>
      </w:r>
      <w:r w:rsidR="00554A87" w:rsidRPr="00971723">
        <w:rPr>
          <w:rFonts w:ascii="Traditional Arabic" w:hAnsi="Traditional Arabic" w:hint="cs"/>
          <w:spacing w:val="-1"/>
          <w:sz w:val="30"/>
          <w:rtl/>
        </w:rPr>
        <w:t xml:space="preserve"> </w:t>
      </w:r>
      <w:r w:rsidRPr="00971723">
        <w:rPr>
          <w:rFonts w:ascii="Traditional Arabic" w:hAnsi="Traditional Arabic" w:hint="cs"/>
          <w:spacing w:val="-1"/>
          <w:sz w:val="30"/>
          <w:rtl/>
        </w:rPr>
        <w:t>جهودها</w:t>
      </w:r>
      <w:r w:rsidR="00554A87" w:rsidRPr="00971723">
        <w:rPr>
          <w:rFonts w:ascii="Traditional Arabic" w:hAnsi="Traditional Arabic" w:hint="cs"/>
          <w:spacing w:val="-1"/>
          <w:sz w:val="30"/>
          <w:rtl/>
        </w:rPr>
        <w:t xml:space="preserve"> </w:t>
      </w:r>
      <w:r w:rsidRPr="00971723">
        <w:rPr>
          <w:rFonts w:ascii="Traditional Arabic" w:hAnsi="Traditional Arabic"/>
          <w:spacing w:val="-1"/>
          <w:sz w:val="30"/>
          <w:rtl/>
        </w:rPr>
        <w:t>لاستخدام</w:t>
      </w:r>
      <w:r w:rsidR="00554A87" w:rsidRPr="00971723">
        <w:rPr>
          <w:rFonts w:ascii="Traditional Arabic" w:hAnsi="Traditional Arabic"/>
          <w:spacing w:val="-1"/>
          <w:sz w:val="30"/>
          <w:rtl/>
        </w:rPr>
        <w:t xml:space="preserve"> </w:t>
      </w:r>
      <w:r w:rsidRPr="00971723">
        <w:rPr>
          <w:rFonts w:ascii="Traditional Arabic" w:hAnsi="Traditional Arabic"/>
          <w:spacing w:val="-1"/>
          <w:sz w:val="30"/>
          <w:rtl/>
        </w:rPr>
        <w:t>جميع</w:t>
      </w:r>
      <w:r w:rsidR="00554A87" w:rsidRPr="00971723">
        <w:rPr>
          <w:rFonts w:ascii="Traditional Arabic" w:hAnsi="Traditional Arabic"/>
          <w:spacing w:val="-1"/>
          <w:sz w:val="30"/>
          <w:rtl/>
        </w:rPr>
        <w:t xml:space="preserve"> </w:t>
      </w:r>
      <w:r w:rsidRPr="00971723">
        <w:rPr>
          <w:rFonts w:ascii="Traditional Arabic" w:hAnsi="Traditional Arabic" w:hint="cs"/>
          <w:spacing w:val="-1"/>
          <w:sz w:val="30"/>
          <w:rtl/>
        </w:rPr>
        <w:t>ا</w:t>
      </w:r>
      <w:r w:rsidRPr="00971723">
        <w:rPr>
          <w:rFonts w:ascii="Traditional Arabic" w:hAnsi="Traditional Arabic"/>
          <w:spacing w:val="-1"/>
          <w:sz w:val="30"/>
          <w:rtl/>
        </w:rPr>
        <w:t>لموارد</w:t>
      </w:r>
      <w:r w:rsidR="00554A87" w:rsidRPr="00971723">
        <w:rPr>
          <w:rFonts w:ascii="Traditional Arabic" w:hAnsi="Traditional Arabic"/>
          <w:spacing w:val="-1"/>
          <w:sz w:val="30"/>
          <w:rtl/>
        </w:rPr>
        <w:t xml:space="preserve"> </w:t>
      </w:r>
      <w:r w:rsidRPr="00971723">
        <w:rPr>
          <w:rFonts w:ascii="Traditional Arabic" w:hAnsi="Traditional Arabic" w:hint="cs"/>
          <w:spacing w:val="-1"/>
          <w:sz w:val="30"/>
          <w:rtl/>
        </w:rPr>
        <w:t>المتاحة</w:t>
      </w:r>
      <w:r w:rsidR="00554A87" w:rsidRPr="00971723">
        <w:rPr>
          <w:rFonts w:ascii="Traditional Arabic" w:hAnsi="Traditional Arabic" w:hint="cs"/>
          <w:spacing w:val="-1"/>
          <w:sz w:val="30"/>
          <w:rtl/>
        </w:rPr>
        <w:t xml:space="preserve"> </w:t>
      </w:r>
      <w:r w:rsidRPr="00971723">
        <w:rPr>
          <w:rFonts w:ascii="Traditional Arabic" w:hAnsi="Traditional Arabic" w:hint="cs"/>
          <w:spacing w:val="-1"/>
          <w:sz w:val="30"/>
          <w:rtl/>
        </w:rPr>
        <w:t>لها</w:t>
      </w:r>
      <w:r w:rsidR="00554A87" w:rsidRPr="00971723">
        <w:rPr>
          <w:rFonts w:ascii="Traditional Arabic" w:hAnsi="Traditional Arabic" w:hint="cs"/>
          <w:spacing w:val="-1"/>
          <w:sz w:val="30"/>
          <w:rtl/>
        </w:rPr>
        <w:t xml:space="preserve"> </w:t>
      </w:r>
      <w:r w:rsidRPr="00971723">
        <w:rPr>
          <w:rFonts w:ascii="Traditional Arabic" w:hAnsi="Traditional Arabic"/>
          <w:spacing w:val="-1"/>
          <w:sz w:val="30"/>
          <w:rtl/>
        </w:rPr>
        <w:t>من</w:t>
      </w:r>
      <w:r w:rsidR="00554A87" w:rsidRPr="00971723">
        <w:rPr>
          <w:rFonts w:ascii="Traditional Arabic" w:hAnsi="Traditional Arabic"/>
          <w:spacing w:val="-1"/>
          <w:sz w:val="30"/>
          <w:rtl/>
        </w:rPr>
        <w:t xml:space="preserve"> </w:t>
      </w:r>
      <w:r w:rsidRPr="00971723">
        <w:rPr>
          <w:rFonts w:ascii="Traditional Arabic" w:hAnsi="Traditional Arabic"/>
          <w:spacing w:val="-1"/>
          <w:sz w:val="30"/>
          <w:rtl/>
        </w:rPr>
        <w:t>أجل</w:t>
      </w:r>
      <w:r w:rsidR="00554A87" w:rsidRPr="00971723">
        <w:rPr>
          <w:rFonts w:ascii="Traditional Arabic" w:hAnsi="Traditional Arabic"/>
          <w:spacing w:val="-1"/>
          <w:sz w:val="30"/>
          <w:rtl/>
        </w:rPr>
        <w:t xml:space="preserve"> </w:t>
      </w:r>
      <w:r w:rsidRPr="00971723">
        <w:rPr>
          <w:rFonts w:ascii="Traditional Arabic" w:hAnsi="Traditional Arabic"/>
          <w:spacing w:val="-1"/>
          <w:sz w:val="30"/>
          <w:rtl/>
        </w:rPr>
        <w:t>الوفاء،</w:t>
      </w:r>
      <w:r w:rsidR="00554A87" w:rsidRPr="00971723">
        <w:rPr>
          <w:rFonts w:ascii="Traditional Arabic" w:hAnsi="Traditional Arabic"/>
          <w:spacing w:val="-1"/>
          <w:sz w:val="30"/>
          <w:rtl/>
        </w:rPr>
        <w:t xml:space="preserve"> </w:t>
      </w:r>
      <w:r w:rsidRPr="00971723">
        <w:rPr>
          <w:rFonts w:ascii="Traditional Arabic" w:hAnsi="Traditional Arabic"/>
          <w:spacing w:val="-1"/>
          <w:sz w:val="30"/>
          <w:rtl/>
        </w:rPr>
        <w:t>على</w:t>
      </w:r>
      <w:r w:rsidR="00554A87" w:rsidRPr="00971723">
        <w:rPr>
          <w:rFonts w:ascii="Traditional Arabic" w:hAnsi="Traditional Arabic"/>
          <w:spacing w:val="-1"/>
          <w:sz w:val="30"/>
          <w:rtl/>
        </w:rPr>
        <w:t xml:space="preserve"> </w:t>
      </w:r>
      <w:r w:rsidRPr="00971723">
        <w:rPr>
          <w:rFonts w:ascii="Traditional Arabic" w:hAnsi="Traditional Arabic"/>
          <w:spacing w:val="-1"/>
          <w:sz w:val="30"/>
          <w:rtl/>
        </w:rPr>
        <w:t>سبيل</w:t>
      </w:r>
      <w:r w:rsidR="00554A87" w:rsidRPr="00971723">
        <w:rPr>
          <w:rFonts w:ascii="Traditional Arabic" w:hAnsi="Traditional Arabic"/>
          <w:spacing w:val="-1"/>
          <w:sz w:val="30"/>
          <w:rtl/>
        </w:rPr>
        <w:t xml:space="preserve"> </w:t>
      </w:r>
      <w:r w:rsidRPr="00971723">
        <w:rPr>
          <w:rFonts w:ascii="Traditional Arabic" w:hAnsi="Traditional Arabic"/>
          <w:spacing w:val="-1"/>
          <w:sz w:val="30"/>
          <w:rtl/>
        </w:rPr>
        <w:t>الأولوي</w:t>
      </w:r>
      <w:r w:rsidRPr="00971723">
        <w:rPr>
          <w:rFonts w:ascii="Traditional Arabic" w:hAnsi="Traditional Arabic" w:hint="cs"/>
          <w:spacing w:val="-1"/>
          <w:sz w:val="30"/>
          <w:rtl/>
        </w:rPr>
        <w:t>ة،</w:t>
      </w:r>
      <w:r w:rsidR="00554A87" w:rsidRPr="00971723">
        <w:rPr>
          <w:rFonts w:ascii="Traditional Arabic" w:hAnsi="Traditional Arabic" w:hint="cs"/>
          <w:spacing w:val="-1"/>
          <w:sz w:val="30"/>
          <w:rtl/>
        </w:rPr>
        <w:t xml:space="preserve"> </w:t>
      </w:r>
      <w:r w:rsidRPr="00971723">
        <w:rPr>
          <w:rFonts w:ascii="Traditional Arabic" w:hAnsi="Traditional Arabic" w:hint="cs"/>
          <w:spacing w:val="-1"/>
          <w:sz w:val="30"/>
          <w:rtl/>
        </w:rPr>
        <w:t>بهذه</w:t>
      </w:r>
      <w:r w:rsidR="00554A87" w:rsidRPr="00971723">
        <w:rPr>
          <w:rFonts w:ascii="Traditional Arabic" w:hAnsi="Traditional Arabic" w:hint="cs"/>
          <w:spacing w:val="-1"/>
          <w:sz w:val="30"/>
          <w:rtl/>
        </w:rPr>
        <w:t xml:space="preserve"> </w:t>
      </w:r>
      <w:r w:rsidRPr="00971723">
        <w:rPr>
          <w:rFonts w:ascii="Traditional Arabic" w:hAnsi="Traditional Arabic" w:hint="cs"/>
          <w:spacing w:val="-1"/>
          <w:sz w:val="30"/>
          <w:rtl/>
        </w:rPr>
        <w:t>الالتزامات</w:t>
      </w:r>
      <w:r w:rsidR="00554A87" w:rsidRPr="00971723">
        <w:rPr>
          <w:rFonts w:ascii="Traditional Arabic" w:hAnsi="Traditional Arabic" w:hint="cs"/>
          <w:spacing w:val="-1"/>
          <w:sz w:val="30"/>
          <w:rtl/>
        </w:rPr>
        <w:t xml:space="preserve"> </w:t>
      </w:r>
      <w:r w:rsidR="00971723" w:rsidRPr="00971723">
        <w:rPr>
          <w:rFonts w:ascii="Traditional Arabic" w:hAnsi="Traditional Arabic" w:hint="cs"/>
          <w:spacing w:val="-1"/>
          <w:sz w:val="30"/>
          <w:rtl/>
        </w:rPr>
        <w:t>الدنيا</w:t>
      </w:r>
      <w:r w:rsidR="00CF4D98" w:rsidRPr="00971723">
        <w:rPr>
          <w:rStyle w:val="FootnoteReference"/>
          <w:rFonts w:ascii="Traditional Arabic" w:hAnsi="Traditional Arabic"/>
          <w:spacing w:val="-1"/>
          <w:sz w:val="30"/>
          <w:szCs w:val="30"/>
          <w:rtl/>
        </w:rPr>
        <w:t>(</w:t>
      </w:r>
      <w:r w:rsidR="00CF4D98" w:rsidRPr="00971723">
        <w:rPr>
          <w:rStyle w:val="FootnoteReference"/>
          <w:rFonts w:ascii="Traditional Arabic" w:hAnsi="Traditional Arabic"/>
          <w:spacing w:val="-1"/>
          <w:sz w:val="30"/>
          <w:szCs w:val="30"/>
          <w:rtl/>
        </w:rPr>
        <w:footnoteReference w:id="41"/>
      </w:r>
      <w:r w:rsidR="00CF4D98" w:rsidRPr="00971723">
        <w:rPr>
          <w:rStyle w:val="FootnoteReference"/>
          <w:rFonts w:ascii="Traditional Arabic" w:hAnsi="Traditional Arabic"/>
          <w:spacing w:val="-1"/>
          <w:sz w:val="30"/>
          <w:szCs w:val="30"/>
          <w:rtl/>
        </w:rPr>
        <w:t>)</w:t>
      </w:r>
      <w:r w:rsidR="00971723" w:rsidRPr="00971723">
        <w:rPr>
          <w:rStyle w:val="FootnoteReference"/>
          <w:rFonts w:hint="cs"/>
          <w:spacing w:val="-1"/>
          <w:szCs w:val="30"/>
          <w:vertAlign w:val="baseline"/>
          <w:rtl/>
        </w:rPr>
        <w:t>.</w:t>
      </w:r>
    </w:p>
    <w:p w:rsidR="00DE5A92" w:rsidRPr="00A579AC" w:rsidRDefault="00DE5A92" w:rsidP="00971723">
      <w:pPr>
        <w:pStyle w:val="H4GA"/>
        <w:rPr>
          <w:rtl/>
        </w:rPr>
      </w:pPr>
      <w:r w:rsidRPr="004F3D6F">
        <w:rPr>
          <w:rtl/>
        </w:rPr>
        <w:tab/>
      </w:r>
      <w:r w:rsidRPr="00A579AC">
        <w:rPr>
          <w:rtl/>
        </w:rPr>
        <w:tab/>
        <w:t>تحليل</w:t>
      </w:r>
      <w:r w:rsidR="00554A87">
        <w:rPr>
          <w:rtl/>
        </w:rPr>
        <w:t xml:space="preserve"> </w:t>
      </w:r>
      <w:r w:rsidRPr="00A579AC">
        <w:rPr>
          <w:rtl/>
        </w:rPr>
        <w:t>شكوى</w:t>
      </w:r>
      <w:r w:rsidR="00554A87">
        <w:rPr>
          <w:rtl/>
        </w:rPr>
        <w:t xml:space="preserve"> </w:t>
      </w:r>
      <w:r w:rsidRPr="00A579AC">
        <w:rPr>
          <w:rtl/>
        </w:rPr>
        <w:t>صاحبة</w:t>
      </w:r>
      <w:r w:rsidR="00554A87">
        <w:rPr>
          <w:rtl/>
        </w:rPr>
        <w:t xml:space="preserve"> </w:t>
      </w:r>
      <w:r w:rsidRPr="00A579AC">
        <w:rPr>
          <w:rtl/>
        </w:rPr>
        <w:t>البلاغ</w:t>
      </w:r>
    </w:p>
    <w:p w:rsidR="00DE5A92" w:rsidRPr="004F3D6F" w:rsidRDefault="00DE5A92" w:rsidP="00971723">
      <w:pPr>
        <w:pStyle w:val="SingleTxtGA"/>
        <w:rPr>
          <w:rFonts w:ascii="Traditional Arabic" w:hAnsi="Traditional Arabic"/>
          <w:sz w:val="30"/>
          <w:rtl/>
        </w:rPr>
      </w:pPr>
      <w:r w:rsidRPr="004F3D6F">
        <w:rPr>
          <w:rFonts w:ascii="Traditional Arabic" w:hAnsi="Traditional Arabic"/>
          <w:sz w:val="30"/>
          <w:rtl/>
        </w:rPr>
        <w:t>15-1</w:t>
      </w:r>
      <w:r w:rsidR="00554A87">
        <w:rPr>
          <w:rFonts w:ascii="Traditional Arabic" w:hAnsi="Traditional Arabic"/>
          <w:sz w:val="30"/>
          <w:rtl/>
        </w:rPr>
        <w:tab/>
      </w:r>
      <w:r w:rsidRPr="004F3D6F">
        <w:rPr>
          <w:rFonts w:ascii="Traditional Arabic" w:hAnsi="Traditional Arabic"/>
          <w:sz w:val="30"/>
          <w:rtl/>
        </w:rPr>
        <w:t>تدفع</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sidRPr="004F3D6F">
        <w:rPr>
          <w:rFonts w:ascii="Traditional Arabic" w:hAnsi="Traditional Arabic"/>
          <w:sz w:val="30"/>
          <w:rtl/>
        </w:rPr>
        <w:t>بأن</w:t>
      </w:r>
      <w:r w:rsidR="00554A87">
        <w:rPr>
          <w:rFonts w:ascii="Traditional Arabic" w:hAnsi="Traditional Arabic"/>
          <w:sz w:val="30"/>
          <w:rtl/>
        </w:rPr>
        <w:t xml:space="preserve"> </w:t>
      </w:r>
      <w:r w:rsidRPr="004F3D6F">
        <w:rPr>
          <w:rFonts w:ascii="Traditional Arabic" w:hAnsi="Traditional Arabic"/>
          <w:sz w:val="30"/>
          <w:rtl/>
        </w:rPr>
        <w:t>حق</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Pr>
          <w:rFonts w:ascii="Traditional Arabic" w:hAnsi="Traditional Arabic" w:hint="cs"/>
          <w:sz w:val="30"/>
          <w:rtl/>
        </w:rPr>
        <w:t>ا</w:t>
      </w:r>
      <w:r w:rsidRPr="004F3D6F">
        <w:rPr>
          <w:rFonts w:ascii="Traditional Arabic" w:hAnsi="Traditional Arabic"/>
          <w:sz w:val="30"/>
          <w:rtl/>
        </w:rPr>
        <w:t>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sidRPr="004F3D6F">
        <w:rPr>
          <w:rFonts w:ascii="Traditional Arabic" w:hAnsi="Traditional Arabic"/>
          <w:sz w:val="30"/>
          <w:rtl/>
        </w:rPr>
        <w:t>يُنتهك</w:t>
      </w:r>
      <w:r w:rsidR="00554A87">
        <w:rPr>
          <w:rFonts w:ascii="Traditional Arabic" w:hAnsi="Traditional Arabic"/>
          <w:sz w:val="30"/>
          <w:rtl/>
        </w:rPr>
        <w:t xml:space="preserve"> </w:t>
      </w:r>
      <w:r w:rsidRPr="004F3D6F">
        <w:rPr>
          <w:rFonts w:ascii="Traditional Arabic" w:hAnsi="Traditional Arabic"/>
          <w:sz w:val="30"/>
          <w:rtl/>
        </w:rPr>
        <w:t>لأن</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الإقليمية</w:t>
      </w:r>
      <w:r w:rsidR="00554A87">
        <w:rPr>
          <w:rFonts w:ascii="Traditional Arabic" w:hAnsi="Traditional Arabic"/>
          <w:sz w:val="30"/>
          <w:rtl/>
        </w:rPr>
        <w:t xml:space="preserve"> </w:t>
      </w:r>
      <w:r w:rsidRPr="004F3D6F">
        <w:rPr>
          <w:rFonts w:ascii="Traditional Arabic" w:hAnsi="Traditional Arabic"/>
          <w:sz w:val="30"/>
          <w:rtl/>
        </w:rPr>
        <w:t>الأولى</w:t>
      </w:r>
      <w:r w:rsidR="00554A87">
        <w:rPr>
          <w:rFonts w:ascii="Traditional Arabic" w:hAnsi="Traditional Arabic"/>
          <w:sz w:val="30"/>
          <w:rtl/>
        </w:rPr>
        <w:t xml:space="preserve"> </w:t>
      </w:r>
      <w:r w:rsidRPr="004F3D6F">
        <w:rPr>
          <w:rFonts w:ascii="Traditional Arabic" w:hAnsi="Traditional Arabic"/>
          <w:sz w:val="30"/>
          <w:rtl/>
        </w:rPr>
        <w:t>و</w:t>
      </w:r>
      <w:r>
        <w:rPr>
          <w:rFonts w:ascii="Traditional Arabic" w:hAnsi="Traditional Arabic" w:hint="cs"/>
          <w:sz w:val="30"/>
          <w:rtl/>
        </w:rPr>
        <w:t>المجلس</w:t>
      </w:r>
      <w:r w:rsidR="00554A87">
        <w:rPr>
          <w:rFonts w:ascii="Traditional Arabic" w:hAnsi="Traditional Arabic" w:hint="cs"/>
          <w:sz w:val="30"/>
          <w:rtl/>
        </w:rPr>
        <w:t xml:space="preserve"> </w:t>
      </w:r>
      <w:r>
        <w:rPr>
          <w:rFonts w:ascii="Traditional Arabic" w:hAnsi="Traditional Arabic" w:hint="cs"/>
          <w:sz w:val="30"/>
          <w:rtl/>
        </w:rPr>
        <w:t>الوطني</w:t>
      </w:r>
      <w:r w:rsidR="00554A87">
        <w:rPr>
          <w:rFonts w:ascii="Traditional Arabic" w:hAnsi="Traditional Arabic" w:hint="cs"/>
          <w:sz w:val="30"/>
          <w:rtl/>
        </w:rPr>
        <w:t xml:space="preserve"> </w:t>
      </w:r>
      <w:r>
        <w:rPr>
          <w:rFonts w:ascii="Traditional Arabic" w:hAnsi="Traditional Arabic" w:hint="cs"/>
          <w:sz w:val="30"/>
          <w:rtl/>
        </w:rPr>
        <w:t>ل</w:t>
      </w:r>
      <w:r w:rsidRPr="004F3D6F">
        <w:rPr>
          <w:rFonts w:ascii="Traditional Arabic" w:hAnsi="Traditional Arabic"/>
          <w:sz w:val="30"/>
          <w:rtl/>
        </w:rPr>
        <w:t>لطعون</w:t>
      </w:r>
      <w:r w:rsidR="00554A87">
        <w:rPr>
          <w:rFonts w:ascii="Traditional Arabic" w:hAnsi="Traditional Arabic"/>
          <w:sz w:val="30"/>
          <w:rtl/>
        </w:rPr>
        <w:t xml:space="preserve"> </w:t>
      </w:r>
      <w:r w:rsidRPr="004F3D6F">
        <w:rPr>
          <w:rFonts w:ascii="Traditional Arabic" w:hAnsi="Traditional Arabic"/>
          <w:sz w:val="30"/>
          <w:rtl/>
        </w:rPr>
        <w:t>التابع</w:t>
      </w:r>
      <w:r w:rsidR="00554A87">
        <w:rPr>
          <w:rFonts w:ascii="Traditional Arabic" w:hAnsi="Traditional Arabic"/>
          <w:sz w:val="30"/>
          <w:rtl/>
        </w:rPr>
        <w:t xml:space="preserve"> </w:t>
      </w:r>
      <w:r w:rsidRPr="004F3D6F">
        <w:rPr>
          <w:rFonts w:ascii="Traditional Arabic" w:hAnsi="Traditional Arabic"/>
          <w:sz w:val="30"/>
          <w:rtl/>
        </w:rPr>
        <w:t>للمعهد</w:t>
      </w:r>
      <w:r w:rsidR="00554A87">
        <w:rPr>
          <w:rFonts w:ascii="Traditional Arabic" w:hAnsi="Traditional Arabic"/>
          <w:sz w:val="30"/>
          <w:rtl/>
        </w:rPr>
        <w:t xml:space="preserve"> </w:t>
      </w:r>
      <w:r w:rsidRPr="004F3D6F">
        <w:rPr>
          <w:rFonts w:ascii="Traditional Arabic" w:hAnsi="Traditional Arabic"/>
          <w:sz w:val="30"/>
          <w:rtl/>
        </w:rPr>
        <w:t>الإكوادوري</w:t>
      </w:r>
      <w:r w:rsidR="00554A87">
        <w:rPr>
          <w:rFonts w:ascii="Traditional Arabic" w:hAnsi="Traditional Arabic"/>
          <w:sz w:val="30"/>
          <w:rtl/>
        </w:rPr>
        <w:t xml:space="preserve"> </w:t>
      </w:r>
      <w:r>
        <w:rPr>
          <w:rFonts w:ascii="Traditional Arabic" w:hAnsi="Traditional Arabic" w:hint="cs"/>
          <w:sz w:val="30"/>
          <w:rtl/>
        </w:rPr>
        <w:t>للضمان</w:t>
      </w:r>
      <w:r w:rsidR="00554A87">
        <w:rPr>
          <w:rFonts w:ascii="Traditional Arabic" w:hAnsi="Traditional Arabic" w:hint="cs"/>
          <w:sz w:val="30"/>
          <w:rtl/>
        </w:rPr>
        <w:t xml:space="preserve"> </w:t>
      </w:r>
      <w:r>
        <w:rPr>
          <w:rFonts w:ascii="Traditional Arabic" w:hAnsi="Traditional Arabic" w:hint="cs"/>
          <w:sz w:val="30"/>
          <w:rtl/>
        </w:rPr>
        <w:t>الاجتماعي</w:t>
      </w:r>
      <w:r w:rsidR="00554A87">
        <w:rPr>
          <w:rFonts w:ascii="Traditional Arabic" w:hAnsi="Traditional Arabic" w:hint="cs"/>
          <w:sz w:val="30"/>
          <w:rtl/>
        </w:rPr>
        <w:t xml:space="preserve"> </w:t>
      </w:r>
      <w:r w:rsidRPr="004F3D6F">
        <w:rPr>
          <w:rFonts w:ascii="Traditional Arabic" w:hAnsi="Traditional Arabic"/>
          <w:sz w:val="30"/>
          <w:rtl/>
        </w:rPr>
        <w:t>رفضا</w:t>
      </w:r>
      <w:r w:rsidR="00554A87">
        <w:rPr>
          <w:rFonts w:ascii="Traditional Arabic" w:hAnsi="Traditional Arabic"/>
          <w:sz w:val="30"/>
          <w:rtl/>
        </w:rPr>
        <w:t xml:space="preserve"> </w:t>
      </w:r>
      <w:r w:rsidRPr="004F3D6F">
        <w:rPr>
          <w:rFonts w:ascii="Traditional Arabic" w:hAnsi="Traditional Arabic"/>
          <w:sz w:val="30"/>
          <w:rtl/>
        </w:rPr>
        <w:t>طلب</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ال</w:t>
      </w:r>
      <w:r>
        <w:rPr>
          <w:rFonts w:ascii="Traditional Arabic" w:hAnsi="Traditional Arabic" w:hint="cs"/>
          <w:sz w:val="30"/>
          <w:rtl/>
        </w:rPr>
        <w:t>حصول</w:t>
      </w:r>
      <w:r w:rsidR="00554A87">
        <w:rPr>
          <w:rFonts w:ascii="Traditional Arabic" w:hAnsi="Traditional Arabic" w:hint="cs"/>
          <w:sz w:val="30"/>
          <w:rtl/>
        </w:rPr>
        <w:t xml:space="preserve"> </w:t>
      </w:r>
      <w:r>
        <w:rPr>
          <w:rFonts w:ascii="Traditional Arabic" w:hAnsi="Traditional Arabic" w:hint="cs"/>
          <w:sz w:val="30"/>
          <w:rtl/>
        </w:rPr>
        <w:t>على</w:t>
      </w:r>
      <w:r w:rsidR="00554A87">
        <w:rPr>
          <w:rFonts w:ascii="Traditional Arabic" w:hAnsi="Traditional Arabic" w:hint="cs"/>
          <w:sz w:val="30"/>
          <w:rtl/>
        </w:rPr>
        <w:t xml:space="preserve"> </w:t>
      </w:r>
      <w:r w:rsidRPr="004F3D6F">
        <w:rPr>
          <w:rFonts w:ascii="Traditional Arabic" w:hAnsi="Traditional Arabic"/>
          <w:sz w:val="30"/>
          <w:rtl/>
        </w:rPr>
        <w:t>التقاعد</w:t>
      </w:r>
      <w:r w:rsidR="00554A87">
        <w:rPr>
          <w:rFonts w:ascii="Traditional Arabic" w:hAnsi="Traditional Arabic"/>
          <w:sz w:val="30"/>
          <w:rtl/>
        </w:rPr>
        <w:t xml:space="preserve"> </w:t>
      </w:r>
      <w:r w:rsidRPr="004F3D6F">
        <w:rPr>
          <w:rFonts w:ascii="Traditional Arabic" w:hAnsi="Traditional Arabic"/>
          <w:sz w:val="30"/>
          <w:rtl/>
        </w:rPr>
        <w:t>الخا</w:t>
      </w:r>
      <w:r>
        <w:rPr>
          <w:rFonts w:ascii="Traditional Arabic" w:hAnsi="Traditional Arabic"/>
          <w:sz w:val="30"/>
          <w:rtl/>
        </w:rPr>
        <w:t>ص</w:t>
      </w:r>
      <w:r w:rsidR="00554A87">
        <w:rPr>
          <w:rFonts w:ascii="Traditional Arabic" w:hAnsi="Traditional Arabic"/>
          <w:sz w:val="30"/>
          <w:rtl/>
        </w:rPr>
        <w:t xml:space="preserve"> </w:t>
      </w:r>
      <w:r>
        <w:rPr>
          <w:rFonts w:ascii="Traditional Arabic" w:hAnsi="Traditional Arabic"/>
          <w:sz w:val="30"/>
          <w:rtl/>
        </w:rPr>
        <w:t>لأنها</w:t>
      </w:r>
      <w:r w:rsidR="00554A87">
        <w:rPr>
          <w:rFonts w:ascii="Traditional Arabic" w:hAnsi="Traditional Arabic"/>
          <w:sz w:val="30"/>
          <w:rtl/>
        </w:rPr>
        <w:t xml:space="preserve"> </w:t>
      </w:r>
      <w:r>
        <w:rPr>
          <w:rFonts w:ascii="Traditional Arabic" w:hAnsi="Traditional Arabic"/>
          <w:sz w:val="30"/>
          <w:rtl/>
        </w:rPr>
        <w:t>لم</w:t>
      </w:r>
      <w:r w:rsidR="00554A87">
        <w:rPr>
          <w:rFonts w:ascii="Traditional Arabic" w:hAnsi="Traditional Arabic"/>
          <w:sz w:val="30"/>
          <w:rtl/>
        </w:rPr>
        <w:t xml:space="preserve"> </w:t>
      </w:r>
      <w:r>
        <w:rPr>
          <w:rFonts w:ascii="Traditional Arabic" w:hAnsi="Traditional Arabic"/>
          <w:sz w:val="30"/>
          <w:rtl/>
        </w:rPr>
        <w:t>تسدد</w:t>
      </w:r>
      <w:r w:rsidR="00554A87">
        <w:rPr>
          <w:rFonts w:ascii="Traditional Arabic" w:hAnsi="Traditional Arabic"/>
          <w:sz w:val="30"/>
          <w:rtl/>
        </w:rPr>
        <w:t xml:space="preserve"> </w:t>
      </w:r>
      <w:r>
        <w:rPr>
          <w:rFonts w:ascii="Traditional Arabic" w:hAnsi="Traditional Arabic"/>
          <w:sz w:val="30"/>
          <w:rtl/>
        </w:rPr>
        <w:t>غير</w:t>
      </w:r>
      <w:r w:rsidR="00554A87">
        <w:rPr>
          <w:rFonts w:ascii="Traditional Arabic" w:hAnsi="Traditional Arabic"/>
          <w:sz w:val="30"/>
          <w:rtl/>
        </w:rPr>
        <w:t xml:space="preserve"> </w:t>
      </w:r>
      <w:r>
        <w:rPr>
          <w:rFonts w:ascii="Traditional Arabic" w:hAnsi="Traditional Arabic"/>
          <w:sz w:val="30"/>
          <w:rtl/>
        </w:rPr>
        <w:t>238</w:t>
      </w:r>
      <w:r w:rsidR="00554A87">
        <w:rPr>
          <w:rFonts w:ascii="Traditional Arabic" w:hAnsi="Traditional Arabic"/>
          <w:sz w:val="30"/>
          <w:rtl/>
        </w:rPr>
        <w:t xml:space="preserve"> </w:t>
      </w:r>
      <w:r>
        <w:rPr>
          <w:rFonts w:ascii="Traditional Arabic" w:hAnsi="Traditional Arabic"/>
          <w:sz w:val="30"/>
          <w:rtl/>
        </w:rPr>
        <w:t>اشتراك</w:t>
      </w:r>
      <w:r>
        <w:rPr>
          <w:rFonts w:ascii="Traditional Arabic" w:hAnsi="Traditional Arabic" w:hint="cs"/>
          <w:sz w:val="30"/>
          <w:rtl/>
        </w:rPr>
        <w:t>اً</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ولم</w:t>
      </w:r>
      <w:r w:rsidR="00971723">
        <w:rPr>
          <w:rFonts w:ascii="Traditional Arabic" w:hAnsi="Traditional Arabic" w:hint="cs"/>
          <w:sz w:val="30"/>
          <w:rtl/>
        </w:rPr>
        <w:t> </w:t>
      </w:r>
      <w:r w:rsidRPr="004F3D6F">
        <w:rPr>
          <w:rFonts w:ascii="Traditional Arabic" w:hAnsi="Traditional Arabic"/>
          <w:sz w:val="30"/>
          <w:rtl/>
        </w:rPr>
        <w:t>تستوف</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ثم</w:t>
      </w:r>
      <w:r w:rsidR="00554A87">
        <w:rPr>
          <w:rFonts w:ascii="Traditional Arabic" w:hAnsi="Traditional Arabic"/>
          <w:sz w:val="30"/>
          <w:rtl/>
        </w:rPr>
        <w:t xml:space="preserve"> </w:t>
      </w:r>
      <w:r w:rsidRPr="004F3D6F">
        <w:rPr>
          <w:rFonts w:ascii="Traditional Arabic" w:hAnsi="Traditional Arabic"/>
          <w:sz w:val="30"/>
          <w:rtl/>
        </w:rPr>
        <w:t>شرط</w:t>
      </w:r>
      <w:r w:rsidR="00554A87">
        <w:rPr>
          <w:rFonts w:ascii="Traditional Arabic" w:hAnsi="Traditional Arabic"/>
          <w:sz w:val="30"/>
          <w:rtl/>
        </w:rPr>
        <w:t xml:space="preserve"> </w:t>
      </w:r>
      <w:r>
        <w:rPr>
          <w:rFonts w:ascii="Traditional Arabic" w:hAnsi="Traditional Arabic" w:hint="cs"/>
          <w:sz w:val="30"/>
          <w:rtl/>
        </w:rPr>
        <w:t>تسديد</w:t>
      </w:r>
      <w:r w:rsidR="00554A87">
        <w:rPr>
          <w:rFonts w:ascii="Traditional Arabic" w:hAnsi="Traditional Arabic"/>
          <w:sz w:val="30"/>
          <w:rtl/>
        </w:rPr>
        <w:t xml:space="preserve"> </w:t>
      </w:r>
      <w:r w:rsidRPr="004F3D6F">
        <w:rPr>
          <w:rFonts w:ascii="Traditional Arabic" w:hAnsi="Traditional Arabic"/>
          <w:sz w:val="30"/>
          <w:rtl/>
        </w:rPr>
        <w:t>300</w:t>
      </w:r>
      <w:r w:rsidR="00554A87">
        <w:rPr>
          <w:rFonts w:ascii="Traditional Arabic" w:hAnsi="Traditional Arabic"/>
          <w:sz w:val="30"/>
          <w:rtl/>
        </w:rPr>
        <w:t xml:space="preserve"> </w:t>
      </w:r>
      <w:r w:rsidRPr="004F3D6F">
        <w:rPr>
          <w:rFonts w:ascii="Traditional Arabic" w:hAnsi="Traditional Arabic"/>
          <w:sz w:val="30"/>
          <w:rtl/>
        </w:rPr>
        <w:t>اشتراك</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الأقل.</w:t>
      </w:r>
      <w:r w:rsidR="00554A87">
        <w:rPr>
          <w:rFonts w:ascii="Traditional Arabic" w:hAnsi="Traditional Arabic"/>
          <w:sz w:val="30"/>
          <w:rtl/>
        </w:rPr>
        <w:t xml:space="preserve"> </w:t>
      </w:r>
      <w:r w:rsidRPr="004F3D6F">
        <w:rPr>
          <w:rFonts w:ascii="Traditional Arabic" w:hAnsi="Traditional Arabic"/>
          <w:sz w:val="30"/>
          <w:rtl/>
        </w:rPr>
        <w:t>وتضيف</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بإمكان</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تسديد</w:t>
      </w:r>
      <w:r w:rsidR="00554A87">
        <w:rPr>
          <w:rFonts w:ascii="Traditional Arabic" w:hAnsi="Traditional Arabic" w:hint="cs"/>
          <w:sz w:val="30"/>
          <w:rtl/>
        </w:rPr>
        <w:t xml:space="preserve"> </w:t>
      </w:r>
      <w:r>
        <w:rPr>
          <w:rFonts w:ascii="Traditional Arabic" w:hAnsi="Traditional Arabic" w:hint="cs"/>
          <w:sz w:val="30"/>
          <w:rtl/>
        </w:rPr>
        <w:t>العدد</w:t>
      </w:r>
      <w:r w:rsidR="00554A87">
        <w:rPr>
          <w:rFonts w:ascii="Traditional Arabic" w:hAnsi="Traditional Arabic" w:hint="cs"/>
          <w:sz w:val="30"/>
          <w:rtl/>
        </w:rPr>
        <w:t xml:space="preserve"> </w:t>
      </w:r>
      <w:r>
        <w:rPr>
          <w:rFonts w:ascii="Traditional Arabic" w:hAnsi="Traditional Arabic" w:hint="cs"/>
          <w:sz w:val="30"/>
          <w:rtl/>
        </w:rPr>
        <w:t>المتبقي</w:t>
      </w:r>
      <w:r w:rsidR="00554A87">
        <w:rPr>
          <w:rFonts w:ascii="Traditional Arabic" w:hAnsi="Traditional Arabic" w:hint="cs"/>
          <w:sz w:val="30"/>
          <w:rtl/>
        </w:rPr>
        <w:t xml:space="preserve"> </w:t>
      </w:r>
      <w:r>
        <w:rPr>
          <w:rFonts w:ascii="Traditional Arabic" w:hAnsi="Traditional Arabic" w:hint="cs"/>
          <w:sz w:val="30"/>
          <w:rtl/>
        </w:rPr>
        <w:t>من</w:t>
      </w:r>
      <w:r w:rsidR="00554A87">
        <w:rPr>
          <w:rFonts w:ascii="Traditional Arabic" w:hAnsi="Traditional Arabic" w:hint="cs"/>
          <w:sz w:val="30"/>
          <w:rtl/>
        </w:rPr>
        <w:t xml:space="preserve"> </w:t>
      </w:r>
      <w:r>
        <w:rPr>
          <w:rFonts w:ascii="Traditional Arabic" w:hAnsi="Traditional Arabic" w:hint="cs"/>
          <w:sz w:val="30"/>
          <w:rtl/>
        </w:rPr>
        <w:t>الاشتراكات</w:t>
      </w:r>
      <w:r w:rsidR="00554A87">
        <w:rPr>
          <w:rFonts w:ascii="Traditional Arabic" w:hAnsi="Traditional Arabic"/>
          <w:sz w:val="30"/>
          <w:rtl/>
        </w:rPr>
        <w:t xml:space="preserve"> </w:t>
      </w:r>
      <w:r>
        <w:rPr>
          <w:rFonts w:ascii="Traditional Arabic" w:hAnsi="Traditional Arabic" w:hint="cs"/>
          <w:sz w:val="30"/>
          <w:rtl/>
        </w:rPr>
        <w:t>الذي</w:t>
      </w:r>
      <w:r w:rsidR="00554A87">
        <w:rPr>
          <w:rFonts w:ascii="Traditional Arabic" w:hAnsi="Traditional Arabic" w:hint="cs"/>
          <w:sz w:val="30"/>
          <w:rtl/>
        </w:rPr>
        <w:t xml:space="preserve"> </w:t>
      </w:r>
      <w:r>
        <w:rPr>
          <w:rFonts w:ascii="Traditional Arabic" w:hAnsi="Traditional Arabic" w:hint="cs"/>
          <w:sz w:val="30"/>
          <w:rtl/>
        </w:rPr>
        <w:t>يتيح</w:t>
      </w:r>
      <w:r w:rsidR="00554A87">
        <w:rPr>
          <w:rFonts w:ascii="Traditional Arabic" w:hAnsi="Traditional Arabic" w:hint="cs"/>
          <w:sz w:val="30"/>
          <w:rtl/>
        </w:rPr>
        <w:t xml:space="preserve"> </w:t>
      </w:r>
      <w:r>
        <w:rPr>
          <w:rFonts w:ascii="Traditional Arabic" w:hAnsi="Traditional Arabic" w:hint="cs"/>
          <w:sz w:val="30"/>
          <w:rtl/>
        </w:rPr>
        <w:t>لها</w:t>
      </w:r>
      <w:r w:rsidR="00554A87">
        <w:rPr>
          <w:rFonts w:ascii="Traditional Arabic" w:hAnsi="Traditional Arabic" w:hint="cs"/>
          <w:sz w:val="30"/>
          <w:rtl/>
        </w:rPr>
        <w:t xml:space="preserve"> </w:t>
      </w:r>
      <w:r>
        <w:rPr>
          <w:rFonts w:ascii="Traditional Arabic" w:hAnsi="Traditional Arabic"/>
          <w:sz w:val="30"/>
          <w:rtl/>
        </w:rPr>
        <w:t>الحصول</w:t>
      </w:r>
      <w:r w:rsidR="00554A87">
        <w:rPr>
          <w:rFonts w:ascii="Traditional Arabic" w:hAnsi="Traditional Arabic"/>
          <w:sz w:val="30"/>
          <w:rtl/>
        </w:rPr>
        <w:t xml:space="preserve"> </w:t>
      </w:r>
      <w:r>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المعاش</w:t>
      </w:r>
      <w:r w:rsidR="00554A87">
        <w:rPr>
          <w:rFonts w:ascii="Traditional Arabic" w:hAnsi="Traditional Arabic"/>
          <w:sz w:val="30"/>
          <w:rtl/>
        </w:rPr>
        <w:t xml:space="preserve"> </w:t>
      </w:r>
      <w:r w:rsidRPr="004F3D6F">
        <w:rPr>
          <w:rFonts w:ascii="Traditional Arabic" w:hAnsi="Traditional Arabic"/>
          <w:sz w:val="30"/>
          <w:rtl/>
        </w:rPr>
        <w:t>التقاعدي</w:t>
      </w:r>
      <w:r w:rsidR="00554A87">
        <w:rPr>
          <w:rFonts w:ascii="Traditional Arabic" w:hAnsi="Traditional Arabic"/>
          <w:sz w:val="30"/>
          <w:rtl/>
        </w:rPr>
        <w:t xml:space="preserve"> </w:t>
      </w:r>
      <w:r w:rsidRPr="004F3D6F">
        <w:rPr>
          <w:rFonts w:ascii="Traditional Arabic" w:hAnsi="Traditional Arabic"/>
          <w:sz w:val="30"/>
          <w:rtl/>
        </w:rPr>
        <w:t>العادي.</w:t>
      </w:r>
    </w:p>
    <w:p w:rsidR="00DE5A92" w:rsidRPr="004F3D6F" w:rsidRDefault="00DE5A92" w:rsidP="00DE5A92">
      <w:pPr>
        <w:pStyle w:val="SingleTxtGA"/>
        <w:rPr>
          <w:rFonts w:ascii="Traditional Arabic" w:hAnsi="Traditional Arabic"/>
          <w:sz w:val="30"/>
          <w:rtl/>
        </w:rPr>
      </w:pPr>
      <w:r w:rsidRPr="004F3D6F">
        <w:rPr>
          <w:rFonts w:ascii="Traditional Arabic" w:hAnsi="Traditional Arabic"/>
          <w:sz w:val="30"/>
          <w:rtl/>
        </w:rPr>
        <w:t>15-2</w:t>
      </w:r>
      <w:r w:rsidR="00554A87">
        <w:rPr>
          <w:rFonts w:ascii="Traditional Arabic" w:hAnsi="Traditional Arabic"/>
          <w:sz w:val="30"/>
          <w:rtl/>
        </w:rPr>
        <w:tab/>
      </w:r>
      <w:r w:rsidRPr="004F3D6F">
        <w:rPr>
          <w:rFonts w:ascii="Traditional Arabic" w:hAnsi="Traditional Arabic"/>
          <w:sz w:val="30"/>
          <w:rtl/>
        </w:rPr>
        <w:t>وتؤكد</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sidRPr="004F3D6F">
        <w:rPr>
          <w:rFonts w:ascii="Traditional Arabic" w:hAnsi="Traditional Arabic"/>
          <w:sz w:val="30"/>
          <w:rtl/>
        </w:rPr>
        <w:t>أيض</w:t>
      </w:r>
      <w:r w:rsidR="00F35CE2">
        <w:rPr>
          <w:rFonts w:ascii="Traditional Arabic" w:hAnsi="Traditional Arabic"/>
          <w:sz w:val="30"/>
          <w:rtl/>
        </w:rPr>
        <w:t xml:space="preserve">اً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القرارات</w:t>
      </w:r>
      <w:r w:rsidR="00554A87">
        <w:rPr>
          <w:rFonts w:ascii="Traditional Arabic" w:hAnsi="Traditional Arabic"/>
          <w:sz w:val="30"/>
          <w:rtl/>
        </w:rPr>
        <w:t xml:space="preserve"> </w:t>
      </w:r>
      <w:r w:rsidRPr="004F3D6F">
        <w:rPr>
          <w:rFonts w:ascii="Traditional Arabic" w:hAnsi="Traditional Arabic"/>
          <w:sz w:val="30"/>
          <w:rtl/>
        </w:rPr>
        <w:t>المذكورة</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الفقرة</w:t>
      </w:r>
      <w:r w:rsidR="00554A87">
        <w:rPr>
          <w:rFonts w:ascii="Traditional Arabic" w:hAnsi="Traditional Arabic"/>
          <w:sz w:val="30"/>
          <w:rtl/>
        </w:rPr>
        <w:t xml:space="preserve"> </w:t>
      </w:r>
      <w:r w:rsidRPr="004F3D6F">
        <w:rPr>
          <w:rFonts w:ascii="Traditional Arabic" w:hAnsi="Traditional Arabic"/>
          <w:sz w:val="30"/>
          <w:rtl/>
        </w:rPr>
        <w:t>السابقة</w:t>
      </w:r>
      <w:r w:rsidR="00554A87">
        <w:rPr>
          <w:rFonts w:ascii="Traditional Arabic" w:hAnsi="Traditional Arabic"/>
          <w:sz w:val="30"/>
          <w:rtl/>
        </w:rPr>
        <w:t xml:space="preserve"> </w:t>
      </w:r>
      <w:r w:rsidRPr="004F3D6F">
        <w:rPr>
          <w:rFonts w:ascii="Traditional Arabic" w:hAnsi="Traditional Arabic"/>
          <w:sz w:val="30"/>
          <w:rtl/>
        </w:rPr>
        <w:t>تستند</w:t>
      </w:r>
      <w:r w:rsidR="00554A87">
        <w:rPr>
          <w:rFonts w:ascii="Traditional Arabic" w:hAnsi="Traditional Arabic"/>
          <w:sz w:val="30"/>
          <w:rtl/>
        </w:rPr>
        <w:t xml:space="preserve"> </w:t>
      </w:r>
      <w:r w:rsidRPr="004F3D6F">
        <w:rPr>
          <w:rFonts w:ascii="Traditional Arabic" w:hAnsi="Traditional Arabic"/>
          <w:sz w:val="30"/>
          <w:rtl/>
        </w:rPr>
        <w:t>بدورها</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قرار</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الإقليمية</w:t>
      </w:r>
      <w:r w:rsidR="00554A87">
        <w:rPr>
          <w:rFonts w:ascii="Traditional Arabic" w:hAnsi="Traditional Arabic"/>
          <w:sz w:val="30"/>
          <w:rtl/>
        </w:rPr>
        <w:t xml:space="preserve"> </w:t>
      </w:r>
      <w:r w:rsidRPr="004F3D6F">
        <w:rPr>
          <w:rFonts w:ascii="Traditional Arabic" w:hAnsi="Traditional Arabic"/>
          <w:sz w:val="30"/>
          <w:rtl/>
        </w:rPr>
        <w:t>الأولى</w:t>
      </w:r>
      <w:r w:rsidR="00554A87">
        <w:rPr>
          <w:rFonts w:ascii="Traditional Arabic" w:hAnsi="Traditional Arabic"/>
          <w:sz w:val="30"/>
          <w:rtl/>
        </w:rPr>
        <w:t xml:space="preserve"> </w:t>
      </w:r>
      <w:r w:rsidRPr="004F3D6F">
        <w:rPr>
          <w:rFonts w:ascii="Traditional Arabic" w:hAnsi="Traditional Arabic"/>
          <w:sz w:val="30"/>
          <w:rtl/>
        </w:rPr>
        <w:t>المؤرخ</w:t>
      </w:r>
      <w:r w:rsidR="00554A87">
        <w:rPr>
          <w:rFonts w:ascii="Traditional Arabic" w:hAnsi="Traditional Arabic"/>
          <w:sz w:val="30"/>
          <w:rtl/>
        </w:rPr>
        <w:t xml:space="preserve"> </w:t>
      </w:r>
      <w:r w:rsidRPr="004F3D6F">
        <w:rPr>
          <w:rFonts w:ascii="Traditional Arabic" w:hAnsi="Traditional Arabic"/>
          <w:sz w:val="30"/>
          <w:rtl/>
        </w:rPr>
        <w:t>13</w:t>
      </w:r>
      <w:r w:rsidR="00554A87">
        <w:rPr>
          <w:rFonts w:ascii="Traditional Arabic" w:hAnsi="Traditional Arabic"/>
          <w:sz w:val="30"/>
          <w:rtl/>
        </w:rPr>
        <w:t xml:space="preserve"> </w:t>
      </w:r>
      <w:r w:rsidRPr="004F3D6F">
        <w:rPr>
          <w:rFonts w:ascii="Traditional Arabic" w:hAnsi="Traditional Arabic"/>
          <w:sz w:val="30"/>
          <w:rtl/>
        </w:rPr>
        <w:t>أيلول/سبتمبر</w:t>
      </w:r>
      <w:r w:rsidR="00554A87">
        <w:rPr>
          <w:rFonts w:ascii="Traditional Arabic" w:hAnsi="Traditional Arabic"/>
          <w:sz w:val="30"/>
          <w:rtl/>
        </w:rPr>
        <w:t xml:space="preserve"> </w:t>
      </w:r>
      <w:r w:rsidRPr="004F3D6F">
        <w:rPr>
          <w:rFonts w:ascii="Traditional Arabic" w:hAnsi="Traditional Arabic"/>
          <w:sz w:val="30"/>
          <w:rtl/>
        </w:rPr>
        <w:t>2002،</w:t>
      </w:r>
      <w:r w:rsidR="00554A87">
        <w:rPr>
          <w:rFonts w:ascii="Traditional Arabic" w:hAnsi="Traditional Arabic"/>
          <w:sz w:val="30"/>
          <w:rtl/>
        </w:rPr>
        <w:t xml:space="preserve"> </w:t>
      </w:r>
      <w:r w:rsidRPr="004F3D6F">
        <w:rPr>
          <w:rFonts w:ascii="Traditional Arabic" w:hAnsi="Traditional Arabic"/>
          <w:sz w:val="30"/>
          <w:rtl/>
        </w:rPr>
        <w:t>الذي</w:t>
      </w:r>
      <w:r w:rsidR="00554A87">
        <w:rPr>
          <w:rFonts w:ascii="Traditional Arabic" w:hAnsi="Traditional Arabic"/>
          <w:sz w:val="30"/>
          <w:rtl/>
        </w:rPr>
        <w:t xml:space="preserve"> </w:t>
      </w:r>
      <w:r>
        <w:rPr>
          <w:rFonts w:ascii="Traditional Arabic" w:hAnsi="Traditional Arabic" w:hint="cs"/>
          <w:sz w:val="30"/>
          <w:rtl/>
        </w:rPr>
        <w:t>قضى</w:t>
      </w:r>
      <w:r w:rsidR="00554A87">
        <w:rPr>
          <w:rFonts w:ascii="Traditional Arabic" w:hAnsi="Traditional Arabic" w:hint="cs"/>
          <w:sz w:val="30"/>
          <w:rtl/>
        </w:rPr>
        <w:t xml:space="preserve"> </w:t>
      </w:r>
      <w:r>
        <w:rPr>
          <w:rFonts w:ascii="Traditional Arabic" w:hAnsi="Traditional Arabic" w:hint="cs"/>
          <w:sz w:val="30"/>
          <w:rtl/>
        </w:rPr>
        <w:t>بانتهاء</w:t>
      </w:r>
      <w:r w:rsidR="00554A87">
        <w:rPr>
          <w:rFonts w:ascii="Traditional Arabic" w:hAnsi="Traditional Arabic"/>
          <w:sz w:val="30"/>
          <w:rtl/>
        </w:rPr>
        <w:t xml:space="preserve"> </w:t>
      </w:r>
      <w:r w:rsidRPr="004F3D6F">
        <w:rPr>
          <w:rFonts w:ascii="Traditional Arabic" w:hAnsi="Traditional Arabic"/>
          <w:sz w:val="30"/>
          <w:rtl/>
        </w:rPr>
        <w:t>الانتساب</w:t>
      </w:r>
      <w:r w:rsidR="00554A87">
        <w:rPr>
          <w:rFonts w:ascii="Traditional Arabic" w:hAnsi="Traditional Arabic"/>
          <w:sz w:val="30"/>
          <w:rtl/>
        </w:rPr>
        <w:t xml:space="preserve"> </w:t>
      </w:r>
      <w:r w:rsidRPr="004F3D6F">
        <w:rPr>
          <w:rFonts w:ascii="Traditional Arabic" w:hAnsi="Traditional Arabic"/>
          <w:sz w:val="30"/>
          <w:rtl/>
        </w:rPr>
        <w:t>الطوعي</w:t>
      </w:r>
      <w:r w:rsidR="00554A87">
        <w:rPr>
          <w:rFonts w:ascii="Traditional Arabic" w:hAnsi="Traditional Arabic"/>
          <w:sz w:val="30"/>
          <w:rtl/>
        </w:rPr>
        <w:t xml:space="preserve"> </w:t>
      </w:r>
      <w:r w:rsidRPr="004F3D6F">
        <w:rPr>
          <w:rFonts w:ascii="Traditional Arabic" w:hAnsi="Traditional Arabic"/>
          <w:sz w:val="30"/>
          <w:rtl/>
        </w:rPr>
        <w:t>لصاحبة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ابتداء</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آب/أغسطس</w:t>
      </w:r>
      <w:r w:rsidR="00554A87">
        <w:rPr>
          <w:rFonts w:ascii="Traditional Arabic" w:hAnsi="Traditional Arabic"/>
          <w:sz w:val="30"/>
          <w:rtl/>
        </w:rPr>
        <w:t xml:space="preserve"> </w:t>
      </w:r>
      <w:r w:rsidRPr="004F3D6F">
        <w:rPr>
          <w:rFonts w:ascii="Traditional Arabic" w:hAnsi="Traditional Arabic"/>
          <w:sz w:val="30"/>
          <w:rtl/>
        </w:rPr>
        <w:t>1989</w:t>
      </w:r>
      <w:r w:rsidR="00554A87">
        <w:rPr>
          <w:rFonts w:ascii="Traditional Arabic" w:hAnsi="Traditional Arabic"/>
          <w:sz w:val="30"/>
          <w:rtl/>
        </w:rPr>
        <w:t xml:space="preserve"> </w:t>
      </w:r>
      <w:r>
        <w:rPr>
          <w:rFonts w:ascii="Traditional Arabic" w:hAnsi="Traditional Arabic" w:hint="cs"/>
          <w:sz w:val="30"/>
          <w:rtl/>
        </w:rPr>
        <w:t>و</w:t>
      </w:r>
      <w:r w:rsidRPr="004F3D6F">
        <w:rPr>
          <w:rFonts w:ascii="Traditional Arabic" w:hAnsi="Traditional Arabic"/>
          <w:sz w:val="30"/>
          <w:rtl/>
        </w:rPr>
        <w:t>ما</w:t>
      </w:r>
      <w:r w:rsidR="00554A87">
        <w:rPr>
          <w:rFonts w:ascii="Traditional Arabic" w:hAnsi="Traditional Arabic"/>
          <w:sz w:val="30"/>
          <w:rtl/>
        </w:rPr>
        <w:t xml:space="preserve"> </w:t>
      </w:r>
      <w:r w:rsidRPr="004F3D6F">
        <w:rPr>
          <w:rFonts w:ascii="Traditional Arabic" w:hAnsi="Traditional Arabic"/>
          <w:sz w:val="30"/>
          <w:rtl/>
        </w:rPr>
        <w:t>بعد</w:t>
      </w:r>
      <w:r>
        <w:rPr>
          <w:rFonts w:ascii="Traditional Arabic" w:hAnsi="Traditional Arabic" w:hint="cs"/>
          <w:sz w:val="30"/>
          <w:rtl/>
        </w:rPr>
        <w:t>ه</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وأمر</w:t>
      </w:r>
      <w:r w:rsidR="00554A87">
        <w:rPr>
          <w:rFonts w:ascii="Traditional Arabic" w:hAnsi="Traditional Arabic"/>
          <w:sz w:val="30"/>
          <w:rtl/>
        </w:rPr>
        <w:t xml:space="preserve"> </w:t>
      </w:r>
      <w:r w:rsidRPr="004F3D6F">
        <w:rPr>
          <w:rFonts w:ascii="Traditional Arabic" w:hAnsi="Traditional Arabic"/>
          <w:sz w:val="30"/>
          <w:rtl/>
        </w:rPr>
        <w:t>بإلغاء</w:t>
      </w:r>
      <w:r w:rsidR="00554A87">
        <w:rPr>
          <w:rFonts w:ascii="Traditional Arabic" w:hAnsi="Traditional Arabic"/>
          <w:sz w:val="30"/>
          <w:rtl/>
        </w:rPr>
        <w:t xml:space="preserve"> </w:t>
      </w:r>
      <w:r w:rsidRPr="00CE504D">
        <w:rPr>
          <w:rFonts w:ascii="Traditional Arabic" w:hAnsi="Traditional Arabic"/>
          <w:sz w:val="30"/>
          <w:rtl/>
        </w:rPr>
        <w:t>مد</w:t>
      </w:r>
      <w:r>
        <w:rPr>
          <w:rFonts w:ascii="Traditional Arabic" w:hAnsi="Traditional Arabic" w:hint="cs"/>
          <w:sz w:val="30"/>
          <w:rtl/>
        </w:rPr>
        <w:t>د</w:t>
      </w:r>
      <w:r w:rsidR="00554A87">
        <w:rPr>
          <w:rFonts w:ascii="Traditional Arabic" w:hAnsi="Traditional Arabic"/>
          <w:sz w:val="30"/>
          <w:rtl/>
        </w:rPr>
        <w:t xml:space="preserve"> </w:t>
      </w:r>
      <w:r w:rsidRPr="004F3D6F">
        <w:rPr>
          <w:rFonts w:ascii="Traditional Arabic" w:hAnsi="Traditional Arabic"/>
          <w:sz w:val="30"/>
          <w:rtl/>
        </w:rPr>
        <w:t>الخدمة</w:t>
      </w:r>
      <w:r w:rsidR="00554A87">
        <w:rPr>
          <w:rFonts w:ascii="Traditional Arabic" w:hAnsi="Traditional Arabic"/>
          <w:sz w:val="30"/>
          <w:rtl/>
        </w:rPr>
        <w:t xml:space="preserve"> </w:t>
      </w:r>
      <w:r w:rsidRPr="004F3D6F">
        <w:rPr>
          <w:rFonts w:ascii="Traditional Arabic" w:hAnsi="Traditional Arabic"/>
          <w:sz w:val="30"/>
          <w:rtl/>
        </w:rPr>
        <w:t>المعلن</w:t>
      </w:r>
      <w:r w:rsidR="00554A87">
        <w:rPr>
          <w:rFonts w:ascii="Traditional Arabic" w:hAnsi="Traditional Arabic"/>
          <w:sz w:val="30"/>
          <w:rtl/>
        </w:rPr>
        <w:t xml:space="preserve"> </w:t>
      </w:r>
      <w:r w:rsidRPr="004F3D6F">
        <w:rPr>
          <w:rFonts w:ascii="Traditional Arabic" w:hAnsi="Traditional Arabic"/>
          <w:sz w:val="30"/>
          <w:rtl/>
        </w:rPr>
        <w:t>عنها</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ذلك</w:t>
      </w:r>
      <w:r w:rsidR="00554A87">
        <w:rPr>
          <w:rFonts w:ascii="Traditional Arabic" w:hAnsi="Traditional Arabic"/>
          <w:sz w:val="30"/>
          <w:rtl/>
        </w:rPr>
        <w:t xml:space="preserve"> </w:t>
      </w:r>
      <w:r w:rsidRPr="004F3D6F">
        <w:rPr>
          <w:rFonts w:ascii="Traditional Arabic" w:hAnsi="Traditional Arabic"/>
          <w:sz w:val="30"/>
          <w:rtl/>
        </w:rPr>
        <w:t>التاريخ</w:t>
      </w:r>
      <w:r w:rsidR="00554A87">
        <w:rPr>
          <w:rFonts w:ascii="Traditional Arabic" w:hAnsi="Traditional Arabic"/>
          <w:sz w:val="30"/>
          <w:rtl/>
        </w:rPr>
        <w:t xml:space="preserve"> </w:t>
      </w:r>
      <w:r w:rsidRPr="004F3D6F">
        <w:rPr>
          <w:rFonts w:ascii="Traditional Arabic" w:hAnsi="Traditional Arabic"/>
          <w:sz w:val="30"/>
          <w:rtl/>
        </w:rPr>
        <w:t>حتى</w:t>
      </w:r>
      <w:r w:rsidR="00554A87">
        <w:rPr>
          <w:rFonts w:ascii="Traditional Arabic" w:hAnsi="Traditional Arabic"/>
          <w:sz w:val="30"/>
          <w:rtl/>
        </w:rPr>
        <w:t xml:space="preserve"> </w:t>
      </w:r>
      <w:r w:rsidRPr="004F3D6F">
        <w:rPr>
          <w:rFonts w:ascii="Traditional Arabic" w:hAnsi="Traditional Arabic"/>
          <w:sz w:val="30"/>
          <w:rtl/>
        </w:rPr>
        <w:t>شباط/فبراير</w:t>
      </w:r>
      <w:r w:rsidR="00554A87">
        <w:rPr>
          <w:rFonts w:ascii="Traditional Arabic" w:hAnsi="Traditional Arabic"/>
          <w:sz w:val="30"/>
          <w:rtl/>
        </w:rPr>
        <w:t xml:space="preserve"> </w:t>
      </w:r>
      <w:r w:rsidRPr="004F3D6F">
        <w:rPr>
          <w:rFonts w:ascii="Traditional Arabic" w:hAnsi="Traditional Arabic"/>
          <w:sz w:val="30"/>
          <w:rtl/>
        </w:rPr>
        <w:t>1995،</w:t>
      </w:r>
      <w:r w:rsidR="00554A87">
        <w:rPr>
          <w:rFonts w:ascii="Traditional Arabic" w:hAnsi="Traditional Arabic"/>
          <w:sz w:val="30"/>
          <w:rtl/>
        </w:rPr>
        <w:t xml:space="preserve"> </w:t>
      </w:r>
      <w:r w:rsidRPr="004F3D6F">
        <w:rPr>
          <w:rFonts w:ascii="Traditional Arabic" w:hAnsi="Traditional Arabic"/>
          <w:sz w:val="30"/>
          <w:rtl/>
        </w:rPr>
        <w:t>وذلك</w:t>
      </w:r>
      <w:r w:rsidR="00554A87">
        <w:rPr>
          <w:rFonts w:ascii="Traditional Arabic" w:hAnsi="Traditional Arabic"/>
          <w:sz w:val="30"/>
          <w:rtl/>
        </w:rPr>
        <w:t xml:space="preserve"> </w:t>
      </w:r>
      <w:r w:rsidRPr="004F3D6F">
        <w:rPr>
          <w:rFonts w:ascii="Traditional Arabic" w:hAnsi="Traditional Arabic"/>
          <w:sz w:val="30"/>
          <w:rtl/>
        </w:rPr>
        <w:t>بموجب</w:t>
      </w:r>
      <w:r w:rsidR="00554A87">
        <w:rPr>
          <w:rFonts w:ascii="Traditional Arabic" w:hAnsi="Traditional Arabic"/>
          <w:sz w:val="30"/>
          <w:rtl/>
        </w:rPr>
        <w:t xml:space="preserve"> </w:t>
      </w:r>
      <w:r w:rsidRPr="004F3D6F">
        <w:rPr>
          <w:rFonts w:ascii="Traditional Arabic" w:hAnsi="Traditional Arabic"/>
          <w:sz w:val="30"/>
          <w:rtl/>
        </w:rPr>
        <w:t>المادة</w:t>
      </w:r>
      <w:r w:rsidR="00554A87">
        <w:rPr>
          <w:rFonts w:ascii="Traditional Arabic" w:hAnsi="Traditional Arabic"/>
          <w:sz w:val="30"/>
          <w:rtl/>
        </w:rPr>
        <w:t xml:space="preserve"> </w:t>
      </w:r>
      <w:r>
        <w:rPr>
          <w:rFonts w:ascii="Traditional Arabic" w:hAnsi="Traditional Arabic" w:hint="cs"/>
          <w:sz w:val="30"/>
          <w:rtl/>
        </w:rPr>
        <w:t>158</w:t>
      </w:r>
      <w:r w:rsidR="00554A87">
        <w:rPr>
          <w:rFonts w:ascii="Traditional Arabic" w:hAnsi="Traditional Arabic" w:hint="cs"/>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النظام</w:t>
      </w:r>
      <w:r w:rsidR="00554A87">
        <w:rPr>
          <w:rFonts w:ascii="Traditional Arabic" w:hAnsi="Traditional Arabic"/>
          <w:sz w:val="30"/>
          <w:rtl/>
        </w:rPr>
        <w:t xml:space="preserve"> </w:t>
      </w:r>
      <w:r w:rsidRPr="004F3D6F">
        <w:rPr>
          <w:rFonts w:ascii="Traditional Arabic" w:hAnsi="Traditional Arabic"/>
          <w:sz w:val="30"/>
          <w:rtl/>
        </w:rPr>
        <w:t>ا</w:t>
      </w:r>
      <w:r>
        <w:rPr>
          <w:rFonts w:ascii="Traditional Arabic" w:hAnsi="Traditional Arabic"/>
          <w:sz w:val="30"/>
          <w:rtl/>
        </w:rPr>
        <w:t>لأساسي</w:t>
      </w:r>
      <w:r w:rsidR="00554A87">
        <w:rPr>
          <w:rFonts w:ascii="Traditional Arabic" w:hAnsi="Traditional Arabic"/>
          <w:sz w:val="30"/>
          <w:rtl/>
        </w:rPr>
        <w:t xml:space="preserve"> </w:t>
      </w:r>
      <w:r>
        <w:rPr>
          <w:rFonts w:ascii="Traditional Arabic" w:hAnsi="Traditional Arabic"/>
          <w:sz w:val="30"/>
          <w:rtl/>
        </w:rPr>
        <w:t>المدون</w:t>
      </w:r>
      <w:r w:rsidR="00554A87">
        <w:rPr>
          <w:rFonts w:ascii="Traditional Arabic" w:hAnsi="Traditional Arabic"/>
          <w:sz w:val="30"/>
          <w:rtl/>
        </w:rPr>
        <w:t xml:space="preserve"> </w:t>
      </w:r>
      <w:r>
        <w:rPr>
          <w:rFonts w:ascii="Traditional Arabic" w:hAnsi="Traditional Arabic"/>
          <w:sz w:val="30"/>
          <w:rtl/>
        </w:rPr>
        <w:t>للمعهد</w:t>
      </w:r>
      <w:r w:rsidR="00554A87">
        <w:rPr>
          <w:rFonts w:ascii="Traditional Arabic" w:hAnsi="Traditional Arabic"/>
          <w:sz w:val="30"/>
          <w:rtl/>
        </w:rPr>
        <w:t xml:space="preserve"> </w:t>
      </w:r>
      <w:r>
        <w:rPr>
          <w:rFonts w:ascii="Traditional Arabic" w:hAnsi="Traditional Arabic"/>
          <w:sz w:val="30"/>
          <w:rtl/>
        </w:rPr>
        <w:t>الإكوادوري</w:t>
      </w:r>
      <w:r w:rsidR="00554A87">
        <w:rPr>
          <w:rFonts w:ascii="Traditional Arabic" w:hAnsi="Traditional Arabic" w:hint="cs"/>
          <w:sz w:val="30"/>
          <w:rtl/>
        </w:rPr>
        <w:t xml:space="preserve"> </w:t>
      </w:r>
      <w:r>
        <w:rPr>
          <w:rFonts w:ascii="Traditional Arabic" w:hAnsi="Traditional Arabic" w:hint="cs"/>
          <w:sz w:val="30"/>
          <w:rtl/>
        </w:rPr>
        <w:t>للضمان</w:t>
      </w:r>
      <w:r w:rsidR="00554A87">
        <w:rPr>
          <w:rFonts w:ascii="Traditional Arabic" w:hAnsi="Traditional Arabic" w:hint="cs"/>
          <w:sz w:val="30"/>
          <w:rtl/>
        </w:rPr>
        <w:t xml:space="preserve"> </w:t>
      </w:r>
      <w:r>
        <w:rPr>
          <w:rFonts w:ascii="Traditional Arabic" w:hAnsi="Traditional Arabic" w:hint="cs"/>
          <w:sz w:val="30"/>
          <w:rtl/>
        </w:rPr>
        <w:t>الاجتماعي</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وأن</w:t>
      </w:r>
      <w:r w:rsidR="00554A87">
        <w:rPr>
          <w:rFonts w:ascii="Traditional Arabic" w:hAnsi="Traditional Arabic"/>
          <w:sz w:val="30"/>
          <w:rtl/>
        </w:rPr>
        <w:t xml:space="preserve"> </w:t>
      </w:r>
      <w:r>
        <w:rPr>
          <w:rFonts w:ascii="Traditional Arabic" w:hAnsi="Traditional Arabic" w:hint="cs"/>
          <w:sz w:val="30"/>
          <w:rtl/>
        </w:rPr>
        <w:t>المجلس</w:t>
      </w:r>
      <w:r w:rsidR="00554A87">
        <w:rPr>
          <w:rFonts w:ascii="Traditional Arabic" w:hAnsi="Traditional Arabic" w:hint="cs"/>
          <w:sz w:val="30"/>
          <w:rtl/>
        </w:rPr>
        <w:t xml:space="preserve"> </w:t>
      </w:r>
      <w:r>
        <w:rPr>
          <w:rFonts w:ascii="Traditional Arabic" w:hAnsi="Traditional Arabic" w:hint="cs"/>
          <w:sz w:val="30"/>
          <w:rtl/>
        </w:rPr>
        <w:t>الوطني</w:t>
      </w:r>
      <w:r w:rsidR="00554A87">
        <w:rPr>
          <w:rFonts w:ascii="Traditional Arabic" w:hAnsi="Traditional Arabic"/>
          <w:sz w:val="30"/>
          <w:rtl/>
        </w:rPr>
        <w:t xml:space="preserve"> </w:t>
      </w:r>
      <w:r>
        <w:rPr>
          <w:rFonts w:ascii="Traditional Arabic" w:hAnsi="Traditional Arabic" w:hint="cs"/>
          <w:sz w:val="30"/>
          <w:rtl/>
        </w:rPr>
        <w:t>ل</w:t>
      </w:r>
      <w:r w:rsidRPr="004F3D6F">
        <w:rPr>
          <w:rFonts w:ascii="Traditional Arabic" w:hAnsi="Traditional Arabic"/>
          <w:sz w:val="30"/>
          <w:rtl/>
        </w:rPr>
        <w:t>لطعون</w:t>
      </w:r>
      <w:r w:rsidR="00554A87">
        <w:rPr>
          <w:rFonts w:ascii="Traditional Arabic" w:hAnsi="Traditional Arabic"/>
          <w:sz w:val="30"/>
          <w:rtl/>
        </w:rPr>
        <w:t xml:space="preserve"> </w:t>
      </w:r>
      <w:r w:rsidRPr="004F3D6F">
        <w:rPr>
          <w:rFonts w:ascii="Traditional Arabic" w:hAnsi="Traditional Arabic"/>
          <w:sz w:val="30"/>
          <w:rtl/>
        </w:rPr>
        <w:t>أيد</w:t>
      </w:r>
      <w:r w:rsidR="00554A87">
        <w:rPr>
          <w:rFonts w:ascii="Traditional Arabic" w:hAnsi="Traditional Arabic"/>
          <w:sz w:val="30"/>
          <w:rtl/>
        </w:rPr>
        <w:t xml:space="preserve"> </w:t>
      </w:r>
      <w:r w:rsidRPr="004F3D6F">
        <w:rPr>
          <w:rFonts w:ascii="Traditional Arabic" w:hAnsi="Traditional Arabic"/>
          <w:sz w:val="30"/>
          <w:rtl/>
        </w:rPr>
        <w:t>هذا</w:t>
      </w:r>
      <w:r w:rsidR="00554A87">
        <w:rPr>
          <w:rFonts w:ascii="Traditional Arabic" w:hAnsi="Traditional Arabic"/>
          <w:sz w:val="30"/>
          <w:rtl/>
        </w:rPr>
        <w:t xml:space="preserve"> </w:t>
      </w:r>
      <w:r w:rsidRPr="004F3D6F">
        <w:rPr>
          <w:rFonts w:ascii="Traditional Arabic" w:hAnsi="Traditional Arabic"/>
          <w:sz w:val="30"/>
          <w:rtl/>
        </w:rPr>
        <w:t>القرار</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6</w:t>
      </w:r>
      <w:r w:rsidR="00554A87">
        <w:rPr>
          <w:rFonts w:ascii="Traditional Arabic" w:hAnsi="Traditional Arabic"/>
          <w:sz w:val="30"/>
          <w:rtl/>
        </w:rPr>
        <w:t xml:space="preserve"> </w:t>
      </w:r>
      <w:r w:rsidRPr="004F3D6F">
        <w:rPr>
          <w:rFonts w:ascii="Traditional Arabic" w:hAnsi="Traditional Arabic"/>
          <w:sz w:val="30"/>
          <w:rtl/>
        </w:rPr>
        <w:t>آذار/مارس</w:t>
      </w:r>
      <w:r w:rsidR="00554A87">
        <w:rPr>
          <w:rFonts w:ascii="Traditional Arabic" w:hAnsi="Traditional Arabic"/>
          <w:sz w:val="30"/>
          <w:rtl/>
        </w:rPr>
        <w:t xml:space="preserve"> </w:t>
      </w:r>
      <w:r w:rsidRPr="004F3D6F">
        <w:rPr>
          <w:rFonts w:ascii="Traditional Arabic" w:hAnsi="Traditional Arabic"/>
          <w:sz w:val="30"/>
          <w:rtl/>
        </w:rPr>
        <w:t>2003؛</w:t>
      </w:r>
      <w:r w:rsidR="00554A87">
        <w:rPr>
          <w:rFonts w:ascii="Traditional Arabic" w:hAnsi="Traditional Arabic"/>
          <w:sz w:val="30"/>
          <w:rtl/>
        </w:rPr>
        <w:t xml:space="preserve"> </w:t>
      </w:r>
      <w:r w:rsidRPr="004F3D6F">
        <w:rPr>
          <w:rFonts w:ascii="Traditional Arabic" w:hAnsi="Traditional Arabic"/>
          <w:sz w:val="30"/>
          <w:rtl/>
        </w:rPr>
        <w:t>وأن</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sidRPr="004F3D6F">
        <w:rPr>
          <w:rFonts w:ascii="Traditional Arabic" w:hAnsi="Traditional Arabic"/>
          <w:sz w:val="30"/>
          <w:rtl/>
        </w:rPr>
        <w:t>تعترض</w:t>
      </w:r>
      <w:r w:rsidR="00554A87">
        <w:rPr>
          <w:rFonts w:ascii="Traditional Arabic" w:hAnsi="Traditional Arabic"/>
          <w:sz w:val="30"/>
          <w:rtl/>
        </w:rPr>
        <w:t xml:space="preserve"> </w:t>
      </w:r>
      <w:r w:rsidRPr="004F3D6F">
        <w:rPr>
          <w:rFonts w:ascii="Traditional Arabic" w:hAnsi="Traditional Arabic"/>
          <w:sz w:val="30"/>
          <w:rtl/>
        </w:rPr>
        <w:t>قضائي</w:t>
      </w:r>
      <w:r w:rsidR="00F35CE2">
        <w:rPr>
          <w:rFonts w:ascii="Traditional Arabic" w:hAnsi="Traditional Arabic"/>
          <w:sz w:val="30"/>
          <w:rtl/>
        </w:rPr>
        <w:t xml:space="preserve">اً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هذا</w:t>
      </w:r>
      <w:r w:rsidR="00554A87">
        <w:rPr>
          <w:rFonts w:ascii="Traditional Arabic" w:hAnsi="Traditional Arabic"/>
          <w:sz w:val="30"/>
          <w:rtl/>
        </w:rPr>
        <w:t xml:space="preserve"> </w:t>
      </w:r>
      <w:r w:rsidRPr="004F3D6F">
        <w:rPr>
          <w:rFonts w:ascii="Traditional Arabic" w:hAnsi="Traditional Arabic"/>
          <w:sz w:val="30"/>
          <w:rtl/>
        </w:rPr>
        <w:t>القرار</w:t>
      </w:r>
      <w:r w:rsidR="00554A87">
        <w:rPr>
          <w:rFonts w:ascii="Traditional Arabic" w:hAnsi="Traditional Arabic"/>
          <w:sz w:val="30"/>
          <w:rtl/>
        </w:rPr>
        <w:t xml:space="preserve"> </w:t>
      </w:r>
      <w:r w:rsidRPr="004F3D6F">
        <w:rPr>
          <w:rFonts w:ascii="Traditional Arabic" w:hAnsi="Traditional Arabic"/>
          <w:sz w:val="30"/>
          <w:rtl/>
        </w:rPr>
        <w:t>الأخير.</w:t>
      </w:r>
      <w:r w:rsidR="00554A87">
        <w:rPr>
          <w:rFonts w:ascii="Traditional Arabic" w:hAnsi="Traditional Arabic"/>
          <w:sz w:val="30"/>
          <w:rtl/>
        </w:rPr>
        <w:t xml:space="preserve"> </w:t>
      </w:r>
      <w:r w:rsidRPr="004F3D6F">
        <w:rPr>
          <w:rFonts w:ascii="Traditional Arabic" w:hAnsi="Traditional Arabic"/>
          <w:sz w:val="30"/>
          <w:rtl/>
        </w:rPr>
        <w:t>ولم</w:t>
      </w:r>
      <w:r w:rsidR="00554A87">
        <w:rPr>
          <w:rFonts w:ascii="Traditional Arabic" w:hAnsi="Traditional Arabic"/>
          <w:sz w:val="30"/>
          <w:rtl/>
        </w:rPr>
        <w:t xml:space="preserve"> </w:t>
      </w:r>
      <w:r w:rsidRPr="004F3D6F">
        <w:rPr>
          <w:rFonts w:ascii="Traditional Arabic" w:hAnsi="Traditional Arabic"/>
          <w:sz w:val="30"/>
          <w:rtl/>
        </w:rPr>
        <w:t>تزود</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بما</w:t>
      </w:r>
      <w:r w:rsidR="00554A87">
        <w:rPr>
          <w:rFonts w:ascii="Traditional Arabic" w:hAnsi="Traditional Arabic"/>
          <w:sz w:val="30"/>
          <w:rtl/>
        </w:rPr>
        <w:t xml:space="preserve"> </w:t>
      </w:r>
      <w:r w:rsidRPr="004F3D6F">
        <w:rPr>
          <w:rFonts w:ascii="Traditional Arabic" w:hAnsi="Traditional Arabic"/>
          <w:sz w:val="30"/>
          <w:rtl/>
        </w:rPr>
        <w:t>يكفي</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التفاصيل</w:t>
      </w:r>
      <w:r w:rsidR="00554A87">
        <w:rPr>
          <w:rFonts w:ascii="Traditional Arabic" w:hAnsi="Traditional Arabic"/>
          <w:sz w:val="30"/>
          <w:rtl/>
        </w:rPr>
        <w:t xml:space="preserve"> </w:t>
      </w:r>
      <w:r w:rsidRPr="004F3D6F">
        <w:rPr>
          <w:rFonts w:ascii="Traditional Arabic" w:hAnsi="Traditional Arabic"/>
          <w:sz w:val="30"/>
          <w:rtl/>
        </w:rPr>
        <w:t>بشأن</w:t>
      </w:r>
      <w:r w:rsidR="00554A87">
        <w:rPr>
          <w:rFonts w:ascii="Traditional Arabic" w:hAnsi="Traditional Arabic"/>
          <w:sz w:val="30"/>
          <w:rtl/>
        </w:rPr>
        <w:t xml:space="preserve"> </w:t>
      </w:r>
      <w:r w:rsidRPr="004F3D6F">
        <w:rPr>
          <w:rFonts w:ascii="Traditional Arabic" w:hAnsi="Traditional Arabic"/>
          <w:sz w:val="30"/>
          <w:rtl/>
        </w:rPr>
        <w:t>سبل</w:t>
      </w:r>
      <w:r w:rsidR="00554A87">
        <w:rPr>
          <w:rFonts w:ascii="Traditional Arabic" w:hAnsi="Traditional Arabic"/>
          <w:sz w:val="30"/>
          <w:rtl/>
        </w:rPr>
        <w:t xml:space="preserve"> </w:t>
      </w:r>
      <w:r w:rsidRPr="004F3D6F">
        <w:rPr>
          <w:rFonts w:ascii="Traditional Arabic" w:hAnsi="Traditional Arabic"/>
          <w:sz w:val="30"/>
          <w:rtl/>
        </w:rPr>
        <w:t>الانتصاف</w:t>
      </w:r>
      <w:r w:rsidR="00554A87">
        <w:rPr>
          <w:rFonts w:ascii="Traditional Arabic" w:hAnsi="Traditional Arabic"/>
          <w:sz w:val="30"/>
          <w:rtl/>
        </w:rPr>
        <w:t xml:space="preserve"> </w:t>
      </w:r>
      <w:r w:rsidRPr="004F3D6F">
        <w:rPr>
          <w:rFonts w:ascii="Traditional Arabic" w:hAnsi="Traditional Arabic"/>
          <w:sz w:val="30"/>
          <w:rtl/>
        </w:rPr>
        <w:t>الفعالة</w:t>
      </w:r>
      <w:r w:rsidR="00554A87">
        <w:rPr>
          <w:rFonts w:ascii="Traditional Arabic" w:hAnsi="Traditional Arabic"/>
          <w:sz w:val="30"/>
          <w:rtl/>
        </w:rPr>
        <w:t xml:space="preserve"> </w:t>
      </w:r>
      <w:r w:rsidRPr="004F3D6F">
        <w:rPr>
          <w:rFonts w:ascii="Traditional Arabic" w:hAnsi="Traditional Arabic"/>
          <w:sz w:val="30"/>
          <w:rtl/>
        </w:rPr>
        <w:t>المتاحة</w:t>
      </w:r>
      <w:r w:rsidR="00554A87">
        <w:rPr>
          <w:rFonts w:ascii="Traditional Arabic" w:hAnsi="Traditional Arabic"/>
          <w:sz w:val="30"/>
          <w:rtl/>
        </w:rPr>
        <w:t xml:space="preserve"> </w:t>
      </w:r>
      <w:r w:rsidRPr="004F3D6F">
        <w:rPr>
          <w:rFonts w:ascii="Traditional Arabic" w:hAnsi="Traditional Arabic"/>
          <w:sz w:val="30"/>
          <w:rtl/>
        </w:rPr>
        <w:t>لصاحبة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للطعن</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Pr>
          <w:rFonts w:ascii="Traditional Arabic" w:hAnsi="Traditional Arabic" w:hint="cs"/>
          <w:sz w:val="30"/>
          <w:rtl/>
        </w:rPr>
        <w:t>هذا</w:t>
      </w:r>
      <w:r w:rsidR="00554A87">
        <w:rPr>
          <w:rFonts w:ascii="Traditional Arabic" w:hAnsi="Traditional Arabic" w:hint="cs"/>
          <w:sz w:val="30"/>
          <w:rtl/>
        </w:rPr>
        <w:t xml:space="preserve"> </w:t>
      </w:r>
      <w:r>
        <w:rPr>
          <w:rFonts w:ascii="Traditional Arabic" w:hAnsi="Traditional Arabic" w:hint="cs"/>
          <w:sz w:val="30"/>
          <w:rtl/>
        </w:rPr>
        <w:t>ال</w:t>
      </w:r>
      <w:r w:rsidRPr="004F3D6F">
        <w:rPr>
          <w:rFonts w:ascii="Traditional Arabic" w:hAnsi="Traditional Arabic"/>
          <w:sz w:val="30"/>
          <w:rtl/>
        </w:rPr>
        <w:t>قرار</w:t>
      </w:r>
      <w:r w:rsidR="00554A87">
        <w:rPr>
          <w:rFonts w:ascii="Traditional Arabic" w:hAnsi="Traditional Arabic"/>
          <w:sz w:val="30"/>
          <w:rtl/>
        </w:rPr>
        <w:t xml:space="preserve"> </w:t>
      </w:r>
      <w:r w:rsidRPr="004F3D6F">
        <w:rPr>
          <w:rFonts w:ascii="Traditional Arabic" w:hAnsi="Traditional Arabic"/>
          <w:sz w:val="30"/>
          <w:rtl/>
        </w:rPr>
        <w:t>الأخير،</w:t>
      </w:r>
      <w:r w:rsidR="00554A87">
        <w:rPr>
          <w:rFonts w:ascii="Traditional Arabic" w:hAnsi="Traditional Arabic"/>
          <w:sz w:val="30"/>
          <w:rtl/>
        </w:rPr>
        <w:t xml:space="preserve"> </w:t>
      </w:r>
      <w:r>
        <w:rPr>
          <w:rFonts w:ascii="Traditional Arabic" w:hAnsi="Traditional Arabic" w:hint="cs"/>
          <w:sz w:val="30"/>
          <w:rtl/>
        </w:rPr>
        <w:t>وذلك</w:t>
      </w:r>
      <w:r w:rsidR="00554A87">
        <w:rPr>
          <w:rFonts w:ascii="Traditional Arabic" w:hAnsi="Traditional Arabic" w:hint="cs"/>
          <w:sz w:val="30"/>
          <w:rtl/>
        </w:rPr>
        <w:t xml:space="preserve"> </w:t>
      </w:r>
      <w:r>
        <w:rPr>
          <w:rFonts w:ascii="Traditional Arabic" w:hAnsi="Traditional Arabic"/>
          <w:sz w:val="30"/>
          <w:rtl/>
        </w:rPr>
        <w:t>بالنظر</w:t>
      </w:r>
      <w:r w:rsidR="00554A87">
        <w:rPr>
          <w:rFonts w:ascii="Traditional Arabic" w:hAnsi="Traditional Arabic"/>
          <w:sz w:val="30"/>
          <w:rtl/>
        </w:rPr>
        <w:t xml:space="preserve"> </w:t>
      </w:r>
      <w:r>
        <w:rPr>
          <w:rFonts w:ascii="Traditional Arabic" w:hAnsi="Traditional Arabic"/>
          <w:sz w:val="30"/>
          <w:rtl/>
        </w:rPr>
        <w:t>إلى</w:t>
      </w:r>
      <w:r w:rsidR="00554A87">
        <w:rPr>
          <w:rFonts w:ascii="Traditional Arabic" w:hAnsi="Traditional Arabic"/>
          <w:sz w:val="30"/>
          <w:rtl/>
        </w:rPr>
        <w:t xml:space="preserve"> </w:t>
      </w:r>
      <w:r>
        <w:rPr>
          <w:rFonts w:ascii="Traditional Arabic" w:hAnsi="Traditional Arabic"/>
          <w:sz w:val="30"/>
          <w:rtl/>
        </w:rPr>
        <w:t>أنها</w:t>
      </w:r>
      <w:r w:rsidR="00554A87">
        <w:rPr>
          <w:rFonts w:ascii="Traditional Arabic" w:hAnsi="Traditional Arabic"/>
          <w:sz w:val="30"/>
          <w:rtl/>
        </w:rPr>
        <w:t xml:space="preserve"> </w:t>
      </w:r>
      <w:r>
        <w:rPr>
          <w:rFonts w:ascii="Traditional Arabic" w:hAnsi="Traditional Arabic" w:hint="cs"/>
          <w:sz w:val="30"/>
          <w:rtl/>
        </w:rPr>
        <w:t>لم</w:t>
      </w:r>
      <w:r w:rsidR="00554A87">
        <w:rPr>
          <w:rFonts w:ascii="Traditional Arabic" w:hAnsi="Traditional Arabic" w:hint="cs"/>
          <w:sz w:val="30"/>
          <w:rtl/>
        </w:rPr>
        <w:t xml:space="preserve"> </w:t>
      </w:r>
      <w:r>
        <w:rPr>
          <w:rFonts w:ascii="Traditional Arabic" w:hAnsi="Traditional Arabic" w:hint="cs"/>
          <w:sz w:val="30"/>
          <w:rtl/>
        </w:rPr>
        <w:t>تعلم</w:t>
      </w:r>
      <w:r w:rsidR="00554A87">
        <w:rPr>
          <w:rFonts w:ascii="Traditional Arabic" w:hAnsi="Traditional Arabic" w:hint="cs"/>
          <w:sz w:val="30"/>
          <w:rtl/>
        </w:rPr>
        <w:t xml:space="preserve"> </w:t>
      </w:r>
      <w:r>
        <w:rPr>
          <w:rFonts w:ascii="Traditional Arabic" w:hAnsi="Traditional Arabic"/>
          <w:sz w:val="30"/>
          <w:rtl/>
        </w:rPr>
        <w:t>ب</w:t>
      </w:r>
      <w:r>
        <w:rPr>
          <w:rFonts w:ascii="Traditional Arabic" w:hAnsi="Traditional Arabic" w:hint="cs"/>
          <w:sz w:val="30"/>
          <w:rtl/>
        </w:rPr>
        <w:t>هذا</w:t>
      </w:r>
      <w:r w:rsidR="00554A87">
        <w:rPr>
          <w:rFonts w:ascii="Traditional Arabic" w:hAnsi="Traditional Arabic"/>
          <w:sz w:val="30"/>
          <w:rtl/>
        </w:rPr>
        <w:t xml:space="preserve"> </w:t>
      </w:r>
      <w:r w:rsidRPr="004F3D6F">
        <w:rPr>
          <w:rFonts w:ascii="Traditional Arabic" w:hAnsi="Traditional Arabic"/>
          <w:sz w:val="30"/>
          <w:rtl/>
        </w:rPr>
        <w:t>القرار</w:t>
      </w:r>
      <w:r w:rsidR="00554A87">
        <w:rPr>
          <w:rFonts w:ascii="Traditional Arabic" w:hAnsi="Traditional Arabic"/>
          <w:sz w:val="30"/>
          <w:rtl/>
        </w:rPr>
        <w:t xml:space="preserve"> </w:t>
      </w:r>
      <w:r>
        <w:rPr>
          <w:rFonts w:ascii="Traditional Arabic" w:hAnsi="Traditional Arabic" w:hint="cs"/>
          <w:sz w:val="30"/>
          <w:rtl/>
        </w:rPr>
        <w:t>إلا</w:t>
      </w:r>
      <w:r w:rsidR="00554A87">
        <w:rPr>
          <w:rFonts w:ascii="Traditional Arabic" w:hAnsi="Traditional Arabic" w:hint="cs"/>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21</w:t>
      </w:r>
      <w:r w:rsidR="00554A87">
        <w:rPr>
          <w:rFonts w:ascii="Traditional Arabic" w:hAnsi="Traditional Arabic"/>
          <w:sz w:val="30"/>
          <w:rtl/>
        </w:rPr>
        <w:t xml:space="preserve"> </w:t>
      </w:r>
      <w:r w:rsidRPr="004F3D6F">
        <w:rPr>
          <w:rFonts w:ascii="Traditional Arabic" w:hAnsi="Traditional Arabic"/>
          <w:sz w:val="30"/>
          <w:rtl/>
        </w:rPr>
        <w:t>حزيران/يونيه</w:t>
      </w:r>
      <w:r w:rsidR="00554A87">
        <w:rPr>
          <w:rFonts w:ascii="Traditional Arabic" w:hAnsi="Traditional Arabic"/>
          <w:sz w:val="30"/>
          <w:rtl/>
        </w:rPr>
        <w:t xml:space="preserve"> </w:t>
      </w:r>
      <w:r w:rsidRPr="004F3D6F">
        <w:rPr>
          <w:rFonts w:ascii="Traditional Arabic" w:hAnsi="Traditional Arabic"/>
          <w:sz w:val="30"/>
          <w:rtl/>
        </w:rPr>
        <w:t>2007</w:t>
      </w:r>
      <w:r w:rsidR="00554A87">
        <w:rPr>
          <w:rFonts w:ascii="Traditional Arabic" w:hAnsi="Traditional Arabic"/>
          <w:sz w:val="30"/>
          <w:rtl/>
        </w:rPr>
        <w:t xml:space="preserve"> </w:t>
      </w:r>
      <w:r w:rsidRPr="004F3D6F">
        <w:rPr>
          <w:rFonts w:ascii="Traditional Arabic" w:hAnsi="Traditional Arabic"/>
          <w:sz w:val="30"/>
          <w:rtl/>
        </w:rPr>
        <w:t>عندما</w:t>
      </w:r>
      <w:r w:rsidR="00554A87">
        <w:rPr>
          <w:rFonts w:ascii="Traditional Arabic" w:hAnsi="Traditional Arabic"/>
          <w:sz w:val="30"/>
          <w:rtl/>
        </w:rPr>
        <w:t xml:space="preserve"> </w:t>
      </w:r>
      <w:r w:rsidRPr="004F3D6F">
        <w:rPr>
          <w:rFonts w:ascii="Traditional Arabic" w:hAnsi="Traditional Arabic"/>
          <w:sz w:val="30"/>
          <w:rtl/>
        </w:rPr>
        <w:t>أُبلغت</w:t>
      </w:r>
      <w:r w:rsidR="00554A87">
        <w:rPr>
          <w:rFonts w:ascii="Traditional Arabic" w:hAnsi="Traditional Arabic"/>
          <w:sz w:val="30"/>
          <w:rtl/>
        </w:rPr>
        <w:t xml:space="preserve"> </w:t>
      </w:r>
      <w:r w:rsidRPr="004F3D6F">
        <w:rPr>
          <w:rFonts w:ascii="Traditional Arabic" w:hAnsi="Traditional Arabic"/>
          <w:sz w:val="30"/>
          <w:rtl/>
        </w:rPr>
        <w:t>بالقرار</w:t>
      </w:r>
      <w:r w:rsidR="00554A87">
        <w:rPr>
          <w:rFonts w:ascii="Traditional Arabic" w:hAnsi="Traditional Arabic"/>
          <w:sz w:val="30"/>
          <w:rtl/>
        </w:rPr>
        <w:t xml:space="preserve"> </w:t>
      </w:r>
      <w:r w:rsidRPr="004F3D6F">
        <w:rPr>
          <w:rFonts w:ascii="Traditional Arabic" w:hAnsi="Traditional Arabic"/>
          <w:sz w:val="30"/>
          <w:rtl/>
        </w:rPr>
        <w:t>الثاني</w:t>
      </w:r>
      <w:r w:rsidR="00554A87">
        <w:rPr>
          <w:rFonts w:ascii="Traditional Arabic" w:hAnsi="Traditional Arabic"/>
          <w:sz w:val="30"/>
          <w:rtl/>
        </w:rPr>
        <w:t xml:space="preserve"> </w:t>
      </w:r>
      <w:r>
        <w:rPr>
          <w:rFonts w:ascii="Traditional Arabic" w:hAnsi="Traditional Arabic" w:hint="cs"/>
          <w:sz w:val="30"/>
          <w:rtl/>
        </w:rPr>
        <w:t>الصادر</w:t>
      </w:r>
      <w:r w:rsidR="00554A87">
        <w:rPr>
          <w:rFonts w:ascii="Traditional Arabic" w:hAnsi="Traditional Arabic" w:hint="cs"/>
          <w:sz w:val="30"/>
          <w:rtl/>
        </w:rPr>
        <w:t xml:space="preserve"> </w:t>
      </w:r>
      <w:r>
        <w:rPr>
          <w:rFonts w:ascii="Traditional Arabic" w:hAnsi="Traditional Arabic" w:hint="cs"/>
          <w:sz w:val="30"/>
          <w:rtl/>
        </w:rPr>
        <w:t>عن</w:t>
      </w:r>
      <w:r w:rsidR="00554A87">
        <w:rPr>
          <w:rFonts w:ascii="Traditional Arabic" w:hAnsi="Traditional Arabic" w:hint="cs"/>
          <w:sz w:val="30"/>
          <w:rtl/>
        </w:rPr>
        <w:t xml:space="preserve"> </w:t>
      </w:r>
      <w:r>
        <w:rPr>
          <w:rFonts w:ascii="Traditional Arabic" w:hAnsi="Traditional Arabic" w:hint="cs"/>
          <w:sz w:val="30"/>
          <w:rtl/>
        </w:rPr>
        <w:t>المجلس</w:t>
      </w:r>
      <w:r w:rsidR="00554A87">
        <w:rPr>
          <w:rFonts w:ascii="Traditional Arabic" w:hAnsi="Traditional Arabic" w:hint="cs"/>
          <w:sz w:val="30"/>
          <w:rtl/>
        </w:rPr>
        <w:t xml:space="preserve"> </w:t>
      </w:r>
      <w:r>
        <w:rPr>
          <w:rFonts w:ascii="Traditional Arabic" w:hAnsi="Traditional Arabic" w:hint="cs"/>
          <w:sz w:val="30"/>
          <w:rtl/>
        </w:rPr>
        <w:t>الوطني</w:t>
      </w:r>
      <w:r w:rsidR="00554A87">
        <w:rPr>
          <w:rFonts w:ascii="Traditional Arabic" w:hAnsi="Traditional Arabic"/>
          <w:sz w:val="30"/>
          <w:rtl/>
        </w:rPr>
        <w:t xml:space="preserve"> </w:t>
      </w:r>
      <w:r>
        <w:rPr>
          <w:rFonts w:ascii="Traditional Arabic" w:hAnsi="Traditional Arabic" w:hint="cs"/>
          <w:sz w:val="30"/>
          <w:rtl/>
        </w:rPr>
        <w:t>ل</w:t>
      </w:r>
      <w:r w:rsidRPr="004F3D6F">
        <w:rPr>
          <w:rFonts w:ascii="Traditional Arabic" w:hAnsi="Traditional Arabic"/>
          <w:sz w:val="30"/>
          <w:rtl/>
        </w:rPr>
        <w:t>لطعون.</w:t>
      </w:r>
    </w:p>
    <w:p w:rsidR="00DE5A92" w:rsidRPr="00A579AC" w:rsidRDefault="00DE5A92" w:rsidP="00971723">
      <w:pPr>
        <w:pStyle w:val="H4GA"/>
        <w:rPr>
          <w:rtl/>
        </w:rPr>
      </w:pPr>
      <w:r w:rsidRPr="004F3D6F">
        <w:rPr>
          <w:rtl/>
        </w:rPr>
        <w:lastRenderedPageBreak/>
        <w:tab/>
      </w:r>
      <w:r>
        <w:rPr>
          <w:rtl/>
        </w:rPr>
        <w:tab/>
        <w:t>عدم</w:t>
      </w:r>
      <w:r w:rsidR="00554A87">
        <w:rPr>
          <w:rtl/>
        </w:rPr>
        <w:t xml:space="preserve"> </w:t>
      </w:r>
      <w:r>
        <w:rPr>
          <w:rtl/>
        </w:rPr>
        <w:t>توافر</w:t>
      </w:r>
      <w:r w:rsidR="00554A87">
        <w:rPr>
          <w:rtl/>
        </w:rPr>
        <w:t xml:space="preserve"> </w:t>
      </w:r>
      <w:r>
        <w:rPr>
          <w:rFonts w:hint="cs"/>
          <w:rtl/>
        </w:rPr>
        <w:t>ال</w:t>
      </w:r>
      <w:r>
        <w:rPr>
          <w:rtl/>
        </w:rPr>
        <w:t>معلومات</w:t>
      </w:r>
      <w:r w:rsidR="00554A87">
        <w:rPr>
          <w:rtl/>
        </w:rPr>
        <w:t xml:space="preserve"> </w:t>
      </w:r>
      <w:r>
        <w:rPr>
          <w:rFonts w:hint="cs"/>
          <w:rtl/>
        </w:rPr>
        <w:t>ال</w:t>
      </w:r>
      <w:r>
        <w:rPr>
          <w:rtl/>
        </w:rPr>
        <w:t>كافية</w:t>
      </w:r>
      <w:r w:rsidR="00554A87">
        <w:rPr>
          <w:rtl/>
        </w:rPr>
        <w:t xml:space="preserve"> </w:t>
      </w:r>
      <w:r>
        <w:rPr>
          <w:rtl/>
        </w:rPr>
        <w:t>وفي</w:t>
      </w:r>
      <w:r w:rsidR="00554A87">
        <w:rPr>
          <w:rtl/>
        </w:rPr>
        <w:t xml:space="preserve"> </w:t>
      </w:r>
      <w:r>
        <w:rPr>
          <w:rFonts w:hint="cs"/>
          <w:rtl/>
        </w:rPr>
        <w:t>ال</w:t>
      </w:r>
      <w:r w:rsidRPr="00A579AC">
        <w:rPr>
          <w:rtl/>
        </w:rPr>
        <w:t>وقت</w:t>
      </w:r>
      <w:r w:rsidR="00554A87">
        <w:rPr>
          <w:rFonts w:hint="cs"/>
          <w:rtl/>
        </w:rPr>
        <w:t xml:space="preserve"> </w:t>
      </w:r>
      <w:r>
        <w:rPr>
          <w:rFonts w:hint="cs"/>
          <w:rtl/>
        </w:rPr>
        <w:t>ال</w:t>
      </w:r>
      <w:r w:rsidRPr="00A579AC">
        <w:rPr>
          <w:rtl/>
        </w:rPr>
        <w:t>مناسب</w:t>
      </w:r>
      <w:r w:rsidR="00554A87">
        <w:rPr>
          <w:rtl/>
        </w:rPr>
        <w:t xml:space="preserve"> </w:t>
      </w:r>
      <w:r w:rsidRPr="00A579AC">
        <w:rPr>
          <w:rtl/>
        </w:rPr>
        <w:t>وتجاهل</w:t>
      </w:r>
      <w:r w:rsidR="00554A87">
        <w:rPr>
          <w:rtl/>
        </w:rPr>
        <w:t xml:space="preserve"> </w:t>
      </w:r>
      <w:r w:rsidRPr="00A579AC">
        <w:rPr>
          <w:rtl/>
        </w:rPr>
        <w:t>التوقعات</w:t>
      </w:r>
      <w:r w:rsidR="00554A87">
        <w:rPr>
          <w:rtl/>
        </w:rPr>
        <w:t xml:space="preserve"> </w:t>
      </w:r>
      <w:r w:rsidRPr="00A579AC">
        <w:rPr>
          <w:rtl/>
        </w:rPr>
        <w:t>المشروعة</w:t>
      </w:r>
    </w:p>
    <w:p w:rsidR="00DE5A92" w:rsidRPr="004F3D6F" w:rsidRDefault="00DE5A92" w:rsidP="00971723">
      <w:pPr>
        <w:pStyle w:val="SingleTxtGA"/>
        <w:rPr>
          <w:rFonts w:ascii="Traditional Arabic" w:hAnsi="Traditional Arabic"/>
          <w:sz w:val="30"/>
          <w:rtl/>
        </w:rPr>
      </w:pPr>
      <w:r>
        <w:rPr>
          <w:rFonts w:ascii="Traditional Arabic" w:hAnsi="Traditional Arabic" w:hint="cs"/>
          <w:sz w:val="30"/>
          <w:rtl/>
        </w:rPr>
        <w:t>16-1</w:t>
      </w:r>
      <w:r w:rsidR="00971723">
        <w:rPr>
          <w:rFonts w:ascii="Traditional Arabic" w:hAnsi="Traditional Arabic"/>
          <w:sz w:val="30"/>
          <w:rtl/>
        </w:rPr>
        <w:tab/>
      </w:r>
      <w:r w:rsidRPr="00971723">
        <w:rPr>
          <w:rFonts w:ascii="Traditional Arabic" w:hAnsi="Traditional Arabic"/>
          <w:spacing w:val="-2"/>
          <w:sz w:val="30"/>
          <w:rtl/>
        </w:rPr>
        <w:t>تلاحظ</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اللجنة</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أن</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صاحبة</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البلاغ</w:t>
      </w:r>
      <w:r w:rsidR="00554A87" w:rsidRPr="00971723">
        <w:rPr>
          <w:rFonts w:ascii="Traditional Arabic" w:hAnsi="Traditional Arabic"/>
          <w:spacing w:val="-2"/>
          <w:sz w:val="30"/>
          <w:rtl/>
        </w:rPr>
        <w:t xml:space="preserve"> </w:t>
      </w:r>
      <w:r w:rsidRPr="00971723">
        <w:rPr>
          <w:rFonts w:ascii="Traditional Arabic" w:hAnsi="Traditional Arabic" w:hint="cs"/>
          <w:spacing w:val="-2"/>
          <w:sz w:val="30"/>
          <w:rtl/>
        </w:rPr>
        <w:t>سددت</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بأثر</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رجعي،</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في</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نيسان/أبريل</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1990،</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اشتراكاتها</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الشهرية</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الم</w:t>
      </w:r>
      <w:r w:rsidRPr="00971723">
        <w:rPr>
          <w:rFonts w:ascii="Traditional Arabic" w:hAnsi="Traditional Arabic" w:hint="cs"/>
          <w:spacing w:val="-2"/>
          <w:sz w:val="30"/>
          <w:rtl/>
        </w:rPr>
        <w:t>تبقية</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إلى</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المعهد</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الإكوادوري</w:t>
      </w:r>
      <w:r w:rsidR="00554A87" w:rsidRPr="00971723">
        <w:rPr>
          <w:rFonts w:ascii="Traditional Arabic" w:hAnsi="Traditional Arabic" w:hint="cs"/>
          <w:spacing w:val="-2"/>
          <w:sz w:val="30"/>
          <w:rtl/>
        </w:rPr>
        <w:t xml:space="preserve"> </w:t>
      </w:r>
      <w:r w:rsidRPr="00971723">
        <w:rPr>
          <w:rFonts w:ascii="Traditional Arabic" w:hAnsi="Traditional Arabic" w:hint="cs"/>
          <w:spacing w:val="-2"/>
          <w:sz w:val="30"/>
          <w:rtl/>
        </w:rPr>
        <w:t>للضمان</w:t>
      </w:r>
      <w:r w:rsidR="00554A87" w:rsidRPr="00971723">
        <w:rPr>
          <w:rFonts w:ascii="Traditional Arabic" w:hAnsi="Traditional Arabic" w:hint="cs"/>
          <w:spacing w:val="-2"/>
          <w:sz w:val="30"/>
          <w:rtl/>
        </w:rPr>
        <w:t xml:space="preserve"> </w:t>
      </w:r>
      <w:r w:rsidRPr="00971723">
        <w:rPr>
          <w:rFonts w:ascii="Traditional Arabic" w:hAnsi="Traditional Arabic" w:hint="cs"/>
          <w:spacing w:val="-2"/>
          <w:sz w:val="30"/>
          <w:rtl/>
        </w:rPr>
        <w:t>الاجتماعي</w:t>
      </w:r>
      <w:r w:rsidR="00554A87" w:rsidRPr="00971723">
        <w:rPr>
          <w:rFonts w:ascii="Traditional Arabic" w:hAnsi="Traditional Arabic"/>
          <w:spacing w:val="-2"/>
          <w:sz w:val="30"/>
          <w:rtl/>
        </w:rPr>
        <w:t xml:space="preserve"> </w:t>
      </w:r>
      <w:r w:rsidRPr="00971723">
        <w:rPr>
          <w:rFonts w:ascii="Traditional Arabic" w:hAnsi="Traditional Arabic" w:hint="cs"/>
          <w:spacing w:val="-2"/>
          <w:sz w:val="30"/>
          <w:rtl/>
        </w:rPr>
        <w:t>عن</w:t>
      </w:r>
      <w:r w:rsidR="00554A87" w:rsidRPr="00971723">
        <w:rPr>
          <w:rFonts w:ascii="Traditional Arabic" w:hAnsi="Traditional Arabic" w:hint="cs"/>
          <w:spacing w:val="-2"/>
          <w:sz w:val="30"/>
          <w:rtl/>
        </w:rPr>
        <w:t xml:space="preserve"> </w:t>
      </w:r>
      <w:r w:rsidRPr="00971723">
        <w:rPr>
          <w:rFonts w:ascii="Traditional Arabic" w:hAnsi="Traditional Arabic" w:hint="cs"/>
          <w:spacing w:val="-2"/>
          <w:sz w:val="30"/>
          <w:rtl/>
        </w:rPr>
        <w:t>ا</w:t>
      </w:r>
      <w:r w:rsidRPr="00971723">
        <w:rPr>
          <w:rFonts w:ascii="Traditional Arabic" w:hAnsi="Traditional Arabic"/>
          <w:spacing w:val="-2"/>
          <w:sz w:val="30"/>
          <w:rtl/>
        </w:rPr>
        <w:t>لفترة</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من</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آب/</w:t>
      </w:r>
      <w:r w:rsidR="00971723" w:rsidRPr="00971723">
        <w:rPr>
          <w:rFonts w:ascii="Traditional Arabic" w:hAnsi="Traditional Arabic" w:hint="cs"/>
          <w:spacing w:val="-2"/>
          <w:sz w:val="30"/>
          <w:rtl/>
        </w:rPr>
        <w:t xml:space="preserve"> </w:t>
      </w:r>
      <w:r w:rsidRPr="00971723">
        <w:rPr>
          <w:rFonts w:ascii="Traditional Arabic" w:hAnsi="Traditional Arabic"/>
          <w:spacing w:val="-2"/>
          <w:sz w:val="30"/>
          <w:rtl/>
        </w:rPr>
        <w:t>أغسطس</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1989</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إلى</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آذار/مارس</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1990،</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وأنها</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سددت</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لاحق</w:t>
      </w:r>
      <w:r w:rsidR="00F35CE2">
        <w:rPr>
          <w:rFonts w:ascii="Traditional Arabic" w:hAnsi="Traditional Arabic"/>
          <w:spacing w:val="-2"/>
          <w:sz w:val="30"/>
          <w:rtl/>
        </w:rPr>
        <w:t xml:space="preserve">اً </w:t>
      </w:r>
      <w:r w:rsidRPr="00971723">
        <w:rPr>
          <w:rFonts w:ascii="Traditional Arabic" w:hAnsi="Traditional Arabic"/>
          <w:spacing w:val="-2"/>
          <w:sz w:val="30"/>
          <w:rtl/>
        </w:rPr>
        <w:t>65</w:t>
      </w:r>
      <w:r w:rsidR="00554A87" w:rsidRPr="00971723">
        <w:rPr>
          <w:rFonts w:ascii="Traditional Arabic" w:hAnsi="Traditional Arabic"/>
          <w:spacing w:val="-2"/>
          <w:sz w:val="30"/>
          <w:rtl/>
        </w:rPr>
        <w:t xml:space="preserve"> </w:t>
      </w:r>
      <w:r w:rsidRPr="00971723">
        <w:rPr>
          <w:rFonts w:ascii="Traditional Arabic" w:hAnsi="Traditional Arabic" w:hint="cs"/>
          <w:spacing w:val="-2"/>
          <w:sz w:val="30"/>
          <w:rtl/>
        </w:rPr>
        <w:t>اشتراك</w:t>
      </w:r>
      <w:r w:rsidR="00F35CE2">
        <w:rPr>
          <w:rFonts w:ascii="Traditional Arabic" w:hAnsi="Traditional Arabic" w:hint="cs"/>
          <w:spacing w:val="-2"/>
          <w:sz w:val="30"/>
          <w:rtl/>
        </w:rPr>
        <w:t xml:space="preserve">اً </w:t>
      </w:r>
      <w:r w:rsidRPr="00971723">
        <w:rPr>
          <w:rFonts w:ascii="Traditional Arabic" w:hAnsi="Traditional Arabic"/>
          <w:spacing w:val="-2"/>
          <w:sz w:val="30"/>
          <w:rtl/>
        </w:rPr>
        <w:t>شهري</w:t>
      </w:r>
      <w:r w:rsidR="00F35CE2">
        <w:rPr>
          <w:rFonts w:ascii="Traditional Arabic" w:hAnsi="Traditional Arabic" w:hint="cs"/>
          <w:spacing w:val="-2"/>
          <w:sz w:val="30"/>
          <w:rtl/>
        </w:rPr>
        <w:t xml:space="preserve">اً </w:t>
      </w:r>
      <w:r w:rsidRPr="00971723">
        <w:rPr>
          <w:rFonts w:ascii="Traditional Arabic" w:hAnsi="Traditional Arabic" w:hint="cs"/>
          <w:spacing w:val="-2"/>
          <w:sz w:val="30"/>
          <w:rtl/>
        </w:rPr>
        <w:t>طوعي</w:t>
      </w:r>
      <w:r w:rsidR="00F35CE2">
        <w:rPr>
          <w:rFonts w:ascii="Traditional Arabic" w:hAnsi="Traditional Arabic" w:hint="cs"/>
          <w:spacing w:val="-2"/>
          <w:sz w:val="30"/>
          <w:rtl/>
        </w:rPr>
        <w:t xml:space="preserve">اً </w:t>
      </w:r>
      <w:r w:rsidRPr="00971723">
        <w:rPr>
          <w:rFonts w:ascii="Traditional Arabic" w:hAnsi="Traditional Arabic" w:hint="cs"/>
          <w:spacing w:val="-2"/>
          <w:sz w:val="30"/>
          <w:rtl/>
        </w:rPr>
        <w:t>آ</w:t>
      </w:r>
      <w:r w:rsidRPr="00971723">
        <w:rPr>
          <w:rFonts w:ascii="Traditional Arabic" w:hAnsi="Traditional Arabic"/>
          <w:spacing w:val="-2"/>
          <w:sz w:val="30"/>
          <w:rtl/>
        </w:rPr>
        <w:t>خر</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حتى</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شباط/فبراير</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1995.</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ووفق</w:t>
      </w:r>
      <w:r w:rsidR="00F35CE2">
        <w:rPr>
          <w:rFonts w:ascii="Traditional Arabic" w:hAnsi="Traditional Arabic"/>
          <w:spacing w:val="-2"/>
          <w:sz w:val="30"/>
          <w:rtl/>
        </w:rPr>
        <w:t xml:space="preserve">اً </w:t>
      </w:r>
      <w:r w:rsidRPr="00971723">
        <w:rPr>
          <w:rFonts w:ascii="Traditional Arabic" w:hAnsi="Traditional Arabic"/>
          <w:spacing w:val="-2"/>
          <w:sz w:val="30"/>
          <w:rtl/>
        </w:rPr>
        <w:t>للمعلومات</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التي</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أتاحها</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الطرفان،</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أبلغ</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المعهد</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صاحبة</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البلاغ</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بأن</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اشتراكاتها</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باطلة</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بعد</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أن</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قدمت</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طلب</w:t>
      </w:r>
      <w:r w:rsidRPr="00971723">
        <w:rPr>
          <w:rFonts w:ascii="Traditional Arabic" w:hAnsi="Traditional Arabic" w:hint="cs"/>
          <w:spacing w:val="-2"/>
          <w:sz w:val="30"/>
          <w:rtl/>
        </w:rPr>
        <w:t>ه</w:t>
      </w:r>
      <w:r w:rsidRPr="00971723">
        <w:rPr>
          <w:rFonts w:ascii="Traditional Arabic" w:hAnsi="Traditional Arabic"/>
          <w:spacing w:val="-2"/>
          <w:sz w:val="30"/>
          <w:rtl/>
        </w:rPr>
        <w:t>ا</w:t>
      </w:r>
      <w:r w:rsidR="00554A87" w:rsidRPr="00971723">
        <w:rPr>
          <w:rFonts w:ascii="Traditional Arabic" w:hAnsi="Traditional Arabic"/>
          <w:spacing w:val="-2"/>
          <w:sz w:val="30"/>
          <w:rtl/>
        </w:rPr>
        <w:t xml:space="preserve"> </w:t>
      </w:r>
      <w:r w:rsidRPr="00971723">
        <w:rPr>
          <w:rFonts w:ascii="Traditional Arabic" w:hAnsi="Traditional Arabic" w:hint="cs"/>
          <w:spacing w:val="-2"/>
          <w:sz w:val="30"/>
          <w:rtl/>
        </w:rPr>
        <w:t>ا</w:t>
      </w:r>
      <w:r w:rsidRPr="00971723">
        <w:rPr>
          <w:rFonts w:ascii="Traditional Arabic" w:hAnsi="Traditional Arabic"/>
          <w:spacing w:val="-2"/>
          <w:sz w:val="30"/>
          <w:rtl/>
        </w:rPr>
        <w:t>ل</w:t>
      </w:r>
      <w:r w:rsidRPr="00971723">
        <w:rPr>
          <w:rFonts w:ascii="Traditional Arabic" w:hAnsi="Traditional Arabic" w:hint="cs"/>
          <w:spacing w:val="-2"/>
          <w:sz w:val="30"/>
          <w:rtl/>
        </w:rPr>
        <w:t>حصول</w:t>
      </w:r>
      <w:r w:rsidR="00554A87" w:rsidRPr="00971723">
        <w:rPr>
          <w:rFonts w:ascii="Traditional Arabic" w:hAnsi="Traditional Arabic" w:hint="cs"/>
          <w:spacing w:val="-2"/>
          <w:sz w:val="30"/>
          <w:rtl/>
        </w:rPr>
        <w:t xml:space="preserve"> </w:t>
      </w:r>
      <w:r w:rsidRPr="00971723">
        <w:rPr>
          <w:rFonts w:ascii="Traditional Arabic" w:hAnsi="Traditional Arabic" w:hint="cs"/>
          <w:spacing w:val="-2"/>
          <w:sz w:val="30"/>
          <w:rtl/>
        </w:rPr>
        <w:t>على</w:t>
      </w:r>
      <w:r w:rsidR="00554A87" w:rsidRPr="00971723">
        <w:rPr>
          <w:rFonts w:ascii="Traditional Arabic" w:hAnsi="Traditional Arabic" w:hint="cs"/>
          <w:spacing w:val="-2"/>
          <w:sz w:val="30"/>
          <w:rtl/>
        </w:rPr>
        <w:t xml:space="preserve"> </w:t>
      </w:r>
      <w:r w:rsidRPr="00971723">
        <w:rPr>
          <w:rFonts w:ascii="Traditional Arabic" w:hAnsi="Traditional Arabic"/>
          <w:spacing w:val="-2"/>
          <w:sz w:val="30"/>
          <w:rtl/>
        </w:rPr>
        <w:t>معاش</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تقاعدي</w:t>
      </w:r>
      <w:r w:rsidRPr="00971723">
        <w:rPr>
          <w:rFonts w:ascii="Traditional Arabic" w:hAnsi="Traditional Arabic" w:hint="cs"/>
          <w:spacing w:val="-2"/>
          <w:sz w:val="30"/>
          <w:rtl/>
        </w:rPr>
        <w:t>،</w:t>
      </w:r>
      <w:r w:rsidR="00554A87" w:rsidRPr="00971723">
        <w:rPr>
          <w:rFonts w:ascii="Traditional Arabic" w:hAnsi="Traditional Arabic" w:hint="cs"/>
          <w:spacing w:val="-2"/>
          <w:sz w:val="30"/>
          <w:rtl/>
        </w:rPr>
        <w:t xml:space="preserve"> </w:t>
      </w:r>
      <w:r w:rsidRPr="00971723">
        <w:rPr>
          <w:rFonts w:ascii="Traditional Arabic" w:hAnsi="Traditional Arabic" w:hint="cs"/>
          <w:spacing w:val="-2"/>
          <w:sz w:val="30"/>
          <w:rtl/>
        </w:rPr>
        <w:t>و</w:t>
      </w:r>
      <w:r w:rsidRPr="00971723">
        <w:rPr>
          <w:rFonts w:ascii="Traditional Arabic" w:hAnsi="Traditional Arabic"/>
          <w:spacing w:val="-2"/>
          <w:sz w:val="30"/>
          <w:rtl/>
        </w:rPr>
        <w:t>بعد</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مرور</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أكثر</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من</w:t>
      </w:r>
      <w:r w:rsidR="00971723" w:rsidRPr="00971723">
        <w:rPr>
          <w:rFonts w:ascii="Traditional Arabic" w:hAnsi="Traditional Arabic" w:hint="cs"/>
          <w:spacing w:val="-2"/>
          <w:sz w:val="30"/>
          <w:rtl/>
        </w:rPr>
        <w:t> </w:t>
      </w:r>
      <w:r w:rsidRPr="00971723">
        <w:rPr>
          <w:rFonts w:ascii="Traditional Arabic" w:hAnsi="Traditional Arabic"/>
          <w:spacing w:val="-2"/>
          <w:sz w:val="30"/>
          <w:rtl/>
        </w:rPr>
        <w:t>10</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أعوام</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على</w:t>
      </w:r>
      <w:r w:rsidR="00554A87" w:rsidRPr="00971723">
        <w:rPr>
          <w:rFonts w:ascii="Traditional Arabic" w:hAnsi="Traditional Arabic" w:hint="cs"/>
          <w:spacing w:val="-2"/>
          <w:sz w:val="30"/>
          <w:rtl/>
        </w:rPr>
        <w:t xml:space="preserve"> </w:t>
      </w:r>
      <w:r w:rsidRPr="00971723">
        <w:rPr>
          <w:rFonts w:ascii="Traditional Arabic" w:hAnsi="Traditional Arabic" w:hint="cs"/>
          <w:spacing w:val="-2"/>
          <w:sz w:val="30"/>
          <w:rtl/>
        </w:rPr>
        <w:t>الإنهاء</w:t>
      </w:r>
      <w:r w:rsidR="00554A87" w:rsidRPr="00971723">
        <w:rPr>
          <w:rFonts w:ascii="Traditional Arabic" w:hAnsi="Traditional Arabic" w:hint="cs"/>
          <w:spacing w:val="-2"/>
          <w:sz w:val="30"/>
          <w:rtl/>
        </w:rPr>
        <w:t xml:space="preserve"> </w:t>
      </w:r>
      <w:r w:rsidRPr="00971723">
        <w:rPr>
          <w:rFonts w:ascii="Traditional Arabic" w:hAnsi="Traditional Arabic" w:hint="cs"/>
          <w:spacing w:val="-2"/>
          <w:sz w:val="30"/>
          <w:rtl/>
        </w:rPr>
        <w:t>المزعوم</w:t>
      </w:r>
      <w:r w:rsidR="00554A87" w:rsidRPr="00971723">
        <w:rPr>
          <w:rFonts w:ascii="Traditional Arabic" w:hAnsi="Traditional Arabic" w:hint="cs"/>
          <w:spacing w:val="-2"/>
          <w:sz w:val="30"/>
          <w:rtl/>
        </w:rPr>
        <w:t xml:space="preserve"> </w:t>
      </w:r>
      <w:r w:rsidRPr="00971723">
        <w:rPr>
          <w:rFonts w:ascii="Traditional Arabic" w:hAnsi="Traditional Arabic" w:hint="cs"/>
          <w:spacing w:val="-2"/>
          <w:sz w:val="30"/>
          <w:rtl/>
        </w:rPr>
        <w:t>لانتسابه</w:t>
      </w:r>
      <w:r w:rsidRPr="00971723">
        <w:rPr>
          <w:rFonts w:ascii="Traditional Arabic" w:hAnsi="Traditional Arabic"/>
          <w:spacing w:val="-2"/>
          <w:sz w:val="30"/>
          <w:rtl/>
        </w:rPr>
        <w:t>ا</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الطوعي.</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ولم</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توضح</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الدولة</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الطرف</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للجنة</w:t>
      </w:r>
      <w:r w:rsidR="00554A87" w:rsidRPr="00971723">
        <w:rPr>
          <w:rFonts w:ascii="Traditional Arabic" w:hAnsi="Traditional Arabic"/>
          <w:spacing w:val="-2"/>
          <w:sz w:val="30"/>
          <w:rtl/>
        </w:rPr>
        <w:t xml:space="preserve"> </w:t>
      </w:r>
      <w:r w:rsidRPr="00971723">
        <w:rPr>
          <w:rFonts w:ascii="Traditional Arabic" w:hAnsi="Traditional Arabic" w:hint="cs"/>
          <w:spacing w:val="-2"/>
          <w:sz w:val="30"/>
          <w:rtl/>
        </w:rPr>
        <w:t>لماذا</w:t>
      </w:r>
      <w:r w:rsidR="00554A87" w:rsidRPr="00971723">
        <w:rPr>
          <w:rFonts w:ascii="Traditional Arabic" w:hAnsi="Traditional Arabic" w:hint="cs"/>
          <w:spacing w:val="-2"/>
          <w:sz w:val="30"/>
          <w:rtl/>
        </w:rPr>
        <w:t xml:space="preserve"> </w:t>
      </w:r>
      <w:r w:rsidRPr="00971723">
        <w:rPr>
          <w:rFonts w:ascii="Traditional Arabic" w:hAnsi="Traditional Arabic"/>
          <w:spacing w:val="-2"/>
          <w:sz w:val="30"/>
          <w:rtl/>
        </w:rPr>
        <w:t>استمر</w:t>
      </w:r>
      <w:r w:rsidR="00554A87" w:rsidRPr="00971723">
        <w:rPr>
          <w:rFonts w:ascii="Traditional Arabic" w:hAnsi="Traditional Arabic" w:hint="cs"/>
          <w:spacing w:val="-2"/>
          <w:sz w:val="30"/>
          <w:rtl/>
        </w:rPr>
        <w:t xml:space="preserve"> </w:t>
      </w:r>
      <w:r w:rsidRPr="00971723">
        <w:rPr>
          <w:rFonts w:ascii="Traditional Arabic" w:hAnsi="Traditional Arabic" w:hint="cs"/>
          <w:spacing w:val="-2"/>
          <w:sz w:val="30"/>
          <w:rtl/>
        </w:rPr>
        <w:t>المعهد</w:t>
      </w:r>
      <w:r w:rsidR="00554A87" w:rsidRPr="00971723">
        <w:rPr>
          <w:rFonts w:ascii="Traditional Arabic" w:hAnsi="Traditional Arabic" w:hint="cs"/>
          <w:spacing w:val="-2"/>
          <w:sz w:val="30"/>
          <w:rtl/>
        </w:rPr>
        <w:t xml:space="preserve"> </w:t>
      </w:r>
      <w:r w:rsidRPr="00971723">
        <w:rPr>
          <w:rFonts w:ascii="Traditional Arabic" w:hAnsi="Traditional Arabic" w:hint="cs"/>
          <w:spacing w:val="-2"/>
          <w:sz w:val="30"/>
          <w:rtl/>
        </w:rPr>
        <w:t>في</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قبول</w:t>
      </w:r>
      <w:r w:rsidR="00554A87" w:rsidRPr="00971723">
        <w:rPr>
          <w:rFonts w:ascii="Traditional Arabic" w:hAnsi="Traditional Arabic"/>
          <w:spacing w:val="-2"/>
          <w:sz w:val="30"/>
          <w:rtl/>
        </w:rPr>
        <w:t xml:space="preserve"> </w:t>
      </w:r>
      <w:r w:rsidRPr="00971723">
        <w:rPr>
          <w:rFonts w:ascii="Traditional Arabic" w:hAnsi="Traditional Arabic" w:hint="cs"/>
          <w:spacing w:val="-2"/>
          <w:sz w:val="30"/>
          <w:rtl/>
        </w:rPr>
        <w:t>الاشتراكات</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الشهرية</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التي</w:t>
      </w:r>
      <w:r w:rsidR="00554A87" w:rsidRPr="00971723">
        <w:rPr>
          <w:rFonts w:ascii="Traditional Arabic" w:hAnsi="Traditional Arabic" w:hint="cs"/>
          <w:spacing w:val="-2"/>
          <w:sz w:val="30"/>
          <w:rtl/>
        </w:rPr>
        <w:t xml:space="preserve"> </w:t>
      </w:r>
      <w:r w:rsidRPr="00971723">
        <w:rPr>
          <w:rFonts w:ascii="Traditional Arabic" w:hAnsi="Traditional Arabic"/>
          <w:spacing w:val="-2"/>
          <w:sz w:val="30"/>
          <w:rtl/>
        </w:rPr>
        <w:t>سدد</w:t>
      </w:r>
      <w:r w:rsidRPr="00971723">
        <w:rPr>
          <w:rFonts w:ascii="Traditional Arabic" w:hAnsi="Traditional Arabic" w:hint="cs"/>
          <w:spacing w:val="-2"/>
          <w:sz w:val="30"/>
          <w:rtl/>
        </w:rPr>
        <w:t>ت</w:t>
      </w:r>
      <w:r w:rsidRPr="00971723">
        <w:rPr>
          <w:rFonts w:ascii="Traditional Arabic" w:hAnsi="Traditional Arabic"/>
          <w:spacing w:val="-2"/>
          <w:sz w:val="30"/>
          <w:rtl/>
        </w:rPr>
        <w:t>ها</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صاحبة</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البلاغ</w:t>
      </w:r>
      <w:r w:rsidR="00554A87" w:rsidRPr="00971723">
        <w:rPr>
          <w:rFonts w:ascii="Traditional Arabic" w:hAnsi="Traditional Arabic"/>
          <w:spacing w:val="-2"/>
          <w:sz w:val="30"/>
          <w:rtl/>
        </w:rPr>
        <w:t xml:space="preserve"> </w:t>
      </w:r>
      <w:r w:rsidRPr="00971723">
        <w:rPr>
          <w:rFonts w:ascii="Traditional Arabic" w:hAnsi="Traditional Arabic" w:hint="cs"/>
          <w:spacing w:val="-2"/>
          <w:sz w:val="30"/>
          <w:rtl/>
        </w:rPr>
        <w:t>طوال</w:t>
      </w:r>
      <w:r w:rsidR="00554A87" w:rsidRPr="00971723">
        <w:rPr>
          <w:rFonts w:ascii="Traditional Arabic" w:hAnsi="Traditional Arabic" w:hint="cs"/>
          <w:spacing w:val="-2"/>
          <w:sz w:val="30"/>
          <w:rtl/>
        </w:rPr>
        <w:t xml:space="preserve"> </w:t>
      </w:r>
      <w:r w:rsidRPr="00971723">
        <w:rPr>
          <w:rFonts w:ascii="Traditional Arabic" w:hAnsi="Traditional Arabic" w:hint="cs"/>
          <w:spacing w:val="-2"/>
          <w:sz w:val="30"/>
          <w:rtl/>
        </w:rPr>
        <w:t>هذه</w:t>
      </w:r>
      <w:r w:rsidR="00554A87" w:rsidRPr="00971723">
        <w:rPr>
          <w:rFonts w:ascii="Traditional Arabic" w:hAnsi="Traditional Arabic" w:hint="cs"/>
          <w:spacing w:val="-2"/>
          <w:sz w:val="30"/>
          <w:rtl/>
        </w:rPr>
        <w:t xml:space="preserve"> </w:t>
      </w:r>
      <w:r w:rsidRPr="00971723">
        <w:rPr>
          <w:rFonts w:ascii="Traditional Arabic" w:hAnsi="Traditional Arabic" w:hint="cs"/>
          <w:spacing w:val="-2"/>
          <w:sz w:val="30"/>
          <w:rtl/>
        </w:rPr>
        <w:t>ا</w:t>
      </w:r>
      <w:r w:rsidRPr="00971723">
        <w:rPr>
          <w:rFonts w:ascii="Traditional Arabic" w:hAnsi="Traditional Arabic"/>
          <w:spacing w:val="-2"/>
          <w:sz w:val="30"/>
          <w:rtl/>
        </w:rPr>
        <w:t>لفترة،</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ولماذا</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لم</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ت</w:t>
      </w:r>
      <w:r w:rsidRPr="00971723">
        <w:rPr>
          <w:rFonts w:ascii="Traditional Arabic" w:hAnsi="Traditional Arabic" w:hint="cs"/>
          <w:spacing w:val="-2"/>
          <w:sz w:val="30"/>
          <w:rtl/>
        </w:rPr>
        <w:t>ُ</w:t>
      </w:r>
      <w:r w:rsidRPr="00971723">
        <w:rPr>
          <w:rFonts w:ascii="Traditional Arabic" w:hAnsi="Traditional Arabic"/>
          <w:spacing w:val="-2"/>
          <w:sz w:val="30"/>
          <w:rtl/>
        </w:rPr>
        <w:t>بلغ</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فور</w:t>
      </w:r>
      <w:r w:rsidR="00F35CE2">
        <w:rPr>
          <w:rFonts w:ascii="Traditional Arabic" w:hAnsi="Traditional Arabic"/>
          <w:spacing w:val="-2"/>
          <w:sz w:val="30"/>
          <w:rtl/>
        </w:rPr>
        <w:t xml:space="preserve">اً </w:t>
      </w:r>
      <w:r w:rsidRPr="00971723">
        <w:rPr>
          <w:rFonts w:ascii="Traditional Arabic" w:hAnsi="Traditional Arabic"/>
          <w:spacing w:val="-2"/>
          <w:sz w:val="30"/>
          <w:rtl/>
        </w:rPr>
        <w:t>بأن</w:t>
      </w:r>
      <w:r w:rsidR="00554A87" w:rsidRPr="00971723">
        <w:rPr>
          <w:rFonts w:ascii="Traditional Arabic" w:hAnsi="Traditional Arabic"/>
          <w:spacing w:val="-2"/>
          <w:sz w:val="30"/>
          <w:rtl/>
        </w:rPr>
        <w:t xml:space="preserve"> </w:t>
      </w:r>
      <w:r w:rsidRPr="00971723">
        <w:rPr>
          <w:rFonts w:ascii="Traditional Arabic" w:hAnsi="Traditional Arabic" w:hint="cs"/>
          <w:spacing w:val="-2"/>
          <w:sz w:val="30"/>
          <w:rtl/>
          <w:lang w:val="fr-FR"/>
        </w:rPr>
        <w:t>انتسابها</w:t>
      </w:r>
      <w:r w:rsidR="00554A87" w:rsidRPr="00971723">
        <w:rPr>
          <w:rFonts w:ascii="Traditional Arabic" w:hAnsi="Traditional Arabic" w:hint="cs"/>
          <w:spacing w:val="-2"/>
          <w:sz w:val="30"/>
          <w:rtl/>
          <w:lang w:val="fr-FR"/>
        </w:rPr>
        <w:t xml:space="preserve"> </w:t>
      </w:r>
      <w:r w:rsidRPr="00971723">
        <w:rPr>
          <w:rFonts w:ascii="Traditional Arabic" w:hAnsi="Traditional Arabic"/>
          <w:spacing w:val="-2"/>
          <w:sz w:val="30"/>
          <w:rtl/>
        </w:rPr>
        <w:t>انته</w:t>
      </w:r>
      <w:r w:rsidRPr="00971723">
        <w:rPr>
          <w:rFonts w:ascii="Traditional Arabic" w:hAnsi="Traditional Arabic" w:hint="cs"/>
          <w:spacing w:val="-2"/>
          <w:sz w:val="30"/>
          <w:rtl/>
        </w:rPr>
        <w:t>ى</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وأن</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اشتراكاتها</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لن</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تؤخذ</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في</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الاعتبار</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عند</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تحديد</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عدد</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اشتراكاتها</w:t>
      </w:r>
      <w:r w:rsidR="00554A87" w:rsidRPr="00971723">
        <w:rPr>
          <w:rFonts w:ascii="Traditional Arabic" w:hAnsi="Traditional Arabic"/>
          <w:spacing w:val="-2"/>
          <w:sz w:val="30"/>
          <w:rtl/>
        </w:rPr>
        <w:t xml:space="preserve"> </w:t>
      </w:r>
      <w:r w:rsidRPr="00971723">
        <w:rPr>
          <w:rFonts w:ascii="Traditional Arabic" w:hAnsi="Traditional Arabic"/>
          <w:spacing w:val="-2"/>
          <w:sz w:val="30"/>
          <w:rtl/>
        </w:rPr>
        <w:t>التقاعدية.</w:t>
      </w:r>
    </w:p>
    <w:p w:rsidR="00DE5A92" w:rsidRPr="004F3D6F" w:rsidRDefault="00DE5A92" w:rsidP="00DE5A92">
      <w:pPr>
        <w:pStyle w:val="SingleTxtGA"/>
        <w:rPr>
          <w:rFonts w:ascii="Traditional Arabic" w:hAnsi="Traditional Arabic"/>
          <w:sz w:val="30"/>
          <w:rtl/>
        </w:rPr>
      </w:pPr>
      <w:r>
        <w:rPr>
          <w:rFonts w:ascii="Traditional Arabic" w:hAnsi="Traditional Arabic" w:hint="cs"/>
          <w:sz w:val="30"/>
          <w:rtl/>
        </w:rPr>
        <w:t>16-2</w:t>
      </w:r>
      <w:r w:rsidR="00971723">
        <w:rPr>
          <w:rFonts w:ascii="Traditional Arabic" w:hAnsi="Traditional Arabic"/>
          <w:sz w:val="30"/>
          <w:rtl/>
        </w:rPr>
        <w:tab/>
      </w:r>
      <w:r w:rsidRPr="004F3D6F">
        <w:rPr>
          <w:rFonts w:ascii="Traditional Arabic" w:hAnsi="Traditional Arabic"/>
          <w:sz w:val="30"/>
          <w:rtl/>
        </w:rPr>
        <w:t>وترى</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sidRPr="004F3D6F">
        <w:rPr>
          <w:rFonts w:ascii="Traditional Arabic" w:hAnsi="Traditional Arabic"/>
          <w:sz w:val="30"/>
          <w:rtl/>
        </w:rPr>
        <w:t>أن</w:t>
      </w:r>
      <w:r>
        <w:rPr>
          <w:rFonts w:ascii="Traditional Arabic" w:hAnsi="Traditional Arabic" w:hint="cs"/>
          <w:sz w:val="30"/>
          <w:rtl/>
        </w:rPr>
        <w:t>ه</w:t>
      </w:r>
      <w:r w:rsidR="00554A87">
        <w:rPr>
          <w:rFonts w:ascii="Traditional Arabic" w:hAnsi="Traditional Arabic" w:hint="cs"/>
          <w:sz w:val="30"/>
          <w:rtl/>
        </w:rPr>
        <w:t xml:space="preserve"> </w:t>
      </w:r>
      <w:r>
        <w:rPr>
          <w:rFonts w:ascii="Traditional Arabic" w:hAnsi="Traditional Arabic" w:hint="cs"/>
          <w:sz w:val="30"/>
          <w:rtl/>
        </w:rPr>
        <w:t>كان</w:t>
      </w:r>
      <w:r w:rsidR="00554A87">
        <w:rPr>
          <w:rFonts w:ascii="Traditional Arabic" w:hAnsi="Traditional Arabic" w:hint="cs"/>
          <w:sz w:val="30"/>
          <w:rtl/>
        </w:rPr>
        <w:t xml:space="preserve"> </w:t>
      </w:r>
      <w:r>
        <w:rPr>
          <w:rFonts w:ascii="Traditional Arabic" w:hAnsi="Traditional Arabic" w:hint="cs"/>
          <w:sz w:val="30"/>
          <w:rtl/>
        </w:rPr>
        <w:t>بإمكان</w:t>
      </w:r>
      <w:r w:rsidR="00554A87">
        <w:rPr>
          <w:rFonts w:ascii="Traditional Arabic" w:hAnsi="Traditional Arabic"/>
          <w:sz w:val="30"/>
          <w:rtl/>
        </w:rPr>
        <w:t xml:space="preserve"> </w:t>
      </w:r>
      <w:r w:rsidRPr="004F3D6F">
        <w:rPr>
          <w:rFonts w:ascii="Traditional Arabic" w:hAnsi="Traditional Arabic"/>
          <w:sz w:val="30"/>
          <w:rtl/>
        </w:rPr>
        <w:t>صاحب</w:t>
      </w:r>
      <w:r>
        <w:rPr>
          <w:rFonts w:ascii="Traditional Arabic" w:hAnsi="Traditional Arabic"/>
          <w:sz w:val="30"/>
          <w:rtl/>
        </w:rPr>
        <w:t>ة</w:t>
      </w:r>
      <w:r w:rsidR="00554A87">
        <w:rPr>
          <w:rFonts w:ascii="Traditional Arabic" w:hAnsi="Traditional Arabic"/>
          <w:sz w:val="30"/>
          <w:rtl/>
        </w:rPr>
        <w:t xml:space="preserve"> </w:t>
      </w:r>
      <w:r>
        <w:rPr>
          <w:rFonts w:ascii="Traditional Arabic" w:hAnsi="Traditional Arabic"/>
          <w:sz w:val="30"/>
          <w:rtl/>
        </w:rPr>
        <w:t>البلاغ</w:t>
      </w:r>
      <w:r w:rsidR="00554A87">
        <w:rPr>
          <w:rFonts w:ascii="Traditional Arabic" w:hAnsi="Traditional Arabic"/>
          <w:sz w:val="30"/>
          <w:rtl/>
        </w:rPr>
        <w:t xml:space="preserve"> </w:t>
      </w:r>
      <w:r>
        <w:rPr>
          <w:rFonts w:ascii="Traditional Arabic" w:hAnsi="Traditional Arabic"/>
          <w:sz w:val="30"/>
          <w:rtl/>
        </w:rPr>
        <w:t>توقع</w:t>
      </w:r>
      <w:r w:rsidR="00554A87">
        <w:rPr>
          <w:rFonts w:ascii="Traditional Arabic" w:hAnsi="Traditional Arabic"/>
          <w:sz w:val="30"/>
          <w:rtl/>
        </w:rPr>
        <w:t xml:space="preserve"> </w:t>
      </w:r>
      <w:r>
        <w:rPr>
          <w:rFonts w:ascii="Traditional Arabic" w:hAnsi="Traditional Arabic" w:hint="cs"/>
          <w:sz w:val="30"/>
          <w:rtl/>
        </w:rPr>
        <w:t>وضعها</w:t>
      </w:r>
      <w:r w:rsidR="00554A87">
        <w:rPr>
          <w:rFonts w:ascii="Traditional Arabic" w:hAnsi="Traditional Arabic" w:hint="cs"/>
          <w:sz w:val="30"/>
          <w:rtl/>
        </w:rPr>
        <w:t xml:space="preserve"> </w:t>
      </w:r>
      <w:r>
        <w:rPr>
          <w:rFonts w:ascii="Traditional Arabic" w:hAnsi="Traditional Arabic" w:hint="cs"/>
          <w:sz w:val="30"/>
          <w:rtl/>
        </w:rPr>
        <w:t>هذا،</w:t>
      </w:r>
      <w:r w:rsidR="00554A87">
        <w:rPr>
          <w:rFonts w:ascii="Traditional Arabic" w:hAnsi="Traditional Arabic" w:hint="cs"/>
          <w:sz w:val="30"/>
          <w:rtl/>
        </w:rPr>
        <w:t xml:space="preserve"> </w:t>
      </w:r>
      <w:r>
        <w:rPr>
          <w:rFonts w:ascii="Traditional Arabic" w:hAnsi="Traditional Arabic" w:hint="cs"/>
          <w:sz w:val="30"/>
          <w:rtl/>
        </w:rPr>
        <w:t>بما</w:t>
      </w:r>
      <w:r w:rsidR="00554A87">
        <w:rPr>
          <w:rFonts w:ascii="Traditional Arabic" w:hAnsi="Traditional Arabic" w:hint="cs"/>
          <w:sz w:val="30"/>
          <w:rtl/>
        </w:rPr>
        <w:t xml:space="preserve"> </w:t>
      </w:r>
      <w:r>
        <w:rPr>
          <w:rFonts w:ascii="Traditional Arabic" w:hAnsi="Traditional Arabic" w:hint="cs"/>
          <w:sz w:val="30"/>
          <w:rtl/>
        </w:rPr>
        <w:t>أنه</w:t>
      </w:r>
      <w:r w:rsidR="00554A87">
        <w:rPr>
          <w:rFonts w:ascii="Traditional Arabic" w:hAnsi="Traditional Arabic" w:hint="cs"/>
          <w:sz w:val="30"/>
          <w:rtl/>
        </w:rPr>
        <w:t xml:space="preserve"> </w:t>
      </w:r>
      <w:r>
        <w:rPr>
          <w:rFonts w:ascii="Traditional Arabic" w:hAnsi="Traditional Arabic" w:hint="cs"/>
          <w:sz w:val="30"/>
          <w:rtl/>
        </w:rPr>
        <w:t>لا</w:t>
      </w:r>
      <w:r w:rsidR="00554A87">
        <w:rPr>
          <w:rFonts w:ascii="Traditional Arabic" w:hAnsi="Traditional Arabic" w:hint="cs"/>
          <w:sz w:val="30"/>
          <w:rtl/>
        </w:rPr>
        <w:t xml:space="preserve"> </w:t>
      </w:r>
      <w:r>
        <w:rPr>
          <w:rFonts w:ascii="Traditional Arabic" w:hAnsi="Traditional Arabic" w:hint="cs"/>
          <w:sz w:val="30"/>
          <w:rtl/>
        </w:rPr>
        <w:t>بد</w:t>
      </w:r>
      <w:r w:rsidR="00554A87">
        <w:rPr>
          <w:rFonts w:ascii="Traditional Arabic" w:hAnsi="Traditional Arabic" w:hint="cs"/>
          <w:sz w:val="30"/>
          <w:rtl/>
        </w:rPr>
        <w:t xml:space="preserve"> </w:t>
      </w:r>
      <w:r>
        <w:rPr>
          <w:rFonts w:ascii="Traditional Arabic" w:hAnsi="Traditional Arabic" w:hint="cs"/>
          <w:sz w:val="30"/>
          <w:rtl/>
        </w:rPr>
        <w:t>من</w:t>
      </w:r>
      <w:r w:rsidR="00554A87">
        <w:rPr>
          <w:rFonts w:ascii="Traditional Arabic" w:hAnsi="Traditional Arabic" w:hint="cs"/>
          <w:sz w:val="30"/>
          <w:rtl/>
        </w:rPr>
        <w:t xml:space="preserve"> </w:t>
      </w:r>
      <w:r>
        <w:rPr>
          <w:rFonts w:ascii="Traditional Arabic" w:hAnsi="Traditional Arabic" w:hint="cs"/>
          <w:sz w:val="30"/>
          <w:rtl/>
        </w:rPr>
        <w:t>افتراض</w:t>
      </w:r>
      <w:r w:rsidR="00554A87">
        <w:rPr>
          <w:rFonts w:ascii="Traditional Arabic" w:hAnsi="Traditional Arabic" w:hint="cs"/>
          <w:sz w:val="30"/>
          <w:rtl/>
        </w:rPr>
        <w:t xml:space="preserve"> </w:t>
      </w:r>
      <w:r>
        <w:rPr>
          <w:rFonts w:ascii="Traditional Arabic" w:hAnsi="Traditional Arabic" w:hint="cs"/>
          <w:sz w:val="30"/>
          <w:rtl/>
        </w:rPr>
        <w:t>أنها</w:t>
      </w:r>
      <w:r w:rsidR="00554A87">
        <w:rPr>
          <w:rFonts w:ascii="Traditional Arabic" w:hAnsi="Traditional Arabic" w:hint="cs"/>
          <w:sz w:val="30"/>
          <w:rtl/>
        </w:rPr>
        <w:t xml:space="preserve"> </w:t>
      </w:r>
      <w:r>
        <w:rPr>
          <w:rFonts w:ascii="Traditional Arabic" w:hAnsi="Traditional Arabic" w:hint="cs"/>
          <w:sz w:val="30"/>
          <w:rtl/>
        </w:rPr>
        <w:t>كانت</w:t>
      </w:r>
      <w:r w:rsidR="00554A87">
        <w:rPr>
          <w:rFonts w:ascii="Traditional Arabic" w:hAnsi="Traditional Arabic" w:hint="cs"/>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علم</w:t>
      </w:r>
      <w:r w:rsidR="00554A87">
        <w:rPr>
          <w:rFonts w:ascii="Traditional Arabic" w:hAnsi="Traditional Arabic"/>
          <w:sz w:val="30"/>
          <w:rtl/>
        </w:rPr>
        <w:t xml:space="preserve"> </w:t>
      </w:r>
      <w:r w:rsidRPr="004F3D6F">
        <w:rPr>
          <w:rFonts w:ascii="Traditional Arabic" w:hAnsi="Traditional Arabic"/>
          <w:sz w:val="30"/>
          <w:rtl/>
        </w:rPr>
        <w:t>بالقوانين</w:t>
      </w:r>
      <w:r w:rsidR="00554A87">
        <w:rPr>
          <w:rFonts w:ascii="Traditional Arabic" w:hAnsi="Traditional Arabic"/>
          <w:sz w:val="30"/>
          <w:rtl/>
        </w:rPr>
        <w:t xml:space="preserve"> </w:t>
      </w:r>
      <w:r w:rsidRPr="004F3D6F">
        <w:rPr>
          <w:rFonts w:ascii="Traditional Arabic" w:hAnsi="Traditional Arabic"/>
          <w:sz w:val="30"/>
          <w:rtl/>
        </w:rPr>
        <w:t>السارية</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ذلك</w:t>
      </w:r>
      <w:r w:rsidR="00554A87">
        <w:rPr>
          <w:rFonts w:ascii="Traditional Arabic" w:hAnsi="Traditional Arabic"/>
          <w:sz w:val="30"/>
          <w:rtl/>
        </w:rPr>
        <w:t xml:space="preserve"> </w:t>
      </w:r>
      <w:r w:rsidRPr="004F3D6F">
        <w:rPr>
          <w:rFonts w:ascii="Traditional Arabic" w:hAnsi="Traditional Arabic"/>
          <w:sz w:val="30"/>
          <w:rtl/>
        </w:rPr>
        <w:t>الوقت،</w:t>
      </w:r>
      <w:r w:rsidR="00554A87">
        <w:rPr>
          <w:rFonts w:ascii="Traditional Arabic" w:hAnsi="Traditional Arabic"/>
          <w:sz w:val="30"/>
          <w:rtl/>
        </w:rPr>
        <w:t xml:space="preserve"> </w:t>
      </w:r>
      <w:r w:rsidRPr="004F3D6F">
        <w:rPr>
          <w:rFonts w:ascii="Traditional Arabic" w:hAnsi="Traditional Arabic"/>
          <w:sz w:val="30"/>
          <w:rtl/>
        </w:rPr>
        <w:t>بما</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ذلك،</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سبيل</w:t>
      </w:r>
      <w:r w:rsidR="00554A87">
        <w:rPr>
          <w:rFonts w:ascii="Traditional Arabic" w:hAnsi="Traditional Arabic"/>
          <w:sz w:val="30"/>
          <w:rtl/>
        </w:rPr>
        <w:t xml:space="preserve"> </w:t>
      </w:r>
      <w:r w:rsidRPr="004F3D6F">
        <w:rPr>
          <w:rFonts w:ascii="Traditional Arabic" w:hAnsi="Traditional Arabic"/>
          <w:sz w:val="30"/>
          <w:rtl/>
        </w:rPr>
        <w:t>المثال،</w:t>
      </w:r>
      <w:r w:rsidR="00554A87">
        <w:rPr>
          <w:rFonts w:ascii="Traditional Arabic" w:hAnsi="Traditional Arabic"/>
          <w:sz w:val="30"/>
          <w:rtl/>
        </w:rPr>
        <w:t xml:space="preserve"> </w:t>
      </w:r>
      <w:r w:rsidRPr="004F3D6F">
        <w:rPr>
          <w:rFonts w:ascii="Traditional Arabic" w:hAnsi="Traditional Arabic"/>
          <w:sz w:val="30"/>
          <w:rtl/>
        </w:rPr>
        <w:t>المادة</w:t>
      </w:r>
      <w:r w:rsidR="00554A87">
        <w:rPr>
          <w:rFonts w:ascii="Traditional Arabic" w:hAnsi="Traditional Arabic"/>
          <w:sz w:val="30"/>
          <w:rtl/>
        </w:rPr>
        <w:t xml:space="preserve"> </w:t>
      </w:r>
      <w:r w:rsidRPr="004F3D6F">
        <w:rPr>
          <w:rFonts w:ascii="Traditional Arabic" w:hAnsi="Traditional Arabic"/>
          <w:sz w:val="30"/>
          <w:rtl/>
        </w:rPr>
        <w:t>158</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النظام</w:t>
      </w:r>
      <w:r w:rsidR="00554A87">
        <w:rPr>
          <w:rFonts w:ascii="Traditional Arabic" w:hAnsi="Traditional Arabic"/>
          <w:sz w:val="30"/>
          <w:rtl/>
        </w:rPr>
        <w:t xml:space="preserve"> </w:t>
      </w:r>
      <w:r w:rsidRPr="004F3D6F">
        <w:rPr>
          <w:rFonts w:ascii="Traditional Arabic" w:hAnsi="Traditional Arabic"/>
          <w:sz w:val="30"/>
          <w:rtl/>
        </w:rPr>
        <w:t>ا</w:t>
      </w:r>
      <w:r>
        <w:rPr>
          <w:rFonts w:ascii="Traditional Arabic" w:hAnsi="Traditional Arabic"/>
          <w:sz w:val="30"/>
          <w:rtl/>
        </w:rPr>
        <w:t>لأساسي</w:t>
      </w:r>
      <w:r w:rsidR="00554A87">
        <w:rPr>
          <w:rFonts w:ascii="Traditional Arabic" w:hAnsi="Traditional Arabic"/>
          <w:sz w:val="30"/>
          <w:rtl/>
        </w:rPr>
        <w:t xml:space="preserve"> </w:t>
      </w:r>
      <w:r>
        <w:rPr>
          <w:rFonts w:ascii="Traditional Arabic" w:hAnsi="Traditional Arabic"/>
          <w:sz w:val="30"/>
          <w:rtl/>
        </w:rPr>
        <w:t>المدون</w:t>
      </w:r>
      <w:r w:rsidR="00554A87">
        <w:rPr>
          <w:rFonts w:ascii="Traditional Arabic" w:hAnsi="Traditional Arabic"/>
          <w:sz w:val="30"/>
          <w:rtl/>
        </w:rPr>
        <w:t xml:space="preserve"> </w:t>
      </w:r>
      <w:r>
        <w:rPr>
          <w:rFonts w:ascii="Traditional Arabic" w:hAnsi="Traditional Arabic"/>
          <w:sz w:val="30"/>
          <w:rtl/>
        </w:rPr>
        <w:t>للمعهد</w:t>
      </w:r>
      <w:r w:rsidR="00554A87">
        <w:rPr>
          <w:rFonts w:ascii="Traditional Arabic" w:hAnsi="Traditional Arabic"/>
          <w:sz w:val="30"/>
          <w:rtl/>
        </w:rPr>
        <w:t xml:space="preserve"> </w:t>
      </w:r>
      <w:r>
        <w:rPr>
          <w:rFonts w:ascii="Traditional Arabic" w:hAnsi="Traditional Arabic"/>
          <w:sz w:val="30"/>
          <w:rtl/>
        </w:rPr>
        <w:t>الإكوادوري</w:t>
      </w:r>
      <w:r w:rsidR="00554A87">
        <w:rPr>
          <w:rFonts w:ascii="Traditional Arabic" w:hAnsi="Traditional Arabic" w:hint="cs"/>
          <w:sz w:val="30"/>
          <w:rtl/>
        </w:rPr>
        <w:t xml:space="preserve"> </w:t>
      </w:r>
      <w:r>
        <w:rPr>
          <w:rFonts w:ascii="Traditional Arabic" w:hAnsi="Traditional Arabic" w:hint="cs"/>
          <w:sz w:val="30"/>
          <w:rtl/>
        </w:rPr>
        <w:t>للضمان</w:t>
      </w:r>
      <w:r w:rsidR="00554A87">
        <w:rPr>
          <w:rFonts w:ascii="Traditional Arabic" w:hAnsi="Traditional Arabic" w:hint="cs"/>
          <w:sz w:val="30"/>
          <w:rtl/>
        </w:rPr>
        <w:t xml:space="preserve"> </w:t>
      </w:r>
      <w:r>
        <w:rPr>
          <w:rFonts w:ascii="Traditional Arabic" w:hAnsi="Traditional Arabic" w:hint="cs"/>
          <w:sz w:val="30"/>
          <w:rtl/>
        </w:rPr>
        <w:t>الاجتماعي</w:t>
      </w:r>
      <w:r w:rsidR="00554A87">
        <w:rPr>
          <w:rFonts w:ascii="Traditional Arabic" w:hAnsi="Traditional Arabic" w:hint="cs"/>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sidRPr="004F3D6F">
        <w:rPr>
          <w:rFonts w:ascii="Traditional Arabic" w:hAnsi="Traditional Arabic"/>
          <w:sz w:val="30"/>
          <w:rtl/>
        </w:rPr>
        <w:t>تنص</w:t>
      </w:r>
      <w:r w:rsidR="00554A87">
        <w:rPr>
          <w:rFonts w:ascii="Traditional Arabic" w:hAnsi="Traditional Arabic"/>
          <w:sz w:val="30"/>
          <w:rtl/>
        </w:rPr>
        <w:t xml:space="preserve"> </w:t>
      </w:r>
      <w:r w:rsidRPr="004F3D6F">
        <w:rPr>
          <w:rFonts w:ascii="Traditional Arabic" w:hAnsi="Traditional Arabic"/>
          <w:sz w:val="30"/>
          <w:rtl/>
        </w:rPr>
        <w:t>بوضوح</w:t>
      </w:r>
      <w:r w:rsidR="00554A87">
        <w:rPr>
          <w:rFonts w:ascii="Traditional Arabic" w:hAnsi="Traditional Arabic"/>
          <w:sz w:val="30"/>
          <w:rtl/>
        </w:rPr>
        <w:t xml:space="preserve"> </w:t>
      </w:r>
      <w:r>
        <w:rPr>
          <w:rFonts w:ascii="Traditional Arabic" w:hAnsi="Traditional Arabic" w:hint="cs"/>
          <w:sz w:val="30"/>
          <w:rtl/>
        </w:rPr>
        <w:t>على</w:t>
      </w:r>
      <w:r w:rsidR="00554A87">
        <w:rPr>
          <w:rFonts w:ascii="Traditional Arabic" w:hAnsi="Traditional Arabic" w:hint="cs"/>
          <w:sz w:val="30"/>
          <w:rtl/>
        </w:rPr>
        <w:t xml:space="preserve"> </w:t>
      </w:r>
      <w:r>
        <w:rPr>
          <w:rFonts w:ascii="Traditional Arabic" w:hAnsi="Traditional Arabic"/>
          <w:sz w:val="30"/>
          <w:rtl/>
        </w:rPr>
        <w:t>أن</w:t>
      </w:r>
      <w:r w:rsidR="00554A87">
        <w:rPr>
          <w:rFonts w:ascii="Traditional Arabic" w:hAnsi="Traditional Arabic"/>
          <w:sz w:val="30"/>
          <w:rtl/>
        </w:rPr>
        <w:t xml:space="preserve"> </w:t>
      </w:r>
      <w:r>
        <w:rPr>
          <w:rFonts w:ascii="Traditional Arabic" w:hAnsi="Traditional Arabic"/>
          <w:sz w:val="30"/>
          <w:rtl/>
        </w:rPr>
        <w:t>الانتساب</w:t>
      </w:r>
      <w:r w:rsidR="00554A87">
        <w:rPr>
          <w:rFonts w:ascii="Traditional Arabic" w:hAnsi="Traditional Arabic"/>
          <w:sz w:val="30"/>
          <w:rtl/>
        </w:rPr>
        <w:t xml:space="preserve"> </w:t>
      </w:r>
      <w:r>
        <w:rPr>
          <w:rFonts w:ascii="Traditional Arabic" w:hAnsi="Traditional Arabic"/>
          <w:sz w:val="30"/>
          <w:rtl/>
        </w:rPr>
        <w:t>الطوعي</w:t>
      </w:r>
      <w:r w:rsidR="00554A87">
        <w:rPr>
          <w:rFonts w:ascii="Traditional Arabic" w:hAnsi="Traditional Arabic"/>
          <w:sz w:val="30"/>
          <w:rtl/>
        </w:rPr>
        <w:t xml:space="preserve"> </w:t>
      </w:r>
      <w:r>
        <w:rPr>
          <w:rFonts w:ascii="Traditional Arabic" w:hAnsi="Traditional Arabic" w:hint="cs"/>
          <w:sz w:val="30"/>
          <w:rtl/>
        </w:rPr>
        <w:t>ي</w:t>
      </w:r>
      <w:r w:rsidRPr="004F3D6F">
        <w:rPr>
          <w:rFonts w:ascii="Traditional Arabic" w:hAnsi="Traditional Arabic"/>
          <w:sz w:val="30"/>
          <w:rtl/>
        </w:rPr>
        <w:t>نتهي</w:t>
      </w:r>
      <w:r w:rsidR="00554A87">
        <w:rPr>
          <w:rFonts w:ascii="Traditional Arabic" w:hAnsi="Traditional Arabic"/>
          <w:sz w:val="30"/>
          <w:rtl/>
        </w:rPr>
        <w:t xml:space="preserve"> </w:t>
      </w:r>
      <w:r w:rsidRPr="004F3D6F">
        <w:rPr>
          <w:rFonts w:ascii="Traditional Arabic" w:hAnsi="Traditional Arabic"/>
          <w:sz w:val="30"/>
          <w:rtl/>
        </w:rPr>
        <w:t>تلقائي</w:t>
      </w:r>
      <w:r w:rsidR="00F35CE2">
        <w:rPr>
          <w:rFonts w:ascii="Traditional Arabic" w:hAnsi="Traditional Arabic"/>
          <w:sz w:val="30"/>
          <w:rtl/>
        </w:rPr>
        <w:t xml:space="preserve">اً </w:t>
      </w:r>
      <w:r w:rsidRPr="004F3D6F">
        <w:rPr>
          <w:rFonts w:ascii="Traditional Arabic" w:hAnsi="Traditional Arabic"/>
          <w:sz w:val="30"/>
          <w:rtl/>
        </w:rPr>
        <w:t>إذا</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sidRPr="004F3D6F">
        <w:rPr>
          <w:rFonts w:ascii="Traditional Arabic" w:hAnsi="Traditional Arabic"/>
          <w:sz w:val="30"/>
          <w:rtl/>
        </w:rPr>
        <w:t>يسدد</w:t>
      </w:r>
      <w:r w:rsidR="00554A87">
        <w:rPr>
          <w:rFonts w:ascii="Traditional Arabic" w:hAnsi="Traditional Arabic"/>
          <w:sz w:val="30"/>
          <w:rtl/>
        </w:rPr>
        <w:t xml:space="preserve"> </w:t>
      </w:r>
      <w:r w:rsidRPr="004F3D6F">
        <w:rPr>
          <w:rFonts w:ascii="Traditional Arabic" w:hAnsi="Traditional Arabic"/>
          <w:sz w:val="30"/>
          <w:rtl/>
        </w:rPr>
        <w:t>الشخص</w:t>
      </w:r>
      <w:r w:rsidR="00554A87">
        <w:rPr>
          <w:rFonts w:ascii="Traditional Arabic" w:hAnsi="Traditional Arabic"/>
          <w:sz w:val="30"/>
          <w:rtl/>
        </w:rPr>
        <w:t xml:space="preserve"> </w:t>
      </w:r>
      <w:r w:rsidRPr="004F3D6F">
        <w:rPr>
          <w:rFonts w:ascii="Traditional Arabic" w:hAnsi="Traditional Arabic"/>
          <w:sz w:val="30"/>
          <w:rtl/>
        </w:rPr>
        <w:t>المؤمن</w:t>
      </w:r>
      <w:r w:rsidR="00554A87">
        <w:rPr>
          <w:rFonts w:ascii="Traditional Arabic" w:hAnsi="Traditional Arabic"/>
          <w:sz w:val="30"/>
          <w:rtl/>
        </w:rPr>
        <w:t xml:space="preserve"> </w:t>
      </w:r>
      <w:r w:rsidRPr="004F3D6F">
        <w:rPr>
          <w:rFonts w:ascii="Traditional Arabic" w:hAnsi="Traditional Arabic"/>
          <w:sz w:val="30"/>
          <w:rtl/>
        </w:rPr>
        <w:t>عليه</w:t>
      </w:r>
      <w:r w:rsidR="00554A87">
        <w:rPr>
          <w:rFonts w:ascii="Traditional Arabic" w:hAnsi="Traditional Arabic"/>
          <w:sz w:val="30"/>
          <w:rtl/>
        </w:rPr>
        <w:t xml:space="preserve"> </w:t>
      </w:r>
      <w:r w:rsidRPr="004F3D6F">
        <w:rPr>
          <w:rFonts w:ascii="Traditional Arabic" w:hAnsi="Traditional Arabic"/>
          <w:sz w:val="30"/>
          <w:rtl/>
        </w:rPr>
        <w:t>اشتراكاته</w:t>
      </w:r>
      <w:r w:rsidR="00554A87">
        <w:rPr>
          <w:rFonts w:ascii="Traditional Arabic" w:hAnsi="Traditional Arabic"/>
          <w:sz w:val="30"/>
          <w:rtl/>
        </w:rPr>
        <w:t xml:space="preserve"> </w:t>
      </w:r>
      <w:r w:rsidRPr="004F3D6F">
        <w:rPr>
          <w:rFonts w:ascii="Traditional Arabic" w:hAnsi="Traditional Arabic"/>
          <w:sz w:val="30"/>
          <w:rtl/>
        </w:rPr>
        <w:t>لمدة</w:t>
      </w:r>
      <w:r w:rsidR="00554A87">
        <w:rPr>
          <w:rFonts w:ascii="Traditional Arabic" w:hAnsi="Traditional Arabic"/>
          <w:sz w:val="30"/>
          <w:rtl/>
        </w:rPr>
        <w:t xml:space="preserve"> </w:t>
      </w:r>
      <w:r w:rsidRPr="004F3D6F">
        <w:rPr>
          <w:rFonts w:ascii="Traditional Arabic" w:hAnsi="Traditional Arabic"/>
          <w:sz w:val="30"/>
          <w:rtl/>
        </w:rPr>
        <w:t>ستة</w:t>
      </w:r>
      <w:r w:rsidR="00554A87">
        <w:rPr>
          <w:rFonts w:ascii="Traditional Arabic" w:hAnsi="Traditional Arabic"/>
          <w:sz w:val="30"/>
          <w:rtl/>
        </w:rPr>
        <w:t xml:space="preserve"> </w:t>
      </w:r>
      <w:r w:rsidRPr="004F3D6F">
        <w:rPr>
          <w:rFonts w:ascii="Traditional Arabic" w:hAnsi="Traditional Arabic"/>
          <w:sz w:val="30"/>
          <w:rtl/>
        </w:rPr>
        <w:t>أشهر</w:t>
      </w:r>
      <w:r w:rsidR="00554A87">
        <w:rPr>
          <w:rFonts w:ascii="Traditional Arabic" w:hAnsi="Traditional Arabic"/>
          <w:sz w:val="30"/>
          <w:rtl/>
        </w:rPr>
        <w:t xml:space="preserve"> </w:t>
      </w:r>
      <w:r w:rsidRPr="004F3D6F">
        <w:rPr>
          <w:rFonts w:ascii="Traditional Arabic" w:hAnsi="Traditional Arabic"/>
          <w:sz w:val="30"/>
          <w:rtl/>
        </w:rPr>
        <w:t>متتالية؛</w:t>
      </w:r>
      <w:r w:rsidR="00554A87">
        <w:rPr>
          <w:rFonts w:ascii="Traditional Arabic" w:hAnsi="Traditional Arabic"/>
          <w:sz w:val="30"/>
          <w:rtl/>
        </w:rPr>
        <w:t xml:space="preserve"> </w:t>
      </w:r>
      <w:r w:rsidRPr="004F3D6F">
        <w:rPr>
          <w:rFonts w:ascii="Traditional Arabic" w:hAnsi="Traditional Arabic"/>
          <w:sz w:val="30"/>
          <w:rtl/>
        </w:rPr>
        <w:t>ولهذا</w:t>
      </w:r>
      <w:r w:rsidR="00554A87">
        <w:rPr>
          <w:rFonts w:ascii="Traditional Arabic" w:hAnsi="Traditional Arabic"/>
          <w:sz w:val="30"/>
          <w:rtl/>
        </w:rPr>
        <w:t xml:space="preserve"> </w:t>
      </w:r>
      <w:r w:rsidRPr="004F3D6F">
        <w:rPr>
          <w:rFonts w:ascii="Traditional Arabic" w:hAnsi="Traditional Arabic"/>
          <w:sz w:val="30"/>
          <w:rtl/>
        </w:rPr>
        <w:t>السبب،</w:t>
      </w:r>
      <w:r w:rsidR="00554A87">
        <w:rPr>
          <w:rFonts w:ascii="Traditional Arabic" w:hAnsi="Traditional Arabic"/>
          <w:sz w:val="30"/>
          <w:rtl/>
        </w:rPr>
        <w:t xml:space="preserve"> </w:t>
      </w:r>
      <w:r w:rsidRPr="004F3D6F">
        <w:rPr>
          <w:rFonts w:ascii="Traditional Arabic" w:hAnsi="Traditional Arabic"/>
          <w:sz w:val="30"/>
          <w:rtl/>
        </w:rPr>
        <w:t>كانت</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علم</w:t>
      </w:r>
      <w:r w:rsidR="00554A87">
        <w:rPr>
          <w:rFonts w:ascii="Traditional Arabic" w:hAnsi="Traditional Arabic"/>
          <w:sz w:val="30"/>
          <w:rtl/>
        </w:rPr>
        <w:t xml:space="preserve"> </w:t>
      </w:r>
      <w:r>
        <w:rPr>
          <w:rFonts w:ascii="Traditional Arabic" w:hAnsi="Traditional Arabic" w:hint="cs"/>
          <w:sz w:val="30"/>
          <w:rtl/>
        </w:rPr>
        <w:t>بالوضع</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وكان</w:t>
      </w:r>
      <w:r w:rsidR="00554A87">
        <w:rPr>
          <w:rFonts w:ascii="Traditional Arabic" w:hAnsi="Traditional Arabic"/>
          <w:sz w:val="30"/>
          <w:rtl/>
        </w:rPr>
        <w:t xml:space="preserve"> </w:t>
      </w:r>
      <w:r w:rsidRPr="004F3D6F">
        <w:rPr>
          <w:rFonts w:ascii="Traditional Arabic" w:hAnsi="Traditional Arabic"/>
          <w:sz w:val="30"/>
          <w:rtl/>
        </w:rPr>
        <w:t>بإمكانها</w:t>
      </w:r>
      <w:r w:rsidR="00554A87">
        <w:rPr>
          <w:rFonts w:ascii="Traditional Arabic" w:hAnsi="Traditional Arabic"/>
          <w:sz w:val="30"/>
          <w:rtl/>
        </w:rPr>
        <w:t xml:space="preserve"> </w:t>
      </w:r>
      <w:r w:rsidRPr="004F3D6F">
        <w:rPr>
          <w:rFonts w:ascii="Traditional Arabic" w:hAnsi="Traditional Arabic"/>
          <w:sz w:val="30"/>
          <w:rtl/>
        </w:rPr>
        <w:t>توقع</w:t>
      </w:r>
      <w:r w:rsidR="00554A87">
        <w:rPr>
          <w:rFonts w:ascii="Traditional Arabic" w:hAnsi="Traditional Arabic"/>
          <w:sz w:val="30"/>
          <w:rtl/>
        </w:rPr>
        <w:t xml:space="preserve"> </w:t>
      </w:r>
      <w:r w:rsidRPr="004F3D6F">
        <w:rPr>
          <w:rFonts w:ascii="Traditional Arabic" w:hAnsi="Traditional Arabic"/>
          <w:sz w:val="30"/>
          <w:rtl/>
        </w:rPr>
        <w:t>أنها</w:t>
      </w:r>
      <w:r w:rsidR="00554A87">
        <w:rPr>
          <w:rFonts w:ascii="Traditional Arabic" w:hAnsi="Traditional Arabic"/>
          <w:sz w:val="30"/>
          <w:rtl/>
        </w:rPr>
        <w:t xml:space="preserve"> </w:t>
      </w:r>
      <w:r w:rsidRPr="004F3D6F">
        <w:rPr>
          <w:rFonts w:ascii="Traditional Arabic" w:hAnsi="Traditional Arabic"/>
          <w:sz w:val="30"/>
          <w:rtl/>
        </w:rPr>
        <w:t>غير</w:t>
      </w:r>
      <w:r w:rsidR="00554A87">
        <w:rPr>
          <w:rFonts w:ascii="Traditional Arabic" w:hAnsi="Traditional Arabic"/>
          <w:sz w:val="30"/>
          <w:rtl/>
        </w:rPr>
        <w:t xml:space="preserve"> </w:t>
      </w:r>
      <w:r w:rsidRPr="004F3D6F">
        <w:rPr>
          <w:rFonts w:ascii="Traditional Arabic" w:hAnsi="Traditional Arabic"/>
          <w:sz w:val="30"/>
          <w:rtl/>
        </w:rPr>
        <w:t>مؤهلة</w:t>
      </w:r>
      <w:r w:rsidR="00554A87">
        <w:rPr>
          <w:rFonts w:ascii="Traditional Arabic" w:hAnsi="Traditional Arabic"/>
          <w:sz w:val="30"/>
          <w:rtl/>
        </w:rPr>
        <w:t xml:space="preserve"> </w:t>
      </w:r>
      <w:r>
        <w:rPr>
          <w:rFonts w:ascii="Traditional Arabic" w:hAnsi="Traditional Arabic" w:hint="cs"/>
          <w:sz w:val="30"/>
          <w:rtl/>
        </w:rPr>
        <w:t>للحصول</w:t>
      </w:r>
      <w:r w:rsidR="00554A87">
        <w:rPr>
          <w:rFonts w:ascii="Traditional Arabic" w:hAnsi="Traditional Arabic" w:hint="cs"/>
          <w:sz w:val="30"/>
          <w:rtl/>
        </w:rPr>
        <w:t xml:space="preserve"> </w:t>
      </w:r>
      <w:r>
        <w:rPr>
          <w:rFonts w:ascii="Traditional Arabic" w:hAnsi="Traditional Arabic" w:hint="cs"/>
          <w:sz w:val="30"/>
          <w:rtl/>
        </w:rPr>
        <w:t>على</w:t>
      </w:r>
      <w:r w:rsidR="00554A87">
        <w:rPr>
          <w:rFonts w:ascii="Traditional Arabic" w:hAnsi="Traditional Arabic"/>
          <w:sz w:val="30"/>
          <w:rtl/>
        </w:rPr>
        <w:t xml:space="preserve"> </w:t>
      </w:r>
      <w:r w:rsidRPr="004F3D6F">
        <w:rPr>
          <w:rFonts w:ascii="Traditional Arabic" w:hAnsi="Traditional Arabic"/>
          <w:sz w:val="30"/>
          <w:rtl/>
        </w:rPr>
        <w:t>التقاعد</w:t>
      </w:r>
      <w:r w:rsidR="00554A87">
        <w:rPr>
          <w:rFonts w:ascii="Traditional Arabic" w:hAnsi="Traditional Arabic"/>
          <w:sz w:val="30"/>
          <w:rtl/>
        </w:rPr>
        <w:t xml:space="preserve"> </w:t>
      </w:r>
      <w:r w:rsidRPr="004F3D6F">
        <w:rPr>
          <w:rFonts w:ascii="Traditional Arabic" w:hAnsi="Traditional Arabic"/>
          <w:sz w:val="30"/>
          <w:rtl/>
        </w:rPr>
        <w:t>الخاص.</w:t>
      </w:r>
      <w:r w:rsidR="00554A87">
        <w:rPr>
          <w:rFonts w:ascii="Traditional Arabic" w:hAnsi="Traditional Arabic"/>
          <w:sz w:val="30"/>
          <w:rtl/>
        </w:rPr>
        <w:t xml:space="preserve"> </w:t>
      </w:r>
      <w:r w:rsidRPr="004F3D6F">
        <w:rPr>
          <w:rFonts w:ascii="Traditional Arabic" w:hAnsi="Traditional Arabic"/>
          <w:sz w:val="30"/>
          <w:rtl/>
        </w:rPr>
        <w:t>ومع</w:t>
      </w:r>
      <w:r w:rsidR="00554A87">
        <w:rPr>
          <w:rFonts w:ascii="Traditional Arabic" w:hAnsi="Traditional Arabic"/>
          <w:sz w:val="30"/>
          <w:rtl/>
        </w:rPr>
        <w:t xml:space="preserve"> </w:t>
      </w:r>
      <w:r w:rsidRPr="004F3D6F">
        <w:rPr>
          <w:rFonts w:ascii="Traditional Arabic" w:hAnsi="Traditional Arabic"/>
          <w:sz w:val="30"/>
          <w:rtl/>
        </w:rPr>
        <w:t>ذلك،</w:t>
      </w:r>
      <w:r w:rsidR="00554A87">
        <w:rPr>
          <w:rFonts w:ascii="Traditional Arabic" w:hAnsi="Traditional Arabic"/>
          <w:sz w:val="30"/>
          <w:rtl/>
        </w:rPr>
        <w:t xml:space="preserve"> </w:t>
      </w:r>
      <w:r w:rsidRPr="004F3D6F">
        <w:rPr>
          <w:rFonts w:ascii="Traditional Arabic" w:hAnsi="Traditional Arabic"/>
          <w:sz w:val="30"/>
          <w:rtl/>
        </w:rPr>
        <w:t>تلاحظ</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مسؤولي</w:t>
      </w:r>
      <w:r w:rsidR="00554A87">
        <w:rPr>
          <w:rFonts w:ascii="Traditional Arabic" w:hAnsi="Traditional Arabic"/>
          <w:sz w:val="30"/>
          <w:rtl/>
        </w:rPr>
        <w:t xml:space="preserve"> </w:t>
      </w:r>
      <w:r w:rsidRPr="004F3D6F">
        <w:rPr>
          <w:rFonts w:ascii="Traditional Arabic" w:hAnsi="Traditional Arabic"/>
          <w:sz w:val="30"/>
          <w:rtl/>
        </w:rPr>
        <w:t>المعهد</w:t>
      </w:r>
      <w:r w:rsidR="00554A87">
        <w:rPr>
          <w:rFonts w:ascii="Traditional Arabic" w:hAnsi="Traditional Arabic"/>
          <w:sz w:val="30"/>
          <w:rtl/>
        </w:rPr>
        <w:t xml:space="preserve"> </w:t>
      </w:r>
      <w:r w:rsidRPr="004F3D6F">
        <w:rPr>
          <w:rFonts w:ascii="Traditional Arabic" w:hAnsi="Traditional Arabic"/>
          <w:sz w:val="30"/>
          <w:rtl/>
        </w:rPr>
        <w:t>أكدوا،</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عام</w:t>
      </w:r>
      <w:r w:rsidR="00554A87">
        <w:rPr>
          <w:rFonts w:ascii="Traditional Arabic" w:hAnsi="Traditional Arabic"/>
          <w:sz w:val="30"/>
          <w:rtl/>
        </w:rPr>
        <w:t xml:space="preserve"> </w:t>
      </w:r>
      <w:r w:rsidRPr="004F3D6F">
        <w:rPr>
          <w:rFonts w:ascii="Traditional Arabic" w:hAnsi="Traditional Arabic"/>
          <w:sz w:val="30"/>
          <w:rtl/>
        </w:rPr>
        <w:t>2001،</w:t>
      </w:r>
      <w:r w:rsidR="00554A87">
        <w:rPr>
          <w:rFonts w:ascii="Traditional Arabic" w:hAnsi="Traditional Arabic"/>
          <w:sz w:val="30"/>
          <w:rtl/>
        </w:rPr>
        <w:t xml:space="preserve"> </w:t>
      </w:r>
      <w:r w:rsidRPr="004F3D6F">
        <w:rPr>
          <w:rFonts w:ascii="Traditional Arabic" w:hAnsi="Traditional Arabic"/>
          <w:sz w:val="30"/>
          <w:rtl/>
        </w:rPr>
        <w:t>لصاحبة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شفهي</w:t>
      </w:r>
      <w:r w:rsidR="00F35CE2">
        <w:rPr>
          <w:rFonts w:ascii="Traditional Arabic" w:hAnsi="Traditional Arabic"/>
          <w:sz w:val="30"/>
          <w:rtl/>
        </w:rPr>
        <w:t xml:space="preserve">اً </w:t>
      </w:r>
      <w:r w:rsidRPr="004F3D6F">
        <w:rPr>
          <w:rFonts w:ascii="Traditional Arabic" w:hAnsi="Traditional Arabic"/>
          <w:sz w:val="30"/>
          <w:rtl/>
        </w:rPr>
        <w:t>أنها</w:t>
      </w:r>
      <w:r w:rsidR="00554A87">
        <w:rPr>
          <w:rFonts w:ascii="Traditional Arabic" w:hAnsi="Traditional Arabic"/>
          <w:sz w:val="30"/>
          <w:rtl/>
        </w:rPr>
        <w:t xml:space="preserve"> </w:t>
      </w:r>
      <w:r w:rsidRPr="004F3D6F">
        <w:rPr>
          <w:rFonts w:ascii="Traditional Arabic" w:hAnsi="Traditional Arabic"/>
          <w:sz w:val="30"/>
          <w:rtl/>
        </w:rPr>
        <w:t>استوفت</w:t>
      </w:r>
      <w:r w:rsidR="00554A87">
        <w:rPr>
          <w:rFonts w:ascii="Traditional Arabic" w:hAnsi="Traditional Arabic"/>
          <w:sz w:val="30"/>
          <w:rtl/>
        </w:rPr>
        <w:t xml:space="preserve"> </w:t>
      </w:r>
      <w:r w:rsidRPr="004F3D6F">
        <w:rPr>
          <w:rFonts w:ascii="Traditional Arabic" w:hAnsi="Traditional Arabic"/>
          <w:sz w:val="30"/>
          <w:rtl/>
        </w:rPr>
        <w:t>جميع</w:t>
      </w:r>
      <w:r w:rsidR="00554A87">
        <w:rPr>
          <w:rFonts w:ascii="Traditional Arabic" w:hAnsi="Traditional Arabic"/>
          <w:sz w:val="30"/>
          <w:rtl/>
        </w:rPr>
        <w:t xml:space="preserve"> </w:t>
      </w:r>
      <w:r w:rsidRPr="004F3D6F">
        <w:rPr>
          <w:rFonts w:ascii="Traditional Arabic" w:hAnsi="Traditional Arabic"/>
          <w:sz w:val="30"/>
          <w:rtl/>
        </w:rPr>
        <w:t>شروط</w:t>
      </w:r>
      <w:r w:rsidR="00554A87">
        <w:rPr>
          <w:rFonts w:ascii="Traditional Arabic" w:hAnsi="Traditional Arabic"/>
          <w:sz w:val="30"/>
          <w:rtl/>
        </w:rPr>
        <w:t xml:space="preserve"> </w:t>
      </w:r>
      <w:r w:rsidRPr="004F3D6F">
        <w:rPr>
          <w:rFonts w:ascii="Traditional Arabic" w:hAnsi="Traditional Arabic"/>
          <w:sz w:val="30"/>
          <w:rtl/>
        </w:rPr>
        <w:t>التقاعد</w:t>
      </w:r>
      <w:r w:rsidR="00554A87">
        <w:rPr>
          <w:rFonts w:ascii="Traditional Arabic" w:hAnsi="Traditional Arabic"/>
          <w:sz w:val="30"/>
          <w:rtl/>
        </w:rPr>
        <w:t xml:space="preserve"> </w:t>
      </w:r>
      <w:r w:rsidRPr="004F3D6F">
        <w:rPr>
          <w:rFonts w:ascii="Traditional Arabic" w:hAnsi="Traditional Arabic"/>
          <w:sz w:val="30"/>
          <w:rtl/>
        </w:rPr>
        <w:t>الخاص</w:t>
      </w:r>
      <w:r w:rsidR="00554A87">
        <w:rPr>
          <w:rFonts w:ascii="Traditional Arabic" w:hAnsi="Traditional Arabic"/>
          <w:sz w:val="30"/>
          <w:rtl/>
        </w:rPr>
        <w:t xml:space="preserve"> </w:t>
      </w:r>
      <w:r w:rsidRPr="004F3D6F">
        <w:rPr>
          <w:rFonts w:ascii="Traditional Arabic" w:hAnsi="Traditional Arabic"/>
          <w:sz w:val="30"/>
          <w:rtl/>
        </w:rPr>
        <w:t>(الفقرة</w:t>
      </w:r>
      <w:r w:rsidR="00554A87">
        <w:rPr>
          <w:rFonts w:ascii="Traditional Arabic" w:hAnsi="Traditional Arabic"/>
          <w:sz w:val="30"/>
          <w:rtl/>
        </w:rPr>
        <w:t xml:space="preserve"> </w:t>
      </w:r>
      <w:r w:rsidRPr="004F3D6F">
        <w:rPr>
          <w:rFonts w:ascii="Traditional Arabic" w:hAnsi="Traditional Arabic"/>
          <w:sz w:val="30"/>
          <w:rtl/>
        </w:rPr>
        <w:t>10-5</w:t>
      </w:r>
      <w:r w:rsidR="00554A87">
        <w:rPr>
          <w:rFonts w:ascii="Traditional Arabic" w:hAnsi="Traditional Arabic"/>
          <w:sz w:val="30"/>
          <w:rtl/>
        </w:rPr>
        <w:t xml:space="preserve"> </w:t>
      </w:r>
      <w:r w:rsidRPr="004F3D6F">
        <w:rPr>
          <w:rFonts w:ascii="Traditional Arabic" w:hAnsi="Traditional Arabic"/>
          <w:sz w:val="30"/>
          <w:rtl/>
        </w:rPr>
        <w:t>أعلاه).</w:t>
      </w:r>
      <w:r w:rsidR="00554A87">
        <w:rPr>
          <w:rFonts w:ascii="Traditional Arabic" w:hAnsi="Traditional Arabic"/>
          <w:sz w:val="30"/>
          <w:rtl/>
        </w:rPr>
        <w:t xml:space="preserve"> </w:t>
      </w:r>
      <w:r w:rsidRPr="004F3D6F">
        <w:rPr>
          <w:rFonts w:ascii="Traditional Arabic" w:hAnsi="Traditional Arabic"/>
          <w:sz w:val="30"/>
          <w:rtl/>
        </w:rPr>
        <w:t>وترى</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Pr>
          <w:rFonts w:ascii="Traditional Arabic" w:hAnsi="Traditional Arabic" w:hint="cs"/>
          <w:sz w:val="30"/>
          <w:rtl/>
        </w:rPr>
        <w:t>بإمكان</w:t>
      </w:r>
      <w:r w:rsidR="00554A87">
        <w:rPr>
          <w:rFonts w:ascii="Traditional Arabic" w:hAnsi="Traditional Arabic" w:hint="cs"/>
          <w:sz w:val="30"/>
          <w:rtl/>
        </w:rPr>
        <w:t xml:space="preserve"> </w:t>
      </w:r>
      <w:r w:rsidRPr="004F3D6F">
        <w:rPr>
          <w:rFonts w:ascii="Traditional Arabic" w:hAnsi="Traditional Arabic"/>
          <w:sz w:val="30"/>
          <w:rtl/>
        </w:rPr>
        <w:t>هذه</w:t>
      </w:r>
      <w:r w:rsidR="00554A87">
        <w:rPr>
          <w:rFonts w:ascii="Traditional Arabic" w:hAnsi="Traditional Arabic"/>
          <w:sz w:val="30"/>
          <w:rtl/>
        </w:rPr>
        <w:t xml:space="preserve"> </w:t>
      </w:r>
      <w:r w:rsidRPr="004F3D6F">
        <w:rPr>
          <w:rFonts w:ascii="Traditional Arabic" w:hAnsi="Traditional Arabic"/>
          <w:sz w:val="30"/>
          <w:rtl/>
        </w:rPr>
        <w:t>الوقائع،</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جانب</w:t>
      </w:r>
      <w:r w:rsidR="00554A87">
        <w:rPr>
          <w:rFonts w:ascii="Traditional Arabic" w:hAnsi="Traditional Arabic"/>
          <w:sz w:val="30"/>
          <w:rtl/>
        </w:rPr>
        <w:t xml:space="preserve"> </w:t>
      </w:r>
      <w:r w:rsidRPr="004F3D6F">
        <w:rPr>
          <w:rFonts w:ascii="Traditional Arabic" w:hAnsi="Traditional Arabic"/>
          <w:sz w:val="30"/>
          <w:rtl/>
        </w:rPr>
        <w:t>قبول</w:t>
      </w:r>
      <w:r w:rsidR="00554A87">
        <w:rPr>
          <w:rFonts w:ascii="Traditional Arabic" w:hAnsi="Traditional Arabic"/>
          <w:sz w:val="30"/>
          <w:rtl/>
        </w:rPr>
        <w:t xml:space="preserve"> </w:t>
      </w:r>
      <w:r w:rsidRPr="004F3D6F">
        <w:rPr>
          <w:rFonts w:ascii="Traditional Arabic" w:hAnsi="Traditional Arabic"/>
          <w:sz w:val="30"/>
          <w:rtl/>
        </w:rPr>
        <w:t>المعهد</w:t>
      </w:r>
      <w:r w:rsidR="00554A87">
        <w:rPr>
          <w:rFonts w:ascii="Traditional Arabic" w:hAnsi="Traditional Arabic"/>
          <w:sz w:val="30"/>
          <w:rtl/>
        </w:rPr>
        <w:t xml:space="preserve"> </w:t>
      </w:r>
      <w:r w:rsidRPr="004F3D6F">
        <w:rPr>
          <w:rFonts w:ascii="Traditional Arabic" w:hAnsi="Traditional Arabic"/>
          <w:sz w:val="30"/>
          <w:rtl/>
        </w:rPr>
        <w:t>اشتراكاتها</w:t>
      </w:r>
      <w:r w:rsidR="00554A87">
        <w:rPr>
          <w:rFonts w:ascii="Traditional Arabic" w:hAnsi="Traditional Arabic"/>
          <w:sz w:val="30"/>
          <w:rtl/>
        </w:rPr>
        <w:t xml:space="preserve"> </w:t>
      </w:r>
      <w:r w:rsidRPr="004F3D6F">
        <w:rPr>
          <w:rFonts w:ascii="Traditional Arabic" w:hAnsi="Traditional Arabic"/>
          <w:sz w:val="30"/>
          <w:rtl/>
        </w:rPr>
        <w:t>الطوعية</w:t>
      </w:r>
      <w:r w:rsidR="00554A87">
        <w:rPr>
          <w:rFonts w:ascii="Traditional Arabic" w:hAnsi="Traditional Arabic"/>
          <w:sz w:val="30"/>
          <w:rtl/>
        </w:rPr>
        <w:t xml:space="preserve"> </w:t>
      </w:r>
      <w:r w:rsidRPr="004F3D6F">
        <w:rPr>
          <w:rFonts w:ascii="Traditional Arabic" w:hAnsi="Traditional Arabic"/>
          <w:sz w:val="30"/>
          <w:rtl/>
        </w:rPr>
        <w:t>بين</w:t>
      </w:r>
      <w:r w:rsidR="00554A87">
        <w:rPr>
          <w:rFonts w:ascii="Traditional Arabic" w:hAnsi="Traditional Arabic"/>
          <w:sz w:val="30"/>
          <w:rtl/>
        </w:rPr>
        <w:t xml:space="preserve"> </w:t>
      </w:r>
      <w:r w:rsidRPr="004F3D6F">
        <w:rPr>
          <w:rFonts w:ascii="Traditional Arabic" w:hAnsi="Traditional Arabic"/>
          <w:sz w:val="30"/>
          <w:rtl/>
        </w:rPr>
        <w:t>عامي</w:t>
      </w:r>
      <w:r w:rsidR="00554A87">
        <w:rPr>
          <w:rFonts w:ascii="Traditional Arabic" w:hAnsi="Traditional Arabic"/>
          <w:sz w:val="30"/>
          <w:rtl/>
        </w:rPr>
        <w:t xml:space="preserve"> </w:t>
      </w:r>
      <w:r w:rsidRPr="004F3D6F">
        <w:rPr>
          <w:rFonts w:ascii="Traditional Arabic" w:hAnsi="Traditional Arabic"/>
          <w:sz w:val="30"/>
          <w:rtl/>
        </w:rPr>
        <w:t>1990</w:t>
      </w:r>
      <w:r w:rsidR="00554A87">
        <w:rPr>
          <w:rFonts w:ascii="Traditional Arabic" w:hAnsi="Traditional Arabic"/>
          <w:sz w:val="30"/>
          <w:rtl/>
        </w:rPr>
        <w:t xml:space="preserve"> </w:t>
      </w:r>
      <w:r w:rsidRPr="004F3D6F">
        <w:rPr>
          <w:rFonts w:ascii="Traditional Arabic" w:hAnsi="Traditional Arabic"/>
          <w:sz w:val="30"/>
          <w:rtl/>
        </w:rPr>
        <w:t>و1995</w:t>
      </w:r>
      <w:r w:rsidR="00554A87">
        <w:rPr>
          <w:rFonts w:ascii="Traditional Arabic" w:hAnsi="Traditional Arabic"/>
          <w:sz w:val="30"/>
          <w:rtl/>
        </w:rPr>
        <w:t xml:space="preserve"> </w:t>
      </w:r>
      <w:r>
        <w:rPr>
          <w:rFonts w:ascii="Traditional Arabic" w:hAnsi="Traditional Arabic" w:hint="cs"/>
          <w:sz w:val="30"/>
          <w:rtl/>
        </w:rPr>
        <w:t>وعدم</w:t>
      </w:r>
      <w:r w:rsidR="00554A87">
        <w:rPr>
          <w:rFonts w:ascii="Traditional Arabic" w:hAnsi="Traditional Arabic" w:hint="cs"/>
          <w:sz w:val="30"/>
          <w:rtl/>
        </w:rPr>
        <w:t xml:space="preserve"> </w:t>
      </w:r>
      <w:r>
        <w:rPr>
          <w:rFonts w:ascii="Traditional Arabic" w:hAnsi="Traditional Arabic" w:hint="cs"/>
          <w:sz w:val="30"/>
          <w:rtl/>
        </w:rPr>
        <w:t>تزويدها</w:t>
      </w:r>
      <w:r w:rsidR="00554A87">
        <w:rPr>
          <w:rFonts w:ascii="Traditional Arabic" w:hAnsi="Traditional Arabic"/>
          <w:sz w:val="30"/>
          <w:rtl/>
        </w:rPr>
        <w:t xml:space="preserve"> </w:t>
      </w:r>
      <w:r w:rsidRPr="004F3D6F">
        <w:rPr>
          <w:rFonts w:ascii="Traditional Arabic" w:hAnsi="Traditional Arabic"/>
          <w:sz w:val="30"/>
          <w:rtl/>
        </w:rPr>
        <w:t>بمعلومات</w:t>
      </w:r>
      <w:r w:rsidR="00554A87">
        <w:rPr>
          <w:rFonts w:ascii="Traditional Arabic" w:hAnsi="Traditional Arabic"/>
          <w:sz w:val="30"/>
          <w:rtl/>
        </w:rPr>
        <w:t xml:space="preserve"> </w:t>
      </w:r>
      <w:r w:rsidRPr="004F3D6F">
        <w:rPr>
          <w:rFonts w:ascii="Traditional Arabic" w:hAnsi="Traditional Arabic"/>
          <w:sz w:val="30"/>
          <w:rtl/>
        </w:rPr>
        <w:t>كافية</w:t>
      </w:r>
      <w:r w:rsidR="00554A87">
        <w:rPr>
          <w:rFonts w:ascii="Traditional Arabic" w:hAnsi="Traditional Arabic"/>
          <w:sz w:val="30"/>
          <w:rtl/>
        </w:rPr>
        <w:t xml:space="preserve"> </w:t>
      </w:r>
      <w:r w:rsidRPr="004F3D6F">
        <w:rPr>
          <w:rFonts w:ascii="Traditional Arabic" w:hAnsi="Traditional Arabic"/>
          <w:sz w:val="30"/>
          <w:rtl/>
        </w:rPr>
        <w:t>وفي</w:t>
      </w:r>
      <w:r w:rsidR="00554A87">
        <w:rPr>
          <w:rFonts w:ascii="Traditional Arabic" w:hAnsi="Traditional Arabic"/>
          <w:sz w:val="30"/>
          <w:rtl/>
        </w:rPr>
        <w:t xml:space="preserve"> </w:t>
      </w:r>
      <w:r w:rsidRPr="004F3D6F">
        <w:rPr>
          <w:rFonts w:ascii="Traditional Arabic" w:hAnsi="Traditional Arabic"/>
          <w:sz w:val="30"/>
          <w:rtl/>
        </w:rPr>
        <w:t>الوقت</w:t>
      </w:r>
      <w:r w:rsidR="00554A87">
        <w:rPr>
          <w:rFonts w:ascii="Traditional Arabic" w:hAnsi="Traditional Arabic"/>
          <w:sz w:val="30"/>
          <w:rtl/>
        </w:rPr>
        <w:t xml:space="preserve"> </w:t>
      </w:r>
      <w:r w:rsidRPr="004F3D6F">
        <w:rPr>
          <w:rFonts w:ascii="Traditional Arabic" w:hAnsi="Traditional Arabic"/>
          <w:sz w:val="30"/>
          <w:rtl/>
        </w:rPr>
        <w:t>المناسب</w:t>
      </w:r>
      <w:r w:rsidR="00554A87">
        <w:rPr>
          <w:rFonts w:ascii="Traditional Arabic" w:hAnsi="Traditional Arabic"/>
          <w:sz w:val="30"/>
          <w:rtl/>
        </w:rPr>
        <w:t xml:space="preserve"> </w:t>
      </w:r>
      <w:r w:rsidRPr="004F3D6F">
        <w:rPr>
          <w:rFonts w:ascii="Traditional Arabic" w:hAnsi="Traditional Arabic"/>
          <w:sz w:val="30"/>
          <w:rtl/>
        </w:rPr>
        <w:t>عن</w:t>
      </w:r>
      <w:r w:rsidR="00554A87">
        <w:rPr>
          <w:rFonts w:ascii="Traditional Arabic" w:hAnsi="Traditional Arabic"/>
          <w:sz w:val="30"/>
          <w:rtl/>
        </w:rPr>
        <w:t xml:space="preserve"> </w:t>
      </w:r>
      <w:r w:rsidRPr="004F3D6F">
        <w:rPr>
          <w:rFonts w:ascii="Traditional Arabic" w:hAnsi="Traditional Arabic"/>
          <w:sz w:val="30"/>
          <w:rtl/>
        </w:rPr>
        <w:t>بطلان</w:t>
      </w:r>
      <w:r w:rsidR="00554A87">
        <w:rPr>
          <w:rFonts w:ascii="Traditional Arabic" w:hAnsi="Traditional Arabic"/>
          <w:sz w:val="30"/>
          <w:rtl/>
        </w:rPr>
        <w:t xml:space="preserve"> </w:t>
      </w:r>
      <w:r w:rsidRPr="004F3D6F">
        <w:rPr>
          <w:rFonts w:ascii="Traditional Arabic" w:hAnsi="Traditional Arabic"/>
          <w:sz w:val="30"/>
          <w:rtl/>
        </w:rPr>
        <w:t>هذه</w:t>
      </w:r>
      <w:r w:rsidR="00554A87">
        <w:rPr>
          <w:rFonts w:ascii="Traditional Arabic" w:hAnsi="Traditional Arabic"/>
          <w:sz w:val="30"/>
          <w:rtl/>
        </w:rPr>
        <w:t xml:space="preserve"> </w:t>
      </w:r>
      <w:r w:rsidRPr="004F3D6F">
        <w:rPr>
          <w:rFonts w:ascii="Traditional Arabic" w:hAnsi="Traditional Arabic"/>
          <w:sz w:val="30"/>
          <w:rtl/>
        </w:rPr>
        <w:t>الاشتراكات،</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Pr>
          <w:rFonts w:ascii="Traditional Arabic" w:hAnsi="Traditional Arabic" w:hint="cs"/>
          <w:sz w:val="30"/>
          <w:rtl/>
        </w:rPr>
        <w:t>تنشئ</w:t>
      </w:r>
      <w:r w:rsidR="00554A87">
        <w:rPr>
          <w:rFonts w:ascii="Traditional Arabic" w:hAnsi="Traditional Arabic" w:hint="cs"/>
          <w:sz w:val="30"/>
          <w:rtl/>
        </w:rPr>
        <w:t xml:space="preserve"> </w:t>
      </w:r>
      <w:r>
        <w:rPr>
          <w:rFonts w:ascii="Traditional Arabic" w:hAnsi="Traditional Arabic" w:hint="cs"/>
          <w:sz w:val="30"/>
          <w:rtl/>
        </w:rPr>
        <w:t>بشكل</w:t>
      </w:r>
      <w:r w:rsidR="00554A87">
        <w:rPr>
          <w:rFonts w:ascii="Traditional Arabic" w:hAnsi="Traditional Arabic" w:hint="cs"/>
          <w:sz w:val="30"/>
          <w:rtl/>
        </w:rPr>
        <w:t xml:space="preserve"> </w:t>
      </w:r>
      <w:r>
        <w:rPr>
          <w:rFonts w:ascii="Traditional Arabic" w:hAnsi="Traditional Arabic" w:hint="cs"/>
          <w:sz w:val="30"/>
          <w:rtl/>
        </w:rPr>
        <w:t>معقول</w:t>
      </w:r>
      <w:r w:rsidR="00554A87">
        <w:rPr>
          <w:rFonts w:ascii="Traditional Arabic" w:hAnsi="Traditional Arabic" w:hint="cs"/>
          <w:sz w:val="30"/>
          <w:rtl/>
        </w:rPr>
        <w:t xml:space="preserve"> </w:t>
      </w:r>
      <w:r>
        <w:rPr>
          <w:rFonts w:ascii="Traditional Arabic" w:hAnsi="Traditional Arabic" w:hint="cs"/>
          <w:sz w:val="30"/>
          <w:rtl/>
        </w:rPr>
        <w:t>توقع</w:t>
      </w:r>
      <w:r w:rsidR="00F35CE2">
        <w:rPr>
          <w:rFonts w:ascii="Traditional Arabic" w:hAnsi="Traditional Arabic" w:hint="cs"/>
          <w:sz w:val="30"/>
          <w:rtl/>
        </w:rPr>
        <w:t xml:space="preserve">اً </w:t>
      </w:r>
      <w:r>
        <w:rPr>
          <w:rFonts w:ascii="Traditional Arabic" w:hAnsi="Traditional Arabic" w:hint="cs"/>
          <w:sz w:val="30"/>
          <w:rtl/>
        </w:rPr>
        <w:t>مشروع</w:t>
      </w:r>
      <w:r w:rsidR="00F35CE2">
        <w:rPr>
          <w:rFonts w:ascii="Traditional Arabic" w:hAnsi="Traditional Arabic" w:hint="cs"/>
          <w:sz w:val="30"/>
          <w:rtl/>
        </w:rPr>
        <w:t xml:space="preserve">اً </w:t>
      </w:r>
      <w:r>
        <w:rPr>
          <w:rFonts w:ascii="Traditional Arabic" w:hAnsi="Traditional Arabic" w:hint="cs"/>
          <w:sz w:val="30"/>
          <w:rtl/>
        </w:rPr>
        <w:t>في</w:t>
      </w:r>
      <w:r w:rsidR="00554A87">
        <w:rPr>
          <w:rFonts w:ascii="Traditional Arabic" w:hAnsi="Traditional Arabic" w:hint="cs"/>
          <w:sz w:val="30"/>
          <w:rtl/>
        </w:rPr>
        <w:t xml:space="preserve"> </w:t>
      </w:r>
      <w:r>
        <w:rPr>
          <w:rFonts w:ascii="Traditional Arabic" w:hAnsi="Traditional Arabic" w:hint="cs"/>
          <w:sz w:val="30"/>
          <w:rtl/>
        </w:rPr>
        <w:t>ذهن</w:t>
      </w:r>
      <w:r w:rsidR="00554A87">
        <w:rPr>
          <w:rFonts w:ascii="Traditional Arabic" w:hAnsi="Traditional Arabic"/>
          <w:sz w:val="30"/>
          <w:rtl/>
        </w:rPr>
        <w:t xml:space="preserve"> </w:t>
      </w:r>
      <w:r>
        <w:rPr>
          <w:rFonts w:ascii="Traditional Arabic" w:hAnsi="Traditional Arabic" w:hint="cs"/>
          <w:sz w:val="30"/>
          <w:rtl/>
        </w:rPr>
        <w:t>صاحبة</w:t>
      </w:r>
      <w:r w:rsidR="00554A87">
        <w:rPr>
          <w:rFonts w:ascii="Traditional Arabic" w:hAnsi="Traditional Arabic" w:hint="cs"/>
          <w:sz w:val="30"/>
          <w:rtl/>
        </w:rPr>
        <w:t xml:space="preserve"> </w:t>
      </w:r>
      <w:r>
        <w:rPr>
          <w:rFonts w:ascii="Traditional Arabic" w:hAnsi="Traditional Arabic" w:hint="cs"/>
          <w:sz w:val="30"/>
          <w:rtl/>
        </w:rPr>
        <w:t>البلاغ</w:t>
      </w:r>
      <w:r w:rsidR="00554A87">
        <w:rPr>
          <w:rFonts w:ascii="Traditional Arabic" w:hAnsi="Traditional Arabic" w:hint="cs"/>
          <w:sz w:val="30"/>
          <w:rtl/>
        </w:rPr>
        <w:t xml:space="preserve"> </w:t>
      </w:r>
      <w:r w:rsidRPr="004F3D6F">
        <w:rPr>
          <w:rFonts w:ascii="Traditional Arabic" w:hAnsi="Traditional Arabic"/>
          <w:sz w:val="30"/>
          <w:rtl/>
        </w:rPr>
        <w:t>بأنها</w:t>
      </w:r>
      <w:r w:rsidR="00554A87">
        <w:rPr>
          <w:rFonts w:ascii="Traditional Arabic" w:hAnsi="Traditional Arabic"/>
          <w:sz w:val="30"/>
          <w:rtl/>
        </w:rPr>
        <w:t xml:space="preserve"> </w:t>
      </w:r>
      <w:r w:rsidRPr="004F3D6F">
        <w:rPr>
          <w:rFonts w:ascii="Traditional Arabic" w:hAnsi="Traditional Arabic"/>
          <w:sz w:val="30"/>
          <w:rtl/>
        </w:rPr>
        <w:t>استوفت</w:t>
      </w:r>
      <w:r w:rsidR="00554A87">
        <w:rPr>
          <w:rFonts w:ascii="Traditional Arabic" w:hAnsi="Traditional Arabic"/>
          <w:sz w:val="30"/>
          <w:rtl/>
        </w:rPr>
        <w:t xml:space="preserve"> </w:t>
      </w:r>
      <w:r w:rsidRPr="004F3D6F">
        <w:rPr>
          <w:rFonts w:ascii="Traditional Arabic" w:hAnsi="Traditional Arabic"/>
          <w:sz w:val="30"/>
          <w:rtl/>
        </w:rPr>
        <w:t>شروط</w:t>
      </w:r>
      <w:r w:rsidR="00554A87">
        <w:rPr>
          <w:rFonts w:ascii="Traditional Arabic" w:hAnsi="Traditional Arabic"/>
          <w:sz w:val="30"/>
          <w:rtl/>
        </w:rPr>
        <w:t xml:space="preserve"> </w:t>
      </w:r>
      <w:r w:rsidRPr="004F3D6F">
        <w:rPr>
          <w:rFonts w:ascii="Traditional Arabic" w:hAnsi="Traditional Arabic"/>
          <w:sz w:val="30"/>
          <w:rtl/>
        </w:rPr>
        <w:t>التقاعد</w:t>
      </w:r>
      <w:r w:rsidR="00554A87">
        <w:rPr>
          <w:rFonts w:ascii="Traditional Arabic" w:hAnsi="Traditional Arabic"/>
          <w:sz w:val="30"/>
          <w:rtl/>
        </w:rPr>
        <w:t xml:space="preserve"> </w:t>
      </w:r>
      <w:r w:rsidRPr="004F3D6F">
        <w:rPr>
          <w:rFonts w:ascii="Traditional Arabic" w:hAnsi="Traditional Arabic"/>
          <w:sz w:val="30"/>
          <w:rtl/>
        </w:rPr>
        <w:t>الخاص.</w:t>
      </w:r>
    </w:p>
    <w:p w:rsidR="00DE5A92" w:rsidRPr="004F3D6F" w:rsidRDefault="00DE5A92" w:rsidP="00DE5A92">
      <w:pPr>
        <w:pStyle w:val="SingleTxtGA"/>
        <w:rPr>
          <w:rFonts w:ascii="Traditional Arabic" w:hAnsi="Traditional Arabic"/>
          <w:sz w:val="30"/>
          <w:rtl/>
        </w:rPr>
      </w:pPr>
      <w:r>
        <w:rPr>
          <w:rFonts w:ascii="Traditional Arabic" w:hAnsi="Traditional Arabic" w:hint="cs"/>
          <w:sz w:val="30"/>
          <w:rtl/>
        </w:rPr>
        <w:t>16-3</w:t>
      </w:r>
      <w:r w:rsidR="00554A87">
        <w:rPr>
          <w:rFonts w:ascii="Traditional Arabic" w:hAnsi="Traditional Arabic" w:hint="cs"/>
          <w:sz w:val="30"/>
          <w:rtl/>
        </w:rPr>
        <w:tab/>
      </w:r>
      <w:r w:rsidRPr="004F3D6F">
        <w:rPr>
          <w:rFonts w:ascii="Traditional Arabic" w:hAnsi="Traditional Arabic"/>
          <w:sz w:val="30"/>
          <w:rtl/>
        </w:rPr>
        <w:t>وترى</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المعهد</w:t>
      </w:r>
      <w:r w:rsidR="00554A87">
        <w:rPr>
          <w:rFonts w:ascii="Traditional Arabic" w:hAnsi="Traditional Arabic"/>
          <w:sz w:val="30"/>
          <w:rtl/>
        </w:rPr>
        <w:t xml:space="preserve"> </w:t>
      </w:r>
      <w:r w:rsidRPr="004F3D6F">
        <w:rPr>
          <w:rFonts w:ascii="Traditional Arabic" w:hAnsi="Traditional Arabic"/>
          <w:sz w:val="30"/>
          <w:rtl/>
        </w:rPr>
        <w:t>الإكوادوري</w:t>
      </w:r>
      <w:r w:rsidR="00554A87">
        <w:rPr>
          <w:rFonts w:ascii="Traditional Arabic" w:hAnsi="Traditional Arabic" w:hint="cs"/>
          <w:sz w:val="30"/>
          <w:rtl/>
        </w:rPr>
        <w:t xml:space="preserve"> </w:t>
      </w:r>
      <w:r>
        <w:rPr>
          <w:rFonts w:ascii="Traditional Arabic" w:hAnsi="Traditional Arabic" w:hint="cs"/>
          <w:sz w:val="30"/>
          <w:rtl/>
        </w:rPr>
        <w:t>للضمان</w:t>
      </w:r>
      <w:r w:rsidR="00554A87">
        <w:rPr>
          <w:rFonts w:ascii="Traditional Arabic" w:hAnsi="Traditional Arabic" w:hint="cs"/>
          <w:sz w:val="30"/>
          <w:rtl/>
        </w:rPr>
        <w:t xml:space="preserve"> </w:t>
      </w:r>
      <w:r>
        <w:rPr>
          <w:rFonts w:ascii="Traditional Arabic" w:hAnsi="Traditional Arabic" w:hint="cs"/>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Pr>
          <w:rFonts w:ascii="Traditional Arabic" w:hAnsi="Traditional Arabic" w:hint="cs"/>
          <w:sz w:val="30"/>
          <w:rtl/>
        </w:rPr>
        <w:t>يكتف</w:t>
      </w:r>
      <w:r w:rsidR="00554A87">
        <w:rPr>
          <w:rFonts w:ascii="Traditional Arabic" w:hAnsi="Traditional Arabic" w:hint="cs"/>
          <w:sz w:val="30"/>
          <w:rtl/>
        </w:rPr>
        <w:t xml:space="preserve"> </w:t>
      </w:r>
      <w:r>
        <w:rPr>
          <w:rFonts w:ascii="Traditional Arabic" w:hAnsi="Traditional Arabic" w:hint="cs"/>
          <w:sz w:val="30"/>
          <w:rtl/>
        </w:rPr>
        <w:t>بعدم</w:t>
      </w:r>
      <w:r w:rsidR="00554A87">
        <w:rPr>
          <w:rFonts w:ascii="Traditional Arabic" w:hAnsi="Traditional Arabic"/>
          <w:sz w:val="30"/>
          <w:rtl/>
        </w:rPr>
        <w:t xml:space="preserve"> </w:t>
      </w:r>
      <w:r w:rsidRPr="004F3D6F">
        <w:rPr>
          <w:rFonts w:ascii="Traditional Arabic" w:hAnsi="Traditional Arabic"/>
          <w:sz w:val="30"/>
          <w:rtl/>
        </w:rPr>
        <w:t>إبلاغ</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بطريقة</w:t>
      </w:r>
      <w:r w:rsidR="00554A87">
        <w:rPr>
          <w:rFonts w:ascii="Traditional Arabic" w:hAnsi="Traditional Arabic"/>
          <w:sz w:val="30"/>
          <w:rtl/>
        </w:rPr>
        <w:t xml:space="preserve"> </w:t>
      </w:r>
      <w:r w:rsidRPr="004F3D6F">
        <w:rPr>
          <w:rFonts w:ascii="Traditional Arabic" w:hAnsi="Traditional Arabic"/>
          <w:sz w:val="30"/>
          <w:rtl/>
        </w:rPr>
        <w:t>مناسبة</w:t>
      </w:r>
      <w:r w:rsidR="00554A87">
        <w:rPr>
          <w:rFonts w:ascii="Traditional Arabic" w:hAnsi="Traditional Arabic"/>
          <w:sz w:val="30"/>
          <w:rtl/>
        </w:rPr>
        <w:t xml:space="preserve"> </w:t>
      </w:r>
      <w:r w:rsidRPr="004F3D6F">
        <w:rPr>
          <w:rFonts w:ascii="Traditional Arabic" w:hAnsi="Traditional Arabic"/>
          <w:sz w:val="30"/>
          <w:rtl/>
        </w:rPr>
        <w:t>وفي</w:t>
      </w:r>
      <w:r w:rsidR="00554A87">
        <w:rPr>
          <w:rFonts w:ascii="Traditional Arabic" w:hAnsi="Traditional Arabic"/>
          <w:sz w:val="30"/>
          <w:rtl/>
        </w:rPr>
        <w:t xml:space="preserve"> </w:t>
      </w:r>
      <w:r w:rsidRPr="004F3D6F">
        <w:rPr>
          <w:rFonts w:ascii="Traditional Arabic" w:hAnsi="Traditional Arabic"/>
          <w:sz w:val="30"/>
          <w:rtl/>
        </w:rPr>
        <w:t>الوقت</w:t>
      </w:r>
      <w:r w:rsidR="00554A87">
        <w:rPr>
          <w:rFonts w:ascii="Traditional Arabic" w:hAnsi="Traditional Arabic"/>
          <w:sz w:val="30"/>
          <w:rtl/>
        </w:rPr>
        <w:t xml:space="preserve"> </w:t>
      </w:r>
      <w:r w:rsidRPr="004F3D6F">
        <w:rPr>
          <w:rFonts w:ascii="Traditional Arabic" w:hAnsi="Traditional Arabic"/>
          <w:sz w:val="30"/>
          <w:rtl/>
        </w:rPr>
        <w:t>المناسب</w:t>
      </w:r>
      <w:r w:rsidR="00554A87">
        <w:rPr>
          <w:rFonts w:ascii="Traditional Arabic" w:hAnsi="Traditional Arabic"/>
          <w:sz w:val="30"/>
          <w:rtl/>
        </w:rPr>
        <w:t xml:space="preserve"> </w:t>
      </w:r>
      <w:r w:rsidRPr="004F3D6F">
        <w:rPr>
          <w:rFonts w:ascii="Traditional Arabic" w:hAnsi="Traditional Arabic"/>
          <w:sz w:val="30"/>
          <w:rtl/>
        </w:rPr>
        <w:t>ببطلان</w:t>
      </w:r>
      <w:r w:rsidR="00554A87">
        <w:rPr>
          <w:rFonts w:ascii="Traditional Arabic" w:hAnsi="Traditional Arabic"/>
          <w:sz w:val="30"/>
          <w:rtl/>
        </w:rPr>
        <w:t xml:space="preserve"> </w:t>
      </w:r>
      <w:r w:rsidRPr="004F3D6F">
        <w:rPr>
          <w:rFonts w:ascii="Traditional Arabic" w:hAnsi="Traditional Arabic"/>
          <w:sz w:val="30"/>
          <w:rtl/>
        </w:rPr>
        <w:t>اشتراكاتها</w:t>
      </w:r>
      <w:r w:rsidR="00554A87">
        <w:rPr>
          <w:rFonts w:ascii="Traditional Arabic" w:hAnsi="Traditional Arabic"/>
          <w:sz w:val="30"/>
          <w:rtl/>
        </w:rPr>
        <w:t xml:space="preserve"> </w:t>
      </w:r>
      <w:r>
        <w:rPr>
          <w:rFonts w:ascii="Traditional Arabic" w:hAnsi="Traditional Arabic" w:hint="cs"/>
          <w:sz w:val="30"/>
          <w:rtl/>
        </w:rPr>
        <w:t>الطوعية</w:t>
      </w:r>
      <w:r w:rsidR="00554A87">
        <w:rPr>
          <w:rFonts w:ascii="Traditional Arabic" w:hAnsi="Traditional Arabic" w:hint="cs"/>
          <w:sz w:val="30"/>
          <w:rtl/>
        </w:rPr>
        <w:t xml:space="preserve"> </w:t>
      </w:r>
      <w:r w:rsidRPr="004F3D6F">
        <w:rPr>
          <w:rFonts w:ascii="Traditional Arabic" w:hAnsi="Traditional Arabic"/>
          <w:sz w:val="30"/>
          <w:rtl/>
        </w:rPr>
        <w:t>فحسب،</w:t>
      </w:r>
      <w:r w:rsidR="00554A87">
        <w:rPr>
          <w:rFonts w:ascii="Traditional Arabic" w:hAnsi="Traditional Arabic"/>
          <w:sz w:val="30"/>
          <w:rtl/>
        </w:rPr>
        <w:t xml:space="preserve"> </w:t>
      </w:r>
      <w:r w:rsidRPr="004F3D6F">
        <w:rPr>
          <w:rFonts w:ascii="Traditional Arabic" w:hAnsi="Traditional Arabic"/>
          <w:sz w:val="30"/>
          <w:rtl/>
        </w:rPr>
        <w:t>بل</w:t>
      </w:r>
      <w:r w:rsidR="00554A87">
        <w:rPr>
          <w:rFonts w:ascii="Traditional Arabic" w:hAnsi="Traditional Arabic"/>
          <w:sz w:val="30"/>
          <w:rtl/>
        </w:rPr>
        <w:t xml:space="preserve"> </w:t>
      </w:r>
      <w:r w:rsidRPr="004F3D6F">
        <w:rPr>
          <w:rFonts w:ascii="Traditional Arabic" w:hAnsi="Traditional Arabic"/>
          <w:sz w:val="30"/>
          <w:rtl/>
        </w:rPr>
        <w:t>تجاهل</w:t>
      </w:r>
      <w:r w:rsidR="00554A87">
        <w:rPr>
          <w:rFonts w:ascii="Traditional Arabic" w:hAnsi="Traditional Arabic"/>
          <w:sz w:val="30"/>
          <w:rtl/>
        </w:rPr>
        <w:t xml:space="preserve"> </w:t>
      </w:r>
      <w:r w:rsidRPr="004F3D6F">
        <w:rPr>
          <w:rFonts w:ascii="Traditional Arabic" w:hAnsi="Traditional Arabic"/>
          <w:sz w:val="30"/>
          <w:rtl/>
        </w:rPr>
        <w:t>أيض</w:t>
      </w:r>
      <w:r w:rsidR="00F35CE2">
        <w:rPr>
          <w:rFonts w:ascii="Traditional Arabic" w:hAnsi="Traditional Arabic"/>
          <w:sz w:val="30"/>
          <w:rtl/>
        </w:rPr>
        <w:t xml:space="preserve">اً </w:t>
      </w:r>
      <w:r w:rsidRPr="004F3D6F">
        <w:rPr>
          <w:rFonts w:ascii="Traditional Arabic" w:hAnsi="Traditional Arabic"/>
          <w:sz w:val="30"/>
          <w:rtl/>
        </w:rPr>
        <w:t>ما</w:t>
      </w:r>
      <w:r w:rsidR="00554A87">
        <w:rPr>
          <w:rFonts w:ascii="Traditional Arabic" w:hAnsi="Traditional Arabic"/>
          <w:sz w:val="30"/>
          <w:rtl/>
        </w:rPr>
        <w:t xml:space="preserve"> </w:t>
      </w:r>
      <w:r w:rsidRPr="004F3D6F">
        <w:rPr>
          <w:rFonts w:ascii="Traditional Arabic" w:hAnsi="Traditional Arabic"/>
          <w:sz w:val="30"/>
          <w:rtl/>
        </w:rPr>
        <w:t>نشأ</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توقع</w:t>
      </w:r>
      <w:r w:rsidR="00554A87">
        <w:rPr>
          <w:rFonts w:ascii="Traditional Arabic" w:hAnsi="Traditional Arabic"/>
          <w:sz w:val="30"/>
          <w:rtl/>
        </w:rPr>
        <w:t xml:space="preserve"> </w:t>
      </w:r>
      <w:r w:rsidRPr="004F3D6F">
        <w:rPr>
          <w:rFonts w:ascii="Traditional Arabic" w:hAnsi="Traditional Arabic"/>
          <w:sz w:val="30"/>
          <w:rtl/>
        </w:rPr>
        <w:t>مشروع</w:t>
      </w:r>
      <w:r w:rsidR="00554A87">
        <w:rPr>
          <w:rFonts w:ascii="Traditional Arabic" w:hAnsi="Traditional Arabic"/>
          <w:sz w:val="30"/>
          <w:rtl/>
        </w:rPr>
        <w:t xml:space="preserve"> </w:t>
      </w:r>
      <w:r>
        <w:rPr>
          <w:rFonts w:ascii="Traditional Arabic" w:hAnsi="Traditional Arabic" w:hint="cs"/>
          <w:sz w:val="30"/>
          <w:rtl/>
        </w:rPr>
        <w:t>في</w:t>
      </w:r>
      <w:r w:rsidR="00554A87">
        <w:rPr>
          <w:rFonts w:ascii="Traditional Arabic" w:hAnsi="Traditional Arabic" w:hint="cs"/>
          <w:sz w:val="30"/>
          <w:rtl/>
        </w:rPr>
        <w:t xml:space="preserve"> </w:t>
      </w:r>
      <w:r>
        <w:rPr>
          <w:rFonts w:ascii="Traditional Arabic" w:hAnsi="Traditional Arabic" w:hint="cs"/>
          <w:sz w:val="30"/>
          <w:rtl/>
        </w:rPr>
        <w:t>ذهن</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hint="cs"/>
          <w:sz w:val="30"/>
          <w:rtl/>
        </w:rPr>
        <w:t xml:space="preserve"> </w:t>
      </w:r>
      <w:r w:rsidRPr="004F3D6F">
        <w:rPr>
          <w:rFonts w:ascii="Traditional Arabic" w:hAnsi="Traditional Arabic"/>
          <w:sz w:val="30"/>
          <w:rtl/>
        </w:rPr>
        <w:t>وقد</w:t>
      </w:r>
      <w:r w:rsidR="00554A87">
        <w:rPr>
          <w:rFonts w:ascii="Traditional Arabic" w:hAnsi="Traditional Arabic"/>
          <w:sz w:val="30"/>
          <w:rtl/>
        </w:rPr>
        <w:t xml:space="preserve"> </w:t>
      </w:r>
      <w:r w:rsidRPr="004F3D6F">
        <w:rPr>
          <w:rFonts w:ascii="Traditional Arabic" w:hAnsi="Traditional Arabic"/>
          <w:sz w:val="30"/>
          <w:rtl/>
        </w:rPr>
        <w:t>لا</w:t>
      </w:r>
      <w:r w:rsidR="00554A87">
        <w:rPr>
          <w:rFonts w:ascii="Traditional Arabic" w:hAnsi="Traditional Arabic"/>
          <w:sz w:val="30"/>
          <w:rtl/>
        </w:rPr>
        <w:t xml:space="preserve"> </w:t>
      </w:r>
      <w:r w:rsidRPr="004F3D6F">
        <w:rPr>
          <w:rFonts w:ascii="Traditional Arabic" w:hAnsi="Traditional Arabic"/>
          <w:sz w:val="30"/>
          <w:rtl/>
        </w:rPr>
        <w:t>يترتب</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هذا</w:t>
      </w:r>
      <w:r w:rsidR="00554A87">
        <w:rPr>
          <w:rFonts w:ascii="Traditional Arabic" w:hAnsi="Traditional Arabic"/>
          <w:sz w:val="30"/>
          <w:rtl/>
        </w:rPr>
        <w:t xml:space="preserve"> </w:t>
      </w:r>
      <w:r w:rsidRPr="004F3D6F">
        <w:rPr>
          <w:rFonts w:ascii="Traditional Arabic" w:hAnsi="Traditional Arabic"/>
          <w:sz w:val="30"/>
          <w:rtl/>
        </w:rPr>
        <w:t>الوضع</w:t>
      </w:r>
      <w:r w:rsidR="00554A87">
        <w:rPr>
          <w:rFonts w:ascii="Traditional Arabic" w:hAnsi="Traditional Arabic"/>
          <w:sz w:val="30"/>
          <w:rtl/>
        </w:rPr>
        <w:t xml:space="preserve"> </w:t>
      </w:r>
      <w:r w:rsidRPr="004F3D6F">
        <w:rPr>
          <w:rFonts w:ascii="Traditional Arabic" w:hAnsi="Traditional Arabic"/>
          <w:sz w:val="30"/>
          <w:rtl/>
        </w:rPr>
        <w:t>انتهاك</w:t>
      </w:r>
      <w:r w:rsidR="00554A87">
        <w:rPr>
          <w:rFonts w:ascii="Traditional Arabic" w:hAnsi="Traditional Arabic"/>
          <w:sz w:val="30"/>
          <w:rtl/>
        </w:rPr>
        <w:t xml:space="preserve"> </w:t>
      </w:r>
      <w:r w:rsidRPr="004F3D6F">
        <w:rPr>
          <w:rFonts w:ascii="Traditional Arabic" w:hAnsi="Traditional Arabic"/>
          <w:sz w:val="30"/>
          <w:rtl/>
        </w:rPr>
        <w:t>للحق</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إذا</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sidRPr="004F3D6F">
        <w:rPr>
          <w:rFonts w:ascii="Traditional Arabic" w:hAnsi="Traditional Arabic"/>
          <w:sz w:val="30"/>
          <w:rtl/>
        </w:rPr>
        <w:t>يكن</w:t>
      </w:r>
      <w:r w:rsidR="00554A87">
        <w:rPr>
          <w:rFonts w:ascii="Traditional Arabic" w:hAnsi="Traditional Arabic"/>
          <w:sz w:val="30"/>
          <w:rtl/>
        </w:rPr>
        <w:t xml:space="preserve"> </w:t>
      </w:r>
      <w:r w:rsidRPr="004F3D6F">
        <w:rPr>
          <w:rFonts w:ascii="Traditional Arabic" w:hAnsi="Traditional Arabic"/>
          <w:sz w:val="30"/>
          <w:rtl/>
        </w:rPr>
        <w:t>له</w:t>
      </w:r>
      <w:r w:rsidR="00554A87">
        <w:rPr>
          <w:rFonts w:ascii="Traditional Arabic" w:hAnsi="Traditional Arabic"/>
          <w:sz w:val="30"/>
          <w:rtl/>
        </w:rPr>
        <w:t xml:space="preserve"> </w:t>
      </w:r>
      <w:r w:rsidRPr="004F3D6F">
        <w:rPr>
          <w:rFonts w:ascii="Traditional Arabic" w:hAnsi="Traditional Arabic"/>
          <w:sz w:val="30"/>
          <w:rtl/>
        </w:rPr>
        <w:t>تأثير</w:t>
      </w:r>
      <w:r w:rsidR="00554A87">
        <w:rPr>
          <w:rFonts w:ascii="Traditional Arabic" w:hAnsi="Traditional Arabic"/>
          <w:sz w:val="30"/>
          <w:rtl/>
        </w:rPr>
        <w:t xml:space="preserve"> </w:t>
      </w:r>
      <w:r w:rsidRPr="004F3D6F">
        <w:rPr>
          <w:rFonts w:ascii="Traditional Arabic" w:hAnsi="Traditional Arabic"/>
          <w:sz w:val="30"/>
          <w:rtl/>
        </w:rPr>
        <w:t>كبير</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Pr>
          <w:rFonts w:ascii="Traditional Arabic" w:hAnsi="Traditional Arabic" w:hint="cs"/>
          <w:sz w:val="30"/>
          <w:rtl/>
        </w:rPr>
        <w:t>مستقبل</w:t>
      </w:r>
      <w:r w:rsidR="00554A87">
        <w:rPr>
          <w:rFonts w:ascii="Traditional Arabic" w:hAnsi="Traditional Arabic" w:hint="cs"/>
          <w:sz w:val="30"/>
          <w:rtl/>
        </w:rPr>
        <w:t xml:space="preserve"> </w:t>
      </w:r>
      <w:r>
        <w:rPr>
          <w:rFonts w:ascii="Traditional Arabic" w:hAnsi="Traditional Arabic" w:hint="cs"/>
          <w:sz w:val="30"/>
          <w:rtl/>
        </w:rPr>
        <w:t>حياة</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وعلى</w:t>
      </w:r>
      <w:r w:rsidR="00554A87">
        <w:rPr>
          <w:rFonts w:ascii="Traditional Arabic" w:hAnsi="Traditional Arabic"/>
          <w:sz w:val="30"/>
          <w:rtl/>
        </w:rPr>
        <w:t xml:space="preserve"> </w:t>
      </w:r>
      <w:r w:rsidRPr="004F3D6F">
        <w:rPr>
          <w:rFonts w:ascii="Traditional Arabic" w:hAnsi="Traditional Arabic"/>
          <w:sz w:val="30"/>
          <w:rtl/>
        </w:rPr>
        <w:t>تمتعها</w:t>
      </w:r>
      <w:r w:rsidR="00554A87">
        <w:rPr>
          <w:rFonts w:ascii="Traditional Arabic" w:hAnsi="Traditional Arabic"/>
          <w:sz w:val="30"/>
          <w:rtl/>
        </w:rPr>
        <w:t xml:space="preserve"> </w:t>
      </w:r>
      <w:r w:rsidRPr="004F3D6F">
        <w:rPr>
          <w:rFonts w:ascii="Traditional Arabic" w:hAnsi="Traditional Arabic"/>
          <w:sz w:val="30"/>
          <w:rtl/>
        </w:rPr>
        <w:t>الفعلي</w:t>
      </w:r>
      <w:r w:rsidR="00554A87">
        <w:rPr>
          <w:rFonts w:ascii="Traditional Arabic" w:hAnsi="Traditional Arabic"/>
          <w:sz w:val="30"/>
          <w:rtl/>
        </w:rPr>
        <w:t xml:space="preserve"> </w:t>
      </w:r>
      <w:r w:rsidRPr="004F3D6F">
        <w:rPr>
          <w:rFonts w:ascii="Traditional Arabic" w:hAnsi="Traditional Arabic"/>
          <w:sz w:val="30"/>
          <w:rtl/>
        </w:rPr>
        <w:t>بالحق</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المعاش</w:t>
      </w:r>
      <w:r w:rsidR="00554A87">
        <w:rPr>
          <w:rFonts w:ascii="Traditional Arabic" w:hAnsi="Traditional Arabic"/>
          <w:sz w:val="30"/>
          <w:rtl/>
        </w:rPr>
        <w:t xml:space="preserve"> </w:t>
      </w:r>
      <w:r w:rsidRPr="004F3D6F">
        <w:rPr>
          <w:rFonts w:ascii="Traditional Arabic" w:hAnsi="Traditional Arabic"/>
          <w:sz w:val="30"/>
          <w:rtl/>
        </w:rPr>
        <w:t>التقاعدي.</w:t>
      </w:r>
      <w:r w:rsidR="00554A87">
        <w:rPr>
          <w:rFonts w:ascii="Traditional Arabic" w:hAnsi="Traditional Arabic"/>
          <w:sz w:val="30"/>
          <w:rtl/>
        </w:rPr>
        <w:t xml:space="preserve"> </w:t>
      </w:r>
      <w:r w:rsidRPr="004F3D6F">
        <w:rPr>
          <w:rFonts w:ascii="Traditional Arabic" w:hAnsi="Traditional Arabic"/>
          <w:sz w:val="30"/>
          <w:rtl/>
        </w:rPr>
        <w:t>وفي</w:t>
      </w:r>
      <w:r w:rsidR="00554A87">
        <w:rPr>
          <w:rFonts w:ascii="Traditional Arabic" w:hAnsi="Traditional Arabic"/>
          <w:sz w:val="30"/>
          <w:rtl/>
        </w:rPr>
        <w:t xml:space="preserve"> </w:t>
      </w:r>
      <w:r w:rsidRPr="004F3D6F">
        <w:rPr>
          <w:rFonts w:ascii="Traditional Arabic" w:hAnsi="Traditional Arabic"/>
          <w:sz w:val="30"/>
          <w:rtl/>
        </w:rPr>
        <w:t>هذه</w:t>
      </w:r>
      <w:r w:rsidR="00554A87">
        <w:rPr>
          <w:rFonts w:ascii="Traditional Arabic" w:hAnsi="Traditional Arabic"/>
          <w:sz w:val="30"/>
          <w:rtl/>
        </w:rPr>
        <w:t xml:space="preserve"> </w:t>
      </w:r>
      <w:r w:rsidRPr="004F3D6F">
        <w:rPr>
          <w:rFonts w:ascii="Traditional Arabic" w:hAnsi="Traditional Arabic"/>
          <w:sz w:val="30"/>
          <w:rtl/>
        </w:rPr>
        <w:t>القضية،</w:t>
      </w:r>
      <w:r w:rsidR="00554A87">
        <w:rPr>
          <w:rFonts w:ascii="Traditional Arabic" w:hAnsi="Traditional Arabic"/>
          <w:sz w:val="30"/>
          <w:rtl/>
        </w:rPr>
        <w:t xml:space="preserve"> </w:t>
      </w:r>
      <w:r>
        <w:rPr>
          <w:rFonts w:ascii="Traditional Arabic" w:hAnsi="Traditional Arabic" w:hint="cs"/>
          <w:sz w:val="30"/>
          <w:rtl/>
        </w:rPr>
        <w:t>ت</w:t>
      </w:r>
      <w:r w:rsidRPr="004F3D6F">
        <w:rPr>
          <w:rFonts w:ascii="Traditional Arabic" w:hAnsi="Traditional Arabic"/>
          <w:sz w:val="30"/>
          <w:rtl/>
        </w:rPr>
        <w:t>تعلق</w:t>
      </w:r>
      <w:r w:rsidR="00554A87">
        <w:rPr>
          <w:rFonts w:ascii="Traditional Arabic" w:hAnsi="Traditional Arabic" w:hint="cs"/>
          <w:sz w:val="30"/>
          <w:rtl/>
        </w:rPr>
        <w:t xml:space="preserve"> </w:t>
      </w:r>
      <w:r>
        <w:rPr>
          <w:rFonts w:ascii="Traditional Arabic" w:hAnsi="Traditional Arabic" w:hint="cs"/>
          <w:sz w:val="30"/>
          <w:rtl/>
        </w:rPr>
        <w:t>المعلومات</w:t>
      </w:r>
      <w:r w:rsidR="00554A87">
        <w:rPr>
          <w:rFonts w:ascii="Traditional Arabic" w:hAnsi="Traditional Arabic" w:hint="cs"/>
          <w:sz w:val="30"/>
          <w:rtl/>
        </w:rPr>
        <w:t xml:space="preserve"> </w:t>
      </w:r>
      <w:r>
        <w:rPr>
          <w:rFonts w:ascii="Traditional Arabic" w:hAnsi="Traditional Arabic" w:hint="cs"/>
          <w:sz w:val="30"/>
          <w:rtl/>
        </w:rPr>
        <w:t>المطروحة</w:t>
      </w:r>
      <w:r w:rsidR="00554A87">
        <w:rPr>
          <w:rFonts w:ascii="Traditional Arabic" w:hAnsi="Traditional Arabic" w:hint="cs"/>
          <w:sz w:val="30"/>
          <w:rtl/>
        </w:rPr>
        <w:t xml:space="preserve"> </w:t>
      </w:r>
      <w:r>
        <w:rPr>
          <w:rFonts w:ascii="Traditional Arabic" w:hAnsi="Traditional Arabic" w:hint="cs"/>
          <w:sz w:val="30"/>
          <w:rtl/>
        </w:rPr>
        <w:t>ب</w:t>
      </w:r>
      <w:r w:rsidRPr="004F3D6F">
        <w:rPr>
          <w:rFonts w:ascii="Traditional Arabic" w:hAnsi="Traditional Arabic"/>
          <w:sz w:val="30"/>
          <w:rtl/>
        </w:rPr>
        <w:t>جزء</w:t>
      </w:r>
      <w:r w:rsidR="00554A87">
        <w:rPr>
          <w:rFonts w:ascii="Traditional Arabic" w:hAnsi="Traditional Arabic"/>
          <w:sz w:val="30"/>
          <w:rtl/>
        </w:rPr>
        <w:t xml:space="preserve"> </w:t>
      </w:r>
      <w:r w:rsidRPr="004F3D6F">
        <w:rPr>
          <w:rFonts w:ascii="Traditional Arabic" w:hAnsi="Traditional Arabic"/>
          <w:sz w:val="30"/>
          <w:rtl/>
        </w:rPr>
        <w:t>كبير</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اشتراكات</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Pr>
          <w:rFonts w:ascii="Traditional Arabic" w:hAnsi="Traditional Arabic" w:hint="cs"/>
          <w:sz w:val="30"/>
          <w:rtl/>
        </w:rPr>
        <w:t>ولم</w:t>
      </w:r>
      <w:r w:rsidR="00554A87">
        <w:rPr>
          <w:rFonts w:ascii="Traditional Arabic" w:hAnsi="Traditional Arabic"/>
          <w:sz w:val="30"/>
          <w:rtl/>
        </w:rPr>
        <w:t xml:space="preserve"> </w:t>
      </w:r>
      <w:r>
        <w:rPr>
          <w:rFonts w:ascii="Traditional Arabic" w:hAnsi="Traditional Arabic" w:hint="cs"/>
          <w:sz w:val="30"/>
          <w:rtl/>
        </w:rPr>
        <w:t>يُ</w:t>
      </w:r>
      <w:r>
        <w:rPr>
          <w:rFonts w:ascii="Traditional Arabic" w:hAnsi="Traditional Arabic"/>
          <w:sz w:val="30"/>
          <w:rtl/>
        </w:rPr>
        <w:t>لفت</w:t>
      </w:r>
      <w:r w:rsidR="00554A87">
        <w:rPr>
          <w:rFonts w:ascii="Traditional Arabic" w:hAnsi="Traditional Arabic"/>
          <w:sz w:val="30"/>
          <w:rtl/>
        </w:rPr>
        <w:t xml:space="preserve"> </w:t>
      </w:r>
      <w:r>
        <w:rPr>
          <w:rFonts w:ascii="Traditional Arabic" w:hAnsi="Traditional Arabic"/>
          <w:sz w:val="30"/>
          <w:rtl/>
        </w:rPr>
        <w:t>انتباهها</w:t>
      </w:r>
      <w:r w:rsidR="00554A87">
        <w:rPr>
          <w:rFonts w:ascii="Traditional Arabic" w:hAnsi="Traditional Arabic"/>
          <w:sz w:val="30"/>
          <w:rtl/>
        </w:rPr>
        <w:t xml:space="preserve"> </w:t>
      </w:r>
      <w:r>
        <w:rPr>
          <w:rFonts w:ascii="Traditional Arabic" w:hAnsi="Traditional Arabic"/>
          <w:sz w:val="30"/>
          <w:rtl/>
        </w:rPr>
        <w:t>إ</w:t>
      </w:r>
      <w:r>
        <w:rPr>
          <w:rFonts w:ascii="Traditional Arabic" w:hAnsi="Traditional Arabic" w:hint="cs"/>
          <w:sz w:val="30"/>
          <w:rtl/>
        </w:rPr>
        <w:t>لى</w:t>
      </w:r>
      <w:r w:rsidR="00554A87">
        <w:rPr>
          <w:rFonts w:ascii="Traditional Arabic" w:hAnsi="Traditional Arabic" w:hint="cs"/>
          <w:sz w:val="30"/>
          <w:rtl/>
        </w:rPr>
        <w:t xml:space="preserve"> </w:t>
      </w:r>
      <w:r>
        <w:rPr>
          <w:rFonts w:ascii="Traditional Arabic" w:hAnsi="Traditional Arabic" w:hint="cs"/>
          <w:sz w:val="30"/>
          <w:rtl/>
        </w:rPr>
        <w:t>هذه</w:t>
      </w:r>
      <w:r w:rsidR="00554A87">
        <w:rPr>
          <w:rFonts w:ascii="Traditional Arabic" w:hAnsi="Traditional Arabic" w:hint="cs"/>
          <w:sz w:val="30"/>
          <w:rtl/>
        </w:rPr>
        <w:t xml:space="preserve"> </w:t>
      </w:r>
      <w:r>
        <w:rPr>
          <w:rFonts w:ascii="Traditional Arabic" w:hAnsi="Traditional Arabic" w:hint="cs"/>
          <w:sz w:val="30"/>
          <w:rtl/>
        </w:rPr>
        <w:t>المعلومات</w:t>
      </w:r>
      <w:r w:rsidR="00554A87">
        <w:rPr>
          <w:rFonts w:ascii="Traditional Arabic" w:hAnsi="Traditional Arabic" w:hint="cs"/>
          <w:sz w:val="30"/>
          <w:rtl/>
        </w:rPr>
        <w:t xml:space="preserve"> </w:t>
      </w:r>
      <w:r>
        <w:rPr>
          <w:rFonts w:ascii="Traditional Arabic" w:hAnsi="Traditional Arabic" w:hint="cs"/>
          <w:sz w:val="30"/>
          <w:rtl/>
        </w:rPr>
        <w:t>إلا</w:t>
      </w:r>
      <w:r w:rsidR="00554A87">
        <w:rPr>
          <w:rFonts w:ascii="Traditional Arabic" w:hAnsi="Traditional Arabic" w:hint="cs"/>
          <w:sz w:val="30"/>
          <w:rtl/>
        </w:rPr>
        <w:t xml:space="preserve"> </w:t>
      </w:r>
      <w:r>
        <w:rPr>
          <w:rFonts w:ascii="Traditional Arabic" w:hAnsi="Traditional Arabic" w:hint="cs"/>
          <w:sz w:val="30"/>
          <w:rtl/>
        </w:rPr>
        <w:t>بعد</w:t>
      </w:r>
      <w:r w:rsidR="00554A87">
        <w:rPr>
          <w:rFonts w:ascii="Traditional Arabic" w:hAnsi="Traditional Arabic" w:hint="cs"/>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Pr>
          <w:rFonts w:ascii="Traditional Arabic" w:hAnsi="Traditional Arabic" w:hint="cs"/>
          <w:sz w:val="30"/>
          <w:rtl/>
        </w:rPr>
        <w:t>قدمت</w:t>
      </w:r>
      <w:r w:rsidR="00554A87">
        <w:rPr>
          <w:rFonts w:ascii="Traditional Arabic" w:hAnsi="Traditional Arabic"/>
          <w:sz w:val="30"/>
          <w:rtl/>
        </w:rPr>
        <w:t xml:space="preserve"> </w:t>
      </w:r>
      <w:r w:rsidRPr="004F3D6F">
        <w:rPr>
          <w:rFonts w:ascii="Traditional Arabic" w:hAnsi="Traditional Arabic"/>
          <w:sz w:val="30"/>
          <w:rtl/>
        </w:rPr>
        <w:t>طلبها</w:t>
      </w:r>
      <w:r w:rsidR="00554A87">
        <w:rPr>
          <w:rFonts w:ascii="Traditional Arabic" w:hAnsi="Traditional Arabic"/>
          <w:sz w:val="30"/>
          <w:rtl/>
        </w:rPr>
        <w:t xml:space="preserve"> </w:t>
      </w:r>
      <w:r>
        <w:rPr>
          <w:rFonts w:ascii="Traditional Arabic" w:hAnsi="Traditional Arabic" w:hint="cs"/>
          <w:sz w:val="30"/>
          <w:rtl/>
        </w:rPr>
        <w:t>الحصول</w:t>
      </w:r>
      <w:r w:rsidR="00554A87">
        <w:rPr>
          <w:rFonts w:ascii="Traditional Arabic" w:hAnsi="Traditional Arabic" w:hint="cs"/>
          <w:sz w:val="30"/>
          <w:rtl/>
        </w:rPr>
        <w:t xml:space="preserve"> </w:t>
      </w:r>
      <w:r>
        <w:rPr>
          <w:rFonts w:ascii="Traditional Arabic" w:hAnsi="Traditional Arabic" w:hint="cs"/>
          <w:sz w:val="30"/>
          <w:rtl/>
        </w:rPr>
        <w:t>على</w:t>
      </w:r>
      <w:r w:rsidR="00554A87">
        <w:rPr>
          <w:rFonts w:ascii="Traditional Arabic" w:hAnsi="Traditional Arabic" w:hint="cs"/>
          <w:sz w:val="30"/>
          <w:rtl/>
        </w:rPr>
        <w:t xml:space="preserve"> </w:t>
      </w:r>
      <w:r w:rsidRPr="004F3D6F">
        <w:rPr>
          <w:rFonts w:ascii="Traditional Arabic" w:hAnsi="Traditional Arabic"/>
          <w:sz w:val="30"/>
          <w:rtl/>
        </w:rPr>
        <w:t>التقاعد،</w:t>
      </w:r>
      <w:r w:rsidR="00554A87">
        <w:rPr>
          <w:rFonts w:ascii="Traditional Arabic" w:hAnsi="Traditional Arabic"/>
          <w:sz w:val="30"/>
          <w:rtl/>
        </w:rPr>
        <w:t xml:space="preserve"> </w:t>
      </w:r>
      <w:r>
        <w:rPr>
          <w:rFonts w:ascii="Traditional Arabic" w:hAnsi="Traditional Arabic" w:hint="cs"/>
          <w:sz w:val="30"/>
          <w:rtl/>
        </w:rPr>
        <w:t>و</w:t>
      </w:r>
      <w:r w:rsidRPr="004F3D6F">
        <w:rPr>
          <w:rFonts w:ascii="Traditional Arabic" w:hAnsi="Traditional Arabic"/>
          <w:sz w:val="30"/>
          <w:rtl/>
        </w:rPr>
        <w:t>أصبحت</w:t>
      </w:r>
      <w:r w:rsidR="00554A87">
        <w:rPr>
          <w:rFonts w:ascii="Traditional Arabic" w:hAnsi="Traditional Arabic"/>
          <w:sz w:val="30"/>
          <w:rtl/>
        </w:rPr>
        <w:t xml:space="preserve"> </w:t>
      </w:r>
      <w:r>
        <w:rPr>
          <w:rFonts w:ascii="Traditional Arabic" w:hAnsi="Traditional Arabic" w:hint="cs"/>
          <w:sz w:val="30"/>
          <w:rtl/>
        </w:rPr>
        <w:t>مسنة</w:t>
      </w:r>
      <w:r w:rsidR="00554A87">
        <w:rPr>
          <w:rFonts w:ascii="Traditional Arabic" w:hAnsi="Traditional Arabic" w:hint="cs"/>
          <w:sz w:val="30"/>
          <w:rtl/>
        </w:rPr>
        <w:t xml:space="preserve"> </w:t>
      </w:r>
      <w:r>
        <w:rPr>
          <w:rFonts w:ascii="Traditional Arabic" w:hAnsi="Traditional Arabic" w:hint="cs"/>
          <w:sz w:val="30"/>
          <w:rtl/>
        </w:rPr>
        <w:t>في</w:t>
      </w:r>
      <w:r w:rsidR="00554A87">
        <w:rPr>
          <w:rFonts w:ascii="Traditional Arabic" w:hAnsi="Traditional Arabic" w:hint="cs"/>
          <w:sz w:val="30"/>
          <w:rtl/>
        </w:rPr>
        <w:t xml:space="preserve"> </w:t>
      </w:r>
      <w:r>
        <w:rPr>
          <w:rFonts w:ascii="Traditional Arabic" w:hAnsi="Traditional Arabic" w:hint="cs"/>
          <w:sz w:val="30"/>
          <w:rtl/>
        </w:rPr>
        <w:t>غضون</w:t>
      </w:r>
      <w:r w:rsidR="00554A87">
        <w:rPr>
          <w:rFonts w:ascii="Traditional Arabic" w:hAnsi="Traditional Arabic" w:hint="cs"/>
          <w:sz w:val="30"/>
          <w:rtl/>
        </w:rPr>
        <w:t xml:space="preserve"> </w:t>
      </w:r>
      <w:r>
        <w:rPr>
          <w:rFonts w:ascii="Traditional Arabic" w:hAnsi="Traditional Arabic" w:hint="cs"/>
          <w:sz w:val="30"/>
          <w:rtl/>
        </w:rPr>
        <w:t>ذلك</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وتواجه</w:t>
      </w:r>
      <w:r w:rsidR="00554A87">
        <w:rPr>
          <w:rFonts w:ascii="Traditional Arabic" w:hAnsi="Traditional Arabic"/>
          <w:sz w:val="30"/>
          <w:rtl/>
        </w:rPr>
        <w:t xml:space="preserve"> </w:t>
      </w:r>
      <w:r w:rsidRPr="004F3D6F">
        <w:rPr>
          <w:rFonts w:ascii="Traditional Arabic" w:hAnsi="Traditional Arabic"/>
          <w:sz w:val="30"/>
          <w:rtl/>
        </w:rPr>
        <w:t>صعوبات</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Pr>
          <w:rFonts w:ascii="Traditional Arabic" w:hAnsi="Traditional Arabic" w:hint="cs"/>
          <w:sz w:val="30"/>
          <w:rtl/>
        </w:rPr>
        <w:t>الوصول</w:t>
      </w:r>
      <w:r w:rsidR="00554A87">
        <w:rPr>
          <w:rFonts w:ascii="Traditional Arabic" w:hAnsi="Traditional Arabic" w:hint="cs"/>
          <w:sz w:val="30"/>
          <w:rtl/>
        </w:rPr>
        <w:t xml:space="preserve"> </w:t>
      </w:r>
      <w:r>
        <w:rPr>
          <w:rFonts w:ascii="Traditional Arabic" w:hAnsi="Traditional Arabic" w:hint="cs"/>
          <w:sz w:val="30"/>
          <w:rtl/>
        </w:rPr>
        <w:t>إلى</w:t>
      </w:r>
      <w:r w:rsidR="00554A87">
        <w:rPr>
          <w:rFonts w:ascii="Traditional Arabic" w:hAnsi="Traditional Arabic" w:hint="cs"/>
          <w:sz w:val="30"/>
          <w:rtl/>
        </w:rPr>
        <w:t xml:space="preserve"> </w:t>
      </w:r>
      <w:r>
        <w:rPr>
          <w:rFonts w:ascii="Traditional Arabic" w:hAnsi="Traditional Arabic" w:hint="cs"/>
          <w:sz w:val="30"/>
          <w:rtl/>
        </w:rPr>
        <w:t>سوق</w:t>
      </w:r>
      <w:r w:rsidR="00554A87">
        <w:rPr>
          <w:rFonts w:ascii="Traditional Arabic" w:hAnsi="Traditional Arabic" w:hint="cs"/>
          <w:sz w:val="30"/>
          <w:rtl/>
        </w:rPr>
        <w:t xml:space="preserve"> </w:t>
      </w:r>
      <w:r>
        <w:rPr>
          <w:rFonts w:ascii="Traditional Arabic" w:hAnsi="Traditional Arabic" w:hint="cs"/>
          <w:sz w:val="30"/>
          <w:rtl/>
        </w:rPr>
        <w:t>ال</w:t>
      </w:r>
      <w:r w:rsidRPr="004F3D6F">
        <w:rPr>
          <w:rFonts w:ascii="Traditional Arabic" w:hAnsi="Traditional Arabic"/>
          <w:sz w:val="30"/>
          <w:rtl/>
        </w:rPr>
        <w:t>عمل،</w:t>
      </w:r>
      <w:r w:rsidR="00554A87">
        <w:rPr>
          <w:rFonts w:ascii="Traditional Arabic" w:hAnsi="Traditional Arabic"/>
          <w:sz w:val="30"/>
          <w:rtl/>
        </w:rPr>
        <w:t xml:space="preserve"> </w:t>
      </w:r>
      <w:r w:rsidRPr="004F3D6F">
        <w:rPr>
          <w:rFonts w:ascii="Traditional Arabic" w:hAnsi="Traditional Arabic"/>
          <w:sz w:val="30"/>
          <w:rtl/>
        </w:rPr>
        <w:t>و</w:t>
      </w:r>
      <w:r>
        <w:rPr>
          <w:rFonts w:ascii="Traditional Arabic" w:hAnsi="Traditional Arabic" w:hint="cs"/>
          <w:sz w:val="30"/>
          <w:rtl/>
        </w:rPr>
        <w:t>تعيش</w:t>
      </w:r>
      <w:r w:rsidR="00554A87">
        <w:rPr>
          <w:rFonts w:ascii="Traditional Arabic" w:hAnsi="Traditional Arabic" w:hint="cs"/>
          <w:sz w:val="30"/>
          <w:rtl/>
        </w:rPr>
        <w:t xml:space="preserve"> </w:t>
      </w:r>
      <w:r>
        <w:rPr>
          <w:rFonts w:ascii="Traditional Arabic" w:hAnsi="Traditional Arabic" w:hint="cs"/>
          <w:sz w:val="30"/>
          <w:rtl/>
        </w:rPr>
        <w:t>في</w:t>
      </w:r>
      <w:r w:rsidR="00554A87">
        <w:rPr>
          <w:rFonts w:ascii="Traditional Arabic" w:hAnsi="Traditional Arabic" w:hint="cs"/>
          <w:sz w:val="30"/>
          <w:rtl/>
        </w:rPr>
        <w:t xml:space="preserve"> </w:t>
      </w:r>
      <w:r>
        <w:rPr>
          <w:rFonts w:ascii="Traditional Arabic" w:hAnsi="Traditional Arabic" w:hint="cs"/>
          <w:sz w:val="30"/>
          <w:rtl/>
        </w:rPr>
        <w:t>وضع</w:t>
      </w:r>
      <w:r w:rsidR="00554A87">
        <w:rPr>
          <w:rFonts w:ascii="Traditional Arabic" w:hAnsi="Traditional Arabic" w:hint="cs"/>
          <w:sz w:val="30"/>
          <w:rtl/>
        </w:rPr>
        <w:t xml:space="preserve"> </w:t>
      </w:r>
      <w:r w:rsidRPr="004F3D6F">
        <w:rPr>
          <w:rFonts w:ascii="Traditional Arabic" w:hAnsi="Traditional Arabic"/>
          <w:sz w:val="30"/>
          <w:rtl/>
        </w:rPr>
        <w:t>اقتصادي</w:t>
      </w:r>
      <w:r w:rsidR="00554A87">
        <w:rPr>
          <w:rFonts w:ascii="Traditional Arabic" w:hAnsi="Traditional Arabic"/>
          <w:sz w:val="30"/>
          <w:rtl/>
        </w:rPr>
        <w:t xml:space="preserve"> </w:t>
      </w:r>
      <w:r>
        <w:rPr>
          <w:rFonts w:ascii="Traditional Arabic" w:hAnsi="Traditional Arabic" w:hint="cs"/>
          <w:sz w:val="30"/>
          <w:rtl/>
        </w:rPr>
        <w:t>حرج</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وتعاني</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مشاكل</w:t>
      </w:r>
      <w:r w:rsidR="00554A87">
        <w:rPr>
          <w:rFonts w:ascii="Traditional Arabic" w:hAnsi="Traditional Arabic"/>
          <w:sz w:val="30"/>
          <w:rtl/>
        </w:rPr>
        <w:t xml:space="preserve"> </w:t>
      </w:r>
      <w:r w:rsidRPr="004F3D6F">
        <w:rPr>
          <w:rFonts w:ascii="Traditional Arabic" w:hAnsi="Traditional Arabic"/>
          <w:sz w:val="30"/>
          <w:rtl/>
        </w:rPr>
        <w:t>صحية.</w:t>
      </w:r>
      <w:r w:rsidR="00554A87">
        <w:rPr>
          <w:rFonts w:ascii="Traditional Arabic" w:hAnsi="Traditional Arabic"/>
          <w:sz w:val="30"/>
          <w:rtl/>
        </w:rPr>
        <w:t xml:space="preserve"> </w:t>
      </w:r>
      <w:r w:rsidRPr="004F3D6F">
        <w:rPr>
          <w:rFonts w:ascii="Traditional Arabic" w:hAnsi="Traditional Arabic"/>
          <w:sz w:val="30"/>
          <w:rtl/>
        </w:rPr>
        <w:t>وفي</w:t>
      </w:r>
      <w:r w:rsidR="00554A87">
        <w:rPr>
          <w:rFonts w:ascii="Traditional Arabic" w:hAnsi="Traditional Arabic"/>
          <w:sz w:val="30"/>
          <w:rtl/>
        </w:rPr>
        <w:t xml:space="preserve"> </w:t>
      </w:r>
      <w:r>
        <w:rPr>
          <w:rFonts w:ascii="Traditional Arabic" w:hAnsi="Traditional Arabic" w:hint="cs"/>
          <w:sz w:val="30"/>
          <w:rtl/>
        </w:rPr>
        <w:t>ظل</w:t>
      </w:r>
      <w:r w:rsidR="00554A87">
        <w:rPr>
          <w:rFonts w:ascii="Traditional Arabic" w:hAnsi="Traditional Arabic"/>
          <w:sz w:val="30"/>
          <w:rtl/>
        </w:rPr>
        <w:t xml:space="preserve"> </w:t>
      </w:r>
      <w:r w:rsidRPr="004F3D6F">
        <w:rPr>
          <w:rFonts w:ascii="Traditional Arabic" w:hAnsi="Traditional Arabic"/>
          <w:sz w:val="30"/>
          <w:rtl/>
        </w:rPr>
        <w:t>هذه</w:t>
      </w:r>
      <w:r w:rsidR="00554A87">
        <w:rPr>
          <w:rFonts w:ascii="Traditional Arabic" w:hAnsi="Traditional Arabic"/>
          <w:sz w:val="30"/>
          <w:rtl/>
        </w:rPr>
        <w:t xml:space="preserve"> </w:t>
      </w:r>
      <w:r w:rsidRPr="004F3D6F">
        <w:rPr>
          <w:rFonts w:ascii="Traditional Arabic" w:hAnsi="Traditional Arabic"/>
          <w:sz w:val="30"/>
          <w:rtl/>
        </w:rPr>
        <w:t>الظروف،</w:t>
      </w:r>
      <w:r w:rsidR="00554A87">
        <w:rPr>
          <w:rFonts w:ascii="Traditional Arabic" w:hAnsi="Traditional Arabic"/>
          <w:sz w:val="30"/>
          <w:rtl/>
        </w:rPr>
        <w:t xml:space="preserve"> </w:t>
      </w:r>
      <w:r>
        <w:rPr>
          <w:rFonts w:ascii="Traditional Arabic" w:hAnsi="Traditional Arabic" w:hint="cs"/>
          <w:sz w:val="30"/>
          <w:rtl/>
        </w:rPr>
        <w:t>بات</w:t>
      </w:r>
      <w:r w:rsidR="00554A87">
        <w:rPr>
          <w:rFonts w:ascii="Traditional Arabic" w:hAnsi="Traditional Arabic" w:hint="cs"/>
          <w:sz w:val="30"/>
          <w:rtl/>
        </w:rPr>
        <w:t xml:space="preserve"> </w:t>
      </w:r>
      <w:r>
        <w:rPr>
          <w:rFonts w:ascii="Traditional Arabic" w:hAnsi="Traditional Arabic" w:hint="cs"/>
          <w:sz w:val="30"/>
          <w:rtl/>
        </w:rPr>
        <w:t>من</w:t>
      </w:r>
      <w:r w:rsidR="00554A87">
        <w:rPr>
          <w:rFonts w:ascii="Traditional Arabic" w:hAnsi="Traditional Arabic" w:hint="cs"/>
          <w:sz w:val="30"/>
          <w:rtl/>
        </w:rPr>
        <w:t xml:space="preserve"> </w:t>
      </w:r>
      <w:r>
        <w:rPr>
          <w:rFonts w:ascii="Traditional Arabic" w:hAnsi="Traditional Arabic" w:hint="cs"/>
          <w:sz w:val="30"/>
          <w:rtl/>
        </w:rPr>
        <w:t>العصب</w:t>
      </w:r>
      <w:r w:rsidR="00554A87">
        <w:rPr>
          <w:rFonts w:ascii="Traditional Arabic" w:hAnsi="Traditional Arabic" w:hint="cs"/>
          <w:sz w:val="30"/>
          <w:rtl/>
        </w:rPr>
        <w:t xml:space="preserve"> </w:t>
      </w:r>
      <w:r>
        <w:rPr>
          <w:rFonts w:ascii="Traditional Arabic" w:hAnsi="Traditional Arabic" w:hint="cs"/>
          <w:sz w:val="30"/>
          <w:rtl/>
        </w:rPr>
        <w:t>جد</w:t>
      </w:r>
      <w:r w:rsidR="00F35CE2">
        <w:rPr>
          <w:rFonts w:ascii="Traditional Arabic" w:hAnsi="Traditional Arabic" w:hint="cs"/>
          <w:sz w:val="30"/>
          <w:rtl/>
        </w:rPr>
        <w:t xml:space="preserve">اً </w:t>
      </w:r>
      <w:r>
        <w:rPr>
          <w:rFonts w:ascii="Traditional Arabic" w:hAnsi="Traditional Arabic" w:hint="cs"/>
          <w:sz w:val="30"/>
          <w:rtl/>
        </w:rPr>
        <w:t>على</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Pr>
          <w:rFonts w:ascii="Traditional Arabic" w:hAnsi="Traditional Arabic" w:hint="cs"/>
          <w:sz w:val="30"/>
          <w:rtl/>
        </w:rPr>
        <w:t>من</w:t>
      </w:r>
      <w:r w:rsidR="00554A87">
        <w:rPr>
          <w:rFonts w:ascii="Traditional Arabic" w:hAnsi="Traditional Arabic" w:hint="cs"/>
          <w:sz w:val="30"/>
          <w:rtl/>
        </w:rPr>
        <w:t xml:space="preserve"> </w:t>
      </w:r>
      <w:r>
        <w:rPr>
          <w:rFonts w:ascii="Traditional Arabic" w:hAnsi="Traditional Arabic" w:hint="cs"/>
          <w:sz w:val="30"/>
          <w:rtl/>
        </w:rPr>
        <w:t>الناحية</w:t>
      </w:r>
      <w:r w:rsidR="00554A87">
        <w:rPr>
          <w:rFonts w:ascii="Traditional Arabic" w:hAnsi="Traditional Arabic" w:hint="cs"/>
          <w:sz w:val="30"/>
          <w:rtl/>
        </w:rPr>
        <w:t xml:space="preserve"> </w:t>
      </w:r>
      <w:r>
        <w:rPr>
          <w:rFonts w:ascii="Traditional Arabic" w:hAnsi="Traditional Arabic" w:hint="cs"/>
          <w:sz w:val="30"/>
          <w:rtl/>
        </w:rPr>
        <w:t>العملية</w:t>
      </w:r>
      <w:r w:rsidR="00554A87">
        <w:rPr>
          <w:rFonts w:ascii="Traditional Arabic" w:hAnsi="Traditional Arabic" w:hint="cs"/>
          <w:sz w:val="30"/>
          <w:rtl/>
        </w:rPr>
        <w:t xml:space="preserve"> </w:t>
      </w:r>
      <w:r>
        <w:rPr>
          <w:rFonts w:ascii="Traditional Arabic" w:hAnsi="Traditional Arabic" w:hint="cs"/>
          <w:sz w:val="30"/>
          <w:rtl/>
        </w:rPr>
        <w:t>أن</w:t>
      </w:r>
      <w:r w:rsidR="00554A87">
        <w:rPr>
          <w:rFonts w:ascii="Traditional Arabic" w:hAnsi="Traditional Arabic" w:hint="cs"/>
          <w:sz w:val="30"/>
          <w:rtl/>
        </w:rPr>
        <w:t xml:space="preserve"> </w:t>
      </w:r>
      <w:r>
        <w:rPr>
          <w:rFonts w:ascii="Traditional Arabic" w:hAnsi="Traditional Arabic" w:hint="cs"/>
          <w:sz w:val="30"/>
          <w:rtl/>
        </w:rPr>
        <w:t>تتخذ</w:t>
      </w:r>
      <w:r w:rsidR="00554A87">
        <w:rPr>
          <w:rFonts w:ascii="Traditional Arabic" w:hAnsi="Traditional Arabic" w:hint="cs"/>
          <w:sz w:val="30"/>
          <w:rtl/>
        </w:rPr>
        <w:t xml:space="preserve"> </w:t>
      </w:r>
      <w:r w:rsidRPr="004F3D6F">
        <w:rPr>
          <w:rFonts w:ascii="Traditional Arabic" w:hAnsi="Traditional Arabic"/>
          <w:sz w:val="30"/>
          <w:rtl/>
        </w:rPr>
        <w:t>خطوات</w:t>
      </w:r>
      <w:r w:rsidR="00554A87">
        <w:rPr>
          <w:rFonts w:ascii="Traditional Arabic" w:hAnsi="Traditional Arabic"/>
          <w:sz w:val="30"/>
          <w:rtl/>
        </w:rPr>
        <w:t xml:space="preserve"> </w:t>
      </w:r>
      <w:r w:rsidRPr="004F3D6F">
        <w:rPr>
          <w:rFonts w:ascii="Traditional Arabic" w:hAnsi="Traditional Arabic"/>
          <w:sz w:val="30"/>
          <w:rtl/>
        </w:rPr>
        <w:t>تمكنها</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تعويض</w:t>
      </w:r>
      <w:r w:rsidR="00554A87">
        <w:rPr>
          <w:rFonts w:ascii="Traditional Arabic" w:hAnsi="Traditional Arabic"/>
          <w:sz w:val="30"/>
          <w:rtl/>
        </w:rPr>
        <w:t xml:space="preserve"> </w:t>
      </w:r>
      <w:r w:rsidRPr="004F3D6F">
        <w:rPr>
          <w:rFonts w:ascii="Traditional Arabic" w:hAnsi="Traditional Arabic"/>
          <w:sz w:val="30"/>
          <w:rtl/>
        </w:rPr>
        <w:t>الاشتراكات</w:t>
      </w:r>
      <w:r w:rsidR="00554A87">
        <w:rPr>
          <w:rFonts w:ascii="Traditional Arabic" w:hAnsi="Traditional Arabic"/>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sidRPr="004F3D6F">
        <w:rPr>
          <w:rFonts w:ascii="Traditional Arabic" w:hAnsi="Traditional Arabic"/>
          <w:sz w:val="30"/>
          <w:rtl/>
        </w:rPr>
        <w:t>أُعلن</w:t>
      </w:r>
      <w:r w:rsidR="00554A87">
        <w:rPr>
          <w:rFonts w:ascii="Traditional Arabic" w:hAnsi="Traditional Arabic"/>
          <w:sz w:val="30"/>
          <w:rtl/>
        </w:rPr>
        <w:t xml:space="preserve"> </w:t>
      </w:r>
      <w:r w:rsidRPr="004F3D6F">
        <w:rPr>
          <w:rFonts w:ascii="Traditional Arabic" w:hAnsi="Traditional Arabic"/>
          <w:sz w:val="30"/>
          <w:rtl/>
        </w:rPr>
        <w:t>أنها</w:t>
      </w:r>
      <w:r w:rsidR="00554A87">
        <w:rPr>
          <w:rFonts w:ascii="Traditional Arabic" w:hAnsi="Traditional Arabic"/>
          <w:sz w:val="30"/>
          <w:rtl/>
        </w:rPr>
        <w:t xml:space="preserve"> </w:t>
      </w:r>
      <w:r w:rsidRPr="004F3D6F">
        <w:rPr>
          <w:rFonts w:ascii="Traditional Arabic" w:hAnsi="Traditional Arabic"/>
          <w:sz w:val="30"/>
          <w:rtl/>
        </w:rPr>
        <w:t>باطلة،</w:t>
      </w:r>
      <w:r w:rsidR="00554A87">
        <w:rPr>
          <w:rFonts w:ascii="Traditional Arabic" w:hAnsi="Traditional Arabic"/>
          <w:sz w:val="30"/>
          <w:rtl/>
        </w:rPr>
        <w:t xml:space="preserve"> </w:t>
      </w:r>
      <w:r w:rsidRPr="004F3D6F">
        <w:rPr>
          <w:rFonts w:ascii="Traditional Arabic" w:hAnsi="Traditional Arabic"/>
          <w:sz w:val="30"/>
          <w:rtl/>
        </w:rPr>
        <w:t>دون</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Pr>
          <w:rFonts w:ascii="Traditional Arabic" w:hAnsi="Traditional Arabic" w:hint="cs"/>
          <w:sz w:val="30"/>
          <w:rtl/>
        </w:rPr>
        <w:t>تتكبد</w:t>
      </w:r>
      <w:r w:rsidR="00554A87">
        <w:rPr>
          <w:rFonts w:ascii="Traditional Arabic" w:hAnsi="Traditional Arabic" w:hint="cs"/>
          <w:sz w:val="30"/>
          <w:rtl/>
        </w:rPr>
        <w:t xml:space="preserve"> </w:t>
      </w:r>
      <w:r>
        <w:rPr>
          <w:rFonts w:ascii="Traditional Arabic" w:hAnsi="Traditional Arabic" w:hint="cs"/>
          <w:sz w:val="30"/>
          <w:rtl/>
        </w:rPr>
        <w:t>مشقة</w:t>
      </w:r>
      <w:r w:rsidR="00554A87">
        <w:rPr>
          <w:rFonts w:ascii="Traditional Arabic" w:hAnsi="Traditional Arabic"/>
          <w:sz w:val="30"/>
          <w:rtl/>
        </w:rPr>
        <w:t xml:space="preserve"> </w:t>
      </w:r>
      <w:r w:rsidRPr="004F3D6F">
        <w:rPr>
          <w:rFonts w:ascii="Traditional Arabic" w:hAnsi="Traditional Arabic"/>
          <w:sz w:val="30"/>
          <w:rtl/>
        </w:rPr>
        <w:t>لا</w:t>
      </w:r>
      <w:r w:rsidR="00554A87">
        <w:rPr>
          <w:rFonts w:ascii="Traditional Arabic" w:hAnsi="Traditional Arabic"/>
          <w:sz w:val="30"/>
          <w:rtl/>
        </w:rPr>
        <w:t xml:space="preserve"> </w:t>
      </w:r>
      <w:r>
        <w:rPr>
          <w:rFonts w:ascii="Traditional Arabic" w:hAnsi="Traditional Arabic" w:hint="cs"/>
          <w:sz w:val="30"/>
          <w:rtl/>
        </w:rPr>
        <w:t>داعي</w:t>
      </w:r>
      <w:r w:rsidR="00554A87">
        <w:rPr>
          <w:rFonts w:ascii="Traditional Arabic" w:hAnsi="Traditional Arabic"/>
          <w:sz w:val="30"/>
          <w:rtl/>
        </w:rPr>
        <w:t xml:space="preserve"> </w:t>
      </w:r>
      <w:r w:rsidRPr="004F3D6F">
        <w:rPr>
          <w:rFonts w:ascii="Traditional Arabic" w:hAnsi="Traditional Arabic"/>
          <w:sz w:val="30"/>
          <w:rtl/>
        </w:rPr>
        <w:t>لها.</w:t>
      </w:r>
      <w:r w:rsidR="00554A87">
        <w:rPr>
          <w:rFonts w:ascii="Traditional Arabic" w:hAnsi="Traditional Arabic"/>
          <w:sz w:val="30"/>
          <w:rtl/>
        </w:rPr>
        <w:t xml:space="preserve"> </w:t>
      </w:r>
      <w:r w:rsidRPr="004F3D6F">
        <w:rPr>
          <w:rFonts w:ascii="Traditional Arabic" w:hAnsi="Traditional Arabic"/>
          <w:sz w:val="30"/>
          <w:rtl/>
        </w:rPr>
        <w:t>وقد</w:t>
      </w:r>
      <w:r w:rsidR="00554A87">
        <w:rPr>
          <w:rFonts w:ascii="Traditional Arabic" w:hAnsi="Traditional Arabic"/>
          <w:sz w:val="30"/>
          <w:rtl/>
        </w:rPr>
        <w:t xml:space="preserve"> </w:t>
      </w:r>
      <w:r w:rsidRPr="004F3D6F">
        <w:rPr>
          <w:rFonts w:ascii="Traditional Arabic" w:hAnsi="Traditional Arabic"/>
          <w:sz w:val="30"/>
          <w:rtl/>
        </w:rPr>
        <w:t>تفاقم</w:t>
      </w:r>
      <w:r w:rsidR="00554A87">
        <w:rPr>
          <w:rFonts w:ascii="Traditional Arabic" w:hAnsi="Traditional Arabic"/>
          <w:sz w:val="30"/>
          <w:rtl/>
        </w:rPr>
        <w:t xml:space="preserve"> </w:t>
      </w:r>
      <w:r>
        <w:rPr>
          <w:rFonts w:ascii="Traditional Arabic" w:hAnsi="Traditional Arabic" w:hint="cs"/>
          <w:sz w:val="30"/>
          <w:rtl/>
        </w:rPr>
        <w:t>ال</w:t>
      </w:r>
      <w:r w:rsidRPr="004F3D6F">
        <w:rPr>
          <w:rFonts w:ascii="Traditional Arabic" w:hAnsi="Traditional Arabic"/>
          <w:sz w:val="30"/>
          <w:rtl/>
        </w:rPr>
        <w:t>وضع</w:t>
      </w:r>
      <w:r w:rsidR="00554A87">
        <w:rPr>
          <w:rFonts w:ascii="Traditional Arabic" w:hAnsi="Traditional Arabic"/>
          <w:sz w:val="30"/>
          <w:rtl/>
        </w:rPr>
        <w:t xml:space="preserve"> </w:t>
      </w:r>
      <w:r w:rsidRPr="004F3D6F">
        <w:rPr>
          <w:rFonts w:ascii="Traditional Arabic" w:hAnsi="Traditional Arabic"/>
          <w:sz w:val="30"/>
          <w:rtl/>
        </w:rPr>
        <w:t>بسبب</w:t>
      </w:r>
      <w:r w:rsidR="00554A87">
        <w:rPr>
          <w:rFonts w:ascii="Traditional Arabic" w:hAnsi="Traditional Arabic"/>
          <w:sz w:val="30"/>
          <w:rtl/>
        </w:rPr>
        <w:t xml:space="preserve"> </w:t>
      </w:r>
      <w:r>
        <w:rPr>
          <w:rFonts w:ascii="Traditional Arabic" w:hAnsi="Traditional Arabic" w:hint="cs"/>
          <w:sz w:val="30"/>
          <w:rtl/>
        </w:rPr>
        <w:t>ال</w:t>
      </w:r>
      <w:r w:rsidRPr="004F3D6F">
        <w:rPr>
          <w:rFonts w:ascii="Traditional Arabic" w:hAnsi="Traditional Arabic"/>
          <w:sz w:val="30"/>
          <w:rtl/>
        </w:rPr>
        <w:t>تأخر</w:t>
      </w:r>
      <w:r w:rsidR="00554A87">
        <w:rPr>
          <w:rFonts w:ascii="Traditional Arabic" w:hAnsi="Traditional Arabic"/>
          <w:sz w:val="30"/>
          <w:rtl/>
        </w:rPr>
        <w:t xml:space="preserve"> </w:t>
      </w:r>
      <w:r>
        <w:rPr>
          <w:rFonts w:ascii="Traditional Arabic" w:hAnsi="Traditional Arabic" w:hint="cs"/>
          <w:sz w:val="30"/>
          <w:rtl/>
        </w:rPr>
        <w:t>في</w:t>
      </w:r>
      <w:r w:rsidR="00554A87">
        <w:rPr>
          <w:rFonts w:ascii="Traditional Arabic" w:hAnsi="Traditional Arabic" w:hint="cs"/>
          <w:sz w:val="30"/>
          <w:rtl/>
        </w:rPr>
        <w:t xml:space="preserve"> </w:t>
      </w:r>
      <w:r w:rsidRPr="004F3D6F">
        <w:rPr>
          <w:rFonts w:ascii="Traditional Arabic" w:hAnsi="Traditional Arabic"/>
          <w:sz w:val="30"/>
          <w:rtl/>
        </w:rPr>
        <w:t>الإجراءات</w:t>
      </w:r>
      <w:r w:rsidR="00554A87">
        <w:rPr>
          <w:rFonts w:ascii="Traditional Arabic" w:hAnsi="Traditional Arabic"/>
          <w:sz w:val="30"/>
          <w:rtl/>
        </w:rPr>
        <w:t xml:space="preserve"> </w:t>
      </w:r>
      <w:r w:rsidRPr="004F3D6F">
        <w:rPr>
          <w:rFonts w:ascii="Traditional Arabic" w:hAnsi="Traditional Arabic"/>
          <w:sz w:val="30"/>
          <w:rtl/>
        </w:rPr>
        <w:t>ال</w:t>
      </w:r>
      <w:r>
        <w:rPr>
          <w:rFonts w:ascii="Traditional Arabic" w:hAnsi="Traditional Arabic" w:hint="cs"/>
          <w:sz w:val="30"/>
          <w:rtl/>
        </w:rPr>
        <w:t>إ</w:t>
      </w:r>
      <w:r w:rsidRPr="004F3D6F">
        <w:rPr>
          <w:rFonts w:ascii="Traditional Arabic" w:hAnsi="Traditional Arabic"/>
          <w:sz w:val="30"/>
          <w:rtl/>
        </w:rPr>
        <w:t>دارية</w:t>
      </w:r>
      <w:r w:rsidR="00554A87">
        <w:rPr>
          <w:rFonts w:ascii="Traditional Arabic" w:hAnsi="Traditional Arabic"/>
          <w:sz w:val="30"/>
          <w:rtl/>
        </w:rPr>
        <w:t xml:space="preserve"> </w:t>
      </w:r>
      <w:r w:rsidRPr="004F3D6F">
        <w:rPr>
          <w:rFonts w:ascii="Traditional Arabic" w:hAnsi="Traditional Arabic"/>
          <w:sz w:val="30"/>
          <w:rtl/>
        </w:rPr>
        <w:t>والقضائية</w:t>
      </w:r>
      <w:r w:rsidR="00554A87">
        <w:rPr>
          <w:rFonts w:ascii="Traditional Arabic" w:hAnsi="Traditional Arabic"/>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Pr>
          <w:rFonts w:ascii="Traditional Arabic" w:hAnsi="Traditional Arabic" w:hint="cs"/>
          <w:sz w:val="30"/>
          <w:rtl/>
        </w:rPr>
        <w:t>استغرقت</w:t>
      </w:r>
      <w:r w:rsidR="00554A87">
        <w:rPr>
          <w:rFonts w:ascii="Traditional Arabic" w:hAnsi="Traditional Arabic"/>
          <w:sz w:val="30"/>
          <w:rtl/>
        </w:rPr>
        <w:t xml:space="preserve"> </w:t>
      </w:r>
      <w:r w:rsidRPr="004F3D6F">
        <w:rPr>
          <w:rFonts w:ascii="Traditional Arabic" w:hAnsi="Traditional Arabic"/>
          <w:sz w:val="30"/>
          <w:rtl/>
        </w:rPr>
        <w:t>نحو</w:t>
      </w:r>
      <w:r w:rsidR="00554A87">
        <w:rPr>
          <w:rFonts w:ascii="Traditional Arabic" w:hAnsi="Traditional Arabic"/>
          <w:sz w:val="30"/>
          <w:rtl/>
        </w:rPr>
        <w:t xml:space="preserve"> </w:t>
      </w:r>
      <w:r w:rsidRPr="004F3D6F">
        <w:rPr>
          <w:rFonts w:ascii="Traditional Arabic" w:hAnsi="Traditional Arabic"/>
          <w:sz w:val="30"/>
          <w:rtl/>
        </w:rPr>
        <w:t>14</w:t>
      </w:r>
      <w:r w:rsidR="00554A87">
        <w:rPr>
          <w:rFonts w:ascii="Traditional Arabic" w:hAnsi="Traditional Arabic"/>
          <w:sz w:val="30"/>
          <w:rtl/>
        </w:rPr>
        <w:t xml:space="preserve"> </w:t>
      </w:r>
      <w:r w:rsidRPr="004F3D6F">
        <w:rPr>
          <w:rFonts w:ascii="Traditional Arabic" w:hAnsi="Traditional Arabic"/>
          <w:sz w:val="30"/>
          <w:rtl/>
        </w:rPr>
        <w:t>عام</w:t>
      </w:r>
      <w:r w:rsidR="00F35CE2">
        <w:rPr>
          <w:rFonts w:ascii="Traditional Arabic" w:hAnsi="Traditional Arabic"/>
          <w:sz w:val="30"/>
          <w:rtl/>
        </w:rPr>
        <w:t>اً،</w:t>
      </w:r>
      <w:r w:rsidR="00554A87">
        <w:rPr>
          <w:rFonts w:ascii="Traditional Arabic" w:hAnsi="Traditional Arabic"/>
          <w:sz w:val="30"/>
          <w:rtl/>
        </w:rPr>
        <w:t xml:space="preserve"> </w:t>
      </w:r>
      <w:r w:rsidRPr="004F3D6F">
        <w:rPr>
          <w:rFonts w:ascii="Traditional Arabic" w:hAnsi="Traditional Arabic"/>
          <w:sz w:val="30"/>
          <w:rtl/>
        </w:rPr>
        <w:t>وأفضت</w:t>
      </w:r>
      <w:r w:rsidR="00554A87">
        <w:rPr>
          <w:rFonts w:ascii="Traditional Arabic" w:hAnsi="Traditional Arabic"/>
          <w:sz w:val="30"/>
          <w:rtl/>
        </w:rPr>
        <w:t xml:space="preserve"> </w:t>
      </w:r>
      <w:r w:rsidRPr="004F3D6F">
        <w:rPr>
          <w:rFonts w:ascii="Traditional Arabic" w:hAnsi="Traditional Arabic"/>
          <w:sz w:val="30"/>
          <w:rtl/>
        </w:rPr>
        <w:t>بصاحبة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Pr>
          <w:rFonts w:ascii="Traditional Arabic" w:hAnsi="Traditional Arabic" w:hint="cs"/>
          <w:sz w:val="30"/>
          <w:rtl/>
        </w:rPr>
        <w:t>حالة</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الضعف</w:t>
      </w:r>
      <w:r w:rsidR="00554A87">
        <w:rPr>
          <w:rFonts w:ascii="Traditional Arabic" w:hAnsi="Traditional Arabic"/>
          <w:sz w:val="30"/>
          <w:rtl/>
        </w:rPr>
        <w:t xml:space="preserve"> </w:t>
      </w:r>
      <w:r w:rsidRPr="004F3D6F">
        <w:rPr>
          <w:rFonts w:ascii="Traditional Arabic" w:hAnsi="Traditional Arabic"/>
          <w:sz w:val="30"/>
          <w:rtl/>
        </w:rPr>
        <w:t>الشديد.</w:t>
      </w:r>
    </w:p>
    <w:p w:rsidR="00DE5A92" w:rsidRPr="004F3D6F" w:rsidRDefault="00DE5A92" w:rsidP="00DE5A92">
      <w:pPr>
        <w:pStyle w:val="SingleTxtGA"/>
        <w:rPr>
          <w:rFonts w:ascii="Traditional Arabic" w:hAnsi="Traditional Arabic"/>
          <w:iCs/>
          <w:sz w:val="30"/>
          <w:rtl/>
        </w:rPr>
      </w:pPr>
      <w:r w:rsidRPr="004F3D6F">
        <w:rPr>
          <w:rFonts w:ascii="Traditional Arabic" w:hAnsi="Traditional Arabic"/>
          <w:sz w:val="30"/>
          <w:rtl/>
        </w:rPr>
        <w:t>16-4</w:t>
      </w:r>
      <w:r w:rsidR="00554A87">
        <w:rPr>
          <w:rFonts w:ascii="Traditional Arabic" w:hAnsi="Traditional Arabic"/>
          <w:sz w:val="30"/>
          <w:rtl/>
        </w:rPr>
        <w:tab/>
      </w:r>
      <w:r w:rsidRPr="004F3D6F">
        <w:rPr>
          <w:rFonts w:ascii="Traditional Arabic" w:hAnsi="Traditional Arabic"/>
          <w:sz w:val="30"/>
          <w:rtl/>
        </w:rPr>
        <w:t>وتبين</w:t>
      </w:r>
      <w:r w:rsidR="00554A87">
        <w:rPr>
          <w:rFonts w:ascii="Traditional Arabic" w:hAnsi="Traditional Arabic"/>
          <w:sz w:val="30"/>
          <w:rtl/>
        </w:rPr>
        <w:t xml:space="preserve"> </w:t>
      </w:r>
      <w:r w:rsidRPr="004F3D6F">
        <w:rPr>
          <w:rFonts w:ascii="Traditional Arabic" w:hAnsi="Traditional Arabic"/>
          <w:sz w:val="30"/>
          <w:rtl/>
        </w:rPr>
        <w:t>الاعتبارات</w:t>
      </w:r>
      <w:r w:rsidR="00554A87">
        <w:rPr>
          <w:rFonts w:ascii="Traditional Arabic" w:hAnsi="Traditional Arabic"/>
          <w:sz w:val="30"/>
          <w:rtl/>
        </w:rPr>
        <w:t xml:space="preserve"> </w:t>
      </w:r>
      <w:r w:rsidRPr="004F3D6F">
        <w:rPr>
          <w:rFonts w:ascii="Traditional Arabic" w:hAnsi="Traditional Arabic"/>
          <w:sz w:val="30"/>
          <w:rtl/>
        </w:rPr>
        <w:t>المذكورة</w:t>
      </w:r>
      <w:r w:rsidR="00554A87">
        <w:rPr>
          <w:rFonts w:ascii="Traditional Arabic" w:hAnsi="Traditional Arabic"/>
          <w:sz w:val="30"/>
          <w:rtl/>
        </w:rPr>
        <w:t xml:space="preserve"> </w:t>
      </w:r>
      <w:r w:rsidRPr="004F3D6F">
        <w:rPr>
          <w:rFonts w:ascii="Traditional Arabic" w:hAnsi="Traditional Arabic"/>
          <w:sz w:val="30"/>
          <w:rtl/>
        </w:rPr>
        <w:t>أعلاه</w:t>
      </w:r>
      <w:r w:rsidR="00554A87">
        <w:rPr>
          <w:rFonts w:ascii="Traditional Arabic" w:hAnsi="Traditional Arabic"/>
          <w:sz w:val="30"/>
          <w:rtl/>
        </w:rPr>
        <w:t xml:space="preserve"> </w:t>
      </w:r>
      <w:r>
        <w:rPr>
          <w:rFonts w:ascii="Traditional Arabic" w:hAnsi="Traditional Arabic" w:hint="cs"/>
          <w:sz w:val="30"/>
          <w:rtl/>
        </w:rPr>
        <w:t>أن</w:t>
      </w:r>
      <w:r w:rsidR="00554A87">
        <w:rPr>
          <w:rFonts w:ascii="Traditional Arabic" w:hAnsi="Traditional Arabic"/>
          <w:sz w:val="30"/>
          <w:rtl/>
        </w:rPr>
        <w:t xml:space="preserve"> </w:t>
      </w:r>
      <w:r w:rsidRPr="004F3D6F">
        <w:rPr>
          <w:rFonts w:ascii="Traditional Arabic" w:hAnsi="Traditional Arabic"/>
          <w:sz w:val="30"/>
          <w:rtl/>
        </w:rPr>
        <w:t>حق</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hint="cs"/>
          <w:sz w:val="30"/>
          <w:rtl/>
        </w:rPr>
        <w:t xml:space="preserve"> </w:t>
      </w:r>
      <w:r>
        <w:rPr>
          <w:rFonts w:ascii="Traditional Arabic" w:hAnsi="Traditional Arabic" w:hint="cs"/>
          <w:sz w:val="30"/>
          <w:rtl/>
        </w:rPr>
        <w:t>قد</w:t>
      </w:r>
      <w:r w:rsidR="00554A87">
        <w:rPr>
          <w:rFonts w:ascii="Traditional Arabic" w:hAnsi="Traditional Arabic" w:hint="cs"/>
          <w:sz w:val="30"/>
          <w:rtl/>
        </w:rPr>
        <w:t xml:space="preserve"> </w:t>
      </w:r>
      <w:r>
        <w:rPr>
          <w:rFonts w:ascii="Traditional Arabic" w:hAnsi="Traditional Arabic" w:hint="cs"/>
          <w:sz w:val="30"/>
          <w:rtl/>
        </w:rPr>
        <w:t>انتُهك</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لأن</w:t>
      </w:r>
      <w:r w:rsidR="00554A87">
        <w:rPr>
          <w:rFonts w:ascii="Traditional Arabic" w:hAnsi="Traditional Arabic"/>
          <w:sz w:val="30"/>
          <w:rtl/>
        </w:rPr>
        <w:t xml:space="preserve"> </w:t>
      </w:r>
      <w:r w:rsidRPr="004F3D6F">
        <w:rPr>
          <w:rFonts w:ascii="Traditional Arabic" w:hAnsi="Traditional Arabic"/>
          <w:sz w:val="30"/>
          <w:rtl/>
        </w:rPr>
        <w:t>المعهد</w:t>
      </w:r>
      <w:r w:rsidR="00554A87">
        <w:rPr>
          <w:rFonts w:ascii="Traditional Arabic" w:hAnsi="Traditional Arabic"/>
          <w:sz w:val="30"/>
          <w:rtl/>
        </w:rPr>
        <w:t xml:space="preserve"> </w:t>
      </w:r>
      <w:r w:rsidRPr="004F3D6F">
        <w:rPr>
          <w:rFonts w:ascii="Traditional Arabic" w:hAnsi="Traditional Arabic"/>
          <w:sz w:val="30"/>
          <w:rtl/>
        </w:rPr>
        <w:t>الإكوادوري</w:t>
      </w:r>
      <w:r w:rsidR="00554A87">
        <w:rPr>
          <w:rFonts w:ascii="Traditional Arabic" w:hAnsi="Traditional Arabic" w:hint="cs"/>
          <w:sz w:val="30"/>
          <w:rtl/>
        </w:rPr>
        <w:t xml:space="preserve"> </w:t>
      </w:r>
      <w:r>
        <w:rPr>
          <w:rFonts w:ascii="Traditional Arabic" w:hAnsi="Traditional Arabic" w:hint="cs"/>
          <w:sz w:val="30"/>
          <w:rtl/>
        </w:rPr>
        <w:t>للضمان</w:t>
      </w:r>
      <w:r w:rsidR="00554A87">
        <w:rPr>
          <w:rFonts w:ascii="Traditional Arabic" w:hAnsi="Traditional Arabic" w:hint="cs"/>
          <w:sz w:val="30"/>
          <w:rtl/>
        </w:rPr>
        <w:t xml:space="preserve"> </w:t>
      </w:r>
      <w:r>
        <w:rPr>
          <w:rFonts w:ascii="Traditional Arabic" w:hAnsi="Traditional Arabic" w:hint="cs"/>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sidRPr="004F3D6F">
        <w:rPr>
          <w:rFonts w:ascii="Traditional Arabic" w:hAnsi="Traditional Arabic"/>
          <w:sz w:val="30"/>
          <w:rtl/>
        </w:rPr>
        <w:t>ي</w:t>
      </w:r>
      <w:r>
        <w:rPr>
          <w:rFonts w:ascii="Traditional Arabic" w:hAnsi="Traditional Arabic" w:hint="cs"/>
          <w:sz w:val="30"/>
          <w:rtl/>
        </w:rPr>
        <w:t>ُ</w:t>
      </w:r>
      <w:r w:rsidRPr="004F3D6F">
        <w:rPr>
          <w:rFonts w:ascii="Traditional Arabic" w:hAnsi="Traditional Arabic"/>
          <w:sz w:val="30"/>
          <w:rtl/>
        </w:rPr>
        <w:t>بل</w:t>
      </w:r>
      <w:r>
        <w:rPr>
          <w:rFonts w:ascii="Traditional Arabic" w:hAnsi="Traditional Arabic" w:hint="cs"/>
          <w:sz w:val="30"/>
          <w:rtl/>
        </w:rPr>
        <w:t>ِّ</w:t>
      </w:r>
      <w:r w:rsidRPr="004F3D6F">
        <w:rPr>
          <w:rFonts w:ascii="Traditional Arabic" w:hAnsi="Traditional Arabic"/>
          <w:sz w:val="30"/>
          <w:rtl/>
        </w:rPr>
        <w:t>غها</w:t>
      </w:r>
      <w:r w:rsidR="00554A87">
        <w:rPr>
          <w:rFonts w:ascii="Traditional Arabic" w:hAnsi="Traditional Arabic"/>
          <w:sz w:val="30"/>
          <w:rtl/>
        </w:rPr>
        <w:t xml:space="preserve"> </w:t>
      </w:r>
      <w:r w:rsidRPr="004F3D6F">
        <w:rPr>
          <w:rFonts w:ascii="Traditional Arabic" w:hAnsi="Traditional Arabic"/>
          <w:sz w:val="30"/>
          <w:rtl/>
        </w:rPr>
        <w:t>بكل</w:t>
      </w:r>
      <w:r w:rsidR="00554A87">
        <w:rPr>
          <w:rFonts w:ascii="Traditional Arabic" w:hAnsi="Traditional Arabic"/>
          <w:sz w:val="30"/>
          <w:rtl/>
        </w:rPr>
        <w:t xml:space="preserve"> </w:t>
      </w:r>
      <w:r w:rsidRPr="004F3D6F">
        <w:rPr>
          <w:rFonts w:ascii="Traditional Arabic" w:hAnsi="Traditional Arabic"/>
          <w:sz w:val="30"/>
          <w:rtl/>
        </w:rPr>
        <w:t>وضوح</w:t>
      </w:r>
      <w:r w:rsidR="00554A87">
        <w:rPr>
          <w:rFonts w:ascii="Traditional Arabic" w:hAnsi="Traditional Arabic"/>
          <w:sz w:val="30"/>
          <w:rtl/>
        </w:rPr>
        <w:t xml:space="preserve"> </w:t>
      </w:r>
      <w:r w:rsidRPr="004F3D6F">
        <w:rPr>
          <w:rFonts w:ascii="Traditional Arabic" w:hAnsi="Traditional Arabic"/>
          <w:sz w:val="30"/>
          <w:rtl/>
        </w:rPr>
        <w:t>بأن</w:t>
      </w:r>
      <w:r w:rsidR="00554A87">
        <w:rPr>
          <w:rFonts w:ascii="Traditional Arabic" w:hAnsi="Traditional Arabic"/>
          <w:sz w:val="30"/>
          <w:rtl/>
        </w:rPr>
        <w:t xml:space="preserve"> </w:t>
      </w:r>
      <w:r>
        <w:rPr>
          <w:rFonts w:ascii="Traditional Arabic" w:hAnsi="Traditional Arabic" w:hint="cs"/>
          <w:sz w:val="30"/>
          <w:rtl/>
        </w:rPr>
        <w:t>انتسابها</w:t>
      </w:r>
      <w:r w:rsidR="00554A87">
        <w:rPr>
          <w:rFonts w:ascii="Traditional Arabic" w:hAnsi="Traditional Arabic"/>
          <w:sz w:val="30"/>
          <w:rtl/>
        </w:rPr>
        <w:t xml:space="preserve"> </w:t>
      </w:r>
      <w:r>
        <w:rPr>
          <w:rFonts w:ascii="Traditional Arabic" w:hAnsi="Traditional Arabic"/>
          <w:sz w:val="30"/>
          <w:rtl/>
        </w:rPr>
        <w:t>الطوعي</w:t>
      </w:r>
      <w:r w:rsidR="00554A87">
        <w:rPr>
          <w:rFonts w:ascii="Traditional Arabic" w:hAnsi="Traditional Arabic"/>
          <w:sz w:val="30"/>
          <w:rtl/>
        </w:rPr>
        <w:t xml:space="preserve"> </w:t>
      </w:r>
      <w:r>
        <w:rPr>
          <w:rFonts w:ascii="Traditional Arabic" w:hAnsi="Traditional Arabic"/>
          <w:sz w:val="30"/>
          <w:rtl/>
        </w:rPr>
        <w:t>انته</w:t>
      </w:r>
      <w:r>
        <w:rPr>
          <w:rFonts w:ascii="Traditional Arabic" w:hAnsi="Traditional Arabic" w:hint="cs"/>
          <w:sz w:val="30"/>
          <w:rtl/>
        </w:rPr>
        <w:t>ى</w:t>
      </w:r>
      <w:r w:rsidR="00554A87">
        <w:rPr>
          <w:rFonts w:ascii="Traditional Arabic" w:hAnsi="Traditional Arabic"/>
          <w:sz w:val="30"/>
          <w:rtl/>
        </w:rPr>
        <w:t xml:space="preserve"> </w:t>
      </w:r>
      <w:r>
        <w:rPr>
          <w:rFonts w:ascii="Traditional Arabic" w:hAnsi="Traditional Arabic" w:hint="cs"/>
          <w:sz w:val="30"/>
          <w:rtl/>
        </w:rPr>
        <w:t>بسبب</w:t>
      </w:r>
      <w:r w:rsidR="00554A87">
        <w:rPr>
          <w:rFonts w:ascii="Traditional Arabic" w:hAnsi="Traditional Arabic" w:hint="cs"/>
          <w:sz w:val="30"/>
          <w:rtl/>
        </w:rPr>
        <w:t xml:space="preserve"> </w:t>
      </w:r>
      <w:r>
        <w:rPr>
          <w:rFonts w:ascii="Traditional Arabic" w:hAnsi="Traditional Arabic" w:hint="cs"/>
          <w:sz w:val="30"/>
          <w:rtl/>
        </w:rPr>
        <w:t>عدم</w:t>
      </w:r>
      <w:r w:rsidR="00554A87">
        <w:rPr>
          <w:rFonts w:ascii="Traditional Arabic" w:hAnsi="Traditional Arabic" w:hint="cs"/>
          <w:sz w:val="30"/>
          <w:rtl/>
        </w:rPr>
        <w:t xml:space="preserve"> </w:t>
      </w:r>
      <w:r>
        <w:rPr>
          <w:rFonts w:ascii="Traditional Arabic" w:hAnsi="Traditional Arabic" w:hint="cs"/>
          <w:sz w:val="30"/>
          <w:rtl/>
        </w:rPr>
        <w:t>تسديدها</w:t>
      </w:r>
      <w:r w:rsidR="00554A87">
        <w:rPr>
          <w:rFonts w:ascii="Traditional Arabic" w:hAnsi="Traditional Arabic"/>
          <w:sz w:val="30"/>
          <w:rtl/>
        </w:rPr>
        <w:t xml:space="preserve"> </w:t>
      </w:r>
      <w:r w:rsidRPr="004F3D6F">
        <w:rPr>
          <w:rFonts w:ascii="Traditional Arabic" w:hAnsi="Traditional Arabic"/>
          <w:sz w:val="30"/>
          <w:rtl/>
        </w:rPr>
        <w:t>اشتراكاتها</w:t>
      </w:r>
      <w:r w:rsidR="00554A87">
        <w:rPr>
          <w:rFonts w:ascii="Traditional Arabic" w:hAnsi="Traditional Arabic"/>
          <w:sz w:val="30"/>
          <w:rtl/>
        </w:rPr>
        <w:t xml:space="preserve"> </w:t>
      </w:r>
      <w:r w:rsidRPr="004F3D6F">
        <w:rPr>
          <w:rFonts w:ascii="Traditional Arabic" w:hAnsi="Traditional Arabic"/>
          <w:sz w:val="30"/>
          <w:rtl/>
        </w:rPr>
        <w:t>لمدة</w:t>
      </w:r>
      <w:r w:rsidR="00554A87">
        <w:rPr>
          <w:rFonts w:ascii="Traditional Arabic" w:hAnsi="Traditional Arabic"/>
          <w:sz w:val="30"/>
          <w:rtl/>
        </w:rPr>
        <w:t xml:space="preserve"> </w:t>
      </w:r>
      <w:r w:rsidRPr="004F3D6F">
        <w:rPr>
          <w:rFonts w:ascii="Traditional Arabic" w:hAnsi="Traditional Arabic"/>
          <w:sz w:val="30"/>
          <w:rtl/>
        </w:rPr>
        <w:t>ستة</w:t>
      </w:r>
      <w:r w:rsidR="00554A87">
        <w:rPr>
          <w:rFonts w:ascii="Traditional Arabic" w:hAnsi="Traditional Arabic"/>
          <w:sz w:val="30"/>
          <w:rtl/>
        </w:rPr>
        <w:t xml:space="preserve"> </w:t>
      </w:r>
      <w:r w:rsidRPr="004F3D6F">
        <w:rPr>
          <w:rFonts w:ascii="Traditional Arabic" w:hAnsi="Traditional Arabic"/>
          <w:sz w:val="30"/>
          <w:rtl/>
        </w:rPr>
        <w:t>أشهر</w:t>
      </w:r>
      <w:r w:rsidR="00554A87">
        <w:rPr>
          <w:rFonts w:ascii="Traditional Arabic" w:hAnsi="Traditional Arabic"/>
          <w:sz w:val="30"/>
          <w:rtl/>
        </w:rPr>
        <w:t xml:space="preserve"> </w:t>
      </w:r>
      <w:r w:rsidRPr="004F3D6F">
        <w:rPr>
          <w:rFonts w:ascii="Traditional Arabic" w:hAnsi="Traditional Arabic"/>
          <w:sz w:val="30"/>
          <w:rtl/>
        </w:rPr>
        <w:t>متتالية،</w:t>
      </w:r>
      <w:r w:rsidR="00554A87">
        <w:rPr>
          <w:rFonts w:ascii="Traditional Arabic" w:hAnsi="Traditional Arabic"/>
          <w:sz w:val="30"/>
          <w:rtl/>
        </w:rPr>
        <w:t xml:space="preserve"> </w:t>
      </w:r>
      <w:r w:rsidRPr="004F3D6F">
        <w:rPr>
          <w:rFonts w:ascii="Traditional Arabic" w:hAnsi="Traditional Arabic"/>
          <w:sz w:val="30"/>
          <w:rtl/>
        </w:rPr>
        <w:t>لكنه</w:t>
      </w:r>
      <w:r w:rsidR="00554A87">
        <w:rPr>
          <w:rFonts w:ascii="Traditional Arabic" w:hAnsi="Traditional Arabic"/>
          <w:sz w:val="30"/>
          <w:rtl/>
        </w:rPr>
        <w:t xml:space="preserve"> </w:t>
      </w:r>
      <w:r w:rsidRPr="004F3D6F">
        <w:rPr>
          <w:rFonts w:ascii="Traditional Arabic" w:hAnsi="Traditional Arabic"/>
          <w:sz w:val="30"/>
          <w:rtl/>
        </w:rPr>
        <w:t>استمر</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تلقي</w:t>
      </w:r>
      <w:r w:rsidR="00554A87">
        <w:rPr>
          <w:rFonts w:ascii="Traditional Arabic" w:hAnsi="Traditional Arabic"/>
          <w:sz w:val="30"/>
          <w:rtl/>
        </w:rPr>
        <w:t xml:space="preserve"> </w:t>
      </w:r>
      <w:r w:rsidRPr="004F3D6F">
        <w:rPr>
          <w:rFonts w:ascii="Traditional Arabic" w:hAnsi="Traditional Arabic"/>
          <w:sz w:val="30"/>
          <w:rtl/>
        </w:rPr>
        <w:t>اشتراكاتها</w:t>
      </w:r>
      <w:r w:rsidR="00554A87">
        <w:rPr>
          <w:rFonts w:ascii="Traditional Arabic" w:hAnsi="Traditional Arabic"/>
          <w:sz w:val="30"/>
          <w:rtl/>
        </w:rPr>
        <w:t xml:space="preserve"> </w:t>
      </w:r>
      <w:r w:rsidRPr="004F3D6F">
        <w:rPr>
          <w:rFonts w:ascii="Traditional Arabic" w:hAnsi="Traditional Arabic"/>
          <w:sz w:val="30"/>
          <w:rtl/>
        </w:rPr>
        <w:t>لأكثر</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خمس</w:t>
      </w:r>
      <w:r w:rsidR="00554A87">
        <w:rPr>
          <w:rFonts w:ascii="Traditional Arabic" w:hAnsi="Traditional Arabic"/>
          <w:sz w:val="30"/>
          <w:rtl/>
        </w:rPr>
        <w:t xml:space="preserve"> </w:t>
      </w:r>
      <w:r w:rsidRPr="004F3D6F">
        <w:rPr>
          <w:rFonts w:ascii="Traditional Arabic" w:hAnsi="Traditional Arabic"/>
          <w:sz w:val="30"/>
          <w:rtl/>
        </w:rPr>
        <w:t>سنوات</w:t>
      </w:r>
      <w:r w:rsidR="00554A87">
        <w:rPr>
          <w:rFonts w:ascii="Traditional Arabic" w:hAnsi="Traditional Arabic"/>
          <w:sz w:val="30"/>
          <w:rtl/>
        </w:rPr>
        <w:t xml:space="preserve"> </w:t>
      </w:r>
      <w:r w:rsidRPr="004F3D6F">
        <w:rPr>
          <w:rFonts w:ascii="Traditional Arabic" w:hAnsi="Traditional Arabic"/>
          <w:sz w:val="30"/>
          <w:rtl/>
        </w:rPr>
        <w:t>متتالية،</w:t>
      </w:r>
      <w:r w:rsidR="00554A87">
        <w:rPr>
          <w:rFonts w:ascii="Traditional Arabic" w:hAnsi="Traditional Arabic"/>
          <w:sz w:val="30"/>
          <w:rtl/>
        </w:rPr>
        <w:t xml:space="preserve"> </w:t>
      </w:r>
      <w:r w:rsidRPr="004F3D6F">
        <w:rPr>
          <w:rFonts w:ascii="Traditional Arabic" w:hAnsi="Traditional Arabic"/>
          <w:sz w:val="30"/>
          <w:rtl/>
        </w:rPr>
        <w:t>وهو</w:t>
      </w:r>
      <w:r w:rsidR="00554A87">
        <w:rPr>
          <w:rFonts w:ascii="Traditional Arabic" w:hAnsi="Traditional Arabic"/>
          <w:sz w:val="30"/>
          <w:rtl/>
        </w:rPr>
        <w:t xml:space="preserve"> </w:t>
      </w:r>
      <w:r w:rsidRPr="004F3D6F">
        <w:rPr>
          <w:rFonts w:ascii="Traditional Arabic" w:hAnsi="Traditional Arabic"/>
          <w:sz w:val="30"/>
          <w:rtl/>
        </w:rPr>
        <w:t>ما</w:t>
      </w:r>
      <w:r w:rsidR="00554A87">
        <w:rPr>
          <w:rFonts w:ascii="Traditional Arabic" w:hAnsi="Traditional Arabic"/>
          <w:sz w:val="30"/>
          <w:rtl/>
        </w:rPr>
        <w:t xml:space="preserve"> </w:t>
      </w:r>
      <w:r w:rsidRPr="004F3D6F">
        <w:rPr>
          <w:rFonts w:ascii="Traditional Arabic" w:hAnsi="Traditional Arabic"/>
          <w:sz w:val="30"/>
          <w:rtl/>
        </w:rPr>
        <w:t>جعلها</w:t>
      </w:r>
      <w:r w:rsidR="00554A87">
        <w:rPr>
          <w:rFonts w:ascii="Traditional Arabic" w:hAnsi="Traditional Arabic"/>
          <w:sz w:val="30"/>
          <w:rtl/>
        </w:rPr>
        <w:t xml:space="preserve"> </w:t>
      </w:r>
      <w:r w:rsidRPr="004F3D6F">
        <w:rPr>
          <w:rFonts w:ascii="Traditional Arabic" w:hAnsi="Traditional Arabic"/>
          <w:sz w:val="30"/>
          <w:rtl/>
        </w:rPr>
        <w:t>تعتقد</w:t>
      </w:r>
      <w:r w:rsidR="00554A87">
        <w:rPr>
          <w:rFonts w:ascii="Traditional Arabic" w:hAnsi="Traditional Arabic"/>
          <w:sz w:val="30"/>
          <w:rtl/>
        </w:rPr>
        <w:t xml:space="preserve"> </w:t>
      </w:r>
      <w:r w:rsidRPr="004F3D6F">
        <w:rPr>
          <w:rFonts w:ascii="Traditional Arabic" w:hAnsi="Traditional Arabic"/>
          <w:sz w:val="30"/>
          <w:rtl/>
        </w:rPr>
        <w:t>بشكل</w:t>
      </w:r>
      <w:r w:rsidR="00554A87">
        <w:rPr>
          <w:rFonts w:ascii="Traditional Arabic" w:hAnsi="Traditional Arabic"/>
          <w:sz w:val="30"/>
          <w:rtl/>
        </w:rPr>
        <w:t xml:space="preserve"> </w:t>
      </w:r>
      <w:r w:rsidRPr="004F3D6F">
        <w:rPr>
          <w:rFonts w:ascii="Traditional Arabic" w:hAnsi="Traditional Arabic"/>
          <w:sz w:val="30"/>
          <w:rtl/>
        </w:rPr>
        <w:t>معقول</w:t>
      </w:r>
      <w:r w:rsidR="00554A87">
        <w:rPr>
          <w:rFonts w:ascii="Traditional Arabic" w:hAnsi="Traditional Arabic"/>
          <w:sz w:val="30"/>
          <w:rtl/>
        </w:rPr>
        <w:t xml:space="preserve"> </w:t>
      </w:r>
      <w:r w:rsidRPr="004F3D6F">
        <w:rPr>
          <w:rFonts w:ascii="Traditional Arabic" w:hAnsi="Traditional Arabic"/>
          <w:sz w:val="30"/>
          <w:rtl/>
        </w:rPr>
        <w:t>أنها</w:t>
      </w:r>
      <w:r w:rsidR="00554A87">
        <w:rPr>
          <w:rFonts w:ascii="Traditional Arabic" w:hAnsi="Traditional Arabic"/>
          <w:sz w:val="30"/>
          <w:rtl/>
        </w:rPr>
        <w:t xml:space="preserve"> </w:t>
      </w:r>
      <w:r>
        <w:rPr>
          <w:rFonts w:ascii="Traditional Arabic" w:hAnsi="Traditional Arabic" w:hint="cs"/>
          <w:sz w:val="30"/>
          <w:rtl/>
        </w:rPr>
        <w:t>تدفع</w:t>
      </w:r>
      <w:r w:rsidR="00554A87">
        <w:rPr>
          <w:rFonts w:ascii="Traditional Arabic" w:hAnsi="Traditional Arabic"/>
          <w:sz w:val="30"/>
          <w:rtl/>
        </w:rPr>
        <w:t xml:space="preserve"> </w:t>
      </w:r>
      <w:r w:rsidRPr="004F3D6F">
        <w:rPr>
          <w:rFonts w:ascii="Traditional Arabic" w:hAnsi="Traditional Arabic"/>
          <w:sz w:val="30"/>
          <w:rtl/>
        </w:rPr>
        <w:t>الاشتراكات</w:t>
      </w:r>
      <w:r w:rsidR="00554A87">
        <w:rPr>
          <w:rFonts w:ascii="Traditional Arabic" w:hAnsi="Traditional Arabic"/>
          <w:sz w:val="30"/>
          <w:rtl/>
        </w:rPr>
        <w:t xml:space="preserve"> </w:t>
      </w:r>
      <w:r w:rsidRPr="004F3D6F">
        <w:rPr>
          <w:rFonts w:ascii="Traditional Arabic" w:hAnsi="Traditional Arabic"/>
          <w:sz w:val="30"/>
          <w:rtl/>
        </w:rPr>
        <w:lastRenderedPageBreak/>
        <w:t>المطلوبة</w:t>
      </w:r>
      <w:r w:rsidR="00554A87">
        <w:rPr>
          <w:rFonts w:ascii="Traditional Arabic" w:hAnsi="Traditional Arabic"/>
          <w:sz w:val="30"/>
          <w:rtl/>
        </w:rPr>
        <w:t xml:space="preserve"> </w:t>
      </w:r>
      <w:r w:rsidRPr="004F3D6F">
        <w:rPr>
          <w:rFonts w:ascii="Traditional Arabic" w:hAnsi="Traditional Arabic"/>
          <w:sz w:val="30"/>
          <w:rtl/>
        </w:rPr>
        <w:t>للح</w:t>
      </w:r>
      <w:r>
        <w:rPr>
          <w:rFonts w:ascii="Traditional Arabic" w:hAnsi="Traditional Arabic"/>
          <w:sz w:val="30"/>
          <w:rtl/>
        </w:rPr>
        <w:t>صول</w:t>
      </w:r>
      <w:r w:rsidR="00554A87">
        <w:rPr>
          <w:rFonts w:ascii="Traditional Arabic" w:hAnsi="Traditional Arabic"/>
          <w:sz w:val="30"/>
          <w:rtl/>
        </w:rPr>
        <w:t xml:space="preserve"> </w:t>
      </w:r>
      <w:r>
        <w:rPr>
          <w:rFonts w:ascii="Traditional Arabic" w:hAnsi="Traditional Arabic"/>
          <w:sz w:val="30"/>
          <w:rtl/>
        </w:rPr>
        <w:t>على</w:t>
      </w:r>
      <w:r w:rsidR="00554A87">
        <w:rPr>
          <w:rFonts w:ascii="Traditional Arabic" w:hAnsi="Traditional Arabic"/>
          <w:sz w:val="30"/>
          <w:rtl/>
        </w:rPr>
        <w:t xml:space="preserve"> </w:t>
      </w:r>
      <w:r>
        <w:rPr>
          <w:rFonts w:ascii="Traditional Arabic" w:hAnsi="Traditional Arabic"/>
          <w:sz w:val="30"/>
          <w:rtl/>
        </w:rPr>
        <w:t>معاش</w:t>
      </w:r>
      <w:r>
        <w:rPr>
          <w:rFonts w:ascii="Traditional Arabic" w:hAnsi="Traditional Arabic" w:hint="cs"/>
          <w:sz w:val="30"/>
          <w:rtl/>
        </w:rPr>
        <w:t>ها</w:t>
      </w:r>
      <w:r w:rsidR="00554A87">
        <w:rPr>
          <w:rFonts w:ascii="Traditional Arabic" w:hAnsi="Traditional Arabic"/>
          <w:sz w:val="30"/>
          <w:rtl/>
        </w:rPr>
        <w:t xml:space="preserve"> </w:t>
      </w:r>
      <w:r>
        <w:rPr>
          <w:rFonts w:ascii="Traditional Arabic" w:hAnsi="Traditional Arabic"/>
          <w:sz w:val="30"/>
          <w:rtl/>
        </w:rPr>
        <w:t>التقاعد</w:t>
      </w:r>
      <w:r>
        <w:rPr>
          <w:rFonts w:ascii="Traditional Arabic" w:hAnsi="Traditional Arabic" w:hint="cs"/>
          <w:sz w:val="30"/>
          <w:rtl/>
        </w:rPr>
        <w:t>ي</w:t>
      </w:r>
      <w:r>
        <w:rPr>
          <w:rFonts w:ascii="Traditional Arabic" w:hAnsi="Traditional Arabic"/>
          <w:sz w:val="30"/>
          <w:rtl/>
        </w:rPr>
        <w:t>.</w:t>
      </w:r>
      <w:r w:rsidR="00554A87">
        <w:rPr>
          <w:rFonts w:ascii="Traditional Arabic" w:hAnsi="Traditional Arabic" w:hint="cs"/>
          <w:sz w:val="30"/>
          <w:rtl/>
        </w:rPr>
        <w:t xml:space="preserve"> </w:t>
      </w:r>
      <w:r>
        <w:rPr>
          <w:rFonts w:ascii="Traditional Arabic" w:hAnsi="Traditional Arabic" w:hint="cs"/>
          <w:sz w:val="30"/>
          <w:rtl/>
        </w:rPr>
        <w:t>و</w:t>
      </w:r>
      <w:r w:rsidRPr="004F3D6F">
        <w:rPr>
          <w:rFonts w:ascii="Traditional Arabic" w:hAnsi="Traditional Arabic"/>
          <w:sz w:val="30"/>
          <w:rtl/>
        </w:rPr>
        <w:t>علاوة</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ذلك،</w:t>
      </w:r>
      <w:r w:rsidR="00554A87">
        <w:rPr>
          <w:rFonts w:ascii="Traditional Arabic" w:hAnsi="Traditional Arabic"/>
          <w:sz w:val="30"/>
          <w:rtl/>
        </w:rPr>
        <w:t xml:space="preserve"> </w:t>
      </w:r>
      <w:r w:rsidRPr="004F3D6F">
        <w:rPr>
          <w:rFonts w:ascii="Traditional Arabic" w:hAnsi="Traditional Arabic"/>
          <w:sz w:val="30"/>
          <w:rtl/>
        </w:rPr>
        <w:t>أبلغها</w:t>
      </w:r>
      <w:r w:rsidR="00554A87">
        <w:rPr>
          <w:rFonts w:ascii="Traditional Arabic" w:hAnsi="Traditional Arabic"/>
          <w:sz w:val="30"/>
          <w:rtl/>
        </w:rPr>
        <w:t xml:space="preserve"> </w:t>
      </w:r>
      <w:r w:rsidRPr="004F3D6F">
        <w:rPr>
          <w:rFonts w:ascii="Traditional Arabic" w:hAnsi="Traditional Arabic"/>
          <w:sz w:val="30"/>
          <w:rtl/>
        </w:rPr>
        <w:t>مسؤولو</w:t>
      </w:r>
      <w:r w:rsidR="00554A87">
        <w:rPr>
          <w:rFonts w:ascii="Traditional Arabic" w:hAnsi="Traditional Arabic"/>
          <w:sz w:val="30"/>
          <w:rtl/>
        </w:rPr>
        <w:t xml:space="preserve"> </w:t>
      </w:r>
      <w:r w:rsidRPr="004F3D6F">
        <w:rPr>
          <w:rFonts w:ascii="Traditional Arabic" w:hAnsi="Traditional Arabic"/>
          <w:sz w:val="30"/>
          <w:rtl/>
        </w:rPr>
        <w:t>المعهد</w:t>
      </w:r>
      <w:r w:rsidR="00554A87">
        <w:rPr>
          <w:rFonts w:ascii="Traditional Arabic" w:hAnsi="Traditional Arabic"/>
          <w:sz w:val="30"/>
          <w:rtl/>
        </w:rPr>
        <w:t xml:space="preserve"> </w:t>
      </w:r>
      <w:r w:rsidRPr="004F3D6F">
        <w:rPr>
          <w:rFonts w:ascii="Traditional Arabic" w:hAnsi="Traditional Arabic"/>
          <w:sz w:val="30"/>
          <w:rtl/>
        </w:rPr>
        <w:t>شفوي</w:t>
      </w:r>
      <w:r w:rsidR="00F35CE2">
        <w:rPr>
          <w:rFonts w:ascii="Traditional Arabic" w:hAnsi="Traditional Arabic"/>
          <w:sz w:val="30"/>
          <w:rtl/>
        </w:rPr>
        <w:t xml:space="preserve">اً </w:t>
      </w:r>
      <w:r w:rsidRPr="004F3D6F">
        <w:rPr>
          <w:rFonts w:ascii="Traditional Arabic" w:hAnsi="Traditional Arabic"/>
          <w:sz w:val="30"/>
          <w:rtl/>
        </w:rPr>
        <w:t>بأنها</w:t>
      </w:r>
      <w:r w:rsidR="00554A87">
        <w:rPr>
          <w:rFonts w:ascii="Traditional Arabic" w:hAnsi="Traditional Arabic"/>
          <w:sz w:val="30"/>
          <w:rtl/>
        </w:rPr>
        <w:t xml:space="preserve"> </w:t>
      </w:r>
      <w:r w:rsidRPr="004F3D6F">
        <w:rPr>
          <w:rFonts w:ascii="Traditional Arabic" w:hAnsi="Traditional Arabic"/>
          <w:sz w:val="30"/>
          <w:rtl/>
        </w:rPr>
        <w:t>استوفت</w:t>
      </w:r>
      <w:r w:rsidR="00554A87">
        <w:rPr>
          <w:rFonts w:ascii="Traditional Arabic" w:hAnsi="Traditional Arabic"/>
          <w:sz w:val="30"/>
          <w:rtl/>
        </w:rPr>
        <w:t xml:space="preserve"> </w:t>
      </w:r>
      <w:r w:rsidRPr="004F3D6F">
        <w:rPr>
          <w:rFonts w:ascii="Traditional Arabic" w:hAnsi="Traditional Arabic"/>
          <w:sz w:val="30"/>
          <w:rtl/>
        </w:rPr>
        <w:t>الشروط</w:t>
      </w:r>
      <w:r w:rsidR="00554A87">
        <w:rPr>
          <w:rFonts w:ascii="Traditional Arabic" w:hAnsi="Traditional Arabic"/>
          <w:sz w:val="30"/>
          <w:rtl/>
        </w:rPr>
        <w:t xml:space="preserve"> </w:t>
      </w:r>
      <w:r w:rsidRPr="004F3D6F">
        <w:rPr>
          <w:rFonts w:ascii="Traditional Arabic" w:hAnsi="Traditional Arabic"/>
          <w:sz w:val="30"/>
          <w:rtl/>
        </w:rPr>
        <w:t>القانونية</w:t>
      </w:r>
      <w:r w:rsidR="00554A87">
        <w:rPr>
          <w:rFonts w:ascii="Traditional Arabic" w:hAnsi="Traditional Arabic"/>
          <w:sz w:val="30"/>
          <w:rtl/>
        </w:rPr>
        <w:t xml:space="preserve"> </w:t>
      </w:r>
      <w:r w:rsidRPr="004F3D6F">
        <w:rPr>
          <w:rFonts w:ascii="Traditional Arabic" w:hAnsi="Traditional Arabic"/>
          <w:sz w:val="30"/>
          <w:rtl/>
        </w:rPr>
        <w:t>المتعلقة</w:t>
      </w:r>
      <w:r w:rsidR="00554A87">
        <w:rPr>
          <w:rFonts w:ascii="Traditional Arabic" w:hAnsi="Traditional Arabic"/>
          <w:sz w:val="30"/>
          <w:rtl/>
        </w:rPr>
        <w:t xml:space="preserve"> </w:t>
      </w:r>
      <w:r w:rsidRPr="004F3D6F">
        <w:rPr>
          <w:rFonts w:ascii="Traditional Arabic" w:hAnsi="Traditional Arabic"/>
          <w:sz w:val="30"/>
          <w:rtl/>
        </w:rPr>
        <w:t>بالمعاش</w:t>
      </w:r>
      <w:r w:rsidR="00554A87">
        <w:rPr>
          <w:rFonts w:ascii="Traditional Arabic" w:hAnsi="Traditional Arabic"/>
          <w:sz w:val="30"/>
          <w:rtl/>
        </w:rPr>
        <w:t xml:space="preserve"> </w:t>
      </w:r>
      <w:r w:rsidRPr="004F3D6F">
        <w:rPr>
          <w:rFonts w:ascii="Traditional Arabic" w:hAnsi="Traditional Arabic"/>
          <w:sz w:val="30"/>
          <w:rtl/>
        </w:rPr>
        <w:t>التقاعدي؛</w:t>
      </w:r>
      <w:r w:rsidR="00554A87">
        <w:rPr>
          <w:rFonts w:ascii="Traditional Arabic" w:hAnsi="Traditional Arabic" w:hint="cs"/>
          <w:sz w:val="30"/>
          <w:rtl/>
        </w:rPr>
        <w:t xml:space="preserve"> </w:t>
      </w:r>
      <w:r>
        <w:rPr>
          <w:rFonts w:ascii="Traditional Arabic" w:hAnsi="Traditional Arabic" w:hint="cs"/>
          <w:sz w:val="30"/>
          <w:rtl/>
        </w:rPr>
        <w:t>ف</w:t>
      </w:r>
      <w:r w:rsidRPr="004F3D6F">
        <w:rPr>
          <w:rFonts w:ascii="Traditional Arabic" w:hAnsi="Traditional Arabic"/>
          <w:sz w:val="30"/>
          <w:rtl/>
        </w:rPr>
        <w:t>استق</w:t>
      </w:r>
      <w:r>
        <w:rPr>
          <w:rFonts w:ascii="Traditional Arabic" w:hAnsi="Traditional Arabic" w:hint="cs"/>
          <w:sz w:val="30"/>
          <w:rtl/>
        </w:rPr>
        <w:t>ا</w:t>
      </w:r>
      <w:r w:rsidRPr="004F3D6F">
        <w:rPr>
          <w:rFonts w:ascii="Traditional Arabic" w:hAnsi="Traditional Arabic"/>
          <w:sz w:val="30"/>
          <w:rtl/>
        </w:rPr>
        <w:t>لت</w:t>
      </w:r>
      <w:r w:rsidR="00554A87">
        <w:rPr>
          <w:rFonts w:ascii="Traditional Arabic" w:hAnsi="Traditional Arabic"/>
          <w:sz w:val="30"/>
          <w:rtl/>
        </w:rPr>
        <w:t xml:space="preserve"> </w:t>
      </w:r>
      <w:r>
        <w:rPr>
          <w:rFonts w:ascii="Traditional Arabic" w:hAnsi="Traditional Arabic" w:hint="cs"/>
          <w:sz w:val="30"/>
          <w:rtl/>
        </w:rPr>
        <w:t>بناء</w:t>
      </w:r>
      <w:r w:rsidR="00554A87">
        <w:rPr>
          <w:rFonts w:ascii="Traditional Arabic" w:hAnsi="Traditional Arabic" w:hint="cs"/>
          <w:sz w:val="30"/>
          <w:rtl/>
        </w:rPr>
        <w:t xml:space="preserve"> </w:t>
      </w:r>
      <w:r>
        <w:rPr>
          <w:rFonts w:ascii="Traditional Arabic" w:hAnsi="Traditional Arabic" w:hint="cs"/>
          <w:sz w:val="30"/>
          <w:rtl/>
        </w:rPr>
        <w:t>على</w:t>
      </w:r>
      <w:r w:rsidR="00554A87">
        <w:rPr>
          <w:rFonts w:ascii="Traditional Arabic" w:hAnsi="Traditional Arabic" w:hint="cs"/>
          <w:sz w:val="30"/>
          <w:rtl/>
        </w:rPr>
        <w:t xml:space="preserve"> </w:t>
      </w:r>
      <w:r>
        <w:rPr>
          <w:rFonts w:ascii="Traditional Arabic" w:hAnsi="Traditional Arabic" w:hint="cs"/>
          <w:sz w:val="30"/>
          <w:rtl/>
        </w:rPr>
        <w:t>ذلك</w:t>
      </w:r>
      <w:r w:rsidR="00554A87">
        <w:rPr>
          <w:rFonts w:ascii="Traditional Arabic" w:hAnsi="Traditional Arabic" w:hint="cs"/>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Pr>
          <w:rFonts w:ascii="Traditional Arabic" w:hAnsi="Traditional Arabic" w:hint="cs"/>
          <w:sz w:val="30"/>
          <w:rtl/>
        </w:rPr>
        <w:t>عملها</w:t>
      </w:r>
      <w:r w:rsidR="00554A87">
        <w:rPr>
          <w:rFonts w:ascii="Traditional Arabic" w:hAnsi="Traditional Arabic" w:hint="cs"/>
          <w:sz w:val="30"/>
          <w:rtl/>
        </w:rPr>
        <w:t xml:space="preserve"> </w:t>
      </w:r>
      <w:r w:rsidRPr="004F3D6F">
        <w:rPr>
          <w:rFonts w:ascii="Traditional Arabic" w:hAnsi="Traditional Arabic"/>
          <w:sz w:val="30"/>
          <w:rtl/>
        </w:rPr>
        <w:t>وتقدمت</w:t>
      </w:r>
      <w:r w:rsidR="00554A87">
        <w:rPr>
          <w:rFonts w:ascii="Traditional Arabic" w:hAnsi="Traditional Arabic"/>
          <w:sz w:val="30"/>
          <w:rtl/>
        </w:rPr>
        <w:t xml:space="preserve"> </w:t>
      </w:r>
      <w:r w:rsidRPr="004F3D6F">
        <w:rPr>
          <w:rFonts w:ascii="Traditional Arabic" w:hAnsi="Traditional Arabic"/>
          <w:sz w:val="30"/>
          <w:rtl/>
        </w:rPr>
        <w:t>بطلب</w:t>
      </w:r>
      <w:r w:rsidR="00554A87">
        <w:rPr>
          <w:rFonts w:ascii="Traditional Arabic" w:hAnsi="Traditional Arabic"/>
          <w:sz w:val="30"/>
          <w:rtl/>
        </w:rPr>
        <w:t xml:space="preserve"> </w:t>
      </w:r>
      <w:r w:rsidRPr="004F3D6F">
        <w:rPr>
          <w:rFonts w:ascii="Traditional Arabic" w:hAnsi="Traditional Arabic"/>
          <w:sz w:val="30"/>
          <w:rtl/>
        </w:rPr>
        <w:t>للحصول</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معاشها.</w:t>
      </w:r>
      <w:r w:rsidR="00554A87">
        <w:rPr>
          <w:rFonts w:ascii="Traditional Arabic" w:hAnsi="Traditional Arabic"/>
          <w:sz w:val="30"/>
          <w:rtl/>
        </w:rPr>
        <w:t xml:space="preserve"> </w:t>
      </w:r>
      <w:r w:rsidRPr="004F3D6F">
        <w:rPr>
          <w:rFonts w:ascii="Traditional Arabic" w:hAnsi="Traditional Arabic"/>
          <w:sz w:val="30"/>
          <w:rtl/>
        </w:rPr>
        <w:t>وبعبارة</w:t>
      </w:r>
      <w:r w:rsidR="00554A87">
        <w:rPr>
          <w:rFonts w:ascii="Traditional Arabic" w:hAnsi="Traditional Arabic"/>
          <w:sz w:val="30"/>
          <w:rtl/>
        </w:rPr>
        <w:t xml:space="preserve"> </w:t>
      </w:r>
      <w:r w:rsidRPr="004F3D6F">
        <w:rPr>
          <w:rFonts w:ascii="Traditional Arabic" w:hAnsi="Traditional Arabic"/>
          <w:sz w:val="30"/>
          <w:rtl/>
        </w:rPr>
        <w:t>أخرى،</w:t>
      </w:r>
      <w:r w:rsidR="00554A87">
        <w:rPr>
          <w:rFonts w:ascii="Traditional Arabic" w:hAnsi="Traditional Arabic"/>
          <w:sz w:val="30"/>
          <w:rtl/>
        </w:rPr>
        <w:t xml:space="preserve"> </w:t>
      </w:r>
      <w:r w:rsidRPr="004F3D6F">
        <w:rPr>
          <w:rFonts w:ascii="Traditional Arabic" w:hAnsi="Traditional Arabic"/>
          <w:sz w:val="30"/>
          <w:rtl/>
        </w:rPr>
        <w:t>قدمت</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طلبها</w:t>
      </w:r>
      <w:r w:rsidR="00554A87">
        <w:rPr>
          <w:rFonts w:ascii="Traditional Arabic" w:hAnsi="Traditional Arabic"/>
          <w:sz w:val="30"/>
          <w:rtl/>
        </w:rPr>
        <w:t xml:space="preserve"> </w:t>
      </w:r>
      <w:r w:rsidRPr="004F3D6F">
        <w:rPr>
          <w:rFonts w:ascii="Traditional Arabic" w:hAnsi="Traditional Arabic"/>
          <w:sz w:val="30"/>
          <w:rtl/>
        </w:rPr>
        <w:t>بعد</w:t>
      </w:r>
      <w:r w:rsidR="00554A87">
        <w:rPr>
          <w:rFonts w:ascii="Traditional Arabic" w:hAnsi="Traditional Arabic"/>
          <w:sz w:val="30"/>
          <w:rtl/>
        </w:rPr>
        <w:t xml:space="preserve"> </w:t>
      </w:r>
      <w:r>
        <w:rPr>
          <w:rFonts w:ascii="Traditional Arabic" w:hAnsi="Traditional Arabic" w:hint="cs"/>
          <w:sz w:val="30"/>
          <w:rtl/>
        </w:rPr>
        <w:t>مرور</w:t>
      </w:r>
      <w:r w:rsidR="00554A87">
        <w:rPr>
          <w:rFonts w:ascii="Traditional Arabic" w:hAnsi="Traditional Arabic" w:hint="cs"/>
          <w:sz w:val="30"/>
          <w:rtl/>
        </w:rPr>
        <w:t xml:space="preserve"> </w:t>
      </w:r>
      <w:r w:rsidRPr="004F3D6F">
        <w:rPr>
          <w:rFonts w:ascii="Traditional Arabic" w:hAnsi="Traditional Arabic"/>
          <w:sz w:val="30"/>
          <w:rtl/>
        </w:rPr>
        <w:t>عدة</w:t>
      </w:r>
      <w:r w:rsidR="00554A87">
        <w:rPr>
          <w:rFonts w:ascii="Traditional Arabic" w:hAnsi="Traditional Arabic"/>
          <w:sz w:val="30"/>
          <w:rtl/>
        </w:rPr>
        <w:t xml:space="preserve"> </w:t>
      </w:r>
      <w:r w:rsidRPr="004F3D6F">
        <w:rPr>
          <w:rFonts w:ascii="Traditional Arabic" w:hAnsi="Traditional Arabic"/>
          <w:sz w:val="30"/>
          <w:rtl/>
        </w:rPr>
        <w:t>سنوات</w:t>
      </w:r>
      <w:r w:rsidR="00554A87">
        <w:rPr>
          <w:rFonts w:ascii="Traditional Arabic" w:hAnsi="Traditional Arabic"/>
          <w:sz w:val="30"/>
          <w:rtl/>
        </w:rPr>
        <w:t xml:space="preserve"> </w:t>
      </w:r>
      <w:r>
        <w:rPr>
          <w:rFonts w:ascii="Traditional Arabic" w:hAnsi="Traditional Arabic" w:hint="cs"/>
          <w:sz w:val="30"/>
          <w:rtl/>
        </w:rPr>
        <w:t>على</w:t>
      </w:r>
      <w:r w:rsidR="00554A87">
        <w:rPr>
          <w:rFonts w:ascii="Traditional Arabic" w:hAnsi="Traditional Arabic" w:hint="cs"/>
          <w:sz w:val="30"/>
          <w:rtl/>
        </w:rPr>
        <w:t xml:space="preserve"> </w:t>
      </w:r>
      <w:r>
        <w:rPr>
          <w:rFonts w:ascii="Traditional Arabic" w:hAnsi="Traditional Arabic" w:hint="cs"/>
          <w:sz w:val="30"/>
          <w:rtl/>
        </w:rPr>
        <w:t>تسديد</w:t>
      </w:r>
      <w:r w:rsidR="00554A87">
        <w:rPr>
          <w:rFonts w:ascii="Traditional Arabic" w:hAnsi="Traditional Arabic" w:hint="cs"/>
          <w:sz w:val="30"/>
          <w:rtl/>
        </w:rPr>
        <w:t xml:space="preserve"> </w:t>
      </w:r>
      <w:r w:rsidRPr="004F3D6F">
        <w:rPr>
          <w:rFonts w:ascii="Traditional Arabic" w:hAnsi="Traditional Arabic"/>
          <w:sz w:val="30"/>
          <w:rtl/>
        </w:rPr>
        <w:t>اشتراكات</w:t>
      </w:r>
      <w:r w:rsidR="00554A87">
        <w:rPr>
          <w:rFonts w:ascii="Traditional Arabic" w:hAnsi="Traditional Arabic"/>
          <w:sz w:val="30"/>
          <w:rtl/>
        </w:rPr>
        <w:t xml:space="preserve"> </w:t>
      </w:r>
      <w:r w:rsidRPr="004F3D6F">
        <w:rPr>
          <w:rFonts w:ascii="Traditional Arabic" w:hAnsi="Traditional Arabic"/>
          <w:sz w:val="30"/>
          <w:rtl/>
        </w:rPr>
        <w:t>تلك</w:t>
      </w:r>
      <w:r w:rsidR="00554A87">
        <w:rPr>
          <w:rFonts w:ascii="Traditional Arabic" w:hAnsi="Traditional Arabic"/>
          <w:sz w:val="30"/>
          <w:rtl/>
        </w:rPr>
        <w:t xml:space="preserve"> </w:t>
      </w:r>
      <w:r w:rsidRPr="004F3D6F">
        <w:rPr>
          <w:rFonts w:ascii="Traditional Arabic" w:hAnsi="Traditional Arabic"/>
          <w:sz w:val="30"/>
          <w:rtl/>
        </w:rPr>
        <w:t>السنوات</w:t>
      </w:r>
      <w:r w:rsidR="00554A87">
        <w:rPr>
          <w:rFonts w:ascii="Traditional Arabic" w:hAnsi="Traditional Arabic"/>
          <w:sz w:val="30"/>
          <w:rtl/>
        </w:rPr>
        <w:t xml:space="preserve"> </w:t>
      </w:r>
      <w:r w:rsidRPr="004F3D6F">
        <w:rPr>
          <w:rFonts w:ascii="Traditional Arabic" w:hAnsi="Traditional Arabic"/>
          <w:sz w:val="30"/>
          <w:rtl/>
        </w:rPr>
        <w:t>الخمس</w:t>
      </w:r>
      <w:r w:rsidR="00554A87">
        <w:rPr>
          <w:rFonts w:ascii="Traditional Arabic" w:hAnsi="Traditional Arabic"/>
          <w:sz w:val="30"/>
          <w:rtl/>
        </w:rPr>
        <w:t xml:space="preserve"> </w:t>
      </w:r>
      <w:r>
        <w:rPr>
          <w:rFonts w:ascii="Traditional Arabic" w:hAnsi="Traditional Arabic" w:hint="cs"/>
          <w:sz w:val="30"/>
          <w:rtl/>
        </w:rPr>
        <w:t>في</w:t>
      </w:r>
      <w:r w:rsidR="00554A87">
        <w:rPr>
          <w:rFonts w:ascii="Traditional Arabic" w:hAnsi="Traditional Arabic"/>
          <w:sz w:val="30"/>
          <w:rtl/>
        </w:rPr>
        <w:t xml:space="preserve"> </w:t>
      </w:r>
      <w:r>
        <w:rPr>
          <w:rFonts w:ascii="Traditional Arabic" w:hAnsi="Traditional Arabic" w:hint="cs"/>
          <w:sz w:val="30"/>
          <w:rtl/>
        </w:rPr>
        <w:t>نظام</w:t>
      </w:r>
      <w:r w:rsidR="00554A87">
        <w:rPr>
          <w:rFonts w:ascii="Traditional Arabic" w:hAnsi="Traditional Arabic"/>
          <w:sz w:val="30"/>
          <w:rtl/>
        </w:rPr>
        <w:t xml:space="preserve"> </w:t>
      </w:r>
      <w:r w:rsidRPr="004F3D6F">
        <w:rPr>
          <w:rFonts w:ascii="Traditional Arabic" w:hAnsi="Traditional Arabic"/>
          <w:sz w:val="30"/>
          <w:rtl/>
        </w:rPr>
        <w:t>الانتساب</w:t>
      </w:r>
      <w:r w:rsidR="00554A87">
        <w:rPr>
          <w:rFonts w:ascii="Traditional Arabic" w:hAnsi="Traditional Arabic"/>
          <w:sz w:val="30"/>
          <w:rtl/>
        </w:rPr>
        <w:t xml:space="preserve"> </w:t>
      </w:r>
      <w:r w:rsidRPr="004F3D6F">
        <w:rPr>
          <w:rFonts w:ascii="Traditional Arabic" w:hAnsi="Traditional Arabic"/>
          <w:sz w:val="30"/>
          <w:rtl/>
        </w:rPr>
        <w:t>الطوعي،</w:t>
      </w:r>
      <w:r w:rsidR="00554A87">
        <w:rPr>
          <w:rFonts w:ascii="Traditional Arabic" w:hAnsi="Traditional Arabic"/>
          <w:sz w:val="30"/>
          <w:rtl/>
        </w:rPr>
        <w:t xml:space="preserve"> </w:t>
      </w:r>
      <w:r w:rsidRPr="004F3D6F">
        <w:rPr>
          <w:rFonts w:ascii="Traditional Arabic" w:hAnsi="Traditional Arabic"/>
          <w:sz w:val="30"/>
          <w:rtl/>
        </w:rPr>
        <w:t>وفي</w:t>
      </w:r>
      <w:r w:rsidR="00554A87">
        <w:rPr>
          <w:rFonts w:ascii="Traditional Arabic" w:hAnsi="Traditional Arabic"/>
          <w:sz w:val="30"/>
          <w:rtl/>
        </w:rPr>
        <w:t xml:space="preserve"> </w:t>
      </w:r>
      <w:r w:rsidRPr="004F3D6F">
        <w:rPr>
          <w:rFonts w:ascii="Traditional Arabic" w:hAnsi="Traditional Arabic"/>
          <w:sz w:val="30"/>
          <w:rtl/>
        </w:rPr>
        <w:t>وقت</w:t>
      </w:r>
      <w:r w:rsidR="00554A87">
        <w:rPr>
          <w:rFonts w:ascii="Traditional Arabic" w:hAnsi="Traditional Arabic"/>
          <w:sz w:val="30"/>
          <w:rtl/>
        </w:rPr>
        <w:t xml:space="preserve"> </w:t>
      </w:r>
      <w:r w:rsidRPr="004F3D6F">
        <w:rPr>
          <w:rFonts w:ascii="Traditional Arabic" w:hAnsi="Traditional Arabic"/>
          <w:sz w:val="30"/>
          <w:rtl/>
        </w:rPr>
        <w:t>شهدت</w:t>
      </w:r>
      <w:r w:rsidR="00554A87">
        <w:rPr>
          <w:rFonts w:ascii="Traditional Arabic" w:hAnsi="Traditional Arabic"/>
          <w:sz w:val="30"/>
          <w:rtl/>
        </w:rPr>
        <w:t xml:space="preserve"> </w:t>
      </w:r>
      <w:r w:rsidRPr="004F3D6F">
        <w:rPr>
          <w:rFonts w:ascii="Traditional Arabic" w:hAnsi="Traditional Arabic"/>
          <w:sz w:val="30"/>
          <w:rtl/>
        </w:rPr>
        <w:t>فيه</w:t>
      </w:r>
      <w:r w:rsidR="00554A87">
        <w:rPr>
          <w:rFonts w:ascii="Traditional Arabic" w:hAnsi="Traditional Arabic"/>
          <w:sz w:val="30"/>
          <w:rtl/>
        </w:rPr>
        <w:t xml:space="preserve"> </w:t>
      </w:r>
      <w:r w:rsidRPr="004F3D6F">
        <w:rPr>
          <w:rFonts w:ascii="Traditional Arabic" w:hAnsi="Traditional Arabic"/>
          <w:sz w:val="30"/>
          <w:rtl/>
        </w:rPr>
        <w:t>قدرتها</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العمل</w:t>
      </w:r>
      <w:r w:rsidR="00554A87">
        <w:rPr>
          <w:rFonts w:ascii="Traditional Arabic" w:hAnsi="Traditional Arabic"/>
          <w:sz w:val="30"/>
          <w:rtl/>
        </w:rPr>
        <w:t xml:space="preserve"> </w:t>
      </w:r>
      <w:r w:rsidRPr="004F3D6F">
        <w:rPr>
          <w:rFonts w:ascii="Traditional Arabic" w:hAnsi="Traditional Arabic"/>
          <w:sz w:val="30"/>
          <w:rtl/>
        </w:rPr>
        <w:t>انخفاض</w:t>
      </w:r>
      <w:r w:rsidR="00F35CE2">
        <w:rPr>
          <w:rFonts w:ascii="Traditional Arabic" w:hAnsi="Traditional Arabic"/>
          <w:sz w:val="30"/>
          <w:rtl/>
        </w:rPr>
        <w:t xml:space="preserve">اً </w:t>
      </w:r>
      <w:r w:rsidRPr="004F3D6F">
        <w:rPr>
          <w:rFonts w:ascii="Traditional Arabic" w:hAnsi="Traditional Arabic"/>
          <w:sz w:val="30"/>
          <w:rtl/>
        </w:rPr>
        <w:t>كبير</w:t>
      </w:r>
      <w:r w:rsidR="00A57279">
        <w:rPr>
          <w:rFonts w:ascii="Traditional Arabic" w:hAnsi="Traditional Arabic"/>
          <w:sz w:val="30"/>
          <w:rtl/>
        </w:rPr>
        <w:t>اً.</w:t>
      </w:r>
      <w:r w:rsidR="00554A87">
        <w:rPr>
          <w:rFonts w:ascii="Traditional Arabic" w:hAnsi="Traditional Arabic"/>
          <w:sz w:val="30"/>
          <w:rtl/>
        </w:rPr>
        <w:t xml:space="preserve"> </w:t>
      </w:r>
      <w:r w:rsidRPr="004F3D6F">
        <w:rPr>
          <w:rFonts w:ascii="Traditional Arabic" w:hAnsi="Traditional Arabic"/>
          <w:sz w:val="30"/>
          <w:rtl/>
        </w:rPr>
        <w:t>ولم</w:t>
      </w:r>
      <w:r w:rsidR="00554A87">
        <w:rPr>
          <w:rFonts w:ascii="Traditional Arabic" w:hAnsi="Traditional Arabic"/>
          <w:sz w:val="30"/>
          <w:rtl/>
        </w:rPr>
        <w:t xml:space="preserve"> </w:t>
      </w:r>
      <w:r w:rsidRPr="004F3D6F">
        <w:rPr>
          <w:rFonts w:ascii="Traditional Arabic" w:hAnsi="Traditional Arabic"/>
          <w:sz w:val="30"/>
          <w:rtl/>
        </w:rPr>
        <w:t>تُبلغ</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بأن</w:t>
      </w:r>
      <w:r w:rsidR="00554A87">
        <w:rPr>
          <w:rFonts w:ascii="Traditional Arabic" w:hAnsi="Traditional Arabic"/>
          <w:sz w:val="30"/>
          <w:rtl/>
        </w:rPr>
        <w:t xml:space="preserve"> </w:t>
      </w:r>
      <w:r w:rsidRPr="004F3D6F">
        <w:rPr>
          <w:rFonts w:ascii="Traditional Arabic" w:hAnsi="Traditional Arabic"/>
          <w:sz w:val="30"/>
          <w:rtl/>
        </w:rPr>
        <w:t>اشتراكاتها</w:t>
      </w:r>
      <w:r w:rsidR="00554A87">
        <w:rPr>
          <w:rFonts w:ascii="Traditional Arabic" w:hAnsi="Traditional Arabic"/>
          <w:sz w:val="30"/>
          <w:rtl/>
        </w:rPr>
        <w:t xml:space="preserve"> </w:t>
      </w:r>
      <w:r>
        <w:rPr>
          <w:rFonts w:ascii="Traditional Arabic" w:hAnsi="Traditional Arabic" w:hint="cs"/>
          <w:sz w:val="30"/>
          <w:rtl/>
        </w:rPr>
        <w:t>على</w:t>
      </w:r>
      <w:r w:rsidR="00554A87">
        <w:rPr>
          <w:rFonts w:ascii="Traditional Arabic" w:hAnsi="Traditional Arabic" w:hint="cs"/>
          <w:sz w:val="30"/>
          <w:rtl/>
        </w:rPr>
        <w:t xml:space="preserve"> </w:t>
      </w:r>
      <w:r>
        <w:rPr>
          <w:rFonts w:ascii="Traditional Arabic" w:hAnsi="Traditional Arabic" w:hint="cs"/>
          <w:sz w:val="30"/>
          <w:rtl/>
        </w:rPr>
        <w:t>مدار</w:t>
      </w:r>
      <w:r w:rsidR="00554A87">
        <w:rPr>
          <w:rFonts w:ascii="Traditional Arabic" w:hAnsi="Traditional Arabic" w:hint="cs"/>
          <w:sz w:val="30"/>
          <w:rtl/>
        </w:rPr>
        <w:t xml:space="preserve"> </w:t>
      </w:r>
      <w:r>
        <w:rPr>
          <w:rFonts w:ascii="Traditional Arabic" w:hAnsi="Traditional Arabic" w:hint="cs"/>
          <w:sz w:val="30"/>
          <w:rtl/>
        </w:rPr>
        <w:t>ما</w:t>
      </w:r>
      <w:r w:rsidR="00554A87">
        <w:rPr>
          <w:rFonts w:ascii="Traditional Arabic" w:hAnsi="Traditional Arabic" w:hint="cs"/>
          <w:sz w:val="30"/>
          <w:rtl/>
        </w:rPr>
        <w:t xml:space="preserve"> </w:t>
      </w:r>
      <w:r>
        <w:rPr>
          <w:rFonts w:ascii="Traditional Arabic" w:hAnsi="Traditional Arabic" w:hint="cs"/>
          <w:sz w:val="30"/>
          <w:rtl/>
        </w:rPr>
        <w:t>يتجاوز</w:t>
      </w:r>
      <w:r w:rsidR="00554A87">
        <w:rPr>
          <w:rFonts w:ascii="Traditional Arabic" w:hAnsi="Traditional Arabic" w:hint="cs"/>
          <w:sz w:val="30"/>
          <w:rtl/>
        </w:rPr>
        <w:t xml:space="preserve"> </w:t>
      </w:r>
      <w:r>
        <w:rPr>
          <w:rFonts w:ascii="Traditional Arabic" w:hAnsi="Traditional Arabic" w:hint="cs"/>
          <w:sz w:val="30"/>
          <w:rtl/>
        </w:rPr>
        <w:t>ال</w:t>
      </w:r>
      <w:r w:rsidRPr="004F3D6F">
        <w:rPr>
          <w:rFonts w:ascii="Traditional Arabic" w:hAnsi="Traditional Arabic"/>
          <w:sz w:val="30"/>
          <w:rtl/>
        </w:rPr>
        <w:t>سنوات</w:t>
      </w:r>
      <w:r w:rsidR="00554A87">
        <w:rPr>
          <w:rFonts w:ascii="Traditional Arabic" w:hAnsi="Traditional Arabic"/>
          <w:sz w:val="30"/>
          <w:rtl/>
        </w:rPr>
        <w:t xml:space="preserve"> </w:t>
      </w:r>
      <w:r>
        <w:rPr>
          <w:rFonts w:ascii="Traditional Arabic" w:hAnsi="Traditional Arabic" w:hint="cs"/>
          <w:sz w:val="30"/>
          <w:rtl/>
        </w:rPr>
        <w:t>الخمس</w:t>
      </w:r>
      <w:r w:rsidR="00554A87">
        <w:rPr>
          <w:rFonts w:ascii="Traditional Arabic" w:hAnsi="Traditional Arabic" w:hint="cs"/>
          <w:sz w:val="30"/>
          <w:rtl/>
        </w:rPr>
        <w:t xml:space="preserve"> </w:t>
      </w:r>
      <w:r>
        <w:rPr>
          <w:rFonts w:ascii="Traditional Arabic" w:hAnsi="Traditional Arabic" w:hint="cs"/>
          <w:sz w:val="30"/>
          <w:rtl/>
        </w:rPr>
        <w:t>هذه</w:t>
      </w:r>
      <w:r w:rsidR="00554A87">
        <w:rPr>
          <w:rFonts w:ascii="Traditional Arabic" w:hAnsi="Traditional Arabic" w:hint="cs"/>
          <w:sz w:val="30"/>
          <w:rtl/>
        </w:rPr>
        <w:t xml:space="preserve"> </w:t>
      </w:r>
      <w:r w:rsidRPr="004F3D6F">
        <w:rPr>
          <w:rFonts w:ascii="Traditional Arabic" w:hAnsi="Traditional Arabic"/>
          <w:sz w:val="30"/>
          <w:rtl/>
        </w:rPr>
        <w:t>أصبحت</w:t>
      </w:r>
      <w:r w:rsidR="00554A87">
        <w:rPr>
          <w:rFonts w:ascii="Traditional Arabic" w:hAnsi="Traditional Arabic"/>
          <w:sz w:val="30"/>
          <w:rtl/>
        </w:rPr>
        <w:t xml:space="preserve"> </w:t>
      </w:r>
      <w:r w:rsidRPr="004F3D6F">
        <w:rPr>
          <w:rFonts w:ascii="Traditional Arabic" w:hAnsi="Traditional Arabic"/>
          <w:sz w:val="30"/>
          <w:rtl/>
        </w:rPr>
        <w:t>باطلة</w:t>
      </w:r>
      <w:r w:rsidR="00554A87">
        <w:rPr>
          <w:rFonts w:ascii="Traditional Arabic" w:hAnsi="Traditional Arabic"/>
          <w:sz w:val="30"/>
          <w:rtl/>
        </w:rPr>
        <w:t xml:space="preserve"> </w:t>
      </w:r>
      <w:r w:rsidRPr="004F3D6F">
        <w:rPr>
          <w:rFonts w:ascii="Traditional Arabic" w:hAnsi="Traditional Arabic"/>
          <w:sz w:val="30"/>
          <w:rtl/>
        </w:rPr>
        <w:t>إلا</w:t>
      </w:r>
      <w:r w:rsidR="00554A87">
        <w:rPr>
          <w:rFonts w:ascii="Traditional Arabic" w:hAnsi="Traditional Arabic"/>
          <w:sz w:val="30"/>
          <w:rtl/>
        </w:rPr>
        <w:t xml:space="preserve"> </w:t>
      </w:r>
      <w:r w:rsidRPr="004F3D6F">
        <w:rPr>
          <w:rFonts w:ascii="Traditional Arabic" w:hAnsi="Traditional Arabic"/>
          <w:sz w:val="30"/>
          <w:rtl/>
        </w:rPr>
        <w:t>بعد</w:t>
      </w:r>
      <w:r w:rsidR="00554A87">
        <w:rPr>
          <w:rFonts w:ascii="Traditional Arabic" w:hAnsi="Traditional Arabic"/>
          <w:sz w:val="30"/>
          <w:rtl/>
        </w:rPr>
        <w:t xml:space="preserve"> </w:t>
      </w:r>
      <w:r w:rsidRPr="004F3D6F">
        <w:rPr>
          <w:rFonts w:ascii="Traditional Arabic" w:hAnsi="Traditional Arabic"/>
          <w:sz w:val="30"/>
          <w:rtl/>
        </w:rPr>
        <w:t>استقالتها</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وظيفتها</w:t>
      </w:r>
      <w:r w:rsidR="00554A87">
        <w:rPr>
          <w:rFonts w:ascii="Traditional Arabic" w:hAnsi="Traditional Arabic"/>
          <w:sz w:val="30"/>
          <w:rtl/>
        </w:rPr>
        <w:t xml:space="preserve"> </w:t>
      </w:r>
      <w:r w:rsidRPr="004F3D6F">
        <w:rPr>
          <w:rFonts w:ascii="Traditional Arabic" w:hAnsi="Traditional Arabic"/>
          <w:sz w:val="30"/>
          <w:rtl/>
        </w:rPr>
        <w:t>وتقديمها</w:t>
      </w:r>
      <w:r w:rsidR="00554A87">
        <w:rPr>
          <w:rFonts w:ascii="Traditional Arabic" w:hAnsi="Traditional Arabic"/>
          <w:sz w:val="30"/>
          <w:rtl/>
        </w:rPr>
        <w:t xml:space="preserve"> </w:t>
      </w:r>
      <w:r w:rsidRPr="004F3D6F">
        <w:rPr>
          <w:rFonts w:ascii="Traditional Arabic" w:hAnsi="Traditional Arabic"/>
          <w:sz w:val="30"/>
          <w:rtl/>
        </w:rPr>
        <w:t>طلب</w:t>
      </w:r>
      <w:r w:rsidR="00F35CE2">
        <w:rPr>
          <w:rFonts w:ascii="Traditional Arabic" w:hAnsi="Traditional Arabic"/>
          <w:sz w:val="30"/>
          <w:rtl/>
        </w:rPr>
        <w:t xml:space="preserve">اً </w:t>
      </w:r>
      <w:r w:rsidRPr="004F3D6F">
        <w:rPr>
          <w:rFonts w:ascii="Traditional Arabic" w:hAnsi="Traditional Arabic"/>
          <w:sz w:val="30"/>
          <w:rtl/>
        </w:rPr>
        <w:t>للحصول</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معاشها</w:t>
      </w:r>
      <w:r w:rsidR="00554A87">
        <w:rPr>
          <w:rFonts w:ascii="Traditional Arabic" w:hAnsi="Traditional Arabic"/>
          <w:sz w:val="30"/>
          <w:rtl/>
        </w:rPr>
        <w:t xml:space="preserve"> </w:t>
      </w:r>
      <w:r w:rsidRPr="004F3D6F">
        <w:rPr>
          <w:rFonts w:ascii="Traditional Arabic" w:hAnsi="Traditional Arabic" w:hint="cs"/>
          <w:sz w:val="30"/>
          <w:rtl/>
        </w:rPr>
        <w:t>التقاعدي،</w:t>
      </w:r>
      <w:r w:rsidR="00554A87">
        <w:rPr>
          <w:rFonts w:ascii="Traditional Arabic" w:hAnsi="Traditional Arabic"/>
          <w:sz w:val="30"/>
          <w:rtl/>
        </w:rPr>
        <w:t xml:space="preserve"> </w:t>
      </w:r>
      <w:r w:rsidRPr="004F3D6F">
        <w:rPr>
          <w:rFonts w:ascii="Traditional Arabic" w:hAnsi="Traditional Arabic"/>
          <w:sz w:val="30"/>
          <w:rtl/>
        </w:rPr>
        <w:t>و</w:t>
      </w:r>
      <w:r>
        <w:rPr>
          <w:rFonts w:ascii="Traditional Arabic" w:hAnsi="Traditional Arabic" w:hint="cs"/>
          <w:sz w:val="30"/>
          <w:rtl/>
        </w:rPr>
        <w:t>أنها</w:t>
      </w:r>
      <w:r w:rsidR="00554A87">
        <w:rPr>
          <w:rFonts w:ascii="Traditional Arabic" w:hAnsi="Traditional Arabic" w:hint="cs"/>
          <w:sz w:val="30"/>
          <w:rtl/>
        </w:rPr>
        <w:t xml:space="preserve"> </w:t>
      </w:r>
      <w:r w:rsidRPr="004F3D6F">
        <w:rPr>
          <w:rFonts w:ascii="Traditional Arabic" w:hAnsi="Traditional Arabic"/>
          <w:sz w:val="30"/>
          <w:rtl/>
        </w:rPr>
        <w:t>نتيجة</w:t>
      </w:r>
      <w:r w:rsidR="00554A87">
        <w:rPr>
          <w:rFonts w:ascii="Traditional Arabic" w:hAnsi="Traditional Arabic"/>
          <w:sz w:val="30"/>
          <w:rtl/>
        </w:rPr>
        <w:t xml:space="preserve"> </w:t>
      </w:r>
      <w:r w:rsidRPr="004F3D6F">
        <w:rPr>
          <w:rFonts w:ascii="Traditional Arabic" w:hAnsi="Traditional Arabic"/>
          <w:sz w:val="30"/>
          <w:rtl/>
        </w:rPr>
        <w:t>لذلك</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sidRPr="004F3D6F">
        <w:rPr>
          <w:rFonts w:ascii="Traditional Arabic" w:hAnsi="Traditional Arabic"/>
          <w:sz w:val="30"/>
          <w:rtl/>
        </w:rPr>
        <w:t>تكن</w:t>
      </w:r>
      <w:r w:rsidR="00554A87">
        <w:rPr>
          <w:rFonts w:ascii="Traditional Arabic" w:hAnsi="Traditional Arabic"/>
          <w:sz w:val="30"/>
          <w:rtl/>
        </w:rPr>
        <w:t xml:space="preserve"> </w:t>
      </w:r>
      <w:r w:rsidRPr="004F3D6F">
        <w:rPr>
          <w:rFonts w:ascii="Traditional Arabic" w:hAnsi="Traditional Arabic"/>
          <w:sz w:val="30"/>
          <w:rtl/>
        </w:rPr>
        <w:t>مؤهلة</w:t>
      </w:r>
      <w:r w:rsidR="00554A87">
        <w:rPr>
          <w:rFonts w:ascii="Traditional Arabic" w:hAnsi="Traditional Arabic"/>
          <w:sz w:val="30"/>
          <w:rtl/>
        </w:rPr>
        <w:t xml:space="preserve"> </w:t>
      </w:r>
      <w:r w:rsidRPr="004F3D6F">
        <w:rPr>
          <w:rFonts w:ascii="Traditional Arabic" w:hAnsi="Traditional Arabic"/>
          <w:sz w:val="30"/>
          <w:rtl/>
        </w:rPr>
        <w:t>للحصول</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تقاعد</w:t>
      </w:r>
      <w:r w:rsidR="00554A87">
        <w:rPr>
          <w:rFonts w:ascii="Traditional Arabic" w:hAnsi="Traditional Arabic"/>
          <w:sz w:val="30"/>
          <w:rtl/>
        </w:rPr>
        <w:t xml:space="preserve"> </w:t>
      </w:r>
      <w:r w:rsidRPr="004F3D6F">
        <w:rPr>
          <w:rFonts w:ascii="Traditional Arabic" w:hAnsi="Traditional Arabic"/>
          <w:sz w:val="30"/>
          <w:rtl/>
        </w:rPr>
        <w:t>خاص،</w:t>
      </w:r>
      <w:r w:rsidR="00554A87">
        <w:rPr>
          <w:rFonts w:ascii="Traditional Arabic" w:hAnsi="Traditional Arabic"/>
          <w:sz w:val="30"/>
          <w:rtl/>
        </w:rPr>
        <w:t xml:space="preserve"> </w:t>
      </w:r>
      <w:r w:rsidRPr="004F3D6F">
        <w:rPr>
          <w:rFonts w:ascii="Traditional Arabic" w:hAnsi="Traditional Arabic"/>
          <w:sz w:val="30"/>
          <w:rtl/>
        </w:rPr>
        <w:t>حيث</w:t>
      </w:r>
      <w:r w:rsidR="00554A87">
        <w:rPr>
          <w:rFonts w:ascii="Traditional Arabic" w:hAnsi="Traditional Arabic"/>
          <w:sz w:val="30"/>
          <w:rtl/>
        </w:rPr>
        <w:t xml:space="preserve"> </w:t>
      </w:r>
      <w:r>
        <w:rPr>
          <w:rFonts w:ascii="Traditional Arabic" w:hAnsi="Traditional Arabic" w:hint="cs"/>
          <w:sz w:val="30"/>
          <w:rtl/>
        </w:rPr>
        <w:t>إ</w:t>
      </w:r>
      <w:r w:rsidRPr="004F3D6F">
        <w:rPr>
          <w:rFonts w:ascii="Traditional Arabic" w:hAnsi="Traditional Arabic"/>
          <w:sz w:val="30"/>
          <w:rtl/>
        </w:rPr>
        <w:t>نها</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Pr>
          <w:rFonts w:ascii="Traditional Arabic" w:hAnsi="Traditional Arabic" w:hint="cs"/>
          <w:sz w:val="30"/>
          <w:rtl/>
        </w:rPr>
        <w:t>تحقق</w:t>
      </w:r>
      <w:r w:rsidR="00554A87">
        <w:rPr>
          <w:rFonts w:ascii="Traditional Arabic" w:hAnsi="Traditional Arabic" w:hint="cs"/>
          <w:sz w:val="30"/>
          <w:rtl/>
        </w:rPr>
        <w:t xml:space="preserve"> </w:t>
      </w:r>
      <w:r>
        <w:rPr>
          <w:rFonts w:ascii="Traditional Arabic" w:hAnsi="Traditional Arabic" w:hint="cs"/>
          <w:sz w:val="30"/>
          <w:rtl/>
        </w:rPr>
        <w:t>العدد</w:t>
      </w:r>
      <w:r w:rsidR="00554A87">
        <w:rPr>
          <w:rFonts w:ascii="Traditional Arabic" w:hAnsi="Traditional Arabic" w:hint="cs"/>
          <w:sz w:val="30"/>
          <w:rtl/>
        </w:rPr>
        <w:t xml:space="preserve"> </w:t>
      </w:r>
      <w:r>
        <w:rPr>
          <w:rFonts w:ascii="Traditional Arabic" w:hAnsi="Traditional Arabic" w:hint="cs"/>
          <w:sz w:val="30"/>
          <w:rtl/>
        </w:rPr>
        <w:t>الطلوب</w:t>
      </w:r>
      <w:r w:rsidR="00554A87">
        <w:rPr>
          <w:rFonts w:ascii="Traditional Arabic" w:hAnsi="Traditional Arabic" w:hint="cs"/>
          <w:sz w:val="30"/>
          <w:rtl/>
        </w:rPr>
        <w:t xml:space="preserve"> </w:t>
      </w:r>
      <w:r>
        <w:rPr>
          <w:rFonts w:ascii="Traditional Arabic" w:hAnsi="Traditional Arabic" w:hint="cs"/>
          <w:sz w:val="30"/>
          <w:rtl/>
        </w:rPr>
        <w:t>من</w:t>
      </w:r>
      <w:r w:rsidR="00554A87">
        <w:rPr>
          <w:rFonts w:ascii="Traditional Arabic" w:hAnsi="Traditional Arabic"/>
          <w:sz w:val="30"/>
          <w:rtl/>
        </w:rPr>
        <w:t xml:space="preserve"> </w:t>
      </w:r>
      <w:r w:rsidRPr="004F3D6F">
        <w:rPr>
          <w:rFonts w:ascii="Traditional Arabic" w:hAnsi="Traditional Arabic"/>
          <w:sz w:val="30"/>
          <w:rtl/>
        </w:rPr>
        <w:t>الاشتراكات</w:t>
      </w:r>
      <w:r w:rsidR="00554A87">
        <w:rPr>
          <w:rFonts w:ascii="Traditional Arabic" w:hAnsi="Traditional Arabic" w:hint="cs"/>
          <w:sz w:val="30"/>
          <w:rtl/>
        </w:rPr>
        <w:t xml:space="preserve"> </w:t>
      </w:r>
      <w:r>
        <w:rPr>
          <w:rFonts w:ascii="Traditional Arabic" w:hAnsi="Traditional Arabic" w:hint="cs"/>
          <w:sz w:val="30"/>
          <w:rtl/>
        </w:rPr>
        <w:t>عن</w:t>
      </w:r>
      <w:r w:rsidR="00554A87">
        <w:rPr>
          <w:rFonts w:ascii="Traditional Arabic" w:hAnsi="Traditional Arabic"/>
          <w:sz w:val="30"/>
          <w:rtl/>
        </w:rPr>
        <w:t xml:space="preserve"> </w:t>
      </w:r>
      <w:r w:rsidRPr="004F3D6F">
        <w:rPr>
          <w:rFonts w:ascii="Traditional Arabic" w:hAnsi="Traditional Arabic"/>
          <w:sz w:val="30"/>
          <w:rtl/>
        </w:rPr>
        <w:t>300</w:t>
      </w:r>
      <w:r w:rsidR="00554A87">
        <w:rPr>
          <w:rFonts w:ascii="Traditional Arabic" w:hAnsi="Traditional Arabic"/>
          <w:sz w:val="30"/>
          <w:rtl/>
        </w:rPr>
        <w:t xml:space="preserve"> </w:t>
      </w:r>
      <w:r w:rsidRPr="004F3D6F">
        <w:rPr>
          <w:rFonts w:ascii="Traditional Arabic" w:hAnsi="Traditional Arabic"/>
          <w:sz w:val="30"/>
          <w:rtl/>
        </w:rPr>
        <w:t>شهر،</w:t>
      </w:r>
      <w:r w:rsidR="00554A87">
        <w:rPr>
          <w:rFonts w:ascii="Traditional Arabic" w:hAnsi="Traditional Arabic"/>
          <w:sz w:val="30"/>
          <w:rtl/>
        </w:rPr>
        <w:t xml:space="preserve"> </w:t>
      </w:r>
      <w:r w:rsidRPr="004F3D6F">
        <w:rPr>
          <w:rFonts w:ascii="Traditional Arabic" w:hAnsi="Traditional Arabic"/>
          <w:sz w:val="30"/>
          <w:rtl/>
        </w:rPr>
        <w:t>وهذا</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وقت</w:t>
      </w:r>
      <w:r w:rsidR="00554A87">
        <w:rPr>
          <w:rFonts w:ascii="Traditional Arabic" w:hAnsi="Traditional Arabic"/>
          <w:sz w:val="30"/>
          <w:rtl/>
        </w:rPr>
        <w:t xml:space="preserve"> </w:t>
      </w:r>
      <w:r w:rsidRPr="004F3D6F">
        <w:rPr>
          <w:rFonts w:ascii="Traditional Arabic" w:hAnsi="Traditional Arabic"/>
          <w:sz w:val="30"/>
          <w:rtl/>
        </w:rPr>
        <w:t>كان</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الصعب</w:t>
      </w:r>
      <w:r w:rsidR="00554A87">
        <w:rPr>
          <w:rFonts w:ascii="Traditional Arabic" w:hAnsi="Traditional Arabic"/>
          <w:sz w:val="30"/>
          <w:rtl/>
        </w:rPr>
        <w:t xml:space="preserve"> </w:t>
      </w:r>
      <w:r w:rsidRPr="004F3D6F">
        <w:rPr>
          <w:rFonts w:ascii="Traditional Arabic" w:hAnsi="Traditional Arabic"/>
          <w:sz w:val="30"/>
          <w:rtl/>
        </w:rPr>
        <w:t>عليها</w:t>
      </w:r>
      <w:r w:rsidR="00554A87">
        <w:rPr>
          <w:rFonts w:ascii="Traditional Arabic" w:hAnsi="Traditional Arabic"/>
          <w:sz w:val="30"/>
          <w:rtl/>
        </w:rPr>
        <w:t xml:space="preserve"> </w:t>
      </w:r>
      <w:r w:rsidRPr="004F3D6F">
        <w:rPr>
          <w:rFonts w:ascii="Traditional Arabic" w:hAnsi="Traditional Arabic"/>
          <w:sz w:val="30"/>
          <w:rtl/>
        </w:rPr>
        <w:t>جد</w:t>
      </w:r>
      <w:r w:rsidR="00F35CE2">
        <w:rPr>
          <w:rFonts w:ascii="Traditional Arabic" w:hAnsi="Traditional Arabic"/>
          <w:sz w:val="30"/>
          <w:rtl/>
        </w:rPr>
        <w:t xml:space="preserve">اً </w:t>
      </w:r>
      <w:r>
        <w:rPr>
          <w:rFonts w:ascii="Traditional Arabic" w:hAnsi="Traditional Arabic" w:hint="cs"/>
          <w:sz w:val="30"/>
          <w:rtl/>
        </w:rPr>
        <w:t>العودة</w:t>
      </w:r>
      <w:r w:rsidR="00554A87">
        <w:rPr>
          <w:rFonts w:ascii="Traditional Arabic" w:hAnsi="Traditional Arabic" w:hint="cs"/>
          <w:sz w:val="30"/>
          <w:rtl/>
        </w:rPr>
        <w:t xml:space="preserve"> </w:t>
      </w:r>
      <w:r>
        <w:rPr>
          <w:rFonts w:ascii="Traditional Arabic" w:hAnsi="Traditional Arabic" w:hint="cs"/>
          <w:sz w:val="30"/>
          <w:rtl/>
        </w:rPr>
        <w:t>إ</w:t>
      </w:r>
      <w:r w:rsidRPr="004F3D6F">
        <w:rPr>
          <w:rFonts w:ascii="Traditional Arabic" w:hAnsi="Traditional Arabic"/>
          <w:sz w:val="30"/>
          <w:rtl/>
        </w:rPr>
        <w:t>لى</w:t>
      </w:r>
      <w:r w:rsidR="00554A87">
        <w:rPr>
          <w:rFonts w:ascii="Traditional Arabic" w:hAnsi="Traditional Arabic"/>
          <w:sz w:val="30"/>
          <w:rtl/>
        </w:rPr>
        <w:t xml:space="preserve"> </w:t>
      </w:r>
      <w:r>
        <w:rPr>
          <w:rFonts w:ascii="Traditional Arabic" w:hAnsi="Traditional Arabic" w:hint="cs"/>
          <w:sz w:val="30"/>
          <w:rtl/>
        </w:rPr>
        <w:t>سوق</w:t>
      </w:r>
      <w:r w:rsidR="00554A87">
        <w:rPr>
          <w:rFonts w:ascii="Traditional Arabic" w:hAnsi="Traditional Arabic" w:hint="cs"/>
          <w:sz w:val="30"/>
          <w:rtl/>
        </w:rPr>
        <w:t xml:space="preserve"> </w:t>
      </w:r>
      <w:r>
        <w:rPr>
          <w:rFonts w:ascii="Traditional Arabic" w:hAnsi="Traditional Arabic" w:hint="cs"/>
          <w:sz w:val="30"/>
          <w:rtl/>
        </w:rPr>
        <w:t>ال</w:t>
      </w:r>
      <w:r w:rsidRPr="004F3D6F">
        <w:rPr>
          <w:rFonts w:ascii="Traditional Arabic" w:hAnsi="Traditional Arabic"/>
          <w:sz w:val="30"/>
          <w:rtl/>
        </w:rPr>
        <w:t>عمل</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جديد</w:t>
      </w:r>
      <w:r w:rsidR="00554A87">
        <w:rPr>
          <w:rFonts w:ascii="Traditional Arabic" w:hAnsi="Traditional Arabic"/>
          <w:sz w:val="30"/>
          <w:rtl/>
        </w:rPr>
        <w:t xml:space="preserve"> </w:t>
      </w:r>
      <w:r>
        <w:rPr>
          <w:rFonts w:ascii="Traditional Arabic" w:hAnsi="Traditional Arabic" w:hint="cs"/>
          <w:sz w:val="30"/>
          <w:rtl/>
        </w:rPr>
        <w:t>ل</w:t>
      </w:r>
      <w:r w:rsidRPr="004F3D6F">
        <w:rPr>
          <w:rFonts w:ascii="Traditional Arabic" w:hAnsi="Traditional Arabic"/>
          <w:sz w:val="30"/>
          <w:rtl/>
        </w:rPr>
        <w:t>تسد</w:t>
      </w:r>
      <w:r>
        <w:rPr>
          <w:rFonts w:ascii="Traditional Arabic" w:hAnsi="Traditional Arabic" w:hint="cs"/>
          <w:sz w:val="30"/>
          <w:rtl/>
        </w:rPr>
        <w:t>ي</w:t>
      </w:r>
      <w:r w:rsidRPr="004F3D6F">
        <w:rPr>
          <w:rFonts w:ascii="Traditional Arabic" w:hAnsi="Traditional Arabic"/>
          <w:sz w:val="30"/>
          <w:rtl/>
        </w:rPr>
        <w:t>د</w:t>
      </w:r>
      <w:r w:rsidR="00554A87">
        <w:rPr>
          <w:rFonts w:ascii="Traditional Arabic" w:hAnsi="Traditional Arabic"/>
          <w:sz w:val="30"/>
          <w:rtl/>
        </w:rPr>
        <w:t xml:space="preserve"> </w:t>
      </w:r>
      <w:r w:rsidRPr="004F3D6F">
        <w:rPr>
          <w:rFonts w:ascii="Traditional Arabic" w:hAnsi="Traditional Arabic"/>
          <w:sz w:val="30"/>
          <w:rtl/>
        </w:rPr>
        <w:t>المزيد</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الاشترا</w:t>
      </w:r>
      <w:r>
        <w:rPr>
          <w:rFonts w:ascii="Traditional Arabic" w:hAnsi="Traditional Arabic"/>
          <w:sz w:val="30"/>
          <w:rtl/>
        </w:rPr>
        <w:t>كات.</w:t>
      </w:r>
      <w:r w:rsidR="00554A87">
        <w:rPr>
          <w:rFonts w:ascii="Traditional Arabic" w:hAnsi="Traditional Arabic"/>
          <w:sz w:val="30"/>
          <w:rtl/>
        </w:rPr>
        <w:t xml:space="preserve"> </w:t>
      </w:r>
      <w:r>
        <w:rPr>
          <w:rFonts w:ascii="Traditional Arabic" w:hAnsi="Traditional Arabic"/>
          <w:sz w:val="30"/>
          <w:rtl/>
        </w:rPr>
        <w:t>وقد</w:t>
      </w:r>
      <w:r w:rsidR="00554A87">
        <w:rPr>
          <w:rFonts w:ascii="Traditional Arabic" w:hAnsi="Traditional Arabic"/>
          <w:sz w:val="30"/>
          <w:rtl/>
        </w:rPr>
        <w:t xml:space="preserve"> </w:t>
      </w:r>
      <w:r>
        <w:rPr>
          <w:rFonts w:ascii="Traditional Arabic" w:hAnsi="Traditional Arabic"/>
          <w:sz w:val="30"/>
          <w:rtl/>
        </w:rPr>
        <w:t>أحبط</w:t>
      </w:r>
      <w:r w:rsidR="00554A87">
        <w:rPr>
          <w:rFonts w:ascii="Traditional Arabic" w:hAnsi="Traditional Arabic" w:hint="cs"/>
          <w:sz w:val="30"/>
          <w:rtl/>
        </w:rPr>
        <w:t xml:space="preserve"> </w:t>
      </w:r>
      <w:r>
        <w:rPr>
          <w:rFonts w:ascii="Traditional Arabic" w:hAnsi="Traditional Arabic" w:hint="cs"/>
          <w:sz w:val="30"/>
          <w:rtl/>
        </w:rPr>
        <w:t>هذا</w:t>
      </w:r>
      <w:r w:rsidR="00554A87">
        <w:rPr>
          <w:rFonts w:ascii="Traditional Arabic" w:hAnsi="Traditional Arabic" w:hint="cs"/>
          <w:sz w:val="30"/>
          <w:rtl/>
        </w:rPr>
        <w:t xml:space="preserve"> </w:t>
      </w:r>
      <w:r>
        <w:rPr>
          <w:rFonts w:ascii="Traditional Arabic" w:hAnsi="Traditional Arabic" w:hint="cs"/>
          <w:sz w:val="30"/>
          <w:rtl/>
        </w:rPr>
        <w:t>الوضع</w:t>
      </w:r>
      <w:r w:rsidR="00554A87">
        <w:rPr>
          <w:rFonts w:ascii="Traditional Arabic" w:hAnsi="Traditional Arabic"/>
          <w:sz w:val="30"/>
          <w:rtl/>
        </w:rPr>
        <w:t xml:space="preserve"> </w:t>
      </w:r>
      <w:r w:rsidRPr="004F3D6F">
        <w:rPr>
          <w:rFonts w:ascii="Traditional Arabic" w:hAnsi="Traditional Arabic"/>
          <w:sz w:val="30"/>
          <w:rtl/>
        </w:rPr>
        <w:t>التوقعات</w:t>
      </w:r>
      <w:r w:rsidR="00554A87">
        <w:rPr>
          <w:rFonts w:ascii="Traditional Arabic" w:hAnsi="Traditional Arabic"/>
          <w:sz w:val="30"/>
          <w:rtl/>
        </w:rPr>
        <w:t xml:space="preserve"> </w:t>
      </w:r>
      <w:r w:rsidRPr="004F3D6F">
        <w:rPr>
          <w:rFonts w:ascii="Traditional Arabic" w:hAnsi="Traditional Arabic"/>
          <w:sz w:val="30"/>
          <w:rtl/>
        </w:rPr>
        <w:t>المشروعة</w:t>
      </w:r>
      <w:r w:rsidR="00554A87">
        <w:rPr>
          <w:rFonts w:ascii="Traditional Arabic" w:hAnsi="Traditional Arabic"/>
          <w:sz w:val="30"/>
          <w:rtl/>
        </w:rPr>
        <w:t xml:space="preserve"> </w:t>
      </w:r>
      <w:r w:rsidRPr="004F3D6F">
        <w:rPr>
          <w:rFonts w:ascii="Traditional Arabic" w:hAnsi="Traditional Arabic"/>
          <w:sz w:val="30"/>
          <w:rtl/>
        </w:rPr>
        <w:t>لصاحبة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الحصول</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معاش</w:t>
      </w:r>
      <w:r w:rsidR="00554A87">
        <w:rPr>
          <w:rFonts w:ascii="Traditional Arabic" w:hAnsi="Traditional Arabic"/>
          <w:sz w:val="30"/>
          <w:rtl/>
        </w:rPr>
        <w:t xml:space="preserve"> </w:t>
      </w:r>
      <w:r w:rsidRPr="004F3D6F">
        <w:rPr>
          <w:rFonts w:ascii="Traditional Arabic" w:hAnsi="Traditional Arabic"/>
          <w:sz w:val="30"/>
          <w:rtl/>
        </w:rPr>
        <w:t>تقاعدي</w:t>
      </w:r>
      <w:r w:rsidR="00554A87">
        <w:rPr>
          <w:rFonts w:ascii="Traditional Arabic" w:hAnsi="Traditional Arabic"/>
          <w:sz w:val="30"/>
          <w:rtl/>
        </w:rPr>
        <w:t xml:space="preserve"> </w:t>
      </w:r>
      <w:r w:rsidRPr="004F3D6F">
        <w:rPr>
          <w:rFonts w:ascii="Traditional Arabic" w:hAnsi="Traditional Arabic"/>
          <w:sz w:val="30"/>
          <w:rtl/>
        </w:rPr>
        <w:t>خاص</w:t>
      </w:r>
      <w:r w:rsidR="00554A87">
        <w:rPr>
          <w:rFonts w:ascii="Traditional Arabic" w:hAnsi="Traditional Arabic"/>
          <w:sz w:val="30"/>
          <w:rtl/>
        </w:rPr>
        <w:t xml:space="preserve"> </w:t>
      </w:r>
      <w:r w:rsidRPr="004F3D6F">
        <w:rPr>
          <w:rFonts w:ascii="Traditional Arabic" w:hAnsi="Traditional Arabic"/>
          <w:sz w:val="30"/>
          <w:rtl/>
        </w:rPr>
        <w:t>قائم</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Pr>
          <w:rFonts w:ascii="Traditional Arabic" w:hAnsi="Traditional Arabic"/>
          <w:sz w:val="30"/>
          <w:rtl/>
        </w:rPr>
        <w:t>الاشتراك</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وصحيح</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هذه</w:t>
      </w:r>
      <w:r w:rsidR="00554A87">
        <w:rPr>
          <w:rFonts w:ascii="Traditional Arabic" w:hAnsi="Traditional Arabic"/>
          <w:sz w:val="30"/>
          <w:rtl/>
        </w:rPr>
        <w:t xml:space="preserve"> </w:t>
      </w:r>
      <w:r w:rsidRPr="004F3D6F">
        <w:rPr>
          <w:rFonts w:ascii="Traditional Arabic" w:hAnsi="Traditional Arabic"/>
          <w:sz w:val="30"/>
          <w:rtl/>
        </w:rPr>
        <w:t>التوقعات</w:t>
      </w:r>
      <w:r w:rsidR="00554A87">
        <w:rPr>
          <w:rFonts w:ascii="Traditional Arabic" w:hAnsi="Traditional Arabic"/>
          <w:sz w:val="30"/>
          <w:rtl/>
        </w:rPr>
        <w:t xml:space="preserve"> </w:t>
      </w:r>
      <w:r w:rsidRPr="004F3D6F">
        <w:rPr>
          <w:rFonts w:ascii="Traditional Arabic" w:hAnsi="Traditional Arabic"/>
          <w:sz w:val="30"/>
          <w:rtl/>
        </w:rPr>
        <w:t>قد</w:t>
      </w:r>
      <w:r w:rsidR="00554A87">
        <w:rPr>
          <w:rFonts w:ascii="Traditional Arabic" w:hAnsi="Traditional Arabic"/>
          <w:sz w:val="30"/>
          <w:rtl/>
        </w:rPr>
        <w:t xml:space="preserve"> </w:t>
      </w:r>
      <w:r w:rsidRPr="004F3D6F">
        <w:rPr>
          <w:rFonts w:ascii="Traditional Arabic" w:hAnsi="Traditional Arabic"/>
          <w:sz w:val="30"/>
          <w:rtl/>
        </w:rPr>
        <w:t>لا</w:t>
      </w:r>
      <w:r w:rsidR="00554A87">
        <w:rPr>
          <w:rFonts w:ascii="Traditional Arabic" w:hAnsi="Traditional Arabic"/>
          <w:sz w:val="30"/>
          <w:rtl/>
        </w:rPr>
        <w:t xml:space="preserve"> </w:t>
      </w:r>
      <w:r w:rsidRPr="004F3D6F">
        <w:rPr>
          <w:rFonts w:ascii="Traditional Arabic" w:hAnsi="Traditional Arabic"/>
          <w:sz w:val="30"/>
          <w:rtl/>
        </w:rPr>
        <w:t>تكون</w:t>
      </w:r>
      <w:r w:rsidR="00554A87">
        <w:rPr>
          <w:rFonts w:ascii="Traditional Arabic" w:hAnsi="Traditional Arabic"/>
          <w:sz w:val="30"/>
          <w:rtl/>
        </w:rPr>
        <w:t xml:space="preserve"> </w:t>
      </w:r>
      <w:r w:rsidRPr="004F3D6F">
        <w:rPr>
          <w:rFonts w:ascii="Traditional Arabic" w:hAnsi="Traditional Arabic"/>
          <w:sz w:val="30"/>
          <w:rtl/>
        </w:rPr>
        <w:t>مبنية</w:t>
      </w:r>
      <w:r>
        <w:rPr>
          <w:rFonts w:ascii="Traditional Arabic" w:hAnsi="Traditional Arabic" w:hint="cs"/>
          <w:sz w:val="30"/>
          <w:rtl/>
        </w:rPr>
        <w:t>،</w:t>
      </w:r>
      <w:r w:rsidR="00554A87">
        <w:rPr>
          <w:rFonts w:ascii="Traditional Arabic" w:hAnsi="Traditional Arabic" w:hint="cs"/>
          <w:sz w:val="30"/>
          <w:rtl/>
        </w:rPr>
        <w:t xml:space="preserve"> </w:t>
      </w:r>
      <w:r>
        <w:rPr>
          <w:rFonts w:ascii="Traditional Arabic" w:hAnsi="Traditional Arabic" w:hint="cs"/>
          <w:sz w:val="30"/>
          <w:rtl/>
        </w:rPr>
        <w:t>بمعنى</w:t>
      </w:r>
      <w:r w:rsidR="00554A87">
        <w:rPr>
          <w:rFonts w:ascii="Traditional Arabic" w:hAnsi="Traditional Arabic" w:hint="cs"/>
          <w:sz w:val="30"/>
          <w:rtl/>
        </w:rPr>
        <w:t xml:space="preserve"> </w:t>
      </w:r>
      <w:r>
        <w:rPr>
          <w:rFonts w:ascii="Traditional Arabic" w:hAnsi="Traditional Arabic" w:hint="cs"/>
          <w:sz w:val="30"/>
          <w:rtl/>
        </w:rPr>
        <w:t>الكلمة،</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اللوائح</w:t>
      </w:r>
      <w:r w:rsidR="00554A87">
        <w:rPr>
          <w:rFonts w:ascii="Traditional Arabic" w:hAnsi="Traditional Arabic"/>
          <w:sz w:val="30"/>
          <w:rtl/>
        </w:rPr>
        <w:t xml:space="preserve"> </w:t>
      </w:r>
      <w:r w:rsidRPr="004F3D6F">
        <w:rPr>
          <w:rFonts w:ascii="Traditional Arabic" w:hAnsi="Traditional Arabic"/>
          <w:sz w:val="30"/>
          <w:rtl/>
        </w:rPr>
        <w:t>القانونية</w:t>
      </w:r>
      <w:r w:rsidR="00554A87">
        <w:rPr>
          <w:rFonts w:ascii="Traditional Arabic" w:hAnsi="Traditional Arabic"/>
          <w:sz w:val="30"/>
          <w:rtl/>
        </w:rPr>
        <w:t xml:space="preserve"> </w:t>
      </w:r>
      <w:r w:rsidRPr="004F3D6F">
        <w:rPr>
          <w:rFonts w:ascii="Traditional Arabic" w:hAnsi="Traditional Arabic"/>
          <w:sz w:val="30"/>
          <w:rtl/>
        </w:rPr>
        <w:t>القائمة</w:t>
      </w:r>
      <w:r w:rsidR="00554A87">
        <w:rPr>
          <w:rFonts w:ascii="Traditional Arabic" w:hAnsi="Traditional Arabic"/>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Pr>
          <w:rFonts w:ascii="Traditional Arabic" w:hAnsi="Traditional Arabic" w:hint="cs"/>
          <w:sz w:val="30"/>
          <w:rtl/>
        </w:rPr>
        <w:t>تنظم</w:t>
      </w:r>
      <w:r w:rsidR="00554A87">
        <w:rPr>
          <w:rFonts w:ascii="Traditional Arabic" w:hAnsi="Traditional Arabic"/>
          <w:sz w:val="30"/>
          <w:rtl/>
        </w:rPr>
        <w:t xml:space="preserve"> </w:t>
      </w:r>
      <w:r w:rsidRPr="004F3D6F">
        <w:rPr>
          <w:rFonts w:ascii="Traditional Arabic" w:hAnsi="Traditional Arabic"/>
          <w:sz w:val="30"/>
          <w:rtl/>
        </w:rPr>
        <w:t>الحصول</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التقاعد</w:t>
      </w:r>
      <w:r w:rsidR="00554A87">
        <w:rPr>
          <w:rFonts w:ascii="Traditional Arabic" w:hAnsi="Traditional Arabic"/>
          <w:sz w:val="30"/>
          <w:rtl/>
        </w:rPr>
        <w:t xml:space="preserve"> </w:t>
      </w:r>
      <w:r w:rsidRPr="004F3D6F">
        <w:rPr>
          <w:rFonts w:ascii="Traditional Arabic" w:hAnsi="Traditional Arabic"/>
          <w:sz w:val="30"/>
          <w:rtl/>
        </w:rPr>
        <w:t>الخاص،</w:t>
      </w:r>
      <w:r w:rsidR="00554A87">
        <w:rPr>
          <w:rFonts w:ascii="Traditional Arabic" w:hAnsi="Traditional Arabic"/>
          <w:sz w:val="30"/>
          <w:rtl/>
        </w:rPr>
        <w:t xml:space="preserve"> </w:t>
      </w:r>
      <w:r w:rsidRPr="004F3D6F">
        <w:rPr>
          <w:rFonts w:ascii="Traditional Arabic" w:hAnsi="Traditional Arabic"/>
          <w:sz w:val="30"/>
          <w:rtl/>
        </w:rPr>
        <w:t>لكنها</w:t>
      </w:r>
      <w:r w:rsidR="00554A87">
        <w:rPr>
          <w:rFonts w:ascii="Traditional Arabic" w:hAnsi="Traditional Arabic"/>
          <w:sz w:val="30"/>
          <w:rtl/>
        </w:rPr>
        <w:t xml:space="preserve"> </w:t>
      </w:r>
      <w:r w:rsidRPr="004F3D6F">
        <w:rPr>
          <w:rFonts w:ascii="Traditional Arabic" w:hAnsi="Traditional Arabic"/>
          <w:sz w:val="30"/>
          <w:rtl/>
        </w:rPr>
        <w:t>كانت</w:t>
      </w:r>
      <w:r w:rsidR="00554A87">
        <w:rPr>
          <w:rFonts w:ascii="Traditional Arabic" w:hAnsi="Traditional Arabic"/>
          <w:sz w:val="30"/>
          <w:rtl/>
        </w:rPr>
        <w:t xml:space="preserve"> </w:t>
      </w:r>
      <w:r w:rsidRPr="004F3D6F">
        <w:rPr>
          <w:rFonts w:ascii="Traditional Arabic" w:hAnsi="Traditional Arabic"/>
          <w:sz w:val="30"/>
          <w:rtl/>
        </w:rPr>
        <w:t>مع</w:t>
      </w:r>
      <w:r w:rsidR="00554A87">
        <w:rPr>
          <w:rFonts w:ascii="Traditional Arabic" w:hAnsi="Traditional Arabic"/>
          <w:sz w:val="30"/>
          <w:rtl/>
        </w:rPr>
        <w:t xml:space="preserve"> </w:t>
      </w:r>
      <w:r w:rsidRPr="004F3D6F">
        <w:rPr>
          <w:rFonts w:ascii="Traditional Arabic" w:hAnsi="Traditional Arabic"/>
          <w:sz w:val="30"/>
          <w:rtl/>
        </w:rPr>
        <w:t>ذلك</w:t>
      </w:r>
      <w:r w:rsidR="00554A87">
        <w:rPr>
          <w:rFonts w:ascii="Traditional Arabic" w:hAnsi="Traditional Arabic"/>
          <w:sz w:val="30"/>
          <w:rtl/>
        </w:rPr>
        <w:t xml:space="preserve"> </w:t>
      </w:r>
      <w:r w:rsidRPr="004F3D6F">
        <w:rPr>
          <w:rFonts w:ascii="Traditional Arabic" w:hAnsi="Traditional Arabic"/>
          <w:sz w:val="30"/>
          <w:rtl/>
        </w:rPr>
        <w:t>توقعات</w:t>
      </w:r>
      <w:r w:rsidR="00554A87">
        <w:rPr>
          <w:rFonts w:ascii="Traditional Arabic" w:hAnsi="Traditional Arabic"/>
          <w:sz w:val="30"/>
          <w:rtl/>
        </w:rPr>
        <w:t xml:space="preserve"> </w:t>
      </w:r>
      <w:r w:rsidRPr="004F3D6F">
        <w:rPr>
          <w:rFonts w:ascii="Traditional Arabic" w:hAnsi="Traditional Arabic"/>
          <w:sz w:val="30"/>
          <w:rtl/>
        </w:rPr>
        <w:t>مشروعة</w:t>
      </w:r>
      <w:r w:rsidR="00554A87">
        <w:rPr>
          <w:rFonts w:ascii="Traditional Arabic" w:hAnsi="Traditional Arabic"/>
          <w:sz w:val="30"/>
          <w:rtl/>
        </w:rPr>
        <w:t xml:space="preserve"> </w:t>
      </w:r>
      <w:r w:rsidRPr="004F3D6F">
        <w:rPr>
          <w:rFonts w:ascii="Traditional Arabic" w:hAnsi="Traditional Arabic"/>
          <w:sz w:val="30"/>
          <w:rtl/>
        </w:rPr>
        <w:t>كان</w:t>
      </w:r>
      <w:r w:rsidR="00554A87">
        <w:rPr>
          <w:rFonts w:ascii="Traditional Arabic" w:hAnsi="Traditional Arabic"/>
          <w:sz w:val="30"/>
          <w:rtl/>
        </w:rPr>
        <w:t xml:space="preserve"> </w:t>
      </w:r>
      <w:r w:rsidRPr="004F3D6F">
        <w:rPr>
          <w:rFonts w:ascii="Traditional Arabic" w:hAnsi="Traditional Arabic"/>
          <w:sz w:val="30"/>
          <w:rtl/>
        </w:rPr>
        <w:t>ين</w:t>
      </w:r>
      <w:r>
        <w:rPr>
          <w:rFonts w:ascii="Traditional Arabic" w:hAnsi="Traditional Arabic"/>
          <w:sz w:val="30"/>
          <w:rtl/>
        </w:rPr>
        <w:t>بغي</w:t>
      </w:r>
      <w:r w:rsidR="00554A87">
        <w:rPr>
          <w:rFonts w:ascii="Traditional Arabic" w:hAnsi="Traditional Arabic"/>
          <w:sz w:val="30"/>
          <w:rtl/>
        </w:rPr>
        <w:t xml:space="preserve"> </w:t>
      </w:r>
      <w:r>
        <w:rPr>
          <w:rFonts w:ascii="Traditional Arabic" w:hAnsi="Traditional Arabic"/>
          <w:sz w:val="30"/>
          <w:rtl/>
        </w:rPr>
        <w:t>الوفاء</w:t>
      </w:r>
      <w:r w:rsidR="00554A87">
        <w:rPr>
          <w:rFonts w:ascii="Traditional Arabic" w:hAnsi="Traditional Arabic"/>
          <w:sz w:val="30"/>
          <w:rtl/>
        </w:rPr>
        <w:t xml:space="preserve"> </w:t>
      </w:r>
      <w:r>
        <w:rPr>
          <w:rFonts w:ascii="Traditional Arabic" w:hAnsi="Traditional Arabic"/>
          <w:sz w:val="30"/>
          <w:rtl/>
        </w:rPr>
        <w:t>بها</w:t>
      </w:r>
      <w:r w:rsidR="00554A87">
        <w:rPr>
          <w:rFonts w:ascii="Traditional Arabic" w:hAnsi="Traditional Arabic"/>
          <w:sz w:val="30"/>
          <w:rtl/>
        </w:rPr>
        <w:t xml:space="preserve"> </w:t>
      </w:r>
      <w:r w:rsidRPr="004F3D6F">
        <w:rPr>
          <w:rFonts w:ascii="Traditional Arabic" w:hAnsi="Traditional Arabic"/>
          <w:sz w:val="30"/>
          <w:rtl/>
        </w:rPr>
        <w:t>لأنها</w:t>
      </w:r>
      <w:r w:rsidR="00554A87">
        <w:rPr>
          <w:rFonts w:ascii="Traditional Arabic" w:hAnsi="Traditional Arabic"/>
          <w:sz w:val="30"/>
          <w:rtl/>
        </w:rPr>
        <w:t xml:space="preserve"> </w:t>
      </w:r>
      <w:r w:rsidRPr="004F3D6F">
        <w:rPr>
          <w:rFonts w:ascii="Traditional Arabic" w:hAnsi="Traditional Arabic"/>
          <w:sz w:val="30"/>
          <w:rtl/>
        </w:rPr>
        <w:t>تستند</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تصرفات</w:t>
      </w:r>
      <w:r w:rsidR="00554A87">
        <w:rPr>
          <w:rFonts w:ascii="Traditional Arabic" w:hAnsi="Traditional Arabic"/>
          <w:sz w:val="30"/>
          <w:rtl/>
        </w:rPr>
        <w:t xml:space="preserve"> </w:t>
      </w:r>
      <w:r w:rsidRPr="004F3D6F">
        <w:rPr>
          <w:rFonts w:ascii="Traditional Arabic" w:hAnsi="Traditional Arabic"/>
          <w:sz w:val="30"/>
          <w:rtl/>
        </w:rPr>
        <w:t>سلطات</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sidRPr="004F3D6F">
        <w:rPr>
          <w:rFonts w:ascii="Traditional Arabic" w:hAnsi="Traditional Arabic"/>
          <w:sz w:val="30"/>
          <w:rtl/>
        </w:rPr>
        <w:t>دفعت</w:t>
      </w:r>
      <w:r w:rsidR="00554A87">
        <w:rPr>
          <w:rFonts w:ascii="Traditional Arabic" w:hAnsi="Traditional Arabic"/>
          <w:sz w:val="30"/>
          <w:rtl/>
        </w:rPr>
        <w:t xml:space="preserve"> </w:t>
      </w:r>
      <w:r>
        <w:rPr>
          <w:rFonts w:ascii="Traditional Arabic" w:hAnsi="Traditional Arabic" w:hint="cs"/>
          <w:sz w:val="30"/>
          <w:rtl/>
        </w:rPr>
        <w:t>ب</w:t>
      </w:r>
      <w:r w:rsidRPr="004F3D6F">
        <w:rPr>
          <w:rFonts w:ascii="Traditional Arabic" w:hAnsi="Traditional Arabic"/>
          <w:sz w:val="30"/>
          <w:rtl/>
        </w:rPr>
        <w:t>ذاتها</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الاعتقاد</w:t>
      </w:r>
      <w:r w:rsidR="00554A87">
        <w:rPr>
          <w:rFonts w:ascii="Traditional Arabic" w:hAnsi="Traditional Arabic"/>
          <w:sz w:val="30"/>
          <w:rtl/>
        </w:rPr>
        <w:t xml:space="preserve"> </w:t>
      </w:r>
      <w:r w:rsidRPr="004F3D6F">
        <w:rPr>
          <w:rFonts w:ascii="Traditional Arabic" w:hAnsi="Traditional Arabic"/>
          <w:sz w:val="30"/>
          <w:rtl/>
        </w:rPr>
        <w:t>بحسن</w:t>
      </w:r>
      <w:r w:rsidR="00554A87">
        <w:rPr>
          <w:rFonts w:ascii="Traditional Arabic" w:hAnsi="Traditional Arabic"/>
          <w:sz w:val="30"/>
          <w:rtl/>
        </w:rPr>
        <w:t xml:space="preserve"> </w:t>
      </w:r>
      <w:r w:rsidRPr="004F3D6F">
        <w:rPr>
          <w:rFonts w:ascii="Traditional Arabic" w:hAnsi="Traditional Arabic"/>
          <w:sz w:val="30"/>
          <w:rtl/>
        </w:rPr>
        <w:t>نية</w:t>
      </w:r>
      <w:r w:rsidR="00554A87">
        <w:rPr>
          <w:rFonts w:ascii="Traditional Arabic" w:hAnsi="Traditional Arabic"/>
          <w:sz w:val="30"/>
          <w:rtl/>
        </w:rPr>
        <w:t xml:space="preserve"> </w:t>
      </w:r>
      <w:r>
        <w:rPr>
          <w:rFonts w:ascii="Traditional Arabic" w:hAnsi="Traditional Arabic" w:hint="cs"/>
          <w:sz w:val="30"/>
          <w:rtl/>
        </w:rPr>
        <w:t>ب</w:t>
      </w:r>
      <w:r w:rsidRPr="004F3D6F">
        <w:rPr>
          <w:rFonts w:ascii="Traditional Arabic" w:hAnsi="Traditional Arabic"/>
          <w:sz w:val="30"/>
          <w:rtl/>
        </w:rPr>
        <w:t>أنها</w:t>
      </w:r>
      <w:r w:rsidR="00554A87">
        <w:rPr>
          <w:rFonts w:ascii="Traditional Arabic" w:hAnsi="Traditional Arabic"/>
          <w:sz w:val="30"/>
          <w:rtl/>
        </w:rPr>
        <w:t xml:space="preserve"> </w:t>
      </w:r>
      <w:r>
        <w:rPr>
          <w:rFonts w:ascii="Traditional Arabic" w:hAnsi="Traditional Arabic" w:hint="cs"/>
          <w:sz w:val="30"/>
          <w:rtl/>
        </w:rPr>
        <w:t>تستوفي</w:t>
      </w:r>
      <w:r w:rsidR="00554A87">
        <w:rPr>
          <w:rFonts w:ascii="Traditional Arabic" w:hAnsi="Traditional Arabic"/>
          <w:sz w:val="30"/>
          <w:rtl/>
        </w:rPr>
        <w:t xml:space="preserve"> </w:t>
      </w:r>
      <w:r w:rsidRPr="004F3D6F">
        <w:rPr>
          <w:rFonts w:ascii="Traditional Arabic" w:hAnsi="Traditional Arabic"/>
          <w:sz w:val="30"/>
          <w:rtl/>
        </w:rPr>
        <w:t>متطلبات</w:t>
      </w:r>
      <w:r w:rsidR="00554A87">
        <w:rPr>
          <w:rFonts w:ascii="Traditional Arabic" w:hAnsi="Traditional Arabic"/>
          <w:sz w:val="30"/>
          <w:rtl/>
        </w:rPr>
        <w:t xml:space="preserve"> </w:t>
      </w:r>
      <w:r w:rsidRPr="004F3D6F">
        <w:rPr>
          <w:rFonts w:ascii="Traditional Arabic" w:hAnsi="Traditional Arabic"/>
          <w:sz w:val="30"/>
          <w:rtl/>
        </w:rPr>
        <w:t>المعاش</w:t>
      </w:r>
      <w:r w:rsidR="00554A87">
        <w:rPr>
          <w:rFonts w:ascii="Traditional Arabic" w:hAnsi="Traditional Arabic"/>
          <w:sz w:val="30"/>
          <w:rtl/>
        </w:rPr>
        <w:t xml:space="preserve"> </w:t>
      </w:r>
      <w:r w:rsidRPr="004F3D6F">
        <w:rPr>
          <w:rFonts w:ascii="Traditional Arabic" w:hAnsi="Traditional Arabic"/>
          <w:sz w:val="30"/>
          <w:rtl/>
        </w:rPr>
        <w:t>التقاعدي</w:t>
      </w:r>
      <w:r w:rsidR="00554A87">
        <w:rPr>
          <w:rFonts w:ascii="Traditional Arabic" w:hAnsi="Traditional Arabic"/>
          <w:sz w:val="30"/>
          <w:rtl/>
        </w:rPr>
        <w:t xml:space="preserve"> </w:t>
      </w:r>
      <w:r w:rsidRPr="004F3D6F">
        <w:rPr>
          <w:rFonts w:ascii="Traditional Arabic" w:hAnsi="Traditional Arabic"/>
          <w:sz w:val="30"/>
          <w:rtl/>
        </w:rPr>
        <w:t>الخاص</w:t>
      </w:r>
      <w:r w:rsidR="00554A87">
        <w:rPr>
          <w:rFonts w:ascii="Traditional Arabic" w:hAnsi="Traditional Arabic"/>
          <w:sz w:val="30"/>
          <w:rtl/>
        </w:rPr>
        <w:t xml:space="preserve"> </w:t>
      </w:r>
      <w:r w:rsidRPr="004F3D6F">
        <w:rPr>
          <w:rFonts w:ascii="Traditional Arabic" w:hAnsi="Traditional Arabic"/>
          <w:sz w:val="30"/>
          <w:rtl/>
        </w:rPr>
        <w:t>القائم</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الاشتراك.</w:t>
      </w:r>
      <w:r w:rsidR="00554A87">
        <w:rPr>
          <w:rFonts w:ascii="Traditional Arabic" w:hAnsi="Traditional Arabic"/>
          <w:sz w:val="30"/>
          <w:rtl/>
        </w:rPr>
        <w:t xml:space="preserve"> </w:t>
      </w:r>
      <w:r w:rsidRPr="004F3D6F">
        <w:rPr>
          <w:rFonts w:ascii="Traditional Arabic" w:hAnsi="Traditional Arabic"/>
          <w:sz w:val="30"/>
          <w:rtl/>
        </w:rPr>
        <w:t>وتشكل</w:t>
      </w:r>
      <w:r w:rsidR="00554A87">
        <w:rPr>
          <w:rFonts w:ascii="Traditional Arabic" w:hAnsi="Traditional Arabic"/>
          <w:sz w:val="30"/>
          <w:rtl/>
        </w:rPr>
        <w:t xml:space="preserve"> </w:t>
      </w:r>
      <w:r w:rsidRPr="004F3D6F">
        <w:rPr>
          <w:rFonts w:ascii="Traditional Arabic" w:hAnsi="Traditional Arabic"/>
          <w:sz w:val="30"/>
          <w:rtl/>
        </w:rPr>
        <w:t>هذه</w:t>
      </w:r>
      <w:r w:rsidR="00554A87">
        <w:rPr>
          <w:rFonts w:ascii="Traditional Arabic" w:hAnsi="Traditional Arabic"/>
          <w:sz w:val="30"/>
          <w:rtl/>
        </w:rPr>
        <w:t xml:space="preserve"> </w:t>
      </w:r>
      <w:r w:rsidRPr="004F3D6F">
        <w:rPr>
          <w:rFonts w:ascii="Traditional Arabic" w:hAnsi="Traditional Arabic"/>
          <w:sz w:val="30"/>
          <w:rtl/>
        </w:rPr>
        <w:t>الوقائع</w:t>
      </w:r>
      <w:r w:rsidR="00554A87">
        <w:rPr>
          <w:rFonts w:ascii="Traditional Arabic" w:hAnsi="Traditional Arabic"/>
          <w:sz w:val="30"/>
          <w:rtl/>
        </w:rPr>
        <w:t xml:space="preserve"> </w:t>
      </w:r>
      <w:r w:rsidRPr="004F3D6F">
        <w:rPr>
          <w:rFonts w:ascii="Traditional Arabic" w:hAnsi="Traditional Arabic"/>
          <w:sz w:val="30"/>
          <w:rtl/>
        </w:rPr>
        <w:t>انتهاك</w:t>
      </w:r>
      <w:r w:rsidR="00F35CE2">
        <w:rPr>
          <w:rFonts w:ascii="Traditional Arabic" w:hAnsi="Traditional Arabic"/>
          <w:sz w:val="30"/>
          <w:rtl/>
        </w:rPr>
        <w:t xml:space="preserve">اً </w:t>
      </w:r>
      <w:r w:rsidRPr="004F3D6F">
        <w:rPr>
          <w:rFonts w:ascii="Traditional Arabic" w:hAnsi="Traditional Arabic"/>
          <w:sz w:val="30"/>
          <w:rtl/>
        </w:rPr>
        <w:t>لحق</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p>
    <w:p w:rsidR="00DE5A92" w:rsidRPr="00DF6ED2" w:rsidRDefault="00DE5A92" w:rsidP="00971723">
      <w:pPr>
        <w:pStyle w:val="H4GA"/>
        <w:rPr>
          <w:rtl/>
        </w:rPr>
      </w:pPr>
      <w:r w:rsidRPr="004F3D6F">
        <w:rPr>
          <w:rtl/>
        </w:rPr>
        <w:tab/>
      </w:r>
      <w:r w:rsidRPr="004F3D6F">
        <w:rPr>
          <w:rtl/>
        </w:rPr>
        <w:tab/>
      </w:r>
      <w:r w:rsidRPr="00DF6ED2">
        <w:rPr>
          <w:rtl/>
        </w:rPr>
        <w:t>عدم</w:t>
      </w:r>
      <w:r w:rsidR="00554A87">
        <w:rPr>
          <w:rtl/>
        </w:rPr>
        <w:t xml:space="preserve"> </w:t>
      </w:r>
      <w:r w:rsidRPr="00DF6ED2">
        <w:rPr>
          <w:rtl/>
        </w:rPr>
        <w:t>تناسب</w:t>
      </w:r>
      <w:r w:rsidR="00554A87">
        <w:rPr>
          <w:rtl/>
        </w:rPr>
        <w:t xml:space="preserve"> </w:t>
      </w:r>
      <w:r w:rsidRPr="00DF6ED2">
        <w:rPr>
          <w:rtl/>
        </w:rPr>
        <w:t>إنهاء</w:t>
      </w:r>
      <w:r w:rsidR="00554A87">
        <w:rPr>
          <w:rtl/>
        </w:rPr>
        <w:t xml:space="preserve"> </w:t>
      </w:r>
      <w:r w:rsidRPr="00DF6ED2">
        <w:rPr>
          <w:rFonts w:hint="cs"/>
          <w:rtl/>
        </w:rPr>
        <w:t>الانتساب</w:t>
      </w:r>
      <w:r w:rsidR="00554A87">
        <w:rPr>
          <w:rFonts w:hint="cs"/>
          <w:rtl/>
        </w:rPr>
        <w:t xml:space="preserve"> </w:t>
      </w:r>
      <w:r w:rsidRPr="00DF6ED2">
        <w:rPr>
          <w:rFonts w:hint="cs"/>
          <w:rtl/>
        </w:rPr>
        <w:t>الطوعي</w:t>
      </w:r>
    </w:p>
    <w:p w:rsidR="00DE5A92" w:rsidRPr="004F3D6F" w:rsidRDefault="00DE5A92" w:rsidP="00DE5A92">
      <w:pPr>
        <w:pStyle w:val="SingleTxtGA"/>
        <w:rPr>
          <w:rFonts w:ascii="Traditional Arabic" w:hAnsi="Traditional Arabic"/>
          <w:sz w:val="30"/>
          <w:rtl/>
        </w:rPr>
      </w:pPr>
      <w:r>
        <w:rPr>
          <w:rFonts w:ascii="Traditional Arabic" w:hAnsi="Traditional Arabic" w:hint="cs"/>
          <w:sz w:val="30"/>
          <w:rtl/>
        </w:rPr>
        <w:t>17-1</w:t>
      </w:r>
      <w:r w:rsidR="00554A87">
        <w:rPr>
          <w:rFonts w:ascii="Traditional Arabic" w:hAnsi="Traditional Arabic" w:hint="cs"/>
          <w:sz w:val="30"/>
          <w:rtl/>
        </w:rPr>
        <w:tab/>
      </w:r>
      <w:r w:rsidRPr="004F3D6F">
        <w:rPr>
          <w:rFonts w:ascii="Traditional Arabic" w:hAnsi="Traditional Arabic"/>
          <w:sz w:val="30"/>
          <w:rtl/>
        </w:rPr>
        <w:t>تلاحظ</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أيض</w:t>
      </w:r>
      <w:r w:rsidR="00F35CE2">
        <w:rPr>
          <w:rFonts w:ascii="Traditional Arabic" w:hAnsi="Traditional Arabic"/>
          <w:sz w:val="30"/>
          <w:rtl/>
        </w:rPr>
        <w:t xml:space="preserve">اً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المعهد</w:t>
      </w:r>
      <w:r w:rsidR="00554A87">
        <w:rPr>
          <w:rFonts w:ascii="Traditional Arabic" w:hAnsi="Traditional Arabic"/>
          <w:sz w:val="30"/>
          <w:rtl/>
        </w:rPr>
        <w:t xml:space="preserve"> </w:t>
      </w:r>
      <w:r w:rsidRPr="004F3D6F">
        <w:rPr>
          <w:rFonts w:ascii="Traditional Arabic" w:hAnsi="Traditional Arabic"/>
          <w:sz w:val="30"/>
          <w:rtl/>
        </w:rPr>
        <w:t>الإكوادوري</w:t>
      </w:r>
      <w:r w:rsidR="00554A87">
        <w:rPr>
          <w:rFonts w:ascii="Traditional Arabic" w:hAnsi="Traditional Arabic"/>
          <w:sz w:val="30"/>
          <w:rtl/>
        </w:rPr>
        <w:t xml:space="preserve"> </w:t>
      </w:r>
      <w:r>
        <w:rPr>
          <w:rFonts w:ascii="Traditional Arabic" w:hAnsi="Traditional Arabic" w:hint="cs"/>
          <w:sz w:val="30"/>
          <w:rtl/>
        </w:rPr>
        <w:t>للضمان</w:t>
      </w:r>
      <w:r w:rsidR="00554A87">
        <w:rPr>
          <w:rFonts w:ascii="Traditional Arabic" w:hAnsi="Traditional Arabic" w:hint="cs"/>
          <w:sz w:val="30"/>
          <w:rtl/>
        </w:rPr>
        <w:t xml:space="preserve"> </w:t>
      </w:r>
      <w:r>
        <w:rPr>
          <w:rFonts w:ascii="Traditional Arabic" w:hAnsi="Traditional Arabic" w:hint="cs"/>
          <w:sz w:val="30"/>
          <w:rtl/>
        </w:rPr>
        <w:t>الاجتماعي</w:t>
      </w:r>
      <w:r w:rsidR="00554A87">
        <w:rPr>
          <w:rFonts w:ascii="Traditional Arabic" w:hAnsi="Traditional Arabic" w:hint="cs"/>
          <w:sz w:val="30"/>
          <w:rtl/>
        </w:rPr>
        <w:t xml:space="preserve"> </w:t>
      </w:r>
      <w:r>
        <w:rPr>
          <w:rFonts w:ascii="Traditional Arabic" w:hAnsi="Traditional Arabic"/>
          <w:sz w:val="30"/>
          <w:rtl/>
        </w:rPr>
        <w:t>قرر</w:t>
      </w:r>
      <w:r w:rsidR="00554A87">
        <w:rPr>
          <w:rFonts w:ascii="Traditional Arabic" w:hAnsi="Traditional Arabic"/>
          <w:sz w:val="30"/>
          <w:rtl/>
        </w:rPr>
        <w:t xml:space="preserve"> </w:t>
      </w:r>
      <w:r>
        <w:rPr>
          <w:rFonts w:ascii="Traditional Arabic" w:hAnsi="Traditional Arabic" w:hint="cs"/>
          <w:sz w:val="30"/>
          <w:rtl/>
        </w:rPr>
        <w:t>إن</w:t>
      </w:r>
      <w:r w:rsidRPr="004F3D6F">
        <w:rPr>
          <w:rFonts w:ascii="Traditional Arabic" w:hAnsi="Traditional Arabic"/>
          <w:sz w:val="30"/>
          <w:rtl/>
        </w:rPr>
        <w:t>هاء</w:t>
      </w:r>
      <w:r w:rsidR="00554A87">
        <w:rPr>
          <w:rFonts w:ascii="Traditional Arabic" w:hAnsi="Traditional Arabic"/>
          <w:sz w:val="30"/>
          <w:rtl/>
        </w:rPr>
        <w:t xml:space="preserve"> </w:t>
      </w:r>
      <w:r w:rsidRPr="004F3D6F">
        <w:rPr>
          <w:rFonts w:ascii="Traditional Arabic" w:hAnsi="Traditional Arabic"/>
          <w:sz w:val="30"/>
          <w:rtl/>
        </w:rPr>
        <w:t>الانتساب</w:t>
      </w:r>
      <w:r w:rsidR="00554A87">
        <w:rPr>
          <w:rFonts w:ascii="Traditional Arabic" w:hAnsi="Traditional Arabic"/>
          <w:sz w:val="30"/>
          <w:rtl/>
        </w:rPr>
        <w:t xml:space="preserve"> </w:t>
      </w:r>
      <w:r w:rsidRPr="004F3D6F">
        <w:rPr>
          <w:rFonts w:ascii="Traditional Arabic" w:hAnsi="Traditional Arabic"/>
          <w:sz w:val="30"/>
          <w:rtl/>
        </w:rPr>
        <w:t>الطوعي</w:t>
      </w:r>
      <w:r w:rsidR="00554A87">
        <w:rPr>
          <w:rFonts w:ascii="Traditional Arabic" w:hAnsi="Traditional Arabic"/>
          <w:sz w:val="30"/>
          <w:rtl/>
        </w:rPr>
        <w:t xml:space="preserve"> </w:t>
      </w:r>
      <w:r w:rsidRPr="004F3D6F">
        <w:rPr>
          <w:rFonts w:ascii="Traditional Arabic" w:hAnsi="Traditional Arabic"/>
          <w:sz w:val="30"/>
          <w:rtl/>
        </w:rPr>
        <w:t>لصاحبة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آب/أغسطس</w:t>
      </w:r>
      <w:r w:rsidR="00554A87">
        <w:rPr>
          <w:rFonts w:ascii="Traditional Arabic" w:hAnsi="Traditional Arabic"/>
          <w:sz w:val="30"/>
          <w:rtl/>
        </w:rPr>
        <w:t xml:space="preserve"> </w:t>
      </w:r>
      <w:r w:rsidRPr="004F3D6F">
        <w:rPr>
          <w:rFonts w:ascii="Traditional Arabic" w:hAnsi="Traditional Arabic"/>
          <w:sz w:val="30"/>
          <w:rtl/>
        </w:rPr>
        <w:t>1989،</w:t>
      </w:r>
      <w:r w:rsidR="00554A87">
        <w:rPr>
          <w:rFonts w:ascii="Traditional Arabic" w:hAnsi="Traditional Arabic"/>
          <w:sz w:val="30"/>
          <w:rtl/>
        </w:rPr>
        <w:t xml:space="preserve"> </w:t>
      </w:r>
      <w:r w:rsidRPr="004F3D6F">
        <w:rPr>
          <w:rFonts w:ascii="Traditional Arabic" w:hAnsi="Traditional Arabic"/>
          <w:sz w:val="30"/>
          <w:rtl/>
        </w:rPr>
        <w:t>وفق</w:t>
      </w:r>
      <w:r w:rsidR="00F35CE2">
        <w:rPr>
          <w:rFonts w:ascii="Traditional Arabic" w:hAnsi="Traditional Arabic"/>
          <w:sz w:val="30"/>
          <w:rtl/>
        </w:rPr>
        <w:t xml:space="preserve">اً </w:t>
      </w:r>
      <w:r w:rsidRPr="004F3D6F">
        <w:rPr>
          <w:rFonts w:ascii="Traditional Arabic" w:hAnsi="Traditional Arabic"/>
          <w:sz w:val="30"/>
          <w:rtl/>
        </w:rPr>
        <w:t>للمادة</w:t>
      </w:r>
      <w:r w:rsidR="00554A87">
        <w:rPr>
          <w:rFonts w:ascii="Traditional Arabic" w:hAnsi="Traditional Arabic"/>
          <w:sz w:val="30"/>
          <w:rtl/>
        </w:rPr>
        <w:t xml:space="preserve"> </w:t>
      </w:r>
      <w:r w:rsidRPr="004F3D6F">
        <w:rPr>
          <w:rFonts w:ascii="Traditional Arabic" w:hAnsi="Traditional Arabic"/>
          <w:sz w:val="30"/>
          <w:rtl/>
        </w:rPr>
        <w:t>158</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القانون</w:t>
      </w:r>
      <w:r w:rsidR="00554A87">
        <w:rPr>
          <w:rFonts w:ascii="Traditional Arabic" w:hAnsi="Traditional Arabic"/>
          <w:sz w:val="30"/>
          <w:rtl/>
        </w:rPr>
        <w:t xml:space="preserve"> </w:t>
      </w:r>
      <w:r w:rsidRPr="004F3D6F">
        <w:rPr>
          <w:rFonts w:ascii="Traditional Arabic" w:hAnsi="Traditional Arabic"/>
          <w:sz w:val="30"/>
          <w:rtl/>
        </w:rPr>
        <w:t>ا</w:t>
      </w:r>
      <w:r>
        <w:rPr>
          <w:rFonts w:ascii="Traditional Arabic" w:hAnsi="Traditional Arabic"/>
          <w:sz w:val="30"/>
          <w:rtl/>
        </w:rPr>
        <w:t>لأساسي</w:t>
      </w:r>
      <w:r w:rsidR="00554A87">
        <w:rPr>
          <w:rFonts w:ascii="Traditional Arabic" w:hAnsi="Traditional Arabic"/>
          <w:sz w:val="30"/>
          <w:rtl/>
        </w:rPr>
        <w:t xml:space="preserve"> </w:t>
      </w:r>
      <w:r>
        <w:rPr>
          <w:rFonts w:ascii="Traditional Arabic" w:hAnsi="Traditional Arabic"/>
          <w:sz w:val="30"/>
          <w:rtl/>
        </w:rPr>
        <w:t>المدون</w:t>
      </w:r>
      <w:r w:rsidR="00554A87">
        <w:rPr>
          <w:rFonts w:ascii="Traditional Arabic" w:hAnsi="Traditional Arabic"/>
          <w:sz w:val="30"/>
          <w:rtl/>
        </w:rPr>
        <w:t xml:space="preserve"> </w:t>
      </w:r>
      <w:r>
        <w:rPr>
          <w:rFonts w:ascii="Traditional Arabic" w:hAnsi="Traditional Arabic"/>
          <w:sz w:val="30"/>
          <w:rtl/>
        </w:rPr>
        <w:t>للمعهد</w:t>
      </w:r>
      <w:r w:rsidR="00554A87">
        <w:rPr>
          <w:rFonts w:ascii="Traditional Arabic" w:hAnsi="Traditional Arabic"/>
          <w:sz w:val="30"/>
          <w:rtl/>
        </w:rPr>
        <w:t xml:space="preserve"> </w:t>
      </w:r>
      <w:r>
        <w:rPr>
          <w:rFonts w:ascii="Traditional Arabic" w:hAnsi="Traditional Arabic"/>
          <w:sz w:val="30"/>
          <w:rtl/>
        </w:rPr>
        <w:t>الإكوادوري</w:t>
      </w:r>
      <w:r w:rsidR="00554A87">
        <w:rPr>
          <w:rFonts w:ascii="Traditional Arabic" w:hAnsi="Traditional Arabic" w:hint="cs"/>
          <w:sz w:val="30"/>
          <w:rtl/>
        </w:rPr>
        <w:t xml:space="preserve"> </w:t>
      </w:r>
      <w:r>
        <w:rPr>
          <w:rFonts w:ascii="Traditional Arabic" w:hAnsi="Traditional Arabic" w:hint="cs"/>
          <w:sz w:val="30"/>
          <w:rtl/>
        </w:rPr>
        <w:t>للضمان</w:t>
      </w:r>
      <w:r w:rsidR="00554A87">
        <w:rPr>
          <w:rFonts w:ascii="Traditional Arabic" w:hAnsi="Traditional Arabic" w:hint="cs"/>
          <w:sz w:val="30"/>
          <w:rtl/>
        </w:rPr>
        <w:t xml:space="preserve"> </w:t>
      </w:r>
      <w:r>
        <w:rPr>
          <w:rFonts w:ascii="Traditional Arabic" w:hAnsi="Traditional Arabic" w:hint="cs"/>
          <w:sz w:val="30"/>
          <w:rtl/>
        </w:rPr>
        <w:t>الاجتماعي</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ال</w:t>
      </w:r>
      <w:r>
        <w:rPr>
          <w:rFonts w:ascii="Traditional Arabic" w:hAnsi="Traditional Arabic" w:hint="cs"/>
          <w:sz w:val="30"/>
          <w:rtl/>
        </w:rPr>
        <w:t>ت</w:t>
      </w:r>
      <w:r w:rsidRPr="004F3D6F">
        <w:rPr>
          <w:rFonts w:ascii="Traditional Arabic" w:hAnsi="Traditional Arabic"/>
          <w:sz w:val="30"/>
          <w:rtl/>
        </w:rPr>
        <w:t>ي</w:t>
      </w:r>
      <w:r w:rsidR="00554A87">
        <w:rPr>
          <w:rFonts w:ascii="Traditional Arabic" w:hAnsi="Traditional Arabic"/>
          <w:sz w:val="30"/>
          <w:rtl/>
        </w:rPr>
        <w:t xml:space="preserve"> </w:t>
      </w:r>
      <w:r>
        <w:rPr>
          <w:rFonts w:ascii="Traditional Arabic" w:hAnsi="Traditional Arabic" w:hint="cs"/>
          <w:sz w:val="30"/>
          <w:rtl/>
        </w:rPr>
        <w:t>ت</w:t>
      </w:r>
      <w:r w:rsidRPr="004F3D6F">
        <w:rPr>
          <w:rFonts w:ascii="Traditional Arabic" w:hAnsi="Traditional Arabic"/>
          <w:sz w:val="30"/>
          <w:rtl/>
        </w:rPr>
        <w:t>نص</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الانتساب</w:t>
      </w:r>
      <w:r w:rsidR="00554A87">
        <w:rPr>
          <w:rFonts w:ascii="Traditional Arabic" w:hAnsi="Traditional Arabic"/>
          <w:sz w:val="30"/>
          <w:rtl/>
        </w:rPr>
        <w:t xml:space="preserve"> </w:t>
      </w:r>
      <w:r w:rsidRPr="004F3D6F">
        <w:rPr>
          <w:rFonts w:ascii="Traditional Arabic" w:hAnsi="Traditional Arabic"/>
          <w:sz w:val="30"/>
          <w:rtl/>
        </w:rPr>
        <w:t>الطوعي</w:t>
      </w:r>
      <w:r w:rsidR="00554A87">
        <w:rPr>
          <w:rFonts w:ascii="Traditional Arabic" w:hAnsi="Traditional Arabic"/>
          <w:sz w:val="30"/>
          <w:rtl/>
        </w:rPr>
        <w:t xml:space="preserve"> </w:t>
      </w:r>
      <w:r w:rsidRPr="004F3D6F">
        <w:rPr>
          <w:rFonts w:ascii="Traditional Arabic" w:hAnsi="Traditional Arabic"/>
          <w:sz w:val="30"/>
          <w:rtl/>
        </w:rPr>
        <w:t>ينتهي</w:t>
      </w:r>
      <w:r w:rsidR="00554A87">
        <w:rPr>
          <w:rFonts w:ascii="Traditional Arabic" w:hAnsi="Traditional Arabic"/>
          <w:sz w:val="30"/>
          <w:rtl/>
        </w:rPr>
        <w:t xml:space="preserve"> </w:t>
      </w:r>
      <w:r w:rsidRPr="004F3D6F">
        <w:rPr>
          <w:rFonts w:ascii="Traditional Arabic" w:hAnsi="Traditional Arabic"/>
          <w:sz w:val="30"/>
          <w:rtl/>
        </w:rPr>
        <w:t>إذا</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sidRPr="004F3D6F">
        <w:rPr>
          <w:rFonts w:ascii="Traditional Arabic" w:hAnsi="Traditional Arabic"/>
          <w:sz w:val="30"/>
          <w:rtl/>
        </w:rPr>
        <w:t>يسدد</w:t>
      </w:r>
      <w:r w:rsidR="00554A87">
        <w:rPr>
          <w:rFonts w:ascii="Traditional Arabic" w:hAnsi="Traditional Arabic"/>
          <w:sz w:val="30"/>
          <w:rtl/>
        </w:rPr>
        <w:t xml:space="preserve"> </w:t>
      </w:r>
      <w:r w:rsidRPr="004F3D6F">
        <w:rPr>
          <w:rFonts w:ascii="Traditional Arabic" w:hAnsi="Traditional Arabic"/>
          <w:sz w:val="30"/>
          <w:rtl/>
        </w:rPr>
        <w:t>الشخص</w:t>
      </w:r>
      <w:r w:rsidR="00554A87">
        <w:rPr>
          <w:rFonts w:ascii="Traditional Arabic" w:hAnsi="Traditional Arabic"/>
          <w:sz w:val="30"/>
          <w:rtl/>
        </w:rPr>
        <w:t xml:space="preserve"> </w:t>
      </w:r>
      <w:r w:rsidRPr="004F3D6F">
        <w:rPr>
          <w:rFonts w:ascii="Traditional Arabic" w:hAnsi="Traditional Arabic"/>
          <w:sz w:val="30"/>
          <w:rtl/>
        </w:rPr>
        <w:t>المؤمن</w:t>
      </w:r>
      <w:r w:rsidR="00554A87">
        <w:rPr>
          <w:rFonts w:ascii="Traditional Arabic" w:hAnsi="Traditional Arabic"/>
          <w:sz w:val="30"/>
          <w:rtl/>
        </w:rPr>
        <w:t xml:space="preserve"> </w:t>
      </w:r>
      <w:r w:rsidRPr="004F3D6F">
        <w:rPr>
          <w:rFonts w:ascii="Traditional Arabic" w:hAnsi="Traditional Arabic"/>
          <w:sz w:val="30"/>
          <w:rtl/>
        </w:rPr>
        <w:t>عليه</w:t>
      </w:r>
      <w:r w:rsidR="00554A87">
        <w:rPr>
          <w:rFonts w:ascii="Traditional Arabic" w:hAnsi="Traditional Arabic"/>
          <w:sz w:val="30"/>
          <w:rtl/>
        </w:rPr>
        <w:t xml:space="preserve"> </w:t>
      </w:r>
      <w:r w:rsidRPr="004F3D6F">
        <w:rPr>
          <w:rFonts w:ascii="Traditional Arabic" w:hAnsi="Traditional Arabic"/>
          <w:sz w:val="30"/>
          <w:rtl/>
        </w:rPr>
        <w:t>اشتراكاته</w:t>
      </w:r>
      <w:r w:rsidR="00554A87">
        <w:rPr>
          <w:rFonts w:ascii="Traditional Arabic" w:hAnsi="Traditional Arabic"/>
          <w:sz w:val="30"/>
          <w:rtl/>
        </w:rPr>
        <w:t xml:space="preserve"> </w:t>
      </w:r>
      <w:r w:rsidRPr="004F3D6F">
        <w:rPr>
          <w:rFonts w:ascii="Traditional Arabic" w:hAnsi="Traditional Arabic"/>
          <w:sz w:val="30"/>
          <w:rtl/>
        </w:rPr>
        <w:t>لمدة</w:t>
      </w:r>
      <w:r w:rsidR="00554A87">
        <w:rPr>
          <w:rFonts w:ascii="Traditional Arabic" w:hAnsi="Traditional Arabic"/>
          <w:sz w:val="30"/>
          <w:rtl/>
        </w:rPr>
        <w:t xml:space="preserve"> </w:t>
      </w:r>
      <w:r w:rsidRPr="004F3D6F">
        <w:rPr>
          <w:rFonts w:ascii="Traditional Arabic" w:hAnsi="Traditional Arabic"/>
          <w:sz w:val="30"/>
          <w:rtl/>
        </w:rPr>
        <w:t>ستة</w:t>
      </w:r>
      <w:r w:rsidR="00554A87">
        <w:rPr>
          <w:rFonts w:ascii="Traditional Arabic" w:hAnsi="Traditional Arabic"/>
          <w:sz w:val="30"/>
          <w:rtl/>
        </w:rPr>
        <w:t xml:space="preserve"> </w:t>
      </w:r>
      <w:r w:rsidRPr="004F3D6F">
        <w:rPr>
          <w:rFonts w:ascii="Traditional Arabic" w:hAnsi="Traditional Arabic"/>
          <w:sz w:val="30"/>
          <w:rtl/>
        </w:rPr>
        <w:t>أشهر</w:t>
      </w:r>
      <w:r w:rsidR="00554A87">
        <w:rPr>
          <w:rFonts w:ascii="Traditional Arabic" w:hAnsi="Traditional Arabic"/>
          <w:sz w:val="30"/>
          <w:rtl/>
        </w:rPr>
        <w:t xml:space="preserve"> </w:t>
      </w:r>
      <w:r w:rsidRPr="004F3D6F">
        <w:rPr>
          <w:rFonts w:ascii="Traditional Arabic" w:hAnsi="Traditional Arabic"/>
          <w:sz w:val="30"/>
          <w:rtl/>
        </w:rPr>
        <w:t>متتالية</w:t>
      </w:r>
      <w:r>
        <w:rPr>
          <w:rFonts w:ascii="Traditional Arabic" w:hAnsi="Traditional Arabic" w:hint="cs"/>
          <w:sz w:val="30"/>
          <w:rtl/>
        </w:rPr>
        <w:t>،</w:t>
      </w:r>
      <w:r w:rsidR="00554A87">
        <w:rPr>
          <w:rFonts w:ascii="Traditional Arabic" w:hAnsi="Traditional Arabic"/>
          <w:sz w:val="30"/>
          <w:rtl/>
        </w:rPr>
        <w:t xml:space="preserve"> </w:t>
      </w:r>
      <w:r w:rsidRPr="004F3D6F">
        <w:rPr>
          <w:rFonts w:ascii="Traditional Arabic" w:hAnsi="Traditional Arabic"/>
          <w:sz w:val="30"/>
          <w:rtl/>
        </w:rPr>
        <w:t>ومن</w:t>
      </w:r>
      <w:r w:rsidR="00554A87">
        <w:rPr>
          <w:rFonts w:ascii="Traditional Arabic" w:hAnsi="Traditional Arabic"/>
          <w:sz w:val="30"/>
          <w:rtl/>
        </w:rPr>
        <w:t xml:space="preserve"> </w:t>
      </w:r>
      <w:r w:rsidRPr="004F3D6F">
        <w:rPr>
          <w:rFonts w:ascii="Traditional Arabic" w:hAnsi="Traditional Arabic"/>
          <w:sz w:val="30"/>
          <w:rtl/>
        </w:rPr>
        <w:t>ثم،</w:t>
      </w:r>
      <w:r w:rsidR="00554A87">
        <w:rPr>
          <w:rFonts w:ascii="Traditional Arabic" w:hAnsi="Traditional Arabic"/>
          <w:sz w:val="30"/>
          <w:rtl/>
        </w:rPr>
        <w:t xml:space="preserve"> </w:t>
      </w:r>
      <w:r w:rsidRPr="004F3D6F">
        <w:rPr>
          <w:rFonts w:ascii="Traditional Arabic" w:hAnsi="Traditional Arabic"/>
          <w:sz w:val="30"/>
          <w:rtl/>
        </w:rPr>
        <w:t>أصبحت</w:t>
      </w:r>
      <w:r w:rsidR="00554A87">
        <w:rPr>
          <w:rFonts w:ascii="Traditional Arabic" w:hAnsi="Traditional Arabic"/>
          <w:sz w:val="30"/>
          <w:rtl/>
        </w:rPr>
        <w:t xml:space="preserve"> </w:t>
      </w:r>
      <w:r>
        <w:rPr>
          <w:rFonts w:ascii="Traditional Arabic" w:hAnsi="Traditional Arabic" w:hint="cs"/>
          <w:sz w:val="30"/>
          <w:rtl/>
        </w:rPr>
        <w:t>الاشتراكات</w:t>
      </w:r>
      <w:r w:rsidR="00554A87">
        <w:rPr>
          <w:rFonts w:ascii="Traditional Arabic" w:hAnsi="Traditional Arabic"/>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sidRPr="004F3D6F">
        <w:rPr>
          <w:rFonts w:ascii="Traditional Arabic" w:hAnsi="Traditional Arabic"/>
          <w:sz w:val="30"/>
          <w:rtl/>
        </w:rPr>
        <w:t>سددتها</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بأثر</w:t>
      </w:r>
      <w:r w:rsidR="00554A87">
        <w:rPr>
          <w:rFonts w:ascii="Traditional Arabic" w:hAnsi="Traditional Arabic"/>
          <w:sz w:val="30"/>
          <w:rtl/>
        </w:rPr>
        <w:t xml:space="preserve"> </w:t>
      </w:r>
      <w:r w:rsidRPr="004F3D6F">
        <w:rPr>
          <w:rFonts w:ascii="Traditional Arabic" w:hAnsi="Traditional Arabic"/>
          <w:sz w:val="30"/>
          <w:rtl/>
        </w:rPr>
        <w:t>رجعي</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نيسان/أبريل</w:t>
      </w:r>
      <w:r w:rsidR="00554A87">
        <w:rPr>
          <w:rFonts w:ascii="Traditional Arabic" w:hAnsi="Traditional Arabic"/>
          <w:sz w:val="30"/>
          <w:rtl/>
        </w:rPr>
        <w:t xml:space="preserve"> </w:t>
      </w:r>
      <w:r w:rsidRPr="004F3D6F">
        <w:rPr>
          <w:rFonts w:ascii="Traditional Arabic" w:hAnsi="Traditional Arabic"/>
          <w:sz w:val="30"/>
          <w:rtl/>
        </w:rPr>
        <w:t>1990</w:t>
      </w:r>
      <w:r w:rsidR="00554A87">
        <w:rPr>
          <w:rFonts w:ascii="Traditional Arabic" w:hAnsi="Traditional Arabic"/>
          <w:sz w:val="30"/>
          <w:rtl/>
        </w:rPr>
        <w:t xml:space="preserve"> </w:t>
      </w:r>
      <w:r w:rsidRPr="004F3D6F">
        <w:rPr>
          <w:rFonts w:ascii="Traditional Arabic" w:hAnsi="Traditional Arabic"/>
          <w:sz w:val="30"/>
          <w:rtl/>
        </w:rPr>
        <w:t>فيما</w:t>
      </w:r>
      <w:r w:rsidR="00554A87">
        <w:rPr>
          <w:rFonts w:ascii="Traditional Arabic" w:hAnsi="Traditional Arabic"/>
          <w:sz w:val="30"/>
          <w:rtl/>
        </w:rPr>
        <w:t xml:space="preserve"> </w:t>
      </w:r>
      <w:r w:rsidRPr="004F3D6F">
        <w:rPr>
          <w:rFonts w:ascii="Traditional Arabic" w:hAnsi="Traditional Arabic"/>
          <w:sz w:val="30"/>
          <w:rtl/>
        </w:rPr>
        <w:t>يتعلق</w:t>
      </w:r>
      <w:r w:rsidR="00554A87">
        <w:rPr>
          <w:rFonts w:ascii="Traditional Arabic" w:hAnsi="Traditional Arabic"/>
          <w:sz w:val="30"/>
          <w:rtl/>
        </w:rPr>
        <w:t xml:space="preserve"> </w:t>
      </w:r>
      <w:r w:rsidRPr="004F3D6F">
        <w:rPr>
          <w:rFonts w:ascii="Traditional Arabic" w:hAnsi="Traditional Arabic"/>
          <w:sz w:val="30"/>
          <w:rtl/>
        </w:rPr>
        <w:t>بالاشتراكات</w:t>
      </w:r>
      <w:r w:rsidR="00554A87">
        <w:rPr>
          <w:rFonts w:ascii="Traditional Arabic" w:hAnsi="Traditional Arabic"/>
          <w:sz w:val="30"/>
          <w:rtl/>
        </w:rPr>
        <w:t xml:space="preserve"> </w:t>
      </w:r>
      <w:r w:rsidRPr="004F3D6F">
        <w:rPr>
          <w:rFonts w:ascii="Traditional Arabic" w:hAnsi="Traditional Arabic"/>
          <w:sz w:val="30"/>
          <w:rtl/>
        </w:rPr>
        <w:t>المستحقة،</w:t>
      </w:r>
      <w:r w:rsidR="00554A87">
        <w:rPr>
          <w:rFonts w:ascii="Traditional Arabic" w:hAnsi="Traditional Arabic"/>
          <w:sz w:val="30"/>
          <w:rtl/>
        </w:rPr>
        <w:t xml:space="preserve"> </w:t>
      </w:r>
      <w:r w:rsidRPr="004F3D6F">
        <w:rPr>
          <w:rFonts w:ascii="Traditional Arabic" w:hAnsi="Traditional Arabic"/>
          <w:sz w:val="30"/>
          <w:rtl/>
        </w:rPr>
        <w:t>وجميع</w:t>
      </w:r>
      <w:r w:rsidR="00554A87">
        <w:rPr>
          <w:rFonts w:ascii="Traditional Arabic" w:hAnsi="Traditional Arabic"/>
          <w:sz w:val="30"/>
          <w:rtl/>
        </w:rPr>
        <w:t xml:space="preserve"> </w:t>
      </w:r>
      <w:r w:rsidRPr="004F3D6F">
        <w:rPr>
          <w:rFonts w:ascii="Traditional Arabic" w:hAnsi="Traditional Arabic"/>
          <w:sz w:val="30"/>
          <w:rtl/>
        </w:rPr>
        <w:t>الدفعات</w:t>
      </w:r>
      <w:r w:rsidR="00554A87">
        <w:rPr>
          <w:rFonts w:ascii="Traditional Arabic" w:hAnsi="Traditional Arabic"/>
          <w:sz w:val="30"/>
          <w:rtl/>
        </w:rPr>
        <w:t xml:space="preserve"> </w:t>
      </w:r>
      <w:r w:rsidRPr="004F3D6F">
        <w:rPr>
          <w:rFonts w:ascii="Traditional Arabic" w:hAnsi="Traditional Arabic"/>
          <w:sz w:val="30"/>
          <w:rtl/>
        </w:rPr>
        <w:t>اللاحقة</w:t>
      </w:r>
      <w:r w:rsidR="00554A87">
        <w:rPr>
          <w:rFonts w:ascii="Traditional Arabic" w:hAnsi="Traditional Arabic"/>
          <w:sz w:val="30"/>
          <w:rtl/>
        </w:rPr>
        <w:t xml:space="preserve"> </w:t>
      </w:r>
      <w:r w:rsidRPr="004F3D6F">
        <w:rPr>
          <w:rFonts w:ascii="Traditional Arabic" w:hAnsi="Traditional Arabic"/>
          <w:sz w:val="30"/>
          <w:rtl/>
        </w:rPr>
        <w:t>حتى</w:t>
      </w:r>
      <w:r w:rsidR="00554A87">
        <w:rPr>
          <w:rFonts w:ascii="Traditional Arabic" w:hAnsi="Traditional Arabic"/>
          <w:sz w:val="30"/>
          <w:rtl/>
        </w:rPr>
        <w:t xml:space="preserve"> </w:t>
      </w:r>
      <w:r w:rsidRPr="004F3D6F">
        <w:rPr>
          <w:rFonts w:ascii="Traditional Arabic" w:hAnsi="Traditional Arabic"/>
          <w:sz w:val="30"/>
          <w:rtl/>
        </w:rPr>
        <w:t>شباط/فبراير</w:t>
      </w:r>
      <w:r w:rsidR="00554A87">
        <w:rPr>
          <w:rFonts w:ascii="Traditional Arabic" w:hAnsi="Traditional Arabic"/>
          <w:sz w:val="30"/>
          <w:rtl/>
        </w:rPr>
        <w:t xml:space="preserve"> </w:t>
      </w:r>
      <w:r w:rsidRPr="004F3D6F">
        <w:rPr>
          <w:rFonts w:ascii="Traditional Arabic" w:hAnsi="Traditional Arabic"/>
          <w:sz w:val="30"/>
          <w:rtl/>
        </w:rPr>
        <w:t>1995،</w:t>
      </w:r>
      <w:r w:rsidR="00554A87">
        <w:rPr>
          <w:rFonts w:ascii="Traditional Arabic" w:hAnsi="Traditional Arabic"/>
          <w:sz w:val="30"/>
          <w:rtl/>
        </w:rPr>
        <w:t xml:space="preserve"> </w:t>
      </w:r>
      <w:r>
        <w:rPr>
          <w:rFonts w:ascii="Traditional Arabic" w:hAnsi="Traditional Arabic" w:hint="cs"/>
          <w:sz w:val="30"/>
          <w:rtl/>
        </w:rPr>
        <w:t>اشتراكات</w:t>
      </w:r>
      <w:r w:rsidR="00554A87">
        <w:rPr>
          <w:rFonts w:ascii="Traditional Arabic" w:hAnsi="Traditional Arabic"/>
          <w:sz w:val="30"/>
          <w:rtl/>
        </w:rPr>
        <w:t xml:space="preserve"> </w:t>
      </w:r>
      <w:r w:rsidRPr="004F3D6F">
        <w:rPr>
          <w:rFonts w:ascii="Traditional Arabic" w:hAnsi="Traditional Arabic"/>
          <w:sz w:val="30"/>
          <w:rtl/>
        </w:rPr>
        <w:t>باطلة.</w:t>
      </w:r>
      <w:r w:rsidR="00554A87">
        <w:rPr>
          <w:rFonts w:ascii="Traditional Arabic" w:hAnsi="Traditional Arabic" w:hint="cs"/>
          <w:sz w:val="30"/>
          <w:rtl/>
        </w:rPr>
        <w:t xml:space="preserve"> </w:t>
      </w:r>
      <w:r w:rsidRPr="004F3D6F">
        <w:rPr>
          <w:rFonts w:ascii="Traditional Arabic" w:hAnsi="Traditional Arabic"/>
          <w:sz w:val="30"/>
          <w:rtl/>
        </w:rPr>
        <w:t>وتشير</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ملاحظاتها،</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قرار</w:t>
      </w:r>
      <w:r w:rsidR="00554A87">
        <w:rPr>
          <w:rFonts w:ascii="Traditional Arabic" w:hAnsi="Traditional Arabic"/>
          <w:sz w:val="30"/>
          <w:rtl/>
        </w:rPr>
        <w:t xml:space="preserve"> </w:t>
      </w:r>
      <w:r w:rsidRPr="004F3D6F">
        <w:rPr>
          <w:rFonts w:ascii="Traditional Arabic" w:hAnsi="Traditional Arabic"/>
          <w:sz w:val="30"/>
          <w:rtl/>
        </w:rPr>
        <w:t>المعهد</w:t>
      </w:r>
      <w:r w:rsidR="00554A87">
        <w:rPr>
          <w:rFonts w:ascii="Traditional Arabic" w:hAnsi="Traditional Arabic"/>
          <w:sz w:val="30"/>
          <w:rtl/>
        </w:rPr>
        <w:t xml:space="preserve"> </w:t>
      </w:r>
      <w:r w:rsidRPr="004F3D6F">
        <w:rPr>
          <w:rFonts w:ascii="Traditional Arabic" w:hAnsi="Traditional Arabic"/>
          <w:sz w:val="30"/>
          <w:rtl/>
        </w:rPr>
        <w:t>وإلى</w:t>
      </w:r>
      <w:r w:rsidR="00554A87">
        <w:rPr>
          <w:rFonts w:ascii="Traditional Arabic" w:hAnsi="Traditional Arabic"/>
          <w:sz w:val="30"/>
          <w:rtl/>
        </w:rPr>
        <w:t xml:space="preserve"> </w:t>
      </w:r>
      <w:r w:rsidRPr="004F3D6F">
        <w:rPr>
          <w:rFonts w:ascii="Traditional Arabic" w:hAnsi="Traditional Arabic"/>
          <w:sz w:val="30"/>
          <w:rtl/>
        </w:rPr>
        <w:t>التشريع</w:t>
      </w:r>
      <w:r w:rsidR="00554A87">
        <w:rPr>
          <w:rFonts w:ascii="Traditional Arabic" w:hAnsi="Traditional Arabic"/>
          <w:sz w:val="30"/>
          <w:rtl/>
        </w:rPr>
        <w:t xml:space="preserve"> </w:t>
      </w:r>
      <w:r w:rsidRPr="004F3D6F">
        <w:rPr>
          <w:rFonts w:ascii="Traditional Arabic" w:hAnsi="Traditional Arabic"/>
          <w:sz w:val="30"/>
          <w:rtl/>
        </w:rPr>
        <w:t>المطبق</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الانتساب</w:t>
      </w:r>
      <w:r w:rsidR="00554A87">
        <w:rPr>
          <w:rFonts w:ascii="Traditional Arabic" w:hAnsi="Traditional Arabic"/>
          <w:sz w:val="30"/>
          <w:rtl/>
        </w:rPr>
        <w:t xml:space="preserve"> </w:t>
      </w:r>
      <w:r w:rsidRPr="004F3D6F">
        <w:rPr>
          <w:rFonts w:ascii="Traditional Arabic" w:hAnsi="Traditional Arabic"/>
          <w:sz w:val="30"/>
          <w:rtl/>
        </w:rPr>
        <w:t>الطوعي</w:t>
      </w:r>
      <w:r w:rsidR="00554A87">
        <w:rPr>
          <w:rFonts w:ascii="Traditional Arabic" w:hAnsi="Traditional Arabic"/>
          <w:sz w:val="30"/>
          <w:rtl/>
        </w:rPr>
        <w:t xml:space="preserve"> </w:t>
      </w:r>
      <w:r w:rsidRPr="004F3D6F">
        <w:rPr>
          <w:rFonts w:ascii="Traditional Arabic" w:hAnsi="Traditional Arabic"/>
          <w:sz w:val="30"/>
          <w:rtl/>
        </w:rPr>
        <w:t>وقت</w:t>
      </w:r>
      <w:r w:rsidR="00554A87">
        <w:rPr>
          <w:rFonts w:ascii="Traditional Arabic" w:hAnsi="Traditional Arabic"/>
          <w:sz w:val="30"/>
          <w:rtl/>
        </w:rPr>
        <w:t xml:space="preserve"> </w:t>
      </w:r>
      <w:r w:rsidRPr="004F3D6F">
        <w:rPr>
          <w:rFonts w:ascii="Traditional Arabic" w:hAnsi="Traditional Arabic"/>
          <w:sz w:val="30"/>
          <w:rtl/>
        </w:rPr>
        <w:t>الوقائع،</w:t>
      </w:r>
      <w:r w:rsidR="00554A87">
        <w:rPr>
          <w:rFonts w:ascii="Traditional Arabic" w:hAnsi="Traditional Arabic"/>
          <w:sz w:val="30"/>
          <w:rtl/>
        </w:rPr>
        <w:t xml:space="preserve"> </w:t>
      </w:r>
      <w:r w:rsidRPr="004F3D6F">
        <w:rPr>
          <w:rFonts w:ascii="Traditional Arabic" w:hAnsi="Traditional Arabic"/>
          <w:sz w:val="30"/>
          <w:rtl/>
        </w:rPr>
        <w:t>لكنها</w:t>
      </w:r>
      <w:r w:rsidR="00554A87">
        <w:rPr>
          <w:rFonts w:ascii="Traditional Arabic" w:hAnsi="Traditional Arabic"/>
          <w:sz w:val="30"/>
          <w:rtl/>
        </w:rPr>
        <w:t xml:space="preserve"> </w:t>
      </w:r>
      <w:r w:rsidRPr="004F3D6F">
        <w:rPr>
          <w:rFonts w:ascii="Traditional Arabic" w:hAnsi="Traditional Arabic"/>
          <w:sz w:val="30"/>
          <w:rtl/>
        </w:rPr>
        <w:t>لا</w:t>
      </w:r>
      <w:r w:rsidR="00554A87">
        <w:rPr>
          <w:rFonts w:ascii="Traditional Arabic" w:hAnsi="Traditional Arabic"/>
          <w:sz w:val="30"/>
          <w:rtl/>
        </w:rPr>
        <w:t xml:space="preserve"> </w:t>
      </w:r>
      <w:r w:rsidRPr="004F3D6F">
        <w:rPr>
          <w:rFonts w:ascii="Traditional Arabic" w:hAnsi="Traditional Arabic"/>
          <w:sz w:val="30"/>
          <w:rtl/>
        </w:rPr>
        <w:t>توضح</w:t>
      </w:r>
      <w:r w:rsidR="00554A87">
        <w:rPr>
          <w:rFonts w:ascii="Traditional Arabic" w:hAnsi="Traditional Arabic"/>
          <w:sz w:val="30"/>
          <w:rtl/>
        </w:rPr>
        <w:t xml:space="preserve"> </w:t>
      </w:r>
      <w:r>
        <w:rPr>
          <w:rFonts w:ascii="Traditional Arabic" w:hAnsi="Traditional Arabic" w:hint="cs"/>
          <w:sz w:val="30"/>
          <w:rtl/>
        </w:rPr>
        <w:t>كيف</w:t>
      </w:r>
      <w:r w:rsidR="00554A87">
        <w:rPr>
          <w:rFonts w:ascii="Traditional Arabic" w:hAnsi="Traditional Arabic" w:hint="cs"/>
          <w:sz w:val="30"/>
          <w:rtl/>
        </w:rPr>
        <w:t xml:space="preserve"> </w:t>
      </w:r>
      <w:r>
        <w:rPr>
          <w:rFonts w:ascii="Traditional Arabic" w:hAnsi="Traditional Arabic" w:hint="cs"/>
          <w:sz w:val="30"/>
          <w:rtl/>
        </w:rPr>
        <w:t>كانت</w:t>
      </w:r>
      <w:r w:rsidR="00554A87">
        <w:rPr>
          <w:rFonts w:ascii="Traditional Arabic" w:hAnsi="Traditional Arabic" w:hint="cs"/>
          <w:sz w:val="30"/>
          <w:rtl/>
        </w:rPr>
        <w:t xml:space="preserve"> </w:t>
      </w:r>
      <w:r w:rsidRPr="004F3D6F">
        <w:rPr>
          <w:rFonts w:ascii="Traditional Arabic" w:hAnsi="Traditional Arabic"/>
          <w:sz w:val="30"/>
          <w:rtl/>
        </w:rPr>
        <w:t>العقوبة</w:t>
      </w:r>
      <w:r w:rsidR="00554A87">
        <w:rPr>
          <w:rFonts w:ascii="Traditional Arabic" w:hAnsi="Traditional Arabic"/>
          <w:sz w:val="30"/>
          <w:rtl/>
        </w:rPr>
        <w:t xml:space="preserve"> </w:t>
      </w:r>
      <w:r w:rsidRPr="004F3D6F">
        <w:rPr>
          <w:rFonts w:ascii="Traditional Arabic" w:hAnsi="Traditional Arabic"/>
          <w:sz w:val="30"/>
          <w:rtl/>
        </w:rPr>
        <w:t>معقولة</w:t>
      </w:r>
      <w:r w:rsidR="00554A87">
        <w:rPr>
          <w:rFonts w:ascii="Traditional Arabic" w:hAnsi="Traditional Arabic"/>
          <w:sz w:val="30"/>
          <w:rtl/>
        </w:rPr>
        <w:t xml:space="preserve"> </w:t>
      </w:r>
      <w:r w:rsidRPr="004F3D6F">
        <w:rPr>
          <w:rFonts w:ascii="Traditional Arabic" w:hAnsi="Traditional Arabic"/>
          <w:sz w:val="30"/>
          <w:rtl/>
        </w:rPr>
        <w:t>ومتناسبة.</w:t>
      </w:r>
      <w:r w:rsidR="00554A87">
        <w:rPr>
          <w:rFonts w:ascii="Traditional Arabic" w:hAnsi="Traditional Arabic" w:hint="cs"/>
          <w:sz w:val="30"/>
          <w:rtl/>
        </w:rPr>
        <w:t xml:space="preserve"> </w:t>
      </w:r>
      <w:r w:rsidRPr="004F3D6F">
        <w:rPr>
          <w:rFonts w:ascii="Traditional Arabic" w:hAnsi="Traditional Arabic"/>
          <w:sz w:val="30"/>
          <w:rtl/>
        </w:rPr>
        <w:t>وحتى</w:t>
      </w:r>
      <w:r w:rsidR="00554A87">
        <w:rPr>
          <w:rFonts w:ascii="Traditional Arabic" w:hAnsi="Traditional Arabic"/>
          <w:sz w:val="30"/>
          <w:rtl/>
        </w:rPr>
        <w:t xml:space="preserve"> </w:t>
      </w:r>
      <w:r w:rsidRPr="004F3D6F">
        <w:rPr>
          <w:rFonts w:ascii="Traditional Arabic" w:hAnsi="Traditional Arabic"/>
          <w:sz w:val="30"/>
          <w:rtl/>
        </w:rPr>
        <w:t>إذا</w:t>
      </w:r>
      <w:r w:rsidR="00554A87">
        <w:rPr>
          <w:rFonts w:ascii="Traditional Arabic" w:hAnsi="Traditional Arabic"/>
          <w:sz w:val="30"/>
          <w:rtl/>
        </w:rPr>
        <w:t xml:space="preserve"> </w:t>
      </w:r>
      <w:r w:rsidRPr="004F3D6F">
        <w:rPr>
          <w:rFonts w:ascii="Traditional Arabic" w:hAnsi="Traditional Arabic"/>
          <w:sz w:val="30"/>
          <w:rtl/>
        </w:rPr>
        <w:t>كان</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المفترض</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هدف</w:t>
      </w:r>
      <w:r w:rsidR="00554A87">
        <w:rPr>
          <w:rFonts w:ascii="Traditional Arabic" w:hAnsi="Traditional Arabic"/>
          <w:sz w:val="30"/>
          <w:rtl/>
        </w:rPr>
        <w:t xml:space="preserve"> </w:t>
      </w:r>
      <w:r w:rsidRPr="004F3D6F">
        <w:rPr>
          <w:rFonts w:ascii="Traditional Arabic" w:hAnsi="Traditional Arabic"/>
          <w:sz w:val="30"/>
          <w:rtl/>
        </w:rPr>
        <w:t>العقوبة</w:t>
      </w:r>
      <w:r w:rsidR="00554A87">
        <w:rPr>
          <w:rFonts w:ascii="Traditional Arabic" w:hAnsi="Traditional Arabic"/>
          <w:sz w:val="30"/>
          <w:rtl/>
        </w:rPr>
        <w:t xml:space="preserve"> </w:t>
      </w:r>
      <w:r w:rsidRPr="004F3D6F">
        <w:rPr>
          <w:rFonts w:ascii="Traditional Arabic" w:hAnsi="Traditional Arabic"/>
          <w:sz w:val="30"/>
          <w:rtl/>
        </w:rPr>
        <w:t>هو</w:t>
      </w:r>
      <w:r w:rsidR="00554A87">
        <w:rPr>
          <w:rFonts w:ascii="Traditional Arabic" w:hAnsi="Traditional Arabic"/>
          <w:sz w:val="30"/>
          <w:rtl/>
        </w:rPr>
        <w:t xml:space="preserve"> </w:t>
      </w:r>
      <w:r w:rsidRPr="004F3D6F">
        <w:rPr>
          <w:rFonts w:ascii="Traditional Arabic" w:hAnsi="Traditional Arabic"/>
          <w:sz w:val="30"/>
          <w:rtl/>
        </w:rPr>
        <w:t>حماية</w:t>
      </w:r>
      <w:r w:rsidR="00554A87">
        <w:rPr>
          <w:rFonts w:ascii="Traditional Arabic" w:hAnsi="Traditional Arabic"/>
          <w:sz w:val="30"/>
          <w:rtl/>
        </w:rPr>
        <w:t xml:space="preserve"> </w:t>
      </w:r>
      <w:r w:rsidRPr="004F3D6F">
        <w:rPr>
          <w:rFonts w:ascii="Traditional Arabic" w:hAnsi="Traditional Arabic"/>
          <w:sz w:val="30"/>
          <w:rtl/>
        </w:rPr>
        <w:t>موارد</w:t>
      </w:r>
      <w:r w:rsidR="00554A87">
        <w:rPr>
          <w:rFonts w:ascii="Traditional Arabic" w:hAnsi="Traditional Arabic"/>
          <w:sz w:val="30"/>
          <w:rtl/>
        </w:rPr>
        <w:t xml:space="preserve"> </w:t>
      </w:r>
      <w:r w:rsidRPr="004F3D6F">
        <w:rPr>
          <w:rFonts w:ascii="Traditional Arabic" w:hAnsi="Traditional Arabic"/>
          <w:sz w:val="30"/>
          <w:rtl/>
        </w:rPr>
        <w:t>نظام</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وهو</w:t>
      </w:r>
      <w:r w:rsidR="00554A87">
        <w:rPr>
          <w:rFonts w:ascii="Traditional Arabic" w:hAnsi="Traditional Arabic"/>
          <w:sz w:val="30"/>
          <w:rtl/>
        </w:rPr>
        <w:t xml:space="preserve"> </w:t>
      </w:r>
      <w:r w:rsidRPr="004F3D6F">
        <w:rPr>
          <w:rFonts w:ascii="Traditional Arabic" w:hAnsi="Traditional Arabic"/>
          <w:sz w:val="30"/>
          <w:rtl/>
        </w:rPr>
        <w:t>هدف</w:t>
      </w:r>
      <w:r w:rsidR="00554A87">
        <w:rPr>
          <w:rFonts w:ascii="Traditional Arabic" w:hAnsi="Traditional Arabic"/>
          <w:sz w:val="30"/>
          <w:rtl/>
        </w:rPr>
        <w:t xml:space="preserve"> </w:t>
      </w:r>
      <w:r w:rsidRPr="004F3D6F">
        <w:rPr>
          <w:rFonts w:ascii="Traditional Arabic" w:hAnsi="Traditional Arabic"/>
          <w:sz w:val="30"/>
          <w:rtl/>
        </w:rPr>
        <w:t>صحيح</w:t>
      </w:r>
      <w:r w:rsidR="00554A87">
        <w:rPr>
          <w:rFonts w:ascii="Traditional Arabic" w:hAnsi="Traditional Arabic"/>
          <w:sz w:val="30"/>
          <w:rtl/>
        </w:rPr>
        <w:t xml:space="preserve"> </w:t>
      </w:r>
      <w:r w:rsidRPr="004F3D6F">
        <w:rPr>
          <w:rFonts w:ascii="Traditional Arabic" w:hAnsi="Traditional Arabic"/>
          <w:sz w:val="30"/>
          <w:rtl/>
        </w:rPr>
        <w:t>ومشروع،</w:t>
      </w:r>
      <w:r w:rsidR="00554A87">
        <w:rPr>
          <w:rFonts w:ascii="Traditional Arabic" w:hAnsi="Traditional Arabic"/>
          <w:sz w:val="30"/>
          <w:rtl/>
        </w:rPr>
        <w:t xml:space="preserve"> </w:t>
      </w:r>
      <w:r w:rsidRPr="004F3D6F">
        <w:rPr>
          <w:rFonts w:ascii="Traditional Arabic" w:hAnsi="Traditional Arabic"/>
          <w:sz w:val="30"/>
          <w:rtl/>
        </w:rPr>
        <w:t>فإن</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sidRPr="004F3D6F">
        <w:rPr>
          <w:rFonts w:ascii="Traditional Arabic" w:hAnsi="Traditional Arabic"/>
          <w:sz w:val="30"/>
          <w:rtl/>
        </w:rPr>
        <w:t>تثبت</w:t>
      </w:r>
      <w:r w:rsidR="00554A87">
        <w:rPr>
          <w:rFonts w:ascii="Traditional Arabic" w:hAnsi="Traditional Arabic"/>
          <w:sz w:val="30"/>
          <w:rtl/>
        </w:rPr>
        <w:t xml:space="preserve"> </w:t>
      </w:r>
      <w:r w:rsidRPr="004F3D6F">
        <w:rPr>
          <w:rFonts w:ascii="Traditional Arabic" w:hAnsi="Traditional Arabic"/>
          <w:sz w:val="30"/>
          <w:rtl/>
        </w:rPr>
        <w:t>أنها</w:t>
      </w:r>
      <w:r w:rsidR="00554A87">
        <w:rPr>
          <w:rFonts w:ascii="Traditional Arabic" w:hAnsi="Traditional Arabic"/>
          <w:sz w:val="30"/>
          <w:rtl/>
        </w:rPr>
        <w:t xml:space="preserve"> </w:t>
      </w:r>
      <w:r w:rsidRPr="004F3D6F">
        <w:rPr>
          <w:rFonts w:ascii="Traditional Arabic" w:hAnsi="Traditional Arabic"/>
          <w:sz w:val="30"/>
          <w:rtl/>
        </w:rPr>
        <w:t>الطريقة</w:t>
      </w:r>
      <w:r w:rsidR="00554A87">
        <w:rPr>
          <w:rFonts w:ascii="Traditional Arabic" w:hAnsi="Traditional Arabic"/>
          <w:sz w:val="30"/>
          <w:rtl/>
        </w:rPr>
        <w:t xml:space="preserve"> </w:t>
      </w:r>
      <w:r w:rsidRPr="004F3D6F">
        <w:rPr>
          <w:rFonts w:ascii="Traditional Arabic" w:hAnsi="Traditional Arabic"/>
          <w:sz w:val="30"/>
          <w:rtl/>
        </w:rPr>
        <w:t>الوحيدة</w:t>
      </w:r>
      <w:r w:rsidR="00554A87">
        <w:rPr>
          <w:rFonts w:ascii="Traditional Arabic" w:hAnsi="Traditional Arabic"/>
          <w:sz w:val="30"/>
          <w:rtl/>
        </w:rPr>
        <w:t xml:space="preserve"> </w:t>
      </w:r>
      <w:r w:rsidRPr="004F3D6F">
        <w:rPr>
          <w:rFonts w:ascii="Traditional Arabic" w:hAnsi="Traditional Arabic"/>
          <w:sz w:val="30"/>
          <w:rtl/>
        </w:rPr>
        <w:t>لتحقيق</w:t>
      </w:r>
      <w:r w:rsidR="00554A87">
        <w:rPr>
          <w:rFonts w:ascii="Traditional Arabic" w:hAnsi="Traditional Arabic"/>
          <w:sz w:val="30"/>
          <w:rtl/>
        </w:rPr>
        <w:t xml:space="preserve"> </w:t>
      </w:r>
      <w:r w:rsidRPr="004F3D6F">
        <w:rPr>
          <w:rFonts w:ascii="Traditional Arabic" w:hAnsi="Traditional Arabic"/>
          <w:sz w:val="30"/>
          <w:rtl/>
        </w:rPr>
        <w:t>هذا</w:t>
      </w:r>
      <w:r w:rsidR="00554A87">
        <w:rPr>
          <w:rFonts w:ascii="Traditional Arabic" w:hAnsi="Traditional Arabic"/>
          <w:sz w:val="30"/>
          <w:rtl/>
        </w:rPr>
        <w:t xml:space="preserve"> </w:t>
      </w:r>
      <w:r w:rsidRPr="004F3D6F">
        <w:rPr>
          <w:rFonts w:ascii="Traditional Arabic" w:hAnsi="Traditional Arabic"/>
          <w:sz w:val="30"/>
          <w:rtl/>
        </w:rPr>
        <w:t>الغرض.</w:t>
      </w:r>
      <w:r w:rsidR="00554A87">
        <w:rPr>
          <w:rFonts w:ascii="Traditional Arabic" w:hAnsi="Traditional Arabic"/>
          <w:sz w:val="30"/>
          <w:rtl/>
        </w:rPr>
        <w:t xml:space="preserve"> </w:t>
      </w:r>
      <w:r w:rsidRPr="004F3D6F">
        <w:rPr>
          <w:rFonts w:ascii="Traditional Arabic" w:hAnsi="Traditional Arabic"/>
          <w:sz w:val="30"/>
          <w:rtl/>
        </w:rPr>
        <w:t>وفي</w:t>
      </w:r>
      <w:r w:rsidR="00554A87">
        <w:rPr>
          <w:rFonts w:ascii="Traditional Arabic" w:hAnsi="Traditional Arabic"/>
          <w:sz w:val="30"/>
          <w:rtl/>
        </w:rPr>
        <w:t xml:space="preserve"> </w:t>
      </w:r>
      <w:r w:rsidRPr="004F3D6F">
        <w:rPr>
          <w:rFonts w:ascii="Traditional Arabic" w:hAnsi="Traditional Arabic"/>
          <w:sz w:val="30"/>
          <w:rtl/>
        </w:rPr>
        <w:t>هذا</w:t>
      </w:r>
      <w:r w:rsidR="00554A87">
        <w:rPr>
          <w:rFonts w:ascii="Traditional Arabic" w:hAnsi="Traditional Arabic"/>
          <w:sz w:val="30"/>
          <w:rtl/>
        </w:rPr>
        <w:t xml:space="preserve"> </w:t>
      </w:r>
      <w:r w:rsidRPr="004F3D6F">
        <w:rPr>
          <w:rFonts w:ascii="Traditional Arabic" w:hAnsi="Traditional Arabic"/>
          <w:sz w:val="30"/>
          <w:rtl/>
        </w:rPr>
        <w:t>الصدد،</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Pr>
          <w:rFonts w:ascii="Traditional Arabic" w:hAnsi="Traditional Arabic" w:hint="cs"/>
          <w:sz w:val="30"/>
          <w:rtl/>
        </w:rPr>
        <w:t>ت</w:t>
      </w:r>
      <w:r w:rsidRPr="004F3D6F">
        <w:rPr>
          <w:rFonts w:ascii="Traditional Arabic" w:hAnsi="Traditional Arabic"/>
          <w:sz w:val="30"/>
          <w:rtl/>
        </w:rPr>
        <w:t>ثبت</w:t>
      </w:r>
      <w:r w:rsidR="00554A87">
        <w:rPr>
          <w:rFonts w:ascii="Traditional Arabic" w:hAnsi="Traditional Arabic"/>
          <w:sz w:val="30"/>
          <w:rtl/>
        </w:rPr>
        <w:t xml:space="preserve"> </w:t>
      </w:r>
      <w:r>
        <w:rPr>
          <w:rFonts w:ascii="Traditional Arabic" w:hAnsi="Traditional Arabic" w:hint="cs"/>
          <w:sz w:val="30"/>
          <w:rtl/>
        </w:rPr>
        <w:t>الدولة</w:t>
      </w:r>
      <w:r w:rsidR="00554A87">
        <w:rPr>
          <w:rFonts w:ascii="Traditional Arabic" w:hAnsi="Traditional Arabic" w:hint="cs"/>
          <w:sz w:val="30"/>
          <w:rtl/>
        </w:rPr>
        <w:t xml:space="preserve"> </w:t>
      </w:r>
      <w:r w:rsidRPr="004F3D6F">
        <w:rPr>
          <w:rFonts w:ascii="Traditional Arabic" w:hAnsi="Traditional Arabic"/>
          <w:sz w:val="30"/>
          <w:rtl/>
        </w:rPr>
        <w:t>عدم</w:t>
      </w:r>
      <w:r w:rsidR="00554A87">
        <w:rPr>
          <w:rFonts w:ascii="Traditional Arabic" w:hAnsi="Traditional Arabic"/>
          <w:sz w:val="30"/>
          <w:rtl/>
        </w:rPr>
        <w:t xml:space="preserve"> </w:t>
      </w:r>
      <w:r w:rsidRPr="004F3D6F">
        <w:rPr>
          <w:rFonts w:ascii="Traditional Arabic" w:hAnsi="Traditional Arabic"/>
          <w:sz w:val="30"/>
          <w:rtl/>
        </w:rPr>
        <w:t>وجود</w:t>
      </w:r>
      <w:r w:rsidR="00554A87">
        <w:rPr>
          <w:rFonts w:ascii="Traditional Arabic" w:hAnsi="Traditional Arabic"/>
          <w:sz w:val="30"/>
          <w:rtl/>
        </w:rPr>
        <w:t xml:space="preserve"> </w:t>
      </w:r>
      <w:r w:rsidRPr="004F3D6F">
        <w:rPr>
          <w:rFonts w:ascii="Traditional Arabic" w:hAnsi="Traditional Arabic"/>
          <w:sz w:val="30"/>
          <w:rtl/>
        </w:rPr>
        <w:t>تدابير</w:t>
      </w:r>
      <w:r w:rsidR="00554A87">
        <w:rPr>
          <w:rFonts w:ascii="Traditional Arabic" w:hAnsi="Traditional Arabic"/>
          <w:sz w:val="30"/>
          <w:rtl/>
        </w:rPr>
        <w:t xml:space="preserve"> </w:t>
      </w:r>
      <w:r w:rsidRPr="004F3D6F">
        <w:rPr>
          <w:rFonts w:ascii="Traditional Arabic" w:hAnsi="Traditional Arabic"/>
          <w:sz w:val="30"/>
          <w:rtl/>
        </w:rPr>
        <w:t>بديلة</w:t>
      </w:r>
      <w:r w:rsidR="00554A87">
        <w:rPr>
          <w:rFonts w:ascii="Traditional Arabic" w:hAnsi="Traditional Arabic"/>
          <w:sz w:val="30"/>
          <w:rtl/>
        </w:rPr>
        <w:t xml:space="preserve"> </w:t>
      </w:r>
      <w:r w:rsidRPr="004F3D6F">
        <w:rPr>
          <w:rFonts w:ascii="Traditional Arabic" w:hAnsi="Traditional Arabic"/>
          <w:sz w:val="30"/>
          <w:rtl/>
        </w:rPr>
        <w:t>لا</w:t>
      </w:r>
      <w:r w:rsidR="00554A87">
        <w:rPr>
          <w:rFonts w:ascii="Traditional Arabic" w:hAnsi="Traditional Arabic"/>
          <w:sz w:val="30"/>
          <w:rtl/>
        </w:rPr>
        <w:t xml:space="preserve"> </w:t>
      </w:r>
      <w:r w:rsidRPr="004F3D6F">
        <w:rPr>
          <w:rFonts w:ascii="Traditional Arabic" w:hAnsi="Traditional Arabic"/>
          <w:sz w:val="30"/>
          <w:rtl/>
        </w:rPr>
        <w:t>تؤثر</w:t>
      </w:r>
      <w:r w:rsidR="00554A87">
        <w:rPr>
          <w:rFonts w:ascii="Traditional Arabic" w:hAnsi="Traditional Arabic"/>
          <w:sz w:val="30"/>
          <w:rtl/>
        </w:rPr>
        <w:t xml:space="preserve"> </w:t>
      </w:r>
      <w:r w:rsidRPr="004F3D6F">
        <w:rPr>
          <w:rFonts w:ascii="Traditional Arabic" w:hAnsi="Traditional Arabic"/>
          <w:sz w:val="30"/>
          <w:rtl/>
        </w:rPr>
        <w:t>تأثيراً</w:t>
      </w:r>
      <w:r w:rsidR="00554A87">
        <w:rPr>
          <w:rFonts w:ascii="Traditional Arabic" w:hAnsi="Traditional Arabic"/>
          <w:sz w:val="30"/>
          <w:rtl/>
        </w:rPr>
        <w:t xml:space="preserve"> </w:t>
      </w:r>
      <w:r w:rsidRPr="004F3D6F">
        <w:rPr>
          <w:rFonts w:ascii="Traditional Arabic" w:hAnsi="Traditional Arabic"/>
          <w:sz w:val="30"/>
          <w:rtl/>
        </w:rPr>
        <w:t>خطيراً</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إمكانية</w:t>
      </w:r>
      <w:r w:rsidR="00554A87">
        <w:rPr>
          <w:rFonts w:ascii="Traditional Arabic" w:hAnsi="Traditional Arabic"/>
          <w:sz w:val="30"/>
          <w:rtl/>
        </w:rPr>
        <w:t xml:space="preserve"> </w:t>
      </w:r>
      <w:r w:rsidRPr="004F3D6F">
        <w:rPr>
          <w:rFonts w:ascii="Traditional Arabic" w:hAnsi="Traditional Arabic"/>
          <w:sz w:val="30"/>
          <w:rtl/>
        </w:rPr>
        <w:t>حصول</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معاش</w:t>
      </w:r>
      <w:r w:rsidR="00554A87">
        <w:rPr>
          <w:rFonts w:ascii="Traditional Arabic" w:hAnsi="Traditional Arabic"/>
          <w:sz w:val="30"/>
          <w:rtl/>
        </w:rPr>
        <w:t xml:space="preserve"> </w:t>
      </w:r>
      <w:r w:rsidRPr="004F3D6F">
        <w:rPr>
          <w:rFonts w:ascii="Traditional Arabic" w:hAnsi="Traditional Arabic"/>
          <w:sz w:val="30"/>
          <w:rtl/>
        </w:rPr>
        <w:t>تقاعدي،</w:t>
      </w:r>
      <w:r w:rsidR="00554A87">
        <w:rPr>
          <w:rFonts w:ascii="Traditional Arabic" w:hAnsi="Traditional Arabic"/>
          <w:sz w:val="30"/>
          <w:rtl/>
        </w:rPr>
        <w:t xml:space="preserve"> </w:t>
      </w:r>
      <w:r>
        <w:rPr>
          <w:rFonts w:ascii="Traditional Arabic" w:hAnsi="Traditional Arabic"/>
          <w:sz w:val="30"/>
          <w:rtl/>
        </w:rPr>
        <w:t>مثل</w:t>
      </w:r>
      <w:r w:rsidR="00554A87">
        <w:rPr>
          <w:rFonts w:ascii="Traditional Arabic" w:hAnsi="Traditional Arabic"/>
          <w:sz w:val="30"/>
          <w:rtl/>
        </w:rPr>
        <w:t xml:space="preserve"> </w:t>
      </w:r>
      <w:r>
        <w:rPr>
          <w:rFonts w:ascii="Traditional Arabic" w:hAnsi="Traditional Arabic"/>
          <w:sz w:val="30"/>
          <w:rtl/>
        </w:rPr>
        <w:t>استبعاد</w:t>
      </w:r>
      <w:r w:rsidR="00554A87">
        <w:rPr>
          <w:rFonts w:ascii="Traditional Arabic" w:hAnsi="Traditional Arabic"/>
          <w:sz w:val="30"/>
          <w:rtl/>
        </w:rPr>
        <w:t xml:space="preserve"> </w:t>
      </w:r>
      <w:r>
        <w:rPr>
          <w:rFonts w:ascii="Traditional Arabic" w:hAnsi="Traditional Arabic"/>
          <w:sz w:val="30"/>
          <w:rtl/>
        </w:rPr>
        <w:t>الأشهر</w:t>
      </w:r>
      <w:r w:rsidR="00554A87">
        <w:rPr>
          <w:rFonts w:ascii="Traditional Arabic" w:hAnsi="Traditional Arabic"/>
          <w:sz w:val="30"/>
          <w:rtl/>
        </w:rPr>
        <w:t xml:space="preserve"> </w:t>
      </w:r>
      <w:r>
        <w:rPr>
          <w:rFonts w:ascii="Traditional Arabic" w:hAnsi="Traditional Arabic"/>
          <w:sz w:val="30"/>
          <w:rtl/>
        </w:rPr>
        <w:t>التي</w:t>
      </w:r>
      <w:r w:rsidR="00554A87">
        <w:rPr>
          <w:rFonts w:ascii="Traditional Arabic" w:hAnsi="Traditional Arabic"/>
          <w:sz w:val="30"/>
          <w:rtl/>
        </w:rPr>
        <w:t xml:space="preserve"> </w:t>
      </w:r>
      <w:r>
        <w:rPr>
          <w:rFonts w:ascii="Traditional Arabic" w:hAnsi="Traditional Arabic"/>
          <w:sz w:val="30"/>
          <w:rtl/>
        </w:rPr>
        <w:t>لم</w:t>
      </w:r>
      <w:r w:rsidR="00554A87">
        <w:rPr>
          <w:rFonts w:ascii="Traditional Arabic" w:hAnsi="Traditional Arabic"/>
          <w:sz w:val="30"/>
          <w:rtl/>
        </w:rPr>
        <w:t xml:space="preserve"> </w:t>
      </w:r>
      <w:r>
        <w:rPr>
          <w:rFonts w:ascii="Traditional Arabic" w:hAnsi="Traditional Arabic"/>
          <w:sz w:val="30"/>
          <w:rtl/>
        </w:rPr>
        <w:t>تُ</w:t>
      </w:r>
      <w:r>
        <w:rPr>
          <w:rFonts w:ascii="Traditional Arabic" w:hAnsi="Traditional Arabic" w:hint="cs"/>
          <w:sz w:val="30"/>
          <w:rtl/>
        </w:rPr>
        <w:t>سدد</w:t>
      </w:r>
      <w:r w:rsidR="00554A87">
        <w:rPr>
          <w:rFonts w:ascii="Traditional Arabic" w:hAnsi="Traditional Arabic"/>
          <w:sz w:val="30"/>
          <w:rtl/>
        </w:rPr>
        <w:t xml:space="preserve"> </w:t>
      </w:r>
      <w:r w:rsidRPr="004F3D6F">
        <w:rPr>
          <w:rFonts w:ascii="Traditional Arabic" w:hAnsi="Traditional Arabic"/>
          <w:sz w:val="30"/>
          <w:rtl/>
        </w:rPr>
        <w:t>فيها</w:t>
      </w:r>
      <w:r w:rsidR="00554A87">
        <w:rPr>
          <w:rFonts w:ascii="Traditional Arabic" w:hAnsi="Traditional Arabic"/>
          <w:sz w:val="30"/>
          <w:rtl/>
        </w:rPr>
        <w:t xml:space="preserve"> </w:t>
      </w:r>
      <w:r>
        <w:rPr>
          <w:rFonts w:ascii="Traditional Arabic" w:hAnsi="Traditional Arabic" w:hint="cs"/>
          <w:sz w:val="30"/>
          <w:rtl/>
        </w:rPr>
        <w:t>ال</w:t>
      </w:r>
      <w:r w:rsidRPr="004F3D6F">
        <w:rPr>
          <w:rFonts w:ascii="Traditional Arabic" w:hAnsi="Traditional Arabic"/>
          <w:sz w:val="30"/>
          <w:rtl/>
        </w:rPr>
        <w:t>اشتراكات</w:t>
      </w:r>
      <w:r w:rsidR="00554A87">
        <w:rPr>
          <w:rFonts w:ascii="Traditional Arabic" w:hAnsi="Traditional Arabic"/>
          <w:sz w:val="30"/>
          <w:rtl/>
        </w:rPr>
        <w:t xml:space="preserve"> </w:t>
      </w:r>
      <w:r>
        <w:rPr>
          <w:rFonts w:ascii="Traditional Arabic" w:hAnsi="Traditional Arabic" w:hint="cs"/>
          <w:sz w:val="30"/>
          <w:rtl/>
        </w:rPr>
        <w:t>من</w:t>
      </w:r>
      <w:r w:rsidR="00554A87">
        <w:rPr>
          <w:rFonts w:ascii="Traditional Arabic" w:hAnsi="Traditional Arabic" w:hint="cs"/>
          <w:sz w:val="30"/>
          <w:rtl/>
        </w:rPr>
        <w:t xml:space="preserve"> </w:t>
      </w:r>
      <w:r w:rsidRPr="004F3D6F">
        <w:rPr>
          <w:rFonts w:ascii="Traditional Arabic" w:hAnsi="Traditional Arabic"/>
          <w:sz w:val="30"/>
          <w:rtl/>
        </w:rPr>
        <w:t>حساب</w:t>
      </w:r>
      <w:r w:rsidR="00554A87">
        <w:rPr>
          <w:rFonts w:ascii="Traditional Arabic" w:hAnsi="Traditional Arabic"/>
          <w:sz w:val="30"/>
          <w:rtl/>
        </w:rPr>
        <w:t xml:space="preserve"> </w:t>
      </w:r>
      <w:r w:rsidRPr="004F3D6F">
        <w:rPr>
          <w:rFonts w:ascii="Traditional Arabic" w:hAnsi="Traditional Arabic"/>
          <w:sz w:val="30"/>
          <w:rtl/>
        </w:rPr>
        <w:t>المعاش</w:t>
      </w:r>
      <w:r w:rsidR="00554A87">
        <w:rPr>
          <w:rFonts w:ascii="Traditional Arabic" w:hAnsi="Traditional Arabic"/>
          <w:sz w:val="30"/>
          <w:rtl/>
        </w:rPr>
        <w:t xml:space="preserve"> </w:t>
      </w:r>
      <w:r w:rsidRPr="004F3D6F">
        <w:rPr>
          <w:rFonts w:ascii="Traditional Arabic" w:hAnsi="Traditional Arabic"/>
          <w:sz w:val="30"/>
          <w:rtl/>
        </w:rPr>
        <w:t>التقاعدي</w:t>
      </w:r>
      <w:r w:rsidR="00554A87">
        <w:rPr>
          <w:rFonts w:ascii="Traditional Arabic" w:hAnsi="Traditional Arabic"/>
          <w:sz w:val="30"/>
          <w:rtl/>
        </w:rPr>
        <w:t xml:space="preserve"> </w:t>
      </w:r>
      <w:r w:rsidRPr="004F3D6F">
        <w:rPr>
          <w:rFonts w:ascii="Traditional Arabic" w:hAnsi="Traditional Arabic"/>
          <w:sz w:val="30"/>
          <w:rtl/>
        </w:rPr>
        <w:t>القائم</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الاشتراك.</w:t>
      </w:r>
      <w:r w:rsidR="00554A87">
        <w:rPr>
          <w:rFonts w:ascii="Traditional Arabic" w:hAnsi="Traditional Arabic"/>
          <w:sz w:val="30"/>
          <w:rtl/>
        </w:rPr>
        <w:t xml:space="preserve"> </w:t>
      </w:r>
      <w:r w:rsidRPr="004F3D6F">
        <w:rPr>
          <w:rFonts w:ascii="Traditional Arabic" w:hAnsi="Traditional Arabic"/>
          <w:sz w:val="30"/>
          <w:rtl/>
        </w:rPr>
        <w:t>وترى</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أنه</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غير</w:t>
      </w:r>
      <w:r w:rsidR="00554A87">
        <w:rPr>
          <w:rFonts w:ascii="Traditional Arabic" w:hAnsi="Traditional Arabic"/>
          <w:sz w:val="30"/>
          <w:rtl/>
        </w:rPr>
        <w:t xml:space="preserve"> </w:t>
      </w:r>
      <w:r w:rsidRPr="004F3D6F">
        <w:rPr>
          <w:rFonts w:ascii="Traditional Arabic" w:hAnsi="Traditional Arabic"/>
          <w:sz w:val="30"/>
          <w:rtl/>
        </w:rPr>
        <w:t>المناسب</w:t>
      </w:r>
      <w:r w:rsidR="00554A87">
        <w:rPr>
          <w:rFonts w:ascii="Traditional Arabic" w:hAnsi="Traditional Arabic"/>
          <w:sz w:val="30"/>
          <w:rtl/>
        </w:rPr>
        <w:t xml:space="preserve"> </w:t>
      </w:r>
      <w:r w:rsidRPr="004F3D6F">
        <w:rPr>
          <w:rFonts w:ascii="Traditional Arabic" w:hAnsi="Traditional Arabic"/>
          <w:sz w:val="30"/>
          <w:rtl/>
        </w:rPr>
        <w:t>وغير</w:t>
      </w:r>
      <w:r w:rsidR="00554A87">
        <w:rPr>
          <w:rFonts w:ascii="Traditional Arabic" w:hAnsi="Traditional Arabic"/>
          <w:sz w:val="30"/>
          <w:rtl/>
        </w:rPr>
        <w:t xml:space="preserve"> </w:t>
      </w:r>
      <w:r w:rsidRPr="004F3D6F">
        <w:rPr>
          <w:rFonts w:ascii="Traditional Arabic" w:hAnsi="Traditional Arabic"/>
          <w:sz w:val="30"/>
          <w:rtl/>
        </w:rPr>
        <w:t>المتناسب</w:t>
      </w:r>
      <w:r w:rsidR="00554A87">
        <w:rPr>
          <w:rFonts w:ascii="Traditional Arabic" w:hAnsi="Traditional Arabic"/>
          <w:sz w:val="30"/>
          <w:rtl/>
        </w:rPr>
        <w:t xml:space="preserve"> </w:t>
      </w:r>
      <w:r w:rsidRPr="004F3D6F">
        <w:rPr>
          <w:rFonts w:ascii="Traditional Arabic" w:hAnsi="Traditional Arabic"/>
          <w:sz w:val="30"/>
          <w:rtl/>
        </w:rPr>
        <w:t>لأي</w:t>
      </w:r>
      <w:r w:rsidR="00554A87">
        <w:rPr>
          <w:rFonts w:ascii="Traditional Arabic" w:hAnsi="Traditional Arabic"/>
          <w:sz w:val="30"/>
          <w:rtl/>
        </w:rPr>
        <w:t xml:space="preserve"> </w:t>
      </w:r>
      <w:r w:rsidRPr="004F3D6F">
        <w:rPr>
          <w:rFonts w:ascii="Traditional Arabic" w:hAnsi="Traditional Arabic"/>
          <w:sz w:val="30"/>
          <w:rtl/>
        </w:rPr>
        <w:t>عامل</w:t>
      </w:r>
      <w:r w:rsidR="00554A87">
        <w:rPr>
          <w:rFonts w:ascii="Traditional Arabic" w:hAnsi="Traditional Arabic"/>
          <w:sz w:val="30"/>
          <w:rtl/>
        </w:rPr>
        <w:t xml:space="preserve"> </w:t>
      </w:r>
      <w:r w:rsidRPr="004F3D6F">
        <w:rPr>
          <w:rFonts w:ascii="Traditional Arabic" w:hAnsi="Traditional Arabic"/>
          <w:sz w:val="30"/>
          <w:rtl/>
        </w:rPr>
        <w:t>مستقل</w:t>
      </w:r>
      <w:r w:rsidR="00554A87">
        <w:rPr>
          <w:rFonts w:ascii="Traditional Arabic" w:hAnsi="Traditional Arabic"/>
          <w:sz w:val="30"/>
          <w:rtl/>
        </w:rPr>
        <w:t xml:space="preserve"> </w:t>
      </w:r>
      <w:r w:rsidRPr="004F3D6F">
        <w:rPr>
          <w:rFonts w:ascii="Traditional Arabic" w:hAnsi="Traditional Arabic"/>
          <w:sz w:val="30"/>
          <w:rtl/>
        </w:rPr>
        <w:t>له</w:t>
      </w:r>
      <w:r w:rsidR="00554A87">
        <w:rPr>
          <w:rFonts w:ascii="Traditional Arabic" w:hAnsi="Traditional Arabic"/>
          <w:sz w:val="30"/>
          <w:rtl/>
        </w:rPr>
        <w:t xml:space="preserve"> </w:t>
      </w:r>
      <w:r w:rsidRPr="004F3D6F">
        <w:rPr>
          <w:rFonts w:ascii="Traditional Arabic" w:hAnsi="Traditional Arabic"/>
          <w:sz w:val="30"/>
          <w:rtl/>
        </w:rPr>
        <w:t>دخل</w:t>
      </w:r>
      <w:r w:rsidR="00554A87">
        <w:rPr>
          <w:rFonts w:ascii="Traditional Arabic" w:hAnsi="Traditional Arabic"/>
          <w:sz w:val="30"/>
          <w:rtl/>
        </w:rPr>
        <w:t xml:space="preserve"> </w:t>
      </w:r>
      <w:r w:rsidRPr="004F3D6F">
        <w:rPr>
          <w:rFonts w:ascii="Traditional Arabic" w:hAnsi="Traditional Arabic"/>
          <w:sz w:val="30"/>
          <w:rtl/>
        </w:rPr>
        <w:t>نقد</w:t>
      </w:r>
      <w:r>
        <w:rPr>
          <w:rFonts w:ascii="Traditional Arabic" w:hAnsi="Traditional Arabic"/>
          <w:sz w:val="30"/>
          <w:rtl/>
        </w:rPr>
        <w:t>ي،</w:t>
      </w:r>
      <w:r w:rsidR="00554A87">
        <w:rPr>
          <w:rFonts w:ascii="Traditional Arabic" w:hAnsi="Traditional Arabic"/>
          <w:sz w:val="30"/>
          <w:rtl/>
        </w:rPr>
        <w:t xml:space="preserve"> </w:t>
      </w:r>
      <w:r>
        <w:rPr>
          <w:rFonts w:ascii="Traditional Arabic" w:hAnsi="Traditional Arabic"/>
          <w:sz w:val="30"/>
          <w:rtl/>
        </w:rPr>
        <w:t>ولو</w:t>
      </w:r>
      <w:r w:rsidR="00554A87">
        <w:rPr>
          <w:rFonts w:ascii="Traditional Arabic" w:hAnsi="Traditional Arabic"/>
          <w:sz w:val="30"/>
          <w:rtl/>
        </w:rPr>
        <w:t xml:space="preserve"> </w:t>
      </w:r>
      <w:r>
        <w:rPr>
          <w:rFonts w:ascii="Traditional Arabic" w:hAnsi="Traditional Arabic"/>
          <w:sz w:val="30"/>
          <w:rtl/>
        </w:rPr>
        <w:t>كان</w:t>
      </w:r>
      <w:r w:rsidR="00554A87">
        <w:rPr>
          <w:rFonts w:ascii="Traditional Arabic" w:hAnsi="Traditional Arabic"/>
          <w:sz w:val="30"/>
          <w:rtl/>
        </w:rPr>
        <w:t xml:space="preserve"> </w:t>
      </w:r>
      <w:r>
        <w:rPr>
          <w:rFonts w:ascii="Traditional Arabic" w:hAnsi="Traditional Arabic"/>
          <w:sz w:val="30"/>
          <w:rtl/>
        </w:rPr>
        <w:t>دخل</w:t>
      </w:r>
      <w:r w:rsidR="00F35CE2">
        <w:rPr>
          <w:rFonts w:ascii="Traditional Arabic" w:hAnsi="Traditional Arabic"/>
          <w:sz w:val="30"/>
          <w:rtl/>
        </w:rPr>
        <w:t xml:space="preserve">اً </w:t>
      </w:r>
      <w:r>
        <w:rPr>
          <w:rFonts w:ascii="Traditional Arabic" w:hAnsi="Traditional Arabic"/>
          <w:sz w:val="30"/>
          <w:rtl/>
        </w:rPr>
        <w:t>غير</w:t>
      </w:r>
      <w:r w:rsidR="00554A87">
        <w:rPr>
          <w:rFonts w:ascii="Traditional Arabic" w:hAnsi="Traditional Arabic"/>
          <w:sz w:val="30"/>
          <w:rtl/>
        </w:rPr>
        <w:t xml:space="preserve"> </w:t>
      </w:r>
      <w:r>
        <w:rPr>
          <w:rFonts w:ascii="Traditional Arabic" w:hAnsi="Traditional Arabic"/>
          <w:sz w:val="30"/>
          <w:rtl/>
        </w:rPr>
        <w:t>منتظم،</w:t>
      </w:r>
      <w:r w:rsidR="00554A87">
        <w:rPr>
          <w:rFonts w:ascii="Traditional Arabic" w:hAnsi="Traditional Arabic"/>
          <w:sz w:val="30"/>
          <w:rtl/>
        </w:rPr>
        <w:t xml:space="preserve"> </w:t>
      </w:r>
      <w:r>
        <w:rPr>
          <w:rFonts w:ascii="Traditional Arabic" w:hAnsi="Traditional Arabic"/>
          <w:sz w:val="30"/>
          <w:rtl/>
        </w:rPr>
        <w:t>إ</w:t>
      </w:r>
      <w:r>
        <w:rPr>
          <w:rFonts w:ascii="Traditional Arabic" w:hAnsi="Traditional Arabic" w:hint="cs"/>
          <w:sz w:val="30"/>
          <w:rtl/>
        </w:rPr>
        <w:t>نهاء</w:t>
      </w:r>
      <w:r w:rsidR="00554A87">
        <w:rPr>
          <w:rFonts w:ascii="Traditional Arabic" w:hAnsi="Traditional Arabic"/>
          <w:sz w:val="30"/>
          <w:rtl/>
        </w:rPr>
        <w:t xml:space="preserve"> </w:t>
      </w:r>
      <w:r w:rsidRPr="004F3D6F">
        <w:rPr>
          <w:rFonts w:ascii="Traditional Arabic" w:hAnsi="Traditional Arabic"/>
          <w:sz w:val="30"/>
          <w:rtl/>
        </w:rPr>
        <w:t>انتسابه</w:t>
      </w:r>
      <w:r w:rsidR="00554A87">
        <w:rPr>
          <w:rFonts w:ascii="Traditional Arabic" w:hAnsi="Traditional Arabic"/>
          <w:sz w:val="30"/>
          <w:rtl/>
        </w:rPr>
        <w:t xml:space="preserve"> </w:t>
      </w:r>
      <w:r w:rsidRPr="004F3D6F">
        <w:rPr>
          <w:rFonts w:ascii="Traditional Arabic" w:hAnsi="Traditional Arabic"/>
          <w:sz w:val="30"/>
          <w:rtl/>
        </w:rPr>
        <w:t>لعدم</w:t>
      </w:r>
      <w:r w:rsidR="00554A87">
        <w:rPr>
          <w:rFonts w:ascii="Traditional Arabic" w:hAnsi="Traditional Arabic"/>
          <w:sz w:val="30"/>
          <w:rtl/>
        </w:rPr>
        <w:t xml:space="preserve"> </w:t>
      </w:r>
      <w:r w:rsidRPr="004F3D6F">
        <w:rPr>
          <w:rFonts w:ascii="Traditional Arabic" w:hAnsi="Traditional Arabic"/>
          <w:sz w:val="30"/>
          <w:rtl/>
        </w:rPr>
        <w:t>قدرته</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دفع</w:t>
      </w:r>
      <w:r w:rsidR="00554A87">
        <w:rPr>
          <w:rFonts w:ascii="Traditional Arabic" w:hAnsi="Traditional Arabic"/>
          <w:sz w:val="30"/>
          <w:rtl/>
        </w:rPr>
        <w:t xml:space="preserve"> </w:t>
      </w:r>
      <w:r w:rsidRPr="004F3D6F">
        <w:rPr>
          <w:rFonts w:ascii="Traditional Arabic" w:hAnsi="Traditional Arabic"/>
          <w:sz w:val="30"/>
          <w:rtl/>
        </w:rPr>
        <w:t>اشتراكاته</w:t>
      </w:r>
      <w:r w:rsidR="00554A87">
        <w:rPr>
          <w:rFonts w:ascii="Traditional Arabic" w:hAnsi="Traditional Arabic"/>
          <w:sz w:val="30"/>
          <w:rtl/>
        </w:rPr>
        <w:t xml:space="preserve"> </w:t>
      </w:r>
      <w:r w:rsidRPr="004F3D6F">
        <w:rPr>
          <w:rFonts w:ascii="Traditional Arabic" w:hAnsi="Traditional Arabic"/>
          <w:sz w:val="30"/>
          <w:rtl/>
        </w:rPr>
        <w:t>لمدة</w:t>
      </w:r>
      <w:r w:rsidR="00554A87">
        <w:rPr>
          <w:rFonts w:ascii="Traditional Arabic" w:hAnsi="Traditional Arabic"/>
          <w:sz w:val="30"/>
          <w:rtl/>
        </w:rPr>
        <w:t xml:space="preserve"> </w:t>
      </w:r>
      <w:r w:rsidRPr="004F3D6F">
        <w:rPr>
          <w:rFonts w:ascii="Traditional Arabic" w:hAnsi="Traditional Arabic"/>
          <w:sz w:val="30"/>
          <w:rtl/>
        </w:rPr>
        <w:t>ستة</w:t>
      </w:r>
      <w:r w:rsidR="00554A87">
        <w:rPr>
          <w:rFonts w:ascii="Traditional Arabic" w:hAnsi="Traditional Arabic"/>
          <w:sz w:val="30"/>
          <w:rtl/>
        </w:rPr>
        <w:t xml:space="preserve"> </w:t>
      </w:r>
      <w:r w:rsidRPr="004F3D6F">
        <w:rPr>
          <w:rFonts w:ascii="Traditional Arabic" w:hAnsi="Traditional Arabic"/>
          <w:sz w:val="30"/>
          <w:rtl/>
        </w:rPr>
        <w:t>أشهر</w:t>
      </w:r>
      <w:r w:rsidR="00554A87">
        <w:rPr>
          <w:rFonts w:ascii="Traditional Arabic" w:hAnsi="Traditional Arabic"/>
          <w:sz w:val="30"/>
          <w:rtl/>
        </w:rPr>
        <w:t xml:space="preserve"> </w:t>
      </w:r>
      <w:r w:rsidRPr="004F3D6F">
        <w:rPr>
          <w:rFonts w:ascii="Traditional Arabic" w:hAnsi="Traditional Arabic"/>
          <w:sz w:val="30"/>
          <w:rtl/>
        </w:rPr>
        <w:t>متتالية؛</w:t>
      </w:r>
      <w:r w:rsidR="00554A87">
        <w:rPr>
          <w:rFonts w:ascii="Traditional Arabic" w:hAnsi="Traditional Arabic"/>
          <w:sz w:val="30"/>
          <w:rtl/>
        </w:rPr>
        <w:t xml:space="preserve"> </w:t>
      </w:r>
      <w:r>
        <w:rPr>
          <w:rFonts w:ascii="Traditional Arabic" w:hAnsi="Traditional Arabic" w:hint="cs"/>
          <w:sz w:val="30"/>
          <w:rtl/>
        </w:rPr>
        <w:t>والأولى</w:t>
      </w:r>
      <w:r w:rsidR="00554A87">
        <w:rPr>
          <w:rFonts w:ascii="Traditional Arabic" w:hAnsi="Traditional Arabic" w:hint="cs"/>
          <w:sz w:val="30"/>
          <w:rtl/>
        </w:rPr>
        <w:t xml:space="preserve"> </w:t>
      </w:r>
      <w:r>
        <w:rPr>
          <w:rFonts w:ascii="Traditional Arabic" w:hAnsi="Traditional Arabic" w:hint="cs"/>
          <w:sz w:val="30"/>
          <w:rtl/>
        </w:rPr>
        <w:t>أن</w:t>
      </w:r>
      <w:r w:rsidR="00554A87">
        <w:rPr>
          <w:rFonts w:ascii="Traditional Arabic" w:hAnsi="Traditional Arabic" w:hint="cs"/>
          <w:sz w:val="30"/>
          <w:rtl/>
        </w:rPr>
        <w:t xml:space="preserve"> </w:t>
      </w:r>
      <w:r>
        <w:rPr>
          <w:rFonts w:ascii="Traditional Arabic" w:hAnsi="Traditional Arabic" w:hint="cs"/>
          <w:sz w:val="30"/>
          <w:rtl/>
        </w:rPr>
        <w:t>تكون</w:t>
      </w:r>
      <w:r w:rsidR="00554A87">
        <w:rPr>
          <w:rFonts w:ascii="Traditional Arabic" w:hAnsi="Traditional Arabic" w:hint="cs"/>
          <w:sz w:val="30"/>
          <w:rtl/>
        </w:rPr>
        <w:t xml:space="preserve"> </w:t>
      </w:r>
      <w:r w:rsidRPr="004F3D6F">
        <w:rPr>
          <w:rFonts w:ascii="Traditional Arabic" w:hAnsi="Traditional Arabic"/>
          <w:sz w:val="30"/>
          <w:rtl/>
        </w:rPr>
        <w:t>هذه</w:t>
      </w:r>
      <w:r w:rsidR="00554A87">
        <w:rPr>
          <w:rFonts w:ascii="Traditional Arabic" w:hAnsi="Traditional Arabic"/>
          <w:sz w:val="30"/>
          <w:rtl/>
        </w:rPr>
        <w:t xml:space="preserve"> </w:t>
      </w:r>
      <w:r w:rsidRPr="004F3D6F">
        <w:rPr>
          <w:rFonts w:ascii="Traditional Arabic" w:hAnsi="Traditional Arabic"/>
          <w:sz w:val="30"/>
          <w:rtl/>
        </w:rPr>
        <w:t>العقوبة</w:t>
      </w:r>
      <w:r w:rsidR="00554A87">
        <w:rPr>
          <w:rFonts w:ascii="Traditional Arabic" w:hAnsi="Traditional Arabic"/>
          <w:sz w:val="30"/>
          <w:rtl/>
        </w:rPr>
        <w:t xml:space="preserve"> </w:t>
      </w:r>
      <w:r w:rsidRPr="004F3D6F">
        <w:rPr>
          <w:rFonts w:ascii="Traditional Arabic" w:hAnsi="Traditional Arabic"/>
          <w:sz w:val="30"/>
          <w:rtl/>
        </w:rPr>
        <w:t>غير</w:t>
      </w:r>
      <w:r w:rsidR="00554A87">
        <w:rPr>
          <w:rFonts w:ascii="Traditional Arabic" w:hAnsi="Traditional Arabic"/>
          <w:sz w:val="30"/>
          <w:rtl/>
        </w:rPr>
        <w:t xml:space="preserve"> </w:t>
      </w:r>
      <w:r w:rsidRPr="004F3D6F">
        <w:rPr>
          <w:rFonts w:ascii="Traditional Arabic" w:hAnsi="Traditional Arabic"/>
          <w:sz w:val="30"/>
          <w:rtl/>
        </w:rPr>
        <w:t>متناسبة</w:t>
      </w:r>
      <w:r w:rsidR="00554A87">
        <w:rPr>
          <w:rFonts w:ascii="Traditional Arabic" w:hAnsi="Traditional Arabic"/>
          <w:sz w:val="30"/>
          <w:rtl/>
        </w:rPr>
        <w:t xml:space="preserve"> </w:t>
      </w:r>
      <w:r>
        <w:rPr>
          <w:rFonts w:ascii="Traditional Arabic" w:hAnsi="Traditional Arabic" w:hint="cs"/>
          <w:sz w:val="30"/>
          <w:rtl/>
        </w:rPr>
        <w:t>إزاء</w:t>
      </w:r>
      <w:r w:rsidR="00554A87">
        <w:rPr>
          <w:rFonts w:ascii="Traditional Arabic" w:hAnsi="Traditional Arabic" w:hint="cs"/>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sidRPr="004F3D6F">
        <w:rPr>
          <w:rFonts w:ascii="Traditional Arabic" w:hAnsi="Traditional Arabic"/>
          <w:sz w:val="30"/>
          <w:rtl/>
        </w:rPr>
        <w:t>كانت</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ذلك</w:t>
      </w:r>
      <w:r w:rsidR="00554A87">
        <w:rPr>
          <w:rFonts w:ascii="Traditional Arabic" w:hAnsi="Traditional Arabic"/>
          <w:sz w:val="30"/>
          <w:rtl/>
        </w:rPr>
        <w:t xml:space="preserve"> </w:t>
      </w:r>
      <w:r w:rsidRPr="004F3D6F">
        <w:rPr>
          <w:rFonts w:ascii="Traditional Arabic" w:hAnsi="Traditional Arabic"/>
          <w:sz w:val="30"/>
          <w:rtl/>
        </w:rPr>
        <w:t>الوقت</w:t>
      </w:r>
      <w:r w:rsidR="00554A87">
        <w:rPr>
          <w:rFonts w:ascii="Traditional Arabic" w:hAnsi="Traditional Arabic"/>
          <w:sz w:val="30"/>
          <w:rtl/>
        </w:rPr>
        <w:t xml:space="preserve"> </w:t>
      </w:r>
      <w:r w:rsidRPr="004F3D6F">
        <w:rPr>
          <w:rFonts w:ascii="Traditional Arabic" w:hAnsi="Traditional Arabic"/>
          <w:sz w:val="30"/>
          <w:rtl/>
        </w:rPr>
        <w:t>عاملة</w:t>
      </w:r>
      <w:r w:rsidR="00554A87">
        <w:rPr>
          <w:rFonts w:ascii="Traditional Arabic" w:hAnsi="Traditional Arabic"/>
          <w:sz w:val="30"/>
          <w:rtl/>
        </w:rPr>
        <w:t xml:space="preserve"> </w:t>
      </w:r>
      <w:r w:rsidRPr="004F3D6F">
        <w:rPr>
          <w:rFonts w:ascii="Traditional Arabic" w:hAnsi="Traditional Arabic"/>
          <w:sz w:val="30"/>
          <w:rtl/>
        </w:rPr>
        <w:t>منزلية</w:t>
      </w:r>
      <w:r w:rsidR="00554A87">
        <w:rPr>
          <w:rFonts w:ascii="Traditional Arabic" w:hAnsi="Traditional Arabic"/>
          <w:sz w:val="30"/>
          <w:rtl/>
        </w:rPr>
        <w:t xml:space="preserve"> </w:t>
      </w:r>
      <w:r w:rsidRPr="004F3D6F">
        <w:rPr>
          <w:rFonts w:ascii="Traditional Arabic" w:hAnsi="Traditional Arabic"/>
          <w:sz w:val="30"/>
          <w:rtl/>
        </w:rPr>
        <w:t>دون</w:t>
      </w:r>
      <w:r w:rsidR="00554A87">
        <w:rPr>
          <w:rFonts w:ascii="Traditional Arabic" w:hAnsi="Traditional Arabic"/>
          <w:sz w:val="30"/>
          <w:rtl/>
        </w:rPr>
        <w:t xml:space="preserve"> </w:t>
      </w:r>
      <w:r w:rsidRPr="004F3D6F">
        <w:rPr>
          <w:rFonts w:ascii="Traditional Arabic" w:hAnsi="Traditional Arabic"/>
          <w:sz w:val="30"/>
          <w:rtl/>
        </w:rPr>
        <w:t>أجر.</w:t>
      </w:r>
    </w:p>
    <w:p w:rsidR="00DE5A92" w:rsidRPr="004F3D6F" w:rsidRDefault="00DE5A92" w:rsidP="00FC0480">
      <w:pPr>
        <w:pStyle w:val="SingleTxtGA"/>
        <w:rPr>
          <w:rFonts w:ascii="Traditional Arabic" w:hAnsi="Traditional Arabic"/>
          <w:sz w:val="30"/>
          <w:rtl/>
        </w:rPr>
      </w:pPr>
      <w:r w:rsidRPr="004F3D6F">
        <w:rPr>
          <w:rFonts w:ascii="Traditional Arabic" w:hAnsi="Traditional Arabic"/>
          <w:sz w:val="30"/>
          <w:rtl/>
        </w:rPr>
        <w:t>17-2</w:t>
      </w:r>
      <w:r w:rsidR="00554A87">
        <w:rPr>
          <w:rFonts w:ascii="Traditional Arabic" w:hAnsi="Traditional Arabic"/>
          <w:sz w:val="30"/>
          <w:rtl/>
        </w:rPr>
        <w:tab/>
      </w:r>
      <w:r w:rsidRPr="004F3D6F">
        <w:rPr>
          <w:rFonts w:ascii="Traditional Arabic" w:hAnsi="Traditional Arabic"/>
          <w:sz w:val="30"/>
          <w:rtl/>
        </w:rPr>
        <w:t>وفي</w:t>
      </w:r>
      <w:r w:rsidR="00554A87">
        <w:rPr>
          <w:rFonts w:ascii="Traditional Arabic" w:hAnsi="Traditional Arabic"/>
          <w:sz w:val="30"/>
          <w:rtl/>
        </w:rPr>
        <w:t xml:space="preserve"> </w:t>
      </w:r>
      <w:r w:rsidRPr="004F3D6F">
        <w:rPr>
          <w:rFonts w:ascii="Traditional Arabic" w:hAnsi="Traditional Arabic"/>
          <w:sz w:val="30"/>
          <w:rtl/>
        </w:rPr>
        <w:t>ضوء</w:t>
      </w:r>
      <w:r w:rsidR="00554A87">
        <w:rPr>
          <w:rFonts w:ascii="Traditional Arabic" w:hAnsi="Traditional Arabic"/>
          <w:sz w:val="30"/>
          <w:rtl/>
        </w:rPr>
        <w:t xml:space="preserve"> </w:t>
      </w:r>
      <w:r w:rsidRPr="004F3D6F">
        <w:rPr>
          <w:rFonts w:ascii="Traditional Arabic" w:hAnsi="Traditional Arabic"/>
          <w:sz w:val="30"/>
          <w:rtl/>
        </w:rPr>
        <w:t>ما</w:t>
      </w:r>
      <w:r w:rsidR="00554A87">
        <w:rPr>
          <w:rFonts w:ascii="Traditional Arabic" w:hAnsi="Traditional Arabic"/>
          <w:sz w:val="30"/>
          <w:rtl/>
        </w:rPr>
        <w:t xml:space="preserve"> </w:t>
      </w:r>
      <w:r w:rsidRPr="004F3D6F">
        <w:rPr>
          <w:rFonts w:ascii="Traditional Arabic" w:hAnsi="Traditional Arabic"/>
          <w:sz w:val="30"/>
          <w:rtl/>
        </w:rPr>
        <w:t>تقدم</w:t>
      </w:r>
      <w:r w:rsidR="00554A87">
        <w:rPr>
          <w:rFonts w:ascii="Traditional Arabic" w:hAnsi="Traditional Arabic"/>
          <w:sz w:val="30"/>
          <w:rtl/>
        </w:rPr>
        <w:t xml:space="preserve"> </w:t>
      </w:r>
      <w:r w:rsidRPr="004F3D6F">
        <w:rPr>
          <w:rFonts w:ascii="Traditional Arabic" w:hAnsi="Traditional Arabic"/>
          <w:sz w:val="30"/>
          <w:rtl/>
        </w:rPr>
        <w:t>(الفقرات</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16-1</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17-1</w:t>
      </w:r>
      <w:r w:rsidR="00554A87">
        <w:rPr>
          <w:rFonts w:ascii="Traditional Arabic" w:hAnsi="Traditional Arabic"/>
          <w:sz w:val="30"/>
          <w:rtl/>
        </w:rPr>
        <w:t xml:space="preserve"> </w:t>
      </w:r>
      <w:r w:rsidRPr="004F3D6F">
        <w:rPr>
          <w:rFonts w:ascii="Traditional Arabic" w:hAnsi="Traditional Arabic"/>
          <w:sz w:val="30"/>
          <w:rtl/>
        </w:rPr>
        <w:t>أعلاه)،</w:t>
      </w:r>
      <w:r w:rsidR="00554A87">
        <w:rPr>
          <w:rFonts w:ascii="Traditional Arabic" w:hAnsi="Traditional Arabic"/>
          <w:sz w:val="30"/>
          <w:rtl/>
        </w:rPr>
        <w:t xml:space="preserve"> </w:t>
      </w:r>
      <w:r w:rsidRPr="004F3D6F">
        <w:rPr>
          <w:rFonts w:ascii="Traditional Arabic" w:hAnsi="Traditional Arabic"/>
          <w:sz w:val="30"/>
          <w:rtl/>
        </w:rPr>
        <w:t>تخلص</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sidRPr="004F3D6F">
        <w:rPr>
          <w:rFonts w:ascii="Traditional Arabic" w:hAnsi="Traditional Arabic"/>
          <w:sz w:val="30"/>
          <w:rtl/>
        </w:rPr>
        <w:t>انتهكت</w:t>
      </w:r>
      <w:r w:rsidR="00554A87">
        <w:rPr>
          <w:rFonts w:ascii="Traditional Arabic" w:hAnsi="Traditional Arabic"/>
          <w:sz w:val="30"/>
          <w:rtl/>
        </w:rPr>
        <w:t xml:space="preserve"> </w:t>
      </w:r>
      <w:r w:rsidRPr="004F3D6F">
        <w:rPr>
          <w:rFonts w:ascii="Traditional Arabic" w:hAnsi="Traditional Arabic"/>
          <w:sz w:val="30"/>
          <w:rtl/>
        </w:rPr>
        <w:t>حق</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p>
    <w:p w:rsidR="00DE5A92" w:rsidRPr="00DF6ED2" w:rsidRDefault="00DE5A92" w:rsidP="00971723">
      <w:pPr>
        <w:pStyle w:val="H4GA"/>
        <w:rPr>
          <w:rtl/>
        </w:rPr>
      </w:pPr>
      <w:r w:rsidRPr="004F3D6F">
        <w:rPr>
          <w:rtl/>
        </w:rPr>
        <w:lastRenderedPageBreak/>
        <w:tab/>
      </w:r>
      <w:r w:rsidRPr="00DF6ED2">
        <w:rPr>
          <w:rtl/>
        </w:rPr>
        <w:tab/>
      </w:r>
      <w:r>
        <w:rPr>
          <w:rFonts w:hint="cs"/>
          <w:rtl/>
        </w:rPr>
        <w:t>تأثير</w:t>
      </w:r>
      <w:r w:rsidR="00554A87">
        <w:rPr>
          <w:rtl/>
        </w:rPr>
        <w:t xml:space="preserve"> </w:t>
      </w:r>
      <w:r w:rsidRPr="00DF6ED2">
        <w:rPr>
          <w:rtl/>
        </w:rPr>
        <w:t>عدم</w:t>
      </w:r>
      <w:r w:rsidR="00554A87">
        <w:rPr>
          <w:rtl/>
        </w:rPr>
        <w:t xml:space="preserve"> </w:t>
      </w:r>
      <w:r w:rsidRPr="00DF6ED2">
        <w:rPr>
          <w:rtl/>
        </w:rPr>
        <w:t>وجود</w:t>
      </w:r>
      <w:r w:rsidR="00554A87">
        <w:rPr>
          <w:rtl/>
        </w:rPr>
        <w:t xml:space="preserve"> </w:t>
      </w:r>
      <w:r w:rsidRPr="00DF6ED2">
        <w:rPr>
          <w:rtl/>
        </w:rPr>
        <w:t>نظام</w:t>
      </w:r>
      <w:r w:rsidR="00554A87">
        <w:rPr>
          <w:rtl/>
        </w:rPr>
        <w:t xml:space="preserve"> </w:t>
      </w:r>
      <w:r w:rsidRPr="00DF6ED2">
        <w:rPr>
          <w:rtl/>
        </w:rPr>
        <w:t>شامل</w:t>
      </w:r>
      <w:r w:rsidR="00554A87">
        <w:rPr>
          <w:rtl/>
        </w:rPr>
        <w:t xml:space="preserve"> </w:t>
      </w:r>
      <w:r w:rsidRPr="00DF6ED2">
        <w:rPr>
          <w:rtl/>
        </w:rPr>
        <w:t>للمعاشات</w:t>
      </w:r>
      <w:r w:rsidR="00554A87">
        <w:rPr>
          <w:rtl/>
        </w:rPr>
        <w:t xml:space="preserve"> </w:t>
      </w:r>
      <w:r w:rsidRPr="00DF6ED2">
        <w:rPr>
          <w:rtl/>
        </w:rPr>
        <w:t>التقاعدية</w:t>
      </w:r>
      <w:r w:rsidR="00554A87">
        <w:rPr>
          <w:rtl/>
        </w:rPr>
        <w:t xml:space="preserve"> </w:t>
      </w:r>
      <w:r>
        <w:rPr>
          <w:rtl/>
        </w:rPr>
        <w:t>غير</w:t>
      </w:r>
      <w:r w:rsidR="00554A87">
        <w:rPr>
          <w:rtl/>
        </w:rPr>
        <w:t xml:space="preserve"> </w:t>
      </w:r>
      <w:r w:rsidRPr="00DF6ED2">
        <w:rPr>
          <w:rtl/>
        </w:rPr>
        <w:t>القائمة</w:t>
      </w:r>
      <w:r w:rsidR="00554A87">
        <w:rPr>
          <w:rtl/>
        </w:rPr>
        <w:t xml:space="preserve"> </w:t>
      </w:r>
      <w:r>
        <w:rPr>
          <w:rtl/>
        </w:rPr>
        <w:t>على</w:t>
      </w:r>
      <w:r w:rsidR="00554A87">
        <w:rPr>
          <w:rtl/>
        </w:rPr>
        <w:t xml:space="preserve"> </w:t>
      </w:r>
      <w:r>
        <w:rPr>
          <w:rtl/>
        </w:rPr>
        <w:t>الاشتراك</w:t>
      </w:r>
    </w:p>
    <w:p w:rsidR="00DE5A92" w:rsidRPr="004F3D6F" w:rsidRDefault="00DE5A92" w:rsidP="00F35CE2">
      <w:pPr>
        <w:pStyle w:val="SingleTxtGA"/>
        <w:rPr>
          <w:rFonts w:ascii="Traditional Arabic" w:hAnsi="Traditional Arabic"/>
          <w:sz w:val="30"/>
          <w:rtl/>
        </w:rPr>
      </w:pPr>
      <w:r w:rsidRPr="004F3D6F">
        <w:rPr>
          <w:rFonts w:ascii="Traditional Arabic" w:hAnsi="Traditional Arabic"/>
          <w:sz w:val="30"/>
          <w:rtl/>
        </w:rPr>
        <w:t>18-</w:t>
      </w:r>
      <w:r w:rsidRPr="004F3D6F">
        <w:rPr>
          <w:rFonts w:ascii="Traditional Arabic" w:hAnsi="Traditional Arabic"/>
          <w:sz w:val="30"/>
          <w:rtl/>
        </w:rPr>
        <w:tab/>
      </w:r>
      <w:r>
        <w:rPr>
          <w:rFonts w:ascii="Traditional Arabic" w:hAnsi="Traditional Arabic" w:hint="cs"/>
          <w:sz w:val="30"/>
          <w:rtl/>
        </w:rPr>
        <w:t>ما</w:t>
      </w:r>
      <w:r w:rsidR="00554A87">
        <w:rPr>
          <w:rFonts w:ascii="Traditional Arabic" w:hAnsi="Traditional Arabic" w:hint="cs"/>
          <w:sz w:val="30"/>
          <w:rtl/>
        </w:rPr>
        <w:t xml:space="preserve"> </w:t>
      </w:r>
      <w:r>
        <w:rPr>
          <w:rFonts w:ascii="Traditional Arabic" w:hAnsi="Traditional Arabic" w:hint="cs"/>
          <w:sz w:val="30"/>
          <w:rtl/>
        </w:rPr>
        <w:t>يفاقم</w:t>
      </w:r>
      <w:r w:rsidR="00554A87">
        <w:rPr>
          <w:rFonts w:ascii="Traditional Arabic" w:hAnsi="Traditional Arabic" w:hint="cs"/>
          <w:sz w:val="30"/>
          <w:rtl/>
        </w:rPr>
        <w:t xml:space="preserve"> </w:t>
      </w:r>
      <w:r>
        <w:rPr>
          <w:rFonts w:ascii="Traditional Arabic" w:hAnsi="Traditional Arabic" w:hint="cs"/>
          <w:sz w:val="30"/>
          <w:rtl/>
        </w:rPr>
        <w:t>الحالة</w:t>
      </w:r>
      <w:r w:rsidR="00554A87">
        <w:rPr>
          <w:rFonts w:ascii="Traditional Arabic" w:hAnsi="Traditional Arabic"/>
          <w:sz w:val="30"/>
          <w:rtl/>
        </w:rPr>
        <w:t xml:space="preserve"> </w:t>
      </w:r>
      <w:r w:rsidRPr="004F3D6F">
        <w:rPr>
          <w:rFonts w:ascii="Traditional Arabic" w:hAnsi="Traditional Arabic"/>
          <w:sz w:val="30"/>
          <w:rtl/>
        </w:rPr>
        <w:t>المذكورة</w:t>
      </w:r>
      <w:r w:rsidR="00554A87">
        <w:rPr>
          <w:rFonts w:ascii="Traditional Arabic" w:hAnsi="Traditional Arabic"/>
          <w:sz w:val="30"/>
          <w:rtl/>
        </w:rPr>
        <w:t xml:space="preserve"> </w:t>
      </w:r>
      <w:r w:rsidRPr="004F3D6F">
        <w:rPr>
          <w:rFonts w:ascii="Traditional Arabic" w:hAnsi="Traditional Arabic"/>
          <w:sz w:val="30"/>
          <w:rtl/>
        </w:rPr>
        <w:t>أعلاه،</w:t>
      </w:r>
      <w:r w:rsidR="00554A87">
        <w:rPr>
          <w:rFonts w:ascii="Traditional Arabic" w:hAnsi="Traditional Arabic"/>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sidRPr="004F3D6F">
        <w:rPr>
          <w:rFonts w:ascii="Traditional Arabic" w:hAnsi="Traditional Arabic"/>
          <w:sz w:val="30"/>
          <w:rtl/>
        </w:rPr>
        <w:t>تنطوي</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حد</w:t>
      </w:r>
      <w:r w:rsidR="00554A87">
        <w:rPr>
          <w:rFonts w:ascii="Traditional Arabic" w:hAnsi="Traditional Arabic"/>
          <w:sz w:val="30"/>
          <w:rtl/>
        </w:rPr>
        <w:t xml:space="preserve"> </w:t>
      </w:r>
      <w:r w:rsidRPr="004F3D6F">
        <w:rPr>
          <w:rFonts w:ascii="Traditional Arabic" w:hAnsi="Traditional Arabic"/>
          <w:sz w:val="30"/>
          <w:rtl/>
        </w:rPr>
        <w:t>ذاتها</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انتهاك</w:t>
      </w:r>
      <w:r w:rsidR="00554A87">
        <w:rPr>
          <w:rFonts w:ascii="Traditional Arabic" w:hAnsi="Traditional Arabic"/>
          <w:sz w:val="30"/>
          <w:rtl/>
        </w:rPr>
        <w:t xml:space="preserve"> </w:t>
      </w:r>
      <w:r w:rsidRPr="004F3D6F">
        <w:rPr>
          <w:rFonts w:ascii="Traditional Arabic" w:hAnsi="Traditional Arabic"/>
          <w:sz w:val="30"/>
          <w:rtl/>
        </w:rPr>
        <w:t>حق</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Pr>
          <w:rFonts w:ascii="Traditional Arabic" w:hAnsi="Traditional Arabic" w:hint="cs"/>
          <w:sz w:val="30"/>
          <w:rtl/>
        </w:rPr>
        <w:t>هو</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سلطات</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sidRPr="004F3D6F">
        <w:rPr>
          <w:rFonts w:ascii="Traditional Arabic" w:hAnsi="Traditional Arabic"/>
          <w:sz w:val="30"/>
          <w:rtl/>
        </w:rPr>
        <w:t>توفر</w:t>
      </w:r>
      <w:r w:rsidR="00554A87">
        <w:rPr>
          <w:rFonts w:ascii="Traditional Arabic" w:hAnsi="Traditional Arabic"/>
          <w:sz w:val="30"/>
          <w:rtl/>
        </w:rPr>
        <w:t xml:space="preserve"> </w:t>
      </w:r>
      <w:r w:rsidRPr="004F3D6F">
        <w:rPr>
          <w:rFonts w:ascii="Traditional Arabic" w:hAnsi="Traditional Arabic"/>
          <w:sz w:val="30"/>
          <w:rtl/>
        </w:rPr>
        <w:t>لصاحبة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تدبير</w:t>
      </w:r>
      <w:r w:rsidR="00F35CE2">
        <w:rPr>
          <w:rFonts w:ascii="Traditional Arabic" w:hAnsi="Traditional Arabic"/>
          <w:sz w:val="30"/>
          <w:rtl/>
        </w:rPr>
        <w:t xml:space="preserve">اً </w:t>
      </w:r>
      <w:r w:rsidRPr="004F3D6F">
        <w:rPr>
          <w:rFonts w:ascii="Traditional Arabic" w:hAnsi="Traditional Arabic"/>
          <w:sz w:val="30"/>
          <w:rtl/>
        </w:rPr>
        <w:t>بديل</w:t>
      </w:r>
      <w:r w:rsidR="00F35CE2">
        <w:rPr>
          <w:rFonts w:ascii="Traditional Arabic" w:hAnsi="Traditional Arabic"/>
          <w:sz w:val="30"/>
          <w:rtl/>
        </w:rPr>
        <w:t xml:space="preserve">اً </w:t>
      </w:r>
      <w:r>
        <w:rPr>
          <w:rFonts w:ascii="Traditional Arabic" w:hAnsi="Traditional Arabic"/>
          <w:sz w:val="30"/>
          <w:rtl/>
        </w:rPr>
        <w:t>يضمن</w:t>
      </w:r>
      <w:r w:rsidR="00554A87">
        <w:rPr>
          <w:rFonts w:ascii="Traditional Arabic" w:hAnsi="Traditional Arabic"/>
          <w:sz w:val="30"/>
          <w:rtl/>
        </w:rPr>
        <w:t xml:space="preserve"> </w:t>
      </w:r>
      <w:r>
        <w:rPr>
          <w:rFonts w:ascii="Traditional Arabic" w:hAnsi="Traditional Arabic"/>
          <w:sz w:val="30"/>
          <w:rtl/>
        </w:rPr>
        <w:t>لها</w:t>
      </w:r>
      <w:r w:rsidR="00554A87">
        <w:rPr>
          <w:rFonts w:ascii="Traditional Arabic" w:hAnsi="Traditional Arabic"/>
          <w:sz w:val="30"/>
          <w:rtl/>
        </w:rPr>
        <w:t xml:space="preserve"> </w:t>
      </w:r>
      <w:r>
        <w:rPr>
          <w:rFonts w:ascii="Traditional Arabic" w:hAnsi="Traditional Arabic"/>
          <w:sz w:val="30"/>
          <w:rtl/>
        </w:rPr>
        <w:t>مستوى</w:t>
      </w:r>
      <w:r w:rsidR="00554A87">
        <w:rPr>
          <w:rFonts w:ascii="Traditional Arabic" w:hAnsi="Traditional Arabic"/>
          <w:sz w:val="30"/>
          <w:rtl/>
        </w:rPr>
        <w:t xml:space="preserve"> </w:t>
      </w:r>
      <w:r>
        <w:rPr>
          <w:rFonts w:ascii="Traditional Arabic" w:hAnsi="Traditional Arabic"/>
          <w:sz w:val="30"/>
          <w:rtl/>
        </w:rPr>
        <w:t>معيشي</w:t>
      </w:r>
      <w:r w:rsidR="00F35CE2">
        <w:rPr>
          <w:rFonts w:ascii="Traditional Arabic" w:hAnsi="Traditional Arabic"/>
          <w:sz w:val="30"/>
          <w:rtl/>
        </w:rPr>
        <w:t xml:space="preserve">اً </w:t>
      </w:r>
      <w:r>
        <w:rPr>
          <w:rFonts w:ascii="Traditional Arabic" w:hAnsi="Traditional Arabic" w:hint="cs"/>
          <w:sz w:val="30"/>
          <w:rtl/>
        </w:rPr>
        <w:t>مناسب</w:t>
      </w:r>
      <w:r w:rsidR="00F35CE2">
        <w:rPr>
          <w:rFonts w:ascii="Traditional Arabic" w:hAnsi="Traditional Arabic" w:hint="cs"/>
          <w:sz w:val="30"/>
          <w:rtl/>
        </w:rPr>
        <w:t xml:space="preserve">اً </w:t>
      </w:r>
      <w:r>
        <w:rPr>
          <w:rFonts w:ascii="Traditional Arabic" w:hAnsi="Traditional Arabic" w:hint="cs"/>
          <w:sz w:val="30"/>
          <w:rtl/>
        </w:rPr>
        <w:t>لعمرها</w:t>
      </w:r>
      <w:r w:rsidR="00554A87">
        <w:rPr>
          <w:rFonts w:ascii="Traditional Arabic" w:hAnsi="Traditional Arabic" w:hint="cs"/>
          <w:sz w:val="30"/>
          <w:rtl/>
        </w:rPr>
        <w:t xml:space="preserve"> </w:t>
      </w:r>
      <w:r>
        <w:rPr>
          <w:rFonts w:ascii="Traditional Arabic" w:hAnsi="Traditional Arabic" w:hint="cs"/>
          <w:sz w:val="30"/>
          <w:rtl/>
        </w:rPr>
        <w:t>المتقدم</w:t>
      </w:r>
      <w:r w:rsidR="00554A87">
        <w:rPr>
          <w:rFonts w:ascii="Traditional Arabic" w:hAnsi="Traditional Arabic"/>
          <w:sz w:val="30"/>
          <w:rtl/>
        </w:rPr>
        <w:t xml:space="preserve"> </w:t>
      </w:r>
      <w:r w:rsidRPr="004F3D6F">
        <w:rPr>
          <w:rFonts w:ascii="Traditional Arabic" w:hAnsi="Traditional Arabic"/>
          <w:sz w:val="30"/>
          <w:rtl/>
        </w:rPr>
        <w:t>(الفقرتان</w:t>
      </w:r>
      <w:r w:rsidR="00554A87">
        <w:rPr>
          <w:rFonts w:ascii="Traditional Arabic" w:hAnsi="Traditional Arabic"/>
          <w:sz w:val="30"/>
          <w:rtl/>
        </w:rPr>
        <w:t xml:space="preserve"> </w:t>
      </w:r>
      <w:r w:rsidRPr="004F3D6F">
        <w:rPr>
          <w:rFonts w:ascii="Traditional Arabic" w:hAnsi="Traditional Arabic"/>
          <w:sz w:val="30"/>
          <w:rtl/>
        </w:rPr>
        <w:t>11-1</w:t>
      </w:r>
      <w:r w:rsidR="00554A87">
        <w:rPr>
          <w:rFonts w:ascii="Traditional Arabic" w:hAnsi="Traditional Arabic"/>
          <w:sz w:val="30"/>
          <w:rtl/>
        </w:rPr>
        <w:t xml:space="preserve"> </w:t>
      </w:r>
      <w:r w:rsidRPr="004F3D6F">
        <w:rPr>
          <w:rFonts w:ascii="Traditional Arabic" w:hAnsi="Traditional Arabic"/>
          <w:sz w:val="30"/>
          <w:rtl/>
        </w:rPr>
        <w:t>و11-2</w:t>
      </w:r>
      <w:r w:rsidR="00554A87">
        <w:rPr>
          <w:rFonts w:ascii="Traditional Arabic" w:hAnsi="Traditional Arabic" w:hint="cs"/>
          <w:sz w:val="30"/>
          <w:rtl/>
        </w:rPr>
        <w:t xml:space="preserve"> </w:t>
      </w:r>
      <w:r>
        <w:rPr>
          <w:rFonts w:ascii="Traditional Arabic" w:hAnsi="Traditional Arabic" w:hint="cs"/>
          <w:sz w:val="30"/>
          <w:rtl/>
        </w:rPr>
        <w:t>أعلاه</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لا</w:t>
      </w:r>
      <w:r w:rsidR="00F35CE2">
        <w:rPr>
          <w:rFonts w:ascii="Traditional Arabic" w:hAnsi="Traditional Arabic" w:hint="cs"/>
          <w:sz w:val="30"/>
          <w:rtl/>
        </w:rPr>
        <w:t> </w:t>
      </w:r>
      <w:r w:rsidRPr="004F3D6F">
        <w:rPr>
          <w:rFonts w:ascii="Traditional Arabic" w:hAnsi="Traditional Arabic"/>
          <w:sz w:val="30"/>
          <w:rtl/>
        </w:rPr>
        <w:t>سيما</w:t>
      </w:r>
      <w:r w:rsidR="00554A87">
        <w:rPr>
          <w:rFonts w:ascii="Traditional Arabic" w:hAnsi="Traditional Arabic"/>
          <w:sz w:val="30"/>
          <w:rtl/>
        </w:rPr>
        <w:t xml:space="preserve"> </w:t>
      </w:r>
      <w:r>
        <w:rPr>
          <w:rFonts w:ascii="Traditional Arabic" w:hAnsi="Traditional Arabic"/>
          <w:sz w:val="30"/>
          <w:rtl/>
        </w:rPr>
        <w:t>أن</w:t>
      </w:r>
      <w:r>
        <w:rPr>
          <w:rFonts w:ascii="Traditional Arabic" w:hAnsi="Traditional Arabic" w:hint="cs"/>
          <w:sz w:val="30"/>
          <w:rtl/>
        </w:rPr>
        <w:t>ه</w:t>
      </w:r>
      <w:r w:rsidR="00554A87">
        <w:rPr>
          <w:rFonts w:ascii="Traditional Arabic" w:hAnsi="Traditional Arabic" w:hint="cs"/>
          <w:sz w:val="30"/>
          <w:rtl/>
        </w:rPr>
        <w:t xml:space="preserve"> </w:t>
      </w:r>
      <w:r>
        <w:rPr>
          <w:rFonts w:ascii="Traditional Arabic" w:hAnsi="Traditional Arabic" w:hint="cs"/>
          <w:sz w:val="30"/>
          <w:rtl/>
        </w:rPr>
        <w:t>ليس</w:t>
      </w:r>
      <w:r w:rsidR="00554A87">
        <w:rPr>
          <w:rFonts w:ascii="Traditional Arabic" w:hAnsi="Traditional Arabic" w:hint="cs"/>
          <w:sz w:val="30"/>
          <w:rtl/>
        </w:rPr>
        <w:t xml:space="preserve"> </w:t>
      </w:r>
      <w:r>
        <w:rPr>
          <w:rFonts w:ascii="Traditional Arabic" w:hAnsi="Traditional Arabic" w:hint="cs"/>
          <w:sz w:val="30"/>
          <w:rtl/>
        </w:rPr>
        <w:t>لدى</w:t>
      </w:r>
      <w:r w:rsidR="00554A87">
        <w:rPr>
          <w:rFonts w:ascii="Traditional Arabic" w:hAnsi="Traditional Arabic"/>
          <w:sz w:val="30"/>
          <w:rtl/>
        </w:rPr>
        <w:t xml:space="preserve"> </w:t>
      </w:r>
      <w:r>
        <w:rPr>
          <w:rFonts w:ascii="Traditional Arabic" w:hAnsi="Traditional Arabic"/>
          <w:sz w:val="30"/>
          <w:rtl/>
        </w:rPr>
        <w:t>الدولة</w:t>
      </w:r>
      <w:r w:rsidR="00554A87">
        <w:rPr>
          <w:rFonts w:ascii="Traditional Arabic" w:hAnsi="Traditional Arabic"/>
          <w:sz w:val="30"/>
          <w:rtl/>
        </w:rPr>
        <w:t xml:space="preserve"> </w:t>
      </w:r>
      <w:r>
        <w:rPr>
          <w:rFonts w:ascii="Traditional Arabic" w:hAnsi="Traditional Arabic"/>
          <w:sz w:val="30"/>
          <w:rtl/>
        </w:rPr>
        <w:t>الطرف</w:t>
      </w:r>
      <w:r w:rsidR="00554A87">
        <w:rPr>
          <w:rFonts w:ascii="Traditional Arabic" w:hAnsi="Traditional Arabic"/>
          <w:sz w:val="30"/>
          <w:rtl/>
        </w:rPr>
        <w:t xml:space="preserve"> </w:t>
      </w:r>
      <w:r>
        <w:rPr>
          <w:rFonts w:ascii="Traditional Arabic" w:hAnsi="Traditional Arabic"/>
          <w:sz w:val="30"/>
          <w:rtl/>
        </w:rPr>
        <w:t>أي</w:t>
      </w:r>
      <w:r w:rsidR="00554A87">
        <w:rPr>
          <w:rFonts w:ascii="Traditional Arabic" w:hAnsi="Traditional Arabic"/>
          <w:sz w:val="30"/>
          <w:rtl/>
        </w:rPr>
        <w:t xml:space="preserve"> </w:t>
      </w:r>
      <w:r>
        <w:rPr>
          <w:rFonts w:ascii="Traditional Arabic" w:hAnsi="Traditional Arabic" w:hint="cs"/>
          <w:sz w:val="30"/>
          <w:rtl/>
        </w:rPr>
        <w:t>نظام</w:t>
      </w:r>
      <w:r w:rsidR="00554A87">
        <w:rPr>
          <w:rFonts w:ascii="Traditional Arabic" w:hAnsi="Traditional Arabic"/>
          <w:sz w:val="30"/>
          <w:rtl/>
        </w:rPr>
        <w:t xml:space="preserve"> </w:t>
      </w:r>
      <w:r w:rsidRPr="004F3D6F">
        <w:rPr>
          <w:rFonts w:ascii="Traditional Arabic" w:hAnsi="Traditional Arabic"/>
          <w:sz w:val="30"/>
          <w:rtl/>
        </w:rPr>
        <w:t>شامل</w:t>
      </w:r>
      <w:r w:rsidR="00554A87">
        <w:rPr>
          <w:rFonts w:ascii="Traditional Arabic" w:hAnsi="Traditional Arabic"/>
          <w:sz w:val="30"/>
          <w:rtl/>
        </w:rPr>
        <w:t xml:space="preserve"> </w:t>
      </w:r>
      <w:r w:rsidRPr="004F3D6F">
        <w:rPr>
          <w:rFonts w:ascii="Traditional Arabic" w:hAnsi="Traditional Arabic"/>
          <w:sz w:val="30"/>
          <w:rtl/>
        </w:rPr>
        <w:t>للمعاشات</w:t>
      </w:r>
      <w:r w:rsidR="00554A87">
        <w:rPr>
          <w:rFonts w:ascii="Traditional Arabic" w:hAnsi="Traditional Arabic"/>
          <w:sz w:val="30"/>
          <w:rtl/>
        </w:rPr>
        <w:t xml:space="preserve"> </w:t>
      </w:r>
      <w:r w:rsidRPr="004F3D6F">
        <w:rPr>
          <w:rFonts w:ascii="Traditional Arabic" w:hAnsi="Traditional Arabic"/>
          <w:sz w:val="30"/>
          <w:rtl/>
        </w:rPr>
        <w:t>التقاعدية</w:t>
      </w:r>
      <w:r w:rsidR="00554A87">
        <w:rPr>
          <w:rFonts w:ascii="Traditional Arabic" w:hAnsi="Traditional Arabic"/>
          <w:sz w:val="30"/>
          <w:rtl/>
        </w:rPr>
        <w:t xml:space="preserve"> </w:t>
      </w:r>
      <w:r>
        <w:rPr>
          <w:rFonts w:ascii="Traditional Arabic" w:hAnsi="Traditional Arabic" w:hint="cs"/>
          <w:sz w:val="30"/>
          <w:rtl/>
        </w:rPr>
        <w:t>غير</w:t>
      </w:r>
      <w:r w:rsidR="00554A87">
        <w:rPr>
          <w:rFonts w:ascii="Traditional Arabic" w:hAnsi="Traditional Arabic"/>
          <w:sz w:val="30"/>
          <w:rtl/>
        </w:rPr>
        <w:t xml:space="preserve"> </w:t>
      </w:r>
      <w:r>
        <w:rPr>
          <w:rFonts w:ascii="Traditional Arabic" w:hAnsi="Traditional Arabic" w:hint="cs"/>
          <w:sz w:val="30"/>
          <w:rtl/>
        </w:rPr>
        <w:t>ال</w:t>
      </w:r>
      <w:r w:rsidRPr="004F3D6F">
        <w:rPr>
          <w:rFonts w:ascii="Traditional Arabic" w:hAnsi="Traditional Arabic"/>
          <w:sz w:val="30"/>
          <w:rtl/>
        </w:rPr>
        <w:t>قائم</w:t>
      </w:r>
      <w:r>
        <w:rPr>
          <w:rFonts w:ascii="Traditional Arabic" w:hAnsi="Traditional Arabic" w:hint="cs"/>
          <w:sz w:val="30"/>
          <w:rtl/>
        </w:rPr>
        <w:t>ة</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hint="cs"/>
          <w:sz w:val="30"/>
          <w:rtl/>
        </w:rPr>
        <w:t xml:space="preserve"> </w:t>
      </w:r>
      <w:r w:rsidRPr="004F3D6F">
        <w:rPr>
          <w:rFonts w:ascii="Traditional Arabic" w:hAnsi="Traditional Arabic"/>
          <w:sz w:val="30"/>
          <w:rtl/>
        </w:rPr>
        <w:t>ال</w:t>
      </w:r>
      <w:r>
        <w:rPr>
          <w:rFonts w:ascii="Traditional Arabic" w:hAnsi="Traditional Arabic"/>
          <w:sz w:val="30"/>
          <w:rtl/>
        </w:rPr>
        <w:t>اشتراك</w:t>
      </w:r>
      <w:r w:rsidR="00554A87">
        <w:rPr>
          <w:rFonts w:ascii="Traditional Arabic" w:hAnsi="Traditional Arabic"/>
          <w:sz w:val="30"/>
          <w:rtl/>
        </w:rPr>
        <w:t xml:space="preserve"> </w:t>
      </w:r>
      <w:r w:rsidRPr="004F3D6F">
        <w:rPr>
          <w:rFonts w:ascii="Traditional Arabic" w:hAnsi="Traditional Arabic"/>
          <w:sz w:val="30"/>
          <w:rtl/>
        </w:rPr>
        <w:t>(الفقرتان</w:t>
      </w:r>
      <w:r w:rsidR="00554A87">
        <w:rPr>
          <w:rFonts w:ascii="Traditional Arabic" w:hAnsi="Traditional Arabic"/>
          <w:sz w:val="30"/>
          <w:rtl/>
        </w:rPr>
        <w:t xml:space="preserve"> </w:t>
      </w:r>
      <w:r w:rsidRPr="004F3D6F">
        <w:rPr>
          <w:rFonts w:ascii="Traditional Arabic" w:hAnsi="Traditional Arabic"/>
          <w:sz w:val="30"/>
          <w:rtl/>
        </w:rPr>
        <w:t>14-1</w:t>
      </w:r>
      <w:r w:rsidR="00554A87">
        <w:rPr>
          <w:rFonts w:ascii="Traditional Arabic" w:hAnsi="Traditional Arabic"/>
          <w:sz w:val="30"/>
          <w:rtl/>
        </w:rPr>
        <w:t xml:space="preserve"> </w:t>
      </w:r>
      <w:r w:rsidRPr="004F3D6F">
        <w:rPr>
          <w:rFonts w:ascii="Traditional Arabic" w:hAnsi="Traditional Arabic"/>
          <w:sz w:val="30"/>
          <w:rtl/>
        </w:rPr>
        <w:t>و14-2</w:t>
      </w:r>
      <w:r w:rsidR="00554A87">
        <w:rPr>
          <w:rFonts w:ascii="Traditional Arabic" w:hAnsi="Traditional Arabic"/>
          <w:sz w:val="30"/>
          <w:rtl/>
        </w:rPr>
        <w:t xml:space="preserve"> </w:t>
      </w:r>
      <w:r w:rsidRPr="004F3D6F">
        <w:rPr>
          <w:rFonts w:ascii="Traditional Arabic" w:hAnsi="Traditional Arabic"/>
          <w:sz w:val="30"/>
          <w:rtl/>
        </w:rPr>
        <w:t>أعلاه)</w:t>
      </w:r>
      <w:r w:rsidR="00554A87">
        <w:rPr>
          <w:rFonts w:ascii="Traditional Arabic" w:hAnsi="Traditional Arabic"/>
          <w:sz w:val="30"/>
          <w:rtl/>
        </w:rPr>
        <w:t xml:space="preserve"> </w:t>
      </w:r>
      <w:r w:rsidRPr="004F3D6F">
        <w:rPr>
          <w:rFonts w:ascii="Traditional Arabic" w:hAnsi="Traditional Arabic"/>
          <w:sz w:val="30"/>
          <w:rtl/>
        </w:rPr>
        <w:t>يغطي</w:t>
      </w:r>
      <w:r w:rsidR="00554A87">
        <w:rPr>
          <w:rFonts w:ascii="Traditional Arabic" w:hAnsi="Traditional Arabic"/>
          <w:sz w:val="30"/>
          <w:rtl/>
        </w:rPr>
        <w:t xml:space="preserve"> </w:t>
      </w:r>
      <w:r w:rsidRPr="004F3D6F">
        <w:rPr>
          <w:rFonts w:ascii="Traditional Arabic" w:hAnsi="Traditional Arabic"/>
          <w:sz w:val="30"/>
          <w:rtl/>
        </w:rPr>
        <w:t>الأشخاص</w:t>
      </w:r>
      <w:r w:rsidR="00554A87">
        <w:rPr>
          <w:rFonts w:ascii="Traditional Arabic" w:hAnsi="Traditional Arabic"/>
          <w:sz w:val="30"/>
          <w:rtl/>
        </w:rPr>
        <w:t xml:space="preserve"> </w:t>
      </w:r>
      <w:r w:rsidRPr="004F3D6F">
        <w:rPr>
          <w:rFonts w:ascii="Traditional Arabic" w:hAnsi="Traditional Arabic"/>
          <w:sz w:val="30"/>
          <w:rtl/>
        </w:rPr>
        <w:t>غير</w:t>
      </w:r>
      <w:r w:rsidR="00554A87">
        <w:rPr>
          <w:rFonts w:ascii="Traditional Arabic" w:hAnsi="Traditional Arabic"/>
          <w:sz w:val="30"/>
          <w:rtl/>
        </w:rPr>
        <w:t xml:space="preserve"> </w:t>
      </w:r>
      <w:r w:rsidRPr="004F3D6F">
        <w:rPr>
          <w:rFonts w:ascii="Traditional Arabic" w:hAnsi="Traditional Arabic"/>
          <w:sz w:val="30"/>
          <w:rtl/>
        </w:rPr>
        <w:t>القادرين</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الحصول</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الاستحقاقات</w:t>
      </w:r>
      <w:r w:rsidR="00554A87">
        <w:rPr>
          <w:rFonts w:ascii="Traditional Arabic" w:hAnsi="Traditional Arabic"/>
          <w:sz w:val="30"/>
          <w:rtl/>
        </w:rPr>
        <w:t xml:space="preserve"> </w:t>
      </w:r>
      <w:r>
        <w:rPr>
          <w:rFonts w:ascii="Traditional Arabic" w:hAnsi="Traditional Arabic" w:hint="cs"/>
          <w:sz w:val="30"/>
          <w:rtl/>
        </w:rPr>
        <w:t>ال</w:t>
      </w:r>
      <w:r w:rsidRPr="004F3D6F">
        <w:rPr>
          <w:rFonts w:ascii="Traditional Arabic" w:hAnsi="Traditional Arabic"/>
          <w:sz w:val="30"/>
          <w:rtl/>
        </w:rPr>
        <w:t>قائمة</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الاشتراك.</w:t>
      </w:r>
      <w:r w:rsidR="00554A87">
        <w:rPr>
          <w:rFonts w:ascii="Traditional Arabic" w:hAnsi="Traditional Arabic" w:hint="cs"/>
          <w:sz w:val="30"/>
          <w:rtl/>
        </w:rPr>
        <w:t xml:space="preserve"> </w:t>
      </w:r>
      <w:r w:rsidRPr="004F3D6F">
        <w:rPr>
          <w:rFonts w:ascii="Traditional Arabic" w:hAnsi="Traditional Arabic"/>
          <w:sz w:val="30"/>
          <w:rtl/>
        </w:rPr>
        <w:t>ونتيجة</w:t>
      </w:r>
      <w:r w:rsidR="00554A87">
        <w:rPr>
          <w:rFonts w:ascii="Traditional Arabic" w:hAnsi="Traditional Arabic"/>
          <w:sz w:val="30"/>
          <w:rtl/>
        </w:rPr>
        <w:t xml:space="preserve"> </w:t>
      </w:r>
      <w:r w:rsidRPr="004F3D6F">
        <w:rPr>
          <w:rFonts w:ascii="Traditional Arabic" w:hAnsi="Traditional Arabic"/>
          <w:sz w:val="30"/>
          <w:rtl/>
        </w:rPr>
        <w:t>لذلك،</w:t>
      </w:r>
      <w:r w:rsidR="00554A87">
        <w:rPr>
          <w:rFonts w:ascii="Traditional Arabic" w:hAnsi="Traditional Arabic"/>
          <w:sz w:val="30"/>
          <w:rtl/>
        </w:rPr>
        <w:t xml:space="preserve"> </w:t>
      </w:r>
      <w:r w:rsidRPr="004F3D6F">
        <w:rPr>
          <w:rFonts w:ascii="Traditional Arabic" w:hAnsi="Traditional Arabic"/>
          <w:sz w:val="30"/>
          <w:rtl/>
        </w:rPr>
        <w:t>حُرمت</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الحصول</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معاش</w:t>
      </w:r>
      <w:r w:rsidR="00554A87">
        <w:rPr>
          <w:rFonts w:ascii="Traditional Arabic" w:hAnsi="Traditional Arabic"/>
          <w:sz w:val="30"/>
          <w:rtl/>
        </w:rPr>
        <w:t xml:space="preserve"> </w:t>
      </w:r>
      <w:r>
        <w:rPr>
          <w:rFonts w:ascii="Traditional Arabic" w:hAnsi="Traditional Arabic" w:hint="cs"/>
          <w:sz w:val="30"/>
          <w:rtl/>
        </w:rPr>
        <w:t>تقاعدي</w:t>
      </w:r>
      <w:r w:rsidR="00554A87">
        <w:rPr>
          <w:rFonts w:ascii="Traditional Arabic" w:hAnsi="Traditional Arabic" w:hint="cs"/>
          <w:sz w:val="30"/>
          <w:rtl/>
        </w:rPr>
        <w:t xml:space="preserve"> </w:t>
      </w:r>
      <w:r w:rsidRPr="004F3D6F">
        <w:rPr>
          <w:rFonts w:ascii="Traditional Arabic" w:hAnsi="Traditional Arabic"/>
          <w:sz w:val="30"/>
          <w:rtl/>
        </w:rPr>
        <w:t>قائم</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الاشتراك،</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تجاهل</w:t>
      </w:r>
      <w:r w:rsidR="00554A87">
        <w:rPr>
          <w:rFonts w:ascii="Traditional Arabic" w:hAnsi="Traditional Arabic"/>
          <w:sz w:val="30"/>
          <w:rtl/>
        </w:rPr>
        <w:t xml:space="preserve"> </w:t>
      </w:r>
      <w:r w:rsidRPr="004F3D6F">
        <w:rPr>
          <w:rFonts w:ascii="Traditional Arabic" w:hAnsi="Traditional Arabic"/>
          <w:sz w:val="30"/>
          <w:rtl/>
        </w:rPr>
        <w:t>لتوقعاتها</w:t>
      </w:r>
      <w:r w:rsidR="00554A87">
        <w:rPr>
          <w:rFonts w:ascii="Traditional Arabic" w:hAnsi="Traditional Arabic"/>
          <w:sz w:val="30"/>
          <w:rtl/>
        </w:rPr>
        <w:t xml:space="preserve"> </w:t>
      </w:r>
      <w:r w:rsidRPr="004F3D6F">
        <w:rPr>
          <w:rFonts w:ascii="Traditional Arabic" w:hAnsi="Traditional Arabic"/>
          <w:sz w:val="30"/>
          <w:rtl/>
        </w:rPr>
        <w:t>المشروعة</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الوقت</w:t>
      </w:r>
      <w:r w:rsidR="00554A87">
        <w:rPr>
          <w:rFonts w:ascii="Traditional Arabic" w:hAnsi="Traditional Arabic"/>
          <w:sz w:val="30"/>
          <w:rtl/>
        </w:rPr>
        <w:t xml:space="preserve"> </w:t>
      </w:r>
      <w:r w:rsidRPr="004F3D6F">
        <w:rPr>
          <w:rFonts w:ascii="Traditional Arabic" w:hAnsi="Traditional Arabic"/>
          <w:sz w:val="30"/>
          <w:rtl/>
        </w:rPr>
        <w:t>الذي</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sidRPr="004F3D6F">
        <w:rPr>
          <w:rFonts w:ascii="Traditional Arabic" w:hAnsi="Traditional Arabic"/>
          <w:sz w:val="30"/>
          <w:rtl/>
        </w:rPr>
        <w:t>تقدم</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sidRPr="004F3D6F">
        <w:rPr>
          <w:rFonts w:ascii="Traditional Arabic" w:hAnsi="Traditional Arabic"/>
          <w:sz w:val="30"/>
          <w:rtl/>
        </w:rPr>
        <w:t>لها</w:t>
      </w:r>
      <w:r w:rsidR="00554A87">
        <w:rPr>
          <w:rFonts w:ascii="Traditional Arabic" w:hAnsi="Traditional Arabic"/>
          <w:sz w:val="30"/>
          <w:rtl/>
        </w:rPr>
        <w:t xml:space="preserve"> </w:t>
      </w:r>
      <w:r w:rsidRPr="004F3D6F">
        <w:rPr>
          <w:rFonts w:ascii="Traditional Arabic" w:hAnsi="Traditional Arabic"/>
          <w:sz w:val="30"/>
          <w:rtl/>
        </w:rPr>
        <w:t>أي</w:t>
      </w:r>
      <w:r w:rsidR="00554A87">
        <w:rPr>
          <w:rFonts w:ascii="Traditional Arabic" w:hAnsi="Traditional Arabic"/>
          <w:sz w:val="30"/>
          <w:rtl/>
        </w:rPr>
        <w:t xml:space="preserve"> </w:t>
      </w:r>
      <w:r>
        <w:rPr>
          <w:rFonts w:ascii="Traditional Arabic" w:hAnsi="Traditional Arabic" w:hint="cs"/>
          <w:sz w:val="30"/>
          <w:rtl/>
        </w:rPr>
        <w:t>شكل</w:t>
      </w:r>
      <w:r w:rsidR="00554A87">
        <w:rPr>
          <w:rFonts w:ascii="Traditional Arabic" w:hAnsi="Traditional Arabic" w:hint="cs"/>
          <w:sz w:val="30"/>
          <w:rtl/>
        </w:rPr>
        <w:t xml:space="preserve"> </w:t>
      </w:r>
      <w:r>
        <w:rPr>
          <w:rFonts w:ascii="Traditional Arabic" w:hAnsi="Traditional Arabic" w:hint="cs"/>
          <w:sz w:val="30"/>
          <w:rtl/>
        </w:rPr>
        <w:t>بديل</w:t>
      </w:r>
      <w:r w:rsidR="00554A87">
        <w:rPr>
          <w:rFonts w:ascii="Traditional Arabic" w:hAnsi="Traditional Arabic" w:hint="cs"/>
          <w:sz w:val="30"/>
          <w:rtl/>
        </w:rPr>
        <w:t xml:space="preserve"> </w:t>
      </w:r>
      <w:r>
        <w:rPr>
          <w:rFonts w:ascii="Traditional Arabic" w:hAnsi="Traditional Arabic" w:hint="cs"/>
          <w:sz w:val="30"/>
          <w:rtl/>
        </w:rPr>
        <w:t>من</w:t>
      </w:r>
      <w:r w:rsidR="00554A87">
        <w:rPr>
          <w:rFonts w:ascii="Traditional Arabic" w:hAnsi="Traditional Arabic" w:hint="cs"/>
          <w:sz w:val="30"/>
          <w:rtl/>
        </w:rPr>
        <w:t xml:space="preserve"> </w:t>
      </w:r>
      <w:r>
        <w:rPr>
          <w:rFonts w:ascii="Traditional Arabic" w:hAnsi="Traditional Arabic" w:hint="cs"/>
          <w:sz w:val="30"/>
          <w:rtl/>
        </w:rPr>
        <w:t>أشكال</w:t>
      </w:r>
      <w:r w:rsidR="00554A87">
        <w:rPr>
          <w:rFonts w:ascii="Traditional Arabic" w:hAnsi="Traditional Arabic"/>
          <w:sz w:val="30"/>
          <w:rtl/>
        </w:rPr>
        <w:t xml:space="preserve"> </w:t>
      </w:r>
      <w:r w:rsidRPr="004F3D6F">
        <w:rPr>
          <w:rFonts w:ascii="Traditional Arabic" w:hAnsi="Traditional Arabic"/>
          <w:sz w:val="30"/>
          <w:rtl/>
        </w:rPr>
        <w:t>المعاش</w:t>
      </w:r>
      <w:r w:rsidR="00554A87">
        <w:rPr>
          <w:rFonts w:ascii="Traditional Arabic" w:hAnsi="Traditional Arabic"/>
          <w:sz w:val="30"/>
          <w:rtl/>
        </w:rPr>
        <w:t xml:space="preserve"> </w:t>
      </w:r>
      <w:r w:rsidRPr="004F3D6F">
        <w:rPr>
          <w:rFonts w:ascii="Traditional Arabic" w:hAnsi="Traditional Arabic"/>
          <w:sz w:val="30"/>
          <w:rtl/>
        </w:rPr>
        <w:t>التقاعدي</w:t>
      </w:r>
      <w:r w:rsidR="00554A87">
        <w:rPr>
          <w:rFonts w:ascii="Traditional Arabic" w:hAnsi="Traditional Arabic"/>
          <w:sz w:val="30"/>
          <w:rtl/>
        </w:rPr>
        <w:t xml:space="preserve"> </w:t>
      </w:r>
      <w:r>
        <w:rPr>
          <w:rFonts w:ascii="Traditional Arabic" w:hAnsi="Traditional Arabic" w:hint="cs"/>
          <w:sz w:val="30"/>
          <w:rtl/>
        </w:rPr>
        <w:t>غير</w:t>
      </w:r>
      <w:r w:rsidR="00554A87">
        <w:rPr>
          <w:rFonts w:ascii="Traditional Arabic" w:hAnsi="Traditional Arabic"/>
          <w:sz w:val="30"/>
          <w:rtl/>
        </w:rPr>
        <w:t xml:space="preserve"> </w:t>
      </w:r>
      <w:r w:rsidRPr="004F3D6F">
        <w:rPr>
          <w:rFonts w:ascii="Traditional Arabic" w:hAnsi="Traditional Arabic"/>
          <w:sz w:val="30"/>
          <w:rtl/>
        </w:rPr>
        <w:t>القائم</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hint="cs"/>
          <w:sz w:val="30"/>
          <w:rtl/>
        </w:rPr>
        <w:t xml:space="preserve"> </w:t>
      </w:r>
      <w:r>
        <w:rPr>
          <w:rFonts w:ascii="Traditional Arabic" w:hAnsi="Traditional Arabic"/>
          <w:sz w:val="30"/>
          <w:rtl/>
        </w:rPr>
        <w:t>الاشتراك</w:t>
      </w:r>
      <w:r w:rsidRPr="004F3D6F">
        <w:rPr>
          <w:rFonts w:ascii="Traditional Arabic" w:hAnsi="Traditional Arabic"/>
          <w:sz w:val="30"/>
          <w:rtl/>
        </w:rPr>
        <w:t>.</w:t>
      </w:r>
    </w:p>
    <w:p w:rsidR="00DE5A92" w:rsidRPr="00DF6ED2" w:rsidRDefault="00DE5A92" w:rsidP="00971723">
      <w:pPr>
        <w:pStyle w:val="H4GA"/>
        <w:rPr>
          <w:rtl/>
        </w:rPr>
      </w:pPr>
      <w:r w:rsidRPr="004F3D6F">
        <w:rPr>
          <w:rtl/>
        </w:rPr>
        <w:tab/>
      </w:r>
      <w:r w:rsidRPr="004F3D6F">
        <w:rPr>
          <w:rtl/>
        </w:rPr>
        <w:tab/>
      </w:r>
      <w:r>
        <w:rPr>
          <w:rtl/>
        </w:rPr>
        <w:t>التمييز</w:t>
      </w:r>
      <w:r w:rsidR="00554A87">
        <w:rPr>
          <w:rtl/>
        </w:rPr>
        <w:t xml:space="preserve"> </w:t>
      </w:r>
      <w:r>
        <w:rPr>
          <w:rtl/>
        </w:rPr>
        <w:t>ضد</w:t>
      </w:r>
      <w:r w:rsidR="00554A87">
        <w:rPr>
          <w:rtl/>
        </w:rPr>
        <w:t xml:space="preserve"> </w:t>
      </w:r>
      <w:r>
        <w:rPr>
          <w:rFonts w:hint="cs"/>
          <w:rtl/>
        </w:rPr>
        <w:t>المرأة</w:t>
      </w:r>
      <w:r w:rsidR="00554A87">
        <w:rPr>
          <w:rtl/>
        </w:rPr>
        <w:t xml:space="preserve"> </w:t>
      </w:r>
      <w:r>
        <w:rPr>
          <w:rtl/>
        </w:rPr>
        <w:t>ف</w:t>
      </w:r>
      <w:r>
        <w:rPr>
          <w:rFonts w:hint="cs"/>
          <w:rtl/>
        </w:rPr>
        <w:t>يما</w:t>
      </w:r>
      <w:r w:rsidR="00554A87">
        <w:rPr>
          <w:rFonts w:hint="cs"/>
          <w:rtl/>
        </w:rPr>
        <w:t xml:space="preserve"> </w:t>
      </w:r>
      <w:r>
        <w:rPr>
          <w:rFonts w:hint="cs"/>
          <w:rtl/>
        </w:rPr>
        <w:t>يتعلق</w:t>
      </w:r>
      <w:r w:rsidR="00554A87">
        <w:rPr>
          <w:rFonts w:hint="cs"/>
          <w:rtl/>
        </w:rPr>
        <w:t xml:space="preserve"> </w:t>
      </w:r>
      <w:r>
        <w:rPr>
          <w:rFonts w:hint="cs"/>
          <w:rtl/>
        </w:rPr>
        <w:t>ب</w:t>
      </w:r>
      <w:r w:rsidRPr="00DF6ED2">
        <w:rPr>
          <w:rtl/>
        </w:rPr>
        <w:t>الضمان</w:t>
      </w:r>
      <w:r w:rsidR="00554A87">
        <w:rPr>
          <w:rtl/>
        </w:rPr>
        <w:t xml:space="preserve"> </w:t>
      </w:r>
      <w:r w:rsidRPr="00DF6ED2">
        <w:rPr>
          <w:rtl/>
        </w:rPr>
        <w:t>الاجتماعي</w:t>
      </w:r>
    </w:p>
    <w:p w:rsidR="00DE5A92" w:rsidRPr="004F3D6F" w:rsidRDefault="00DE5A92" w:rsidP="00DE5A92">
      <w:pPr>
        <w:pStyle w:val="SingleTxtGA"/>
        <w:rPr>
          <w:rFonts w:ascii="Traditional Arabic" w:hAnsi="Traditional Arabic"/>
          <w:sz w:val="30"/>
          <w:rtl/>
        </w:rPr>
      </w:pPr>
      <w:r w:rsidRPr="004F3D6F">
        <w:rPr>
          <w:rFonts w:ascii="Traditional Arabic" w:hAnsi="Traditional Arabic"/>
          <w:sz w:val="30"/>
          <w:rtl/>
        </w:rPr>
        <w:t>19-1</w:t>
      </w:r>
      <w:r w:rsidR="00554A87">
        <w:rPr>
          <w:rFonts w:ascii="Traditional Arabic" w:hAnsi="Traditional Arabic"/>
          <w:sz w:val="30"/>
          <w:rtl/>
        </w:rPr>
        <w:tab/>
      </w:r>
      <w:r>
        <w:rPr>
          <w:rFonts w:ascii="Traditional Arabic" w:hAnsi="Traditional Arabic" w:hint="cs"/>
          <w:sz w:val="30"/>
          <w:rtl/>
        </w:rPr>
        <w:t>ليس</w:t>
      </w:r>
      <w:r w:rsidR="00554A87">
        <w:rPr>
          <w:rFonts w:ascii="Traditional Arabic" w:hAnsi="Traditional Arabic"/>
          <w:sz w:val="30"/>
          <w:rtl/>
        </w:rPr>
        <w:t xml:space="preserve"> </w:t>
      </w:r>
      <w:r w:rsidRPr="004F3D6F">
        <w:rPr>
          <w:rFonts w:ascii="Traditional Arabic" w:hAnsi="Traditional Arabic"/>
          <w:sz w:val="30"/>
          <w:rtl/>
        </w:rPr>
        <w:t>انتهاك</w:t>
      </w:r>
      <w:r w:rsidR="00554A87">
        <w:rPr>
          <w:rFonts w:ascii="Traditional Arabic" w:hAnsi="Traditional Arabic"/>
          <w:sz w:val="30"/>
          <w:rtl/>
        </w:rPr>
        <w:t xml:space="preserve"> </w:t>
      </w:r>
      <w:r w:rsidRPr="004F3D6F">
        <w:rPr>
          <w:rFonts w:ascii="Traditional Arabic" w:hAnsi="Traditional Arabic"/>
          <w:sz w:val="30"/>
          <w:rtl/>
        </w:rPr>
        <w:t>حق</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Pr>
          <w:rFonts w:ascii="Traditional Arabic" w:hAnsi="Traditional Arabic" w:hint="cs"/>
          <w:sz w:val="30"/>
          <w:rtl/>
        </w:rPr>
        <w:t>منفصل</w:t>
      </w:r>
      <w:r w:rsidR="00F35CE2">
        <w:rPr>
          <w:rFonts w:ascii="Traditional Arabic" w:hAnsi="Traditional Arabic" w:hint="cs"/>
          <w:sz w:val="30"/>
          <w:rtl/>
        </w:rPr>
        <w:t xml:space="preserve">اً </w:t>
      </w:r>
      <w:r>
        <w:rPr>
          <w:rFonts w:ascii="Traditional Arabic" w:hAnsi="Traditional Arabic" w:hint="cs"/>
          <w:sz w:val="30"/>
          <w:rtl/>
        </w:rPr>
        <w:t>عن</w:t>
      </w:r>
      <w:r w:rsidR="00554A87">
        <w:rPr>
          <w:rFonts w:ascii="Traditional Arabic" w:hAnsi="Traditional Arabic" w:hint="cs"/>
          <w:sz w:val="30"/>
          <w:rtl/>
        </w:rPr>
        <w:t xml:space="preserve"> </w:t>
      </w:r>
      <w:r>
        <w:rPr>
          <w:rFonts w:ascii="Traditional Arabic" w:hAnsi="Traditional Arabic" w:hint="cs"/>
          <w:sz w:val="30"/>
          <w:rtl/>
        </w:rPr>
        <w:t>كونها</w:t>
      </w:r>
      <w:r w:rsidR="00554A87">
        <w:rPr>
          <w:rFonts w:ascii="Traditional Arabic" w:hAnsi="Traditional Arabic"/>
          <w:sz w:val="30"/>
          <w:rtl/>
        </w:rPr>
        <w:t xml:space="preserve"> </w:t>
      </w:r>
      <w:r w:rsidRPr="004F3D6F">
        <w:rPr>
          <w:rFonts w:ascii="Traditional Arabic" w:hAnsi="Traditional Arabic"/>
          <w:sz w:val="30"/>
          <w:rtl/>
        </w:rPr>
        <w:t>امرأة</w:t>
      </w:r>
      <w:r w:rsidR="00554A87">
        <w:rPr>
          <w:rFonts w:ascii="Traditional Arabic" w:hAnsi="Traditional Arabic"/>
          <w:sz w:val="30"/>
          <w:rtl/>
        </w:rPr>
        <w:t xml:space="preserve"> </w:t>
      </w:r>
      <w:r w:rsidRPr="004F3D6F">
        <w:rPr>
          <w:rFonts w:ascii="Traditional Arabic" w:hAnsi="Traditional Arabic"/>
          <w:sz w:val="30"/>
          <w:rtl/>
        </w:rPr>
        <w:t>كرست</w:t>
      </w:r>
      <w:r w:rsidR="00554A87">
        <w:rPr>
          <w:rFonts w:ascii="Traditional Arabic" w:hAnsi="Traditional Arabic"/>
          <w:sz w:val="30"/>
          <w:rtl/>
        </w:rPr>
        <w:t xml:space="preserve"> </w:t>
      </w:r>
      <w:r w:rsidRPr="004F3D6F">
        <w:rPr>
          <w:rFonts w:ascii="Traditional Arabic" w:hAnsi="Traditional Arabic"/>
          <w:sz w:val="30"/>
          <w:rtl/>
        </w:rPr>
        <w:t>جزء</w:t>
      </w:r>
      <w:r w:rsidR="00F35CE2">
        <w:rPr>
          <w:rFonts w:ascii="Traditional Arabic" w:hAnsi="Traditional Arabic"/>
          <w:sz w:val="30"/>
          <w:rtl/>
        </w:rPr>
        <w:t xml:space="preserve">اً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حياتها</w:t>
      </w:r>
      <w:r w:rsidR="00554A87">
        <w:rPr>
          <w:rFonts w:ascii="Traditional Arabic" w:hAnsi="Traditional Arabic"/>
          <w:sz w:val="30"/>
          <w:rtl/>
        </w:rPr>
        <w:t xml:space="preserve"> </w:t>
      </w:r>
      <w:r w:rsidRPr="004F3D6F">
        <w:rPr>
          <w:rFonts w:ascii="Traditional Arabic" w:hAnsi="Traditional Arabic"/>
          <w:sz w:val="30"/>
          <w:rtl/>
        </w:rPr>
        <w:t>للعمل</w:t>
      </w:r>
      <w:r w:rsidR="00554A87">
        <w:rPr>
          <w:rFonts w:ascii="Traditional Arabic" w:hAnsi="Traditional Arabic"/>
          <w:sz w:val="30"/>
          <w:rtl/>
        </w:rPr>
        <w:t xml:space="preserve"> </w:t>
      </w:r>
      <w:r w:rsidRPr="004F3D6F">
        <w:rPr>
          <w:rFonts w:ascii="Traditional Arabic" w:hAnsi="Traditional Arabic"/>
          <w:sz w:val="30"/>
          <w:rtl/>
        </w:rPr>
        <w:t>المنزلي</w:t>
      </w:r>
      <w:r w:rsidR="00554A87">
        <w:rPr>
          <w:rFonts w:ascii="Traditional Arabic" w:hAnsi="Traditional Arabic"/>
          <w:sz w:val="30"/>
          <w:rtl/>
        </w:rPr>
        <w:t xml:space="preserve"> </w:t>
      </w:r>
      <w:r w:rsidRPr="004F3D6F">
        <w:rPr>
          <w:rFonts w:ascii="Traditional Arabic" w:hAnsi="Traditional Arabic"/>
          <w:sz w:val="30"/>
          <w:rtl/>
        </w:rPr>
        <w:t>دون</w:t>
      </w:r>
      <w:r w:rsidR="00554A87">
        <w:rPr>
          <w:rFonts w:ascii="Traditional Arabic" w:hAnsi="Traditional Arabic"/>
          <w:sz w:val="30"/>
          <w:rtl/>
        </w:rPr>
        <w:t xml:space="preserve"> </w:t>
      </w:r>
      <w:r w:rsidRPr="004F3D6F">
        <w:rPr>
          <w:rFonts w:ascii="Traditional Arabic" w:hAnsi="Traditional Arabic"/>
          <w:sz w:val="30"/>
          <w:rtl/>
        </w:rPr>
        <w:t>أجر؛</w:t>
      </w:r>
      <w:r w:rsidR="00554A87">
        <w:rPr>
          <w:rFonts w:ascii="Traditional Arabic" w:hAnsi="Traditional Arabic"/>
          <w:sz w:val="30"/>
          <w:rtl/>
        </w:rPr>
        <w:t xml:space="preserve"> </w:t>
      </w:r>
      <w:r w:rsidRPr="004F3D6F">
        <w:rPr>
          <w:rFonts w:ascii="Traditional Arabic" w:hAnsi="Traditional Arabic"/>
          <w:sz w:val="30"/>
          <w:rtl/>
        </w:rPr>
        <w:t>وبناء</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ذلك،</w:t>
      </w:r>
      <w:r w:rsidR="00554A87">
        <w:rPr>
          <w:rFonts w:ascii="Traditional Arabic" w:hAnsi="Traditional Arabic"/>
          <w:sz w:val="30"/>
          <w:rtl/>
        </w:rPr>
        <w:t xml:space="preserve"> </w:t>
      </w:r>
      <w:r w:rsidRPr="004F3D6F">
        <w:rPr>
          <w:rFonts w:ascii="Traditional Arabic" w:hAnsi="Traditional Arabic"/>
          <w:sz w:val="30"/>
          <w:rtl/>
        </w:rPr>
        <w:t>ستحلل</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ادعاءها</w:t>
      </w:r>
      <w:r w:rsidR="00554A87">
        <w:rPr>
          <w:rFonts w:ascii="Traditional Arabic" w:hAnsi="Traditional Arabic"/>
          <w:sz w:val="30"/>
          <w:rtl/>
        </w:rPr>
        <w:t xml:space="preserve"> </w:t>
      </w:r>
      <w:r w:rsidRPr="004F3D6F">
        <w:rPr>
          <w:rFonts w:ascii="Traditional Arabic" w:hAnsi="Traditional Arabic"/>
          <w:sz w:val="30"/>
          <w:rtl/>
        </w:rPr>
        <w:t>بأنها</w:t>
      </w:r>
      <w:r w:rsidR="00554A87">
        <w:rPr>
          <w:rFonts w:ascii="Traditional Arabic" w:hAnsi="Traditional Arabic"/>
          <w:sz w:val="30"/>
          <w:rtl/>
        </w:rPr>
        <w:t xml:space="preserve"> </w:t>
      </w:r>
      <w:r w:rsidRPr="004F3D6F">
        <w:rPr>
          <w:rFonts w:ascii="Traditional Arabic" w:hAnsi="Traditional Arabic"/>
          <w:sz w:val="30"/>
          <w:rtl/>
        </w:rPr>
        <w:t>ضحية</w:t>
      </w:r>
      <w:r w:rsidR="00554A87">
        <w:rPr>
          <w:rFonts w:ascii="Traditional Arabic" w:hAnsi="Traditional Arabic"/>
          <w:sz w:val="30"/>
          <w:rtl/>
        </w:rPr>
        <w:t xml:space="preserve"> </w:t>
      </w:r>
      <w:r w:rsidRPr="004F3D6F">
        <w:rPr>
          <w:rFonts w:ascii="Traditional Arabic" w:hAnsi="Traditional Arabic"/>
          <w:sz w:val="30"/>
          <w:rtl/>
        </w:rPr>
        <w:t>معاملة</w:t>
      </w:r>
      <w:r w:rsidR="00554A87">
        <w:rPr>
          <w:rFonts w:ascii="Traditional Arabic" w:hAnsi="Traditional Arabic"/>
          <w:sz w:val="30"/>
          <w:rtl/>
        </w:rPr>
        <w:t xml:space="preserve"> </w:t>
      </w:r>
      <w:r w:rsidRPr="004F3D6F">
        <w:rPr>
          <w:rFonts w:ascii="Traditional Arabic" w:hAnsi="Traditional Arabic"/>
          <w:sz w:val="30"/>
          <w:rtl/>
        </w:rPr>
        <w:t>تمييزية</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أساس</w:t>
      </w:r>
      <w:r w:rsidR="00554A87">
        <w:rPr>
          <w:rFonts w:ascii="Traditional Arabic" w:hAnsi="Traditional Arabic"/>
          <w:sz w:val="30"/>
          <w:rtl/>
        </w:rPr>
        <w:t xml:space="preserve"> </w:t>
      </w:r>
      <w:r w:rsidRPr="004F3D6F">
        <w:rPr>
          <w:rFonts w:ascii="Traditional Arabic" w:hAnsi="Traditional Arabic"/>
          <w:sz w:val="30"/>
          <w:rtl/>
        </w:rPr>
        <w:t>نوع</w:t>
      </w:r>
      <w:r w:rsidR="00554A87">
        <w:rPr>
          <w:rFonts w:ascii="Traditional Arabic" w:hAnsi="Traditional Arabic"/>
          <w:sz w:val="30"/>
          <w:rtl/>
        </w:rPr>
        <w:t xml:space="preserve"> </w:t>
      </w:r>
      <w:r w:rsidRPr="004F3D6F">
        <w:rPr>
          <w:rFonts w:ascii="Traditional Arabic" w:hAnsi="Traditional Arabic"/>
          <w:sz w:val="30"/>
          <w:rtl/>
        </w:rPr>
        <w:t>الجنس.</w:t>
      </w:r>
    </w:p>
    <w:p w:rsidR="00DE5A92" w:rsidRPr="004F3D6F" w:rsidRDefault="00DE5A92" w:rsidP="00DE5A92">
      <w:pPr>
        <w:pStyle w:val="SingleTxtGA"/>
        <w:rPr>
          <w:rFonts w:ascii="Traditional Arabic" w:hAnsi="Traditional Arabic"/>
          <w:sz w:val="30"/>
          <w:rtl/>
        </w:rPr>
      </w:pPr>
      <w:r w:rsidRPr="004F3D6F">
        <w:rPr>
          <w:rFonts w:ascii="Traditional Arabic" w:hAnsi="Traditional Arabic"/>
          <w:sz w:val="30"/>
          <w:rtl/>
        </w:rPr>
        <w:t>19-2</w:t>
      </w:r>
      <w:r w:rsidR="00554A87">
        <w:rPr>
          <w:rFonts w:ascii="Traditional Arabic" w:hAnsi="Traditional Arabic"/>
          <w:sz w:val="30"/>
          <w:rtl/>
        </w:rPr>
        <w:tab/>
      </w:r>
      <w:r w:rsidRPr="004F3D6F">
        <w:rPr>
          <w:rFonts w:ascii="Traditional Arabic" w:hAnsi="Traditional Arabic"/>
          <w:sz w:val="30"/>
          <w:rtl/>
        </w:rPr>
        <w:t>تذكر</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بأن</w:t>
      </w:r>
      <w:r w:rsidR="00554A87">
        <w:rPr>
          <w:rFonts w:ascii="Traditional Arabic" w:hAnsi="Traditional Arabic"/>
          <w:sz w:val="30"/>
          <w:rtl/>
        </w:rPr>
        <w:t xml:space="preserve"> </w:t>
      </w:r>
      <w:r w:rsidRPr="004F3D6F">
        <w:rPr>
          <w:rFonts w:ascii="Traditional Arabic" w:hAnsi="Traditional Arabic"/>
          <w:sz w:val="30"/>
          <w:rtl/>
        </w:rPr>
        <w:t>العهد</w:t>
      </w:r>
      <w:r w:rsidR="00554A87">
        <w:rPr>
          <w:rFonts w:ascii="Traditional Arabic" w:hAnsi="Traditional Arabic"/>
          <w:sz w:val="30"/>
          <w:rtl/>
        </w:rPr>
        <w:t xml:space="preserve"> </w:t>
      </w:r>
      <w:r w:rsidRPr="004F3D6F">
        <w:rPr>
          <w:rFonts w:ascii="Traditional Arabic" w:hAnsi="Traditional Arabic"/>
          <w:sz w:val="30"/>
          <w:rtl/>
        </w:rPr>
        <w:t>يحظر</w:t>
      </w:r>
      <w:r w:rsidR="00554A87">
        <w:rPr>
          <w:rFonts w:ascii="Traditional Arabic" w:hAnsi="Traditional Arabic"/>
          <w:sz w:val="30"/>
          <w:rtl/>
        </w:rPr>
        <w:t xml:space="preserve"> </w:t>
      </w:r>
      <w:r w:rsidRPr="004F3D6F">
        <w:rPr>
          <w:rFonts w:ascii="Traditional Arabic" w:hAnsi="Traditional Arabic"/>
          <w:sz w:val="30"/>
          <w:rtl/>
        </w:rPr>
        <w:t>أي</w:t>
      </w:r>
      <w:r w:rsidR="00554A87">
        <w:rPr>
          <w:rFonts w:ascii="Traditional Arabic" w:hAnsi="Traditional Arabic"/>
          <w:sz w:val="30"/>
          <w:rtl/>
        </w:rPr>
        <w:t xml:space="preserve"> </w:t>
      </w:r>
      <w:r w:rsidRPr="004F3D6F">
        <w:rPr>
          <w:rFonts w:ascii="Traditional Arabic" w:hAnsi="Traditional Arabic"/>
          <w:sz w:val="30"/>
          <w:rtl/>
        </w:rPr>
        <w:t>تمييز،</w:t>
      </w:r>
      <w:r w:rsidR="00554A87">
        <w:rPr>
          <w:rFonts w:ascii="Traditional Arabic" w:hAnsi="Traditional Arabic"/>
          <w:sz w:val="30"/>
          <w:rtl/>
        </w:rPr>
        <w:t xml:space="preserve"> </w:t>
      </w:r>
      <w:r w:rsidRPr="004F3D6F">
        <w:rPr>
          <w:rFonts w:ascii="Traditional Arabic" w:hAnsi="Traditional Arabic"/>
          <w:sz w:val="30"/>
          <w:rtl/>
        </w:rPr>
        <w:t>سواء</w:t>
      </w:r>
      <w:r w:rsidR="00554A87">
        <w:rPr>
          <w:rFonts w:ascii="Traditional Arabic" w:hAnsi="Traditional Arabic"/>
          <w:sz w:val="30"/>
          <w:rtl/>
        </w:rPr>
        <w:t xml:space="preserve"> </w:t>
      </w:r>
      <w:r w:rsidRPr="004F3D6F">
        <w:rPr>
          <w:rFonts w:ascii="Traditional Arabic" w:hAnsi="Traditional Arabic"/>
          <w:sz w:val="30"/>
          <w:rtl/>
        </w:rPr>
        <w:t>كان</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القانون</w:t>
      </w:r>
      <w:r w:rsidR="00554A87">
        <w:rPr>
          <w:rFonts w:ascii="Traditional Arabic" w:hAnsi="Traditional Arabic"/>
          <w:sz w:val="30"/>
          <w:rtl/>
        </w:rPr>
        <w:t xml:space="preserve"> </w:t>
      </w:r>
      <w:r w:rsidRPr="004F3D6F">
        <w:rPr>
          <w:rFonts w:ascii="Traditional Arabic" w:hAnsi="Traditional Arabic"/>
          <w:sz w:val="30"/>
          <w:rtl/>
        </w:rPr>
        <w:t>أو</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الواقع،</w:t>
      </w:r>
      <w:r w:rsidR="00554A87">
        <w:rPr>
          <w:rFonts w:ascii="Traditional Arabic" w:hAnsi="Traditional Arabic"/>
          <w:sz w:val="30"/>
          <w:rtl/>
        </w:rPr>
        <w:t xml:space="preserve"> </w:t>
      </w:r>
      <w:r>
        <w:rPr>
          <w:rFonts w:ascii="Traditional Arabic" w:hAnsi="Traditional Arabic" w:hint="cs"/>
          <w:sz w:val="30"/>
          <w:rtl/>
        </w:rPr>
        <w:t>و</w:t>
      </w:r>
      <w:r w:rsidRPr="004F3D6F">
        <w:rPr>
          <w:rFonts w:ascii="Traditional Arabic" w:hAnsi="Traditional Arabic"/>
          <w:sz w:val="30"/>
          <w:rtl/>
        </w:rPr>
        <w:t>سواء</w:t>
      </w:r>
      <w:r w:rsidR="00554A87">
        <w:rPr>
          <w:rFonts w:ascii="Traditional Arabic" w:hAnsi="Traditional Arabic"/>
          <w:sz w:val="30"/>
          <w:rtl/>
        </w:rPr>
        <w:t xml:space="preserve"> </w:t>
      </w:r>
      <w:r w:rsidRPr="004F3D6F">
        <w:rPr>
          <w:rFonts w:ascii="Traditional Arabic" w:hAnsi="Traditional Arabic"/>
          <w:sz w:val="30"/>
          <w:rtl/>
        </w:rPr>
        <w:t>كان</w:t>
      </w:r>
      <w:r w:rsidR="00554A87">
        <w:rPr>
          <w:rFonts w:ascii="Traditional Arabic" w:hAnsi="Traditional Arabic"/>
          <w:sz w:val="30"/>
          <w:rtl/>
        </w:rPr>
        <w:t xml:space="preserve"> </w:t>
      </w:r>
      <w:r w:rsidRPr="004F3D6F">
        <w:rPr>
          <w:rFonts w:ascii="Traditional Arabic" w:hAnsi="Traditional Arabic"/>
          <w:sz w:val="30"/>
          <w:rtl/>
        </w:rPr>
        <w:t>مباشراً</w:t>
      </w:r>
      <w:r w:rsidR="00554A87">
        <w:rPr>
          <w:rFonts w:ascii="Traditional Arabic" w:hAnsi="Traditional Arabic"/>
          <w:sz w:val="30"/>
          <w:rtl/>
        </w:rPr>
        <w:t xml:space="preserve"> </w:t>
      </w:r>
      <w:r w:rsidRPr="004F3D6F">
        <w:rPr>
          <w:rFonts w:ascii="Traditional Arabic" w:hAnsi="Traditional Arabic"/>
          <w:sz w:val="30"/>
          <w:rtl/>
        </w:rPr>
        <w:t>أو</w:t>
      </w:r>
      <w:r w:rsidR="00554A87">
        <w:rPr>
          <w:rFonts w:ascii="Traditional Arabic" w:hAnsi="Traditional Arabic"/>
          <w:sz w:val="30"/>
          <w:rtl/>
        </w:rPr>
        <w:t xml:space="preserve"> </w:t>
      </w:r>
      <w:r w:rsidRPr="004F3D6F">
        <w:rPr>
          <w:rFonts w:ascii="Traditional Arabic" w:hAnsi="Traditional Arabic"/>
          <w:sz w:val="30"/>
          <w:rtl/>
        </w:rPr>
        <w:t>غير</w:t>
      </w:r>
      <w:r w:rsidR="00554A87">
        <w:rPr>
          <w:rFonts w:ascii="Traditional Arabic" w:hAnsi="Traditional Arabic"/>
          <w:sz w:val="30"/>
          <w:rtl/>
        </w:rPr>
        <w:t xml:space="preserve"> </w:t>
      </w:r>
      <w:r w:rsidRPr="004F3D6F">
        <w:rPr>
          <w:rFonts w:ascii="Traditional Arabic" w:hAnsi="Traditional Arabic"/>
          <w:sz w:val="30"/>
          <w:rtl/>
        </w:rPr>
        <w:t>مباشر،</w:t>
      </w:r>
      <w:r w:rsidR="00554A87">
        <w:rPr>
          <w:rFonts w:ascii="Traditional Arabic" w:hAnsi="Traditional Arabic"/>
          <w:sz w:val="30"/>
          <w:rtl/>
        </w:rPr>
        <w:t xml:space="preserve"> </w:t>
      </w:r>
      <w:r>
        <w:rPr>
          <w:rFonts w:ascii="Traditional Arabic" w:hAnsi="Traditional Arabic" w:hint="cs"/>
          <w:sz w:val="30"/>
          <w:rtl/>
        </w:rPr>
        <w:t>يكون</w:t>
      </w:r>
      <w:r w:rsidR="00554A87">
        <w:rPr>
          <w:rFonts w:ascii="Traditional Arabic" w:hAnsi="Traditional Arabic" w:hint="cs"/>
          <w:sz w:val="30"/>
          <w:rtl/>
        </w:rPr>
        <w:t xml:space="preserve"> </w:t>
      </w:r>
      <w:r>
        <w:rPr>
          <w:rFonts w:ascii="Traditional Arabic" w:hAnsi="Traditional Arabic" w:hint="cs"/>
          <w:sz w:val="30"/>
          <w:rtl/>
        </w:rPr>
        <w:t>المقصود</w:t>
      </w:r>
      <w:r w:rsidR="00554A87">
        <w:rPr>
          <w:rFonts w:ascii="Traditional Arabic" w:hAnsi="Traditional Arabic" w:hint="cs"/>
          <w:sz w:val="30"/>
          <w:rtl/>
        </w:rPr>
        <w:t xml:space="preserve"> </w:t>
      </w:r>
      <w:r>
        <w:rPr>
          <w:rFonts w:ascii="Traditional Arabic" w:hAnsi="Traditional Arabic" w:hint="cs"/>
          <w:sz w:val="30"/>
          <w:rtl/>
        </w:rPr>
        <w:t>منه</w:t>
      </w:r>
      <w:r w:rsidR="00554A87">
        <w:rPr>
          <w:rFonts w:ascii="Traditional Arabic" w:hAnsi="Traditional Arabic" w:hint="cs"/>
          <w:sz w:val="30"/>
          <w:rtl/>
        </w:rPr>
        <w:t xml:space="preserve"> </w:t>
      </w:r>
      <w:r>
        <w:rPr>
          <w:rFonts w:ascii="Traditional Arabic" w:hAnsi="Traditional Arabic" w:hint="cs"/>
          <w:sz w:val="30"/>
          <w:rtl/>
        </w:rPr>
        <w:t>أو</w:t>
      </w:r>
      <w:r w:rsidR="00554A87">
        <w:rPr>
          <w:rFonts w:ascii="Traditional Arabic" w:hAnsi="Traditional Arabic" w:hint="cs"/>
          <w:sz w:val="30"/>
          <w:rtl/>
        </w:rPr>
        <w:t xml:space="preserve"> </w:t>
      </w:r>
      <w:r>
        <w:rPr>
          <w:rFonts w:ascii="Traditional Arabic" w:hAnsi="Traditional Arabic" w:hint="cs"/>
          <w:sz w:val="30"/>
          <w:rtl/>
        </w:rPr>
        <w:t>أثره</w:t>
      </w:r>
      <w:r w:rsidR="00554A87">
        <w:rPr>
          <w:rFonts w:ascii="Traditional Arabic" w:hAnsi="Traditional Arabic"/>
          <w:sz w:val="30"/>
          <w:rtl/>
        </w:rPr>
        <w:t xml:space="preserve"> </w:t>
      </w:r>
      <w:r w:rsidRPr="004F3D6F">
        <w:rPr>
          <w:rFonts w:ascii="Traditional Arabic" w:hAnsi="Traditional Arabic"/>
          <w:sz w:val="30"/>
          <w:rtl/>
        </w:rPr>
        <w:t>إلغاء</w:t>
      </w:r>
      <w:r w:rsidR="00554A87">
        <w:rPr>
          <w:rFonts w:ascii="Traditional Arabic" w:hAnsi="Traditional Arabic"/>
          <w:sz w:val="30"/>
          <w:rtl/>
        </w:rPr>
        <w:t xml:space="preserve"> </w:t>
      </w:r>
      <w:r w:rsidRPr="004F3D6F">
        <w:rPr>
          <w:rFonts w:ascii="Traditional Arabic" w:hAnsi="Traditional Arabic"/>
          <w:sz w:val="30"/>
          <w:rtl/>
        </w:rPr>
        <w:t>أو</w:t>
      </w:r>
      <w:r w:rsidR="00554A87">
        <w:rPr>
          <w:rFonts w:ascii="Traditional Arabic" w:hAnsi="Traditional Arabic"/>
          <w:sz w:val="30"/>
          <w:rtl/>
        </w:rPr>
        <w:t xml:space="preserve"> </w:t>
      </w:r>
      <w:r w:rsidRPr="004F3D6F">
        <w:rPr>
          <w:rFonts w:ascii="Traditional Arabic" w:hAnsi="Traditional Arabic"/>
          <w:sz w:val="30"/>
          <w:rtl/>
        </w:rPr>
        <w:t>تعطيل</w:t>
      </w:r>
      <w:r w:rsidR="00554A87">
        <w:rPr>
          <w:rFonts w:ascii="Traditional Arabic" w:hAnsi="Traditional Arabic"/>
          <w:sz w:val="30"/>
          <w:rtl/>
        </w:rPr>
        <w:t xml:space="preserve"> </w:t>
      </w:r>
      <w:r w:rsidRPr="004F3D6F">
        <w:rPr>
          <w:rFonts w:ascii="Traditional Arabic" w:hAnsi="Traditional Arabic"/>
          <w:sz w:val="30"/>
          <w:rtl/>
        </w:rPr>
        <w:t>التمتع</w:t>
      </w:r>
      <w:r w:rsidR="00554A87">
        <w:rPr>
          <w:rFonts w:ascii="Traditional Arabic" w:hAnsi="Traditional Arabic"/>
          <w:sz w:val="30"/>
          <w:rtl/>
        </w:rPr>
        <w:t xml:space="preserve"> </w:t>
      </w:r>
      <w:r w:rsidRPr="004F3D6F">
        <w:rPr>
          <w:rFonts w:ascii="Traditional Arabic" w:hAnsi="Traditional Arabic"/>
          <w:sz w:val="30"/>
          <w:rtl/>
        </w:rPr>
        <w:t>بالحق</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Pr>
          <w:rFonts w:ascii="Traditional Arabic" w:hAnsi="Traditional Arabic" w:hint="cs"/>
          <w:sz w:val="30"/>
          <w:rtl/>
        </w:rPr>
        <w:t>أو</w:t>
      </w:r>
      <w:r w:rsidR="00554A87">
        <w:rPr>
          <w:rFonts w:ascii="Traditional Arabic" w:hAnsi="Traditional Arabic" w:hint="cs"/>
          <w:sz w:val="30"/>
          <w:rtl/>
        </w:rPr>
        <w:t xml:space="preserve"> </w:t>
      </w:r>
      <w:r>
        <w:rPr>
          <w:rFonts w:ascii="Traditional Arabic" w:hAnsi="Traditional Arabic" w:hint="cs"/>
          <w:sz w:val="30"/>
          <w:rtl/>
        </w:rPr>
        <w:t>ممارسته</w:t>
      </w:r>
      <w:r w:rsidR="00554A87">
        <w:rPr>
          <w:rFonts w:ascii="Traditional Arabic" w:hAnsi="Traditional Arabic" w:hint="cs"/>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قدم</w:t>
      </w:r>
      <w:r w:rsidR="00554A87">
        <w:rPr>
          <w:rFonts w:ascii="Traditional Arabic" w:hAnsi="Traditional Arabic"/>
          <w:sz w:val="30"/>
          <w:rtl/>
        </w:rPr>
        <w:t xml:space="preserve"> </w:t>
      </w:r>
      <w:r w:rsidRPr="004F3D6F">
        <w:rPr>
          <w:rFonts w:ascii="Traditional Arabic" w:hAnsi="Traditional Arabic"/>
          <w:sz w:val="30"/>
          <w:rtl/>
        </w:rPr>
        <w:t>المساواة</w:t>
      </w:r>
      <w:r w:rsidR="00CF4D98" w:rsidRPr="00CF4D98">
        <w:rPr>
          <w:rStyle w:val="FootnoteReference"/>
          <w:rFonts w:ascii="Traditional Arabic" w:hAnsi="Traditional Arabic"/>
          <w:sz w:val="30"/>
          <w:szCs w:val="30"/>
          <w:rtl/>
        </w:rPr>
        <w:t>(</w:t>
      </w:r>
      <w:r w:rsidR="00CF4D98" w:rsidRPr="00CF4D98">
        <w:rPr>
          <w:rStyle w:val="FootnoteReference"/>
          <w:rFonts w:ascii="Traditional Arabic" w:hAnsi="Traditional Arabic"/>
          <w:sz w:val="30"/>
          <w:szCs w:val="30"/>
          <w:rtl/>
        </w:rPr>
        <w:footnoteReference w:id="42"/>
      </w:r>
      <w:r w:rsidR="00CF4D98" w:rsidRPr="00CF4D98">
        <w:rPr>
          <w:rStyle w:val="FootnoteReference"/>
          <w:rFonts w:ascii="Traditional Arabic" w:hAnsi="Traditional Arabic"/>
          <w:sz w:val="30"/>
          <w:szCs w:val="30"/>
          <w:rtl/>
        </w:rPr>
        <w:t>)</w:t>
      </w:r>
      <w:r w:rsidR="00971723" w:rsidRPr="00CB639E">
        <w:rPr>
          <w:rStyle w:val="FootnoteReference"/>
          <w:rFonts w:hint="cs"/>
          <w:szCs w:val="30"/>
          <w:vertAlign w:val="baseline"/>
          <w:rtl/>
        </w:rPr>
        <w:t>.</w:t>
      </w:r>
      <w:r w:rsidR="00554A87">
        <w:rPr>
          <w:rFonts w:ascii="Traditional Arabic" w:hAnsi="Traditional Arabic" w:hint="cs"/>
          <w:sz w:val="30"/>
          <w:rtl/>
        </w:rPr>
        <w:t xml:space="preserve"> </w:t>
      </w:r>
      <w:r w:rsidRPr="00230864">
        <w:rPr>
          <w:rFonts w:ascii="Traditional Arabic" w:hAnsi="Traditional Arabic"/>
          <w:sz w:val="30"/>
          <w:rtl/>
        </w:rPr>
        <w:t>وتلاحظ</w:t>
      </w:r>
      <w:r w:rsidR="00554A87">
        <w:rPr>
          <w:rFonts w:ascii="Traditional Arabic" w:hAnsi="Traditional Arabic"/>
          <w:sz w:val="30"/>
          <w:rtl/>
        </w:rPr>
        <w:t xml:space="preserve"> </w:t>
      </w:r>
      <w:r w:rsidRPr="00230864">
        <w:rPr>
          <w:rFonts w:ascii="Traditional Arabic" w:hAnsi="Traditional Arabic"/>
          <w:sz w:val="30"/>
          <w:rtl/>
        </w:rPr>
        <w:t>اللجنة</w:t>
      </w:r>
      <w:r w:rsidR="00554A87">
        <w:rPr>
          <w:rFonts w:ascii="Traditional Arabic" w:hAnsi="Traditional Arabic"/>
          <w:sz w:val="30"/>
          <w:rtl/>
        </w:rPr>
        <w:t xml:space="preserve"> </w:t>
      </w:r>
      <w:r w:rsidRPr="00230864">
        <w:rPr>
          <w:rFonts w:ascii="Traditional Arabic" w:hAnsi="Traditional Arabic" w:hint="cs"/>
          <w:sz w:val="30"/>
          <w:rtl/>
        </w:rPr>
        <w:t>أ</w:t>
      </w:r>
      <w:r w:rsidRPr="00230864">
        <w:rPr>
          <w:rFonts w:ascii="Traditional Arabic" w:hAnsi="Traditional Arabic"/>
          <w:sz w:val="30"/>
          <w:rtl/>
        </w:rPr>
        <w:t>ن</w:t>
      </w:r>
      <w:r w:rsidR="00554A87">
        <w:rPr>
          <w:rFonts w:ascii="Traditional Arabic" w:hAnsi="Traditional Arabic"/>
          <w:sz w:val="30"/>
          <w:rtl/>
        </w:rPr>
        <w:t xml:space="preserve"> </w:t>
      </w:r>
      <w:r w:rsidRPr="00230864">
        <w:rPr>
          <w:rFonts w:ascii="Traditional Arabic" w:hAnsi="Traditional Arabic"/>
          <w:sz w:val="30"/>
          <w:rtl/>
        </w:rPr>
        <w:t>صاحب</w:t>
      </w:r>
      <w:r w:rsidRPr="00230864">
        <w:rPr>
          <w:rFonts w:ascii="Traditional Arabic" w:hAnsi="Traditional Arabic" w:hint="cs"/>
          <w:sz w:val="30"/>
          <w:rtl/>
        </w:rPr>
        <w:t>ة</w:t>
      </w:r>
      <w:r w:rsidR="00554A87">
        <w:rPr>
          <w:rFonts w:ascii="Traditional Arabic" w:hAnsi="Traditional Arabic"/>
          <w:sz w:val="30"/>
          <w:rtl/>
        </w:rPr>
        <w:t xml:space="preserve"> </w:t>
      </w:r>
      <w:r w:rsidRPr="00230864">
        <w:rPr>
          <w:rFonts w:ascii="Traditional Arabic" w:hAnsi="Traditional Arabic"/>
          <w:sz w:val="30"/>
          <w:rtl/>
        </w:rPr>
        <w:t>البلاغ</w:t>
      </w:r>
      <w:r w:rsidR="00554A87">
        <w:rPr>
          <w:rFonts w:ascii="Traditional Arabic" w:hAnsi="Traditional Arabic"/>
          <w:sz w:val="30"/>
          <w:rtl/>
        </w:rPr>
        <w:t xml:space="preserve"> </w:t>
      </w:r>
      <w:r>
        <w:rPr>
          <w:rFonts w:ascii="Traditional Arabic" w:hAnsi="Traditional Arabic" w:hint="cs"/>
          <w:sz w:val="30"/>
          <w:rtl/>
        </w:rPr>
        <w:t>امرأة</w:t>
      </w:r>
      <w:r w:rsidR="00554A87">
        <w:rPr>
          <w:rFonts w:ascii="Traditional Arabic" w:hAnsi="Traditional Arabic" w:hint="cs"/>
          <w:sz w:val="30"/>
          <w:rtl/>
        </w:rPr>
        <w:t xml:space="preserve"> </w:t>
      </w:r>
      <w:r>
        <w:rPr>
          <w:rFonts w:ascii="Traditional Arabic" w:hAnsi="Traditional Arabic" w:hint="cs"/>
          <w:sz w:val="30"/>
          <w:rtl/>
        </w:rPr>
        <w:t>مسنة</w:t>
      </w:r>
      <w:r w:rsidR="00554A87">
        <w:rPr>
          <w:rFonts w:ascii="Traditional Arabic" w:hAnsi="Traditional Arabic" w:hint="cs"/>
          <w:sz w:val="30"/>
          <w:rtl/>
        </w:rPr>
        <w:t xml:space="preserve"> </w:t>
      </w:r>
      <w:r>
        <w:rPr>
          <w:rFonts w:ascii="Traditional Arabic" w:hAnsi="Traditional Arabic" w:hint="cs"/>
          <w:sz w:val="30"/>
          <w:rtl/>
        </w:rPr>
        <w:t>تمر</w:t>
      </w:r>
      <w:r w:rsidR="00554A87">
        <w:rPr>
          <w:rFonts w:ascii="Traditional Arabic" w:hAnsi="Traditional Arabic" w:hint="cs"/>
          <w:sz w:val="30"/>
          <w:rtl/>
        </w:rPr>
        <w:t xml:space="preserve"> </w:t>
      </w:r>
      <w:r>
        <w:rPr>
          <w:rFonts w:ascii="Traditional Arabic" w:hAnsi="Traditional Arabic" w:hint="cs"/>
          <w:sz w:val="30"/>
          <w:rtl/>
        </w:rPr>
        <w:t>بحالة</w:t>
      </w:r>
      <w:r w:rsidR="00554A87">
        <w:rPr>
          <w:rFonts w:ascii="Traditional Arabic" w:hAnsi="Traditional Arabic" w:hint="cs"/>
          <w:sz w:val="30"/>
          <w:rtl/>
        </w:rPr>
        <w:t xml:space="preserve"> </w:t>
      </w:r>
      <w:r w:rsidRPr="00230864">
        <w:rPr>
          <w:rFonts w:ascii="Traditional Arabic" w:hAnsi="Traditional Arabic"/>
          <w:sz w:val="30"/>
          <w:rtl/>
        </w:rPr>
        <w:t>اقتصادية</w:t>
      </w:r>
      <w:r w:rsidR="00554A87">
        <w:rPr>
          <w:rFonts w:ascii="Traditional Arabic" w:hAnsi="Traditional Arabic" w:hint="cs"/>
          <w:sz w:val="30"/>
          <w:rtl/>
        </w:rPr>
        <w:t xml:space="preserve"> </w:t>
      </w:r>
      <w:r>
        <w:rPr>
          <w:rFonts w:ascii="Traditional Arabic" w:hAnsi="Traditional Arabic" w:hint="cs"/>
          <w:sz w:val="30"/>
          <w:rtl/>
        </w:rPr>
        <w:t>حرجة</w:t>
      </w:r>
      <w:r w:rsidR="00554A87">
        <w:rPr>
          <w:rFonts w:ascii="Traditional Arabic" w:hAnsi="Traditional Arabic" w:hint="cs"/>
          <w:sz w:val="30"/>
          <w:rtl/>
        </w:rPr>
        <w:t xml:space="preserve"> </w:t>
      </w:r>
      <w:r w:rsidRPr="00230864">
        <w:rPr>
          <w:rFonts w:ascii="Traditional Arabic" w:hAnsi="Traditional Arabic" w:hint="cs"/>
          <w:sz w:val="30"/>
          <w:rtl/>
        </w:rPr>
        <w:t>وت</w:t>
      </w:r>
      <w:r w:rsidRPr="00230864">
        <w:rPr>
          <w:rFonts w:ascii="Traditional Arabic" w:hAnsi="Traditional Arabic"/>
          <w:sz w:val="30"/>
          <w:rtl/>
        </w:rPr>
        <w:t>واجه</w:t>
      </w:r>
      <w:r w:rsidR="00554A87">
        <w:rPr>
          <w:rFonts w:ascii="Traditional Arabic" w:hAnsi="Traditional Arabic"/>
          <w:sz w:val="30"/>
          <w:rtl/>
        </w:rPr>
        <w:t xml:space="preserve"> </w:t>
      </w:r>
      <w:r w:rsidRPr="00230864">
        <w:rPr>
          <w:rFonts w:ascii="Traditional Arabic" w:hAnsi="Traditional Arabic"/>
          <w:sz w:val="30"/>
          <w:rtl/>
        </w:rPr>
        <w:t>مشاكل</w:t>
      </w:r>
      <w:r w:rsidR="00554A87">
        <w:rPr>
          <w:rFonts w:ascii="Traditional Arabic" w:hAnsi="Traditional Arabic"/>
          <w:sz w:val="30"/>
          <w:rtl/>
        </w:rPr>
        <w:t xml:space="preserve"> </w:t>
      </w:r>
      <w:r w:rsidRPr="00230864">
        <w:rPr>
          <w:rFonts w:ascii="Traditional Arabic" w:hAnsi="Traditional Arabic"/>
          <w:sz w:val="30"/>
          <w:rtl/>
        </w:rPr>
        <w:t>صحية</w:t>
      </w:r>
      <w:r w:rsidRPr="00230864">
        <w:rPr>
          <w:rFonts w:ascii="Traditional Arabic" w:hAnsi="Traditional Arabic" w:hint="cs"/>
          <w:sz w:val="30"/>
          <w:rtl/>
        </w:rPr>
        <w:t>،</w:t>
      </w:r>
      <w:r w:rsidR="00554A87">
        <w:rPr>
          <w:rFonts w:ascii="Traditional Arabic" w:hAnsi="Traditional Arabic"/>
          <w:sz w:val="30"/>
          <w:rtl/>
        </w:rPr>
        <w:t xml:space="preserve"> </w:t>
      </w:r>
      <w:r w:rsidRPr="00230864">
        <w:rPr>
          <w:rFonts w:ascii="Traditional Arabic" w:hAnsi="Traditional Arabic"/>
          <w:sz w:val="30"/>
          <w:rtl/>
        </w:rPr>
        <w:t>و</w:t>
      </w:r>
      <w:r>
        <w:rPr>
          <w:rFonts w:ascii="Traditional Arabic" w:hAnsi="Traditional Arabic" w:hint="cs"/>
          <w:sz w:val="30"/>
          <w:rtl/>
        </w:rPr>
        <w:t>أ</w:t>
      </w:r>
      <w:r w:rsidRPr="00230864">
        <w:rPr>
          <w:rFonts w:ascii="Traditional Arabic" w:hAnsi="Traditional Arabic"/>
          <w:sz w:val="30"/>
          <w:rtl/>
        </w:rPr>
        <w:t>ن</w:t>
      </w:r>
      <w:r w:rsidR="00554A87">
        <w:rPr>
          <w:rFonts w:ascii="Traditional Arabic" w:hAnsi="Traditional Arabic"/>
          <w:sz w:val="30"/>
          <w:rtl/>
        </w:rPr>
        <w:t xml:space="preserve"> </w:t>
      </w:r>
      <w:r w:rsidRPr="00230864">
        <w:rPr>
          <w:rFonts w:ascii="Traditional Arabic" w:hAnsi="Traditional Arabic"/>
          <w:sz w:val="30"/>
          <w:rtl/>
        </w:rPr>
        <w:t>تقاطع</w:t>
      </w:r>
      <w:r w:rsidR="00554A87">
        <w:rPr>
          <w:rFonts w:ascii="Traditional Arabic" w:hAnsi="Traditional Arabic"/>
          <w:sz w:val="30"/>
          <w:rtl/>
        </w:rPr>
        <w:t xml:space="preserve"> </w:t>
      </w:r>
      <w:r w:rsidRPr="00230864">
        <w:rPr>
          <w:rFonts w:ascii="Traditional Arabic" w:hAnsi="Traditional Arabic" w:hint="cs"/>
          <w:sz w:val="30"/>
          <w:rtl/>
        </w:rPr>
        <w:t>التمييز</w:t>
      </w:r>
      <w:r w:rsidR="00554A87">
        <w:rPr>
          <w:rFonts w:ascii="Traditional Arabic" w:hAnsi="Traditional Arabic" w:hint="cs"/>
          <w:sz w:val="30"/>
          <w:rtl/>
        </w:rPr>
        <w:t xml:space="preserve"> </w:t>
      </w:r>
      <w:r w:rsidRPr="00230864">
        <w:rPr>
          <w:rFonts w:ascii="Traditional Arabic" w:hAnsi="Traditional Arabic"/>
          <w:sz w:val="30"/>
          <w:rtl/>
        </w:rPr>
        <w:t>المزعوم</w:t>
      </w:r>
      <w:r w:rsidR="00554A87">
        <w:rPr>
          <w:rFonts w:ascii="Traditional Arabic" w:hAnsi="Traditional Arabic"/>
          <w:sz w:val="30"/>
          <w:rtl/>
        </w:rPr>
        <w:t xml:space="preserve"> </w:t>
      </w:r>
      <w:r w:rsidRPr="00230864">
        <w:rPr>
          <w:rFonts w:ascii="Traditional Arabic" w:hAnsi="Traditional Arabic" w:hint="cs"/>
          <w:sz w:val="30"/>
          <w:rtl/>
        </w:rPr>
        <w:t>ضدها</w:t>
      </w:r>
      <w:r w:rsidR="00554A87">
        <w:rPr>
          <w:rFonts w:ascii="Traditional Arabic" w:hAnsi="Traditional Arabic" w:hint="cs"/>
          <w:sz w:val="30"/>
          <w:rtl/>
        </w:rPr>
        <w:t xml:space="preserve"> </w:t>
      </w:r>
      <w:r w:rsidRPr="00230864">
        <w:rPr>
          <w:rFonts w:ascii="Traditional Arabic" w:hAnsi="Traditional Arabic" w:hint="cs"/>
          <w:sz w:val="30"/>
          <w:rtl/>
        </w:rPr>
        <w:t>على</w:t>
      </w:r>
      <w:r w:rsidR="00554A87">
        <w:rPr>
          <w:rFonts w:ascii="Traditional Arabic" w:hAnsi="Traditional Arabic" w:hint="cs"/>
          <w:sz w:val="30"/>
          <w:rtl/>
        </w:rPr>
        <w:t xml:space="preserve"> </w:t>
      </w:r>
      <w:r w:rsidRPr="00230864">
        <w:rPr>
          <w:rFonts w:ascii="Traditional Arabic" w:hAnsi="Traditional Arabic" w:hint="cs"/>
          <w:sz w:val="30"/>
          <w:rtl/>
        </w:rPr>
        <w:t>أساس</w:t>
      </w:r>
      <w:r w:rsidR="00554A87">
        <w:rPr>
          <w:rFonts w:ascii="Traditional Arabic" w:hAnsi="Traditional Arabic" w:hint="cs"/>
          <w:sz w:val="30"/>
          <w:rtl/>
        </w:rPr>
        <w:t xml:space="preserve"> </w:t>
      </w:r>
      <w:r w:rsidRPr="00230864">
        <w:rPr>
          <w:rFonts w:ascii="Traditional Arabic" w:hAnsi="Traditional Arabic" w:hint="cs"/>
          <w:sz w:val="30"/>
          <w:rtl/>
        </w:rPr>
        <w:t>نوع</w:t>
      </w:r>
      <w:r w:rsidR="00554A87">
        <w:rPr>
          <w:rFonts w:ascii="Traditional Arabic" w:hAnsi="Traditional Arabic" w:hint="cs"/>
          <w:sz w:val="30"/>
          <w:rtl/>
        </w:rPr>
        <w:t xml:space="preserve"> </w:t>
      </w:r>
      <w:r w:rsidRPr="00230864">
        <w:rPr>
          <w:rFonts w:ascii="Traditional Arabic" w:hAnsi="Traditional Arabic" w:hint="cs"/>
          <w:sz w:val="30"/>
          <w:rtl/>
        </w:rPr>
        <w:t>ا</w:t>
      </w:r>
      <w:r w:rsidRPr="00230864">
        <w:rPr>
          <w:rFonts w:ascii="Traditional Arabic" w:hAnsi="Traditional Arabic"/>
          <w:sz w:val="30"/>
          <w:rtl/>
        </w:rPr>
        <w:t>لجنس</w:t>
      </w:r>
      <w:r w:rsidR="00554A87">
        <w:rPr>
          <w:rFonts w:ascii="Traditional Arabic" w:hAnsi="Traditional Arabic"/>
          <w:sz w:val="30"/>
          <w:rtl/>
        </w:rPr>
        <w:t xml:space="preserve"> </w:t>
      </w:r>
      <w:r w:rsidRPr="00230864">
        <w:rPr>
          <w:rFonts w:ascii="Traditional Arabic" w:hAnsi="Traditional Arabic"/>
          <w:sz w:val="30"/>
          <w:rtl/>
        </w:rPr>
        <w:t>والسن</w:t>
      </w:r>
      <w:r w:rsidR="00554A87">
        <w:rPr>
          <w:rFonts w:ascii="Traditional Arabic" w:hAnsi="Traditional Arabic"/>
          <w:sz w:val="30"/>
          <w:rtl/>
        </w:rPr>
        <w:t xml:space="preserve"> </w:t>
      </w:r>
      <w:r w:rsidRPr="00230864">
        <w:rPr>
          <w:rFonts w:ascii="Traditional Arabic" w:hAnsi="Traditional Arabic"/>
          <w:sz w:val="30"/>
          <w:rtl/>
        </w:rPr>
        <w:t>يجعلها</w:t>
      </w:r>
      <w:r w:rsidR="00554A87">
        <w:rPr>
          <w:rFonts w:ascii="Traditional Arabic" w:hAnsi="Traditional Arabic"/>
          <w:sz w:val="30"/>
          <w:rtl/>
        </w:rPr>
        <w:t xml:space="preserve"> </w:t>
      </w:r>
      <w:r w:rsidRPr="00230864">
        <w:rPr>
          <w:rFonts w:ascii="Traditional Arabic" w:hAnsi="Traditional Arabic"/>
          <w:sz w:val="30"/>
          <w:rtl/>
        </w:rPr>
        <w:t>عرضة</w:t>
      </w:r>
      <w:r w:rsidR="00554A87">
        <w:rPr>
          <w:rFonts w:ascii="Traditional Arabic" w:hAnsi="Traditional Arabic"/>
          <w:sz w:val="30"/>
          <w:rtl/>
        </w:rPr>
        <w:t xml:space="preserve"> </w:t>
      </w:r>
      <w:r w:rsidRPr="00230864">
        <w:rPr>
          <w:rFonts w:ascii="Traditional Arabic" w:hAnsi="Traditional Arabic"/>
          <w:sz w:val="30"/>
          <w:rtl/>
        </w:rPr>
        <w:t>بوجه</w:t>
      </w:r>
      <w:r w:rsidR="00554A87">
        <w:rPr>
          <w:rFonts w:ascii="Traditional Arabic" w:hAnsi="Traditional Arabic"/>
          <w:sz w:val="30"/>
          <w:rtl/>
        </w:rPr>
        <w:t xml:space="preserve"> </w:t>
      </w:r>
      <w:r w:rsidRPr="00230864">
        <w:rPr>
          <w:rFonts w:ascii="Traditional Arabic" w:hAnsi="Traditional Arabic"/>
          <w:sz w:val="30"/>
          <w:rtl/>
        </w:rPr>
        <w:t>خاص</w:t>
      </w:r>
      <w:r w:rsidR="00554A87">
        <w:rPr>
          <w:rFonts w:ascii="Traditional Arabic" w:hAnsi="Traditional Arabic"/>
          <w:sz w:val="30"/>
          <w:rtl/>
        </w:rPr>
        <w:t xml:space="preserve"> </w:t>
      </w:r>
      <w:r w:rsidRPr="00230864">
        <w:rPr>
          <w:rFonts w:ascii="Traditional Arabic" w:hAnsi="Traditional Arabic"/>
          <w:sz w:val="30"/>
          <w:rtl/>
        </w:rPr>
        <w:t>للتمييز</w:t>
      </w:r>
      <w:r w:rsidR="00554A87">
        <w:rPr>
          <w:rFonts w:ascii="Traditional Arabic" w:hAnsi="Traditional Arabic"/>
          <w:sz w:val="30"/>
          <w:rtl/>
        </w:rPr>
        <w:t xml:space="preserve"> </w:t>
      </w:r>
      <w:r w:rsidRPr="00230864">
        <w:rPr>
          <w:rFonts w:ascii="Traditional Arabic" w:hAnsi="Traditional Arabic" w:hint="cs"/>
          <w:sz w:val="30"/>
          <w:rtl/>
        </w:rPr>
        <w:t>مقارنة</w:t>
      </w:r>
      <w:r w:rsidR="00554A87">
        <w:rPr>
          <w:rFonts w:ascii="Traditional Arabic" w:hAnsi="Traditional Arabic" w:hint="cs"/>
          <w:sz w:val="30"/>
          <w:rtl/>
        </w:rPr>
        <w:t xml:space="preserve"> </w:t>
      </w:r>
      <w:r w:rsidRPr="00230864">
        <w:rPr>
          <w:rFonts w:ascii="Traditional Arabic" w:hAnsi="Traditional Arabic" w:hint="cs"/>
          <w:sz w:val="30"/>
          <w:rtl/>
        </w:rPr>
        <w:t>بباقي</w:t>
      </w:r>
      <w:r w:rsidR="00554A87">
        <w:rPr>
          <w:rFonts w:ascii="Traditional Arabic" w:hAnsi="Traditional Arabic" w:hint="cs"/>
          <w:sz w:val="30"/>
          <w:rtl/>
        </w:rPr>
        <w:t xml:space="preserve"> </w:t>
      </w:r>
      <w:r w:rsidRPr="00230864">
        <w:rPr>
          <w:rFonts w:ascii="Traditional Arabic" w:hAnsi="Traditional Arabic"/>
          <w:sz w:val="30"/>
          <w:rtl/>
        </w:rPr>
        <w:t>السكان</w:t>
      </w:r>
      <w:r w:rsidR="00554A87">
        <w:rPr>
          <w:rFonts w:ascii="Traditional Arabic" w:hAnsi="Traditional Arabic"/>
          <w:sz w:val="30"/>
          <w:rtl/>
        </w:rPr>
        <w:t xml:space="preserve"> </w:t>
      </w:r>
      <w:r w:rsidRPr="00230864">
        <w:rPr>
          <w:rFonts w:ascii="Traditional Arabic" w:hAnsi="Traditional Arabic"/>
          <w:sz w:val="30"/>
          <w:rtl/>
        </w:rPr>
        <w:t>عموم</w:t>
      </w:r>
      <w:r w:rsidR="00A57279">
        <w:rPr>
          <w:rFonts w:ascii="Traditional Arabic" w:hAnsi="Traditional Arabic"/>
          <w:sz w:val="30"/>
          <w:rtl/>
        </w:rPr>
        <w:t>اً.</w:t>
      </w:r>
      <w:r w:rsidR="00554A87">
        <w:rPr>
          <w:rFonts w:ascii="Traditional Arabic" w:hAnsi="Traditional Arabic"/>
          <w:sz w:val="30"/>
          <w:rtl/>
        </w:rPr>
        <w:t xml:space="preserve"> </w:t>
      </w:r>
      <w:r w:rsidRPr="004F3D6F">
        <w:rPr>
          <w:rFonts w:ascii="Traditional Arabic" w:hAnsi="Traditional Arabic"/>
          <w:sz w:val="30"/>
          <w:rtl/>
        </w:rPr>
        <w:t>ويعني</w:t>
      </w:r>
      <w:r w:rsidR="00554A87">
        <w:rPr>
          <w:rFonts w:ascii="Traditional Arabic" w:hAnsi="Traditional Arabic"/>
          <w:sz w:val="30"/>
          <w:rtl/>
        </w:rPr>
        <w:t xml:space="preserve"> </w:t>
      </w:r>
      <w:r w:rsidRPr="004F3D6F">
        <w:rPr>
          <w:rFonts w:ascii="Traditional Arabic" w:hAnsi="Traditional Arabic"/>
          <w:sz w:val="30"/>
          <w:rtl/>
        </w:rPr>
        <w:t>هذا</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الأمر</w:t>
      </w:r>
      <w:r w:rsidR="00554A87">
        <w:rPr>
          <w:rFonts w:ascii="Traditional Arabic" w:hAnsi="Traditional Arabic"/>
          <w:sz w:val="30"/>
          <w:rtl/>
        </w:rPr>
        <w:t xml:space="preserve"> </w:t>
      </w:r>
      <w:r w:rsidRPr="004F3D6F">
        <w:rPr>
          <w:rFonts w:ascii="Traditional Arabic" w:hAnsi="Traditional Arabic"/>
          <w:sz w:val="30"/>
          <w:rtl/>
        </w:rPr>
        <w:t>يقتضي</w:t>
      </w:r>
      <w:r w:rsidR="00554A87">
        <w:rPr>
          <w:rFonts w:ascii="Traditional Arabic" w:hAnsi="Traditional Arabic"/>
          <w:sz w:val="30"/>
          <w:rtl/>
        </w:rPr>
        <w:t xml:space="preserve"> </w:t>
      </w:r>
      <w:r w:rsidRPr="004F3D6F">
        <w:rPr>
          <w:rFonts w:ascii="Traditional Arabic" w:hAnsi="Traditional Arabic"/>
          <w:sz w:val="30"/>
          <w:rtl/>
        </w:rPr>
        <w:t>تدقيق</w:t>
      </w:r>
      <w:r w:rsidR="00F35CE2">
        <w:rPr>
          <w:rFonts w:ascii="Traditional Arabic" w:hAnsi="Traditional Arabic"/>
          <w:sz w:val="30"/>
          <w:rtl/>
        </w:rPr>
        <w:t xml:space="preserve">اً </w:t>
      </w:r>
      <w:r w:rsidRPr="004F3D6F">
        <w:rPr>
          <w:rFonts w:ascii="Traditional Arabic" w:hAnsi="Traditional Arabic"/>
          <w:sz w:val="30"/>
          <w:rtl/>
        </w:rPr>
        <w:t>خاصا</w:t>
      </w:r>
      <w:r>
        <w:rPr>
          <w:rFonts w:ascii="Traditional Arabic" w:hAnsi="Traditional Arabic" w:hint="cs"/>
          <w:sz w:val="30"/>
          <w:rtl/>
        </w:rPr>
        <w:t>ً</w:t>
      </w:r>
      <w:r w:rsidR="00554A87">
        <w:rPr>
          <w:rFonts w:ascii="Traditional Arabic" w:hAnsi="Traditional Arabic"/>
          <w:sz w:val="30"/>
          <w:rtl/>
        </w:rPr>
        <w:t xml:space="preserve"> </w:t>
      </w:r>
      <w:r>
        <w:rPr>
          <w:rFonts w:ascii="Traditional Arabic" w:hAnsi="Traditional Arabic" w:hint="cs"/>
          <w:sz w:val="30"/>
          <w:rtl/>
        </w:rPr>
        <w:t>أ</w:t>
      </w:r>
      <w:r w:rsidRPr="004F3D6F">
        <w:rPr>
          <w:rFonts w:ascii="Traditional Arabic" w:hAnsi="Traditional Arabic"/>
          <w:sz w:val="30"/>
          <w:rtl/>
        </w:rPr>
        <w:t>و</w:t>
      </w:r>
      <w:r w:rsidR="00554A87">
        <w:rPr>
          <w:rFonts w:ascii="Traditional Arabic" w:hAnsi="Traditional Arabic" w:hint="cs"/>
          <w:sz w:val="30"/>
          <w:rtl/>
        </w:rPr>
        <w:t xml:space="preserve"> </w:t>
      </w:r>
      <w:r w:rsidRPr="004F3D6F">
        <w:rPr>
          <w:rFonts w:ascii="Traditional Arabic" w:hAnsi="Traditional Arabic"/>
          <w:sz w:val="30"/>
          <w:rtl/>
        </w:rPr>
        <w:t>صارما</w:t>
      </w:r>
      <w:r>
        <w:rPr>
          <w:rFonts w:ascii="Traditional Arabic" w:hAnsi="Traditional Arabic" w:hint="cs"/>
          <w:sz w:val="30"/>
          <w:rtl/>
        </w:rPr>
        <w:t>ً</w:t>
      </w:r>
      <w:r w:rsidR="00554A87">
        <w:rPr>
          <w:rFonts w:ascii="Traditional Arabic" w:hAnsi="Traditional Arabic"/>
          <w:sz w:val="30"/>
          <w:rtl/>
        </w:rPr>
        <w:t xml:space="preserve"> </w:t>
      </w:r>
      <w:r>
        <w:rPr>
          <w:rFonts w:ascii="Traditional Arabic" w:hAnsi="Traditional Arabic" w:hint="cs"/>
          <w:sz w:val="30"/>
          <w:rtl/>
        </w:rPr>
        <w:t>للغاية</w:t>
      </w:r>
      <w:r w:rsidR="00554A87">
        <w:rPr>
          <w:rFonts w:ascii="Traditional Arabic" w:hAnsi="Traditional Arabic" w:hint="cs"/>
          <w:sz w:val="30"/>
          <w:rtl/>
        </w:rPr>
        <w:t xml:space="preserve"> </w:t>
      </w:r>
      <w:r w:rsidRPr="004F3D6F">
        <w:rPr>
          <w:rFonts w:ascii="Traditional Arabic" w:hAnsi="Traditional Arabic"/>
          <w:sz w:val="30"/>
          <w:rtl/>
        </w:rPr>
        <w:t>عند</w:t>
      </w:r>
      <w:r w:rsidR="00554A87">
        <w:rPr>
          <w:rFonts w:ascii="Traditional Arabic" w:hAnsi="Traditional Arabic"/>
          <w:sz w:val="30"/>
          <w:rtl/>
        </w:rPr>
        <w:t xml:space="preserve"> </w:t>
      </w:r>
      <w:r w:rsidRPr="004F3D6F">
        <w:rPr>
          <w:rFonts w:ascii="Traditional Arabic" w:hAnsi="Traditional Arabic"/>
          <w:sz w:val="30"/>
          <w:rtl/>
        </w:rPr>
        <w:t>النظر</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مسألة</w:t>
      </w:r>
      <w:r w:rsidR="00554A87">
        <w:rPr>
          <w:rFonts w:ascii="Traditional Arabic" w:hAnsi="Traditional Arabic"/>
          <w:sz w:val="30"/>
          <w:rtl/>
        </w:rPr>
        <w:t xml:space="preserve"> </w:t>
      </w:r>
      <w:r w:rsidRPr="004F3D6F">
        <w:rPr>
          <w:rFonts w:ascii="Traditional Arabic" w:hAnsi="Traditional Arabic"/>
          <w:sz w:val="30"/>
          <w:rtl/>
        </w:rPr>
        <w:t>التمييز</w:t>
      </w:r>
      <w:r w:rsidR="00554A87">
        <w:rPr>
          <w:rFonts w:ascii="Traditional Arabic" w:hAnsi="Traditional Arabic" w:hint="cs"/>
          <w:sz w:val="30"/>
          <w:rtl/>
        </w:rPr>
        <w:t xml:space="preserve"> </w:t>
      </w:r>
      <w:r>
        <w:rPr>
          <w:rFonts w:ascii="Traditional Arabic" w:hAnsi="Traditional Arabic" w:hint="cs"/>
          <w:sz w:val="30"/>
          <w:rtl/>
        </w:rPr>
        <w:t>المحتمل</w:t>
      </w:r>
      <w:r w:rsidR="00554A87">
        <w:rPr>
          <w:rFonts w:ascii="Traditional Arabic" w:hAnsi="Traditional Arabic" w:hint="cs"/>
          <w:sz w:val="30"/>
          <w:rtl/>
        </w:rPr>
        <w:t xml:space="preserve"> </w:t>
      </w:r>
      <w:r>
        <w:rPr>
          <w:rFonts w:ascii="Traditional Arabic" w:hAnsi="Traditional Arabic" w:hint="cs"/>
          <w:sz w:val="30"/>
          <w:rtl/>
        </w:rPr>
        <w:t>ضدها</w:t>
      </w:r>
      <w:r w:rsidR="00CF4D98" w:rsidRPr="00CF4D98">
        <w:rPr>
          <w:rStyle w:val="FootnoteReference"/>
          <w:rFonts w:ascii="Traditional Arabic" w:hAnsi="Traditional Arabic"/>
          <w:sz w:val="30"/>
          <w:szCs w:val="30"/>
          <w:rtl/>
        </w:rPr>
        <w:t>(</w:t>
      </w:r>
      <w:r w:rsidR="00CF4D98" w:rsidRPr="00CF4D98">
        <w:rPr>
          <w:rStyle w:val="FootnoteReference"/>
          <w:rFonts w:ascii="Traditional Arabic" w:hAnsi="Traditional Arabic"/>
          <w:sz w:val="30"/>
          <w:szCs w:val="30"/>
          <w:rtl/>
        </w:rPr>
        <w:footnoteReference w:id="43"/>
      </w:r>
      <w:r w:rsidR="00CF4D98" w:rsidRPr="00CF4D98">
        <w:rPr>
          <w:rStyle w:val="FootnoteReference"/>
          <w:rFonts w:ascii="Traditional Arabic" w:hAnsi="Traditional Arabic"/>
          <w:sz w:val="30"/>
          <w:szCs w:val="30"/>
          <w:rtl/>
        </w:rPr>
        <w:t>)</w:t>
      </w:r>
      <w:r w:rsidR="00971723" w:rsidRPr="00CB639E">
        <w:rPr>
          <w:rStyle w:val="FootnoteReference"/>
          <w:rFonts w:hint="cs"/>
          <w:szCs w:val="30"/>
          <w:vertAlign w:val="baseline"/>
          <w:rtl/>
        </w:rPr>
        <w:t>.</w:t>
      </w:r>
    </w:p>
    <w:p w:rsidR="00DE5A92" w:rsidRPr="004F3D6F" w:rsidRDefault="00DE5A92" w:rsidP="00DE5A92">
      <w:pPr>
        <w:pStyle w:val="SingleTxtGA"/>
        <w:rPr>
          <w:rFonts w:ascii="Traditional Arabic" w:hAnsi="Traditional Arabic"/>
          <w:sz w:val="30"/>
          <w:rtl/>
        </w:rPr>
      </w:pPr>
      <w:r>
        <w:rPr>
          <w:rFonts w:ascii="Traditional Arabic" w:hAnsi="Traditional Arabic" w:hint="cs"/>
          <w:sz w:val="30"/>
          <w:rtl/>
        </w:rPr>
        <w:t>19-3</w:t>
      </w:r>
      <w:r w:rsidR="00554A87">
        <w:rPr>
          <w:rFonts w:ascii="Traditional Arabic" w:hAnsi="Traditional Arabic" w:hint="cs"/>
          <w:sz w:val="30"/>
          <w:rtl/>
        </w:rPr>
        <w:tab/>
      </w:r>
      <w:r w:rsidRPr="004F3D6F">
        <w:rPr>
          <w:rFonts w:ascii="Traditional Arabic" w:hAnsi="Traditional Arabic"/>
          <w:sz w:val="30"/>
          <w:rtl/>
        </w:rPr>
        <w:t>وتحيط</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علم</w:t>
      </w:r>
      <w:r w:rsidR="00F35CE2">
        <w:rPr>
          <w:rFonts w:ascii="Traditional Arabic" w:hAnsi="Traditional Arabic"/>
          <w:sz w:val="30"/>
          <w:rtl/>
        </w:rPr>
        <w:t xml:space="preserve">اً </w:t>
      </w:r>
      <w:r w:rsidRPr="004F3D6F">
        <w:rPr>
          <w:rFonts w:ascii="Traditional Arabic" w:hAnsi="Traditional Arabic"/>
          <w:sz w:val="30"/>
          <w:rtl/>
        </w:rPr>
        <w:t>بادعاءات</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(الفقرتان</w:t>
      </w:r>
      <w:r w:rsidR="00554A87">
        <w:rPr>
          <w:rFonts w:ascii="Traditional Arabic" w:hAnsi="Traditional Arabic"/>
          <w:sz w:val="30"/>
          <w:rtl/>
        </w:rPr>
        <w:t xml:space="preserve"> </w:t>
      </w:r>
      <w:r w:rsidRPr="004F3D6F">
        <w:rPr>
          <w:rFonts w:ascii="Traditional Arabic" w:hAnsi="Traditional Arabic"/>
          <w:sz w:val="30"/>
          <w:rtl/>
        </w:rPr>
        <w:t>3-4</w:t>
      </w:r>
      <w:r w:rsidR="00554A87">
        <w:rPr>
          <w:rFonts w:ascii="Traditional Arabic" w:hAnsi="Traditional Arabic"/>
          <w:sz w:val="30"/>
          <w:rtl/>
        </w:rPr>
        <w:t xml:space="preserve"> </w:t>
      </w:r>
      <w:r w:rsidRPr="004F3D6F">
        <w:rPr>
          <w:rFonts w:ascii="Traditional Arabic" w:hAnsi="Traditional Arabic"/>
          <w:sz w:val="30"/>
          <w:rtl/>
        </w:rPr>
        <w:t>و3-5</w:t>
      </w:r>
      <w:r w:rsidR="00FC0480">
        <w:rPr>
          <w:rFonts w:ascii="Traditional Arabic" w:hAnsi="Traditional Arabic" w:hint="cs"/>
          <w:sz w:val="30"/>
          <w:rtl/>
        </w:rPr>
        <w:t xml:space="preserve"> أعلاه</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أنها</w:t>
      </w:r>
      <w:r w:rsidR="00554A87">
        <w:rPr>
          <w:rFonts w:ascii="Traditional Arabic" w:hAnsi="Traditional Arabic"/>
          <w:sz w:val="30"/>
          <w:rtl/>
        </w:rPr>
        <w:t xml:space="preserve"> </w:t>
      </w:r>
      <w:r w:rsidRPr="004F3D6F">
        <w:rPr>
          <w:rFonts w:ascii="Traditional Arabic" w:hAnsi="Traditional Arabic"/>
          <w:sz w:val="30"/>
          <w:rtl/>
        </w:rPr>
        <w:t>جزء</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جيل</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النساء</w:t>
      </w:r>
      <w:r w:rsidR="00554A87">
        <w:rPr>
          <w:rFonts w:ascii="Traditional Arabic" w:hAnsi="Traditional Arabic"/>
          <w:sz w:val="30"/>
          <w:rtl/>
        </w:rPr>
        <w:t xml:space="preserve"> </w:t>
      </w:r>
      <w:r w:rsidRPr="004F3D6F">
        <w:rPr>
          <w:rFonts w:ascii="Traditional Arabic" w:hAnsi="Traditional Arabic"/>
          <w:sz w:val="30"/>
          <w:rtl/>
        </w:rPr>
        <w:t>اللائي</w:t>
      </w:r>
      <w:r w:rsidR="00554A87">
        <w:rPr>
          <w:rFonts w:ascii="Traditional Arabic" w:hAnsi="Traditional Arabic"/>
          <w:sz w:val="30"/>
          <w:rtl/>
        </w:rPr>
        <w:t xml:space="preserve"> </w:t>
      </w:r>
      <w:r w:rsidRPr="004F3D6F">
        <w:rPr>
          <w:rFonts w:ascii="Traditional Arabic" w:hAnsi="Traditional Arabic"/>
          <w:sz w:val="30"/>
          <w:rtl/>
        </w:rPr>
        <w:t>كرسن</w:t>
      </w:r>
      <w:r w:rsidR="00554A87">
        <w:rPr>
          <w:rFonts w:ascii="Traditional Arabic" w:hAnsi="Traditional Arabic"/>
          <w:sz w:val="30"/>
          <w:rtl/>
        </w:rPr>
        <w:t xml:space="preserve"> </w:t>
      </w:r>
      <w:r w:rsidRPr="004F3D6F">
        <w:rPr>
          <w:rFonts w:ascii="Traditional Arabic" w:hAnsi="Traditional Arabic"/>
          <w:sz w:val="30"/>
          <w:rtl/>
        </w:rPr>
        <w:t>أغلب</w:t>
      </w:r>
      <w:r w:rsidR="00554A87">
        <w:rPr>
          <w:rFonts w:ascii="Traditional Arabic" w:hAnsi="Traditional Arabic"/>
          <w:sz w:val="30"/>
          <w:rtl/>
        </w:rPr>
        <w:t xml:space="preserve"> </w:t>
      </w:r>
      <w:r w:rsidRPr="004F3D6F">
        <w:rPr>
          <w:rFonts w:ascii="Traditional Arabic" w:hAnsi="Traditional Arabic"/>
          <w:sz w:val="30"/>
          <w:rtl/>
        </w:rPr>
        <w:t>حياتهن</w:t>
      </w:r>
      <w:r w:rsidR="00554A87">
        <w:rPr>
          <w:rFonts w:ascii="Traditional Arabic" w:hAnsi="Traditional Arabic"/>
          <w:sz w:val="30"/>
          <w:rtl/>
        </w:rPr>
        <w:t xml:space="preserve"> </w:t>
      </w:r>
      <w:r w:rsidRPr="004F3D6F">
        <w:rPr>
          <w:rFonts w:ascii="Traditional Arabic" w:hAnsi="Traditional Arabic"/>
          <w:sz w:val="30"/>
          <w:rtl/>
        </w:rPr>
        <w:t>للعمل</w:t>
      </w:r>
      <w:r w:rsidR="00554A87">
        <w:rPr>
          <w:rFonts w:ascii="Traditional Arabic" w:hAnsi="Traditional Arabic"/>
          <w:sz w:val="30"/>
          <w:rtl/>
        </w:rPr>
        <w:t xml:space="preserve"> </w:t>
      </w:r>
      <w:r w:rsidRPr="004F3D6F">
        <w:rPr>
          <w:rFonts w:ascii="Traditional Arabic" w:hAnsi="Traditional Arabic"/>
          <w:sz w:val="30"/>
          <w:rtl/>
        </w:rPr>
        <w:t>المنزلي</w:t>
      </w:r>
      <w:r w:rsidR="00554A87">
        <w:rPr>
          <w:rFonts w:ascii="Traditional Arabic" w:hAnsi="Traditional Arabic"/>
          <w:sz w:val="30"/>
          <w:rtl/>
        </w:rPr>
        <w:t xml:space="preserve"> </w:t>
      </w:r>
      <w:r w:rsidRPr="004F3D6F">
        <w:rPr>
          <w:rFonts w:ascii="Traditional Arabic" w:hAnsi="Traditional Arabic"/>
          <w:sz w:val="30"/>
          <w:rtl/>
        </w:rPr>
        <w:t>دون</w:t>
      </w:r>
      <w:r w:rsidR="00554A87">
        <w:rPr>
          <w:rFonts w:ascii="Traditional Arabic" w:hAnsi="Traditional Arabic"/>
          <w:sz w:val="30"/>
          <w:rtl/>
        </w:rPr>
        <w:t xml:space="preserve"> </w:t>
      </w:r>
      <w:r w:rsidRPr="004F3D6F">
        <w:rPr>
          <w:rFonts w:ascii="Traditional Arabic" w:hAnsi="Traditional Arabic"/>
          <w:sz w:val="30"/>
          <w:rtl/>
        </w:rPr>
        <w:t>أجر،</w:t>
      </w:r>
      <w:r w:rsidR="00554A87">
        <w:rPr>
          <w:rFonts w:ascii="Traditional Arabic" w:hAnsi="Traditional Arabic"/>
          <w:sz w:val="30"/>
          <w:rtl/>
        </w:rPr>
        <w:t xml:space="preserve"> </w:t>
      </w:r>
      <w:r w:rsidRPr="004F3D6F">
        <w:rPr>
          <w:rFonts w:ascii="Traditional Arabic" w:hAnsi="Traditional Arabic"/>
          <w:sz w:val="30"/>
          <w:rtl/>
        </w:rPr>
        <w:t>وأنهن</w:t>
      </w:r>
      <w:r w:rsidR="00554A87">
        <w:rPr>
          <w:rFonts w:ascii="Traditional Arabic" w:hAnsi="Traditional Arabic"/>
          <w:sz w:val="30"/>
          <w:rtl/>
        </w:rPr>
        <w:t xml:space="preserve"> </w:t>
      </w:r>
      <w:r w:rsidRPr="004F3D6F">
        <w:rPr>
          <w:rFonts w:ascii="Traditional Arabic" w:hAnsi="Traditional Arabic"/>
          <w:sz w:val="30"/>
          <w:rtl/>
        </w:rPr>
        <w:t>يواجهن</w:t>
      </w:r>
      <w:r w:rsidR="00554A87">
        <w:rPr>
          <w:rFonts w:ascii="Traditional Arabic" w:hAnsi="Traditional Arabic"/>
          <w:sz w:val="30"/>
          <w:rtl/>
        </w:rPr>
        <w:t xml:space="preserve"> </w:t>
      </w:r>
      <w:r w:rsidRPr="004F3D6F">
        <w:rPr>
          <w:rFonts w:ascii="Traditional Arabic" w:hAnsi="Traditional Arabic"/>
          <w:sz w:val="30"/>
          <w:rtl/>
        </w:rPr>
        <w:t>عقبات</w:t>
      </w:r>
      <w:r w:rsidR="00554A87">
        <w:rPr>
          <w:rFonts w:ascii="Traditional Arabic" w:hAnsi="Traditional Arabic"/>
          <w:sz w:val="30"/>
          <w:rtl/>
        </w:rPr>
        <w:t xml:space="preserve"> </w:t>
      </w:r>
      <w:r w:rsidRPr="004F3D6F">
        <w:rPr>
          <w:rFonts w:ascii="Traditional Arabic" w:hAnsi="Traditional Arabic"/>
          <w:sz w:val="30"/>
          <w:rtl/>
        </w:rPr>
        <w:t>أ</w:t>
      </w:r>
      <w:r>
        <w:rPr>
          <w:rFonts w:ascii="Traditional Arabic" w:hAnsi="Traditional Arabic" w:hint="cs"/>
          <w:sz w:val="30"/>
          <w:rtl/>
        </w:rPr>
        <w:t>صعب</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Pr>
          <w:rFonts w:ascii="Traditional Arabic" w:hAnsi="Traditional Arabic" w:hint="cs"/>
          <w:sz w:val="30"/>
          <w:rtl/>
        </w:rPr>
        <w:t>تلك</w:t>
      </w:r>
      <w:r w:rsidR="00554A87">
        <w:rPr>
          <w:rFonts w:ascii="Traditional Arabic" w:hAnsi="Traditional Arabic" w:hint="cs"/>
          <w:sz w:val="30"/>
          <w:rtl/>
        </w:rPr>
        <w:t xml:space="preserve"> </w:t>
      </w:r>
      <w:r>
        <w:rPr>
          <w:rFonts w:ascii="Traditional Arabic" w:hAnsi="Traditional Arabic" w:hint="cs"/>
          <w:sz w:val="30"/>
          <w:rtl/>
        </w:rPr>
        <w:t>التي</w:t>
      </w:r>
      <w:r w:rsidR="00554A87">
        <w:rPr>
          <w:rFonts w:ascii="Traditional Arabic" w:hAnsi="Traditional Arabic" w:hint="cs"/>
          <w:sz w:val="30"/>
          <w:rtl/>
        </w:rPr>
        <w:t xml:space="preserve"> </w:t>
      </w:r>
      <w:r>
        <w:rPr>
          <w:rFonts w:ascii="Traditional Arabic" w:hAnsi="Traditional Arabic" w:hint="cs"/>
          <w:sz w:val="30"/>
          <w:rtl/>
        </w:rPr>
        <w:t>يواجهها</w:t>
      </w:r>
      <w:r w:rsidR="00554A87">
        <w:rPr>
          <w:rFonts w:ascii="Traditional Arabic" w:hAnsi="Traditional Arabic" w:hint="cs"/>
          <w:sz w:val="30"/>
          <w:rtl/>
        </w:rPr>
        <w:t xml:space="preserve"> </w:t>
      </w:r>
      <w:r w:rsidRPr="004F3D6F">
        <w:rPr>
          <w:rFonts w:ascii="Traditional Arabic" w:hAnsi="Traditional Arabic"/>
          <w:sz w:val="30"/>
          <w:rtl/>
        </w:rPr>
        <w:t>الرجال</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الحصول</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حقه</w:t>
      </w:r>
      <w:r>
        <w:rPr>
          <w:rFonts w:ascii="Traditional Arabic" w:hAnsi="Traditional Arabic" w:hint="cs"/>
          <w:sz w:val="30"/>
          <w:rtl/>
        </w:rPr>
        <w:t>ن</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وتدفع</w:t>
      </w:r>
      <w:r w:rsidR="00554A87">
        <w:rPr>
          <w:rFonts w:ascii="Traditional Arabic" w:hAnsi="Traditional Arabic"/>
          <w:sz w:val="30"/>
          <w:rtl/>
        </w:rPr>
        <w:t xml:space="preserve"> </w:t>
      </w:r>
      <w:r w:rsidRPr="004F3D6F">
        <w:rPr>
          <w:rFonts w:ascii="Traditional Arabic" w:hAnsi="Traditional Arabic"/>
          <w:sz w:val="30"/>
          <w:rtl/>
        </w:rPr>
        <w:t>بأن</w:t>
      </w:r>
      <w:r w:rsidR="00554A87">
        <w:rPr>
          <w:rFonts w:ascii="Traditional Arabic" w:hAnsi="Traditional Arabic"/>
          <w:sz w:val="30"/>
          <w:rtl/>
        </w:rPr>
        <w:t xml:space="preserve"> </w:t>
      </w:r>
      <w:r w:rsidRPr="004F3D6F">
        <w:rPr>
          <w:rFonts w:ascii="Traditional Arabic" w:hAnsi="Traditional Arabic"/>
          <w:sz w:val="30"/>
          <w:rtl/>
        </w:rPr>
        <w:t>النساء</w:t>
      </w:r>
      <w:r w:rsidR="00554A87">
        <w:rPr>
          <w:rFonts w:ascii="Traditional Arabic" w:hAnsi="Traditional Arabic"/>
          <w:sz w:val="30"/>
          <w:rtl/>
        </w:rPr>
        <w:t xml:space="preserve"> </w:t>
      </w:r>
      <w:r w:rsidRPr="004F3D6F">
        <w:rPr>
          <w:rFonts w:ascii="Traditional Arabic" w:hAnsi="Traditional Arabic"/>
          <w:sz w:val="30"/>
          <w:rtl/>
        </w:rPr>
        <w:t>اللائي</w:t>
      </w:r>
      <w:r w:rsidR="00554A87">
        <w:rPr>
          <w:rFonts w:ascii="Traditional Arabic" w:hAnsi="Traditional Arabic"/>
          <w:sz w:val="30"/>
          <w:rtl/>
        </w:rPr>
        <w:t xml:space="preserve"> </w:t>
      </w:r>
      <w:r>
        <w:rPr>
          <w:rFonts w:ascii="Traditional Arabic" w:hAnsi="Traditional Arabic" w:hint="cs"/>
          <w:sz w:val="30"/>
          <w:rtl/>
        </w:rPr>
        <w:t>تحمّلن</w:t>
      </w:r>
      <w:r w:rsidR="00554A87">
        <w:rPr>
          <w:rFonts w:ascii="Traditional Arabic" w:hAnsi="Traditional Arabic"/>
          <w:sz w:val="30"/>
          <w:rtl/>
        </w:rPr>
        <w:t xml:space="preserve"> </w:t>
      </w:r>
      <w:r w:rsidRPr="004F3D6F">
        <w:rPr>
          <w:rFonts w:ascii="Traditional Arabic" w:hAnsi="Traditional Arabic"/>
          <w:sz w:val="30"/>
          <w:rtl/>
        </w:rPr>
        <w:t>مسؤولية</w:t>
      </w:r>
      <w:r w:rsidR="00554A87">
        <w:rPr>
          <w:rFonts w:ascii="Traditional Arabic" w:hAnsi="Traditional Arabic"/>
          <w:sz w:val="30"/>
          <w:rtl/>
        </w:rPr>
        <w:t xml:space="preserve"> </w:t>
      </w:r>
      <w:r w:rsidRPr="004F3D6F">
        <w:rPr>
          <w:rFonts w:ascii="Traditional Arabic" w:hAnsi="Traditional Arabic"/>
          <w:sz w:val="30"/>
          <w:rtl/>
        </w:rPr>
        <w:t>رعاية</w:t>
      </w:r>
      <w:r w:rsidR="00554A87">
        <w:rPr>
          <w:rFonts w:ascii="Traditional Arabic" w:hAnsi="Traditional Arabic"/>
          <w:sz w:val="30"/>
          <w:rtl/>
        </w:rPr>
        <w:t xml:space="preserve"> </w:t>
      </w:r>
      <w:r w:rsidRPr="004F3D6F">
        <w:rPr>
          <w:rFonts w:ascii="Traditional Arabic" w:hAnsi="Traditional Arabic"/>
          <w:sz w:val="30"/>
          <w:rtl/>
        </w:rPr>
        <w:t>منازلهن</w:t>
      </w:r>
      <w:r w:rsidR="00554A87">
        <w:rPr>
          <w:rFonts w:ascii="Traditional Arabic" w:hAnsi="Traditional Arabic"/>
          <w:sz w:val="30"/>
          <w:rtl/>
        </w:rPr>
        <w:t xml:space="preserve"> </w:t>
      </w:r>
      <w:r w:rsidRPr="004F3D6F">
        <w:rPr>
          <w:rFonts w:ascii="Traditional Arabic" w:hAnsi="Traditional Arabic"/>
          <w:sz w:val="30"/>
          <w:rtl/>
        </w:rPr>
        <w:t>يلجأن</w:t>
      </w:r>
      <w:r w:rsidR="00554A87">
        <w:rPr>
          <w:rFonts w:ascii="Traditional Arabic" w:hAnsi="Traditional Arabic"/>
          <w:sz w:val="30"/>
          <w:rtl/>
        </w:rPr>
        <w:t xml:space="preserve"> </w:t>
      </w:r>
      <w:r w:rsidRPr="004F3D6F">
        <w:rPr>
          <w:rFonts w:ascii="Traditional Arabic" w:hAnsi="Traditional Arabic"/>
          <w:sz w:val="30"/>
          <w:rtl/>
        </w:rPr>
        <w:t>عادة</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نظام</w:t>
      </w:r>
      <w:r w:rsidR="00554A87">
        <w:rPr>
          <w:rFonts w:ascii="Traditional Arabic" w:hAnsi="Traditional Arabic"/>
          <w:sz w:val="30"/>
          <w:rtl/>
        </w:rPr>
        <w:t xml:space="preserve"> </w:t>
      </w:r>
      <w:r w:rsidRPr="004F3D6F">
        <w:rPr>
          <w:rFonts w:ascii="Traditional Arabic" w:hAnsi="Traditional Arabic"/>
          <w:sz w:val="30"/>
          <w:rtl/>
        </w:rPr>
        <w:t>الانتساب</w:t>
      </w:r>
      <w:r w:rsidR="00554A87">
        <w:rPr>
          <w:rFonts w:ascii="Traditional Arabic" w:hAnsi="Traditional Arabic"/>
          <w:sz w:val="30"/>
          <w:rtl/>
        </w:rPr>
        <w:t xml:space="preserve"> </w:t>
      </w:r>
      <w:r w:rsidRPr="004F3D6F">
        <w:rPr>
          <w:rFonts w:ascii="Traditional Arabic" w:hAnsi="Traditional Arabic"/>
          <w:sz w:val="30"/>
          <w:rtl/>
        </w:rPr>
        <w:t>الطوعي؛</w:t>
      </w:r>
      <w:r w:rsidR="00554A87">
        <w:rPr>
          <w:rFonts w:ascii="Traditional Arabic" w:hAnsi="Traditional Arabic"/>
          <w:sz w:val="30"/>
          <w:rtl/>
        </w:rPr>
        <w:t xml:space="preserve"> </w:t>
      </w:r>
      <w:r w:rsidRPr="004F3D6F">
        <w:rPr>
          <w:rFonts w:ascii="Traditional Arabic" w:hAnsi="Traditional Arabic"/>
          <w:sz w:val="30"/>
          <w:rtl/>
        </w:rPr>
        <w:t>لكن</w:t>
      </w:r>
      <w:r w:rsidR="00554A87">
        <w:rPr>
          <w:rFonts w:ascii="Traditional Arabic" w:hAnsi="Traditional Arabic"/>
          <w:sz w:val="30"/>
          <w:rtl/>
        </w:rPr>
        <w:t xml:space="preserve"> </w:t>
      </w:r>
      <w:r w:rsidRPr="004F3D6F">
        <w:rPr>
          <w:rFonts w:ascii="Traditional Arabic" w:hAnsi="Traditional Arabic"/>
          <w:sz w:val="30"/>
          <w:rtl/>
        </w:rPr>
        <w:t>هذا</w:t>
      </w:r>
      <w:r w:rsidR="00554A87">
        <w:rPr>
          <w:rFonts w:ascii="Traditional Arabic" w:hAnsi="Traditional Arabic"/>
          <w:sz w:val="30"/>
          <w:rtl/>
        </w:rPr>
        <w:t xml:space="preserve"> </w:t>
      </w:r>
      <w:r w:rsidRPr="004F3D6F">
        <w:rPr>
          <w:rFonts w:ascii="Traditional Arabic" w:hAnsi="Traditional Arabic"/>
          <w:sz w:val="30"/>
          <w:rtl/>
        </w:rPr>
        <w:t>النظام</w:t>
      </w:r>
      <w:r w:rsidR="00554A87">
        <w:rPr>
          <w:rFonts w:ascii="Traditional Arabic" w:hAnsi="Traditional Arabic"/>
          <w:sz w:val="30"/>
          <w:rtl/>
        </w:rPr>
        <w:t xml:space="preserve"> </w:t>
      </w:r>
      <w:r w:rsidRPr="004F3D6F">
        <w:rPr>
          <w:rFonts w:ascii="Traditional Arabic" w:hAnsi="Traditional Arabic"/>
          <w:sz w:val="30"/>
          <w:rtl/>
        </w:rPr>
        <w:t>يفرض</w:t>
      </w:r>
      <w:r w:rsidR="00554A87">
        <w:rPr>
          <w:rFonts w:ascii="Traditional Arabic" w:hAnsi="Traditional Arabic"/>
          <w:sz w:val="30"/>
          <w:rtl/>
        </w:rPr>
        <w:t xml:space="preserve"> </w:t>
      </w:r>
      <w:r w:rsidRPr="004F3D6F">
        <w:rPr>
          <w:rFonts w:ascii="Traditional Arabic" w:hAnsi="Traditional Arabic"/>
          <w:sz w:val="30"/>
          <w:rtl/>
        </w:rPr>
        <w:t>قيوداً</w:t>
      </w:r>
      <w:r w:rsidR="00554A87">
        <w:rPr>
          <w:rFonts w:ascii="Traditional Arabic" w:hAnsi="Traditional Arabic"/>
          <w:sz w:val="30"/>
          <w:rtl/>
        </w:rPr>
        <w:t xml:space="preserve"> </w:t>
      </w:r>
      <w:r>
        <w:rPr>
          <w:rFonts w:ascii="Traditional Arabic" w:hAnsi="Traditional Arabic" w:hint="cs"/>
          <w:sz w:val="30"/>
          <w:rtl/>
        </w:rPr>
        <w:t>بالغة</w:t>
      </w:r>
      <w:r w:rsidR="00554A87">
        <w:rPr>
          <w:rFonts w:ascii="Traditional Arabic" w:hAnsi="Traditional Arabic" w:hint="cs"/>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العاملات</w:t>
      </w:r>
      <w:r w:rsidR="00554A87">
        <w:rPr>
          <w:rFonts w:ascii="Traditional Arabic" w:hAnsi="Traditional Arabic"/>
          <w:sz w:val="30"/>
          <w:rtl/>
        </w:rPr>
        <w:t xml:space="preserve"> </w:t>
      </w:r>
      <w:r w:rsidRPr="004F3D6F">
        <w:rPr>
          <w:rFonts w:ascii="Traditional Arabic" w:hAnsi="Traditional Arabic"/>
          <w:sz w:val="30"/>
          <w:rtl/>
        </w:rPr>
        <w:t>المنزليات</w:t>
      </w:r>
      <w:r w:rsidR="00554A87">
        <w:rPr>
          <w:rFonts w:ascii="Traditional Arabic" w:hAnsi="Traditional Arabic"/>
          <w:sz w:val="30"/>
          <w:rtl/>
        </w:rPr>
        <w:t xml:space="preserve"> </w:t>
      </w:r>
      <w:r w:rsidRPr="004F3D6F">
        <w:rPr>
          <w:rFonts w:ascii="Traditional Arabic" w:hAnsi="Traditional Arabic"/>
          <w:sz w:val="30"/>
          <w:rtl/>
        </w:rPr>
        <w:t>دون</w:t>
      </w:r>
      <w:r w:rsidR="00554A87">
        <w:rPr>
          <w:rFonts w:ascii="Traditional Arabic" w:hAnsi="Traditional Arabic"/>
          <w:sz w:val="30"/>
          <w:rtl/>
        </w:rPr>
        <w:t xml:space="preserve"> </w:t>
      </w:r>
      <w:r w:rsidRPr="004F3D6F">
        <w:rPr>
          <w:rFonts w:ascii="Traditional Arabic" w:hAnsi="Traditional Arabic"/>
          <w:sz w:val="30"/>
          <w:rtl/>
        </w:rPr>
        <w:t>أجر،</w:t>
      </w:r>
      <w:r w:rsidR="00554A87">
        <w:rPr>
          <w:rFonts w:ascii="Traditional Arabic" w:hAnsi="Traditional Arabic"/>
          <w:sz w:val="30"/>
          <w:rtl/>
        </w:rPr>
        <w:t xml:space="preserve"> </w:t>
      </w:r>
      <w:r w:rsidRPr="004F3D6F">
        <w:rPr>
          <w:rFonts w:ascii="Traditional Arabic" w:hAnsi="Traditional Arabic"/>
          <w:sz w:val="30"/>
          <w:rtl/>
        </w:rPr>
        <w:t>ل</w:t>
      </w:r>
      <w:r w:rsidR="00FC0480">
        <w:rPr>
          <w:rFonts w:ascii="Traditional Arabic" w:hAnsi="Traditional Arabic"/>
          <w:sz w:val="30"/>
          <w:rtl/>
        </w:rPr>
        <w:t>ا</w:t>
      </w:r>
      <w:r w:rsidR="00F35CE2">
        <w:rPr>
          <w:rFonts w:ascii="Traditional Arabic" w:hAnsi="Traditional Arabic"/>
          <w:sz w:val="30"/>
          <w:rtl/>
        </w:rPr>
        <w:t xml:space="preserve"> </w:t>
      </w:r>
      <w:r w:rsidRPr="004F3D6F">
        <w:rPr>
          <w:rFonts w:ascii="Traditional Arabic" w:hAnsi="Traditional Arabic"/>
          <w:sz w:val="30"/>
          <w:rtl/>
        </w:rPr>
        <w:t>سيما</w:t>
      </w:r>
      <w:r w:rsidR="00554A87">
        <w:rPr>
          <w:rFonts w:ascii="Traditional Arabic" w:hAnsi="Traditional Arabic"/>
          <w:sz w:val="30"/>
          <w:rtl/>
        </w:rPr>
        <w:t xml:space="preserve"> </w:t>
      </w:r>
      <w:r w:rsidRPr="004F3D6F">
        <w:rPr>
          <w:rFonts w:ascii="Traditional Arabic" w:hAnsi="Traditional Arabic"/>
          <w:sz w:val="30"/>
          <w:rtl/>
        </w:rPr>
        <w:t>أنه</w:t>
      </w:r>
      <w:r w:rsidR="00554A87">
        <w:rPr>
          <w:rFonts w:ascii="Traditional Arabic" w:hAnsi="Traditional Arabic"/>
          <w:sz w:val="30"/>
          <w:rtl/>
        </w:rPr>
        <w:t xml:space="preserve"> </w:t>
      </w:r>
      <w:r>
        <w:rPr>
          <w:rFonts w:ascii="Traditional Arabic" w:hAnsi="Traditional Arabic" w:hint="cs"/>
          <w:sz w:val="30"/>
          <w:rtl/>
        </w:rPr>
        <w:t>وُضع</w:t>
      </w:r>
      <w:r w:rsidR="00554A87">
        <w:rPr>
          <w:rFonts w:ascii="Traditional Arabic" w:hAnsi="Traditional Arabic" w:hint="cs"/>
          <w:sz w:val="30"/>
          <w:rtl/>
        </w:rPr>
        <w:t xml:space="preserve"> </w:t>
      </w:r>
      <w:r>
        <w:rPr>
          <w:rFonts w:ascii="Traditional Arabic" w:hAnsi="Traditional Arabic" w:hint="cs"/>
          <w:sz w:val="30"/>
          <w:rtl/>
        </w:rPr>
        <w:t>بغرض</w:t>
      </w:r>
      <w:r w:rsidR="00554A87">
        <w:rPr>
          <w:rFonts w:ascii="Traditional Arabic" w:hAnsi="Traditional Arabic" w:hint="cs"/>
          <w:sz w:val="30"/>
          <w:rtl/>
        </w:rPr>
        <w:t xml:space="preserve"> </w:t>
      </w:r>
      <w:r w:rsidRPr="004F3D6F">
        <w:rPr>
          <w:rFonts w:ascii="Traditional Arabic" w:hAnsi="Traditional Arabic"/>
          <w:sz w:val="30"/>
          <w:rtl/>
        </w:rPr>
        <w:t>خدمة</w:t>
      </w:r>
      <w:r w:rsidR="00554A87">
        <w:rPr>
          <w:rFonts w:ascii="Traditional Arabic" w:hAnsi="Traditional Arabic"/>
          <w:sz w:val="30"/>
          <w:rtl/>
        </w:rPr>
        <w:t xml:space="preserve"> </w:t>
      </w:r>
      <w:r w:rsidRPr="004F3D6F">
        <w:rPr>
          <w:rFonts w:ascii="Traditional Arabic" w:hAnsi="Traditional Arabic"/>
          <w:sz w:val="30"/>
          <w:rtl/>
        </w:rPr>
        <w:t>العمال</w:t>
      </w:r>
      <w:r w:rsidR="00554A87">
        <w:rPr>
          <w:rFonts w:ascii="Traditional Arabic" w:hAnsi="Traditional Arabic"/>
          <w:sz w:val="30"/>
          <w:rtl/>
        </w:rPr>
        <w:t xml:space="preserve"> </w:t>
      </w:r>
      <w:r w:rsidRPr="004F3D6F">
        <w:rPr>
          <w:rFonts w:ascii="Traditional Arabic" w:hAnsi="Traditional Arabic"/>
          <w:sz w:val="30"/>
          <w:rtl/>
        </w:rPr>
        <w:t>والمهنيين</w:t>
      </w:r>
      <w:r w:rsidR="00554A87">
        <w:rPr>
          <w:rFonts w:ascii="Traditional Arabic" w:hAnsi="Traditional Arabic"/>
          <w:sz w:val="30"/>
          <w:rtl/>
        </w:rPr>
        <w:t xml:space="preserve"> </w:t>
      </w:r>
      <w:r w:rsidRPr="004F3D6F">
        <w:rPr>
          <w:rFonts w:ascii="Traditional Arabic" w:hAnsi="Traditional Arabic"/>
          <w:sz w:val="30"/>
          <w:rtl/>
        </w:rPr>
        <w:t>المستقلين،</w:t>
      </w:r>
      <w:r w:rsidR="00554A87">
        <w:rPr>
          <w:rFonts w:ascii="Traditional Arabic" w:hAnsi="Traditional Arabic"/>
          <w:sz w:val="30"/>
          <w:rtl/>
        </w:rPr>
        <w:t xml:space="preserve"> </w:t>
      </w:r>
      <w:r w:rsidRPr="004F3D6F">
        <w:rPr>
          <w:rFonts w:ascii="Traditional Arabic" w:hAnsi="Traditional Arabic"/>
          <w:sz w:val="30"/>
          <w:rtl/>
        </w:rPr>
        <w:t>وهم</w:t>
      </w:r>
      <w:r w:rsidR="00554A87">
        <w:rPr>
          <w:rFonts w:ascii="Traditional Arabic" w:hAnsi="Traditional Arabic"/>
          <w:sz w:val="30"/>
          <w:rtl/>
        </w:rPr>
        <w:t xml:space="preserve"> </w:t>
      </w:r>
      <w:r w:rsidRPr="004F3D6F">
        <w:rPr>
          <w:rFonts w:ascii="Traditional Arabic" w:hAnsi="Traditional Arabic"/>
          <w:sz w:val="30"/>
          <w:rtl/>
        </w:rPr>
        <w:t>عادة</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الرجال.</w:t>
      </w:r>
      <w:r w:rsidR="00554A87">
        <w:rPr>
          <w:rFonts w:ascii="Traditional Arabic" w:hAnsi="Traditional Arabic"/>
          <w:sz w:val="30"/>
          <w:rtl/>
        </w:rPr>
        <w:t xml:space="preserve"> </w:t>
      </w:r>
      <w:r w:rsidRPr="004F3D6F">
        <w:rPr>
          <w:rFonts w:ascii="Traditional Arabic" w:hAnsi="Traditional Arabic"/>
          <w:sz w:val="30"/>
          <w:rtl/>
        </w:rPr>
        <w:t>ومن</w:t>
      </w:r>
      <w:r w:rsidR="00554A87">
        <w:rPr>
          <w:rFonts w:ascii="Traditional Arabic" w:hAnsi="Traditional Arabic"/>
          <w:sz w:val="30"/>
          <w:rtl/>
        </w:rPr>
        <w:t xml:space="preserve"> </w:t>
      </w:r>
      <w:r w:rsidRPr="004F3D6F">
        <w:rPr>
          <w:rFonts w:ascii="Traditional Arabic" w:hAnsi="Traditional Arabic"/>
          <w:sz w:val="30"/>
          <w:rtl/>
        </w:rPr>
        <w:t>بين</w:t>
      </w:r>
      <w:r w:rsidR="00554A87">
        <w:rPr>
          <w:rFonts w:ascii="Traditional Arabic" w:hAnsi="Traditional Arabic"/>
          <w:sz w:val="30"/>
          <w:rtl/>
        </w:rPr>
        <w:t xml:space="preserve"> </w:t>
      </w:r>
      <w:r w:rsidRPr="004F3D6F">
        <w:rPr>
          <w:rFonts w:ascii="Traditional Arabic" w:hAnsi="Traditional Arabic"/>
          <w:sz w:val="30"/>
          <w:rtl/>
        </w:rPr>
        <w:t>ال</w:t>
      </w:r>
      <w:r>
        <w:rPr>
          <w:rFonts w:ascii="Traditional Arabic" w:hAnsi="Traditional Arabic" w:hint="cs"/>
          <w:sz w:val="30"/>
          <w:rtl/>
        </w:rPr>
        <w:t>متطلبات</w:t>
      </w:r>
      <w:r w:rsidR="00554A87">
        <w:rPr>
          <w:rFonts w:ascii="Traditional Arabic" w:hAnsi="Traditional Arabic"/>
          <w:sz w:val="30"/>
          <w:rtl/>
        </w:rPr>
        <w:t xml:space="preserve"> </w:t>
      </w:r>
      <w:r w:rsidRPr="004F3D6F">
        <w:rPr>
          <w:rFonts w:ascii="Traditional Arabic" w:hAnsi="Traditional Arabic"/>
          <w:sz w:val="30"/>
          <w:rtl/>
        </w:rPr>
        <w:t>الأخرى،</w:t>
      </w:r>
      <w:r w:rsidR="00554A87">
        <w:rPr>
          <w:rFonts w:ascii="Traditional Arabic" w:hAnsi="Traditional Arabic"/>
          <w:sz w:val="30"/>
          <w:rtl/>
        </w:rPr>
        <w:t xml:space="preserve"> </w:t>
      </w:r>
      <w:r w:rsidRPr="004F3D6F">
        <w:rPr>
          <w:rFonts w:ascii="Traditional Arabic" w:hAnsi="Traditional Arabic"/>
          <w:sz w:val="30"/>
          <w:rtl/>
        </w:rPr>
        <w:t>يتعين</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العاملات</w:t>
      </w:r>
      <w:r w:rsidR="00554A87">
        <w:rPr>
          <w:rFonts w:ascii="Traditional Arabic" w:hAnsi="Traditional Arabic"/>
          <w:sz w:val="30"/>
          <w:rtl/>
        </w:rPr>
        <w:t xml:space="preserve"> </w:t>
      </w:r>
      <w:r w:rsidRPr="004F3D6F">
        <w:rPr>
          <w:rFonts w:ascii="Traditional Arabic" w:hAnsi="Traditional Arabic"/>
          <w:sz w:val="30"/>
          <w:rtl/>
        </w:rPr>
        <w:t>المنزليات</w:t>
      </w:r>
      <w:r w:rsidR="00554A87">
        <w:rPr>
          <w:rFonts w:ascii="Traditional Arabic" w:hAnsi="Traditional Arabic"/>
          <w:sz w:val="30"/>
          <w:rtl/>
        </w:rPr>
        <w:t xml:space="preserve"> </w:t>
      </w:r>
      <w:r w:rsidRPr="004F3D6F">
        <w:rPr>
          <w:rFonts w:ascii="Traditional Arabic" w:hAnsi="Traditional Arabic"/>
          <w:sz w:val="30"/>
          <w:rtl/>
        </w:rPr>
        <w:t>دون</w:t>
      </w:r>
      <w:r w:rsidR="00554A87">
        <w:rPr>
          <w:rFonts w:ascii="Traditional Arabic" w:hAnsi="Traditional Arabic"/>
          <w:sz w:val="30"/>
          <w:rtl/>
        </w:rPr>
        <w:t xml:space="preserve"> </w:t>
      </w:r>
      <w:r w:rsidRPr="004F3D6F">
        <w:rPr>
          <w:rFonts w:ascii="Traditional Arabic" w:hAnsi="Traditional Arabic"/>
          <w:sz w:val="30"/>
          <w:rtl/>
        </w:rPr>
        <w:t>أجر</w:t>
      </w:r>
      <w:r w:rsidR="00554A87">
        <w:rPr>
          <w:rFonts w:ascii="Traditional Arabic" w:hAnsi="Traditional Arabic"/>
          <w:sz w:val="30"/>
          <w:rtl/>
        </w:rPr>
        <w:t xml:space="preserve"> </w:t>
      </w:r>
      <w:r>
        <w:rPr>
          <w:rFonts w:ascii="Traditional Arabic" w:hAnsi="Traditional Arabic" w:hint="cs"/>
          <w:sz w:val="30"/>
          <w:rtl/>
        </w:rPr>
        <w:t>دفع</w:t>
      </w:r>
      <w:r w:rsidR="00554A87">
        <w:rPr>
          <w:rFonts w:ascii="Traditional Arabic" w:hAnsi="Traditional Arabic" w:hint="cs"/>
          <w:sz w:val="30"/>
          <w:rtl/>
        </w:rPr>
        <w:t xml:space="preserve"> </w:t>
      </w:r>
      <w:r>
        <w:rPr>
          <w:rFonts w:ascii="Traditional Arabic" w:hAnsi="Traditional Arabic" w:hint="cs"/>
          <w:sz w:val="30"/>
          <w:rtl/>
        </w:rPr>
        <w:t>الاشتراكات</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الأساس</w:t>
      </w:r>
      <w:r w:rsidR="00554A87">
        <w:rPr>
          <w:rFonts w:ascii="Traditional Arabic" w:hAnsi="Traditional Arabic"/>
          <w:sz w:val="30"/>
          <w:rtl/>
        </w:rPr>
        <w:t xml:space="preserve"> </w:t>
      </w:r>
      <w:r w:rsidRPr="004F3D6F">
        <w:rPr>
          <w:rFonts w:ascii="Traditional Arabic" w:hAnsi="Traditional Arabic"/>
          <w:sz w:val="30"/>
          <w:rtl/>
        </w:rPr>
        <w:t>نفسه</w:t>
      </w:r>
      <w:r w:rsidR="00554A87">
        <w:rPr>
          <w:rFonts w:ascii="Traditional Arabic" w:hAnsi="Traditional Arabic"/>
          <w:sz w:val="30"/>
          <w:rtl/>
        </w:rPr>
        <w:t xml:space="preserve"> </w:t>
      </w:r>
      <w:r w:rsidRPr="004F3D6F">
        <w:rPr>
          <w:rFonts w:ascii="Traditional Arabic" w:hAnsi="Traditional Arabic"/>
          <w:sz w:val="30"/>
          <w:rtl/>
        </w:rPr>
        <w:t>المخصص</w:t>
      </w:r>
      <w:r w:rsidR="00554A87">
        <w:rPr>
          <w:rFonts w:ascii="Traditional Arabic" w:hAnsi="Traditional Arabic"/>
          <w:sz w:val="30"/>
          <w:rtl/>
        </w:rPr>
        <w:t xml:space="preserve"> </w:t>
      </w:r>
      <w:r>
        <w:rPr>
          <w:rFonts w:ascii="Traditional Arabic" w:hAnsi="Traditional Arabic" w:hint="cs"/>
          <w:sz w:val="30"/>
          <w:rtl/>
        </w:rPr>
        <w:t>للعمال</w:t>
      </w:r>
      <w:r w:rsidR="00554A87">
        <w:rPr>
          <w:rFonts w:ascii="Traditional Arabic" w:hAnsi="Traditional Arabic" w:hint="cs"/>
          <w:sz w:val="30"/>
          <w:rtl/>
        </w:rPr>
        <w:t xml:space="preserve"> </w:t>
      </w:r>
      <w:r>
        <w:rPr>
          <w:rFonts w:ascii="Traditional Arabic" w:hAnsi="Traditional Arabic" w:hint="cs"/>
          <w:sz w:val="30"/>
          <w:rtl/>
        </w:rPr>
        <w:t>المستقلين</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بمن</w:t>
      </w:r>
      <w:r w:rsidR="00554A87">
        <w:rPr>
          <w:rFonts w:ascii="Traditional Arabic" w:hAnsi="Traditional Arabic"/>
          <w:sz w:val="30"/>
          <w:rtl/>
        </w:rPr>
        <w:t xml:space="preserve"> </w:t>
      </w:r>
      <w:r>
        <w:rPr>
          <w:rFonts w:ascii="Traditional Arabic" w:hAnsi="Traditional Arabic" w:hint="cs"/>
          <w:sz w:val="30"/>
          <w:rtl/>
        </w:rPr>
        <w:t>فيهم</w:t>
      </w:r>
      <w:r w:rsidR="00554A87">
        <w:rPr>
          <w:rFonts w:ascii="Traditional Arabic" w:hAnsi="Traditional Arabic" w:hint="cs"/>
          <w:sz w:val="30"/>
          <w:rtl/>
        </w:rPr>
        <w:t xml:space="preserve"> </w:t>
      </w:r>
      <w:r>
        <w:rPr>
          <w:rFonts w:ascii="Traditional Arabic" w:hAnsi="Traditional Arabic" w:hint="cs"/>
          <w:sz w:val="30"/>
          <w:rtl/>
        </w:rPr>
        <w:t>المهنيون</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الرغم</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عدم</w:t>
      </w:r>
      <w:r w:rsidR="00554A87">
        <w:rPr>
          <w:rFonts w:ascii="Traditional Arabic" w:hAnsi="Traditional Arabic"/>
          <w:sz w:val="30"/>
          <w:rtl/>
        </w:rPr>
        <w:t xml:space="preserve"> </w:t>
      </w:r>
      <w:r w:rsidRPr="004F3D6F">
        <w:rPr>
          <w:rFonts w:ascii="Traditional Arabic" w:hAnsi="Traditional Arabic"/>
          <w:sz w:val="30"/>
          <w:rtl/>
        </w:rPr>
        <w:t>حصولهن</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Pr>
          <w:rFonts w:ascii="Traditional Arabic" w:hAnsi="Traditional Arabic" w:hint="cs"/>
          <w:sz w:val="30"/>
          <w:rtl/>
        </w:rPr>
        <w:t>أجر</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الأمر</w:t>
      </w:r>
      <w:r w:rsidR="00554A87">
        <w:rPr>
          <w:rFonts w:ascii="Traditional Arabic" w:hAnsi="Traditional Arabic"/>
          <w:sz w:val="30"/>
          <w:rtl/>
        </w:rPr>
        <w:t xml:space="preserve"> </w:t>
      </w:r>
      <w:r w:rsidRPr="004F3D6F">
        <w:rPr>
          <w:rFonts w:ascii="Traditional Arabic" w:hAnsi="Traditional Arabic"/>
          <w:sz w:val="30"/>
          <w:rtl/>
        </w:rPr>
        <w:t>الذي</w:t>
      </w:r>
      <w:r w:rsidR="00554A87">
        <w:rPr>
          <w:rFonts w:ascii="Traditional Arabic" w:hAnsi="Traditional Arabic"/>
          <w:sz w:val="30"/>
          <w:rtl/>
        </w:rPr>
        <w:t xml:space="preserve"> </w:t>
      </w:r>
      <w:r w:rsidRPr="004F3D6F">
        <w:rPr>
          <w:rFonts w:ascii="Traditional Arabic" w:hAnsi="Traditional Arabic"/>
          <w:sz w:val="30"/>
          <w:rtl/>
        </w:rPr>
        <w:t>ي</w:t>
      </w:r>
      <w:r>
        <w:rPr>
          <w:rFonts w:ascii="Traditional Arabic" w:hAnsi="Traditional Arabic" w:hint="cs"/>
          <w:sz w:val="30"/>
          <w:rtl/>
        </w:rPr>
        <w:t>حصرهن</w:t>
      </w:r>
      <w:r w:rsidR="00554A87">
        <w:rPr>
          <w:rFonts w:ascii="Traditional Arabic" w:hAnsi="Traditional Arabic" w:hint="cs"/>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وضع</w:t>
      </w:r>
      <w:r w:rsidR="00554A87">
        <w:rPr>
          <w:rFonts w:ascii="Traditional Arabic" w:hAnsi="Traditional Arabic"/>
          <w:sz w:val="30"/>
          <w:rtl/>
        </w:rPr>
        <w:t xml:space="preserve"> </w:t>
      </w:r>
      <w:r w:rsidRPr="004F3D6F">
        <w:rPr>
          <w:rFonts w:ascii="Traditional Arabic" w:hAnsi="Traditional Arabic"/>
          <w:sz w:val="30"/>
          <w:rtl/>
        </w:rPr>
        <w:t>غير</w:t>
      </w:r>
      <w:r w:rsidR="00554A87">
        <w:rPr>
          <w:rFonts w:ascii="Traditional Arabic" w:hAnsi="Traditional Arabic"/>
          <w:sz w:val="30"/>
          <w:rtl/>
        </w:rPr>
        <w:t xml:space="preserve"> </w:t>
      </w:r>
      <w:r w:rsidRPr="004F3D6F">
        <w:rPr>
          <w:rFonts w:ascii="Traditional Arabic" w:hAnsi="Traditional Arabic"/>
          <w:sz w:val="30"/>
          <w:rtl/>
        </w:rPr>
        <w:t>مؤات</w:t>
      </w:r>
      <w:r w:rsidR="00554A87">
        <w:rPr>
          <w:rFonts w:ascii="Traditional Arabic" w:hAnsi="Traditional Arabic"/>
          <w:sz w:val="30"/>
          <w:rtl/>
        </w:rPr>
        <w:t xml:space="preserve"> </w:t>
      </w:r>
      <w:r w:rsidRPr="004F3D6F">
        <w:rPr>
          <w:rFonts w:ascii="Traditional Arabic" w:hAnsi="Traditional Arabic"/>
          <w:sz w:val="30"/>
          <w:rtl/>
        </w:rPr>
        <w:t>مقارنة</w:t>
      </w:r>
      <w:r w:rsidR="00554A87">
        <w:rPr>
          <w:rFonts w:ascii="Traditional Arabic" w:hAnsi="Traditional Arabic"/>
          <w:sz w:val="30"/>
          <w:rtl/>
        </w:rPr>
        <w:t xml:space="preserve"> </w:t>
      </w:r>
      <w:r w:rsidRPr="004F3D6F">
        <w:rPr>
          <w:rFonts w:ascii="Traditional Arabic" w:hAnsi="Traditional Arabic"/>
          <w:sz w:val="30"/>
          <w:rtl/>
        </w:rPr>
        <w:t>بهؤلاء</w:t>
      </w:r>
      <w:r w:rsidR="00554A87">
        <w:rPr>
          <w:rFonts w:ascii="Traditional Arabic" w:hAnsi="Traditional Arabic"/>
          <w:sz w:val="30"/>
          <w:rtl/>
        </w:rPr>
        <w:t xml:space="preserve"> </w:t>
      </w:r>
      <w:r w:rsidRPr="004F3D6F">
        <w:rPr>
          <w:rFonts w:ascii="Traditional Arabic" w:hAnsi="Traditional Arabic"/>
          <w:sz w:val="30"/>
          <w:rtl/>
        </w:rPr>
        <w:t>الأشخاص</w:t>
      </w:r>
      <w:r w:rsidR="00554A87">
        <w:rPr>
          <w:rFonts w:ascii="Traditional Arabic" w:hAnsi="Traditional Arabic"/>
          <w:sz w:val="30"/>
          <w:rtl/>
        </w:rPr>
        <w:t xml:space="preserve"> </w:t>
      </w:r>
      <w:r w:rsidRPr="004F3D6F">
        <w:rPr>
          <w:rFonts w:ascii="Traditional Arabic" w:hAnsi="Traditional Arabic"/>
          <w:sz w:val="30"/>
          <w:rtl/>
        </w:rPr>
        <w:t>الذي</w:t>
      </w:r>
      <w:r w:rsidR="00554A87">
        <w:rPr>
          <w:rFonts w:ascii="Traditional Arabic" w:hAnsi="Traditional Arabic"/>
          <w:sz w:val="30"/>
          <w:rtl/>
        </w:rPr>
        <w:t xml:space="preserve"> </w:t>
      </w:r>
      <w:r>
        <w:rPr>
          <w:rFonts w:ascii="Traditional Arabic" w:hAnsi="Traditional Arabic" w:hint="cs"/>
          <w:sz w:val="30"/>
          <w:rtl/>
        </w:rPr>
        <w:t>يتمتع</w:t>
      </w:r>
      <w:r w:rsidR="00554A87">
        <w:rPr>
          <w:rFonts w:ascii="Traditional Arabic" w:hAnsi="Traditional Arabic" w:hint="cs"/>
          <w:sz w:val="30"/>
          <w:rtl/>
        </w:rPr>
        <w:t xml:space="preserve"> </w:t>
      </w:r>
      <w:r w:rsidRPr="004F3D6F">
        <w:rPr>
          <w:rFonts w:ascii="Traditional Arabic" w:hAnsi="Traditional Arabic"/>
          <w:sz w:val="30"/>
          <w:rtl/>
        </w:rPr>
        <w:t>معظمهم</w:t>
      </w:r>
      <w:r w:rsidR="00554A87">
        <w:rPr>
          <w:rFonts w:ascii="Traditional Arabic" w:hAnsi="Traditional Arabic"/>
          <w:sz w:val="30"/>
          <w:rtl/>
        </w:rPr>
        <w:t xml:space="preserve"> </w:t>
      </w:r>
      <w:r>
        <w:rPr>
          <w:rFonts w:ascii="Traditional Arabic" w:hAnsi="Traditional Arabic" w:hint="cs"/>
          <w:sz w:val="30"/>
          <w:rtl/>
        </w:rPr>
        <w:t>ب</w:t>
      </w:r>
      <w:r w:rsidRPr="004F3D6F">
        <w:rPr>
          <w:rFonts w:ascii="Traditional Arabic" w:hAnsi="Traditional Arabic"/>
          <w:sz w:val="30"/>
          <w:rtl/>
        </w:rPr>
        <w:t>دخل</w:t>
      </w:r>
      <w:r w:rsidR="00554A87">
        <w:rPr>
          <w:rFonts w:ascii="Traditional Arabic" w:hAnsi="Traditional Arabic"/>
          <w:sz w:val="30"/>
          <w:rtl/>
        </w:rPr>
        <w:t xml:space="preserve"> </w:t>
      </w:r>
      <w:r w:rsidRPr="004F3D6F">
        <w:rPr>
          <w:rFonts w:ascii="Traditional Arabic" w:hAnsi="Traditional Arabic"/>
          <w:sz w:val="30"/>
          <w:rtl/>
        </w:rPr>
        <w:t>ثابت.</w:t>
      </w:r>
      <w:r w:rsidR="00554A87">
        <w:rPr>
          <w:rFonts w:ascii="Traditional Arabic" w:hAnsi="Traditional Arabic"/>
          <w:sz w:val="30"/>
          <w:rtl/>
        </w:rPr>
        <w:t xml:space="preserve"> </w:t>
      </w:r>
      <w:r w:rsidRPr="004F3D6F">
        <w:rPr>
          <w:rFonts w:ascii="Traditional Arabic" w:hAnsi="Traditional Arabic"/>
          <w:sz w:val="30"/>
          <w:rtl/>
        </w:rPr>
        <w:t>وفي</w:t>
      </w:r>
      <w:r w:rsidR="00554A87">
        <w:rPr>
          <w:rFonts w:ascii="Traditional Arabic" w:hAnsi="Traditional Arabic"/>
          <w:sz w:val="30"/>
          <w:rtl/>
        </w:rPr>
        <w:t xml:space="preserve"> </w:t>
      </w:r>
      <w:r w:rsidRPr="004F3D6F">
        <w:rPr>
          <w:rFonts w:ascii="Traditional Arabic" w:hAnsi="Traditional Arabic"/>
          <w:sz w:val="30"/>
          <w:rtl/>
        </w:rPr>
        <w:t>قضية</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Pr>
          <w:rFonts w:ascii="Traditional Arabic" w:hAnsi="Traditional Arabic" w:hint="cs"/>
          <w:sz w:val="30"/>
          <w:rtl/>
        </w:rPr>
        <w:t>فل</w:t>
      </w:r>
      <w:r w:rsidRPr="004F3D6F">
        <w:rPr>
          <w:rFonts w:ascii="Traditional Arabic" w:hAnsi="Traditional Arabic"/>
          <w:sz w:val="30"/>
          <w:rtl/>
        </w:rPr>
        <w:t>أنها</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sidRPr="004F3D6F">
        <w:rPr>
          <w:rFonts w:ascii="Traditional Arabic" w:hAnsi="Traditional Arabic"/>
          <w:sz w:val="30"/>
          <w:rtl/>
        </w:rPr>
        <w:t>تتمكن</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تسديد</w:t>
      </w:r>
      <w:r w:rsidR="00554A87">
        <w:rPr>
          <w:rFonts w:ascii="Traditional Arabic" w:hAnsi="Traditional Arabic"/>
          <w:sz w:val="30"/>
          <w:rtl/>
        </w:rPr>
        <w:t xml:space="preserve"> </w:t>
      </w:r>
      <w:r w:rsidRPr="004F3D6F">
        <w:rPr>
          <w:rFonts w:ascii="Traditional Arabic" w:hAnsi="Traditional Arabic"/>
          <w:sz w:val="30"/>
          <w:rtl/>
        </w:rPr>
        <w:t>اشتراكاتها</w:t>
      </w:r>
      <w:r w:rsidR="00554A87">
        <w:rPr>
          <w:rFonts w:ascii="Traditional Arabic" w:hAnsi="Traditional Arabic"/>
          <w:sz w:val="30"/>
          <w:rtl/>
        </w:rPr>
        <w:t xml:space="preserve"> </w:t>
      </w:r>
      <w:r w:rsidRPr="004F3D6F">
        <w:rPr>
          <w:rFonts w:ascii="Traditional Arabic" w:hAnsi="Traditional Arabic"/>
          <w:sz w:val="30"/>
          <w:rtl/>
        </w:rPr>
        <w:t>لمدة</w:t>
      </w:r>
      <w:r w:rsidR="00554A87">
        <w:rPr>
          <w:rFonts w:ascii="Traditional Arabic" w:hAnsi="Traditional Arabic"/>
          <w:sz w:val="30"/>
          <w:rtl/>
        </w:rPr>
        <w:t xml:space="preserve"> </w:t>
      </w:r>
      <w:r w:rsidRPr="004F3D6F">
        <w:rPr>
          <w:rFonts w:ascii="Traditional Arabic" w:hAnsi="Traditional Arabic"/>
          <w:sz w:val="30"/>
          <w:rtl/>
        </w:rPr>
        <w:t>ستة</w:t>
      </w:r>
      <w:r w:rsidR="00554A87">
        <w:rPr>
          <w:rFonts w:ascii="Traditional Arabic" w:hAnsi="Traditional Arabic"/>
          <w:sz w:val="30"/>
          <w:rtl/>
        </w:rPr>
        <w:t xml:space="preserve"> </w:t>
      </w:r>
      <w:r w:rsidRPr="004F3D6F">
        <w:rPr>
          <w:rFonts w:ascii="Traditional Arabic" w:hAnsi="Traditional Arabic"/>
          <w:sz w:val="30"/>
          <w:rtl/>
        </w:rPr>
        <w:t>أشهر</w:t>
      </w:r>
      <w:r w:rsidR="00554A87">
        <w:rPr>
          <w:rFonts w:ascii="Traditional Arabic" w:hAnsi="Traditional Arabic"/>
          <w:sz w:val="30"/>
          <w:rtl/>
        </w:rPr>
        <w:t xml:space="preserve"> </w:t>
      </w:r>
      <w:r w:rsidRPr="004F3D6F">
        <w:rPr>
          <w:rFonts w:ascii="Traditional Arabic" w:hAnsi="Traditional Arabic"/>
          <w:sz w:val="30"/>
          <w:rtl/>
        </w:rPr>
        <w:t>متتالية،</w:t>
      </w:r>
      <w:r w:rsidR="00554A87">
        <w:rPr>
          <w:rFonts w:ascii="Traditional Arabic" w:hAnsi="Traditional Arabic"/>
          <w:sz w:val="30"/>
          <w:rtl/>
        </w:rPr>
        <w:t xml:space="preserve"> </w:t>
      </w:r>
      <w:r>
        <w:rPr>
          <w:rFonts w:ascii="Traditional Arabic" w:hAnsi="Traditional Arabic" w:hint="cs"/>
          <w:sz w:val="30"/>
          <w:rtl/>
        </w:rPr>
        <w:t>عمد</w:t>
      </w:r>
      <w:r w:rsidR="00554A87">
        <w:rPr>
          <w:rFonts w:ascii="Traditional Arabic" w:hAnsi="Traditional Arabic" w:hint="cs"/>
          <w:sz w:val="30"/>
          <w:rtl/>
        </w:rPr>
        <w:t xml:space="preserve"> </w:t>
      </w:r>
      <w:r w:rsidRPr="004F3D6F">
        <w:rPr>
          <w:rFonts w:ascii="Traditional Arabic" w:hAnsi="Traditional Arabic"/>
          <w:sz w:val="30"/>
          <w:rtl/>
        </w:rPr>
        <w:t>المعهد</w:t>
      </w:r>
      <w:r w:rsidR="00554A87">
        <w:rPr>
          <w:rFonts w:ascii="Traditional Arabic" w:hAnsi="Traditional Arabic"/>
          <w:sz w:val="30"/>
          <w:rtl/>
        </w:rPr>
        <w:t xml:space="preserve"> </w:t>
      </w:r>
      <w:r w:rsidRPr="004F3D6F">
        <w:rPr>
          <w:rFonts w:ascii="Traditional Arabic" w:hAnsi="Traditional Arabic"/>
          <w:sz w:val="30"/>
          <w:rtl/>
        </w:rPr>
        <w:t>الإكوادوري</w:t>
      </w:r>
      <w:r w:rsidR="00554A87">
        <w:rPr>
          <w:rFonts w:ascii="Traditional Arabic" w:hAnsi="Traditional Arabic" w:hint="cs"/>
          <w:sz w:val="30"/>
          <w:rtl/>
        </w:rPr>
        <w:t xml:space="preserve"> </w:t>
      </w:r>
      <w:r>
        <w:rPr>
          <w:rFonts w:ascii="Traditional Arabic" w:hAnsi="Traditional Arabic" w:hint="cs"/>
          <w:sz w:val="30"/>
          <w:rtl/>
        </w:rPr>
        <w:t>للضمان</w:t>
      </w:r>
      <w:r w:rsidR="00554A87">
        <w:rPr>
          <w:rFonts w:ascii="Traditional Arabic" w:hAnsi="Traditional Arabic" w:hint="cs"/>
          <w:sz w:val="30"/>
          <w:rtl/>
        </w:rPr>
        <w:t xml:space="preserve"> </w:t>
      </w:r>
      <w:r>
        <w:rPr>
          <w:rFonts w:ascii="Traditional Arabic" w:hAnsi="Traditional Arabic" w:hint="cs"/>
          <w:sz w:val="30"/>
          <w:rtl/>
        </w:rPr>
        <w:t>الاجتماعي</w:t>
      </w:r>
      <w:r w:rsidR="00554A87">
        <w:rPr>
          <w:rFonts w:ascii="Traditional Arabic" w:hAnsi="Traditional Arabic"/>
          <w:sz w:val="30"/>
          <w:rtl/>
        </w:rPr>
        <w:t xml:space="preserve"> </w:t>
      </w:r>
      <w:r>
        <w:rPr>
          <w:rFonts w:ascii="Traditional Arabic" w:hAnsi="Traditional Arabic" w:hint="cs"/>
          <w:sz w:val="30"/>
          <w:rtl/>
        </w:rPr>
        <w:t>إلى</w:t>
      </w:r>
      <w:r w:rsidR="00554A87">
        <w:rPr>
          <w:rFonts w:ascii="Traditional Arabic" w:hAnsi="Traditional Arabic" w:hint="cs"/>
          <w:sz w:val="30"/>
          <w:rtl/>
        </w:rPr>
        <w:t xml:space="preserve"> </w:t>
      </w:r>
      <w:r>
        <w:rPr>
          <w:rFonts w:ascii="Traditional Arabic" w:hAnsi="Traditional Arabic" w:hint="cs"/>
          <w:sz w:val="30"/>
          <w:rtl/>
        </w:rPr>
        <w:t>إلغاء</w:t>
      </w:r>
      <w:r w:rsidR="00554A87">
        <w:rPr>
          <w:rFonts w:ascii="Traditional Arabic" w:hAnsi="Traditional Arabic" w:hint="cs"/>
          <w:sz w:val="30"/>
          <w:rtl/>
        </w:rPr>
        <w:t xml:space="preserve"> </w:t>
      </w:r>
      <w:r w:rsidRPr="004F3D6F">
        <w:rPr>
          <w:rFonts w:ascii="Traditional Arabic" w:hAnsi="Traditional Arabic"/>
          <w:sz w:val="30"/>
          <w:rtl/>
        </w:rPr>
        <w:t>أكثر</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خمس</w:t>
      </w:r>
      <w:r w:rsidR="00554A87">
        <w:rPr>
          <w:rFonts w:ascii="Traditional Arabic" w:hAnsi="Traditional Arabic"/>
          <w:sz w:val="30"/>
          <w:rtl/>
        </w:rPr>
        <w:t xml:space="preserve"> </w:t>
      </w:r>
      <w:r w:rsidRPr="004F3D6F">
        <w:rPr>
          <w:rFonts w:ascii="Traditional Arabic" w:hAnsi="Traditional Arabic"/>
          <w:sz w:val="30"/>
          <w:rtl/>
        </w:rPr>
        <w:t>سنوات</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اشتراكات</w:t>
      </w:r>
      <w:r>
        <w:rPr>
          <w:rFonts w:ascii="Traditional Arabic" w:hAnsi="Traditional Arabic" w:hint="cs"/>
          <w:sz w:val="30"/>
          <w:rtl/>
        </w:rPr>
        <w:t>ها</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الأمر</w:t>
      </w:r>
      <w:r w:rsidR="00554A87">
        <w:rPr>
          <w:rFonts w:ascii="Traditional Arabic" w:hAnsi="Traditional Arabic"/>
          <w:sz w:val="30"/>
          <w:rtl/>
        </w:rPr>
        <w:t xml:space="preserve"> </w:t>
      </w:r>
      <w:r w:rsidRPr="004F3D6F">
        <w:rPr>
          <w:rFonts w:ascii="Traditional Arabic" w:hAnsi="Traditional Arabic"/>
          <w:sz w:val="30"/>
          <w:rtl/>
        </w:rPr>
        <w:t>الذي</w:t>
      </w:r>
      <w:r w:rsidR="00554A87">
        <w:rPr>
          <w:rFonts w:ascii="Traditional Arabic" w:hAnsi="Traditional Arabic"/>
          <w:sz w:val="30"/>
          <w:rtl/>
        </w:rPr>
        <w:t xml:space="preserve"> </w:t>
      </w:r>
      <w:r>
        <w:rPr>
          <w:rFonts w:ascii="Traditional Arabic" w:hAnsi="Traditional Arabic" w:hint="cs"/>
          <w:sz w:val="30"/>
          <w:rtl/>
        </w:rPr>
        <w:t>تركها</w:t>
      </w:r>
      <w:r w:rsidR="00554A87">
        <w:rPr>
          <w:rFonts w:ascii="Traditional Arabic" w:hAnsi="Traditional Arabic"/>
          <w:sz w:val="30"/>
          <w:rtl/>
        </w:rPr>
        <w:t xml:space="preserve"> </w:t>
      </w:r>
      <w:r w:rsidRPr="004F3D6F">
        <w:rPr>
          <w:rFonts w:ascii="Traditional Arabic" w:hAnsi="Traditional Arabic"/>
          <w:sz w:val="30"/>
          <w:rtl/>
        </w:rPr>
        <w:t>عمليا</w:t>
      </w:r>
      <w:r>
        <w:rPr>
          <w:rFonts w:ascii="Traditional Arabic" w:hAnsi="Traditional Arabic" w:hint="cs"/>
          <w:sz w:val="30"/>
          <w:rtl/>
        </w:rPr>
        <w:t>ً</w:t>
      </w:r>
      <w:r w:rsidR="00554A87">
        <w:rPr>
          <w:rFonts w:ascii="Traditional Arabic" w:hAnsi="Traditional Arabic"/>
          <w:sz w:val="30"/>
          <w:rtl/>
        </w:rPr>
        <w:t xml:space="preserve"> </w:t>
      </w:r>
      <w:r>
        <w:rPr>
          <w:rFonts w:ascii="Traditional Arabic" w:hAnsi="Traditional Arabic" w:hint="cs"/>
          <w:sz w:val="30"/>
          <w:rtl/>
        </w:rPr>
        <w:t>دون</w:t>
      </w:r>
      <w:r w:rsidR="00554A87">
        <w:rPr>
          <w:rFonts w:ascii="Traditional Arabic" w:hAnsi="Traditional Arabic" w:hint="cs"/>
          <w:sz w:val="30"/>
          <w:rtl/>
        </w:rPr>
        <w:t xml:space="preserve"> </w:t>
      </w:r>
      <w:r w:rsidRPr="004F3D6F">
        <w:rPr>
          <w:rFonts w:ascii="Traditional Arabic" w:hAnsi="Traditional Arabic"/>
          <w:sz w:val="30"/>
          <w:rtl/>
        </w:rPr>
        <w:t>معاش</w:t>
      </w:r>
      <w:r w:rsidR="00554A87">
        <w:rPr>
          <w:rFonts w:ascii="Traditional Arabic" w:hAnsi="Traditional Arabic"/>
          <w:sz w:val="30"/>
          <w:rtl/>
        </w:rPr>
        <w:t xml:space="preserve"> </w:t>
      </w:r>
      <w:r w:rsidRPr="004F3D6F">
        <w:rPr>
          <w:rFonts w:ascii="Traditional Arabic" w:hAnsi="Traditional Arabic"/>
          <w:sz w:val="30"/>
          <w:rtl/>
        </w:rPr>
        <w:t>تقاعدي.</w:t>
      </w:r>
    </w:p>
    <w:p w:rsidR="00DE5A92" w:rsidRPr="004F3D6F" w:rsidRDefault="00DE5A92" w:rsidP="00F35CE2">
      <w:pPr>
        <w:pStyle w:val="SingleTxtGA"/>
        <w:rPr>
          <w:rFonts w:ascii="Traditional Arabic" w:hAnsi="Traditional Arabic"/>
          <w:sz w:val="30"/>
          <w:rtl/>
        </w:rPr>
      </w:pPr>
      <w:r w:rsidRPr="004F3D6F">
        <w:rPr>
          <w:rFonts w:ascii="Traditional Arabic" w:hAnsi="Traditional Arabic"/>
          <w:sz w:val="30"/>
          <w:rtl/>
        </w:rPr>
        <w:lastRenderedPageBreak/>
        <w:t>19-4</w:t>
      </w:r>
      <w:r w:rsidR="00554A87">
        <w:rPr>
          <w:rFonts w:ascii="Traditional Arabic" w:hAnsi="Traditional Arabic"/>
          <w:sz w:val="30"/>
          <w:rtl/>
        </w:rPr>
        <w:tab/>
      </w:r>
      <w:r w:rsidRPr="004F3D6F">
        <w:rPr>
          <w:rFonts w:ascii="Traditional Arabic" w:hAnsi="Traditional Arabic"/>
          <w:sz w:val="30"/>
          <w:rtl/>
        </w:rPr>
        <w:t>وترى</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أنه</w:t>
      </w:r>
      <w:r w:rsidR="00554A87">
        <w:rPr>
          <w:rFonts w:ascii="Traditional Arabic" w:hAnsi="Traditional Arabic"/>
          <w:sz w:val="30"/>
          <w:rtl/>
        </w:rPr>
        <w:t xml:space="preserve"> </w:t>
      </w:r>
      <w:r w:rsidRPr="004F3D6F">
        <w:rPr>
          <w:rFonts w:ascii="Traditional Arabic" w:hAnsi="Traditional Arabic"/>
          <w:sz w:val="30"/>
          <w:rtl/>
        </w:rPr>
        <w:t>عندما</w:t>
      </w:r>
      <w:r w:rsidR="00554A87">
        <w:rPr>
          <w:rFonts w:ascii="Traditional Arabic" w:hAnsi="Traditional Arabic"/>
          <w:sz w:val="30"/>
          <w:rtl/>
        </w:rPr>
        <w:t xml:space="preserve"> </w:t>
      </w:r>
      <w:r w:rsidRPr="004F3D6F">
        <w:rPr>
          <w:rFonts w:ascii="Traditional Arabic" w:hAnsi="Traditional Arabic"/>
          <w:sz w:val="30"/>
          <w:rtl/>
        </w:rPr>
        <w:t>ترد</w:t>
      </w:r>
      <w:r w:rsidR="00554A87">
        <w:rPr>
          <w:rFonts w:ascii="Traditional Arabic" w:hAnsi="Traditional Arabic"/>
          <w:sz w:val="30"/>
          <w:rtl/>
        </w:rPr>
        <w:t xml:space="preserve"> </w:t>
      </w:r>
      <w:r w:rsidRPr="004F3D6F">
        <w:rPr>
          <w:rFonts w:ascii="Traditional Arabic" w:hAnsi="Traditional Arabic"/>
          <w:sz w:val="30"/>
          <w:rtl/>
        </w:rPr>
        <w:t>معلومات</w:t>
      </w:r>
      <w:r w:rsidR="00554A87">
        <w:rPr>
          <w:rFonts w:ascii="Traditional Arabic" w:hAnsi="Traditional Arabic"/>
          <w:sz w:val="30"/>
          <w:rtl/>
        </w:rPr>
        <w:t xml:space="preserve"> </w:t>
      </w:r>
      <w:r>
        <w:rPr>
          <w:rFonts w:ascii="Traditional Arabic" w:hAnsi="Traditional Arabic" w:hint="cs"/>
          <w:sz w:val="30"/>
          <w:rtl/>
        </w:rPr>
        <w:t>مهمة</w:t>
      </w:r>
      <w:r w:rsidR="00554A87">
        <w:rPr>
          <w:rFonts w:ascii="Traditional Arabic" w:hAnsi="Traditional Arabic" w:hint="cs"/>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بلاغ</w:t>
      </w:r>
      <w:r w:rsidR="00554A87">
        <w:rPr>
          <w:rFonts w:ascii="Traditional Arabic" w:hAnsi="Traditional Arabic"/>
          <w:sz w:val="30"/>
          <w:rtl/>
        </w:rPr>
        <w:t xml:space="preserve"> </w:t>
      </w:r>
      <w:r w:rsidRPr="004F3D6F">
        <w:rPr>
          <w:rFonts w:ascii="Traditional Arabic" w:hAnsi="Traditional Arabic"/>
          <w:sz w:val="30"/>
          <w:rtl/>
        </w:rPr>
        <w:t>ما</w:t>
      </w:r>
      <w:r w:rsidR="00554A87">
        <w:rPr>
          <w:rFonts w:ascii="Traditional Arabic" w:hAnsi="Traditional Arabic"/>
          <w:sz w:val="30"/>
          <w:rtl/>
        </w:rPr>
        <w:t xml:space="preserve"> </w:t>
      </w:r>
      <w:r>
        <w:rPr>
          <w:rFonts w:ascii="Traditional Arabic" w:hAnsi="Traditional Arabic" w:hint="cs"/>
          <w:sz w:val="30"/>
          <w:rtl/>
        </w:rPr>
        <w:t>تشير</w:t>
      </w:r>
      <w:r w:rsidR="00554A87">
        <w:rPr>
          <w:rFonts w:ascii="Traditional Arabic" w:hAnsi="Traditional Arabic"/>
          <w:sz w:val="30"/>
          <w:rtl/>
        </w:rPr>
        <w:t xml:space="preserve"> </w:t>
      </w:r>
      <w:r w:rsidRPr="004F3D6F">
        <w:rPr>
          <w:rFonts w:ascii="Traditional Arabic" w:hAnsi="Traditional Arabic"/>
          <w:sz w:val="30"/>
          <w:rtl/>
        </w:rPr>
        <w:t>لأول</w:t>
      </w:r>
      <w:r w:rsidR="00554A87">
        <w:rPr>
          <w:rFonts w:ascii="Traditional Arabic" w:hAnsi="Traditional Arabic"/>
          <w:sz w:val="30"/>
          <w:rtl/>
        </w:rPr>
        <w:t xml:space="preserve"> </w:t>
      </w:r>
      <w:r w:rsidRPr="004F3D6F">
        <w:rPr>
          <w:rFonts w:ascii="Traditional Arabic" w:hAnsi="Traditional Arabic"/>
          <w:sz w:val="30"/>
          <w:rtl/>
        </w:rPr>
        <w:t>وهلة</w:t>
      </w:r>
      <w:r w:rsidR="00554A87">
        <w:rPr>
          <w:rFonts w:ascii="Traditional Arabic" w:hAnsi="Traditional Arabic"/>
          <w:sz w:val="30"/>
          <w:rtl/>
        </w:rPr>
        <w:t xml:space="preserve"> </w:t>
      </w:r>
      <w:r>
        <w:rPr>
          <w:rFonts w:ascii="Traditional Arabic" w:hAnsi="Traditional Arabic" w:hint="cs"/>
          <w:sz w:val="30"/>
          <w:rtl/>
        </w:rPr>
        <w:t>إلى</w:t>
      </w:r>
      <w:r w:rsidR="00554A87">
        <w:rPr>
          <w:rFonts w:ascii="Traditional Arabic" w:hAnsi="Traditional Arabic" w:hint="cs"/>
          <w:sz w:val="30"/>
          <w:rtl/>
        </w:rPr>
        <w:t xml:space="preserve"> </w:t>
      </w:r>
      <w:r>
        <w:rPr>
          <w:rFonts w:ascii="Traditional Arabic" w:hAnsi="Traditional Arabic" w:hint="cs"/>
          <w:sz w:val="30"/>
          <w:rtl/>
        </w:rPr>
        <w:t>وجود</w:t>
      </w:r>
      <w:r w:rsidR="00554A87">
        <w:rPr>
          <w:rFonts w:ascii="Traditional Arabic" w:hAnsi="Traditional Arabic" w:hint="cs"/>
          <w:sz w:val="30"/>
          <w:rtl/>
        </w:rPr>
        <w:t xml:space="preserve"> </w:t>
      </w:r>
      <w:r>
        <w:rPr>
          <w:rFonts w:ascii="Traditional Arabic" w:hAnsi="Traditional Arabic" w:hint="cs"/>
          <w:sz w:val="30"/>
          <w:rtl/>
        </w:rPr>
        <w:t>حكم</w:t>
      </w:r>
      <w:r w:rsidR="00554A87">
        <w:rPr>
          <w:rFonts w:ascii="Traditional Arabic" w:hAnsi="Traditional Arabic" w:hint="cs"/>
          <w:sz w:val="30"/>
          <w:rtl/>
        </w:rPr>
        <w:t xml:space="preserve"> </w:t>
      </w:r>
      <w:r w:rsidRPr="004F3D6F">
        <w:rPr>
          <w:rFonts w:ascii="Traditional Arabic" w:hAnsi="Traditional Arabic"/>
          <w:sz w:val="30"/>
          <w:rtl/>
        </w:rPr>
        <w:t>قانوني</w:t>
      </w:r>
      <w:r w:rsidR="00554A87">
        <w:rPr>
          <w:rFonts w:ascii="Traditional Arabic" w:hAnsi="Traditional Arabic"/>
          <w:sz w:val="30"/>
          <w:rtl/>
        </w:rPr>
        <w:t xml:space="preserve"> </w:t>
      </w:r>
      <w:r>
        <w:rPr>
          <w:rFonts w:ascii="Traditional Arabic" w:hAnsi="Traditional Arabic" w:hint="cs"/>
          <w:sz w:val="30"/>
          <w:rtl/>
        </w:rPr>
        <w:t>قد</w:t>
      </w:r>
      <w:r w:rsidR="00554A87">
        <w:rPr>
          <w:rFonts w:ascii="Traditional Arabic" w:hAnsi="Traditional Arabic" w:hint="cs"/>
          <w:sz w:val="30"/>
          <w:rtl/>
        </w:rPr>
        <w:t xml:space="preserve"> </w:t>
      </w:r>
      <w:r w:rsidRPr="004F3D6F">
        <w:rPr>
          <w:rFonts w:ascii="Traditional Arabic" w:hAnsi="Traditional Arabic"/>
          <w:sz w:val="30"/>
          <w:rtl/>
        </w:rPr>
        <w:t>يؤثر</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الواقع</w:t>
      </w:r>
      <w:r>
        <w:rPr>
          <w:rFonts w:ascii="Traditional Arabic" w:hAnsi="Traditional Arabic" w:hint="cs"/>
          <w:sz w:val="30"/>
          <w:rtl/>
        </w:rPr>
        <w:t>،</w:t>
      </w:r>
      <w:r w:rsidR="00554A87">
        <w:rPr>
          <w:rFonts w:ascii="Traditional Arabic" w:hAnsi="Traditional Arabic" w:hint="cs"/>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الرغم</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صياغ</w:t>
      </w:r>
      <w:r>
        <w:rPr>
          <w:rFonts w:ascii="Traditional Arabic" w:hAnsi="Traditional Arabic" w:hint="cs"/>
          <w:sz w:val="30"/>
          <w:rtl/>
        </w:rPr>
        <w:t>ته</w:t>
      </w:r>
      <w:r w:rsidR="00554A87">
        <w:rPr>
          <w:rFonts w:ascii="Traditional Arabic" w:hAnsi="Traditional Arabic"/>
          <w:sz w:val="30"/>
          <w:rtl/>
        </w:rPr>
        <w:t xml:space="preserve"> </w:t>
      </w:r>
      <w:r w:rsidRPr="004F3D6F">
        <w:rPr>
          <w:rFonts w:ascii="Traditional Arabic" w:hAnsi="Traditional Arabic"/>
          <w:sz w:val="30"/>
          <w:rtl/>
        </w:rPr>
        <w:t>بطريقة</w:t>
      </w:r>
      <w:r w:rsidR="00554A87">
        <w:rPr>
          <w:rFonts w:ascii="Traditional Arabic" w:hAnsi="Traditional Arabic"/>
          <w:sz w:val="30"/>
          <w:rtl/>
        </w:rPr>
        <w:t xml:space="preserve"> </w:t>
      </w:r>
      <w:r w:rsidRPr="004F3D6F">
        <w:rPr>
          <w:rFonts w:ascii="Traditional Arabic" w:hAnsi="Traditional Arabic"/>
          <w:sz w:val="30"/>
          <w:rtl/>
        </w:rPr>
        <w:t>محايدة</w:t>
      </w:r>
      <w:r>
        <w:rPr>
          <w:rFonts w:ascii="Traditional Arabic" w:hAnsi="Traditional Arabic" w:hint="cs"/>
          <w:sz w:val="30"/>
          <w:rtl/>
        </w:rPr>
        <w:t>،</w:t>
      </w:r>
      <w:r w:rsidR="00554A87">
        <w:rPr>
          <w:rFonts w:ascii="Traditional Arabic" w:hAnsi="Traditional Arabic"/>
          <w:sz w:val="30"/>
          <w:rtl/>
        </w:rPr>
        <w:t xml:space="preserve"> </w:t>
      </w:r>
      <w:r>
        <w:rPr>
          <w:rFonts w:ascii="Traditional Arabic" w:hAnsi="Traditional Arabic" w:hint="cs"/>
          <w:sz w:val="30"/>
          <w:rtl/>
        </w:rPr>
        <w:t>على</w:t>
      </w:r>
      <w:r w:rsidR="00554A87">
        <w:rPr>
          <w:rFonts w:ascii="Traditional Arabic" w:hAnsi="Traditional Arabic" w:hint="cs"/>
          <w:sz w:val="30"/>
          <w:rtl/>
        </w:rPr>
        <w:t xml:space="preserve"> </w:t>
      </w:r>
      <w:r w:rsidRPr="004F3D6F">
        <w:rPr>
          <w:rFonts w:ascii="Traditional Arabic" w:hAnsi="Traditional Arabic"/>
          <w:sz w:val="30"/>
          <w:rtl/>
        </w:rPr>
        <w:t>نسبة</w:t>
      </w:r>
      <w:r w:rsidR="00554A87">
        <w:rPr>
          <w:rFonts w:ascii="Traditional Arabic" w:hAnsi="Traditional Arabic"/>
          <w:sz w:val="30"/>
          <w:rtl/>
        </w:rPr>
        <w:t xml:space="preserve"> </w:t>
      </w:r>
      <w:r w:rsidRPr="004F3D6F">
        <w:rPr>
          <w:rFonts w:ascii="Traditional Arabic" w:hAnsi="Traditional Arabic"/>
          <w:sz w:val="30"/>
          <w:rtl/>
        </w:rPr>
        <w:t>مئوية</w:t>
      </w:r>
      <w:r w:rsidR="00554A87">
        <w:rPr>
          <w:rFonts w:ascii="Traditional Arabic" w:hAnsi="Traditional Arabic"/>
          <w:sz w:val="30"/>
          <w:rtl/>
        </w:rPr>
        <w:t xml:space="preserve"> </w:t>
      </w:r>
      <w:r w:rsidRPr="004F3D6F">
        <w:rPr>
          <w:rFonts w:ascii="Traditional Arabic" w:hAnsi="Traditional Arabic"/>
          <w:sz w:val="30"/>
          <w:rtl/>
        </w:rPr>
        <w:t>أعلى</w:t>
      </w:r>
      <w:r w:rsidR="00554A87">
        <w:rPr>
          <w:rFonts w:ascii="Traditional Arabic" w:hAnsi="Traditional Arabic"/>
          <w:sz w:val="30"/>
          <w:rtl/>
        </w:rPr>
        <w:t xml:space="preserve"> </w:t>
      </w:r>
      <w:r>
        <w:rPr>
          <w:rFonts w:ascii="Traditional Arabic" w:hAnsi="Traditional Arabic" w:hint="cs"/>
          <w:sz w:val="30"/>
          <w:rtl/>
        </w:rPr>
        <w:t>بوضوح</w:t>
      </w:r>
      <w:r w:rsidR="00554A87">
        <w:rPr>
          <w:rFonts w:ascii="Traditional Arabic" w:hAnsi="Traditional Arabic" w:hint="cs"/>
          <w:sz w:val="30"/>
          <w:rtl/>
        </w:rPr>
        <w:t xml:space="preserve"> </w:t>
      </w:r>
      <w:r>
        <w:rPr>
          <w:rFonts w:ascii="Traditional Arabic" w:hAnsi="Traditional Arabic" w:hint="cs"/>
          <w:sz w:val="30"/>
          <w:rtl/>
        </w:rPr>
        <w:t>من</w:t>
      </w:r>
      <w:r w:rsidR="00554A87">
        <w:rPr>
          <w:rFonts w:ascii="Traditional Arabic" w:hAnsi="Traditional Arabic"/>
          <w:sz w:val="30"/>
          <w:rtl/>
        </w:rPr>
        <w:t xml:space="preserve"> </w:t>
      </w:r>
      <w:r w:rsidRPr="004F3D6F">
        <w:rPr>
          <w:rFonts w:ascii="Traditional Arabic" w:hAnsi="Traditional Arabic"/>
          <w:sz w:val="30"/>
          <w:rtl/>
        </w:rPr>
        <w:t>النساء</w:t>
      </w:r>
      <w:r w:rsidR="00554A87">
        <w:rPr>
          <w:rFonts w:ascii="Traditional Arabic" w:hAnsi="Traditional Arabic"/>
          <w:sz w:val="30"/>
          <w:rtl/>
        </w:rPr>
        <w:t xml:space="preserve"> </w:t>
      </w:r>
      <w:r w:rsidRPr="004F3D6F">
        <w:rPr>
          <w:rFonts w:ascii="Traditional Arabic" w:hAnsi="Traditional Arabic"/>
          <w:sz w:val="30"/>
          <w:rtl/>
        </w:rPr>
        <w:t>مقارنة</w:t>
      </w:r>
      <w:r w:rsidR="00554A87">
        <w:rPr>
          <w:rFonts w:ascii="Traditional Arabic" w:hAnsi="Traditional Arabic"/>
          <w:sz w:val="30"/>
          <w:rtl/>
        </w:rPr>
        <w:t xml:space="preserve"> </w:t>
      </w:r>
      <w:r w:rsidRPr="004F3D6F">
        <w:rPr>
          <w:rFonts w:ascii="Traditional Arabic" w:hAnsi="Traditional Arabic"/>
          <w:sz w:val="30"/>
          <w:rtl/>
        </w:rPr>
        <w:t>بالرجال،</w:t>
      </w:r>
      <w:r w:rsidR="00554A87">
        <w:rPr>
          <w:rFonts w:ascii="Traditional Arabic" w:hAnsi="Traditional Arabic"/>
          <w:sz w:val="30"/>
          <w:rtl/>
        </w:rPr>
        <w:t xml:space="preserve"> </w:t>
      </w:r>
      <w:r w:rsidRPr="004F3D6F">
        <w:rPr>
          <w:rFonts w:ascii="Traditional Arabic" w:hAnsi="Traditional Arabic"/>
          <w:sz w:val="30"/>
          <w:rtl/>
        </w:rPr>
        <w:t>فإنه</w:t>
      </w:r>
      <w:r w:rsidR="00554A87">
        <w:rPr>
          <w:rFonts w:ascii="Traditional Arabic" w:hAnsi="Traditional Arabic"/>
          <w:sz w:val="30"/>
          <w:rtl/>
        </w:rPr>
        <w:t xml:space="preserve"> </w:t>
      </w:r>
      <w:r w:rsidRPr="004F3D6F">
        <w:rPr>
          <w:rFonts w:ascii="Traditional Arabic" w:hAnsi="Traditional Arabic"/>
          <w:sz w:val="30"/>
          <w:rtl/>
        </w:rPr>
        <w:t>يتعين</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تُبين</w:t>
      </w:r>
      <w:r w:rsidR="00554A87">
        <w:rPr>
          <w:rFonts w:ascii="Traditional Arabic" w:hAnsi="Traditional Arabic"/>
          <w:sz w:val="30"/>
          <w:rtl/>
        </w:rPr>
        <w:t xml:space="preserve"> </w:t>
      </w:r>
      <w:r>
        <w:rPr>
          <w:rFonts w:ascii="Traditional Arabic" w:hAnsi="Traditional Arabic"/>
          <w:sz w:val="30"/>
          <w:rtl/>
        </w:rPr>
        <w:t>أن</w:t>
      </w:r>
      <w:r w:rsidR="00554A87">
        <w:rPr>
          <w:rFonts w:ascii="Traditional Arabic" w:hAnsi="Traditional Arabic"/>
          <w:sz w:val="30"/>
          <w:rtl/>
        </w:rPr>
        <w:t xml:space="preserve"> </w:t>
      </w:r>
      <w:r>
        <w:rPr>
          <w:rFonts w:ascii="Traditional Arabic" w:hAnsi="Traditional Arabic" w:hint="cs"/>
          <w:sz w:val="30"/>
          <w:rtl/>
        </w:rPr>
        <w:t>هذا</w:t>
      </w:r>
      <w:r w:rsidR="00554A87">
        <w:rPr>
          <w:rFonts w:ascii="Traditional Arabic" w:hAnsi="Traditional Arabic" w:hint="cs"/>
          <w:sz w:val="30"/>
          <w:rtl/>
        </w:rPr>
        <w:t xml:space="preserve"> </w:t>
      </w:r>
      <w:r>
        <w:rPr>
          <w:rFonts w:ascii="Traditional Arabic" w:hAnsi="Traditional Arabic" w:hint="cs"/>
          <w:sz w:val="30"/>
          <w:rtl/>
        </w:rPr>
        <w:t>الوضع</w:t>
      </w:r>
      <w:r w:rsidR="00554A87">
        <w:rPr>
          <w:rFonts w:ascii="Traditional Arabic" w:hAnsi="Traditional Arabic"/>
          <w:sz w:val="30"/>
          <w:rtl/>
        </w:rPr>
        <w:t xml:space="preserve"> </w:t>
      </w:r>
      <w:r w:rsidRPr="004F3D6F">
        <w:rPr>
          <w:rFonts w:ascii="Traditional Arabic" w:hAnsi="Traditional Arabic"/>
          <w:sz w:val="30"/>
          <w:rtl/>
        </w:rPr>
        <w:t>لا</w:t>
      </w:r>
      <w:r w:rsidR="00F35CE2">
        <w:rPr>
          <w:rFonts w:ascii="Traditional Arabic" w:hAnsi="Traditional Arabic" w:hint="cs"/>
          <w:sz w:val="30"/>
          <w:rtl/>
        </w:rPr>
        <w:t> </w:t>
      </w:r>
      <w:r>
        <w:rPr>
          <w:rFonts w:ascii="Traditional Arabic" w:hAnsi="Traditional Arabic" w:hint="cs"/>
          <w:sz w:val="30"/>
          <w:rtl/>
        </w:rPr>
        <w:t>ي</w:t>
      </w:r>
      <w:r w:rsidRPr="004F3D6F">
        <w:rPr>
          <w:rFonts w:ascii="Traditional Arabic" w:hAnsi="Traditional Arabic"/>
          <w:sz w:val="30"/>
          <w:rtl/>
        </w:rPr>
        <w:t>شكل</w:t>
      </w:r>
      <w:r w:rsidR="00554A87">
        <w:rPr>
          <w:rFonts w:ascii="Traditional Arabic" w:hAnsi="Traditional Arabic"/>
          <w:sz w:val="30"/>
          <w:rtl/>
        </w:rPr>
        <w:t xml:space="preserve"> </w:t>
      </w:r>
      <w:r w:rsidRPr="004F3D6F">
        <w:rPr>
          <w:rFonts w:ascii="Traditional Arabic" w:hAnsi="Traditional Arabic"/>
          <w:sz w:val="30"/>
          <w:rtl/>
        </w:rPr>
        <w:t>تمييز</w:t>
      </w:r>
      <w:r w:rsidR="00F35CE2">
        <w:rPr>
          <w:rFonts w:ascii="Traditional Arabic" w:hAnsi="Traditional Arabic"/>
          <w:sz w:val="30"/>
          <w:rtl/>
        </w:rPr>
        <w:t xml:space="preserve">اً </w:t>
      </w:r>
      <w:r w:rsidRPr="004F3D6F">
        <w:rPr>
          <w:rFonts w:ascii="Traditional Arabic" w:hAnsi="Traditional Arabic"/>
          <w:sz w:val="30"/>
          <w:rtl/>
        </w:rPr>
        <w:t>غير</w:t>
      </w:r>
      <w:r w:rsidR="00554A87">
        <w:rPr>
          <w:rFonts w:ascii="Traditional Arabic" w:hAnsi="Traditional Arabic"/>
          <w:sz w:val="30"/>
          <w:rtl/>
        </w:rPr>
        <w:t xml:space="preserve"> </w:t>
      </w:r>
      <w:r w:rsidRPr="004F3D6F">
        <w:rPr>
          <w:rFonts w:ascii="Traditional Arabic" w:hAnsi="Traditional Arabic"/>
          <w:sz w:val="30"/>
          <w:rtl/>
        </w:rPr>
        <w:t>مباشر</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أساس</w:t>
      </w:r>
      <w:r w:rsidR="00554A87">
        <w:rPr>
          <w:rFonts w:ascii="Traditional Arabic" w:hAnsi="Traditional Arabic"/>
          <w:sz w:val="30"/>
          <w:rtl/>
        </w:rPr>
        <w:t xml:space="preserve"> </w:t>
      </w:r>
      <w:r w:rsidRPr="004F3D6F">
        <w:rPr>
          <w:rFonts w:ascii="Traditional Arabic" w:hAnsi="Traditional Arabic"/>
          <w:sz w:val="30"/>
          <w:rtl/>
        </w:rPr>
        <w:t>نوع</w:t>
      </w:r>
      <w:r w:rsidR="00554A87">
        <w:rPr>
          <w:rFonts w:ascii="Traditional Arabic" w:hAnsi="Traditional Arabic"/>
          <w:sz w:val="30"/>
          <w:rtl/>
        </w:rPr>
        <w:t xml:space="preserve"> </w:t>
      </w:r>
      <w:r w:rsidRPr="004F3D6F">
        <w:rPr>
          <w:rFonts w:ascii="Traditional Arabic" w:hAnsi="Traditional Arabic"/>
          <w:sz w:val="30"/>
          <w:rtl/>
        </w:rPr>
        <w:t>الجنس</w:t>
      </w:r>
      <w:r>
        <w:rPr>
          <w:rFonts w:ascii="Traditional Arabic" w:hAnsi="Traditional Arabic" w:hint="cs"/>
          <w:sz w:val="30"/>
          <w:rtl/>
        </w:rPr>
        <w:t>.</w:t>
      </w:r>
      <w:r w:rsidR="00554A87">
        <w:rPr>
          <w:rFonts w:ascii="Traditional Arabic" w:hAnsi="Traditional Arabic"/>
          <w:sz w:val="30"/>
          <w:rtl/>
        </w:rPr>
        <w:t xml:space="preserve"> </w:t>
      </w:r>
      <w:r w:rsidRPr="004F3D6F">
        <w:rPr>
          <w:rFonts w:ascii="Traditional Arabic" w:hAnsi="Traditional Arabic"/>
          <w:sz w:val="30"/>
          <w:rtl/>
        </w:rPr>
        <w:t>ووفق</w:t>
      </w:r>
      <w:r w:rsidR="00F35CE2">
        <w:rPr>
          <w:rFonts w:ascii="Traditional Arabic" w:hAnsi="Traditional Arabic"/>
          <w:sz w:val="30"/>
          <w:rtl/>
        </w:rPr>
        <w:t xml:space="preserve">اً </w:t>
      </w:r>
      <w:r w:rsidRPr="004F3D6F">
        <w:rPr>
          <w:rFonts w:ascii="Traditional Arabic" w:hAnsi="Traditional Arabic"/>
          <w:sz w:val="30"/>
          <w:rtl/>
        </w:rPr>
        <w:t>للمعلومات</w:t>
      </w:r>
      <w:r w:rsidR="00554A87">
        <w:rPr>
          <w:rFonts w:ascii="Traditional Arabic" w:hAnsi="Traditional Arabic"/>
          <w:sz w:val="30"/>
          <w:rtl/>
        </w:rPr>
        <w:t xml:space="preserve"> </w:t>
      </w:r>
      <w:r w:rsidRPr="004F3D6F">
        <w:rPr>
          <w:rFonts w:ascii="Traditional Arabic" w:hAnsi="Traditional Arabic"/>
          <w:sz w:val="30"/>
          <w:rtl/>
        </w:rPr>
        <w:t>المتاحة</w:t>
      </w:r>
      <w:r w:rsidR="00554A87">
        <w:rPr>
          <w:rFonts w:ascii="Traditional Arabic" w:hAnsi="Traditional Arabic"/>
          <w:sz w:val="30"/>
          <w:rtl/>
        </w:rPr>
        <w:t xml:space="preserve"> </w:t>
      </w:r>
      <w:r w:rsidRPr="004F3D6F">
        <w:rPr>
          <w:rFonts w:ascii="Traditional Arabic" w:hAnsi="Traditional Arabic"/>
          <w:sz w:val="30"/>
          <w:rtl/>
        </w:rPr>
        <w:t>للجمهور</w:t>
      </w:r>
      <w:r w:rsidR="00554A87">
        <w:rPr>
          <w:rFonts w:ascii="Traditional Arabic" w:hAnsi="Traditional Arabic"/>
          <w:sz w:val="30"/>
          <w:rtl/>
        </w:rPr>
        <w:t xml:space="preserve"> </w:t>
      </w:r>
      <w:r w:rsidRPr="004F3D6F">
        <w:rPr>
          <w:rFonts w:ascii="Traditional Arabic" w:hAnsi="Traditional Arabic"/>
          <w:sz w:val="30"/>
          <w:rtl/>
        </w:rPr>
        <w:t>عن</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Pr>
          <w:rFonts w:ascii="Traditional Arabic" w:hAnsi="Traditional Arabic" w:hint="cs"/>
          <w:sz w:val="30"/>
          <w:rtl/>
        </w:rPr>
        <w:t>فإن</w:t>
      </w:r>
      <w:r w:rsidR="00554A87">
        <w:rPr>
          <w:rFonts w:ascii="Traditional Arabic" w:hAnsi="Traditional Arabic" w:hint="cs"/>
          <w:sz w:val="30"/>
          <w:rtl/>
        </w:rPr>
        <w:t xml:space="preserve"> </w:t>
      </w:r>
      <w:r>
        <w:rPr>
          <w:rFonts w:ascii="Traditional Arabic" w:hAnsi="Traditional Arabic" w:hint="cs"/>
          <w:sz w:val="30"/>
          <w:rtl/>
        </w:rPr>
        <w:t>من</w:t>
      </w:r>
      <w:r w:rsidR="00554A87">
        <w:rPr>
          <w:rFonts w:ascii="Traditional Arabic" w:hAnsi="Traditional Arabic" w:hint="cs"/>
          <w:sz w:val="30"/>
          <w:rtl/>
        </w:rPr>
        <w:t xml:space="preserve"> </w:t>
      </w:r>
      <w:r>
        <w:rPr>
          <w:rFonts w:ascii="Traditional Arabic" w:hAnsi="Traditional Arabic" w:hint="cs"/>
          <w:sz w:val="30"/>
          <w:rtl/>
        </w:rPr>
        <w:t>يباشرون</w:t>
      </w:r>
      <w:r w:rsidR="00554A87">
        <w:rPr>
          <w:rFonts w:ascii="Traditional Arabic" w:hAnsi="Traditional Arabic"/>
          <w:sz w:val="30"/>
          <w:rtl/>
        </w:rPr>
        <w:t xml:space="preserve"> </w:t>
      </w:r>
      <w:r w:rsidRPr="004F3D6F">
        <w:rPr>
          <w:rFonts w:ascii="Traditional Arabic" w:hAnsi="Traditional Arabic"/>
          <w:sz w:val="30"/>
          <w:rtl/>
        </w:rPr>
        <w:t>أعمال</w:t>
      </w:r>
      <w:r w:rsidR="00554A87">
        <w:rPr>
          <w:rFonts w:ascii="Traditional Arabic" w:hAnsi="Traditional Arabic"/>
          <w:sz w:val="30"/>
          <w:rtl/>
        </w:rPr>
        <w:t xml:space="preserve"> </w:t>
      </w:r>
      <w:r w:rsidRPr="004F3D6F">
        <w:rPr>
          <w:rFonts w:ascii="Traditional Arabic" w:hAnsi="Traditional Arabic"/>
          <w:sz w:val="30"/>
          <w:rtl/>
        </w:rPr>
        <w:t>الرعاية</w:t>
      </w:r>
      <w:r w:rsidR="00554A87">
        <w:rPr>
          <w:rFonts w:ascii="Traditional Arabic" w:hAnsi="Traditional Arabic"/>
          <w:sz w:val="30"/>
          <w:rtl/>
        </w:rPr>
        <w:t xml:space="preserve"> </w:t>
      </w:r>
      <w:r w:rsidRPr="004F3D6F">
        <w:rPr>
          <w:rFonts w:ascii="Traditional Arabic" w:hAnsi="Traditional Arabic"/>
          <w:sz w:val="30"/>
          <w:rtl/>
        </w:rPr>
        <w:t>المنزلية</w:t>
      </w:r>
      <w:r w:rsidR="00554A87">
        <w:rPr>
          <w:rFonts w:ascii="Traditional Arabic" w:hAnsi="Traditional Arabic"/>
          <w:sz w:val="30"/>
          <w:rtl/>
        </w:rPr>
        <w:t xml:space="preserve"> </w:t>
      </w:r>
      <w:r w:rsidRPr="004F3D6F">
        <w:rPr>
          <w:rFonts w:ascii="Traditional Arabic" w:hAnsi="Traditional Arabic"/>
          <w:sz w:val="30"/>
          <w:rtl/>
        </w:rPr>
        <w:t>دون</w:t>
      </w:r>
      <w:r w:rsidR="00554A87">
        <w:rPr>
          <w:rFonts w:ascii="Traditional Arabic" w:hAnsi="Traditional Arabic"/>
          <w:sz w:val="30"/>
          <w:rtl/>
        </w:rPr>
        <w:t xml:space="preserve"> </w:t>
      </w:r>
      <w:r w:rsidRPr="004F3D6F">
        <w:rPr>
          <w:rFonts w:ascii="Traditional Arabic" w:hAnsi="Traditional Arabic"/>
          <w:sz w:val="30"/>
          <w:rtl/>
        </w:rPr>
        <w:t>أجر</w:t>
      </w:r>
      <w:r w:rsidR="00554A87">
        <w:rPr>
          <w:rFonts w:ascii="Traditional Arabic" w:hAnsi="Traditional Arabic" w:hint="cs"/>
          <w:sz w:val="30"/>
          <w:rtl/>
        </w:rPr>
        <w:t xml:space="preserve"> </w:t>
      </w:r>
      <w:r>
        <w:rPr>
          <w:rFonts w:ascii="Traditional Arabic" w:hAnsi="Traditional Arabic" w:hint="cs"/>
          <w:sz w:val="30"/>
          <w:rtl/>
        </w:rPr>
        <w:t>بشكل</w:t>
      </w:r>
      <w:r w:rsidR="00554A87">
        <w:rPr>
          <w:rFonts w:ascii="Traditional Arabic" w:hAnsi="Traditional Arabic" w:hint="cs"/>
          <w:sz w:val="30"/>
          <w:rtl/>
        </w:rPr>
        <w:t xml:space="preserve"> </w:t>
      </w:r>
      <w:r>
        <w:rPr>
          <w:rFonts w:ascii="Traditional Arabic" w:hAnsi="Traditional Arabic" w:hint="cs"/>
          <w:sz w:val="30"/>
          <w:rtl/>
        </w:rPr>
        <w:t>حصري،</w:t>
      </w:r>
      <w:r w:rsidR="00554A87">
        <w:rPr>
          <w:rFonts w:ascii="Traditional Arabic" w:hAnsi="Traditional Arabic" w:hint="cs"/>
          <w:sz w:val="30"/>
          <w:rtl/>
        </w:rPr>
        <w:t xml:space="preserve"> </w:t>
      </w:r>
      <w:r>
        <w:rPr>
          <w:rFonts w:ascii="Traditional Arabic" w:hAnsi="Traditional Arabic" w:hint="cs"/>
          <w:sz w:val="30"/>
          <w:rtl/>
        </w:rPr>
        <w:t>من</w:t>
      </w:r>
      <w:r w:rsidR="00554A87">
        <w:rPr>
          <w:rFonts w:ascii="Traditional Arabic" w:hAnsi="Traditional Arabic" w:hint="cs"/>
          <w:sz w:val="30"/>
          <w:rtl/>
        </w:rPr>
        <w:t xml:space="preserve"> </w:t>
      </w:r>
      <w:r>
        <w:rPr>
          <w:rFonts w:ascii="Traditional Arabic" w:hAnsi="Traditional Arabic" w:hint="cs"/>
          <w:sz w:val="30"/>
          <w:rtl/>
        </w:rPr>
        <w:t>بين</w:t>
      </w:r>
      <w:r w:rsidR="00554A87">
        <w:rPr>
          <w:rFonts w:ascii="Traditional Arabic" w:hAnsi="Traditional Arabic" w:hint="cs"/>
          <w:sz w:val="30"/>
          <w:rtl/>
        </w:rPr>
        <w:t xml:space="preserve"> </w:t>
      </w:r>
      <w:r w:rsidRPr="004F3D6F">
        <w:rPr>
          <w:rFonts w:ascii="Traditional Arabic" w:hAnsi="Traditional Arabic"/>
          <w:sz w:val="30"/>
          <w:rtl/>
        </w:rPr>
        <w:t>الأشخاص</w:t>
      </w:r>
      <w:r w:rsidR="00554A87">
        <w:rPr>
          <w:rFonts w:ascii="Traditional Arabic" w:hAnsi="Traditional Arabic"/>
          <w:sz w:val="30"/>
          <w:rtl/>
        </w:rPr>
        <w:t xml:space="preserve"> </w:t>
      </w:r>
      <w:r>
        <w:rPr>
          <w:rFonts w:ascii="Traditional Arabic" w:hAnsi="Traditional Arabic" w:hint="cs"/>
          <w:sz w:val="30"/>
          <w:rtl/>
        </w:rPr>
        <w:t>الذين</w:t>
      </w:r>
      <w:r w:rsidR="00554A87">
        <w:rPr>
          <w:rFonts w:ascii="Traditional Arabic" w:hAnsi="Traditional Arabic" w:hint="cs"/>
          <w:sz w:val="30"/>
          <w:rtl/>
        </w:rPr>
        <w:t xml:space="preserve"> </w:t>
      </w:r>
      <w:r>
        <w:rPr>
          <w:rFonts w:ascii="Traditional Arabic" w:hAnsi="Traditional Arabic" w:hint="cs"/>
          <w:sz w:val="30"/>
          <w:rtl/>
        </w:rPr>
        <w:t>بلغوا</w:t>
      </w:r>
      <w:r w:rsidR="00554A87">
        <w:rPr>
          <w:rFonts w:ascii="Traditional Arabic" w:hAnsi="Traditional Arabic" w:hint="cs"/>
          <w:sz w:val="30"/>
          <w:rtl/>
        </w:rPr>
        <w:t xml:space="preserve"> </w:t>
      </w:r>
      <w:r>
        <w:rPr>
          <w:rFonts w:ascii="Traditional Arabic" w:hAnsi="Traditional Arabic" w:hint="cs"/>
          <w:sz w:val="30"/>
          <w:rtl/>
        </w:rPr>
        <w:t>سن</w:t>
      </w:r>
      <w:r w:rsidR="00554A87">
        <w:rPr>
          <w:rFonts w:ascii="Traditional Arabic" w:hAnsi="Traditional Arabic" w:hint="cs"/>
          <w:sz w:val="30"/>
          <w:rtl/>
        </w:rPr>
        <w:t xml:space="preserve"> </w:t>
      </w:r>
      <w:r>
        <w:rPr>
          <w:rFonts w:ascii="Traditional Arabic" w:hAnsi="Traditional Arabic" w:hint="cs"/>
          <w:sz w:val="30"/>
          <w:rtl/>
        </w:rPr>
        <w:t>العمل</w:t>
      </w:r>
      <w:r w:rsidR="00554A87">
        <w:rPr>
          <w:rFonts w:ascii="Traditional Arabic" w:hAnsi="Traditional Arabic" w:hint="cs"/>
          <w:sz w:val="30"/>
          <w:rtl/>
        </w:rPr>
        <w:t xml:space="preserve"> </w:t>
      </w:r>
      <w:r>
        <w:rPr>
          <w:rFonts w:ascii="Traditional Arabic" w:hAnsi="Traditional Arabic" w:hint="cs"/>
          <w:sz w:val="30"/>
          <w:rtl/>
        </w:rPr>
        <w:t>ممن</w:t>
      </w:r>
      <w:r w:rsidR="00554A87">
        <w:rPr>
          <w:rFonts w:ascii="Traditional Arabic" w:hAnsi="Traditional Arabic" w:hint="cs"/>
          <w:sz w:val="30"/>
          <w:rtl/>
        </w:rPr>
        <w:t xml:space="preserve"> </w:t>
      </w:r>
      <w:r>
        <w:rPr>
          <w:rFonts w:ascii="Traditional Arabic" w:hAnsi="Traditional Arabic" w:hint="cs"/>
          <w:sz w:val="30"/>
          <w:rtl/>
        </w:rPr>
        <w:t>هم</w:t>
      </w:r>
      <w:r w:rsidR="00554A87">
        <w:rPr>
          <w:rFonts w:ascii="Traditional Arabic" w:hAnsi="Traditional Arabic" w:hint="cs"/>
          <w:sz w:val="30"/>
          <w:rtl/>
        </w:rPr>
        <w:t xml:space="preserve"> </w:t>
      </w:r>
      <w:r w:rsidRPr="004F3D6F">
        <w:rPr>
          <w:rFonts w:ascii="Traditional Arabic" w:hAnsi="Traditional Arabic"/>
          <w:sz w:val="30"/>
          <w:rtl/>
        </w:rPr>
        <w:t>خارج</w:t>
      </w:r>
      <w:r w:rsidR="00554A87">
        <w:rPr>
          <w:rFonts w:ascii="Traditional Arabic" w:hAnsi="Traditional Arabic"/>
          <w:sz w:val="30"/>
          <w:rtl/>
        </w:rPr>
        <w:t xml:space="preserve"> </w:t>
      </w:r>
      <w:r w:rsidRPr="004F3D6F">
        <w:rPr>
          <w:rFonts w:ascii="Traditional Arabic" w:hAnsi="Traditional Arabic"/>
          <w:sz w:val="30"/>
          <w:rtl/>
        </w:rPr>
        <w:t>سوق</w:t>
      </w:r>
      <w:r w:rsidR="00554A87">
        <w:rPr>
          <w:rFonts w:ascii="Traditional Arabic" w:hAnsi="Traditional Arabic"/>
          <w:sz w:val="30"/>
          <w:rtl/>
        </w:rPr>
        <w:t xml:space="preserve"> </w:t>
      </w:r>
      <w:r w:rsidRPr="004F3D6F">
        <w:rPr>
          <w:rFonts w:ascii="Traditional Arabic" w:hAnsi="Traditional Arabic"/>
          <w:sz w:val="30"/>
          <w:rtl/>
        </w:rPr>
        <w:t>العمل</w:t>
      </w:r>
      <w:r>
        <w:rPr>
          <w:rFonts w:ascii="Traditional Arabic" w:hAnsi="Traditional Arabic" w:hint="cs"/>
          <w:sz w:val="30"/>
          <w:rtl/>
        </w:rPr>
        <w:t>،</w:t>
      </w:r>
      <w:r w:rsidR="00554A87">
        <w:rPr>
          <w:rFonts w:ascii="Traditional Arabic" w:hAnsi="Traditional Arabic" w:hint="cs"/>
          <w:sz w:val="30"/>
          <w:rtl/>
        </w:rPr>
        <w:t xml:space="preserve"> </w:t>
      </w:r>
      <w:r>
        <w:rPr>
          <w:rFonts w:ascii="Traditional Arabic" w:hAnsi="Traditional Arabic" w:hint="cs"/>
          <w:sz w:val="30"/>
          <w:rtl/>
        </w:rPr>
        <w:t>يكادون</w:t>
      </w:r>
      <w:r w:rsidR="00554A87">
        <w:rPr>
          <w:rFonts w:ascii="Traditional Arabic" w:hAnsi="Traditional Arabic" w:hint="cs"/>
          <w:sz w:val="30"/>
          <w:rtl/>
        </w:rPr>
        <w:t xml:space="preserve"> </w:t>
      </w:r>
      <w:r>
        <w:rPr>
          <w:rFonts w:ascii="Traditional Arabic" w:hAnsi="Traditional Arabic" w:hint="cs"/>
          <w:sz w:val="30"/>
          <w:rtl/>
        </w:rPr>
        <w:t>يكونون</w:t>
      </w:r>
      <w:r w:rsidR="00554A87">
        <w:rPr>
          <w:rFonts w:ascii="Traditional Arabic" w:hAnsi="Traditional Arabic" w:hint="cs"/>
          <w:sz w:val="30"/>
          <w:rtl/>
        </w:rPr>
        <w:t xml:space="preserve"> </w:t>
      </w:r>
      <w:r>
        <w:rPr>
          <w:rFonts w:ascii="Traditional Arabic" w:hAnsi="Traditional Arabic" w:hint="cs"/>
          <w:sz w:val="30"/>
          <w:rtl/>
        </w:rPr>
        <w:t>كلهم</w:t>
      </w:r>
      <w:r w:rsidR="00554A87">
        <w:rPr>
          <w:rFonts w:ascii="Traditional Arabic" w:hAnsi="Traditional Arabic" w:hint="cs"/>
          <w:sz w:val="30"/>
          <w:rtl/>
        </w:rPr>
        <w:t xml:space="preserve"> </w:t>
      </w:r>
      <w:r>
        <w:rPr>
          <w:rFonts w:ascii="Traditional Arabic" w:hAnsi="Traditional Arabic" w:hint="cs"/>
          <w:sz w:val="30"/>
          <w:rtl/>
        </w:rPr>
        <w:t>نساء</w:t>
      </w:r>
      <w:r w:rsidR="00CF4D98" w:rsidRPr="00CF4D98">
        <w:rPr>
          <w:rStyle w:val="FootnoteReference"/>
          <w:rFonts w:ascii="Traditional Arabic" w:hAnsi="Traditional Arabic"/>
          <w:sz w:val="30"/>
          <w:szCs w:val="30"/>
          <w:rtl/>
        </w:rPr>
        <w:t>(</w:t>
      </w:r>
      <w:r w:rsidR="00CF4D98" w:rsidRPr="00CF4D98">
        <w:rPr>
          <w:rStyle w:val="FootnoteReference"/>
          <w:rFonts w:ascii="Traditional Arabic" w:hAnsi="Traditional Arabic"/>
          <w:sz w:val="30"/>
          <w:szCs w:val="30"/>
          <w:rtl/>
        </w:rPr>
        <w:footnoteReference w:id="44"/>
      </w:r>
      <w:r w:rsidR="00CF4D98" w:rsidRPr="00CF4D98">
        <w:rPr>
          <w:rStyle w:val="FootnoteReference"/>
          <w:rFonts w:ascii="Traditional Arabic" w:hAnsi="Traditional Arabic"/>
          <w:sz w:val="30"/>
          <w:szCs w:val="30"/>
          <w:rtl/>
        </w:rPr>
        <w:t>)</w:t>
      </w:r>
      <w:r w:rsidR="00A16313" w:rsidRPr="00CB639E">
        <w:rPr>
          <w:rStyle w:val="FootnoteReference"/>
          <w:rFonts w:hint="cs"/>
          <w:szCs w:val="30"/>
          <w:vertAlign w:val="baseline"/>
          <w:rtl/>
        </w:rPr>
        <w:t>.</w:t>
      </w:r>
    </w:p>
    <w:p w:rsidR="00DE5A92" w:rsidRPr="004F3D6F" w:rsidRDefault="00DE5A92" w:rsidP="00DE5A92">
      <w:pPr>
        <w:pStyle w:val="SingleTxtGA"/>
        <w:rPr>
          <w:rFonts w:ascii="Traditional Arabic" w:hAnsi="Traditional Arabic"/>
          <w:sz w:val="30"/>
          <w:rtl/>
        </w:rPr>
      </w:pPr>
      <w:r w:rsidRPr="004F3D6F">
        <w:rPr>
          <w:rFonts w:ascii="Traditional Arabic" w:hAnsi="Traditional Arabic"/>
          <w:sz w:val="30"/>
          <w:rtl/>
        </w:rPr>
        <w:t>19-5</w:t>
      </w:r>
      <w:r w:rsidR="00554A87">
        <w:rPr>
          <w:rFonts w:ascii="Traditional Arabic" w:hAnsi="Traditional Arabic"/>
          <w:sz w:val="30"/>
          <w:rtl/>
        </w:rPr>
        <w:tab/>
      </w:r>
      <w:r w:rsidRPr="004F3D6F">
        <w:rPr>
          <w:rFonts w:ascii="Traditional Arabic" w:hAnsi="Traditional Arabic"/>
          <w:sz w:val="30"/>
          <w:rtl/>
        </w:rPr>
        <w:t>وفي</w:t>
      </w:r>
      <w:r w:rsidR="00554A87">
        <w:rPr>
          <w:rFonts w:ascii="Traditional Arabic" w:hAnsi="Traditional Arabic"/>
          <w:sz w:val="30"/>
          <w:rtl/>
        </w:rPr>
        <w:t xml:space="preserve"> </w:t>
      </w:r>
      <w:r w:rsidRPr="004F3D6F">
        <w:rPr>
          <w:rFonts w:ascii="Traditional Arabic" w:hAnsi="Traditional Arabic"/>
          <w:sz w:val="30"/>
          <w:rtl/>
        </w:rPr>
        <w:t>هذه</w:t>
      </w:r>
      <w:r w:rsidR="00554A87">
        <w:rPr>
          <w:rFonts w:ascii="Traditional Arabic" w:hAnsi="Traditional Arabic"/>
          <w:sz w:val="30"/>
          <w:rtl/>
        </w:rPr>
        <w:t xml:space="preserve"> </w:t>
      </w:r>
      <w:r w:rsidRPr="004F3D6F">
        <w:rPr>
          <w:rFonts w:ascii="Traditional Arabic" w:hAnsi="Traditional Arabic"/>
          <w:sz w:val="30"/>
          <w:rtl/>
        </w:rPr>
        <w:t>القضية،</w:t>
      </w:r>
      <w:r w:rsidR="00554A87">
        <w:rPr>
          <w:rFonts w:ascii="Traditional Arabic" w:hAnsi="Traditional Arabic"/>
          <w:sz w:val="30"/>
          <w:rtl/>
        </w:rPr>
        <w:t xml:space="preserve"> </w:t>
      </w:r>
      <w:r w:rsidRPr="004F3D6F">
        <w:rPr>
          <w:rFonts w:ascii="Traditional Arabic" w:hAnsi="Traditional Arabic"/>
          <w:sz w:val="30"/>
          <w:rtl/>
        </w:rPr>
        <w:t>تركز</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حججها</w:t>
      </w:r>
      <w:r w:rsidR="00554A87">
        <w:rPr>
          <w:rFonts w:ascii="Traditional Arabic" w:hAnsi="Traditional Arabic"/>
          <w:sz w:val="30"/>
          <w:rtl/>
        </w:rPr>
        <w:t xml:space="preserve"> </w:t>
      </w:r>
      <w:r w:rsidRPr="004F3D6F">
        <w:rPr>
          <w:rFonts w:ascii="Traditional Arabic" w:hAnsi="Traditional Arabic"/>
          <w:sz w:val="30"/>
          <w:rtl/>
        </w:rPr>
        <w:t>أساس</w:t>
      </w:r>
      <w:r w:rsidR="00F35CE2">
        <w:rPr>
          <w:rFonts w:ascii="Traditional Arabic" w:hAnsi="Traditional Arabic"/>
          <w:sz w:val="30"/>
          <w:rtl/>
        </w:rPr>
        <w:t xml:space="preserve">اً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الحياد</w:t>
      </w:r>
      <w:r w:rsidR="00554A87">
        <w:rPr>
          <w:rFonts w:ascii="Traditional Arabic" w:hAnsi="Traditional Arabic"/>
          <w:sz w:val="30"/>
          <w:rtl/>
        </w:rPr>
        <w:t xml:space="preserve"> </w:t>
      </w:r>
      <w:r w:rsidRPr="004F3D6F">
        <w:rPr>
          <w:rFonts w:ascii="Traditional Arabic" w:hAnsi="Traditional Arabic"/>
          <w:sz w:val="30"/>
          <w:rtl/>
        </w:rPr>
        <w:t>الجنساني</w:t>
      </w:r>
      <w:r w:rsidR="00554A87">
        <w:rPr>
          <w:rFonts w:ascii="Traditional Arabic" w:hAnsi="Traditional Arabic"/>
          <w:sz w:val="30"/>
          <w:rtl/>
        </w:rPr>
        <w:t xml:space="preserve"> </w:t>
      </w:r>
      <w:r w:rsidRPr="004F3D6F">
        <w:rPr>
          <w:rFonts w:ascii="Traditional Arabic" w:hAnsi="Traditional Arabic"/>
          <w:sz w:val="30"/>
          <w:rtl/>
        </w:rPr>
        <w:t>للتشريع</w:t>
      </w:r>
      <w:r w:rsidR="00554A87">
        <w:rPr>
          <w:rFonts w:ascii="Traditional Arabic" w:hAnsi="Traditional Arabic"/>
          <w:sz w:val="30"/>
          <w:rtl/>
        </w:rPr>
        <w:t xml:space="preserve"> </w:t>
      </w:r>
      <w:r w:rsidRPr="004F3D6F">
        <w:rPr>
          <w:rFonts w:ascii="Traditional Arabic" w:hAnsi="Traditional Arabic"/>
          <w:sz w:val="30"/>
          <w:rtl/>
        </w:rPr>
        <w:t>الذي</w:t>
      </w:r>
      <w:r w:rsidR="00554A87">
        <w:rPr>
          <w:rFonts w:ascii="Traditional Arabic" w:hAnsi="Traditional Arabic"/>
          <w:sz w:val="30"/>
          <w:rtl/>
        </w:rPr>
        <w:t xml:space="preserve"> </w:t>
      </w:r>
      <w:r>
        <w:rPr>
          <w:rFonts w:ascii="Traditional Arabic" w:hAnsi="Traditional Arabic" w:hint="cs"/>
          <w:sz w:val="30"/>
          <w:rtl/>
        </w:rPr>
        <w:t>كان</w:t>
      </w:r>
      <w:r w:rsidR="00554A87">
        <w:rPr>
          <w:rFonts w:ascii="Traditional Arabic" w:hAnsi="Traditional Arabic" w:hint="cs"/>
          <w:sz w:val="30"/>
          <w:rtl/>
        </w:rPr>
        <w:t xml:space="preserve"> </w:t>
      </w:r>
      <w:r>
        <w:rPr>
          <w:rFonts w:ascii="Traditional Arabic" w:hAnsi="Traditional Arabic" w:hint="cs"/>
          <w:sz w:val="30"/>
          <w:rtl/>
        </w:rPr>
        <w:t>مطبق</w:t>
      </w:r>
      <w:r w:rsidR="00F35CE2">
        <w:rPr>
          <w:rFonts w:ascii="Traditional Arabic" w:hAnsi="Traditional Arabic" w:hint="cs"/>
          <w:sz w:val="30"/>
          <w:rtl/>
        </w:rPr>
        <w:t xml:space="preserve">اً </w:t>
      </w:r>
      <w:r w:rsidRPr="004F3D6F">
        <w:rPr>
          <w:rFonts w:ascii="Traditional Arabic" w:hAnsi="Traditional Arabic"/>
          <w:sz w:val="30"/>
          <w:rtl/>
        </w:rPr>
        <w:t>وقت</w:t>
      </w:r>
      <w:r w:rsidR="00554A87">
        <w:rPr>
          <w:rFonts w:ascii="Traditional Arabic" w:hAnsi="Traditional Arabic"/>
          <w:sz w:val="30"/>
          <w:rtl/>
        </w:rPr>
        <w:t xml:space="preserve"> </w:t>
      </w:r>
      <w:r w:rsidRPr="004F3D6F">
        <w:rPr>
          <w:rFonts w:ascii="Traditional Arabic" w:hAnsi="Traditional Arabic"/>
          <w:sz w:val="30"/>
          <w:rtl/>
        </w:rPr>
        <w:t>وقوع</w:t>
      </w:r>
      <w:r w:rsidR="00554A87">
        <w:rPr>
          <w:rFonts w:ascii="Traditional Arabic" w:hAnsi="Traditional Arabic"/>
          <w:sz w:val="30"/>
          <w:rtl/>
        </w:rPr>
        <w:t xml:space="preserve"> </w:t>
      </w:r>
      <w:r w:rsidRPr="004F3D6F">
        <w:rPr>
          <w:rFonts w:ascii="Traditional Arabic" w:hAnsi="Traditional Arabic"/>
          <w:sz w:val="30"/>
          <w:rtl/>
        </w:rPr>
        <w:t>الأحداث،</w:t>
      </w:r>
      <w:r w:rsidR="00554A87">
        <w:rPr>
          <w:rFonts w:ascii="Traditional Arabic" w:hAnsi="Traditional Arabic"/>
          <w:sz w:val="30"/>
          <w:rtl/>
        </w:rPr>
        <w:t xml:space="preserve"> </w:t>
      </w:r>
      <w:r>
        <w:rPr>
          <w:rFonts w:ascii="Traditional Arabic" w:hAnsi="Traditional Arabic" w:hint="cs"/>
          <w:sz w:val="30"/>
          <w:rtl/>
        </w:rPr>
        <w:t>مؤكدة</w:t>
      </w:r>
      <w:r w:rsidR="00554A87">
        <w:rPr>
          <w:rFonts w:ascii="Traditional Arabic" w:hAnsi="Traditional Arabic" w:hint="cs"/>
          <w:sz w:val="30"/>
          <w:rtl/>
        </w:rPr>
        <w:t xml:space="preserve"> </w:t>
      </w:r>
      <w:r>
        <w:rPr>
          <w:rFonts w:ascii="Traditional Arabic" w:hAnsi="Traditional Arabic" w:hint="cs"/>
          <w:sz w:val="30"/>
          <w:rtl/>
        </w:rPr>
        <w:t>أن</w:t>
      </w:r>
      <w:r w:rsidR="00554A87">
        <w:rPr>
          <w:rFonts w:ascii="Traditional Arabic" w:hAnsi="Traditional Arabic" w:hint="cs"/>
          <w:sz w:val="30"/>
          <w:rtl/>
        </w:rPr>
        <w:t xml:space="preserve"> </w:t>
      </w:r>
      <w:r w:rsidRPr="004F3D6F">
        <w:rPr>
          <w:rFonts w:ascii="Traditional Arabic" w:hAnsi="Traditional Arabic"/>
          <w:sz w:val="30"/>
          <w:rtl/>
        </w:rPr>
        <w:t>نظام</w:t>
      </w:r>
      <w:r w:rsidR="00554A87">
        <w:rPr>
          <w:rFonts w:ascii="Traditional Arabic" w:hAnsi="Traditional Arabic"/>
          <w:sz w:val="30"/>
          <w:rtl/>
        </w:rPr>
        <w:t xml:space="preserve"> </w:t>
      </w:r>
      <w:r w:rsidRPr="004F3D6F">
        <w:rPr>
          <w:rFonts w:ascii="Traditional Arabic" w:hAnsi="Traditional Arabic"/>
          <w:sz w:val="30"/>
          <w:rtl/>
        </w:rPr>
        <w:t>الانتساب</w:t>
      </w:r>
      <w:r w:rsidR="00554A87">
        <w:rPr>
          <w:rFonts w:ascii="Traditional Arabic" w:hAnsi="Traditional Arabic"/>
          <w:sz w:val="30"/>
          <w:rtl/>
        </w:rPr>
        <w:t xml:space="preserve"> </w:t>
      </w:r>
      <w:r w:rsidRPr="004F3D6F">
        <w:rPr>
          <w:rFonts w:ascii="Traditional Arabic" w:hAnsi="Traditional Arabic"/>
          <w:sz w:val="30"/>
          <w:rtl/>
        </w:rPr>
        <w:t>الطوعي</w:t>
      </w:r>
      <w:r w:rsidR="00554A87">
        <w:rPr>
          <w:rFonts w:ascii="Traditional Arabic" w:hAnsi="Traditional Arabic"/>
          <w:sz w:val="30"/>
          <w:rtl/>
        </w:rPr>
        <w:t xml:space="preserve"> </w:t>
      </w:r>
      <w:r>
        <w:rPr>
          <w:rFonts w:ascii="Traditional Arabic" w:hAnsi="Traditional Arabic" w:hint="cs"/>
          <w:sz w:val="30"/>
          <w:rtl/>
        </w:rPr>
        <w:t>كان</w:t>
      </w:r>
      <w:r w:rsidR="00554A87">
        <w:rPr>
          <w:rFonts w:ascii="Traditional Arabic" w:hAnsi="Traditional Arabic" w:hint="cs"/>
          <w:sz w:val="30"/>
          <w:rtl/>
        </w:rPr>
        <w:t xml:space="preserve"> </w:t>
      </w:r>
      <w:r w:rsidRPr="004F3D6F">
        <w:rPr>
          <w:rFonts w:ascii="Traditional Arabic" w:hAnsi="Traditional Arabic"/>
          <w:sz w:val="30"/>
          <w:rtl/>
        </w:rPr>
        <w:t>مفتوح</w:t>
      </w:r>
      <w:r w:rsidR="00F35CE2">
        <w:rPr>
          <w:rFonts w:ascii="Traditional Arabic" w:hAnsi="Traditional Arabic"/>
          <w:sz w:val="30"/>
          <w:rtl/>
        </w:rPr>
        <w:t xml:space="preserve">اً </w:t>
      </w:r>
      <w:r w:rsidRPr="004F3D6F">
        <w:rPr>
          <w:rFonts w:ascii="Traditional Arabic" w:hAnsi="Traditional Arabic"/>
          <w:sz w:val="30"/>
          <w:rtl/>
        </w:rPr>
        <w:t>لأي</w:t>
      </w:r>
      <w:r w:rsidR="00554A87">
        <w:rPr>
          <w:rFonts w:ascii="Traditional Arabic" w:hAnsi="Traditional Arabic"/>
          <w:sz w:val="30"/>
          <w:rtl/>
        </w:rPr>
        <w:t xml:space="preserve"> </w:t>
      </w:r>
      <w:r w:rsidRPr="004F3D6F">
        <w:rPr>
          <w:rFonts w:ascii="Traditional Arabic" w:hAnsi="Traditional Arabic"/>
          <w:sz w:val="30"/>
          <w:rtl/>
        </w:rPr>
        <w:t>شخص</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أساس</w:t>
      </w:r>
      <w:r w:rsidR="00554A87">
        <w:rPr>
          <w:rFonts w:ascii="Traditional Arabic" w:hAnsi="Traditional Arabic"/>
          <w:sz w:val="30"/>
          <w:rtl/>
        </w:rPr>
        <w:t xml:space="preserve"> </w:t>
      </w:r>
      <w:r w:rsidRPr="004F3D6F">
        <w:rPr>
          <w:rFonts w:ascii="Traditional Arabic" w:hAnsi="Traditional Arabic"/>
          <w:sz w:val="30"/>
          <w:rtl/>
        </w:rPr>
        <w:t>طوعي،</w:t>
      </w:r>
      <w:r w:rsidR="00554A87">
        <w:rPr>
          <w:rFonts w:ascii="Traditional Arabic" w:hAnsi="Traditional Arabic"/>
          <w:sz w:val="30"/>
          <w:rtl/>
        </w:rPr>
        <w:t xml:space="preserve"> </w:t>
      </w:r>
      <w:r w:rsidRPr="004F3D6F">
        <w:rPr>
          <w:rFonts w:ascii="Traditional Arabic" w:hAnsi="Traditional Arabic"/>
          <w:sz w:val="30"/>
          <w:rtl/>
        </w:rPr>
        <w:t>بغض</w:t>
      </w:r>
      <w:r w:rsidR="00554A87">
        <w:rPr>
          <w:rFonts w:ascii="Traditional Arabic" w:hAnsi="Traditional Arabic"/>
          <w:sz w:val="30"/>
          <w:rtl/>
        </w:rPr>
        <w:t xml:space="preserve"> </w:t>
      </w:r>
      <w:r w:rsidRPr="004F3D6F">
        <w:rPr>
          <w:rFonts w:ascii="Traditional Arabic" w:hAnsi="Traditional Arabic"/>
          <w:sz w:val="30"/>
          <w:rtl/>
        </w:rPr>
        <w:t>النظر</w:t>
      </w:r>
      <w:r w:rsidR="00554A87">
        <w:rPr>
          <w:rFonts w:ascii="Traditional Arabic" w:hAnsi="Traditional Arabic"/>
          <w:sz w:val="30"/>
          <w:rtl/>
        </w:rPr>
        <w:t xml:space="preserve"> </w:t>
      </w:r>
      <w:r w:rsidRPr="004F3D6F">
        <w:rPr>
          <w:rFonts w:ascii="Traditional Arabic" w:hAnsi="Traditional Arabic"/>
          <w:sz w:val="30"/>
          <w:rtl/>
        </w:rPr>
        <w:t>عن</w:t>
      </w:r>
      <w:r w:rsidR="00554A87">
        <w:rPr>
          <w:rFonts w:ascii="Traditional Arabic" w:hAnsi="Traditional Arabic"/>
          <w:sz w:val="30"/>
          <w:rtl/>
        </w:rPr>
        <w:t xml:space="preserve"> </w:t>
      </w:r>
      <w:r w:rsidRPr="004F3D6F">
        <w:rPr>
          <w:rFonts w:ascii="Traditional Arabic" w:hAnsi="Traditional Arabic"/>
          <w:sz w:val="30"/>
          <w:rtl/>
        </w:rPr>
        <w:t>نوع</w:t>
      </w:r>
      <w:r w:rsidR="00554A87">
        <w:rPr>
          <w:rFonts w:ascii="Traditional Arabic" w:hAnsi="Traditional Arabic"/>
          <w:sz w:val="30"/>
          <w:rtl/>
        </w:rPr>
        <w:t xml:space="preserve"> </w:t>
      </w:r>
      <w:r w:rsidRPr="004F3D6F">
        <w:rPr>
          <w:rFonts w:ascii="Traditional Arabic" w:hAnsi="Traditional Arabic"/>
          <w:sz w:val="30"/>
          <w:rtl/>
        </w:rPr>
        <w:t>جنس</w:t>
      </w:r>
      <w:r>
        <w:rPr>
          <w:rFonts w:ascii="Traditional Arabic" w:hAnsi="Traditional Arabic" w:hint="cs"/>
          <w:sz w:val="30"/>
          <w:rtl/>
        </w:rPr>
        <w:t>ه</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وب</w:t>
      </w:r>
      <w:r>
        <w:rPr>
          <w:rFonts w:ascii="Traditional Arabic" w:hAnsi="Traditional Arabic"/>
          <w:sz w:val="30"/>
          <w:rtl/>
        </w:rPr>
        <w:t>غض</w:t>
      </w:r>
      <w:r w:rsidR="00554A87">
        <w:rPr>
          <w:rFonts w:ascii="Traditional Arabic" w:hAnsi="Traditional Arabic"/>
          <w:sz w:val="30"/>
          <w:rtl/>
        </w:rPr>
        <w:t xml:space="preserve"> </w:t>
      </w:r>
      <w:r>
        <w:rPr>
          <w:rFonts w:ascii="Traditional Arabic" w:hAnsi="Traditional Arabic"/>
          <w:sz w:val="30"/>
          <w:rtl/>
        </w:rPr>
        <w:t>النظر</w:t>
      </w:r>
      <w:r w:rsidR="00554A87">
        <w:rPr>
          <w:rFonts w:ascii="Traditional Arabic" w:hAnsi="Traditional Arabic"/>
          <w:sz w:val="30"/>
          <w:rtl/>
        </w:rPr>
        <w:t xml:space="preserve"> </w:t>
      </w:r>
      <w:r>
        <w:rPr>
          <w:rFonts w:ascii="Traditional Arabic" w:hAnsi="Traditional Arabic"/>
          <w:sz w:val="30"/>
          <w:rtl/>
        </w:rPr>
        <w:t>عن</w:t>
      </w:r>
      <w:r w:rsidR="00554A87">
        <w:rPr>
          <w:rFonts w:ascii="Traditional Arabic" w:hAnsi="Traditional Arabic"/>
          <w:sz w:val="30"/>
          <w:rtl/>
        </w:rPr>
        <w:t xml:space="preserve"> </w:t>
      </w:r>
      <w:r>
        <w:rPr>
          <w:rFonts w:ascii="Traditional Arabic" w:hAnsi="Traditional Arabic"/>
          <w:sz w:val="30"/>
          <w:rtl/>
        </w:rPr>
        <w:t>نوع</w:t>
      </w:r>
      <w:r w:rsidR="00554A87">
        <w:rPr>
          <w:rFonts w:ascii="Traditional Arabic" w:hAnsi="Traditional Arabic"/>
          <w:sz w:val="30"/>
          <w:rtl/>
        </w:rPr>
        <w:t xml:space="preserve"> </w:t>
      </w:r>
      <w:r>
        <w:rPr>
          <w:rFonts w:ascii="Traditional Arabic" w:hAnsi="Traditional Arabic"/>
          <w:sz w:val="30"/>
          <w:rtl/>
        </w:rPr>
        <w:t>العمل</w:t>
      </w:r>
      <w:r w:rsidR="00554A87">
        <w:rPr>
          <w:rFonts w:ascii="Traditional Arabic" w:hAnsi="Traditional Arabic" w:hint="cs"/>
          <w:sz w:val="30"/>
          <w:rtl/>
        </w:rPr>
        <w:t xml:space="preserve"> </w:t>
      </w:r>
      <w:r>
        <w:rPr>
          <w:rFonts w:ascii="Traditional Arabic" w:hAnsi="Traditional Arabic" w:hint="cs"/>
          <w:sz w:val="30"/>
          <w:rtl/>
        </w:rPr>
        <w:t>الذي</w:t>
      </w:r>
      <w:r w:rsidR="00554A87">
        <w:rPr>
          <w:rFonts w:ascii="Traditional Arabic" w:hAnsi="Traditional Arabic" w:hint="cs"/>
          <w:sz w:val="30"/>
          <w:rtl/>
        </w:rPr>
        <w:t xml:space="preserve"> </w:t>
      </w:r>
      <w:r>
        <w:rPr>
          <w:rFonts w:ascii="Traditional Arabic" w:hAnsi="Traditional Arabic" w:hint="cs"/>
          <w:sz w:val="30"/>
          <w:rtl/>
        </w:rPr>
        <w:t>يمارسه</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مع</w:t>
      </w:r>
      <w:r w:rsidR="00554A87">
        <w:rPr>
          <w:rFonts w:ascii="Traditional Arabic" w:hAnsi="Traditional Arabic"/>
          <w:sz w:val="30"/>
          <w:rtl/>
        </w:rPr>
        <w:t xml:space="preserve"> </w:t>
      </w:r>
      <w:r w:rsidRPr="004F3D6F">
        <w:rPr>
          <w:rFonts w:ascii="Traditional Arabic" w:hAnsi="Traditional Arabic"/>
          <w:sz w:val="30"/>
          <w:rtl/>
        </w:rPr>
        <w:t>تأهل</w:t>
      </w:r>
      <w:r w:rsidR="00554A87">
        <w:rPr>
          <w:rFonts w:ascii="Traditional Arabic" w:hAnsi="Traditional Arabic"/>
          <w:sz w:val="30"/>
          <w:rtl/>
        </w:rPr>
        <w:t xml:space="preserve"> </w:t>
      </w:r>
      <w:r w:rsidRPr="004F3D6F">
        <w:rPr>
          <w:rFonts w:ascii="Traditional Arabic" w:hAnsi="Traditional Arabic"/>
          <w:sz w:val="30"/>
          <w:rtl/>
        </w:rPr>
        <w:t>كل</w:t>
      </w:r>
      <w:r w:rsidR="00554A87">
        <w:rPr>
          <w:rFonts w:ascii="Traditional Arabic" w:hAnsi="Traditional Arabic"/>
          <w:sz w:val="30"/>
          <w:rtl/>
        </w:rPr>
        <w:t xml:space="preserve"> </w:t>
      </w:r>
      <w:r w:rsidRPr="004F3D6F">
        <w:rPr>
          <w:rFonts w:ascii="Traditional Arabic" w:hAnsi="Traditional Arabic"/>
          <w:sz w:val="30"/>
          <w:rtl/>
        </w:rPr>
        <w:t>شخص</w:t>
      </w:r>
      <w:r w:rsidR="00554A87">
        <w:rPr>
          <w:rFonts w:ascii="Traditional Arabic" w:hAnsi="Traditional Arabic"/>
          <w:sz w:val="30"/>
          <w:rtl/>
        </w:rPr>
        <w:t xml:space="preserve"> </w:t>
      </w:r>
      <w:r w:rsidRPr="004F3D6F">
        <w:rPr>
          <w:rFonts w:ascii="Traditional Arabic" w:hAnsi="Traditional Arabic"/>
          <w:sz w:val="30"/>
          <w:rtl/>
        </w:rPr>
        <w:t>للاستفادة</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الخدمات</w:t>
      </w:r>
      <w:r w:rsidR="00554A87">
        <w:rPr>
          <w:rFonts w:ascii="Traditional Arabic" w:hAnsi="Traditional Arabic"/>
          <w:sz w:val="30"/>
          <w:rtl/>
        </w:rPr>
        <w:t xml:space="preserve"> </w:t>
      </w:r>
      <w:r w:rsidRPr="004F3D6F">
        <w:rPr>
          <w:rFonts w:ascii="Traditional Arabic" w:hAnsi="Traditional Arabic"/>
          <w:sz w:val="30"/>
          <w:rtl/>
        </w:rPr>
        <w:t>والاستحقاقات</w:t>
      </w:r>
      <w:r w:rsidR="00554A87">
        <w:rPr>
          <w:rFonts w:ascii="Traditional Arabic" w:hAnsi="Traditional Arabic"/>
          <w:sz w:val="30"/>
          <w:rtl/>
        </w:rPr>
        <w:t xml:space="preserve"> </w:t>
      </w:r>
      <w:r w:rsidRPr="004F3D6F">
        <w:rPr>
          <w:rFonts w:ascii="Traditional Arabic" w:hAnsi="Traditional Arabic"/>
          <w:sz w:val="30"/>
          <w:rtl/>
        </w:rPr>
        <w:t>الاجتماعية</w:t>
      </w:r>
      <w:r w:rsidR="00554A87">
        <w:rPr>
          <w:rFonts w:ascii="Traditional Arabic" w:hAnsi="Traditional Arabic"/>
          <w:sz w:val="30"/>
          <w:rtl/>
        </w:rPr>
        <w:t xml:space="preserve"> </w:t>
      </w:r>
      <w:r w:rsidRPr="004F3D6F">
        <w:rPr>
          <w:rFonts w:ascii="Traditional Arabic" w:hAnsi="Traditional Arabic"/>
          <w:sz w:val="30"/>
          <w:rtl/>
        </w:rPr>
        <w:t>نفس</w:t>
      </w:r>
      <w:r>
        <w:rPr>
          <w:rFonts w:ascii="Traditional Arabic" w:hAnsi="Traditional Arabic" w:hint="cs"/>
          <w:sz w:val="30"/>
          <w:rtl/>
        </w:rPr>
        <w:t>ها</w:t>
      </w:r>
      <w:r w:rsidRPr="004F3D6F">
        <w:rPr>
          <w:rFonts w:ascii="Traditional Arabic" w:hAnsi="Traditional Arabic"/>
          <w:sz w:val="30"/>
          <w:rtl/>
        </w:rPr>
        <w:t>.</w:t>
      </w:r>
      <w:r w:rsidR="00554A87">
        <w:rPr>
          <w:rFonts w:ascii="Traditional Arabic" w:hAnsi="Traditional Arabic" w:hint="cs"/>
          <w:sz w:val="30"/>
          <w:rtl/>
        </w:rPr>
        <w:t xml:space="preserve"> </w:t>
      </w:r>
      <w:r w:rsidRPr="004F3D6F">
        <w:rPr>
          <w:rFonts w:ascii="Traditional Arabic" w:hAnsi="Traditional Arabic"/>
          <w:sz w:val="30"/>
          <w:rtl/>
        </w:rPr>
        <w:t>بيد</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sidRPr="004F3D6F">
        <w:rPr>
          <w:rFonts w:ascii="Traditional Arabic" w:hAnsi="Traditional Arabic"/>
          <w:sz w:val="30"/>
          <w:rtl/>
        </w:rPr>
        <w:t>لم</w:t>
      </w:r>
      <w:r w:rsidR="00554A87">
        <w:rPr>
          <w:rFonts w:ascii="Traditional Arabic" w:hAnsi="Traditional Arabic"/>
          <w:sz w:val="30"/>
          <w:rtl/>
        </w:rPr>
        <w:t xml:space="preserve"> </w:t>
      </w:r>
      <w:r w:rsidRPr="004F3D6F">
        <w:rPr>
          <w:rFonts w:ascii="Traditional Arabic" w:hAnsi="Traditional Arabic"/>
          <w:sz w:val="30"/>
          <w:rtl/>
        </w:rPr>
        <w:t>تقدم</w:t>
      </w:r>
      <w:r w:rsidR="00554A87">
        <w:rPr>
          <w:rFonts w:ascii="Traditional Arabic" w:hAnsi="Traditional Arabic"/>
          <w:sz w:val="30"/>
          <w:rtl/>
        </w:rPr>
        <w:t xml:space="preserve"> </w:t>
      </w:r>
      <w:r w:rsidRPr="004F3D6F">
        <w:rPr>
          <w:rFonts w:ascii="Traditional Arabic" w:hAnsi="Traditional Arabic"/>
          <w:sz w:val="30"/>
          <w:rtl/>
        </w:rPr>
        <w:t>تفاصيل</w:t>
      </w:r>
      <w:r w:rsidR="00554A87">
        <w:rPr>
          <w:rFonts w:ascii="Traditional Arabic" w:hAnsi="Traditional Arabic"/>
          <w:sz w:val="30"/>
          <w:rtl/>
        </w:rPr>
        <w:t xml:space="preserve"> </w:t>
      </w:r>
      <w:r w:rsidRPr="004F3D6F">
        <w:rPr>
          <w:rFonts w:ascii="Traditional Arabic" w:hAnsi="Traditional Arabic"/>
          <w:sz w:val="30"/>
          <w:rtl/>
        </w:rPr>
        <w:t>كافية</w:t>
      </w:r>
      <w:r w:rsidR="00554A87">
        <w:rPr>
          <w:rFonts w:ascii="Traditional Arabic" w:hAnsi="Traditional Arabic"/>
          <w:sz w:val="30"/>
          <w:rtl/>
        </w:rPr>
        <w:t xml:space="preserve"> </w:t>
      </w:r>
      <w:r w:rsidRPr="004F3D6F">
        <w:rPr>
          <w:rFonts w:ascii="Traditional Arabic" w:hAnsi="Traditional Arabic"/>
          <w:sz w:val="30"/>
          <w:rtl/>
        </w:rPr>
        <w:t>عن</w:t>
      </w:r>
      <w:r w:rsidR="00554A87">
        <w:rPr>
          <w:rFonts w:ascii="Traditional Arabic" w:hAnsi="Traditional Arabic"/>
          <w:sz w:val="30"/>
          <w:rtl/>
        </w:rPr>
        <w:t xml:space="preserve"> </w:t>
      </w:r>
      <w:r w:rsidRPr="004F3D6F">
        <w:rPr>
          <w:rFonts w:ascii="Traditional Arabic" w:hAnsi="Traditional Arabic"/>
          <w:sz w:val="30"/>
          <w:rtl/>
        </w:rPr>
        <w:t>معقولية</w:t>
      </w:r>
      <w:r w:rsidR="00554A87">
        <w:rPr>
          <w:rFonts w:ascii="Traditional Arabic" w:hAnsi="Traditional Arabic"/>
          <w:sz w:val="30"/>
          <w:rtl/>
        </w:rPr>
        <w:t xml:space="preserve"> </w:t>
      </w:r>
      <w:r>
        <w:rPr>
          <w:rFonts w:ascii="Traditional Arabic" w:hAnsi="Traditional Arabic" w:hint="cs"/>
          <w:sz w:val="30"/>
          <w:rtl/>
        </w:rPr>
        <w:t>متطلبات</w:t>
      </w:r>
      <w:r w:rsidR="00554A87">
        <w:rPr>
          <w:rFonts w:ascii="Traditional Arabic" w:hAnsi="Traditional Arabic"/>
          <w:sz w:val="30"/>
          <w:rtl/>
        </w:rPr>
        <w:t xml:space="preserve"> </w:t>
      </w:r>
      <w:r w:rsidRPr="004F3D6F">
        <w:rPr>
          <w:rFonts w:ascii="Traditional Arabic" w:hAnsi="Traditional Arabic"/>
          <w:sz w:val="30"/>
          <w:rtl/>
        </w:rPr>
        <w:t>الأهلية</w:t>
      </w:r>
      <w:r w:rsidR="00554A87">
        <w:rPr>
          <w:rFonts w:ascii="Traditional Arabic" w:hAnsi="Traditional Arabic"/>
          <w:sz w:val="30"/>
          <w:rtl/>
        </w:rPr>
        <w:t xml:space="preserve"> </w:t>
      </w:r>
      <w:r w:rsidRPr="004F3D6F">
        <w:rPr>
          <w:rFonts w:ascii="Traditional Arabic" w:hAnsi="Traditional Arabic"/>
          <w:sz w:val="30"/>
          <w:rtl/>
        </w:rPr>
        <w:t>ومدى</w:t>
      </w:r>
      <w:r w:rsidR="00554A87">
        <w:rPr>
          <w:rFonts w:ascii="Traditional Arabic" w:hAnsi="Traditional Arabic"/>
          <w:sz w:val="30"/>
          <w:rtl/>
        </w:rPr>
        <w:t xml:space="preserve"> </w:t>
      </w:r>
      <w:r w:rsidRPr="004F3D6F">
        <w:rPr>
          <w:rFonts w:ascii="Traditional Arabic" w:hAnsi="Traditional Arabic"/>
          <w:sz w:val="30"/>
          <w:rtl/>
        </w:rPr>
        <w:t>تناسبها</w:t>
      </w:r>
      <w:r>
        <w:rPr>
          <w:rFonts w:ascii="Traditional Arabic" w:hAnsi="Traditional Arabic" w:hint="cs"/>
          <w:sz w:val="30"/>
          <w:rtl/>
        </w:rPr>
        <w:t>،</w:t>
      </w:r>
      <w:r w:rsidR="00554A87">
        <w:rPr>
          <w:rFonts w:ascii="Traditional Arabic" w:hAnsi="Traditional Arabic"/>
          <w:sz w:val="30"/>
          <w:rtl/>
        </w:rPr>
        <w:t xml:space="preserve"> </w:t>
      </w:r>
      <w:r w:rsidRPr="004F3D6F">
        <w:rPr>
          <w:rFonts w:ascii="Traditional Arabic" w:hAnsi="Traditional Arabic"/>
          <w:sz w:val="30"/>
          <w:rtl/>
        </w:rPr>
        <w:t>و</w:t>
      </w:r>
      <w:r>
        <w:rPr>
          <w:rFonts w:ascii="Traditional Arabic" w:hAnsi="Traditional Arabic" w:hint="cs"/>
          <w:sz w:val="30"/>
          <w:rtl/>
        </w:rPr>
        <w:t>عن</w:t>
      </w:r>
      <w:r w:rsidR="00554A87">
        <w:rPr>
          <w:rFonts w:ascii="Traditional Arabic" w:hAnsi="Traditional Arabic" w:hint="cs"/>
          <w:sz w:val="30"/>
          <w:rtl/>
        </w:rPr>
        <w:t xml:space="preserve"> </w:t>
      </w:r>
      <w:r w:rsidRPr="004F3D6F">
        <w:rPr>
          <w:rFonts w:ascii="Traditional Arabic" w:hAnsi="Traditional Arabic"/>
          <w:sz w:val="30"/>
          <w:rtl/>
        </w:rPr>
        <w:t>خيار</w:t>
      </w:r>
      <w:r w:rsidR="00554A87">
        <w:rPr>
          <w:rFonts w:ascii="Traditional Arabic" w:hAnsi="Traditional Arabic"/>
          <w:sz w:val="30"/>
          <w:rtl/>
        </w:rPr>
        <w:t xml:space="preserve"> </w:t>
      </w:r>
      <w:r w:rsidRPr="004F3D6F">
        <w:rPr>
          <w:rFonts w:ascii="Traditional Arabic" w:hAnsi="Traditional Arabic"/>
          <w:sz w:val="30"/>
          <w:rtl/>
        </w:rPr>
        <w:t>الانتساب</w:t>
      </w:r>
      <w:r w:rsidR="00554A87">
        <w:rPr>
          <w:rFonts w:ascii="Traditional Arabic" w:hAnsi="Traditional Arabic"/>
          <w:sz w:val="30"/>
          <w:rtl/>
        </w:rPr>
        <w:t xml:space="preserve"> </w:t>
      </w:r>
      <w:r w:rsidRPr="004F3D6F">
        <w:rPr>
          <w:rFonts w:ascii="Traditional Arabic" w:hAnsi="Traditional Arabic"/>
          <w:sz w:val="30"/>
          <w:rtl/>
        </w:rPr>
        <w:t>الطوعي</w:t>
      </w:r>
      <w:r w:rsidR="00554A87">
        <w:rPr>
          <w:rFonts w:ascii="Traditional Arabic" w:hAnsi="Traditional Arabic"/>
          <w:sz w:val="30"/>
          <w:rtl/>
        </w:rPr>
        <w:t xml:space="preserve"> </w:t>
      </w:r>
      <w:r w:rsidRPr="004F3D6F">
        <w:rPr>
          <w:rFonts w:ascii="Traditional Arabic" w:hAnsi="Traditional Arabic"/>
          <w:sz w:val="30"/>
          <w:rtl/>
        </w:rPr>
        <w:t>أو</w:t>
      </w:r>
      <w:r w:rsidR="00554A87">
        <w:rPr>
          <w:rFonts w:ascii="Traditional Arabic" w:hAnsi="Traditional Arabic"/>
          <w:sz w:val="30"/>
          <w:rtl/>
        </w:rPr>
        <w:t xml:space="preserve"> </w:t>
      </w:r>
      <w:r w:rsidRPr="004F3D6F">
        <w:rPr>
          <w:rFonts w:ascii="Traditional Arabic" w:hAnsi="Traditional Arabic"/>
          <w:sz w:val="30"/>
          <w:rtl/>
        </w:rPr>
        <w:t>شروط</w:t>
      </w:r>
      <w:r w:rsidR="00554A87">
        <w:rPr>
          <w:rFonts w:ascii="Traditional Arabic" w:hAnsi="Traditional Arabic"/>
          <w:sz w:val="30"/>
          <w:rtl/>
        </w:rPr>
        <w:t xml:space="preserve"> </w:t>
      </w:r>
      <w:r w:rsidRPr="004F3D6F">
        <w:rPr>
          <w:rFonts w:ascii="Traditional Arabic" w:hAnsi="Traditional Arabic"/>
          <w:sz w:val="30"/>
          <w:rtl/>
        </w:rPr>
        <w:t>استمرار</w:t>
      </w:r>
      <w:r w:rsidR="00554A87">
        <w:rPr>
          <w:rFonts w:ascii="Traditional Arabic" w:hAnsi="Traditional Arabic"/>
          <w:sz w:val="30"/>
          <w:rtl/>
        </w:rPr>
        <w:t xml:space="preserve"> </w:t>
      </w:r>
      <w:r w:rsidRPr="004F3D6F">
        <w:rPr>
          <w:rFonts w:ascii="Traditional Arabic" w:hAnsi="Traditional Arabic"/>
          <w:sz w:val="30"/>
          <w:rtl/>
        </w:rPr>
        <w:t>الانتساب،</w:t>
      </w:r>
      <w:r w:rsidR="00554A87">
        <w:rPr>
          <w:rFonts w:ascii="Traditional Arabic" w:hAnsi="Traditional Arabic"/>
          <w:sz w:val="30"/>
          <w:rtl/>
        </w:rPr>
        <w:t xml:space="preserve"> </w:t>
      </w:r>
      <w:r w:rsidRPr="004F3D6F">
        <w:rPr>
          <w:rFonts w:ascii="Traditional Arabic" w:hAnsi="Traditional Arabic"/>
          <w:sz w:val="30"/>
          <w:rtl/>
        </w:rPr>
        <w:t>كما</w:t>
      </w:r>
      <w:r w:rsidR="00554A87">
        <w:rPr>
          <w:rFonts w:ascii="Traditional Arabic" w:hAnsi="Traditional Arabic"/>
          <w:sz w:val="30"/>
          <w:rtl/>
        </w:rPr>
        <w:t xml:space="preserve"> </w:t>
      </w:r>
      <w:r w:rsidRPr="004F3D6F">
        <w:rPr>
          <w:rFonts w:ascii="Traditional Arabic" w:hAnsi="Traditional Arabic"/>
          <w:sz w:val="30"/>
          <w:rtl/>
        </w:rPr>
        <w:t>هو</w:t>
      </w:r>
      <w:r w:rsidR="00554A87">
        <w:rPr>
          <w:rFonts w:ascii="Traditional Arabic" w:hAnsi="Traditional Arabic"/>
          <w:sz w:val="30"/>
          <w:rtl/>
        </w:rPr>
        <w:t xml:space="preserve"> </w:t>
      </w:r>
      <w:r w:rsidRPr="004F3D6F">
        <w:rPr>
          <w:rFonts w:ascii="Traditional Arabic" w:hAnsi="Traditional Arabic"/>
          <w:sz w:val="30"/>
          <w:rtl/>
        </w:rPr>
        <w:t>منصوص</w:t>
      </w:r>
      <w:r w:rsidR="00554A87">
        <w:rPr>
          <w:rFonts w:ascii="Traditional Arabic" w:hAnsi="Traditional Arabic"/>
          <w:sz w:val="30"/>
          <w:rtl/>
        </w:rPr>
        <w:t xml:space="preserve"> </w:t>
      </w:r>
      <w:r w:rsidRPr="004F3D6F">
        <w:rPr>
          <w:rFonts w:ascii="Traditional Arabic" w:hAnsi="Traditional Arabic"/>
          <w:sz w:val="30"/>
          <w:rtl/>
        </w:rPr>
        <w:t>عل</w:t>
      </w:r>
      <w:r>
        <w:rPr>
          <w:rFonts w:ascii="Traditional Arabic" w:hAnsi="Traditional Arabic"/>
          <w:sz w:val="30"/>
          <w:rtl/>
        </w:rPr>
        <w:t>يه</w:t>
      </w:r>
      <w:r w:rsidR="00554A87">
        <w:rPr>
          <w:rFonts w:ascii="Traditional Arabic" w:hAnsi="Traditional Arabic"/>
          <w:sz w:val="30"/>
          <w:rtl/>
        </w:rPr>
        <w:t xml:space="preserve"> </w:t>
      </w:r>
      <w:r>
        <w:rPr>
          <w:rFonts w:ascii="Traditional Arabic" w:hAnsi="Traditional Arabic"/>
          <w:sz w:val="30"/>
          <w:rtl/>
        </w:rPr>
        <w:t>في</w:t>
      </w:r>
      <w:r w:rsidR="00554A87">
        <w:rPr>
          <w:rFonts w:ascii="Traditional Arabic" w:hAnsi="Traditional Arabic"/>
          <w:sz w:val="30"/>
          <w:rtl/>
        </w:rPr>
        <w:t xml:space="preserve"> </w:t>
      </w:r>
      <w:r>
        <w:rPr>
          <w:rFonts w:ascii="Traditional Arabic" w:hAnsi="Traditional Arabic"/>
          <w:sz w:val="30"/>
          <w:rtl/>
        </w:rPr>
        <w:t>التشريعات</w:t>
      </w:r>
      <w:r w:rsidR="00554A87">
        <w:rPr>
          <w:rFonts w:ascii="Traditional Arabic" w:hAnsi="Traditional Arabic"/>
          <w:sz w:val="30"/>
          <w:rtl/>
        </w:rPr>
        <w:t xml:space="preserve"> </w:t>
      </w:r>
      <w:r>
        <w:rPr>
          <w:rFonts w:ascii="Traditional Arabic" w:hAnsi="Traditional Arabic"/>
          <w:sz w:val="30"/>
          <w:rtl/>
        </w:rPr>
        <w:t>السارية</w:t>
      </w:r>
      <w:r w:rsidR="00554A87">
        <w:rPr>
          <w:rFonts w:ascii="Traditional Arabic" w:hAnsi="Traditional Arabic"/>
          <w:sz w:val="30"/>
          <w:rtl/>
        </w:rPr>
        <w:t xml:space="preserve"> </w:t>
      </w:r>
      <w:r>
        <w:rPr>
          <w:rFonts w:ascii="Traditional Arabic" w:hAnsi="Traditional Arabic"/>
          <w:sz w:val="30"/>
          <w:rtl/>
        </w:rPr>
        <w:t>وقت</w:t>
      </w:r>
      <w:r w:rsidR="00554A87">
        <w:rPr>
          <w:rFonts w:ascii="Traditional Arabic" w:hAnsi="Traditional Arabic"/>
          <w:sz w:val="30"/>
          <w:rtl/>
        </w:rPr>
        <w:t xml:space="preserve"> </w:t>
      </w:r>
      <w:r>
        <w:rPr>
          <w:rFonts w:ascii="Traditional Arabic" w:hAnsi="Traditional Arabic" w:hint="cs"/>
          <w:sz w:val="30"/>
          <w:rtl/>
        </w:rPr>
        <w:t>حدوث</w:t>
      </w:r>
      <w:r w:rsidR="00554A87">
        <w:rPr>
          <w:rFonts w:ascii="Traditional Arabic" w:hAnsi="Traditional Arabic" w:hint="cs"/>
          <w:sz w:val="30"/>
          <w:rtl/>
        </w:rPr>
        <w:t xml:space="preserve"> </w:t>
      </w:r>
      <w:r>
        <w:rPr>
          <w:rFonts w:ascii="Traditional Arabic" w:hAnsi="Traditional Arabic" w:hint="cs"/>
          <w:sz w:val="30"/>
          <w:rtl/>
        </w:rPr>
        <w:t>الوقائع</w:t>
      </w:r>
      <w:r w:rsidR="00554A87">
        <w:rPr>
          <w:rFonts w:ascii="Traditional Arabic" w:hAnsi="Traditional Arabic"/>
          <w:sz w:val="30"/>
          <w:rtl/>
        </w:rPr>
        <w:t xml:space="preserve"> </w:t>
      </w:r>
      <w:r w:rsidRPr="004F3D6F">
        <w:rPr>
          <w:rFonts w:ascii="Traditional Arabic" w:hAnsi="Traditional Arabic"/>
          <w:sz w:val="30"/>
          <w:rtl/>
        </w:rPr>
        <w:t>(الفقرات</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12-1</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12-3</w:t>
      </w:r>
      <w:r w:rsidR="00554A87">
        <w:rPr>
          <w:rFonts w:ascii="Traditional Arabic" w:hAnsi="Traditional Arabic"/>
          <w:sz w:val="30"/>
          <w:rtl/>
        </w:rPr>
        <w:t xml:space="preserve"> </w:t>
      </w:r>
      <w:r w:rsidRPr="004F3D6F">
        <w:rPr>
          <w:rFonts w:ascii="Traditional Arabic" w:hAnsi="Traditional Arabic"/>
          <w:sz w:val="30"/>
          <w:rtl/>
        </w:rPr>
        <w:t>أعلاه)</w:t>
      </w:r>
      <w:r w:rsidR="00554A87">
        <w:rPr>
          <w:rFonts w:ascii="Traditional Arabic" w:hAnsi="Traditional Arabic"/>
          <w:sz w:val="30"/>
          <w:rtl/>
        </w:rPr>
        <w:t xml:space="preserve"> </w:t>
      </w:r>
      <w:r w:rsidRPr="004F3D6F">
        <w:rPr>
          <w:rFonts w:ascii="Traditional Arabic" w:hAnsi="Traditional Arabic"/>
          <w:sz w:val="30"/>
          <w:rtl/>
        </w:rPr>
        <w:t>بالنسبة</w:t>
      </w:r>
      <w:r w:rsidR="00554A87">
        <w:rPr>
          <w:rFonts w:ascii="Traditional Arabic" w:hAnsi="Traditional Arabic"/>
          <w:sz w:val="30"/>
          <w:rtl/>
        </w:rPr>
        <w:t xml:space="preserve"> </w:t>
      </w:r>
      <w:r w:rsidRPr="004F3D6F">
        <w:rPr>
          <w:rFonts w:ascii="Traditional Arabic" w:hAnsi="Traditional Arabic"/>
          <w:sz w:val="30"/>
          <w:rtl/>
        </w:rPr>
        <w:t>للنساء</w:t>
      </w:r>
      <w:r w:rsidR="00554A87">
        <w:rPr>
          <w:rFonts w:ascii="Traditional Arabic" w:hAnsi="Traditional Arabic"/>
          <w:sz w:val="30"/>
          <w:rtl/>
        </w:rPr>
        <w:t xml:space="preserve"> </w:t>
      </w:r>
      <w:r>
        <w:rPr>
          <w:rFonts w:ascii="Traditional Arabic" w:hAnsi="Traditional Arabic" w:hint="cs"/>
          <w:sz w:val="30"/>
          <w:rtl/>
        </w:rPr>
        <w:t>اللاتي</w:t>
      </w:r>
      <w:r w:rsidR="00554A87">
        <w:rPr>
          <w:rFonts w:ascii="Traditional Arabic" w:hAnsi="Traditional Arabic" w:hint="cs"/>
          <w:sz w:val="30"/>
          <w:rtl/>
        </w:rPr>
        <w:t xml:space="preserve"> </w:t>
      </w:r>
      <w:r>
        <w:rPr>
          <w:rFonts w:ascii="Traditional Arabic" w:hAnsi="Traditional Arabic" w:hint="cs"/>
          <w:sz w:val="30"/>
          <w:rtl/>
        </w:rPr>
        <w:t>يباشرن</w:t>
      </w:r>
      <w:r w:rsidR="00554A87">
        <w:rPr>
          <w:rFonts w:ascii="Traditional Arabic" w:hAnsi="Traditional Arabic" w:hint="cs"/>
          <w:sz w:val="30"/>
          <w:rtl/>
        </w:rPr>
        <w:t xml:space="preserve"> </w:t>
      </w:r>
      <w:r>
        <w:rPr>
          <w:rFonts w:ascii="Traditional Arabic" w:hAnsi="Traditional Arabic" w:hint="cs"/>
          <w:sz w:val="30"/>
          <w:rtl/>
        </w:rPr>
        <w:t>ال</w:t>
      </w:r>
      <w:r w:rsidRPr="004F3D6F">
        <w:rPr>
          <w:rFonts w:ascii="Traditional Arabic" w:hAnsi="Traditional Arabic"/>
          <w:sz w:val="30"/>
          <w:rtl/>
        </w:rPr>
        <w:t>أعمال</w:t>
      </w:r>
      <w:r w:rsidR="00554A87">
        <w:rPr>
          <w:rFonts w:ascii="Traditional Arabic" w:hAnsi="Traditional Arabic"/>
          <w:sz w:val="30"/>
          <w:rtl/>
        </w:rPr>
        <w:t xml:space="preserve"> </w:t>
      </w:r>
      <w:r>
        <w:rPr>
          <w:rFonts w:ascii="Traditional Arabic" w:hAnsi="Traditional Arabic" w:hint="cs"/>
          <w:sz w:val="30"/>
          <w:rtl/>
        </w:rPr>
        <w:t>ال</w:t>
      </w:r>
      <w:r w:rsidRPr="004F3D6F">
        <w:rPr>
          <w:rFonts w:ascii="Traditional Arabic" w:hAnsi="Traditional Arabic"/>
          <w:sz w:val="30"/>
          <w:rtl/>
        </w:rPr>
        <w:t>منزلية</w:t>
      </w:r>
      <w:r w:rsidR="00554A87">
        <w:rPr>
          <w:rFonts w:ascii="Traditional Arabic" w:hAnsi="Traditional Arabic"/>
          <w:sz w:val="30"/>
          <w:rtl/>
        </w:rPr>
        <w:t xml:space="preserve"> </w:t>
      </w:r>
      <w:r w:rsidRPr="004F3D6F">
        <w:rPr>
          <w:rFonts w:ascii="Traditional Arabic" w:hAnsi="Traditional Arabic"/>
          <w:sz w:val="30"/>
          <w:rtl/>
        </w:rPr>
        <w:t>دون</w:t>
      </w:r>
      <w:r w:rsidR="00554A87">
        <w:rPr>
          <w:rFonts w:ascii="Traditional Arabic" w:hAnsi="Traditional Arabic"/>
          <w:sz w:val="30"/>
          <w:rtl/>
        </w:rPr>
        <w:t xml:space="preserve"> </w:t>
      </w:r>
      <w:r w:rsidRPr="004F3D6F">
        <w:rPr>
          <w:rFonts w:ascii="Traditional Arabic" w:hAnsi="Traditional Arabic"/>
          <w:sz w:val="30"/>
          <w:rtl/>
        </w:rPr>
        <w:t>أجر.</w:t>
      </w:r>
      <w:r w:rsidR="00554A87">
        <w:rPr>
          <w:rFonts w:ascii="Traditional Arabic" w:hAnsi="Traditional Arabic" w:hint="cs"/>
          <w:sz w:val="30"/>
          <w:rtl/>
        </w:rPr>
        <w:t xml:space="preserve"> </w:t>
      </w:r>
      <w:r w:rsidRPr="004F3D6F">
        <w:rPr>
          <w:rFonts w:ascii="Traditional Arabic" w:hAnsi="Traditional Arabic"/>
          <w:sz w:val="30"/>
          <w:rtl/>
        </w:rPr>
        <w:t>ولم</w:t>
      </w:r>
      <w:r w:rsidR="00554A87">
        <w:rPr>
          <w:rFonts w:ascii="Traditional Arabic" w:hAnsi="Traditional Arabic"/>
          <w:sz w:val="30"/>
          <w:rtl/>
        </w:rPr>
        <w:t xml:space="preserve"> </w:t>
      </w:r>
      <w:r w:rsidRPr="004F3D6F">
        <w:rPr>
          <w:rFonts w:ascii="Traditional Arabic" w:hAnsi="Traditional Arabic"/>
          <w:sz w:val="30"/>
          <w:rtl/>
        </w:rPr>
        <w:t>تثبت</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sidRPr="004F3D6F">
        <w:rPr>
          <w:rFonts w:ascii="Traditional Arabic" w:hAnsi="Traditional Arabic"/>
          <w:sz w:val="30"/>
          <w:rtl/>
        </w:rPr>
        <w:t>ان</w:t>
      </w:r>
      <w:r w:rsidR="00554A87">
        <w:rPr>
          <w:rFonts w:ascii="Traditional Arabic" w:hAnsi="Traditional Arabic"/>
          <w:sz w:val="30"/>
          <w:rtl/>
        </w:rPr>
        <w:t xml:space="preserve"> </w:t>
      </w:r>
      <w:r w:rsidRPr="004F3D6F">
        <w:rPr>
          <w:rFonts w:ascii="Traditional Arabic" w:hAnsi="Traditional Arabic"/>
          <w:sz w:val="30"/>
          <w:rtl/>
        </w:rPr>
        <w:t>متطلبات</w:t>
      </w:r>
      <w:r w:rsidR="00554A87">
        <w:rPr>
          <w:rFonts w:ascii="Traditional Arabic" w:hAnsi="Traditional Arabic"/>
          <w:sz w:val="30"/>
          <w:rtl/>
        </w:rPr>
        <w:t xml:space="preserve"> </w:t>
      </w:r>
      <w:r w:rsidRPr="004F3D6F">
        <w:rPr>
          <w:rFonts w:ascii="Traditional Arabic" w:hAnsi="Traditional Arabic"/>
          <w:sz w:val="30"/>
          <w:rtl/>
        </w:rPr>
        <w:t>الانتساب</w:t>
      </w:r>
      <w:r w:rsidR="00554A87">
        <w:rPr>
          <w:rFonts w:ascii="Traditional Arabic" w:hAnsi="Traditional Arabic"/>
          <w:sz w:val="30"/>
          <w:rtl/>
        </w:rPr>
        <w:t xml:space="preserve"> </w:t>
      </w:r>
      <w:r w:rsidRPr="004F3D6F">
        <w:rPr>
          <w:rFonts w:ascii="Traditional Arabic" w:hAnsi="Traditional Arabic"/>
          <w:sz w:val="30"/>
          <w:rtl/>
        </w:rPr>
        <w:t>الطوعي</w:t>
      </w:r>
      <w:r w:rsidR="00554A87">
        <w:rPr>
          <w:rFonts w:ascii="Traditional Arabic" w:hAnsi="Traditional Arabic"/>
          <w:sz w:val="30"/>
          <w:rtl/>
        </w:rPr>
        <w:t xml:space="preserve"> </w:t>
      </w:r>
      <w:r w:rsidRPr="004F3D6F">
        <w:rPr>
          <w:rFonts w:ascii="Traditional Arabic" w:hAnsi="Traditional Arabic"/>
          <w:sz w:val="30"/>
          <w:rtl/>
        </w:rPr>
        <w:t>وشروط</w:t>
      </w:r>
      <w:r>
        <w:rPr>
          <w:rFonts w:ascii="Traditional Arabic" w:hAnsi="Traditional Arabic" w:hint="cs"/>
          <w:sz w:val="30"/>
          <w:rtl/>
        </w:rPr>
        <w:t>ه</w:t>
      </w:r>
      <w:r w:rsidR="00554A87">
        <w:rPr>
          <w:rFonts w:ascii="Traditional Arabic" w:hAnsi="Traditional Arabic"/>
          <w:sz w:val="30"/>
          <w:rtl/>
        </w:rPr>
        <w:t xml:space="preserve"> </w:t>
      </w:r>
      <w:r w:rsidRPr="004F3D6F">
        <w:rPr>
          <w:rFonts w:ascii="Traditional Arabic" w:hAnsi="Traditional Arabic"/>
          <w:sz w:val="30"/>
          <w:rtl/>
        </w:rPr>
        <w:t>لا</w:t>
      </w:r>
      <w:r w:rsidR="00554A87">
        <w:rPr>
          <w:rFonts w:ascii="Traditional Arabic" w:hAnsi="Traditional Arabic"/>
          <w:sz w:val="30"/>
          <w:rtl/>
        </w:rPr>
        <w:t xml:space="preserve"> </w:t>
      </w:r>
      <w:r w:rsidRPr="004F3D6F">
        <w:rPr>
          <w:rFonts w:ascii="Traditional Arabic" w:hAnsi="Traditional Arabic"/>
          <w:sz w:val="30"/>
          <w:rtl/>
        </w:rPr>
        <w:t>تشكل</w:t>
      </w:r>
      <w:r w:rsidR="00554A87">
        <w:rPr>
          <w:rFonts w:ascii="Traditional Arabic" w:hAnsi="Traditional Arabic"/>
          <w:sz w:val="30"/>
          <w:rtl/>
        </w:rPr>
        <w:t xml:space="preserve"> </w:t>
      </w:r>
      <w:r w:rsidRPr="004F3D6F">
        <w:rPr>
          <w:rFonts w:ascii="Traditional Arabic" w:hAnsi="Traditional Arabic"/>
          <w:sz w:val="30"/>
          <w:rtl/>
        </w:rPr>
        <w:t>تمييزاً</w:t>
      </w:r>
      <w:r w:rsidR="00554A87">
        <w:rPr>
          <w:rFonts w:ascii="Traditional Arabic" w:hAnsi="Traditional Arabic"/>
          <w:sz w:val="30"/>
          <w:rtl/>
        </w:rPr>
        <w:t xml:space="preserve"> </w:t>
      </w:r>
      <w:r w:rsidRPr="004F3D6F">
        <w:rPr>
          <w:rFonts w:ascii="Traditional Arabic" w:hAnsi="Traditional Arabic"/>
          <w:sz w:val="30"/>
          <w:rtl/>
        </w:rPr>
        <w:t>غير</w:t>
      </w:r>
      <w:r w:rsidR="00554A87">
        <w:rPr>
          <w:rFonts w:ascii="Traditional Arabic" w:hAnsi="Traditional Arabic"/>
          <w:sz w:val="30"/>
          <w:rtl/>
        </w:rPr>
        <w:t xml:space="preserve"> </w:t>
      </w:r>
      <w:r w:rsidRPr="004F3D6F">
        <w:rPr>
          <w:rFonts w:ascii="Traditional Arabic" w:hAnsi="Traditional Arabic"/>
          <w:sz w:val="30"/>
          <w:rtl/>
        </w:rPr>
        <w:t>مباشر.</w:t>
      </w:r>
      <w:r w:rsidR="00554A87">
        <w:rPr>
          <w:rFonts w:ascii="Traditional Arabic" w:hAnsi="Traditional Arabic"/>
          <w:sz w:val="30"/>
          <w:rtl/>
        </w:rPr>
        <w:t xml:space="preserve"> </w:t>
      </w:r>
      <w:r w:rsidRPr="004F3D6F">
        <w:rPr>
          <w:rFonts w:ascii="Traditional Arabic" w:hAnsi="Traditional Arabic"/>
          <w:sz w:val="30"/>
          <w:rtl/>
        </w:rPr>
        <w:t>وتشير</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الى</w:t>
      </w:r>
      <w:r w:rsidR="00554A87">
        <w:rPr>
          <w:rFonts w:ascii="Traditional Arabic" w:hAnsi="Traditional Arabic"/>
          <w:sz w:val="30"/>
          <w:rtl/>
        </w:rPr>
        <w:t xml:space="preserve"> </w:t>
      </w:r>
      <w:r w:rsidRPr="004F3D6F">
        <w:rPr>
          <w:rFonts w:ascii="Traditional Arabic" w:hAnsi="Traditional Arabic"/>
          <w:sz w:val="30"/>
          <w:rtl/>
        </w:rPr>
        <w:t>استنتاجها</w:t>
      </w:r>
      <w:r w:rsidR="00554A87">
        <w:rPr>
          <w:rFonts w:ascii="Traditional Arabic" w:hAnsi="Traditional Arabic"/>
          <w:sz w:val="30"/>
          <w:rtl/>
        </w:rPr>
        <w:t xml:space="preserve"> </w:t>
      </w:r>
      <w:r w:rsidRPr="004F3D6F">
        <w:rPr>
          <w:rFonts w:ascii="Traditional Arabic" w:hAnsi="Traditional Arabic"/>
          <w:sz w:val="30"/>
          <w:rtl/>
        </w:rPr>
        <w:t>الوارد</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الفقرتين</w:t>
      </w:r>
      <w:r w:rsidR="00554A87">
        <w:rPr>
          <w:rFonts w:ascii="Traditional Arabic" w:hAnsi="Traditional Arabic"/>
          <w:sz w:val="30"/>
          <w:rtl/>
        </w:rPr>
        <w:t xml:space="preserve"> </w:t>
      </w:r>
      <w:r w:rsidRPr="004F3D6F">
        <w:rPr>
          <w:rFonts w:ascii="Traditional Arabic" w:hAnsi="Traditional Arabic"/>
          <w:sz w:val="30"/>
          <w:rtl/>
        </w:rPr>
        <w:t>17-1</w:t>
      </w:r>
      <w:r w:rsidR="00A16313">
        <w:rPr>
          <w:rFonts w:ascii="Traditional Arabic" w:hAnsi="Traditional Arabic"/>
          <w:sz w:val="30"/>
          <w:rtl/>
        </w:rPr>
        <w:t xml:space="preserve"> و</w:t>
      </w:r>
      <w:r w:rsidRPr="004F3D6F">
        <w:rPr>
          <w:rFonts w:ascii="Traditional Arabic" w:hAnsi="Traditional Arabic"/>
          <w:sz w:val="30"/>
          <w:rtl/>
        </w:rPr>
        <w:t>17-2</w:t>
      </w:r>
      <w:r w:rsidR="00554A87">
        <w:rPr>
          <w:rFonts w:ascii="Traditional Arabic" w:hAnsi="Traditional Arabic"/>
          <w:sz w:val="30"/>
          <w:rtl/>
        </w:rPr>
        <w:t xml:space="preserve"> </w:t>
      </w:r>
      <w:r w:rsidRPr="004F3D6F">
        <w:rPr>
          <w:rFonts w:ascii="Traditional Arabic" w:hAnsi="Traditional Arabic"/>
          <w:sz w:val="30"/>
          <w:rtl/>
        </w:rPr>
        <w:t>أعلاه،</w:t>
      </w:r>
      <w:r w:rsidR="00554A87">
        <w:rPr>
          <w:rFonts w:ascii="Traditional Arabic" w:hAnsi="Traditional Arabic"/>
          <w:sz w:val="30"/>
          <w:rtl/>
        </w:rPr>
        <w:t xml:space="preserve"> </w:t>
      </w:r>
      <w:r w:rsidRPr="004F3D6F">
        <w:rPr>
          <w:rFonts w:ascii="Traditional Arabic" w:hAnsi="Traditional Arabic"/>
          <w:sz w:val="30"/>
          <w:rtl/>
        </w:rPr>
        <w:t>وترى</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هذه</w:t>
      </w:r>
      <w:r w:rsidR="00554A87">
        <w:rPr>
          <w:rFonts w:ascii="Traditional Arabic" w:hAnsi="Traditional Arabic"/>
          <w:sz w:val="30"/>
          <w:rtl/>
        </w:rPr>
        <w:t xml:space="preserve"> </w:t>
      </w:r>
      <w:r w:rsidRPr="004F3D6F">
        <w:rPr>
          <w:rFonts w:ascii="Traditional Arabic" w:hAnsi="Traditional Arabic"/>
          <w:sz w:val="30"/>
          <w:rtl/>
        </w:rPr>
        <w:t>العقوبة</w:t>
      </w:r>
      <w:r w:rsidR="00554A87">
        <w:rPr>
          <w:rFonts w:ascii="Traditional Arabic" w:hAnsi="Traditional Arabic"/>
          <w:sz w:val="30"/>
          <w:rtl/>
        </w:rPr>
        <w:t xml:space="preserve"> </w:t>
      </w:r>
      <w:r>
        <w:rPr>
          <w:rFonts w:ascii="Traditional Arabic" w:hAnsi="Traditional Arabic" w:hint="cs"/>
          <w:sz w:val="30"/>
          <w:rtl/>
        </w:rPr>
        <w:t>إن</w:t>
      </w:r>
      <w:r w:rsidR="00554A87">
        <w:rPr>
          <w:rFonts w:ascii="Traditional Arabic" w:hAnsi="Traditional Arabic" w:hint="cs"/>
          <w:sz w:val="30"/>
          <w:rtl/>
        </w:rPr>
        <w:t xml:space="preserve"> </w:t>
      </w:r>
      <w:r>
        <w:rPr>
          <w:rFonts w:ascii="Traditional Arabic" w:hAnsi="Traditional Arabic" w:hint="cs"/>
          <w:sz w:val="30"/>
          <w:rtl/>
        </w:rPr>
        <w:t>كانت</w:t>
      </w:r>
      <w:r w:rsidR="00554A87">
        <w:rPr>
          <w:rFonts w:ascii="Traditional Arabic" w:hAnsi="Traditional Arabic" w:hint="cs"/>
          <w:sz w:val="30"/>
          <w:rtl/>
        </w:rPr>
        <w:t xml:space="preserve"> </w:t>
      </w:r>
      <w:r>
        <w:rPr>
          <w:rFonts w:ascii="Traditional Arabic" w:hAnsi="Traditional Arabic" w:hint="cs"/>
          <w:sz w:val="30"/>
          <w:rtl/>
        </w:rPr>
        <w:t>تمثل</w:t>
      </w:r>
      <w:r w:rsidR="00554A87">
        <w:rPr>
          <w:rFonts w:ascii="Traditional Arabic" w:hAnsi="Traditional Arabic"/>
          <w:sz w:val="30"/>
          <w:rtl/>
        </w:rPr>
        <w:t xml:space="preserve"> </w:t>
      </w:r>
      <w:r w:rsidRPr="004F3D6F">
        <w:rPr>
          <w:rFonts w:ascii="Traditional Arabic" w:hAnsi="Traditional Arabic"/>
          <w:sz w:val="30"/>
          <w:rtl/>
        </w:rPr>
        <w:t>مشكلة</w:t>
      </w:r>
      <w:r w:rsidR="00554A87">
        <w:rPr>
          <w:rFonts w:ascii="Traditional Arabic" w:hAnsi="Traditional Arabic"/>
          <w:sz w:val="30"/>
          <w:rtl/>
        </w:rPr>
        <w:t xml:space="preserve"> </w:t>
      </w:r>
      <w:r w:rsidRPr="004F3D6F">
        <w:rPr>
          <w:rFonts w:ascii="Traditional Arabic" w:hAnsi="Traditional Arabic"/>
          <w:sz w:val="30"/>
          <w:rtl/>
        </w:rPr>
        <w:t>بالنسبة</w:t>
      </w:r>
      <w:r w:rsidR="00554A87">
        <w:rPr>
          <w:rFonts w:ascii="Traditional Arabic" w:hAnsi="Traditional Arabic"/>
          <w:sz w:val="30"/>
          <w:rtl/>
        </w:rPr>
        <w:t xml:space="preserve"> </w:t>
      </w:r>
      <w:r w:rsidRPr="004F3D6F">
        <w:rPr>
          <w:rFonts w:ascii="Traditional Arabic" w:hAnsi="Traditional Arabic"/>
          <w:sz w:val="30"/>
          <w:rtl/>
        </w:rPr>
        <w:t>لمن</w:t>
      </w:r>
      <w:r w:rsidR="00554A87">
        <w:rPr>
          <w:rFonts w:ascii="Traditional Arabic" w:hAnsi="Traditional Arabic"/>
          <w:sz w:val="30"/>
          <w:rtl/>
        </w:rPr>
        <w:t xml:space="preserve"> </w:t>
      </w:r>
      <w:r>
        <w:rPr>
          <w:rFonts w:ascii="Traditional Arabic" w:hAnsi="Traditional Arabic" w:hint="cs"/>
          <w:sz w:val="30"/>
          <w:rtl/>
        </w:rPr>
        <w:t>يتلقون</w:t>
      </w:r>
      <w:r w:rsidR="00554A87">
        <w:rPr>
          <w:rFonts w:ascii="Traditional Arabic" w:hAnsi="Traditional Arabic"/>
          <w:sz w:val="30"/>
          <w:rtl/>
        </w:rPr>
        <w:t xml:space="preserve"> </w:t>
      </w:r>
      <w:r w:rsidRPr="004F3D6F">
        <w:rPr>
          <w:rFonts w:ascii="Traditional Arabic" w:hAnsi="Traditional Arabic"/>
          <w:sz w:val="30"/>
          <w:rtl/>
        </w:rPr>
        <w:t>دخل</w:t>
      </w:r>
      <w:r w:rsidR="00F35CE2">
        <w:rPr>
          <w:rFonts w:ascii="Traditional Arabic" w:hAnsi="Traditional Arabic" w:hint="cs"/>
          <w:sz w:val="30"/>
          <w:rtl/>
        </w:rPr>
        <w:t>اً،</w:t>
      </w:r>
      <w:r w:rsidR="00554A87">
        <w:rPr>
          <w:rFonts w:ascii="Traditional Arabic" w:hAnsi="Traditional Arabic"/>
          <w:sz w:val="30"/>
          <w:rtl/>
        </w:rPr>
        <w:t xml:space="preserve"> </w:t>
      </w:r>
      <w:r>
        <w:rPr>
          <w:rFonts w:ascii="Traditional Arabic" w:hAnsi="Traditional Arabic" w:hint="cs"/>
          <w:sz w:val="30"/>
          <w:rtl/>
        </w:rPr>
        <w:t>فإنها</w:t>
      </w:r>
      <w:r w:rsidR="00554A87">
        <w:rPr>
          <w:rFonts w:ascii="Traditional Arabic" w:hAnsi="Traditional Arabic" w:hint="cs"/>
          <w:sz w:val="30"/>
          <w:rtl/>
        </w:rPr>
        <w:t xml:space="preserve"> </w:t>
      </w:r>
      <w:r>
        <w:rPr>
          <w:rFonts w:ascii="Traditional Arabic" w:hAnsi="Traditional Arabic" w:hint="cs"/>
          <w:sz w:val="30"/>
          <w:rtl/>
        </w:rPr>
        <w:t>قد</w:t>
      </w:r>
      <w:r w:rsidR="00554A87">
        <w:rPr>
          <w:rFonts w:ascii="Traditional Arabic" w:hAnsi="Traditional Arabic"/>
          <w:sz w:val="30"/>
          <w:rtl/>
        </w:rPr>
        <w:t xml:space="preserve"> </w:t>
      </w:r>
      <w:r>
        <w:rPr>
          <w:rFonts w:ascii="Traditional Arabic" w:hAnsi="Traditional Arabic" w:hint="cs"/>
          <w:sz w:val="30"/>
          <w:rtl/>
        </w:rPr>
        <w:t>ت</w:t>
      </w:r>
      <w:r w:rsidRPr="004F3D6F">
        <w:rPr>
          <w:rFonts w:ascii="Traditional Arabic" w:hAnsi="Traditional Arabic"/>
          <w:sz w:val="30"/>
          <w:rtl/>
        </w:rPr>
        <w:t>كون</w:t>
      </w:r>
      <w:r w:rsidR="00554A87">
        <w:rPr>
          <w:rFonts w:ascii="Traditional Arabic" w:hAnsi="Traditional Arabic"/>
          <w:sz w:val="30"/>
          <w:rtl/>
        </w:rPr>
        <w:t xml:space="preserve"> </w:t>
      </w:r>
      <w:r w:rsidRPr="004F3D6F">
        <w:rPr>
          <w:rFonts w:ascii="Traditional Arabic" w:hAnsi="Traditional Arabic"/>
          <w:sz w:val="30"/>
          <w:rtl/>
        </w:rPr>
        <w:t>مدمر</w:t>
      </w:r>
      <w:r>
        <w:rPr>
          <w:rFonts w:ascii="Traditional Arabic" w:hAnsi="Traditional Arabic" w:hint="cs"/>
          <w:sz w:val="30"/>
          <w:rtl/>
        </w:rPr>
        <w:t>ة</w:t>
      </w:r>
      <w:r w:rsidR="00554A87">
        <w:rPr>
          <w:rFonts w:ascii="Traditional Arabic" w:hAnsi="Traditional Arabic"/>
          <w:sz w:val="30"/>
          <w:rtl/>
        </w:rPr>
        <w:t xml:space="preserve"> </w:t>
      </w:r>
      <w:r w:rsidRPr="004F3D6F">
        <w:rPr>
          <w:rFonts w:ascii="Traditional Arabic" w:hAnsi="Traditional Arabic"/>
          <w:sz w:val="30"/>
          <w:rtl/>
        </w:rPr>
        <w:t>بالنسبة</w:t>
      </w:r>
      <w:r w:rsidR="00554A87">
        <w:rPr>
          <w:rFonts w:ascii="Traditional Arabic" w:hAnsi="Traditional Arabic"/>
          <w:sz w:val="30"/>
          <w:rtl/>
        </w:rPr>
        <w:t xml:space="preserve"> </w:t>
      </w:r>
      <w:r w:rsidRPr="004F3D6F">
        <w:rPr>
          <w:rFonts w:ascii="Traditional Arabic" w:hAnsi="Traditional Arabic"/>
          <w:sz w:val="30"/>
          <w:rtl/>
        </w:rPr>
        <w:t>للنساء</w:t>
      </w:r>
      <w:r w:rsidR="00554A87">
        <w:rPr>
          <w:rFonts w:ascii="Traditional Arabic" w:hAnsi="Traditional Arabic"/>
          <w:sz w:val="30"/>
          <w:rtl/>
        </w:rPr>
        <w:t xml:space="preserve"> </w:t>
      </w:r>
      <w:r w:rsidRPr="004F3D6F">
        <w:rPr>
          <w:rFonts w:ascii="Traditional Arabic" w:hAnsi="Traditional Arabic"/>
          <w:sz w:val="30"/>
          <w:rtl/>
        </w:rPr>
        <w:t>اللائي</w:t>
      </w:r>
      <w:r w:rsidR="00554A87">
        <w:rPr>
          <w:rFonts w:ascii="Traditional Arabic" w:hAnsi="Traditional Arabic"/>
          <w:sz w:val="30"/>
          <w:rtl/>
        </w:rPr>
        <w:t xml:space="preserve"> </w:t>
      </w:r>
      <w:r w:rsidRPr="004F3D6F">
        <w:rPr>
          <w:rFonts w:ascii="Traditional Arabic" w:hAnsi="Traditional Arabic"/>
          <w:sz w:val="30"/>
          <w:rtl/>
        </w:rPr>
        <w:t>ليس</w:t>
      </w:r>
      <w:r w:rsidR="00554A87">
        <w:rPr>
          <w:rFonts w:ascii="Traditional Arabic" w:hAnsi="Traditional Arabic"/>
          <w:sz w:val="30"/>
          <w:rtl/>
        </w:rPr>
        <w:t xml:space="preserve"> </w:t>
      </w:r>
      <w:r w:rsidRPr="004F3D6F">
        <w:rPr>
          <w:rFonts w:ascii="Traditional Arabic" w:hAnsi="Traditional Arabic"/>
          <w:sz w:val="30"/>
          <w:rtl/>
        </w:rPr>
        <w:t>لديهن</w:t>
      </w:r>
      <w:r w:rsidR="00554A87">
        <w:rPr>
          <w:rFonts w:ascii="Traditional Arabic" w:hAnsi="Traditional Arabic"/>
          <w:sz w:val="30"/>
          <w:rtl/>
        </w:rPr>
        <w:t xml:space="preserve"> </w:t>
      </w:r>
      <w:r w:rsidRPr="004F3D6F">
        <w:rPr>
          <w:rFonts w:ascii="Traditional Arabic" w:hAnsi="Traditional Arabic"/>
          <w:sz w:val="30"/>
          <w:rtl/>
        </w:rPr>
        <w:t>دخل</w:t>
      </w:r>
      <w:r w:rsidR="00554A87">
        <w:rPr>
          <w:rFonts w:ascii="Traditional Arabic" w:hAnsi="Traditional Arabic"/>
          <w:sz w:val="30"/>
          <w:rtl/>
        </w:rPr>
        <w:t xml:space="preserve"> </w:t>
      </w:r>
      <w:r w:rsidRPr="004F3D6F">
        <w:rPr>
          <w:rFonts w:ascii="Traditional Arabic" w:hAnsi="Traditional Arabic"/>
          <w:sz w:val="30"/>
          <w:rtl/>
        </w:rPr>
        <w:t>شهري</w:t>
      </w:r>
      <w:r w:rsidR="00554A87">
        <w:rPr>
          <w:rFonts w:ascii="Traditional Arabic" w:hAnsi="Traditional Arabic"/>
          <w:sz w:val="30"/>
          <w:rtl/>
        </w:rPr>
        <w:t xml:space="preserve"> </w:t>
      </w:r>
      <w:r w:rsidRPr="004F3D6F">
        <w:rPr>
          <w:rFonts w:ascii="Traditional Arabic" w:hAnsi="Traditional Arabic"/>
          <w:sz w:val="30"/>
          <w:rtl/>
        </w:rPr>
        <w:t>شخصي</w:t>
      </w:r>
      <w:r>
        <w:rPr>
          <w:rFonts w:ascii="Traditional Arabic" w:hAnsi="Traditional Arabic" w:hint="cs"/>
          <w:sz w:val="30"/>
          <w:rtl/>
        </w:rPr>
        <w:t>،</w:t>
      </w:r>
      <w:r w:rsidR="00554A87">
        <w:rPr>
          <w:rFonts w:ascii="Traditional Arabic" w:hAnsi="Traditional Arabic" w:hint="cs"/>
          <w:sz w:val="30"/>
          <w:rtl/>
        </w:rPr>
        <w:t xml:space="preserve"> </w:t>
      </w:r>
      <w:r>
        <w:rPr>
          <w:rFonts w:ascii="Traditional Arabic" w:hAnsi="Traditional Arabic" w:hint="cs"/>
          <w:sz w:val="30"/>
          <w:rtl/>
        </w:rPr>
        <w:t>كما</w:t>
      </w:r>
      <w:r w:rsidR="00554A87">
        <w:rPr>
          <w:rFonts w:ascii="Traditional Arabic" w:hAnsi="Traditional Arabic" w:hint="cs"/>
          <w:sz w:val="30"/>
          <w:rtl/>
        </w:rPr>
        <w:t xml:space="preserve"> </w:t>
      </w:r>
      <w:r>
        <w:rPr>
          <w:rFonts w:ascii="Traditional Arabic" w:hAnsi="Traditional Arabic" w:hint="cs"/>
          <w:sz w:val="30"/>
          <w:rtl/>
        </w:rPr>
        <w:t>هي</w:t>
      </w:r>
      <w:r w:rsidR="00554A87">
        <w:rPr>
          <w:rFonts w:ascii="Traditional Arabic" w:hAnsi="Traditional Arabic" w:hint="cs"/>
          <w:sz w:val="30"/>
          <w:rtl/>
        </w:rPr>
        <w:t xml:space="preserve"> </w:t>
      </w:r>
      <w:r>
        <w:rPr>
          <w:rFonts w:ascii="Traditional Arabic" w:hAnsi="Traditional Arabic" w:hint="cs"/>
          <w:sz w:val="30"/>
          <w:rtl/>
        </w:rPr>
        <w:t>الحال</w:t>
      </w:r>
      <w:r w:rsidR="00554A87">
        <w:rPr>
          <w:rFonts w:ascii="Traditional Arabic" w:hAnsi="Traditional Arabic" w:hint="cs"/>
          <w:sz w:val="30"/>
          <w:rtl/>
        </w:rPr>
        <w:t xml:space="preserve"> </w:t>
      </w:r>
      <w:r>
        <w:rPr>
          <w:rFonts w:ascii="Traditional Arabic" w:hAnsi="Traditional Arabic" w:hint="cs"/>
          <w:sz w:val="30"/>
          <w:rtl/>
        </w:rPr>
        <w:t>بالنسبة</w:t>
      </w:r>
      <w:r w:rsidR="00554A87">
        <w:rPr>
          <w:rFonts w:ascii="Traditional Arabic" w:hAnsi="Traditional Arabic" w:hint="cs"/>
          <w:sz w:val="30"/>
          <w:rtl/>
        </w:rPr>
        <w:t xml:space="preserve"> </w:t>
      </w:r>
      <w:r>
        <w:rPr>
          <w:rFonts w:ascii="Traditional Arabic" w:hAnsi="Traditional Arabic" w:hint="cs"/>
          <w:sz w:val="30"/>
          <w:rtl/>
        </w:rPr>
        <w:t>لصاحبة</w:t>
      </w:r>
      <w:r w:rsidR="00554A87">
        <w:rPr>
          <w:rFonts w:ascii="Traditional Arabic" w:hAnsi="Traditional Arabic" w:hint="cs"/>
          <w:sz w:val="30"/>
          <w:rtl/>
        </w:rPr>
        <w:t xml:space="preserve"> </w:t>
      </w:r>
      <w:r>
        <w:rPr>
          <w:rFonts w:ascii="Traditional Arabic" w:hAnsi="Traditional Arabic" w:hint="cs"/>
          <w:sz w:val="30"/>
          <w:rtl/>
        </w:rPr>
        <w:t>البلاغ</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ولا</w:t>
      </w:r>
      <w:r w:rsidR="00554A87">
        <w:rPr>
          <w:rFonts w:ascii="Traditional Arabic" w:hAnsi="Traditional Arabic"/>
          <w:sz w:val="30"/>
          <w:rtl/>
        </w:rPr>
        <w:t xml:space="preserve"> </w:t>
      </w:r>
      <w:r w:rsidRPr="004F3D6F">
        <w:rPr>
          <w:rFonts w:ascii="Traditional Arabic" w:hAnsi="Traditional Arabic"/>
          <w:sz w:val="30"/>
          <w:rtl/>
        </w:rPr>
        <w:t>حتى</w:t>
      </w:r>
      <w:r w:rsidR="00554A87">
        <w:rPr>
          <w:rFonts w:ascii="Traditional Arabic" w:hAnsi="Traditional Arabic"/>
          <w:sz w:val="30"/>
          <w:rtl/>
        </w:rPr>
        <w:t xml:space="preserve"> </w:t>
      </w:r>
      <w:r w:rsidRPr="004F3D6F">
        <w:rPr>
          <w:rFonts w:ascii="Traditional Arabic" w:hAnsi="Traditional Arabic"/>
          <w:sz w:val="30"/>
          <w:rtl/>
        </w:rPr>
        <w:t>دخل</w:t>
      </w:r>
      <w:r w:rsidR="00554A87">
        <w:rPr>
          <w:rFonts w:ascii="Traditional Arabic" w:hAnsi="Traditional Arabic"/>
          <w:sz w:val="30"/>
          <w:rtl/>
        </w:rPr>
        <w:t xml:space="preserve"> </w:t>
      </w:r>
      <w:r w:rsidRPr="004F3D6F">
        <w:rPr>
          <w:rFonts w:ascii="Traditional Arabic" w:hAnsi="Traditional Arabic"/>
          <w:sz w:val="30"/>
          <w:rtl/>
        </w:rPr>
        <w:t>غير</w:t>
      </w:r>
      <w:r w:rsidR="00554A87">
        <w:rPr>
          <w:rFonts w:ascii="Traditional Arabic" w:hAnsi="Traditional Arabic"/>
          <w:sz w:val="30"/>
          <w:rtl/>
        </w:rPr>
        <w:t xml:space="preserve"> </w:t>
      </w:r>
      <w:r w:rsidRPr="004F3D6F">
        <w:rPr>
          <w:rFonts w:ascii="Traditional Arabic" w:hAnsi="Traditional Arabic"/>
          <w:sz w:val="30"/>
          <w:rtl/>
        </w:rPr>
        <w:t>منتظم،</w:t>
      </w:r>
      <w:r w:rsidR="00554A87">
        <w:rPr>
          <w:rFonts w:ascii="Traditional Arabic" w:hAnsi="Traditional Arabic"/>
          <w:sz w:val="30"/>
          <w:rtl/>
        </w:rPr>
        <w:t xml:space="preserve"> </w:t>
      </w:r>
      <w:r w:rsidRPr="004F3D6F">
        <w:rPr>
          <w:rFonts w:ascii="Traditional Arabic" w:hAnsi="Traditional Arabic"/>
          <w:sz w:val="30"/>
          <w:rtl/>
        </w:rPr>
        <w:t>نظر</w:t>
      </w:r>
      <w:r w:rsidR="00F35CE2">
        <w:rPr>
          <w:rFonts w:ascii="Traditional Arabic" w:hAnsi="Traditional Arabic"/>
          <w:sz w:val="30"/>
          <w:rtl/>
        </w:rPr>
        <w:t xml:space="preserve">اً </w:t>
      </w:r>
      <w:r>
        <w:rPr>
          <w:rFonts w:ascii="Traditional Arabic" w:hAnsi="Traditional Arabic" w:hint="cs"/>
          <w:sz w:val="30"/>
          <w:rtl/>
        </w:rPr>
        <w:t>لأنهن</w:t>
      </w:r>
      <w:r w:rsidR="00554A87">
        <w:rPr>
          <w:rFonts w:ascii="Traditional Arabic" w:hAnsi="Traditional Arabic" w:hint="cs"/>
          <w:sz w:val="30"/>
          <w:rtl/>
        </w:rPr>
        <w:t xml:space="preserve"> </w:t>
      </w:r>
      <w:r>
        <w:rPr>
          <w:rFonts w:ascii="Traditional Arabic" w:hAnsi="Traditional Arabic" w:hint="cs"/>
          <w:sz w:val="30"/>
          <w:rtl/>
        </w:rPr>
        <w:t>يباشرن</w:t>
      </w:r>
      <w:r w:rsidR="00554A87">
        <w:rPr>
          <w:rFonts w:ascii="Traditional Arabic" w:hAnsi="Traditional Arabic" w:hint="cs"/>
          <w:sz w:val="30"/>
          <w:rtl/>
        </w:rPr>
        <w:t xml:space="preserve"> </w:t>
      </w:r>
      <w:r>
        <w:rPr>
          <w:rFonts w:ascii="Traditional Arabic" w:hAnsi="Traditional Arabic" w:hint="cs"/>
          <w:sz w:val="30"/>
          <w:rtl/>
        </w:rPr>
        <w:t>عمل</w:t>
      </w:r>
      <w:r w:rsidR="00F35CE2">
        <w:rPr>
          <w:rFonts w:ascii="Traditional Arabic" w:hAnsi="Traditional Arabic" w:hint="cs"/>
          <w:sz w:val="30"/>
          <w:rtl/>
        </w:rPr>
        <w:t xml:space="preserve">اً </w:t>
      </w:r>
      <w:r w:rsidRPr="004F3D6F">
        <w:rPr>
          <w:rFonts w:ascii="Traditional Arabic" w:hAnsi="Traditional Arabic"/>
          <w:sz w:val="30"/>
          <w:rtl/>
        </w:rPr>
        <w:t>منزلي</w:t>
      </w:r>
      <w:r w:rsidR="00F35CE2">
        <w:rPr>
          <w:rFonts w:ascii="Traditional Arabic" w:hAnsi="Traditional Arabic" w:hint="cs"/>
          <w:sz w:val="30"/>
          <w:rtl/>
        </w:rPr>
        <w:t xml:space="preserve">اً </w:t>
      </w:r>
      <w:r w:rsidRPr="004F3D6F">
        <w:rPr>
          <w:rFonts w:ascii="Traditional Arabic" w:hAnsi="Traditional Arabic"/>
          <w:sz w:val="30"/>
          <w:rtl/>
        </w:rPr>
        <w:t>دون</w:t>
      </w:r>
      <w:r w:rsidR="00554A87">
        <w:rPr>
          <w:rFonts w:ascii="Traditional Arabic" w:hAnsi="Traditional Arabic"/>
          <w:sz w:val="30"/>
          <w:rtl/>
        </w:rPr>
        <w:t xml:space="preserve"> </w:t>
      </w:r>
      <w:r w:rsidRPr="004F3D6F">
        <w:rPr>
          <w:rFonts w:ascii="Traditional Arabic" w:hAnsi="Traditional Arabic"/>
          <w:sz w:val="30"/>
          <w:rtl/>
        </w:rPr>
        <w:t>أجر.</w:t>
      </w:r>
    </w:p>
    <w:p w:rsidR="00DE5A92" w:rsidRPr="004F3D6F" w:rsidRDefault="00DE5A92" w:rsidP="00DE5A92">
      <w:pPr>
        <w:pStyle w:val="SingleTxtGA"/>
        <w:rPr>
          <w:rFonts w:ascii="Traditional Arabic" w:hAnsi="Traditional Arabic"/>
          <w:sz w:val="30"/>
          <w:rtl/>
        </w:rPr>
      </w:pPr>
      <w:r w:rsidRPr="004F3D6F">
        <w:rPr>
          <w:rFonts w:ascii="Traditional Arabic" w:hAnsi="Traditional Arabic"/>
          <w:sz w:val="30"/>
          <w:rtl/>
        </w:rPr>
        <w:t>19-6</w:t>
      </w:r>
      <w:r w:rsidR="00554A87">
        <w:rPr>
          <w:rFonts w:ascii="Traditional Arabic" w:hAnsi="Traditional Arabic"/>
          <w:sz w:val="30"/>
          <w:rtl/>
        </w:rPr>
        <w:tab/>
      </w:r>
      <w:r w:rsidRPr="004F3D6F">
        <w:rPr>
          <w:rFonts w:ascii="Traditional Arabic" w:hAnsi="Traditional Arabic"/>
          <w:sz w:val="30"/>
          <w:rtl/>
        </w:rPr>
        <w:t>وبناء</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ذلك،</w:t>
      </w:r>
      <w:r w:rsidR="00554A87">
        <w:rPr>
          <w:rFonts w:ascii="Traditional Arabic" w:hAnsi="Traditional Arabic"/>
          <w:sz w:val="30"/>
          <w:rtl/>
        </w:rPr>
        <w:t xml:space="preserve"> </w:t>
      </w:r>
      <w:r>
        <w:rPr>
          <w:rFonts w:ascii="Traditional Arabic" w:hAnsi="Traditional Arabic" w:hint="cs"/>
          <w:sz w:val="30"/>
          <w:rtl/>
        </w:rPr>
        <w:t>وفي</w:t>
      </w:r>
      <w:r w:rsidR="00554A87">
        <w:rPr>
          <w:rFonts w:ascii="Traditional Arabic" w:hAnsi="Traditional Arabic" w:hint="cs"/>
          <w:sz w:val="30"/>
          <w:rtl/>
        </w:rPr>
        <w:t xml:space="preserve"> </w:t>
      </w:r>
      <w:r>
        <w:rPr>
          <w:rFonts w:ascii="Traditional Arabic" w:hAnsi="Traditional Arabic" w:hint="cs"/>
          <w:sz w:val="30"/>
          <w:rtl/>
        </w:rPr>
        <w:t>ضوء</w:t>
      </w:r>
      <w:r w:rsidR="00554A87">
        <w:rPr>
          <w:rFonts w:ascii="Traditional Arabic" w:hAnsi="Traditional Arabic"/>
          <w:sz w:val="30"/>
          <w:rtl/>
        </w:rPr>
        <w:t xml:space="preserve"> </w:t>
      </w:r>
      <w:r w:rsidRPr="004F3D6F">
        <w:rPr>
          <w:rFonts w:ascii="Traditional Arabic" w:hAnsi="Traditional Arabic"/>
          <w:sz w:val="30"/>
          <w:rtl/>
        </w:rPr>
        <w:t>الاعتبارات</w:t>
      </w:r>
      <w:r w:rsidR="00554A87">
        <w:rPr>
          <w:rFonts w:ascii="Traditional Arabic" w:hAnsi="Traditional Arabic"/>
          <w:sz w:val="30"/>
          <w:rtl/>
        </w:rPr>
        <w:t xml:space="preserve"> </w:t>
      </w:r>
      <w:r w:rsidRPr="004F3D6F">
        <w:rPr>
          <w:rFonts w:ascii="Traditional Arabic" w:hAnsi="Traditional Arabic"/>
          <w:sz w:val="30"/>
          <w:rtl/>
        </w:rPr>
        <w:t>السالفة</w:t>
      </w:r>
      <w:r w:rsidR="00554A87">
        <w:rPr>
          <w:rFonts w:ascii="Traditional Arabic" w:hAnsi="Traditional Arabic"/>
          <w:sz w:val="30"/>
          <w:rtl/>
        </w:rPr>
        <w:t xml:space="preserve"> </w:t>
      </w:r>
      <w:r w:rsidRPr="004F3D6F">
        <w:rPr>
          <w:rFonts w:ascii="Traditional Arabic" w:hAnsi="Traditional Arabic"/>
          <w:sz w:val="30"/>
          <w:rtl/>
        </w:rPr>
        <w:t>الذكر،</w:t>
      </w:r>
      <w:r w:rsidR="00554A87">
        <w:rPr>
          <w:rFonts w:ascii="Traditional Arabic" w:hAnsi="Traditional Arabic"/>
          <w:sz w:val="30"/>
          <w:rtl/>
        </w:rPr>
        <w:t xml:space="preserve"> </w:t>
      </w:r>
      <w:r w:rsidRPr="004F3D6F">
        <w:rPr>
          <w:rFonts w:ascii="Traditional Arabic" w:hAnsi="Traditional Arabic"/>
          <w:sz w:val="30"/>
          <w:rtl/>
        </w:rPr>
        <w:t>وعدم</w:t>
      </w:r>
      <w:r w:rsidR="00554A87">
        <w:rPr>
          <w:rFonts w:ascii="Traditional Arabic" w:hAnsi="Traditional Arabic"/>
          <w:sz w:val="30"/>
          <w:rtl/>
        </w:rPr>
        <w:t xml:space="preserve"> </w:t>
      </w:r>
      <w:r>
        <w:rPr>
          <w:rFonts w:ascii="Traditional Arabic" w:hAnsi="Traditional Arabic" w:hint="cs"/>
          <w:sz w:val="30"/>
          <w:rtl/>
        </w:rPr>
        <w:t>ورود</w:t>
      </w:r>
      <w:r w:rsidR="00554A87">
        <w:rPr>
          <w:rFonts w:ascii="Traditional Arabic" w:hAnsi="Traditional Arabic"/>
          <w:sz w:val="30"/>
          <w:rtl/>
        </w:rPr>
        <w:t xml:space="preserve"> </w:t>
      </w:r>
      <w:r w:rsidRPr="004F3D6F">
        <w:rPr>
          <w:rFonts w:ascii="Traditional Arabic" w:hAnsi="Traditional Arabic"/>
          <w:sz w:val="30"/>
          <w:rtl/>
        </w:rPr>
        <w:t>ما</w:t>
      </w:r>
      <w:r w:rsidR="00554A87">
        <w:rPr>
          <w:rFonts w:ascii="Traditional Arabic" w:hAnsi="Traditional Arabic"/>
          <w:sz w:val="30"/>
          <w:rtl/>
        </w:rPr>
        <w:t xml:space="preserve"> </w:t>
      </w:r>
      <w:r w:rsidRPr="004F3D6F">
        <w:rPr>
          <w:rFonts w:ascii="Traditional Arabic" w:hAnsi="Traditional Arabic"/>
          <w:sz w:val="30"/>
          <w:rtl/>
        </w:rPr>
        <w:t>يكفي</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التوضيحات</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Pr>
          <w:rFonts w:ascii="Traditional Arabic" w:hAnsi="Traditional Arabic" w:hint="cs"/>
          <w:sz w:val="30"/>
          <w:rtl/>
        </w:rPr>
        <w:t>لدحض</w:t>
      </w:r>
      <w:r w:rsidR="00554A87">
        <w:rPr>
          <w:rFonts w:ascii="Traditional Arabic" w:hAnsi="Traditional Arabic" w:hint="cs"/>
          <w:sz w:val="30"/>
          <w:rtl/>
        </w:rPr>
        <w:t xml:space="preserve"> </w:t>
      </w:r>
      <w:r w:rsidRPr="004F3D6F">
        <w:rPr>
          <w:rFonts w:ascii="Traditional Arabic" w:hAnsi="Traditional Arabic"/>
          <w:sz w:val="30"/>
          <w:rtl/>
        </w:rPr>
        <w:t>ادعاءات</w:t>
      </w:r>
      <w:r w:rsidR="00554A87">
        <w:rPr>
          <w:rFonts w:ascii="Traditional Arabic" w:hAnsi="Traditional Arabic"/>
          <w:sz w:val="30"/>
          <w:rtl/>
        </w:rPr>
        <w:t xml:space="preserve"> </w:t>
      </w:r>
      <w:r w:rsidRPr="004F3D6F">
        <w:rPr>
          <w:rFonts w:ascii="Traditional Arabic" w:hAnsi="Traditional Arabic"/>
          <w:sz w:val="30"/>
          <w:rtl/>
        </w:rPr>
        <w:t>التمييز</w:t>
      </w:r>
      <w:r w:rsidR="00554A87">
        <w:rPr>
          <w:rFonts w:ascii="Traditional Arabic" w:hAnsi="Traditional Arabic"/>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sidRPr="004F3D6F">
        <w:rPr>
          <w:rFonts w:ascii="Traditional Arabic" w:hAnsi="Traditional Arabic"/>
          <w:sz w:val="30"/>
          <w:rtl/>
        </w:rPr>
        <w:t>قدمتها</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ترى</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شروط</w:t>
      </w:r>
      <w:r w:rsidR="00554A87">
        <w:rPr>
          <w:rFonts w:ascii="Traditional Arabic" w:hAnsi="Traditional Arabic"/>
          <w:sz w:val="30"/>
          <w:rtl/>
        </w:rPr>
        <w:t xml:space="preserve"> </w:t>
      </w:r>
      <w:r w:rsidRPr="004F3D6F">
        <w:rPr>
          <w:rFonts w:ascii="Traditional Arabic" w:hAnsi="Traditional Arabic"/>
          <w:sz w:val="30"/>
          <w:rtl/>
        </w:rPr>
        <w:t>الانتساب</w:t>
      </w:r>
      <w:r w:rsidR="00554A87">
        <w:rPr>
          <w:rFonts w:ascii="Traditional Arabic" w:hAnsi="Traditional Arabic"/>
          <w:sz w:val="30"/>
          <w:rtl/>
        </w:rPr>
        <w:t xml:space="preserve"> </w:t>
      </w:r>
      <w:r w:rsidRPr="004F3D6F">
        <w:rPr>
          <w:rFonts w:ascii="Traditional Arabic" w:hAnsi="Traditional Arabic"/>
          <w:sz w:val="30"/>
          <w:rtl/>
        </w:rPr>
        <w:t>الطوعي</w:t>
      </w:r>
      <w:r w:rsidR="00554A87">
        <w:rPr>
          <w:rFonts w:ascii="Traditional Arabic" w:hAnsi="Traditional Arabic"/>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sidRPr="004F3D6F">
        <w:rPr>
          <w:rFonts w:ascii="Traditional Arabic" w:hAnsi="Traditional Arabic"/>
          <w:sz w:val="30"/>
          <w:rtl/>
        </w:rPr>
        <w:t>فُرضت</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Pr>
          <w:rFonts w:ascii="Traditional Arabic" w:hAnsi="Traditional Arabic" w:hint="cs"/>
          <w:sz w:val="30"/>
          <w:rtl/>
        </w:rPr>
        <w:t>بوصفها</w:t>
      </w:r>
      <w:r w:rsidR="00554A87">
        <w:rPr>
          <w:rFonts w:ascii="Traditional Arabic" w:hAnsi="Traditional Arabic" w:hint="cs"/>
          <w:sz w:val="30"/>
          <w:rtl/>
        </w:rPr>
        <w:t xml:space="preserve"> </w:t>
      </w:r>
      <w:r>
        <w:rPr>
          <w:rFonts w:ascii="Traditional Arabic" w:hAnsi="Traditional Arabic"/>
          <w:sz w:val="30"/>
          <w:rtl/>
        </w:rPr>
        <w:t>عاملة</w:t>
      </w:r>
      <w:r w:rsidR="00554A87">
        <w:rPr>
          <w:rFonts w:ascii="Traditional Arabic" w:hAnsi="Traditional Arabic"/>
          <w:sz w:val="30"/>
          <w:rtl/>
        </w:rPr>
        <w:t xml:space="preserve"> </w:t>
      </w:r>
      <w:r>
        <w:rPr>
          <w:rFonts w:ascii="Traditional Arabic" w:hAnsi="Traditional Arabic"/>
          <w:sz w:val="30"/>
          <w:rtl/>
        </w:rPr>
        <w:t>منزلية</w:t>
      </w:r>
      <w:r w:rsidR="00554A87">
        <w:rPr>
          <w:rFonts w:ascii="Traditional Arabic" w:hAnsi="Traditional Arabic"/>
          <w:sz w:val="30"/>
          <w:rtl/>
        </w:rPr>
        <w:t xml:space="preserve"> </w:t>
      </w:r>
      <w:r>
        <w:rPr>
          <w:rFonts w:ascii="Traditional Arabic" w:hAnsi="Traditional Arabic"/>
          <w:sz w:val="30"/>
          <w:rtl/>
        </w:rPr>
        <w:t>دون</w:t>
      </w:r>
      <w:r w:rsidR="00554A87">
        <w:rPr>
          <w:rFonts w:ascii="Traditional Arabic" w:hAnsi="Traditional Arabic"/>
          <w:sz w:val="30"/>
          <w:rtl/>
        </w:rPr>
        <w:t xml:space="preserve"> </w:t>
      </w:r>
      <w:r>
        <w:rPr>
          <w:rFonts w:ascii="Traditional Arabic" w:hAnsi="Traditional Arabic"/>
          <w:sz w:val="30"/>
          <w:rtl/>
        </w:rPr>
        <w:t>أجر،</w:t>
      </w:r>
      <w:r w:rsidR="00554A87">
        <w:rPr>
          <w:rFonts w:ascii="Traditional Arabic" w:hAnsi="Traditional Arabic"/>
          <w:sz w:val="30"/>
          <w:rtl/>
        </w:rPr>
        <w:t xml:space="preserve"> </w:t>
      </w:r>
      <w:r>
        <w:rPr>
          <w:rFonts w:ascii="Traditional Arabic" w:hAnsi="Traditional Arabic"/>
          <w:sz w:val="30"/>
          <w:rtl/>
        </w:rPr>
        <w:t>و</w:t>
      </w:r>
      <w:r>
        <w:rPr>
          <w:rFonts w:ascii="Traditional Arabic" w:hAnsi="Traditional Arabic" w:hint="cs"/>
          <w:sz w:val="30"/>
          <w:rtl/>
        </w:rPr>
        <w:t>التي</w:t>
      </w:r>
      <w:r w:rsidR="00554A87">
        <w:rPr>
          <w:rFonts w:ascii="Traditional Arabic" w:hAnsi="Traditional Arabic" w:hint="cs"/>
          <w:sz w:val="30"/>
          <w:rtl/>
        </w:rPr>
        <w:t xml:space="preserve"> </w:t>
      </w:r>
      <w:r>
        <w:rPr>
          <w:rFonts w:ascii="Traditional Arabic" w:hAnsi="Traditional Arabic"/>
          <w:sz w:val="30"/>
          <w:rtl/>
        </w:rPr>
        <w:t>ح</w:t>
      </w:r>
      <w:r>
        <w:rPr>
          <w:rFonts w:ascii="Traditional Arabic" w:hAnsi="Traditional Arabic" w:hint="cs"/>
          <w:sz w:val="30"/>
          <w:rtl/>
        </w:rPr>
        <w:t>ُ</w:t>
      </w:r>
      <w:r>
        <w:rPr>
          <w:rFonts w:ascii="Traditional Arabic" w:hAnsi="Traditional Arabic"/>
          <w:sz w:val="30"/>
          <w:rtl/>
        </w:rPr>
        <w:t>دد</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أساسها</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انتساب</w:t>
      </w:r>
      <w:r>
        <w:rPr>
          <w:rFonts w:ascii="Traditional Arabic" w:hAnsi="Traditional Arabic" w:hint="cs"/>
          <w:sz w:val="30"/>
          <w:rtl/>
        </w:rPr>
        <w:t>ها</w:t>
      </w:r>
      <w:r w:rsidR="00554A87">
        <w:rPr>
          <w:rFonts w:ascii="Traditional Arabic" w:hAnsi="Traditional Arabic"/>
          <w:sz w:val="30"/>
          <w:rtl/>
        </w:rPr>
        <w:t xml:space="preserve"> </w:t>
      </w:r>
      <w:r w:rsidRPr="004F3D6F">
        <w:rPr>
          <w:rFonts w:ascii="Traditional Arabic" w:hAnsi="Traditional Arabic"/>
          <w:sz w:val="30"/>
          <w:rtl/>
        </w:rPr>
        <w:t>واشتراكاتها</w:t>
      </w:r>
      <w:r w:rsidR="00554A87">
        <w:rPr>
          <w:rFonts w:ascii="Traditional Arabic" w:hAnsi="Traditional Arabic"/>
          <w:sz w:val="30"/>
          <w:rtl/>
        </w:rPr>
        <w:t xml:space="preserve"> </w:t>
      </w:r>
      <w:r w:rsidRPr="004F3D6F">
        <w:rPr>
          <w:rFonts w:ascii="Traditional Arabic" w:hAnsi="Traditional Arabic"/>
          <w:sz w:val="30"/>
          <w:rtl/>
        </w:rPr>
        <w:t>باطلة،</w:t>
      </w:r>
      <w:r w:rsidR="00554A87">
        <w:rPr>
          <w:rFonts w:ascii="Traditional Arabic" w:hAnsi="Traditional Arabic"/>
          <w:sz w:val="30"/>
          <w:rtl/>
        </w:rPr>
        <w:t xml:space="preserve"> </w:t>
      </w:r>
      <w:r w:rsidRPr="004F3D6F">
        <w:rPr>
          <w:rFonts w:ascii="Traditional Arabic" w:hAnsi="Traditional Arabic"/>
          <w:sz w:val="30"/>
          <w:rtl/>
        </w:rPr>
        <w:t>تشكل</w:t>
      </w:r>
      <w:r w:rsidR="00554A87">
        <w:rPr>
          <w:rFonts w:ascii="Traditional Arabic" w:hAnsi="Traditional Arabic"/>
          <w:sz w:val="30"/>
          <w:rtl/>
        </w:rPr>
        <w:t xml:space="preserve"> </w:t>
      </w:r>
      <w:r w:rsidRPr="004F3D6F">
        <w:rPr>
          <w:rFonts w:ascii="Traditional Arabic" w:hAnsi="Traditional Arabic"/>
          <w:sz w:val="30"/>
          <w:rtl/>
        </w:rPr>
        <w:t>معاملة</w:t>
      </w:r>
      <w:r w:rsidR="00554A87">
        <w:rPr>
          <w:rFonts w:ascii="Traditional Arabic" w:hAnsi="Traditional Arabic"/>
          <w:sz w:val="30"/>
          <w:rtl/>
        </w:rPr>
        <w:t xml:space="preserve"> </w:t>
      </w:r>
      <w:r w:rsidRPr="004F3D6F">
        <w:rPr>
          <w:rFonts w:ascii="Traditional Arabic" w:hAnsi="Traditional Arabic"/>
          <w:sz w:val="30"/>
          <w:rtl/>
        </w:rPr>
        <w:t>تمييزية.</w:t>
      </w:r>
    </w:p>
    <w:p w:rsidR="00DE5A92" w:rsidRPr="00B93B20" w:rsidRDefault="00DE5A92" w:rsidP="00A16313">
      <w:pPr>
        <w:pStyle w:val="H1GA"/>
        <w:rPr>
          <w:rtl/>
        </w:rPr>
      </w:pPr>
      <w:r w:rsidRPr="004F3D6F">
        <w:rPr>
          <w:sz w:val="30"/>
          <w:rtl/>
        </w:rPr>
        <w:tab/>
      </w:r>
      <w:r w:rsidRPr="00B93B20">
        <w:rPr>
          <w:rtl/>
        </w:rPr>
        <w:t>دال-</w:t>
      </w:r>
      <w:r w:rsidRPr="00B93B20">
        <w:rPr>
          <w:rFonts w:hint="cs"/>
          <w:rtl/>
        </w:rPr>
        <w:tab/>
        <w:t>الاستنتاجات</w:t>
      </w:r>
      <w:r w:rsidR="00554A87">
        <w:rPr>
          <w:rFonts w:hint="cs"/>
          <w:rtl/>
        </w:rPr>
        <w:t xml:space="preserve"> </w:t>
      </w:r>
      <w:r w:rsidRPr="00B93B20">
        <w:rPr>
          <w:rFonts w:hint="cs"/>
          <w:rtl/>
        </w:rPr>
        <w:t>والتوصيات</w:t>
      </w:r>
    </w:p>
    <w:p w:rsidR="00DE5A92" w:rsidRDefault="00DE5A92" w:rsidP="00DE5A92">
      <w:pPr>
        <w:pStyle w:val="SingleTxtGA"/>
        <w:rPr>
          <w:rFonts w:ascii="Traditional Arabic" w:hAnsi="Traditional Arabic"/>
          <w:sz w:val="30"/>
          <w:rtl/>
        </w:rPr>
      </w:pPr>
      <w:r w:rsidRPr="004F3D6F">
        <w:rPr>
          <w:rFonts w:ascii="Traditional Arabic" w:hAnsi="Traditional Arabic"/>
          <w:sz w:val="30"/>
          <w:rtl/>
        </w:rPr>
        <w:t>20-</w:t>
      </w:r>
      <w:r w:rsidRPr="004F3D6F">
        <w:rPr>
          <w:rFonts w:ascii="Traditional Arabic" w:hAnsi="Traditional Arabic"/>
          <w:sz w:val="30"/>
          <w:rtl/>
        </w:rPr>
        <w:tab/>
        <w:t>في</w:t>
      </w:r>
      <w:r w:rsidR="00554A87">
        <w:rPr>
          <w:rFonts w:ascii="Traditional Arabic" w:hAnsi="Traditional Arabic"/>
          <w:sz w:val="30"/>
          <w:rtl/>
        </w:rPr>
        <w:t xml:space="preserve"> </w:t>
      </w:r>
      <w:r w:rsidRPr="004F3D6F">
        <w:rPr>
          <w:rFonts w:ascii="Traditional Arabic" w:hAnsi="Traditional Arabic"/>
          <w:sz w:val="30"/>
          <w:rtl/>
        </w:rPr>
        <w:t>ضوء</w:t>
      </w:r>
      <w:r w:rsidR="00554A87">
        <w:rPr>
          <w:rFonts w:ascii="Traditional Arabic" w:hAnsi="Traditional Arabic"/>
          <w:sz w:val="30"/>
          <w:rtl/>
        </w:rPr>
        <w:t xml:space="preserve"> </w:t>
      </w:r>
      <w:r w:rsidRPr="004F3D6F">
        <w:rPr>
          <w:rFonts w:ascii="Traditional Arabic" w:hAnsi="Traditional Arabic"/>
          <w:sz w:val="30"/>
          <w:rtl/>
        </w:rPr>
        <w:t>جميع</w:t>
      </w:r>
      <w:r w:rsidR="00554A87">
        <w:rPr>
          <w:rFonts w:ascii="Traditional Arabic" w:hAnsi="Traditional Arabic"/>
          <w:sz w:val="30"/>
          <w:rtl/>
        </w:rPr>
        <w:t xml:space="preserve"> </w:t>
      </w:r>
      <w:r w:rsidRPr="004F3D6F">
        <w:rPr>
          <w:rFonts w:ascii="Traditional Arabic" w:hAnsi="Traditional Arabic"/>
          <w:sz w:val="30"/>
          <w:rtl/>
        </w:rPr>
        <w:t>المعلومات</w:t>
      </w:r>
      <w:r w:rsidR="00554A87">
        <w:rPr>
          <w:rFonts w:ascii="Traditional Arabic" w:hAnsi="Traditional Arabic"/>
          <w:sz w:val="30"/>
          <w:rtl/>
        </w:rPr>
        <w:t xml:space="preserve"> </w:t>
      </w:r>
      <w:r w:rsidRPr="004F3D6F">
        <w:rPr>
          <w:rFonts w:ascii="Traditional Arabic" w:hAnsi="Traditional Arabic"/>
          <w:sz w:val="30"/>
          <w:rtl/>
        </w:rPr>
        <w:t>المقدمة</w:t>
      </w:r>
      <w:r w:rsidR="00554A87">
        <w:rPr>
          <w:rFonts w:ascii="Traditional Arabic" w:hAnsi="Traditional Arabic"/>
          <w:sz w:val="30"/>
          <w:rtl/>
        </w:rPr>
        <w:t xml:space="preserve"> </w:t>
      </w:r>
      <w:r w:rsidRPr="004F3D6F">
        <w:rPr>
          <w:rFonts w:ascii="Traditional Arabic" w:hAnsi="Traditional Arabic"/>
          <w:sz w:val="30"/>
          <w:rtl/>
        </w:rPr>
        <w:t>والظروف</w:t>
      </w:r>
      <w:r w:rsidR="00554A87">
        <w:rPr>
          <w:rFonts w:ascii="Traditional Arabic" w:hAnsi="Traditional Arabic"/>
          <w:sz w:val="30"/>
          <w:rtl/>
        </w:rPr>
        <w:t xml:space="preserve"> </w:t>
      </w:r>
      <w:r w:rsidRPr="004F3D6F">
        <w:rPr>
          <w:rFonts w:ascii="Traditional Arabic" w:hAnsi="Traditional Arabic"/>
          <w:sz w:val="30"/>
          <w:rtl/>
        </w:rPr>
        <w:t>الخاصة</w:t>
      </w:r>
      <w:r w:rsidR="00554A87">
        <w:rPr>
          <w:rFonts w:ascii="Traditional Arabic" w:hAnsi="Traditional Arabic"/>
          <w:sz w:val="30"/>
          <w:rtl/>
        </w:rPr>
        <w:t xml:space="preserve"> </w:t>
      </w:r>
      <w:r w:rsidRPr="004F3D6F">
        <w:rPr>
          <w:rFonts w:ascii="Traditional Arabic" w:hAnsi="Traditional Arabic"/>
          <w:sz w:val="30"/>
          <w:rtl/>
        </w:rPr>
        <w:t>بهذه</w:t>
      </w:r>
      <w:r w:rsidR="00554A87">
        <w:rPr>
          <w:rFonts w:ascii="Traditional Arabic" w:hAnsi="Traditional Arabic"/>
          <w:sz w:val="30"/>
          <w:rtl/>
        </w:rPr>
        <w:t xml:space="preserve"> </w:t>
      </w:r>
      <w:r w:rsidRPr="004F3D6F">
        <w:rPr>
          <w:rFonts w:ascii="Traditional Arabic" w:hAnsi="Traditional Arabic"/>
          <w:sz w:val="30"/>
          <w:rtl/>
        </w:rPr>
        <w:t>القضية،</w:t>
      </w:r>
      <w:r w:rsidR="00554A87">
        <w:rPr>
          <w:rFonts w:ascii="Traditional Arabic" w:hAnsi="Traditional Arabic"/>
          <w:sz w:val="30"/>
          <w:rtl/>
        </w:rPr>
        <w:t xml:space="preserve"> </w:t>
      </w:r>
      <w:r w:rsidRPr="004F3D6F">
        <w:rPr>
          <w:rFonts w:ascii="Traditional Arabic" w:hAnsi="Traditional Arabic"/>
          <w:sz w:val="30"/>
          <w:rtl/>
        </w:rPr>
        <w:t>ترى</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قرار</w:t>
      </w:r>
      <w:r w:rsidR="00554A87">
        <w:rPr>
          <w:rFonts w:ascii="Traditional Arabic" w:hAnsi="Traditional Arabic"/>
          <w:sz w:val="30"/>
          <w:rtl/>
        </w:rPr>
        <w:t xml:space="preserve"> </w:t>
      </w:r>
      <w:r w:rsidRPr="004F3D6F">
        <w:rPr>
          <w:rFonts w:ascii="Traditional Arabic" w:hAnsi="Traditional Arabic"/>
          <w:sz w:val="30"/>
          <w:rtl/>
        </w:rPr>
        <w:t>المعهد</w:t>
      </w:r>
      <w:r w:rsidR="00554A87">
        <w:rPr>
          <w:rFonts w:ascii="Traditional Arabic" w:hAnsi="Traditional Arabic"/>
          <w:sz w:val="30"/>
          <w:rtl/>
        </w:rPr>
        <w:t xml:space="preserve"> </w:t>
      </w:r>
      <w:r w:rsidRPr="004F3D6F">
        <w:rPr>
          <w:rFonts w:ascii="Traditional Arabic" w:hAnsi="Traditional Arabic"/>
          <w:sz w:val="30"/>
          <w:rtl/>
        </w:rPr>
        <w:t>الإكوادوري</w:t>
      </w:r>
      <w:r w:rsidR="00554A87">
        <w:rPr>
          <w:rFonts w:ascii="Traditional Arabic" w:hAnsi="Traditional Arabic"/>
          <w:sz w:val="30"/>
          <w:rtl/>
        </w:rPr>
        <w:t xml:space="preserve"> </w:t>
      </w:r>
      <w:r>
        <w:rPr>
          <w:rFonts w:ascii="Traditional Arabic" w:hAnsi="Traditional Arabic" w:hint="cs"/>
          <w:sz w:val="30"/>
          <w:rtl/>
        </w:rPr>
        <w:t>للضمان</w:t>
      </w:r>
      <w:r w:rsidR="00554A87">
        <w:rPr>
          <w:rFonts w:ascii="Traditional Arabic" w:hAnsi="Traditional Arabic" w:hint="cs"/>
          <w:sz w:val="30"/>
          <w:rtl/>
        </w:rPr>
        <w:t xml:space="preserve"> </w:t>
      </w:r>
      <w:r>
        <w:rPr>
          <w:rFonts w:ascii="Traditional Arabic" w:hAnsi="Traditional Arabic" w:hint="cs"/>
          <w:sz w:val="30"/>
          <w:rtl/>
        </w:rPr>
        <w:t>الاجتماعي</w:t>
      </w:r>
      <w:r w:rsidR="00554A87">
        <w:rPr>
          <w:rFonts w:ascii="Traditional Arabic" w:hAnsi="Traditional Arabic" w:hint="cs"/>
          <w:sz w:val="30"/>
          <w:rtl/>
        </w:rPr>
        <w:t xml:space="preserve"> </w:t>
      </w:r>
      <w:r w:rsidRPr="004F3D6F">
        <w:rPr>
          <w:rFonts w:ascii="Traditional Arabic" w:hAnsi="Traditional Arabic"/>
          <w:sz w:val="30"/>
          <w:rtl/>
        </w:rPr>
        <w:t>الذي</w:t>
      </w:r>
      <w:r w:rsidR="00554A87">
        <w:rPr>
          <w:rFonts w:ascii="Traditional Arabic" w:hAnsi="Traditional Arabic"/>
          <w:sz w:val="30"/>
          <w:rtl/>
        </w:rPr>
        <w:t xml:space="preserve"> </w:t>
      </w:r>
      <w:r w:rsidRPr="004F3D6F">
        <w:rPr>
          <w:rFonts w:ascii="Traditional Arabic" w:hAnsi="Traditional Arabic"/>
          <w:sz w:val="30"/>
          <w:rtl/>
        </w:rPr>
        <w:t>رفض</w:t>
      </w:r>
      <w:r w:rsidR="00554A87">
        <w:rPr>
          <w:rFonts w:ascii="Traditional Arabic" w:hAnsi="Traditional Arabic"/>
          <w:sz w:val="30"/>
          <w:rtl/>
        </w:rPr>
        <w:t xml:space="preserve"> </w:t>
      </w:r>
      <w:r w:rsidRPr="004F3D6F">
        <w:rPr>
          <w:rFonts w:ascii="Traditional Arabic" w:hAnsi="Traditional Arabic"/>
          <w:sz w:val="30"/>
          <w:rtl/>
        </w:rPr>
        <w:t>طلب</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Pr>
          <w:rFonts w:ascii="Traditional Arabic" w:hAnsi="Traditional Arabic"/>
          <w:sz w:val="30"/>
          <w:rtl/>
        </w:rPr>
        <w:t>الحصول</w:t>
      </w:r>
      <w:r w:rsidR="00554A87">
        <w:rPr>
          <w:rFonts w:ascii="Traditional Arabic" w:hAnsi="Traditional Arabic"/>
          <w:sz w:val="30"/>
          <w:rtl/>
        </w:rPr>
        <w:t xml:space="preserve"> </w:t>
      </w:r>
      <w:r>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تقاعد</w:t>
      </w:r>
      <w:r w:rsidR="00554A87">
        <w:rPr>
          <w:rFonts w:ascii="Traditional Arabic" w:hAnsi="Traditional Arabic"/>
          <w:sz w:val="30"/>
          <w:rtl/>
        </w:rPr>
        <w:t xml:space="preserve"> </w:t>
      </w:r>
      <w:r w:rsidRPr="004F3D6F">
        <w:rPr>
          <w:rFonts w:ascii="Traditional Arabic" w:hAnsi="Traditional Arabic"/>
          <w:sz w:val="30"/>
          <w:rtl/>
        </w:rPr>
        <w:t>خاص</w:t>
      </w:r>
      <w:r w:rsidR="00554A87">
        <w:rPr>
          <w:rFonts w:ascii="Traditional Arabic" w:hAnsi="Traditional Arabic"/>
          <w:sz w:val="30"/>
          <w:rtl/>
        </w:rPr>
        <w:t xml:space="preserve"> </w:t>
      </w:r>
      <w:r w:rsidRPr="004F3D6F">
        <w:rPr>
          <w:rFonts w:ascii="Traditional Arabic" w:hAnsi="Traditional Arabic"/>
          <w:sz w:val="30"/>
          <w:rtl/>
        </w:rPr>
        <w:t>يشكل</w:t>
      </w:r>
      <w:r w:rsidR="00554A87">
        <w:rPr>
          <w:rFonts w:ascii="Traditional Arabic" w:hAnsi="Traditional Arabic"/>
          <w:sz w:val="30"/>
          <w:rtl/>
        </w:rPr>
        <w:t xml:space="preserve"> </w:t>
      </w:r>
      <w:r w:rsidRPr="004F3D6F">
        <w:rPr>
          <w:rFonts w:ascii="Traditional Arabic" w:hAnsi="Traditional Arabic"/>
          <w:sz w:val="30"/>
          <w:rtl/>
        </w:rPr>
        <w:t>انتهاكاً</w:t>
      </w:r>
      <w:r w:rsidR="00554A87">
        <w:rPr>
          <w:rFonts w:ascii="Traditional Arabic" w:hAnsi="Traditional Arabic"/>
          <w:sz w:val="30"/>
          <w:rtl/>
        </w:rPr>
        <w:t xml:space="preserve"> </w:t>
      </w:r>
      <w:r w:rsidRPr="004F3D6F">
        <w:rPr>
          <w:rFonts w:ascii="Traditional Arabic" w:hAnsi="Traditional Arabic"/>
          <w:sz w:val="30"/>
          <w:rtl/>
        </w:rPr>
        <w:t>للمادة</w:t>
      </w:r>
      <w:r w:rsidR="00554A87">
        <w:rPr>
          <w:rFonts w:ascii="Traditional Arabic" w:hAnsi="Traditional Arabic"/>
          <w:sz w:val="30"/>
          <w:rtl/>
        </w:rPr>
        <w:t xml:space="preserve"> </w:t>
      </w:r>
      <w:r w:rsidRPr="004F3D6F">
        <w:rPr>
          <w:rFonts w:ascii="Traditional Arabic" w:hAnsi="Traditional Arabic"/>
          <w:sz w:val="30"/>
          <w:rtl/>
        </w:rPr>
        <w:t>9</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العهد،</w:t>
      </w:r>
      <w:r w:rsidR="00554A87">
        <w:rPr>
          <w:rFonts w:ascii="Traditional Arabic" w:hAnsi="Traditional Arabic"/>
          <w:sz w:val="30"/>
          <w:rtl/>
        </w:rPr>
        <w:t xml:space="preserve"> </w:t>
      </w:r>
      <w:r w:rsidRPr="004F3D6F">
        <w:rPr>
          <w:rFonts w:ascii="Traditional Arabic" w:hAnsi="Traditional Arabic"/>
          <w:sz w:val="30"/>
          <w:rtl/>
        </w:rPr>
        <w:t>وأن</w:t>
      </w:r>
      <w:r w:rsidR="00554A87">
        <w:rPr>
          <w:rFonts w:ascii="Traditional Arabic" w:hAnsi="Traditional Arabic"/>
          <w:sz w:val="30"/>
          <w:rtl/>
        </w:rPr>
        <w:t xml:space="preserve"> </w:t>
      </w:r>
      <w:r w:rsidRPr="004F3D6F">
        <w:rPr>
          <w:rFonts w:ascii="Traditional Arabic" w:hAnsi="Traditional Arabic"/>
          <w:sz w:val="30"/>
          <w:rtl/>
        </w:rPr>
        <w:t>شروط</w:t>
      </w:r>
      <w:r w:rsidR="00554A87">
        <w:rPr>
          <w:rFonts w:ascii="Traditional Arabic" w:hAnsi="Traditional Arabic"/>
          <w:sz w:val="30"/>
          <w:rtl/>
        </w:rPr>
        <w:t xml:space="preserve"> </w:t>
      </w:r>
      <w:r w:rsidRPr="004F3D6F">
        <w:rPr>
          <w:rFonts w:ascii="Traditional Arabic" w:hAnsi="Traditional Arabic"/>
          <w:sz w:val="30"/>
          <w:rtl/>
        </w:rPr>
        <w:t>الانتساب</w:t>
      </w:r>
      <w:r w:rsidR="00554A87">
        <w:rPr>
          <w:rFonts w:ascii="Traditional Arabic" w:hAnsi="Traditional Arabic"/>
          <w:sz w:val="30"/>
          <w:rtl/>
        </w:rPr>
        <w:t xml:space="preserve"> </w:t>
      </w:r>
      <w:r w:rsidRPr="004F3D6F">
        <w:rPr>
          <w:rFonts w:ascii="Traditional Arabic" w:hAnsi="Traditional Arabic"/>
          <w:sz w:val="30"/>
          <w:rtl/>
        </w:rPr>
        <w:t>الطوعي</w:t>
      </w:r>
      <w:r w:rsidR="00554A87">
        <w:rPr>
          <w:rFonts w:ascii="Traditional Arabic" w:hAnsi="Traditional Arabic"/>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sidRPr="004F3D6F">
        <w:rPr>
          <w:rFonts w:ascii="Traditional Arabic" w:hAnsi="Traditional Arabic"/>
          <w:sz w:val="30"/>
          <w:rtl/>
        </w:rPr>
        <w:t>فُرضت</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Pr>
          <w:rFonts w:ascii="Traditional Arabic" w:hAnsi="Traditional Arabic" w:hint="cs"/>
          <w:sz w:val="30"/>
          <w:rtl/>
        </w:rPr>
        <w:t>بوصفها</w:t>
      </w:r>
      <w:r w:rsidR="00554A87">
        <w:rPr>
          <w:rFonts w:ascii="Traditional Arabic" w:hAnsi="Traditional Arabic"/>
          <w:sz w:val="30"/>
          <w:rtl/>
        </w:rPr>
        <w:t xml:space="preserve"> </w:t>
      </w:r>
      <w:r w:rsidRPr="004F3D6F">
        <w:rPr>
          <w:rFonts w:ascii="Traditional Arabic" w:hAnsi="Traditional Arabic"/>
          <w:sz w:val="30"/>
          <w:rtl/>
        </w:rPr>
        <w:t>عاملة</w:t>
      </w:r>
      <w:r w:rsidR="00554A87">
        <w:rPr>
          <w:rFonts w:ascii="Traditional Arabic" w:hAnsi="Traditional Arabic"/>
          <w:sz w:val="30"/>
          <w:rtl/>
        </w:rPr>
        <w:t xml:space="preserve"> </w:t>
      </w:r>
      <w:r w:rsidRPr="004F3D6F">
        <w:rPr>
          <w:rFonts w:ascii="Traditional Arabic" w:hAnsi="Traditional Arabic"/>
          <w:sz w:val="30"/>
          <w:rtl/>
        </w:rPr>
        <w:t>منزلية</w:t>
      </w:r>
      <w:r w:rsidR="00554A87">
        <w:rPr>
          <w:rFonts w:ascii="Traditional Arabic" w:hAnsi="Traditional Arabic"/>
          <w:sz w:val="30"/>
          <w:rtl/>
        </w:rPr>
        <w:t xml:space="preserve"> </w:t>
      </w:r>
      <w:r w:rsidRPr="004F3D6F">
        <w:rPr>
          <w:rFonts w:ascii="Traditional Arabic" w:hAnsi="Traditional Arabic"/>
          <w:sz w:val="30"/>
          <w:rtl/>
        </w:rPr>
        <w:t>دون</w:t>
      </w:r>
      <w:r w:rsidR="00554A87">
        <w:rPr>
          <w:rFonts w:ascii="Traditional Arabic" w:hAnsi="Traditional Arabic"/>
          <w:sz w:val="30"/>
          <w:rtl/>
        </w:rPr>
        <w:t xml:space="preserve"> </w:t>
      </w:r>
      <w:r w:rsidRPr="004F3D6F">
        <w:rPr>
          <w:rFonts w:ascii="Traditional Arabic" w:hAnsi="Traditional Arabic"/>
          <w:sz w:val="30"/>
          <w:rtl/>
        </w:rPr>
        <w:t>أجر،</w:t>
      </w:r>
      <w:r w:rsidR="00554A87">
        <w:rPr>
          <w:rFonts w:ascii="Traditional Arabic" w:hAnsi="Traditional Arabic"/>
          <w:sz w:val="30"/>
          <w:rtl/>
        </w:rPr>
        <w:t xml:space="preserve"> </w:t>
      </w:r>
      <w:r w:rsidRPr="004F3D6F">
        <w:rPr>
          <w:rFonts w:ascii="Traditional Arabic" w:hAnsi="Traditional Arabic"/>
          <w:sz w:val="30"/>
          <w:rtl/>
        </w:rPr>
        <w:t>و</w:t>
      </w:r>
      <w:r>
        <w:rPr>
          <w:rFonts w:ascii="Traditional Arabic" w:hAnsi="Traditional Arabic" w:hint="cs"/>
          <w:sz w:val="30"/>
          <w:rtl/>
        </w:rPr>
        <w:t>التي</w:t>
      </w:r>
      <w:r w:rsidR="00554A87">
        <w:rPr>
          <w:rFonts w:ascii="Traditional Arabic" w:hAnsi="Traditional Arabic" w:hint="cs"/>
          <w:sz w:val="30"/>
          <w:rtl/>
        </w:rPr>
        <w:t xml:space="preserve"> </w:t>
      </w:r>
      <w:r w:rsidRPr="004F3D6F">
        <w:rPr>
          <w:rFonts w:ascii="Traditional Arabic" w:hAnsi="Traditional Arabic"/>
          <w:sz w:val="30"/>
          <w:rtl/>
        </w:rPr>
        <w:t>تقرر</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أساسها</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Pr>
          <w:rFonts w:ascii="Traditional Arabic" w:hAnsi="Traditional Arabic" w:hint="cs"/>
          <w:sz w:val="30"/>
          <w:rtl/>
        </w:rPr>
        <w:t>انتسابها</w:t>
      </w:r>
      <w:r w:rsidR="00554A87">
        <w:rPr>
          <w:rFonts w:ascii="Traditional Arabic" w:hAnsi="Traditional Arabic"/>
          <w:sz w:val="30"/>
          <w:rtl/>
        </w:rPr>
        <w:t xml:space="preserve"> </w:t>
      </w:r>
      <w:r w:rsidRPr="004F3D6F">
        <w:rPr>
          <w:rFonts w:ascii="Traditional Arabic" w:hAnsi="Traditional Arabic"/>
          <w:sz w:val="30"/>
          <w:rtl/>
        </w:rPr>
        <w:t>واشتراكاتها</w:t>
      </w:r>
      <w:r w:rsidR="00554A87">
        <w:rPr>
          <w:rFonts w:ascii="Traditional Arabic" w:hAnsi="Traditional Arabic"/>
          <w:sz w:val="30"/>
          <w:rtl/>
        </w:rPr>
        <w:t xml:space="preserve"> </w:t>
      </w:r>
      <w:r>
        <w:rPr>
          <w:rFonts w:ascii="Traditional Arabic" w:hAnsi="Traditional Arabic" w:hint="cs"/>
          <w:sz w:val="30"/>
          <w:rtl/>
        </w:rPr>
        <w:t>باطلة</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تشكل</w:t>
      </w:r>
      <w:r w:rsidR="00554A87">
        <w:rPr>
          <w:rFonts w:ascii="Traditional Arabic" w:hAnsi="Traditional Arabic"/>
          <w:sz w:val="30"/>
          <w:rtl/>
        </w:rPr>
        <w:t xml:space="preserve"> </w:t>
      </w:r>
      <w:r w:rsidRPr="004F3D6F">
        <w:rPr>
          <w:rFonts w:ascii="Traditional Arabic" w:hAnsi="Traditional Arabic"/>
          <w:sz w:val="30"/>
          <w:rtl/>
        </w:rPr>
        <w:t>معاملة</w:t>
      </w:r>
      <w:r w:rsidR="00554A87">
        <w:rPr>
          <w:rFonts w:ascii="Traditional Arabic" w:hAnsi="Traditional Arabic"/>
          <w:sz w:val="30"/>
          <w:rtl/>
        </w:rPr>
        <w:t xml:space="preserve"> </w:t>
      </w:r>
      <w:r w:rsidRPr="004F3D6F">
        <w:rPr>
          <w:rFonts w:ascii="Traditional Arabic" w:hAnsi="Traditional Arabic"/>
          <w:sz w:val="30"/>
          <w:rtl/>
        </w:rPr>
        <w:t>تمييزية</w:t>
      </w:r>
      <w:r w:rsidR="00554A87">
        <w:rPr>
          <w:rFonts w:ascii="Traditional Arabic" w:hAnsi="Traditional Arabic"/>
          <w:sz w:val="30"/>
          <w:rtl/>
        </w:rPr>
        <w:t xml:space="preserve"> </w:t>
      </w:r>
      <w:r w:rsidRPr="004F3D6F">
        <w:rPr>
          <w:rFonts w:ascii="Traditional Arabic" w:hAnsi="Traditional Arabic"/>
          <w:sz w:val="30"/>
          <w:rtl/>
        </w:rPr>
        <w:t>فيما</w:t>
      </w:r>
      <w:r w:rsidR="00554A87">
        <w:rPr>
          <w:rFonts w:ascii="Traditional Arabic" w:hAnsi="Traditional Arabic"/>
          <w:sz w:val="30"/>
          <w:rtl/>
        </w:rPr>
        <w:t xml:space="preserve"> </w:t>
      </w:r>
      <w:r w:rsidRPr="004F3D6F">
        <w:rPr>
          <w:rFonts w:ascii="Traditional Arabic" w:hAnsi="Traditional Arabic"/>
          <w:sz w:val="30"/>
          <w:rtl/>
        </w:rPr>
        <w:t>يتعلق</w:t>
      </w:r>
      <w:r w:rsidR="00554A87">
        <w:rPr>
          <w:rFonts w:ascii="Traditional Arabic" w:hAnsi="Traditional Arabic"/>
          <w:sz w:val="30"/>
          <w:rtl/>
        </w:rPr>
        <w:t xml:space="preserve"> </w:t>
      </w:r>
      <w:r w:rsidRPr="004F3D6F">
        <w:rPr>
          <w:rFonts w:ascii="Traditional Arabic" w:hAnsi="Traditional Arabic"/>
          <w:sz w:val="30"/>
          <w:rtl/>
        </w:rPr>
        <w:t>بحقها</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p>
    <w:p w:rsidR="00DE5A92" w:rsidRPr="004F3D6F" w:rsidRDefault="00DE5A92" w:rsidP="00DE5A92">
      <w:pPr>
        <w:pStyle w:val="SingleTxtGA"/>
        <w:rPr>
          <w:rFonts w:ascii="Traditional Arabic" w:hAnsi="Traditional Arabic"/>
          <w:sz w:val="30"/>
          <w:rtl/>
        </w:rPr>
      </w:pPr>
      <w:r w:rsidRPr="004F3D6F">
        <w:rPr>
          <w:rFonts w:ascii="Traditional Arabic" w:hAnsi="Traditional Arabic"/>
          <w:sz w:val="30"/>
          <w:rtl/>
        </w:rPr>
        <w:t>21-</w:t>
      </w:r>
      <w:r w:rsidRPr="004F3D6F">
        <w:rPr>
          <w:rFonts w:ascii="Traditional Arabic" w:hAnsi="Traditional Arabic"/>
          <w:sz w:val="30"/>
          <w:rtl/>
        </w:rPr>
        <w:tab/>
      </w:r>
      <w:r w:rsidRPr="00A16313">
        <w:rPr>
          <w:rFonts w:ascii="Traditional Arabic" w:hAnsi="Traditional Arabic"/>
          <w:spacing w:val="-2"/>
          <w:sz w:val="30"/>
          <w:rtl/>
        </w:rPr>
        <w:t>واللجنة،</w:t>
      </w:r>
      <w:r w:rsidR="00554A87" w:rsidRPr="00A16313">
        <w:rPr>
          <w:rFonts w:ascii="Traditional Arabic" w:hAnsi="Traditional Arabic"/>
          <w:spacing w:val="-2"/>
          <w:sz w:val="30"/>
          <w:rtl/>
        </w:rPr>
        <w:t xml:space="preserve"> </w:t>
      </w:r>
      <w:r w:rsidRPr="00A16313">
        <w:rPr>
          <w:rFonts w:ascii="Traditional Arabic" w:hAnsi="Traditional Arabic" w:hint="cs"/>
          <w:spacing w:val="-2"/>
          <w:sz w:val="30"/>
          <w:rtl/>
        </w:rPr>
        <w:t>إذ</w:t>
      </w:r>
      <w:r w:rsidR="00554A87" w:rsidRPr="00A16313">
        <w:rPr>
          <w:rFonts w:ascii="Traditional Arabic" w:hAnsi="Traditional Arabic" w:hint="cs"/>
          <w:spacing w:val="-2"/>
          <w:sz w:val="30"/>
          <w:rtl/>
        </w:rPr>
        <w:t xml:space="preserve"> </w:t>
      </w:r>
      <w:r w:rsidRPr="00A16313">
        <w:rPr>
          <w:rFonts w:ascii="Traditional Arabic" w:hAnsi="Traditional Arabic" w:hint="cs"/>
          <w:spacing w:val="-2"/>
          <w:sz w:val="30"/>
          <w:rtl/>
        </w:rPr>
        <w:t>تتصرف</w:t>
      </w:r>
      <w:r w:rsidR="00554A87" w:rsidRPr="00A16313">
        <w:rPr>
          <w:rFonts w:ascii="Traditional Arabic" w:hAnsi="Traditional Arabic" w:hint="cs"/>
          <w:spacing w:val="-2"/>
          <w:sz w:val="30"/>
          <w:rtl/>
        </w:rPr>
        <w:t xml:space="preserve"> </w:t>
      </w:r>
      <w:r w:rsidRPr="00A16313">
        <w:rPr>
          <w:rFonts w:ascii="Traditional Arabic" w:hAnsi="Traditional Arabic"/>
          <w:spacing w:val="-2"/>
          <w:sz w:val="30"/>
          <w:rtl/>
        </w:rPr>
        <w:t>ب</w:t>
      </w:r>
      <w:r w:rsidRPr="00A16313">
        <w:rPr>
          <w:rFonts w:ascii="Traditional Arabic" w:hAnsi="Traditional Arabic" w:hint="cs"/>
          <w:spacing w:val="-2"/>
          <w:sz w:val="30"/>
          <w:rtl/>
        </w:rPr>
        <w:t>موجب</w:t>
      </w:r>
      <w:r w:rsidR="00554A87" w:rsidRPr="00A16313">
        <w:rPr>
          <w:rFonts w:ascii="Traditional Arabic" w:hAnsi="Traditional Arabic" w:hint="cs"/>
          <w:spacing w:val="-2"/>
          <w:sz w:val="30"/>
          <w:rtl/>
        </w:rPr>
        <w:t xml:space="preserve"> </w:t>
      </w:r>
      <w:r w:rsidRPr="00A16313">
        <w:rPr>
          <w:rFonts w:ascii="Traditional Arabic" w:hAnsi="Traditional Arabic"/>
          <w:spacing w:val="-2"/>
          <w:sz w:val="30"/>
          <w:rtl/>
        </w:rPr>
        <w:t>المادة</w:t>
      </w:r>
      <w:r w:rsidR="00554A87" w:rsidRPr="00A16313">
        <w:rPr>
          <w:rFonts w:ascii="Traditional Arabic" w:hAnsi="Traditional Arabic"/>
          <w:spacing w:val="-2"/>
          <w:sz w:val="30"/>
          <w:rtl/>
        </w:rPr>
        <w:t xml:space="preserve"> </w:t>
      </w:r>
      <w:r w:rsidRPr="00A16313">
        <w:rPr>
          <w:rFonts w:ascii="Traditional Arabic" w:hAnsi="Traditional Arabic"/>
          <w:spacing w:val="-2"/>
          <w:sz w:val="30"/>
          <w:rtl/>
        </w:rPr>
        <w:t>9</w:t>
      </w:r>
      <w:r w:rsidR="002C35DE" w:rsidRPr="00A16313">
        <w:rPr>
          <w:rFonts w:ascii="Traditional Arabic" w:hAnsi="Traditional Arabic"/>
          <w:spacing w:val="-2"/>
          <w:sz w:val="30"/>
          <w:rtl/>
        </w:rPr>
        <w:t>(</w:t>
      </w:r>
      <w:r w:rsidRPr="00A16313">
        <w:rPr>
          <w:rFonts w:ascii="Traditional Arabic" w:hAnsi="Traditional Arabic"/>
          <w:spacing w:val="-2"/>
          <w:sz w:val="30"/>
          <w:rtl/>
        </w:rPr>
        <w:t>1)</w:t>
      </w:r>
      <w:r w:rsidR="00554A87" w:rsidRPr="00A16313">
        <w:rPr>
          <w:rFonts w:ascii="Traditional Arabic" w:hAnsi="Traditional Arabic"/>
          <w:spacing w:val="-2"/>
          <w:sz w:val="30"/>
          <w:rtl/>
        </w:rPr>
        <w:t xml:space="preserve"> </w:t>
      </w:r>
      <w:r w:rsidRPr="00A16313">
        <w:rPr>
          <w:rFonts w:ascii="Traditional Arabic" w:hAnsi="Traditional Arabic"/>
          <w:spacing w:val="-2"/>
          <w:sz w:val="30"/>
          <w:rtl/>
        </w:rPr>
        <w:t>من</w:t>
      </w:r>
      <w:r w:rsidR="00554A87" w:rsidRPr="00A16313">
        <w:rPr>
          <w:rFonts w:ascii="Traditional Arabic" w:hAnsi="Traditional Arabic"/>
          <w:spacing w:val="-2"/>
          <w:sz w:val="30"/>
          <w:rtl/>
        </w:rPr>
        <w:t xml:space="preserve"> </w:t>
      </w:r>
      <w:r w:rsidRPr="00A16313">
        <w:rPr>
          <w:rFonts w:ascii="Traditional Arabic" w:hAnsi="Traditional Arabic"/>
          <w:spacing w:val="-2"/>
          <w:sz w:val="30"/>
          <w:rtl/>
        </w:rPr>
        <w:t>البروتوكول</w:t>
      </w:r>
      <w:r w:rsidR="00554A87" w:rsidRPr="00A16313">
        <w:rPr>
          <w:rFonts w:ascii="Traditional Arabic" w:hAnsi="Traditional Arabic"/>
          <w:spacing w:val="-2"/>
          <w:sz w:val="30"/>
          <w:rtl/>
        </w:rPr>
        <w:t xml:space="preserve"> </w:t>
      </w:r>
      <w:r w:rsidRPr="00A16313">
        <w:rPr>
          <w:rFonts w:ascii="Traditional Arabic" w:hAnsi="Traditional Arabic"/>
          <w:spacing w:val="-2"/>
          <w:sz w:val="30"/>
          <w:rtl/>
        </w:rPr>
        <w:t>الاختياري،</w:t>
      </w:r>
      <w:r w:rsidR="00554A87" w:rsidRPr="00A16313">
        <w:rPr>
          <w:rFonts w:ascii="Traditional Arabic" w:hAnsi="Traditional Arabic"/>
          <w:spacing w:val="-2"/>
          <w:sz w:val="30"/>
          <w:rtl/>
        </w:rPr>
        <w:t xml:space="preserve"> </w:t>
      </w:r>
      <w:r w:rsidRPr="00A16313">
        <w:rPr>
          <w:rFonts w:ascii="Traditional Arabic" w:hAnsi="Traditional Arabic" w:hint="cs"/>
          <w:spacing w:val="-2"/>
          <w:sz w:val="30"/>
          <w:rtl/>
        </w:rPr>
        <w:t>ترى</w:t>
      </w:r>
      <w:r w:rsidR="00554A87" w:rsidRPr="00A16313">
        <w:rPr>
          <w:rFonts w:ascii="Traditional Arabic" w:hAnsi="Traditional Arabic" w:hint="cs"/>
          <w:spacing w:val="-2"/>
          <w:sz w:val="30"/>
          <w:rtl/>
        </w:rPr>
        <w:t xml:space="preserve"> </w:t>
      </w:r>
      <w:r w:rsidRPr="00A16313">
        <w:rPr>
          <w:rFonts w:ascii="Traditional Arabic" w:hAnsi="Traditional Arabic"/>
          <w:spacing w:val="-2"/>
          <w:sz w:val="30"/>
          <w:rtl/>
        </w:rPr>
        <w:t>أن</w:t>
      </w:r>
      <w:r w:rsidR="00554A87" w:rsidRPr="00A16313">
        <w:rPr>
          <w:rFonts w:ascii="Traditional Arabic" w:hAnsi="Traditional Arabic"/>
          <w:spacing w:val="-2"/>
          <w:sz w:val="30"/>
          <w:rtl/>
        </w:rPr>
        <w:t xml:space="preserve"> </w:t>
      </w:r>
      <w:r w:rsidRPr="00A16313">
        <w:rPr>
          <w:rFonts w:ascii="Traditional Arabic" w:hAnsi="Traditional Arabic"/>
          <w:spacing w:val="-2"/>
          <w:sz w:val="30"/>
          <w:rtl/>
        </w:rPr>
        <w:t>الدولة</w:t>
      </w:r>
      <w:r w:rsidR="00554A87" w:rsidRPr="00A16313">
        <w:rPr>
          <w:rFonts w:ascii="Traditional Arabic" w:hAnsi="Traditional Arabic"/>
          <w:spacing w:val="-2"/>
          <w:sz w:val="30"/>
          <w:rtl/>
        </w:rPr>
        <w:t xml:space="preserve"> </w:t>
      </w:r>
      <w:r w:rsidRPr="00A16313">
        <w:rPr>
          <w:rFonts w:ascii="Traditional Arabic" w:hAnsi="Traditional Arabic"/>
          <w:spacing w:val="-2"/>
          <w:sz w:val="30"/>
          <w:rtl/>
        </w:rPr>
        <w:t>الطرف</w:t>
      </w:r>
      <w:r w:rsidR="00554A87" w:rsidRPr="00A16313">
        <w:rPr>
          <w:rFonts w:ascii="Traditional Arabic" w:hAnsi="Traditional Arabic"/>
          <w:spacing w:val="-2"/>
          <w:sz w:val="30"/>
          <w:rtl/>
        </w:rPr>
        <w:t xml:space="preserve"> </w:t>
      </w:r>
      <w:r w:rsidRPr="00A16313">
        <w:rPr>
          <w:rFonts w:ascii="Traditional Arabic" w:hAnsi="Traditional Arabic"/>
          <w:spacing w:val="-2"/>
          <w:sz w:val="30"/>
          <w:rtl/>
        </w:rPr>
        <w:t>انتهكت</w:t>
      </w:r>
      <w:r w:rsidR="00554A87" w:rsidRPr="00A16313">
        <w:rPr>
          <w:rFonts w:ascii="Traditional Arabic" w:hAnsi="Traditional Arabic"/>
          <w:spacing w:val="-2"/>
          <w:sz w:val="30"/>
          <w:rtl/>
        </w:rPr>
        <w:t xml:space="preserve"> </w:t>
      </w:r>
      <w:r w:rsidRPr="00A16313">
        <w:rPr>
          <w:rFonts w:ascii="Traditional Arabic" w:hAnsi="Traditional Arabic"/>
          <w:spacing w:val="-2"/>
          <w:sz w:val="30"/>
          <w:rtl/>
        </w:rPr>
        <w:t>حق</w:t>
      </w:r>
      <w:r w:rsidR="00554A87" w:rsidRPr="00A16313">
        <w:rPr>
          <w:rFonts w:ascii="Traditional Arabic" w:hAnsi="Traditional Arabic"/>
          <w:spacing w:val="-2"/>
          <w:sz w:val="30"/>
          <w:rtl/>
        </w:rPr>
        <w:t xml:space="preserve"> </w:t>
      </w:r>
      <w:r w:rsidRPr="00A16313">
        <w:rPr>
          <w:rFonts w:ascii="Traditional Arabic" w:hAnsi="Traditional Arabic"/>
          <w:spacing w:val="-2"/>
          <w:sz w:val="30"/>
          <w:rtl/>
        </w:rPr>
        <w:t>صاحبة</w:t>
      </w:r>
      <w:r w:rsidR="00554A87" w:rsidRPr="00A16313">
        <w:rPr>
          <w:rFonts w:ascii="Traditional Arabic" w:hAnsi="Traditional Arabic"/>
          <w:spacing w:val="-2"/>
          <w:sz w:val="30"/>
          <w:rtl/>
        </w:rPr>
        <w:t xml:space="preserve"> </w:t>
      </w:r>
      <w:r w:rsidRPr="00A16313">
        <w:rPr>
          <w:rFonts w:ascii="Traditional Arabic" w:hAnsi="Traditional Arabic"/>
          <w:spacing w:val="-2"/>
          <w:sz w:val="30"/>
          <w:rtl/>
        </w:rPr>
        <w:t>البلاغ</w:t>
      </w:r>
      <w:r w:rsidR="00554A87" w:rsidRPr="00A16313">
        <w:rPr>
          <w:rFonts w:ascii="Traditional Arabic" w:hAnsi="Traditional Arabic"/>
          <w:spacing w:val="-2"/>
          <w:sz w:val="30"/>
          <w:rtl/>
        </w:rPr>
        <w:t xml:space="preserve"> </w:t>
      </w:r>
      <w:r w:rsidRPr="00A16313">
        <w:rPr>
          <w:rFonts w:ascii="Traditional Arabic" w:hAnsi="Traditional Arabic" w:hint="cs"/>
          <w:spacing w:val="-2"/>
          <w:sz w:val="30"/>
          <w:rtl/>
        </w:rPr>
        <w:t>بموجب</w:t>
      </w:r>
      <w:r w:rsidR="00554A87" w:rsidRPr="00A16313">
        <w:rPr>
          <w:rFonts w:ascii="Traditional Arabic" w:hAnsi="Traditional Arabic"/>
          <w:spacing w:val="-2"/>
          <w:sz w:val="30"/>
          <w:rtl/>
        </w:rPr>
        <w:t xml:space="preserve"> </w:t>
      </w:r>
      <w:r w:rsidRPr="00A16313">
        <w:rPr>
          <w:rFonts w:ascii="Traditional Arabic" w:hAnsi="Traditional Arabic"/>
          <w:spacing w:val="-2"/>
          <w:sz w:val="30"/>
          <w:rtl/>
        </w:rPr>
        <w:t>المادة</w:t>
      </w:r>
      <w:r w:rsidR="00554A87" w:rsidRPr="00A16313">
        <w:rPr>
          <w:rFonts w:ascii="Traditional Arabic" w:hAnsi="Traditional Arabic"/>
          <w:spacing w:val="-2"/>
          <w:sz w:val="30"/>
          <w:rtl/>
        </w:rPr>
        <w:t xml:space="preserve"> </w:t>
      </w:r>
      <w:r w:rsidRPr="00A16313">
        <w:rPr>
          <w:rFonts w:ascii="Traditional Arabic" w:hAnsi="Traditional Arabic"/>
          <w:spacing w:val="-2"/>
          <w:sz w:val="30"/>
          <w:rtl/>
        </w:rPr>
        <w:t>9</w:t>
      </w:r>
      <w:r w:rsidRPr="00A16313">
        <w:rPr>
          <w:rFonts w:ascii="Traditional Arabic" w:hAnsi="Traditional Arabic" w:hint="cs"/>
          <w:spacing w:val="-2"/>
          <w:sz w:val="30"/>
          <w:rtl/>
        </w:rPr>
        <w:t>،</w:t>
      </w:r>
      <w:r w:rsidR="00554A87" w:rsidRPr="00A16313">
        <w:rPr>
          <w:rFonts w:ascii="Traditional Arabic" w:hAnsi="Traditional Arabic" w:hint="cs"/>
          <w:spacing w:val="-2"/>
          <w:sz w:val="30"/>
          <w:rtl/>
        </w:rPr>
        <w:t xml:space="preserve"> </w:t>
      </w:r>
      <w:r w:rsidRPr="00A16313">
        <w:rPr>
          <w:rFonts w:ascii="Traditional Arabic" w:hAnsi="Traditional Arabic"/>
          <w:spacing w:val="-2"/>
          <w:sz w:val="30"/>
          <w:rtl/>
        </w:rPr>
        <w:t>والمادتين</w:t>
      </w:r>
      <w:r w:rsidR="00554A87" w:rsidRPr="00A16313">
        <w:rPr>
          <w:rFonts w:ascii="Traditional Arabic" w:hAnsi="Traditional Arabic"/>
          <w:spacing w:val="-2"/>
          <w:sz w:val="30"/>
          <w:rtl/>
        </w:rPr>
        <w:t xml:space="preserve"> </w:t>
      </w:r>
      <w:r w:rsidRPr="00A16313">
        <w:rPr>
          <w:rFonts w:ascii="Traditional Arabic" w:hAnsi="Traditional Arabic"/>
          <w:spacing w:val="-2"/>
          <w:sz w:val="30"/>
          <w:rtl/>
        </w:rPr>
        <w:t>2</w:t>
      </w:r>
      <w:r w:rsidR="002C35DE" w:rsidRPr="00A16313">
        <w:rPr>
          <w:rFonts w:ascii="Traditional Arabic" w:hAnsi="Traditional Arabic"/>
          <w:spacing w:val="-2"/>
          <w:sz w:val="30"/>
          <w:rtl/>
        </w:rPr>
        <w:t>(</w:t>
      </w:r>
      <w:r w:rsidRPr="00A16313">
        <w:rPr>
          <w:rFonts w:ascii="Traditional Arabic" w:hAnsi="Traditional Arabic"/>
          <w:spacing w:val="-2"/>
          <w:sz w:val="30"/>
          <w:rtl/>
        </w:rPr>
        <w:t>2)</w:t>
      </w:r>
      <w:r w:rsidR="00554A87" w:rsidRPr="00A16313">
        <w:rPr>
          <w:rFonts w:ascii="Traditional Arabic" w:hAnsi="Traditional Arabic"/>
          <w:spacing w:val="-2"/>
          <w:sz w:val="30"/>
          <w:rtl/>
        </w:rPr>
        <w:t xml:space="preserve"> </w:t>
      </w:r>
      <w:r w:rsidRPr="00A16313">
        <w:rPr>
          <w:rFonts w:ascii="Traditional Arabic" w:hAnsi="Traditional Arabic"/>
          <w:spacing w:val="-2"/>
          <w:sz w:val="30"/>
          <w:rtl/>
        </w:rPr>
        <w:t>و3،</w:t>
      </w:r>
      <w:r w:rsidR="00554A87" w:rsidRPr="00A16313">
        <w:rPr>
          <w:rFonts w:ascii="Traditional Arabic" w:hAnsi="Traditional Arabic"/>
          <w:spacing w:val="-2"/>
          <w:sz w:val="30"/>
          <w:rtl/>
        </w:rPr>
        <w:t xml:space="preserve"> </w:t>
      </w:r>
      <w:r w:rsidRPr="00A16313">
        <w:rPr>
          <w:rFonts w:ascii="Traditional Arabic" w:hAnsi="Traditional Arabic"/>
          <w:spacing w:val="-2"/>
          <w:sz w:val="30"/>
          <w:rtl/>
        </w:rPr>
        <w:t>مقترن</w:t>
      </w:r>
      <w:r w:rsidRPr="00A16313">
        <w:rPr>
          <w:rFonts w:ascii="Traditional Arabic" w:hAnsi="Traditional Arabic" w:hint="cs"/>
          <w:spacing w:val="-2"/>
          <w:sz w:val="30"/>
          <w:rtl/>
        </w:rPr>
        <w:t>تين</w:t>
      </w:r>
      <w:r w:rsidR="00554A87" w:rsidRPr="00A16313">
        <w:rPr>
          <w:rFonts w:ascii="Traditional Arabic" w:hAnsi="Traditional Arabic"/>
          <w:spacing w:val="-2"/>
          <w:sz w:val="30"/>
          <w:rtl/>
        </w:rPr>
        <w:t xml:space="preserve"> </w:t>
      </w:r>
      <w:r w:rsidRPr="00A16313">
        <w:rPr>
          <w:rFonts w:ascii="Traditional Arabic" w:hAnsi="Traditional Arabic"/>
          <w:spacing w:val="-2"/>
          <w:sz w:val="30"/>
          <w:rtl/>
        </w:rPr>
        <w:t>بالمادة</w:t>
      </w:r>
      <w:r w:rsidR="00554A87" w:rsidRPr="00A16313">
        <w:rPr>
          <w:rFonts w:ascii="Traditional Arabic" w:hAnsi="Traditional Arabic"/>
          <w:spacing w:val="-2"/>
          <w:sz w:val="30"/>
          <w:rtl/>
        </w:rPr>
        <w:t xml:space="preserve"> </w:t>
      </w:r>
      <w:r w:rsidRPr="00A16313">
        <w:rPr>
          <w:rFonts w:ascii="Traditional Arabic" w:hAnsi="Traditional Arabic"/>
          <w:spacing w:val="-2"/>
          <w:sz w:val="30"/>
          <w:rtl/>
        </w:rPr>
        <w:t>9</w:t>
      </w:r>
      <w:r w:rsidR="00554A87" w:rsidRPr="00A16313">
        <w:rPr>
          <w:rFonts w:ascii="Traditional Arabic" w:hAnsi="Traditional Arabic"/>
          <w:spacing w:val="-2"/>
          <w:sz w:val="30"/>
          <w:rtl/>
        </w:rPr>
        <w:t xml:space="preserve"> </w:t>
      </w:r>
      <w:r w:rsidRPr="00A16313">
        <w:rPr>
          <w:rFonts w:ascii="Traditional Arabic" w:hAnsi="Traditional Arabic"/>
          <w:spacing w:val="-2"/>
          <w:sz w:val="30"/>
          <w:rtl/>
        </w:rPr>
        <w:t>من</w:t>
      </w:r>
      <w:r w:rsidR="00554A87" w:rsidRPr="00A16313">
        <w:rPr>
          <w:rFonts w:ascii="Traditional Arabic" w:hAnsi="Traditional Arabic"/>
          <w:spacing w:val="-2"/>
          <w:sz w:val="30"/>
          <w:rtl/>
        </w:rPr>
        <w:t xml:space="preserve"> </w:t>
      </w:r>
      <w:r w:rsidRPr="00A16313">
        <w:rPr>
          <w:rFonts w:ascii="Traditional Arabic" w:hAnsi="Traditional Arabic"/>
          <w:spacing w:val="-2"/>
          <w:sz w:val="30"/>
          <w:rtl/>
        </w:rPr>
        <w:t>العهد.</w:t>
      </w:r>
      <w:r w:rsidR="00554A87" w:rsidRPr="00A16313">
        <w:rPr>
          <w:rFonts w:ascii="Traditional Arabic" w:hAnsi="Traditional Arabic"/>
          <w:spacing w:val="-2"/>
          <w:sz w:val="30"/>
          <w:rtl/>
        </w:rPr>
        <w:t xml:space="preserve"> </w:t>
      </w:r>
      <w:r w:rsidRPr="00A16313">
        <w:rPr>
          <w:rFonts w:ascii="Traditional Arabic" w:hAnsi="Traditional Arabic"/>
          <w:spacing w:val="-2"/>
          <w:sz w:val="30"/>
          <w:rtl/>
        </w:rPr>
        <w:t>وفي</w:t>
      </w:r>
      <w:r w:rsidR="00554A87" w:rsidRPr="00A16313">
        <w:rPr>
          <w:rFonts w:ascii="Traditional Arabic" w:hAnsi="Traditional Arabic"/>
          <w:spacing w:val="-2"/>
          <w:sz w:val="30"/>
          <w:rtl/>
        </w:rPr>
        <w:t xml:space="preserve"> </w:t>
      </w:r>
      <w:r w:rsidRPr="00A16313">
        <w:rPr>
          <w:rFonts w:ascii="Traditional Arabic" w:hAnsi="Traditional Arabic"/>
          <w:spacing w:val="-2"/>
          <w:sz w:val="30"/>
          <w:rtl/>
        </w:rPr>
        <w:t>ضوء</w:t>
      </w:r>
      <w:r w:rsidR="00554A87" w:rsidRPr="00A16313">
        <w:rPr>
          <w:rFonts w:ascii="Traditional Arabic" w:hAnsi="Traditional Arabic"/>
          <w:spacing w:val="-2"/>
          <w:sz w:val="30"/>
          <w:rtl/>
        </w:rPr>
        <w:t xml:space="preserve"> </w:t>
      </w:r>
      <w:r w:rsidRPr="00A16313">
        <w:rPr>
          <w:rFonts w:ascii="Traditional Arabic" w:hAnsi="Traditional Arabic"/>
          <w:spacing w:val="-2"/>
          <w:sz w:val="30"/>
          <w:rtl/>
        </w:rPr>
        <w:t>الآراء</w:t>
      </w:r>
      <w:r w:rsidR="00554A87" w:rsidRPr="00A16313">
        <w:rPr>
          <w:rFonts w:ascii="Traditional Arabic" w:hAnsi="Traditional Arabic"/>
          <w:spacing w:val="-2"/>
          <w:sz w:val="30"/>
          <w:rtl/>
        </w:rPr>
        <w:t xml:space="preserve"> </w:t>
      </w:r>
      <w:r w:rsidRPr="00A16313">
        <w:rPr>
          <w:rFonts w:ascii="Traditional Arabic" w:hAnsi="Traditional Arabic"/>
          <w:spacing w:val="-2"/>
          <w:sz w:val="30"/>
          <w:rtl/>
        </w:rPr>
        <w:t>الواردة</w:t>
      </w:r>
      <w:r w:rsidR="00554A87" w:rsidRPr="00A16313">
        <w:rPr>
          <w:rFonts w:ascii="Traditional Arabic" w:hAnsi="Traditional Arabic"/>
          <w:spacing w:val="-2"/>
          <w:sz w:val="30"/>
          <w:rtl/>
        </w:rPr>
        <w:t xml:space="preserve"> </w:t>
      </w:r>
      <w:r w:rsidRPr="00A16313">
        <w:rPr>
          <w:rFonts w:ascii="Traditional Arabic" w:hAnsi="Traditional Arabic"/>
          <w:spacing w:val="-2"/>
          <w:sz w:val="30"/>
          <w:rtl/>
        </w:rPr>
        <w:t>في</w:t>
      </w:r>
      <w:r w:rsidR="00554A87" w:rsidRPr="00A16313">
        <w:rPr>
          <w:rFonts w:ascii="Traditional Arabic" w:hAnsi="Traditional Arabic"/>
          <w:spacing w:val="-2"/>
          <w:sz w:val="30"/>
          <w:rtl/>
        </w:rPr>
        <w:t xml:space="preserve"> </w:t>
      </w:r>
      <w:r w:rsidRPr="00A16313">
        <w:rPr>
          <w:rFonts w:ascii="Traditional Arabic" w:hAnsi="Traditional Arabic"/>
          <w:spacing w:val="-2"/>
          <w:sz w:val="30"/>
          <w:rtl/>
        </w:rPr>
        <w:t>هذا</w:t>
      </w:r>
      <w:r w:rsidR="00554A87" w:rsidRPr="00A16313">
        <w:rPr>
          <w:rFonts w:ascii="Traditional Arabic" w:hAnsi="Traditional Arabic"/>
          <w:spacing w:val="-2"/>
          <w:sz w:val="30"/>
          <w:rtl/>
        </w:rPr>
        <w:t xml:space="preserve"> </w:t>
      </w:r>
      <w:r w:rsidRPr="00A16313">
        <w:rPr>
          <w:rFonts w:ascii="Traditional Arabic" w:hAnsi="Traditional Arabic"/>
          <w:spacing w:val="-2"/>
          <w:sz w:val="30"/>
          <w:rtl/>
        </w:rPr>
        <w:t>البلاغ،</w:t>
      </w:r>
      <w:r w:rsidR="00554A87" w:rsidRPr="00A16313">
        <w:rPr>
          <w:rFonts w:ascii="Traditional Arabic" w:hAnsi="Traditional Arabic"/>
          <w:spacing w:val="-2"/>
          <w:sz w:val="30"/>
          <w:rtl/>
        </w:rPr>
        <w:t xml:space="preserve"> </w:t>
      </w:r>
      <w:r w:rsidRPr="00A16313">
        <w:rPr>
          <w:rFonts w:ascii="Traditional Arabic" w:hAnsi="Traditional Arabic"/>
          <w:spacing w:val="-2"/>
          <w:sz w:val="30"/>
          <w:rtl/>
        </w:rPr>
        <w:t>تقدم</w:t>
      </w:r>
      <w:r w:rsidR="00554A87" w:rsidRPr="00A16313">
        <w:rPr>
          <w:rFonts w:ascii="Traditional Arabic" w:hAnsi="Traditional Arabic"/>
          <w:spacing w:val="-2"/>
          <w:sz w:val="30"/>
          <w:rtl/>
        </w:rPr>
        <w:t xml:space="preserve"> </w:t>
      </w:r>
      <w:r w:rsidRPr="00A16313">
        <w:rPr>
          <w:rFonts w:ascii="Traditional Arabic" w:hAnsi="Traditional Arabic"/>
          <w:spacing w:val="-2"/>
          <w:sz w:val="30"/>
          <w:rtl/>
        </w:rPr>
        <w:t>اللجنة</w:t>
      </w:r>
      <w:r w:rsidR="00554A87" w:rsidRPr="00A16313">
        <w:rPr>
          <w:rFonts w:ascii="Traditional Arabic" w:hAnsi="Traditional Arabic"/>
          <w:spacing w:val="-2"/>
          <w:sz w:val="30"/>
          <w:rtl/>
        </w:rPr>
        <w:t xml:space="preserve"> </w:t>
      </w:r>
      <w:r w:rsidRPr="00A16313">
        <w:rPr>
          <w:rFonts w:ascii="Traditional Arabic" w:hAnsi="Traditional Arabic"/>
          <w:spacing w:val="-2"/>
          <w:sz w:val="30"/>
          <w:rtl/>
        </w:rPr>
        <w:t>إلى</w:t>
      </w:r>
      <w:r w:rsidR="00554A87" w:rsidRPr="00A16313">
        <w:rPr>
          <w:rFonts w:ascii="Traditional Arabic" w:hAnsi="Traditional Arabic"/>
          <w:spacing w:val="-2"/>
          <w:sz w:val="30"/>
          <w:rtl/>
        </w:rPr>
        <w:t xml:space="preserve"> </w:t>
      </w:r>
      <w:r w:rsidRPr="00A16313">
        <w:rPr>
          <w:rFonts w:ascii="Traditional Arabic" w:hAnsi="Traditional Arabic"/>
          <w:spacing w:val="-2"/>
          <w:sz w:val="30"/>
          <w:rtl/>
        </w:rPr>
        <w:t>الدولة</w:t>
      </w:r>
      <w:r w:rsidR="00554A87" w:rsidRPr="00A16313">
        <w:rPr>
          <w:rFonts w:ascii="Traditional Arabic" w:hAnsi="Traditional Arabic"/>
          <w:spacing w:val="-2"/>
          <w:sz w:val="30"/>
          <w:rtl/>
        </w:rPr>
        <w:t xml:space="preserve"> </w:t>
      </w:r>
      <w:r w:rsidRPr="00A16313">
        <w:rPr>
          <w:rFonts w:ascii="Traditional Arabic" w:hAnsi="Traditional Arabic"/>
          <w:spacing w:val="-2"/>
          <w:sz w:val="30"/>
          <w:rtl/>
        </w:rPr>
        <w:t>الطرف</w:t>
      </w:r>
      <w:r w:rsidR="00554A87" w:rsidRPr="00A16313">
        <w:rPr>
          <w:rFonts w:ascii="Traditional Arabic" w:hAnsi="Traditional Arabic"/>
          <w:spacing w:val="-2"/>
          <w:sz w:val="30"/>
          <w:rtl/>
        </w:rPr>
        <w:t xml:space="preserve"> </w:t>
      </w:r>
      <w:r w:rsidRPr="00A16313">
        <w:rPr>
          <w:rFonts w:ascii="Traditional Arabic" w:hAnsi="Traditional Arabic"/>
          <w:spacing w:val="-2"/>
          <w:sz w:val="30"/>
          <w:rtl/>
        </w:rPr>
        <w:t>التوصيات</w:t>
      </w:r>
      <w:r w:rsidR="00554A87" w:rsidRPr="00A16313">
        <w:rPr>
          <w:rFonts w:ascii="Traditional Arabic" w:hAnsi="Traditional Arabic"/>
          <w:spacing w:val="-2"/>
          <w:sz w:val="30"/>
          <w:rtl/>
        </w:rPr>
        <w:t xml:space="preserve"> </w:t>
      </w:r>
      <w:r w:rsidRPr="00A16313">
        <w:rPr>
          <w:rFonts w:ascii="Traditional Arabic" w:hAnsi="Traditional Arabic"/>
          <w:spacing w:val="-2"/>
          <w:sz w:val="30"/>
          <w:rtl/>
        </w:rPr>
        <w:t>التالية.</w:t>
      </w:r>
    </w:p>
    <w:p w:rsidR="00DE5A92" w:rsidRPr="00116C2F" w:rsidRDefault="00DE5A92" w:rsidP="00A16313">
      <w:pPr>
        <w:pStyle w:val="H23GA"/>
        <w:rPr>
          <w:rtl/>
        </w:rPr>
      </w:pPr>
      <w:r w:rsidRPr="004F3D6F">
        <w:rPr>
          <w:rtl/>
        </w:rPr>
        <w:lastRenderedPageBreak/>
        <w:tab/>
      </w:r>
      <w:r w:rsidRPr="004F3D6F">
        <w:rPr>
          <w:rtl/>
        </w:rPr>
        <w:tab/>
      </w:r>
      <w:r w:rsidRPr="00116C2F">
        <w:rPr>
          <w:rtl/>
        </w:rPr>
        <w:t>توصيات</w:t>
      </w:r>
      <w:r w:rsidR="00554A87">
        <w:rPr>
          <w:rtl/>
        </w:rPr>
        <w:t xml:space="preserve"> </w:t>
      </w:r>
      <w:r w:rsidRPr="00116C2F">
        <w:rPr>
          <w:rtl/>
        </w:rPr>
        <w:t>بشأن</w:t>
      </w:r>
      <w:r w:rsidR="00554A87">
        <w:rPr>
          <w:rtl/>
        </w:rPr>
        <w:t xml:space="preserve"> </w:t>
      </w:r>
      <w:r w:rsidRPr="00116C2F">
        <w:rPr>
          <w:rtl/>
        </w:rPr>
        <w:t>صاحبة</w:t>
      </w:r>
      <w:r w:rsidR="00554A87">
        <w:rPr>
          <w:rtl/>
        </w:rPr>
        <w:t xml:space="preserve"> </w:t>
      </w:r>
      <w:r w:rsidRPr="00116C2F">
        <w:rPr>
          <w:rtl/>
        </w:rPr>
        <w:t>البلاغ</w:t>
      </w:r>
    </w:p>
    <w:p w:rsidR="00DE5A92" w:rsidRPr="004F3D6F" w:rsidRDefault="00DE5A92" w:rsidP="002C35DE">
      <w:pPr>
        <w:pStyle w:val="SingleTxtGA"/>
        <w:rPr>
          <w:rFonts w:ascii="Traditional Arabic" w:hAnsi="Traditional Arabic"/>
          <w:sz w:val="30"/>
          <w:rtl/>
        </w:rPr>
      </w:pPr>
      <w:r w:rsidRPr="004F3D6F">
        <w:rPr>
          <w:rFonts w:ascii="Traditional Arabic" w:hAnsi="Traditional Arabic"/>
          <w:sz w:val="30"/>
          <w:rtl/>
        </w:rPr>
        <w:t>22-</w:t>
      </w:r>
      <w:r w:rsidRPr="004F3D6F">
        <w:rPr>
          <w:rFonts w:ascii="Traditional Arabic" w:hAnsi="Traditional Arabic"/>
          <w:sz w:val="30"/>
          <w:rtl/>
        </w:rPr>
        <w:tab/>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sidRPr="004F3D6F">
        <w:rPr>
          <w:rFonts w:ascii="Traditional Arabic" w:hAnsi="Traditional Arabic"/>
          <w:sz w:val="30"/>
          <w:rtl/>
        </w:rPr>
        <w:t>ملزمة</w:t>
      </w:r>
      <w:r w:rsidR="00554A87">
        <w:rPr>
          <w:rFonts w:ascii="Traditional Arabic" w:hAnsi="Traditional Arabic"/>
          <w:sz w:val="30"/>
          <w:rtl/>
        </w:rPr>
        <w:t xml:space="preserve"> </w:t>
      </w:r>
      <w:r w:rsidRPr="004F3D6F">
        <w:rPr>
          <w:rFonts w:ascii="Traditional Arabic" w:hAnsi="Traditional Arabic"/>
          <w:sz w:val="30"/>
          <w:rtl/>
        </w:rPr>
        <w:t>بتوفير</w:t>
      </w:r>
      <w:r w:rsidR="00554A87">
        <w:rPr>
          <w:rFonts w:ascii="Traditional Arabic" w:hAnsi="Traditional Arabic"/>
          <w:sz w:val="30"/>
          <w:rtl/>
        </w:rPr>
        <w:t xml:space="preserve"> </w:t>
      </w:r>
      <w:r w:rsidRPr="004F3D6F">
        <w:rPr>
          <w:rFonts w:ascii="Traditional Arabic" w:hAnsi="Traditional Arabic"/>
          <w:sz w:val="30"/>
          <w:rtl/>
        </w:rPr>
        <w:t>سبيل</w:t>
      </w:r>
      <w:r w:rsidR="00554A87">
        <w:rPr>
          <w:rFonts w:ascii="Traditional Arabic" w:hAnsi="Traditional Arabic"/>
          <w:sz w:val="30"/>
          <w:rtl/>
        </w:rPr>
        <w:t xml:space="preserve"> </w:t>
      </w:r>
      <w:r w:rsidRPr="004F3D6F">
        <w:rPr>
          <w:rFonts w:ascii="Traditional Arabic" w:hAnsi="Traditional Arabic"/>
          <w:sz w:val="30"/>
          <w:rtl/>
        </w:rPr>
        <w:t>انتصاف</w:t>
      </w:r>
      <w:r w:rsidR="00554A87">
        <w:rPr>
          <w:rFonts w:ascii="Traditional Arabic" w:hAnsi="Traditional Arabic"/>
          <w:sz w:val="30"/>
          <w:rtl/>
        </w:rPr>
        <w:t xml:space="preserve"> </w:t>
      </w:r>
      <w:r w:rsidRPr="004F3D6F">
        <w:rPr>
          <w:rFonts w:ascii="Traditional Arabic" w:hAnsi="Traditional Arabic"/>
          <w:sz w:val="30"/>
          <w:rtl/>
        </w:rPr>
        <w:t>فعال</w:t>
      </w:r>
      <w:r w:rsidR="00554A87">
        <w:rPr>
          <w:rFonts w:ascii="Traditional Arabic" w:hAnsi="Traditional Arabic"/>
          <w:sz w:val="30"/>
          <w:rtl/>
        </w:rPr>
        <w:t xml:space="preserve"> </w:t>
      </w:r>
      <w:r w:rsidRPr="004F3D6F">
        <w:rPr>
          <w:rFonts w:ascii="Traditional Arabic" w:hAnsi="Traditional Arabic"/>
          <w:sz w:val="30"/>
          <w:rtl/>
        </w:rPr>
        <w:t>لصاحبة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بما</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ذلك</w:t>
      </w:r>
      <w:r w:rsidR="00554A87">
        <w:rPr>
          <w:rFonts w:ascii="Traditional Arabic" w:hAnsi="Traditional Arabic"/>
          <w:sz w:val="30"/>
          <w:rtl/>
        </w:rPr>
        <w:t xml:space="preserve"> </w:t>
      </w:r>
      <w:r w:rsidRPr="004F3D6F">
        <w:rPr>
          <w:rFonts w:ascii="Traditional Arabic" w:hAnsi="Traditional Arabic"/>
          <w:sz w:val="30"/>
          <w:rtl/>
        </w:rPr>
        <w:t>ما</w:t>
      </w:r>
      <w:r w:rsidR="00554A87">
        <w:rPr>
          <w:rFonts w:ascii="Traditional Arabic" w:hAnsi="Traditional Arabic"/>
          <w:sz w:val="30"/>
          <w:rtl/>
        </w:rPr>
        <w:t xml:space="preserve"> </w:t>
      </w:r>
      <w:r w:rsidRPr="004F3D6F">
        <w:rPr>
          <w:rFonts w:ascii="Traditional Arabic" w:hAnsi="Traditional Arabic"/>
          <w:sz w:val="30"/>
          <w:rtl/>
        </w:rPr>
        <w:t>يلي:</w:t>
      </w:r>
      <w:r w:rsidR="00554A87">
        <w:rPr>
          <w:rFonts w:ascii="Traditional Arabic" w:hAnsi="Traditional Arabic"/>
          <w:sz w:val="30"/>
          <w:rtl/>
        </w:rPr>
        <w:t xml:space="preserve"> </w:t>
      </w:r>
      <w:r w:rsidRPr="004F3D6F">
        <w:rPr>
          <w:rFonts w:ascii="Traditional Arabic" w:hAnsi="Traditional Arabic"/>
          <w:sz w:val="30"/>
          <w:rtl/>
        </w:rPr>
        <w:t>(</w:t>
      </w:r>
      <w:r w:rsidR="002C35DE">
        <w:rPr>
          <w:rFonts w:ascii="Traditional Arabic" w:hAnsi="Traditional Arabic" w:hint="cs"/>
          <w:sz w:val="30"/>
          <w:rtl/>
        </w:rPr>
        <w:t>أ</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تزويد</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باستحقاقاتها</w:t>
      </w:r>
      <w:r w:rsidR="00554A87">
        <w:rPr>
          <w:rFonts w:ascii="Traditional Arabic" w:hAnsi="Traditional Arabic"/>
          <w:sz w:val="30"/>
          <w:rtl/>
        </w:rPr>
        <w:t xml:space="preserve"> </w:t>
      </w:r>
      <w:r w:rsidRPr="004F3D6F">
        <w:rPr>
          <w:rFonts w:ascii="Traditional Arabic" w:hAnsi="Traditional Arabic"/>
          <w:sz w:val="30"/>
          <w:rtl/>
        </w:rPr>
        <w:t>المكفولة</w:t>
      </w:r>
      <w:r w:rsidR="00554A87">
        <w:rPr>
          <w:rFonts w:ascii="Traditional Arabic" w:hAnsi="Traditional Arabic"/>
          <w:sz w:val="30"/>
          <w:rtl/>
        </w:rPr>
        <w:t xml:space="preserve"> </w:t>
      </w:r>
      <w:r w:rsidRPr="004F3D6F">
        <w:rPr>
          <w:rFonts w:ascii="Traditional Arabic" w:hAnsi="Traditional Arabic"/>
          <w:sz w:val="30"/>
          <w:rtl/>
        </w:rPr>
        <w:t>لها</w:t>
      </w:r>
      <w:r w:rsidR="00554A87">
        <w:rPr>
          <w:rFonts w:ascii="Traditional Arabic" w:hAnsi="Traditional Arabic"/>
          <w:sz w:val="30"/>
          <w:rtl/>
        </w:rPr>
        <w:t xml:space="preserve"> </w:t>
      </w:r>
      <w:r>
        <w:rPr>
          <w:rFonts w:ascii="Traditional Arabic" w:hAnsi="Traditional Arabic" w:hint="cs"/>
          <w:sz w:val="30"/>
          <w:rtl/>
        </w:rPr>
        <w:t>بوصفها</w:t>
      </w:r>
      <w:r w:rsidR="00554A87">
        <w:rPr>
          <w:rFonts w:ascii="Traditional Arabic" w:hAnsi="Traditional Arabic" w:hint="cs"/>
          <w:sz w:val="30"/>
          <w:rtl/>
        </w:rPr>
        <w:t xml:space="preserve"> </w:t>
      </w:r>
      <w:r w:rsidRPr="004F3D6F">
        <w:rPr>
          <w:rFonts w:ascii="Traditional Arabic" w:hAnsi="Traditional Arabic"/>
          <w:sz w:val="30"/>
          <w:rtl/>
        </w:rPr>
        <w:t>جزء</w:t>
      </w:r>
      <w:r w:rsidR="00F35CE2">
        <w:rPr>
          <w:rFonts w:ascii="Traditional Arabic" w:hAnsi="Traditional Arabic"/>
          <w:sz w:val="30"/>
          <w:rtl/>
        </w:rPr>
        <w:t xml:space="preserve">اً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حقها</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Pr>
          <w:rFonts w:ascii="Traditional Arabic" w:hAnsi="Traditional Arabic"/>
          <w:sz w:val="30"/>
          <w:rtl/>
        </w:rPr>
        <w:t>الحصول</w:t>
      </w:r>
      <w:r w:rsidR="00554A87">
        <w:rPr>
          <w:rFonts w:ascii="Traditional Arabic" w:hAnsi="Traditional Arabic"/>
          <w:sz w:val="30"/>
          <w:rtl/>
        </w:rPr>
        <w:t xml:space="preserve"> </w:t>
      </w:r>
      <w:r>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معاش</w:t>
      </w:r>
      <w:r w:rsidR="00554A87">
        <w:rPr>
          <w:rFonts w:ascii="Traditional Arabic" w:hAnsi="Traditional Arabic"/>
          <w:sz w:val="30"/>
          <w:rtl/>
        </w:rPr>
        <w:t xml:space="preserve"> </w:t>
      </w:r>
      <w:r w:rsidRPr="004F3D6F">
        <w:rPr>
          <w:rFonts w:ascii="Traditional Arabic" w:hAnsi="Traditional Arabic"/>
          <w:sz w:val="30"/>
          <w:rtl/>
        </w:rPr>
        <w:t>تقاعدي،</w:t>
      </w:r>
      <w:r w:rsidR="00554A87">
        <w:rPr>
          <w:rFonts w:ascii="Traditional Arabic" w:hAnsi="Traditional Arabic"/>
          <w:sz w:val="30"/>
          <w:rtl/>
        </w:rPr>
        <w:t xml:space="preserve"> </w:t>
      </w:r>
      <w:r>
        <w:rPr>
          <w:rFonts w:ascii="Traditional Arabic" w:hAnsi="Traditional Arabic" w:hint="cs"/>
          <w:sz w:val="30"/>
          <w:rtl/>
        </w:rPr>
        <w:t>مع</w:t>
      </w:r>
      <w:r w:rsidR="00554A87">
        <w:rPr>
          <w:rFonts w:ascii="Traditional Arabic" w:hAnsi="Traditional Arabic" w:hint="cs"/>
          <w:sz w:val="30"/>
          <w:rtl/>
        </w:rPr>
        <w:t xml:space="preserve"> </w:t>
      </w:r>
      <w:r>
        <w:rPr>
          <w:rFonts w:ascii="Traditional Arabic" w:hAnsi="Traditional Arabic" w:hint="cs"/>
          <w:sz w:val="30"/>
          <w:rtl/>
        </w:rPr>
        <w:t>أخذ</w:t>
      </w:r>
      <w:r w:rsidR="00554A87">
        <w:rPr>
          <w:rFonts w:ascii="Traditional Arabic" w:hAnsi="Traditional Arabic"/>
          <w:sz w:val="30"/>
          <w:rtl/>
        </w:rPr>
        <w:t xml:space="preserve"> </w:t>
      </w:r>
      <w:r w:rsidRPr="004F3D6F">
        <w:rPr>
          <w:rFonts w:ascii="Traditional Arabic" w:hAnsi="Traditional Arabic"/>
          <w:sz w:val="30"/>
          <w:rtl/>
        </w:rPr>
        <w:t>الاشتراكات</w:t>
      </w:r>
      <w:r w:rsidR="00554A87">
        <w:rPr>
          <w:rFonts w:ascii="Traditional Arabic" w:hAnsi="Traditional Arabic"/>
          <w:sz w:val="30"/>
          <w:rtl/>
        </w:rPr>
        <w:t xml:space="preserve"> </w:t>
      </w:r>
      <w:r w:rsidRPr="004F3D6F">
        <w:rPr>
          <w:rFonts w:ascii="Traditional Arabic" w:hAnsi="Traditional Arabic"/>
          <w:sz w:val="30"/>
          <w:rtl/>
        </w:rPr>
        <w:t>ال</w:t>
      </w:r>
      <w:r>
        <w:rPr>
          <w:rFonts w:ascii="Traditional Arabic" w:hAnsi="Traditional Arabic"/>
          <w:sz w:val="30"/>
          <w:rtl/>
        </w:rPr>
        <w:t>تي</w:t>
      </w:r>
      <w:r w:rsidR="00554A87">
        <w:rPr>
          <w:rFonts w:ascii="Traditional Arabic" w:hAnsi="Traditional Arabic"/>
          <w:sz w:val="30"/>
          <w:rtl/>
        </w:rPr>
        <w:t xml:space="preserve"> </w:t>
      </w:r>
      <w:r>
        <w:rPr>
          <w:rFonts w:ascii="Traditional Arabic" w:hAnsi="Traditional Arabic"/>
          <w:sz w:val="30"/>
          <w:rtl/>
        </w:rPr>
        <w:t>سددتها</w:t>
      </w:r>
      <w:r w:rsidR="00554A87">
        <w:rPr>
          <w:rFonts w:ascii="Traditional Arabic" w:hAnsi="Traditional Arabic"/>
          <w:sz w:val="30"/>
          <w:rtl/>
        </w:rPr>
        <w:t xml:space="preserve"> </w:t>
      </w:r>
      <w:r>
        <w:rPr>
          <w:rFonts w:ascii="Traditional Arabic" w:hAnsi="Traditional Arabic"/>
          <w:sz w:val="30"/>
          <w:rtl/>
        </w:rPr>
        <w:t>الى</w:t>
      </w:r>
      <w:r w:rsidR="00554A87">
        <w:rPr>
          <w:rFonts w:ascii="Traditional Arabic" w:hAnsi="Traditional Arabic"/>
          <w:sz w:val="30"/>
          <w:rtl/>
        </w:rPr>
        <w:t xml:space="preserve"> </w:t>
      </w:r>
      <w:r>
        <w:rPr>
          <w:rFonts w:ascii="Traditional Arabic" w:hAnsi="Traditional Arabic"/>
          <w:sz w:val="30"/>
          <w:rtl/>
        </w:rPr>
        <w:t>المعهد</w:t>
      </w:r>
      <w:r w:rsidR="00554A87">
        <w:rPr>
          <w:rFonts w:ascii="Traditional Arabic" w:hAnsi="Traditional Arabic"/>
          <w:sz w:val="30"/>
          <w:rtl/>
        </w:rPr>
        <w:t xml:space="preserve"> </w:t>
      </w:r>
      <w:r>
        <w:rPr>
          <w:rFonts w:ascii="Traditional Arabic" w:hAnsi="Traditional Arabic"/>
          <w:sz w:val="30"/>
          <w:rtl/>
        </w:rPr>
        <w:t>الإكوادوري</w:t>
      </w:r>
      <w:r w:rsidR="00554A87">
        <w:rPr>
          <w:rFonts w:ascii="Traditional Arabic" w:hAnsi="Traditional Arabic" w:hint="cs"/>
          <w:sz w:val="30"/>
          <w:rtl/>
        </w:rPr>
        <w:t xml:space="preserve"> </w:t>
      </w:r>
      <w:r>
        <w:rPr>
          <w:rFonts w:ascii="Traditional Arabic" w:hAnsi="Traditional Arabic" w:hint="cs"/>
          <w:sz w:val="30"/>
          <w:rtl/>
        </w:rPr>
        <w:t>للضمان</w:t>
      </w:r>
      <w:r w:rsidR="00554A87">
        <w:rPr>
          <w:rFonts w:ascii="Traditional Arabic" w:hAnsi="Traditional Arabic" w:hint="cs"/>
          <w:sz w:val="30"/>
          <w:rtl/>
        </w:rPr>
        <w:t xml:space="preserve"> </w:t>
      </w:r>
      <w:r>
        <w:rPr>
          <w:rFonts w:ascii="Traditional Arabic" w:hAnsi="Traditional Arabic" w:hint="cs"/>
          <w:sz w:val="30"/>
          <w:rtl/>
        </w:rPr>
        <w:t>الاجتماعي</w:t>
      </w:r>
      <w:r w:rsidR="00554A87">
        <w:rPr>
          <w:rFonts w:ascii="Traditional Arabic" w:hAnsi="Traditional Arabic" w:hint="cs"/>
          <w:sz w:val="30"/>
          <w:rtl/>
        </w:rPr>
        <w:t xml:space="preserve"> </w:t>
      </w:r>
      <w:r>
        <w:rPr>
          <w:rFonts w:ascii="Traditional Arabic" w:hAnsi="Traditional Arabic" w:hint="cs"/>
          <w:sz w:val="30"/>
          <w:rtl/>
        </w:rPr>
        <w:t>في</w:t>
      </w:r>
      <w:r w:rsidR="00554A87">
        <w:rPr>
          <w:rFonts w:ascii="Traditional Arabic" w:hAnsi="Traditional Arabic" w:hint="cs"/>
          <w:sz w:val="30"/>
          <w:rtl/>
        </w:rPr>
        <w:t xml:space="preserve"> </w:t>
      </w:r>
      <w:r>
        <w:rPr>
          <w:rFonts w:ascii="Traditional Arabic" w:hAnsi="Traditional Arabic" w:hint="cs"/>
          <w:sz w:val="30"/>
          <w:rtl/>
        </w:rPr>
        <w:t>الحسبان</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أو،</w:t>
      </w:r>
      <w:r w:rsidR="00554A87">
        <w:rPr>
          <w:rFonts w:ascii="Traditional Arabic" w:hAnsi="Traditional Arabic"/>
          <w:sz w:val="30"/>
          <w:rtl/>
        </w:rPr>
        <w:t xml:space="preserve"> </w:t>
      </w:r>
      <w:r w:rsidRPr="004F3D6F">
        <w:rPr>
          <w:rFonts w:ascii="Traditional Arabic" w:hAnsi="Traditional Arabic"/>
          <w:sz w:val="30"/>
          <w:rtl/>
        </w:rPr>
        <w:t>بدل</w:t>
      </w:r>
      <w:r w:rsidR="00F35CE2">
        <w:rPr>
          <w:rFonts w:ascii="Traditional Arabic" w:hAnsi="Traditional Arabic"/>
          <w:sz w:val="30"/>
          <w:rtl/>
        </w:rPr>
        <w:t xml:space="preserve">اً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ذلك،</w:t>
      </w:r>
      <w:r w:rsidR="00554A87">
        <w:rPr>
          <w:rFonts w:ascii="Traditional Arabic" w:hAnsi="Traditional Arabic"/>
          <w:sz w:val="30"/>
          <w:rtl/>
        </w:rPr>
        <w:t xml:space="preserve"> </w:t>
      </w:r>
      <w:r w:rsidRPr="004F3D6F">
        <w:rPr>
          <w:rFonts w:ascii="Traditional Arabic" w:hAnsi="Traditional Arabic"/>
          <w:sz w:val="30"/>
          <w:rtl/>
        </w:rPr>
        <w:t>ما</w:t>
      </w:r>
      <w:r w:rsidR="00554A87">
        <w:rPr>
          <w:rFonts w:ascii="Traditional Arabic" w:hAnsi="Traditional Arabic"/>
          <w:sz w:val="30"/>
          <w:rtl/>
        </w:rPr>
        <w:t xml:space="preserve"> </w:t>
      </w:r>
      <w:r w:rsidRPr="004F3D6F">
        <w:rPr>
          <w:rFonts w:ascii="Traditional Arabic" w:hAnsi="Traditional Arabic"/>
          <w:sz w:val="30"/>
          <w:rtl/>
        </w:rPr>
        <w:t>يعادلها</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استحقاقات</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الأخرى</w:t>
      </w:r>
      <w:r w:rsidR="00554A87">
        <w:rPr>
          <w:rFonts w:ascii="Traditional Arabic" w:hAnsi="Traditional Arabic"/>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sidRPr="004F3D6F">
        <w:rPr>
          <w:rFonts w:ascii="Traditional Arabic" w:hAnsi="Traditional Arabic"/>
          <w:sz w:val="30"/>
          <w:rtl/>
        </w:rPr>
        <w:t>تمكنها</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التمتع</w:t>
      </w:r>
      <w:r w:rsidR="00554A87">
        <w:rPr>
          <w:rFonts w:ascii="Traditional Arabic" w:hAnsi="Traditional Arabic"/>
          <w:sz w:val="30"/>
          <w:rtl/>
        </w:rPr>
        <w:t xml:space="preserve"> </w:t>
      </w:r>
      <w:r w:rsidRPr="004F3D6F">
        <w:rPr>
          <w:rFonts w:ascii="Traditional Arabic" w:hAnsi="Traditional Arabic"/>
          <w:sz w:val="30"/>
          <w:rtl/>
        </w:rPr>
        <w:t>بمستوى</w:t>
      </w:r>
      <w:r w:rsidR="00554A87">
        <w:rPr>
          <w:rFonts w:ascii="Traditional Arabic" w:hAnsi="Traditional Arabic"/>
          <w:sz w:val="30"/>
          <w:rtl/>
        </w:rPr>
        <w:t xml:space="preserve"> </w:t>
      </w:r>
      <w:r w:rsidRPr="004F3D6F">
        <w:rPr>
          <w:rFonts w:ascii="Traditional Arabic" w:hAnsi="Traditional Arabic"/>
          <w:sz w:val="30"/>
          <w:rtl/>
        </w:rPr>
        <w:t>معيشي</w:t>
      </w:r>
      <w:r w:rsidR="00554A87">
        <w:rPr>
          <w:rFonts w:ascii="Traditional Arabic" w:hAnsi="Traditional Arabic"/>
          <w:sz w:val="30"/>
          <w:rtl/>
        </w:rPr>
        <w:t xml:space="preserve"> </w:t>
      </w:r>
      <w:r w:rsidRPr="004F3D6F">
        <w:rPr>
          <w:rFonts w:ascii="Traditional Arabic" w:hAnsi="Traditional Arabic"/>
          <w:sz w:val="30"/>
          <w:rtl/>
        </w:rPr>
        <w:t>كاف</w:t>
      </w:r>
      <w:r w:rsidR="00554A87">
        <w:rPr>
          <w:rFonts w:ascii="Traditional Arabic" w:hAnsi="Traditional Arabic"/>
          <w:sz w:val="30"/>
          <w:rtl/>
        </w:rPr>
        <w:t xml:space="preserve"> </w:t>
      </w:r>
      <w:r w:rsidRPr="004F3D6F">
        <w:rPr>
          <w:rFonts w:ascii="Traditional Arabic" w:hAnsi="Traditional Arabic"/>
          <w:sz w:val="30"/>
          <w:rtl/>
        </w:rPr>
        <w:t>وكريم،</w:t>
      </w:r>
      <w:r w:rsidR="00554A87">
        <w:rPr>
          <w:rFonts w:ascii="Traditional Arabic" w:hAnsi="Traditional Arabic"/>
          <w:sz w:val="30"/>
          <w:rtl/>
        </w:rPr>
        <w:t xml:space="preserve"> </w:t>
      </w:r>
      <w:r>
        <w:rPr>
          <w:rFonts w:ascii="Traditional Arabic" w:hAnsi="Traditional Arabic" w:hint="cs"/>
          <w:sz w:val="30"/>
          <w:rtl/>
        </w:rPr>
        <w:t>مع</w:t>
      </w:r>
      <w:r w:rsidR="00554A87">
        <w:rPr>
          <w:rFonts w:ascii="Traditional Arabic" w:hAnsi="Traditional Arabic" w:hint="cs"/>
          <w:sz w:val="30"/>
          <w:rtl/>
        </w:rPr>
        <w:t xml:space="preserve"> </w:t>
      </w:r>
      <w:r>
        <w:rPr>
          <w:rFonts w:ascii="Traditional Arabic" w:hAnsi="Traditional Arabic" w:hint="cs"/>
          <w:sz w:val="30"/>
          <w:rtl/>
        </w:rPr>
        <w:t>وضع</w:t>
      </w:r>
      <w:r w:rsidR="00554A87">
        <w:rPr>
          <w:rFonts w:ascii="Traditional Arabic" w:hAnsi="Traditional Arabic" w:hint="cs"/>
          <w:sz w:val="30"/>
          <w:rtl/>
        </w:rPr>
        <w:t xml:space="preserve"> </w:t>
      </w:r>
      <w:r w:rsidRPr="004F3D6F">
        <w:rPr>
          <w:rFonts w:ascii="Traditional Arabic" w:hAnsi="Traditional Arabic"/>
          <w:sz w:val="30"/>
          <w:rtl/>
        </w:rPr>
        <w:t>المعايير</w:t>
      </w:r>
      <w:r w:rsidR="00554A87">
        <w:rPr>
          <w:rFonts w:ascii="Traditional Arabic" w:hAnsi="Traditional Arabic"/>
          <w:sz w:val="30"/>
          <w:rtl/>
        </w:rPr>
        <w:t xml:space="preserve"> </w:t>
      </w:r>
      <w:r w:rsidRPr="004F3D6F">
        <w:rPr>
          <w:rFonts w:ascii="Traditional Arabic" w:hAnsi="Traditional Arabic"/>
          <w:sz w:val="30"/>
          <w:rtl/>
        </w:rPr>
        <w:t>المنصوص</w:t>
      </w:r>
      <w:r w:rsidR="00554A87">
        <w:rPr>
          <w:rFonts w:ascii="Traditional Arabic" w:hAnsi="Traditional Arabic"/>
          <w:sz w:val="30"/>
          <w:rtl/>
        </w:rPr>
        <w:t xml:space="preserve"> </w:t>
      </w:r>
      <w:r w:rsidRPr="004F3D6F">
        <w:rPr>
          <w:rFonts w:ascii="Traditional Arabic" w:hAnsi="Traditional Arabic"/>
          <w:sz w:val="30"/>
          <w:rtl/>
        </w:rPr>
        <w:t>عليها</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هذه</w:t>
      </w:r>
      <w:r w:rsidR="00554A87">
        <w:rPr>
          <w:rFonts w:ascii="Traditional Arabic" w:hAnsi="Traditional Arabic"/>
          <w:sz w:val="30"/>
          <w:rtl/>
        </w:rPr>
        <w:t xml:space="preserve"> </w:t>
      </w:r>
      <w:r w:rsidRPr="004F3D6F">
        <w:rPr>
          <w:rFonts w:ascii="Traditional Arabic" w:hAnsi="Traditional Arabic"/>
          <w:sz w:val="30"/>
          <w:rtl/>
        </w:rPr>
        <w:t>الآراء</w:t>
      </w:r>
      <w:r w:rsidR="00554A87">
        <w:rPr>
          <w:rFonts w:ascii="Traditional Arabic" w:hAnsi="Traditional Arabic" w:hint="cs"/>
          <w:sz w:val="30"/>
          <w:rtl/>
        </w:rPr>
        <w:t xml:space="preserve"> </w:t>
      </w:r>
      <w:r>
        <w:rPr>
          <w:rFonts w:ascii="Traditional Arabic" w:hAnsi="Traditional Arabic" w:hint="cs"/>
          <w:sz w:val="30"/>
          <w:rtl/>
        </w:rPr>
        <w:t>في</w:t>
      </w:r>
      <w:r w:rsidR="00554A87">
        <w:rPr>
          <w:rFonts w:ascii="Traditional Arabic" w:hAnsi="Traditional Arabic" w:hint="cs"/>
          <w:sz w:val="30"/>
          <w:rtl/>
        </w:rPr>
        <w:t xml:space="preserve"> </w:t>
      </w:r>
      <w:r>
        <w:rPr>
          <w:rFonts w:ascii="Traditional Arabic" w:hAnsi="Traditional Arabic" w:hint="cs"/>
          <w:sz w:val="30"/>
          <w:rtl/>
        </w:rPr>
        <w:t>الاعتبار</w:t>
      </w:r>
      <w:r w:rsidRPr="004F3D6F">
        <w:rPr>
          <w:rFonts w:ascii="Traditional Arabic" w:hAnsi="Traditional Arabic"/>
          <w:sz w:val="30"/>
          <w:rtl/>
        </w:rPr>
        <w:t>؛</w:t>
      </w:r>
      <w:r w:rsidR="00554A87">
        <w:rPr>
          <w:rFonts w:ascii="Traditional Arabic" w:hAnsi="Traditional Arabic"/>
          <w:sz w:val="30"/>
          <w:rtl/>
        </w:rPr>
        <w:t xml:space="preserve"> </w:t>
      </w:r>
      <w:r>
        <w:rPr>
          <w:rFonts w:ascii="Traditional Arabic" w:hAnsi="Traditional Arabic" w:hint="cs"/>
          <w:sz w:val="30"/>
          <w:rtl/>
        </w:rPr>
        <w:t>و</w:t>
      </w:r>
      <w:r w:rsidRPr="004F3D6F">
        <w:rPr>
          <w:rFonts w:ascii="Traditional Arabic" w:hAnsi="Traditional Arabic"/>
          <w:sz w:val="30"/>
          <w:rtl/>
        </w:rPr>
        <w:t>(ب)</w:t>
      </w:r>
      <w:r w:rsidR="00554A87">
        <w:rPr>
          <w:rFonts w:ascii="Traditional Arabic" w:hAnsi="Traditional Arabic"/>
          <w:sz w:val="30"/>
          <w:rtl/>
        </w:rPr>
        <w:t xml:space="preserve"> </w:t>
      </w:r>
      <w:r w:rsidRPr="004F3D6F">
        <w:rPr>
          <w:rFonts w:ascii="Traditional Arabic" w:hAnsi="Traditional Arabic"/>
          <w:sz w:val="30"/>
          <w:rtl/>
        </w:rPr>
        <w:t>منح</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تعويض</w:t>
      </w:r>
      <w:r w:rsidR="00F35CE2">
        <w:rPr>
          <w:rFonts w:ascii="Traditional Arabic" w:hAnsi="Traditional Arabic"/>
          <w:sz w:val="30"/>
          <w:rtl/>
        </w:rPr>
        <w:t xml:space="preserve">اً </w:t>
      </w:r>
      <w:r w:rsidRPr="004F3D6F">
        <w:rPr>
          <w:rFonts w:ascii="Traditional Arabic" w:hAnsi="Traditional Arabic"/>
          <w:sz w:val="30"/>
          <w:rtl/>
        </w:rPr>
        <w:t>كافي</w:t>
      </w:r>
      <w:r w:rsidR="00F35CE2">
        <w:rPr>
          <w:rFonts w:ascii="Traditional Arabic" w:hAnsi="Traditional Arabic"/>
          <w:sz w:val="30"/>
          <w:rtl/>
        </w:rPr>
        <w:t xml:space="preserve">اً </w:t>
      </w:r>
      <w:r w:rsidRPr="004F3D6F">
        <w:rPr>
          <w:rFonts w:ascii="Traditional Arabic" w:hAnsi="Traditional Arabic"/>
          <w:sz w:val="30"/>
          <w:rtl/>
        </w:rPr>
        <w:t>عن</w:t>
      </w:r>
      <w:r w:rsidR="00554A87">
        <w:rPr>
          <w:rFonts w:ascii="Traditional Arabic" w:hAnsi="Traditional Arabic"/>
          <w:sz w:val="30"/>
          <w:rtl/>
        </w:rPr>
        <w:t xml:space="preserve"> </w:t>
      </w:r>
      <w:r w:rsidRPr="004F3D6F">
        <w:rPr>
          <w:rFonts w:ascii="Traditional Arabic" w:hAnsi="Traditional Arabic"/>
          <w:sz w:val="30"/>
          <w:rtl/>
        </w:rPr>
        <w:t>الانتهاكات</w:t>
      </w:r>
      <w:r w:rsidR="00554A87">
        <w:rPr>
          <w:rFonts w:ascii="Traditional Arabic" w:hAnsi="Traditional Arabic"/>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sidRPr="004F3D6F">
        <w:rPr>
          <w:rFonts w:ascii="Traditional Arabic" w:hAnsi="Traditional Arabic"/>
          <w:sz w:val="30"/>
          <w:rtl/>
        </w:rPr>
        <w:t>تعرضت</w:t>
      </w:r>
      <w:r w:rsidR="00554A87">
        <w:rPr>
          <w:rFonts w:ascii="Traditional Arabic" w:hAnsi="Traditional Arabic"/>
          <w:sz w:val="30"/>
          <w:rtl/>
        </w:rPr>
        <w:t xml:space="preserve"> </w:t>
      </w:r>
      <w:r w:rsidRPr="004F3D6F">
        <w:rPr>
          <w:rFonts w:ascii="Traditional Arabic" w:hAnsi="Traditional Arabic"/>
          <w:sz w:val="30"/>
          <w:rtl/>
        </w:rPr>
        <w:t>لها</w:t>
      </w:r>
      <w:r w:rsidR="00554A87">
        <w:rPr>
          <w:rFonts w:ascii="Traditional Arabic" w:hAnsi="Traditional Arabic"/>
          <w:sz w:val="30"/>
          <w:rtl/>
        </w:rPr>
        <w:t xml:space="preserve"> </w:t>
      </w:r>
      <w:r w:rsidRPr="004F3D6F">
        <w:rPr>
          <w:rFonts w:ascii="Traditional Arabic" w:hAnsi="Traditional Arabic"/>
          <w:sz w:val="30"/>
          <w:rtl/>
        </w:rPr>
        <w:t>خلال</w:t>
      </w:r>
      <w:r w:rsidR="00554A87">
        <w:rPr>
          <w:rFonts w:ascii="Traditional Arabic" w:hAnsi="Traditional Arabic"/>
          <w:sz w:val="30"/>
          <w:rtl/>
        </w:rPr>
        <w:t xml:space="preserve"> </w:t>
      </w:r>
      <w:r w:rsidRPr="004F3D6F">
        <w:rPr>
          <w:rFonts w:ascii="Traditional Arabic" w:hAnsi="Traditional Arabic"/>
          <w:sz w:val="30"/>
          <w:rtl/>
        </w:rPr>
        <w:t>الفترة</w:t>
      </w:r>
      <w:r w:rsidR="00554A87">
        <w:rPr>
          <w:rFonts w:ascii="Traditional Arabic" w:hAnsi="Traditional Arabic"/>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sidRPr="004F3D6F">
        <w:rPr>
          <w:rFonts w:ascii="Traditional Arabic" w:hAnsi="Traditional Arabic"/>
          <w:sz w:val="30"/>
          <w:rtl/>
        </w:rPr>
        <w:t>حُرمت</w:t>
      </w:r>
      <w:r w:rsidR="00554A87">
        <w:rPr>
          <w:rFonts w:ascii="Traditional Arabic" w:hAnsi="Traditional Arabic"/>
          <w:sz w:val="30"/>
          <w:rtl/>
        </w:rPr>
        <w:t xml:space="preserve"> </w:t>
      </w:r>
      <w:r w:rsidRPr="004F3D6F">
        <w:rPr>
          <w:rFonts w:ascii="Traditional Arabic" w:hAnsi="Traditional Arabic"/>
          <w:sz w:val="30"/>
          <w:rtl/>
        </w:rPr>
        <w:t>فيها</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حقها</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و</w:t>
      </w:r>
      <w:r>
        <w:rPr>
          <w:rFonts w:ascii="Traditional Arabic" w:hAnsi="Traditional Arabic" w:hint="cs"/>
          <w:sz w:val="30"/>
          <w:rtl/>
        </w:rPr>
        <w:t>عن</w:t>
      </w:r>
      <w:r w:rsidR="00554A87">
        <w:rPr>
          <w:rFonts w:ascii="Traditional Arabic" w:hAnsi="Traditional Arabic" w:hint="cs"/>
          <w:sz w:val="30"/>
          <w:rtl/>
        </w:rPr>
        <w:t xml:space="preserve"> </w:t>
      </w:r>
      <w:r w:rsidRPr="004F3D6F">
        <w:rPr>
          <w:rFonts w:ascii="Traditional Arabic" w:hAnsi="Traditional Arabic"/>
          <w:sz w:val="30"/>
          <w:rtl/>
        </w:rPr>
        <w:t>أي</w:t>
      </w:r>
      <w:r w:rsidR="00554A87">
        <w:rPr>
          <w:rFonts w:ascii="Traditional Arabic" w:hAnsi="Traditional Arabic"/>
          <w:sz w:val="30"/>
          <w:rtl/>
        </w:rPr>
        <w:t xml:space="preserve"> </w:t>
      </w:r>
      <w:r w:rsidRPr="004F3D6F">
        <w:rPr>
          <w:rFonts w:ascii="Traditional Arabic" w:hAnsi="Traditional Arabic"/>
          <w:sz w:val="30"/>
          <w:rtl/>
        </w:rPr>
        <w:t>ضرر</w:t>
      </w:r>
      <w:r w:rsidR="00554A87">
        <w:rPr>
          <w:rFonts w:ascii="Traditional Arabic" w:hAnsi="Traditional Arabic"/>
          <w:sz w:val="30"/>
          <w:rtl/>
        </w:rPr>
        <w:t xml:space="preserve"> </w:t>
      </w:r>
      <w:r w:rsidRPr="004F3D6F">
        <w:rPr>
          <w:rFonts w:ascii="Traditional Arabic" w:hAnsi="Traditional Arabic"/>
          <w:sz w:val="30"/>
          <w:rtl/>
        </w:rPr>
        <w:t>آخر</w:t>
      </w:r>
      <w:r w:rsidR="00554A87">
        <w:rPr>
          <w:rFonts w:ascii="Traditional Arabic" w:hAnsi="Traditional Arabic"/>
          <w:sz w:val="30"/>
          <w:rtl/>
        </w:rPr>
        <w:t xml:space="preserve"> </w:t>
      </w:r>
      <w:r w:rsidRPr="004F3D6F">
        <w:rPr>
          <w:rFonts w:ascii="Traditional Arabic" w:hAnsi="Traditional Arabic"/>
          <w:sz w:val="30"/>
          <w:rtl/>
        </w:rPr>
        <w:t>يتصل</w:t>
      </w:r>
      <w:r w:rsidR="00554A87">
        <w:rPr>
          <w:rFonts w:ascii="Traditional Arabic" w:hAnsi="Traditional Arabic"/>
          <w:sz w:val="30"/>
          <w:rtl/>
        </w:rPr>
        <w:t xml:space="preserve"> </w:t>
      </w:r>
      <w:r w:rsidRPr="004F3D6F">
        <w:rPr>
          <w:rFonts w:ascii="Traditional Arabic" w:hAnsi="Traditional Arabic"/>
          <w:sz w:val="30"/>
          <w:rtl/>
        </w:rPr>
        <w:t>مباشرة</w:t>
      </w:r>
      <w:r w:rsidR="00554A87">
        <w:rPr>
          <w:rFonts w:ascii="Traditional Arabic" w:hAnsi="Traditional Arabic"/>
          <w:sz w:val="30"/>
          <w:rtl/>
        </w:rPr>
        <w:t xml:space="preserve"> </w:t>
      </w:r>
      <w:r w:rsidRPr="004F3D6F">
        <w:rPr>
          <w:rFonts w:ascii="Traditional Arabic" w:hAnsi="Traditional Arabic"/>
          <w:sz w:val="30"/>
          <w:rtl/>
        </w:rPr>
        <w:t>بهذه</w:t>
      </w:r>
      <w:r w:rsidR="00554A87">
        <w:rPr>
          <w:rFonts w:ascii="Traditional Arabic" w:hAnsi="Traditional Arabic"/>
          <w:sz w:val="30"/>
          <w:rtl/>
        </w:rPr>
        <w:t xml:space="preserve"> </w:t>
      </w:r>
      <w:r w:rsidRPr="004F3D6F">
        <w:rPr>
          <w:rFonts w:ascii="Traditional Arabic" w:hAnsi="Traditional Arabic"/>
          <w:sz w:val="30"/>
          <w:rtl/>
        </w:rPr>
        <w:t>الانتهاكات؛</w:t>
      </w:r>
      <w:r w:rsidR="00554A87">
        <w:rPr>
          <w:rFonts w:ascii="Traditional Arabic" w:hAnsi="Traditional Arabic"/>
          <w:sz w:val="30"/>
          <w:rtl/>
        </w:rPr>
        <w:t xml:space="preserve"> </w:t>
      </w:r>
      <w:r>
        <w:rPr>
          <w:rFonts w:ascii="Traditional Arabic" w:hAnsi="Traditional Arabic" w:hint="cs"/>
          <w:sz w:val="30"/>
          <w:rtl/>
        </w:rPr>
        <w:t>و</w:t>
      </w:r>
      <w:r w:rsidRPr="004F3D6F">
        <w:rPr>
          <w:rFonts w:ascii="Traditional Arabic" w:hAnsi="Traditional Arabic"/>
          <w:sz w:val="30"/>
          <w:rtl/>
        </w:rPr>
        <w:t>(ج)</w:t>
      </w:r>
      <w:r w:rsidR="00554A87">
        <w:rPr>
          <w:rFonts w:ascii="Traditional Arabic" w:hAnsi="Traditional Arabic"/>
          <w:sz w:val="30"/>
          <w:rtl/>
        </w:rPr>
        <w:t xml:space="preserve"> </w:t>
      </w:r>
      <w:r w:rsidRPr="004F3D6F">
        <w:rPr>
          <w:rFonts w:ascii="Traditional Arabic" w:hAnsi="Traditional Arabic"/>
          <w:sz w:val="30"/>
          <w:rtl/>
        </w:rPr>
        <w:t>تعويض</w:t>
      </w:r>
      <w:r w:rsidR="00554A87">
        <w:rPr>
          <w:rFonts w:ascii="Traditional Arabic" w:hAnsi="Traditional Arabic"/>
          <w:sz w:val="30"/>
          <w:rtl/>
        </w:rPr>
        <w:t xml:space="preserve"> </w:t>
      </w:r>
      <w:r w:rsidRPr="004F3D6F">
        <w:rPr>
          <w:rFonts w:ascii="Traditional Arabic" w:hAnsi="Traditional Arabic"/>
          <w:sz w:val="30"/>
          <w:rtl/>
        </w:rPr>
        <w:t>صاحبة</w:t>
      </w:r>
      <w:r w:rsidR="00554A87">
        <w:rPr>
          <w:rFonts w:ascii="Traditional Arabic" w:hAnsi="Traditional Arabic"/>
          <w:sz w:val="30"/>
          <w:rtl/>
        </w:rPr>
        <w:t xml:space="preserve"> </w:t>
      </w:r>
      <w:r w:rsidRPr="004F3D6F">
        <w:rPr>
          <w:rFonts w:ascii="Traditional Arabic" w:hAnsi="Traditional Arabic"/>
          <w:sz w:val="30"/>
          <w:rtl/>
        </w:rPr>
        <w:t>البلاغ</w:t>
      </w:r>
      <w:r w:rsidR="00554A87">
        <w:rPr>
          <w:rFonts w:ascii="Traditional Arabic" w:hAnsi="Traditional Arabic"/>
          <w:sz w:val="30"/>
          <w:rtl/>
        </w:rPr>
        <w:t xml:space="preserve"> </w:t>
      </w:r>
      <w:r w:rsidRPr="004F3D6F">
        <w:rPr>
          <w:rFonts w:ascii="Traditional Arabic" w:hAnsi="Traditional Arabic"/>
          <w:sz w:val="30"/>
          <w:rtl/>
        </w:rPr>
        <w:t>عن</w:t>
      </w:r>
      <w:r w:rsidR="00554A87">
        <w:rPr>
          <w:rFonts w:ascii="Traditional Arabic" w:hAnsi="Traditional Arabic"/>
          <w:sz w:val="30"/>
          <w:rtl/>
        </w:rPr>
        <w:t xml:space="preserve"> </w:t>
      </w:r>
      <w:r w:rsidRPr="004F3D6F">
        <w:rPr>
          <w:rFonts w:ascii="Traditional Arabic" w:hAnsi="Traditional Arabic"/>
          <w:sz w:val="30"/>
          <w:rtl/>
        </w:rPr>
        <w:t>التكاليف</w:t>
      </w:r>
      <w:r w:rsidR="00554A87">
        <w:rPr>
          <w:rFonts w:ascii="Traditional Arabic" w:hAnsi="Traditional Arabic"/>
          <w:sz w:val="30"/>
          <w:rtl/>
        </w:rPr>
        <w:t xml:space="preserve"> </w:t>
      </w:r>
      <w:r w:rsidRPr="004F3D6F">
        <w:rPr>
          <w:rFonts w:ascii="Traditional Arabic" w:hAnsi="Traditional Arabic"/>
          <w:sz w:val="30"/>
          <w:rtl/>
        </w:rPr>
        <w:t>القانونية</w:t>
      </w:r>
      <w:r w:rsidR="00554A87">
        <w:rPr>
          <w:rFonts w:ascii="Traditional Arabic" w:hAnsi="Traditional Arabic"/>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sidRPr="004F3D6F">
        <w:rPr>
          <w:rFonts w:ascii="Traditional Arabic" w:hAnsi="Traditional Arabic"/>
          <w:sz w:val="30"/>
          <w:rtl/>
        </w:rPr>
        <w:t>تكبدتها</w:t>
      </w:r>
      <w:r w:rsidR="00554A87">
        <w:rPr>
          <w:rFonts w:ascii="Traditional Arabic" w:hAnsi="Traditional Arabic"/>
          <w:sz w:val="30"/>
          <w:rtl/>
        </w:rPr>
        <w:t xml:space="preserve"> </w:t>
      </w:r>
      <w:r>
        <w:rPr>
          <w:rFonts w:ascii="Traditional Arabic" w:hAnsi="Traditional Arabic" w:hint="cs"/>
          <w:sz w:val="30"/>
          <w:rtl/>
        </w:rPr>
        <w:t>بقدر</w:t>
      </w:r>
      <w:r w:rsidR="00554A87">
        <w:rPr>
          <w:rFonts w:ascii="Traditional Arabic" w:hAnsi="Traditional Arabic" w:hint="cs"/>
          <w:sz w:val="30"/>
          <w:rtl/>
        </w:rPr>
        <w:t xml:space="preserve"> </w:t>
      </w:r>
      <w:r>
        <w:rPr>
          <w:rFonts w:ascii="Traditional Arabic" w:hAnsi="Traditional Arabic" w:hint="cs"/>
          <w:sz w:val="30"/>
          <w:rtl/>
        </w:rPr>
        <w:t>معقول</w:t>
      </w:r>
      <w:r w:rsidR="00554A87">
        <w:rPr>
          <w:rFonts w:ascii="Traditional Arabic" w:hAnsi="Traditional Arabic" w:hint="cs"/>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تجهيز</w:t>
      </w:r>
      <w:r w:rsidR="00554A87">
        <w:rPr>
          <w:rFonts w:ascii="Traditional Arabic" w:hAnsi="Traditional Arabic"/>
          <w:sz w:val="30"/>
          <w:rtl/>
        </w:rPr>
        <w:t xml:space="preserve"> </w:t>
      </w:r>
      <w:r w:rsidRPr="004F3D6F">
        <w:rPr>
          <w:rFonts w:ascii="Traditional Arabic" w:hAnsi="Traditional Arabic"/>
          <w:sz w:val="30"/>
          <w:rtl/>
        </w:rPr>
        <w:t>هذا</w:t>
      </w:r>
      <w:r w:rsidR="00554A87">
        <w:rPr>
          <w:rFonts w:ascii="Traditional Arabic" w:hAnsi="Traditional Arabic"/>
          <w:sz w:val="30"/>
          <w:rtl/>
        </w:rPr>
        <w:t xml:space="preserve"> </w:t>
      </w:r>
      <w:r w:rsidRPr="004F3D6F">
        <w:rPr>
          <w:rFonts w:ascii="Traditional Arabic" w:hAnsi="Traditional Arabic"/>
          <w:sz w:val="30"/>
          <w:rtl/>
        </w:rPr>
        <w:t>البلاغ.</w:t>
      </w:r>
    </w:p>
    <w:p w:rsidR="00DE5A92" w:rsidRPr="00116C2F" w:rsidRDefault="00DE5A92" w:rsidP="00A16313">
      <w:pPr>
        <w:pStyle w:val="H23GA"/>
        <w:rPr>
          <w:rtl/>
        </w:rPr>
      </w:pPr>
      <w:r w:rsidRPr="004F3D6F">
        <w:rPr>
          <w:rtl/>
        </w:rPr>
        <w:tab/>
      </w:r>
      <w:r w:rsidRPr="004F3D6F">
        <w:rPr>
          <w:rtl/>
        </w:rPr>
        <w:tab/>
      </w:r>
      <w:r w:rsidRPr="00116C2F">
        <w:rPr>
          <w:rtl/>
        </w:rPr>
        <w:t>توصيات</w:t>
      </w:r>
      <w:r w:rsidR="00554A87">
        <w:rPr>
          <w:rtl/>
        </w:rPr>
        <w:t xml:space="preserve"> </w:t>
      </w:r>
      <w:r w:rsidRPr="00116C2F">
        <w:rPr>
          <w:rtl/>
        </w:rPr>
        <w:t>عامة</w:t>
      </w:r>
    </w:p>
    <w:p w:rsidR="00A16313" w:rsidRDefault="00DE5A92" w:rsidP="00A16313">
      <w:pPr>
        <w:pStyle w:val="SingleTxtGA"/>
        <w:rPr>
          <w:rFonts w:ascii="Traditional Arabic" w:hAnsi="Traditional Arabic"/>
          <w:sz w:val="30"/>
          <w:rtl/>
        </w:rPr>
      </w:pPr>
      <w:r w:rsidRPr="004F3D6F">
        <w:rPr>
          <w:rFonts w:ascii="Traditional Arabic" w:hAnsi="Traditional Arabic"/>
          <w:sz w:val="30"/>
          <w:rtl/>
        </w:rPr>
        <w:t>23-</w:t>
      </w:r>
      <w:r w:rsidRPr="004F3D6F">
        <w:rPr>
          <w:rFonts w:ascii="Traditional Arabic" w:hAnsi="Traditional Arabic"/>
          <w:sz w:val="30"/>
          <w:rtl/>
        </w:rPr>
        <w:tab/>
        <w:t>ترى</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سبل</w:t>
      </w:r>
      <w:r w:rsidR="00554A87">
        <w:rPr>
          <w:rFonts w:ascii="Traditional Arabic" w:hAnsi="Traditional Arabic"/>
          <w:sz w:val="30"/>
          <w:rtl/>
        </w:rPr>
        <w:t xml:space="preserve"> </w:t>
      </w:r>
      <w:r w:rsidRPr="004F3D6F">
        <w:rPr>
          <w:rFonts w:ascii="Traditional Arabic" w:hAnsi="Traditional Arabic"/>
          <w:sz w:val="30"/>
          <w:rtl/>
        </w:rPr>
        <w:t>الانتصاف</w:t>
      </w:r>
      <w:r w:rsidR="00554A87">
        <w:rPr>
          <w:rFonts w:ascii="Traditional Arabic" w:hAnsi="Traditional Arabic"/>
          <w:sz w:val="30"/>
          <w:rtl/>
        </w:rPr>
        <w:t xml:space="preserve"> </w:t>
      </w:r>
      <w:r w:rsidRPr="004F3D6F">
        <w:rPr>
          <w:rFonts w:ascii="Traditional Arabic" w:hAnsi="Traditional Arabic"/>
          <w:sz w:val="30"/>
          <w:rtl/>
        </w:rPr>
        <w:t>الموصى</w:t>
      </w:r>
      <w:r w:rsidR="00554A87">
        <w:rPr>
          <w:rFonts w:ascii="Traditional Arabic" w:hAnsi="Traditional Arabic"/>
          <w:sz w:val="30"/>
          <w:rtl/>
        </w:rPr>
        <w:t xml:space="preserve"> </w:t>
      </w:r>
      <w:r w:rsidRPr="004F3D6F">
        <w:rPr>
          <w:rFonts w:ascii="Traditional Arabic" w:hAnsi="Traditional Arabic"/>
          <w:sz w:val="30"/>
          <w:rtl/>
        </w:rPr>
        <w:t>بها</w:t>
      </w:r>
      <w:r w:rsidR="00554A87">
        <w:rPr>
          <w:rFonts w:ascii="Traditional Arabic" w:hAnsi="Traditional Arabic"/>
          <w:sz w:val="30"/>
          <w:rtl/>
        </w:rPr>
        <w:t xml:space="preserve"> </w:t>
      </w:r>
      <w:r>
        <w:rPr>
          <w:rFonts w:ascii="Traditional Arabic" w:hAnsi="Traditional Arabic"/>
          <w:sz w:val="30"/>
          <w:rtl/>
        </w:rPr>
        <w:t>في</w:t>
      </w:r>
      <w:r w:rsidR="00554A87">
        <w:rPr>
          <w:rFonts w:ascii="Traditional Arabic" w:hAnsi="Traditional Arabic"/>
          <w:sz w:val="30"/>
          <w:rtl/>
        </w:rPr>
        <w:t xml:space="preserve"> </w:t>
      </w:r>
      <w:r>
        <w:rPr>
          <w:rFonts w:ascii="Traditional Arabic" w:hAnsi="Traditional Arabic"/>
          <w:sz w:val="30"/>
          <w:rtl/>
        </w:rPr>
        <w:t>سياق</w:t>
      </w:r>
      <w:r w:rsidR="00554A87">
        <w:rPr>
          <w:rFonts w:ascii="Traditional Arabic" w:hAnsi="Traditional Arabic"/>
          <w:sz w:val="30"/>
          <w:rtl/>
        </w:rPr>
        <w:t xml:space="preserve"> </w:t>
      </w:r>
      <w:r>
        <w:rPr>
          <w:rFonts w:ascii="Traditional Arabic" w:hAnsi="Traditional Arabic"/>
          <w:sz w:val="30"/>
          <w:rtl/>
        </w:rPr>
        <w:t>البلاغات</w:t>
      </w:r>
      <w:r w:rsidR="00554A87">
        <w:rPr>
          <w:rFonts w:ascii="Traditional Arabic" w:hAnsi="Traditional Arabic"/>
          <w:sz w:val="30"/>
          <w:rtl/>
        </w:rPr>
        <w:t xml:space="preserve"> </w:t>
      </w:r>
      <w:r>
        <w:rPr>
          <w:rFonts w:ascii="Traditional Arabic" w:hAnsi="Traditional Arabic"/>
          <w:sz w:val="30"/>
          <w:rtl/>
        </w:rPr>
        <w:t>الفردية</w:t>
      </w:r>
      <w:r w:rsidR="00554A87">
        <w:rPr>
          <w:rFonts w:ascii="Traditional Arabic" w:hAnsi="Traditional Arabic"/>
          <w:sz w:val="30"/>
          <w:rtl/>
        </w:rPr>
        <w:t xml:space="preserve"> </w:t>
      </w:r>
      <w:r>
        <w:rPr>
          <w:rFonts w:ascii="Traditional Arabic" w:hAnsi="Traditional Arabic"/>
          <w:sz w:val="30"/>
          <w:rtl/>
        </w:rPr>
        <w:t>قد</w:t>
      </w:r>
      <w:r w:rsidR="00554A87">
        <w:rPr>
          <w:rFonts w:ascii="Traditional Arabic" w:hAnsi="Traditional Arabic"/>
          <w:sz w:val="30"/>
          <w:rtl/>
        </w:rPr>
        <w:t xml:space="preserve"> </w:t>
      </w:r>
      <w:r>
        <w:rPr>
          <w:rFonts w:ascii="Traditional Arabic" w:hAnsi="Traditional Arabic" w:hint="cs"/>
          <w:sz w:val="30"/>
          <w:rtl/>
        </w:rPr>
        <w:t>تشتمل</w:t>
      </w:r>
      <w:r w:rsidR="00554A87">
        <w:rPr>
          <w:rFonts w:ascii="Traditional Arabic" w:hAnsi="Traditional Arabic" w:hint="cs"/>
          <w:sz w:val="30"/>
          <w:rtl/>
        </w:rPr>
        <w:t xml:space="preserve"> </w:t>
      </w:r>
      <w:r>
        <w:rPr>
          <w:rFonts w:ascii="Traditional Arabic" w:hAnsi="Traditional Arabic" w:hint="cs"/>
          <w:sz w:val="30"/>
          <w:rtl/>
        </w:rPr>
        <w:t>على</w:t>
      </w:r>
      <w:r w:rsidR="00554A87">
        <w:rPr>
          <w:rFonts w:ascii="Traditional Arabic" w:hAnsi="Traditional Arabic"/>
          <w:sz w:val="30"/>
          <w:rtl/>
        </w:rPr>
        <w:t xml:space="preserve"> </w:t>
      </w:r>
      <w:r w:rsidRPr="004F3D6F">
        <w:rPr>
          <w:rFonts w:ascii="Traditional Arabic" w:hAnsi="Traditional Arabic"/>
          <w:sz w:val="30"/>
          <w:rtl/>
        </w:rPr>
        <w:t>ضمانات</w:t>
      </w:r>
      <w:r w:rsidR="00554A87">
        <w:rPr>
          <w:rFonts w:ascii="Traditional Arabic" w:hAnsi="Traditional Arabic"/>
          <w:sz w:val="30"/>
          <w:rtl/>
        </w:rPr>
        <w:t xml:space="preserve"> </w:t>
      </w:r>
      <w:r w:rsidRPr="004F3D6F">
        <w:rPr>
          <w:rFonts w:ascii="Traditional Arabic" w:hAnsi="Traditional Arabic"/>
          <w:sz w:val="30"/>
          <w:rtl/>
        </w:rPr>
        <w:t>بعدم</w:t>
      </w:r>
      <w:r w:rsidR="00554A87">
        <w:rPr>
          <w:rFonts w:ascii="Traditional Arabic" w:hAnsi="Traditional Arabic"/>
          <w:sz w:val="30"/>
          <w:rtl/>
        </w:rPr>
        <w:t xml:space="preserve"> </w:t>
      </w:r>
      <w:r w:rsidRPr="004F3D6F">
        <w:rPr>
          <w:rFonts w:ascii="Traditional Arabic" w:hAnsi="Traditional Arabic"/>
          <w:sz w:val="30"/>
          <w:rtl/>
        </w:rPr>
        <w:t>التكرار،</w:t>
      </w:r>
      <w:r w:rsidR="00554A87">
        <w:rPr>
          <w:rFonts w:ascii="Traditional Arabic" w:hAnsi="Traditional Arabic"/>
          <w:sz w:val="30"/>
          <w:rtl/>
        </w:rPr>
        <w:t xml:space="preserve"> </w:t>
      </w:r>
      <w:r w:rsidRPr="004F3D6F">
        <w:rPr>
          <w:rFonts w:ascii="Traditional Arabic" w:hAnsi="Traditional Arabic"/>
          <w:sz w:val="30"/>
          <w:rtl/>
        </w:rPr>
        <w:t>وتُذك</w:t>
      </w:r>
      <w:r>
        <w:rPr>
          <w:rFonts w:ascii="Traditional Arabic" w:hAnsi="Traditional Arabic" w:hint="cs"/>
          <w:sz w:val="30"/>
          <w:rtl/>
        </w:rPr>
        <w:t>ِّ</w:t>
      </w:r>
      <w:r w:rsidRPr="004F3D6F">
        <w:rPr>
          <w:rFonts w:ascii="Traditional Arabic" w:hAnsi="Traditional Arabic"/>
          <w:sz w:val="30"/>
          <w:rtl/>
        </w:rPr>
        <w:t>ر</w:t>
      </w:r>
      <w:r w:rsidR="00554A87">
        <w:rPr>
          <w:rFonts w:ascii="Traditional Arabic" w:hAnsi="Traditional Arabic"/>
          <w:sz w:val="30"/>
          <w:rtl/>
        </w:rPr>
        <w:t xml:space="preserve"> </w:t>
      </w:r>
      <w:r w:rsidRPr="004F3D6F">
        <w:rPr>
          <w:rFonts w:ascii="Traditional Arabic" w:hAnsi="Traditional Arabic"/>
          <w:sz w:val="30"/>
          <w:rtl/>
        </w:rPr>
        <w:t>بأن</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sidRPr="004F3D6F">
        <w:rPr>
          <w:rFonts w:ascii="Traditional Arabic" w:hAnsi="Traditional Arabic"/>
          <w:sz w:val="30"/>
          <w:rtl/>
        </w:rPr>
        <w:t>ملزمة</w:t>
      </w:r>
      <w:r w:rsidR="00554A87">
        <w:rPr>
          <w:rFonts w:ascii="Traditional Arabic" w:hAnsi="Traditional Arabic"/>
          <w:sz w:val="30"/>
          <w:rtl/>
        </w:rPr>
        <w:t xml:space="preserve"> </w:t>
      </w:r>
      <w:r w:rsidRPr="004F3D6F">
        <w:rPr>
          <w:rFonts w:ascii="Traditional Arabic" w:hAnsi="Traditional Arabic"/>
          <w:sz w:val="30"/>
          <w:rtl/>
        </w:rPr>
        <w:t>بمنع</w:t>
      </w:r>
      <w:r w:rsidR="00554A87">
        <w:rPr>
          <w:rFonts w:ascii="Traditional Arabic" w:hAnsi="Traditional Arabic"/>
          <w:sz w:val="30"/>
          <w:rtl/>
        </w:rPr>
        <w:t xml:space="preserve"> </w:t>
      </w:r>
      <w:r w:rsidRPr="004F3D6F">
        <w:rPr>
          <w:rFonts w:ascii="Traditional Arabic" w:hAnsi="Traditional Arabic"/>
          <w:sz w:val="30"/>
          <w:rtl/>
        </w:rPr>
        <w:t>حدوث</w:t>
      </w:r>
      <w:r w:rsidR="00554A87">
        <w:rPr>
          <w:rFonts w:ascii="Traditional Arabic" w:hAnsi="Traditional Arabic"/>
          <w:sz w:val="30"/>
          <w:rtl/>
        </w:rPr>
        <w:t xml:space="preserve"> </w:t>
      </w:r>
      <w:r w:rsidRPr="004F3D6F">
        <w:rPr>
          <w:rFonts w:ascii="Traditional Arabic" w:hAnsi="Traditional Arabic"/>
          <w:sz w:val="30"/>
          <w:rtl/>
        </w:rPr>
        <w:t>انتهاكات</w:t>
      </w:r>
      <w:r w:rsidR="00554A87">
        <w:rPr>
          <w:rFonts w:ascii="Traditional Arabic" w:hAnsi="Traditional Arabic"/>
          <w:sz w:val="30"/>
          <w:rtl/>
        </w:rPr>
        <w:t xml:space="preserve"> </w:t>
      </w:r>
      <w:r w:rsidRPr="004F3D6F">
        <w:rPr>
          <w:rFonts w:ascii="Traditional Arabic" w:hAnsi="Traditional Arabic"/>
          <w:sz w:val="30"/>
          <w:rtl/>
        </w:rPr>
        <w:t>مماثلة</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المستقبل.</w:t>
      </w:r>
      <w:r w:rsidR="00554A87">
        <w:rPr>
          <w:rFonts w:ascii="Traditional Arabic" w:hAnsi="Traditional Arabic"/>
          <w:sz w:val="30"/>
          <w:rtl/>
        </w:rPr>
        <w:t xml:space="preserve"> </w:t>
      </w:r>
      <w:r w:rsidRPr="004F3D6F">
        <w:rPr>
          <w:rFonts w:ascii="Traditional Arabic" w:hAnsi="Traditional Arabic"/>
          <w:sz w:val="30"/>
          <w:rtl/>
        </w:rPr>
        <w:t>وترى</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أنه</w:t>
      </w:r>
      <w:r w:rsidR="00554A87">
        <w:rPr>
          <w:rFonts w:ascii="Traditional Arabic" w:hAnsi="Traditional Arabic"/>
          <w:sz w:val="30"/>
          <w:rtl/>
        </w:rPr>
        <w:t xml:space="preserve"> </w:t>
      </w:r>
      <w:r w:rsidRPr="004F3D6F">
        <w:rPr>
          <w:rFonts w:ascii="Traditional Arabic" w:hAnsi="Traditional Arabic"/>
          <w:sz w:val="30"/>
          <w:rtl/>
        </w:rPr>
        <w:t>ينبغي</w:t>
      </w:r>
      <w:r w:rsidR="00554A87">
        <w:rPr>
          <w:rFonts w:ascii="Traditional Arabic" w:hAnsi="Traditional Arabic"/>
          <w:sz w:val="30"/>
          <w:rtl/>
        </w:rPr>
        <w:t xml:space="preserve"> </w:t>
      </w:r>
      <w:r w:rsidRPr="004F3D6F">
        <w:rPr>
          <w:rFonts w:ascii="Traditional Arabic" w:hAnsi="Traditional Arabic"/>
          <w:sz w:val="30"/>
          <w:rtl/>
        </w:rPr>
        <w:t>للدولة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تكفل</w:t>
      </w:r>
      <w:r w:rsidR="00554A87">
        <w:rPr>
          <w:rFonts w:ascii="Traditional Arabic" w:hAnsi="Traditional Arabic"/>
          <w:sz w:val="30"/>
          <w:rtl/>
        </w:rPr>
        <w:t xml:space="preserve"> </w:t>
      </w:r>
      <w:r w:rsidRPr="004F3D6F">
        <w:rPr>
          <w:rFonts w:ascii="Traditional Arabic" w:hAnsi="Traditional Arabic"/>
          <w:sz w:val="30"/>
          <w:rtl/>
        </w:rPr>
        <w:t>اتساق</w:t>
      </w:r>
      <w:r w:rsidR="00554A87">
        <w:rPr>
          <w:rFonts w:ascii="Traditional Arabic" w:hAnsi="Traditional Arabic"/>
          <w:sz w:val="30"/>
          <w:rtl/>
        </w:rPr>
        <w:t xml:space="preserve"> </w:t>
      </w:r>
      <w:r w:rsidRPr="004F3D6F">
        <w:rPr>
          <w:rFonts w:ascii="Traditional Arabic" w:hAnsi="Traditional Arabic"/>
          <w:sz w:val="30"/>
          <w:rtl/>
        </w:rPr>
        <w:t>تشريعاتها</w:t>
      </w:r>
      <w:r w:rsidR="00554A87">
        <w:rPr>
          <w:rFonts w:ascii="Traditional Arabic" w:hAnsi="Traditional Arabic"/>
          <w:sz w:val="30"/>
          <w:rtl/>
        </w:rPr>
        <w:t xml:space="preserve"> </w:t>
      </w:r>
      <w:r w:rsidRPr="004F3D6F">
        <w:rPr>
          <w:rFonts w:ascii="Traditional Arabic" w:hAnsi="Traditional Arabic"/>
          <w:sz w:val="30"/>
          <w:rtl/>
        </w:rPr>
        <w:t>وإنفاذها</w:t>
      </w:r>
      <w:r w:rsidR="00554A87">
        <w:rPr>
          <w:rFonts w:ascii="Traditional Arabic" w:hAnsi="Traditional Arabic"/>
          <w:sz w:val="30"/>
          <w:rtl/>
        </w:rPr>
        <w:t xml:space="preserve"> </w:t>
      </w:r>
      <w:r w:rsidRPr="004F3D6F">
        <w:rPr>
          <w:rFonts w:ascii="Traditional Arabic" w:hAnsi="Traditional Arabic"/>
          <w:sz w:val="30"/>
          <w:rtl/>
        </w:rPr>
        <w:t>مع</w:t>
      </w:r>
      <w:r w:rsidR="00554A87">
        <w:rPr>
          <w:rFonts w:ascii="Traditional Arabic" w:hAnsi="Traditional Arabic"/>
          <w:sz w:val="30"/>
          <w:rtl/>
        </w:rPr>
        <w:t xml:space="preserve"> </w:t>
      </w:r>
      <w:r w:rsidRPr="004F3D6F">
        <w:rPr>
          <w:rFonts w:ascii="Traditional Arabic" w:hAnsi="Traditional Arabic"/>
          <w:sz w:val="30"/>
          <w:rtl/>
        </w:rPr>
        <w:t>الالتزامات</w:t>
      </w:r>
      <w:r w:rsidR="00554A87">
        <w:rPr>
          <w:rFonts w:ascii="Traditional Arabic" w:hAnsi="Traditional Arabic"/>
          <w:sz w:val="30"/>
          <w:rtl/>
        </w:rPr>
        <w:t xml:space="preserve"> </w:t>
      </w:r>
      <w:r w:rsidRPr="004F3D6F">
        <w:rPr>
          <w:rFonts w:ascii="Traditional Arabic" w:hAnsi="Traditional Arabic"/>
          <w:sz w:val="30"/>
          <w:rtl/>
        </w:rPr>
        <w:t>المنصوص</w:t>
      </w:r>
      <w:r w:rsidR="00554A87">
        <w:rPr>
          <w:rFonts w:ascii="Traditional Arabic" w:hAnsi="Traditional Arabic"/>
          <w:sz w:val="30"/>
          <w:rtl/>
        </w:rPr>
        <w:t xml:space="preserve"> </w:t>
      </w:r>
      <w:r w:rsidRPr="004F3D6F">
        <w:rPr>
          <w:rFonts w:ascii="Traditional Arabic" w:hAnsi="Traditional Arabic"/>
          <w:sz w:val="30"/>
          <w:rtl/>
        </w:rPr>
        <w:t>عليها</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العهد.</w:t>
      </w:r>
      <w:r w:rsidR="00554A87">
        <w:rPr>
          <w:rFonts w:ascii="Traditional Arabic" w:hAnsi="Traditional Arabic" w:hint="cs"/>
          <w:sz w:val="30"/>
          <w:rtl/>
        </w:rPr>
        <w:t xml:space="preserve"> </w:t>
      </w:r>
      <w:r w:rsidRPr="004F3D6F">
        <w:rPr>
          <w:rFonts w:ascii="Traditional Arabic" w:hAnsi="Traditional Arabic"/>
          <w:sz w:val="30"/>
          <w:rtl/>
        </w:rPr>
        <w:t>ودون</w:t>
      </w:r>
      <w:r w:rsidR="00554A87">
        <w:rPr>
          <w:rFonts w:ascii="Traditional Arabic" w:hAnsi="Traditional Arabic"/>
          <w:sz w:val="30"/>
          <w:rtl/>
        </w:rPr>
        <w:t xml:space="preserve"> </w:t>
      </w:r>
      <w:r w:rsidRPr="004F3D6F">
        <w:rPr>
          <w:rFonts w:ascii="Traditional Arabic" w:hAnsi="Traditional Arabic"/>
          <w:sz w:val="30"/>
          <w:rtl/>
        </w:rPr>
        <w:t>المساس</w:t>
      </w:r>
      <w:r>
        <w:rPr>
          <w:rFonts w:ascii="Traditional Arabic" w:hAnsi="Traditional Arabic" w:hint="cs"/>
          <w:sz w:val="30"/>
          <w:rtl/>
        </w:rPr>
        <w:t>،</w:t>
      </w:r>
      <w:r w:rsidR="00554A87">
        <w:rPr>
          <w:rFonts w:ascii="Traditional Arabic" w:hAnsi="Traditional Arabic" w:hint="cs"/>
          <w:sz w:val="30"/>
          <w:rtl/>
        </w:rPr>
        <w:t xml:space="preserve"> </w:t>
      </w:r>
      <w:r>
        <w:rPr>
          <w:rFonts w:ascii="Traditional Arabic" w:hAnsi="Traditional Arabic" w:hint="cs"/>
          <w:sz w:val="30"/>
          <w:rtl/>
        </w:rPr>
        <w:t>على</w:t>
      </w:r>
      <w:r w:rsidR="00554A87">
        <w:rPr>
          <w:rFonts w:ascii="Traditional Arabic" w:hAnsi="Traditional Arabic" w:hint="cs"/>
          <w:sz w:val="30"/>
          <w:rtl/>
        </w:rPr>
        <w:t xml:space="preserve"> </w:t>
      </w:r>
      <w:r>
        <w:rPr>
          <w:rFonts w:ascii="Traditional Arabic" w:hAnsi="Traditional Arabic" w:hint="cs"/>
          <w:sz w:val="30"/>
          <w:rtl/>
        </w:rPr>
        <w:t>وجه</w:t>
      </w:r>
      <w:r w:rsidR="00554A87">
        <w:rPr>
          <w:rFonts w:ascii="Traditional Arabic" w:hAnsi="Traditional Arabic" w:hint="cs"/>
          <w:sz w:val="30"/>
          <w:rtl/>
        </w:rPr>
        <w:t xml:space="preserve"> </w:t>
      </w:r>
      <w:r>
        <w:rPr>
          <w:rFonts w:ascii="Traditional Arabic" w:hAnsi="Traditional Arabic" w:hint="cs"/>
          <w:sz w:val="30"/>
          <w:rtl/>
        </w:rPr>
        <w:t>الخصوص،</w:t>
      </w:r>
      <w:r w:rsidR="00554A87">
        <w:rPr>
          <w:rFonts w:ascii="Traditional Arabic" w:hAnsi="Traditional Arabic"/>
          <w:sz w:val="30"/>
          <w:rtl/>
        </w:rPr>
        <w:t xml:space="preserve"> </w:t>
      </w:r>
      <w:r w:rsidRPr="004F3D6F">
        <w:rPr>
          <w:rFonts w:ascii="Traditional Arabic" w:hAnsi="Traditional Arabic"/>
          <w:sz w:val="30"/>
          <w:rtl/>
        </w:rPr>
        <w:t>بالإصلاحات</w:t>
      </w:r>
      <w:r w:rsidR="00554A87">
        <w:rPr>
          <w:rFonts w:ascii="Traditional Arabic" w:hAnsi="Traditional Arabic"/>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sidRPr="004F3D6F">
        <w:rPr>
          <w:rFonts w:ascii="Traditional Arabic" w:hAnsi="Traditional Arabic"/>
          <w:sz w:val="30"/>
          <w:rtl/>
        </w:rPr>
        <w:t>أُدخلت</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نظام</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بموجب</w:t>
      </w:r>
      <w:r w:rsidR="00554A87">
        <w:rPr>
          <w:rFonts w:ascii="Traditional Arabic" w:hAnsi="Traditional Arabic"/>
          <w:sz w:val="30"/>
          <w:rtl/>
        </w:rPr>
        <w:t xml:space="preserve"> </w:t>
      </w:r>
      <w:r w:rsidRPr="004F3D6F">
        <w:rPr>
          <w:rFonts w:ascii="Traditional Arabic" w:hAnsi="Traditional Arabic"/>
          <w:sz w:val="30"/>
          <w:rtl/>
        </w:rPr>
        <w:t>القانون</w:t>
      </w:r>
      <w:r w:rsidR="00554A87">
        <w:rPr>
          <w:rFonts w:ascii="Traditional Arabic" w:hAnsi="Traditional Arabic"/>
          <w:sz w:val="30"/>
          <w:rtl/>
        </w:rPr>
        <w:t xml:space="preserve"> </w:t>
      </w:r>
      <w:r>
        <w:rPr>
          <w:rFonts w:ascii="Traditional Arabic" w:hAnsi="Traditional Arabic" w:hint="cs"/>
          <w:sz w:val="30"/>
          <w:rtl/>
        </w:rPr>
        <w:t>الأساسي</w:t>
      </w:r>
      <w:r w:rsidR="00554A87">
        <w:rPr>
          <w:rFonts w:ascii="Traditional Arabic" w:hAnsi="Traditional Arabic" w:hint="cs"/>
          <w:sz w:val="30"/>
          <w:rtl/>
        </w:rPr>
        <w:t xml:space="preserve"> </w:t>
      </w:r>
      <w:r>
        <w:rPr>
          <w:rFonts w:ascii="Traditional Arabic" w:hAnsi="Traditional Arabic" w:hint="cs"/>
          <w:sz w:val="30"/>
          <w:rtl/>
        </w:rPr>
        <w:t>بشأن</w:t>
      </w:r>
      <w:r w:rsidR="00554A87">
        <w:rPr>
          <w:rFonts w:ascii="Traditional Arabic" w:hAnsi="Traditional Arabic" w:hint="cs"/>
          <w:sz w:val="30"/>
          <w:rtl/>
        </w:rPr>
        <w:t xml:space="preserve"> </w:t>
      </w:r>
      <w:r>
        <w:rPr>
          <w:rFonts w:ascii="Traditional Arabic" w:hAnsi="Traditional Arabic" w:hint="cs"/>
          <w:sz w:val="30"/>
          <w:rtl/>
        </w:rPr>
        <w:t>محاكم</w:t>
      </w:r>
      <w:r w:rsidR="00554A87">
        <w:rPr>
          <w:rFonts w:ascii="Traditional Arabic" w:hAnsi="Traditional Arabic" w:hint="cs"/>
          <w:sz w:val="30"/>
          <w:rtl/>
        </w:rPr>
        <w:t xml:space="preserve"> </w:t>
      </w:r>
      <w:r>
        <w:rPr>
          <w:rFonts w:ascii="Traditional Arabic" w:hAnsi="Traditional Arabic" w:hint="cs"/>
          <w:sz w:val="30"/>
          <w:rtl/>
        </w:rPr>
        <w:t>العمل</w:t>
      </w:r>
      <w:r w:rsidR="00554A87">
        <w:rPr>
          <w:rFonts w:ascii="Traditional Arabic" w:hAnsi="Traditional Arabic" w:hint="cs"/>
          <w:sz w:val="30"/>
          <w:rtl/>
        </w:rPr>
        <w:t xml:space="preserve"> </w:t>
      </w:r>
      <w:r w:rsidRPr="004F3D6F">
        <w:rPr>
          <w:rFonts w:ascii="Traditional Arabic" w:hAnsi="Traditional Arabic"/>
          <w:sz w:val="30"/>
          <w:rtl/>
        </w:rPr>
        <w:t>والاعتراف</w:t>
      </w:r>
      <w:r w:rsidR="00554A87">
        <w:rPr>
          <w:rFonts w:ascii="Traditional Arabic" w:hAnsi="Traditional Arabic"/>
          <w:sz w:val="30"/>
          <w:rtl/>
        </w:rPr>
        <w:t xml:space="preserve"> </w:t>
      </w:r>
      <w:r w:rsidRPr="004F3D6F">
        <w:rPr>
          <w:rFonts w:ascii="Traditional Arabic" w:hAnsi="Traditional Arabic"/>
          <w:sz w:val="30"/>
          <w:rtl/>
        </w:rPr>
        <w:t>بالعمل</w:t>
      </w:r>
      <w:r w:rsidR="00554A87">
        <w:rPr>
          <w:rFonts w:ascii="Traditional Arabic" w:hAnsi="Traditional Arabic"/>
          <w:sz w:val="30"/>
          <w:rtl/>
        </w:rPr>
        <w:t xml:space="preserve"> </w:t>
      </w:r>
      <w:r w:rsidRPr="004F3D6F">
        <w:rPr>
          <w:rFonts w:ascii="Traditional Arabic" w:hAnsi="Traditional Arabic"/>
          <w:sz w:val="30"/>
          <w:rtl/>
        </w:rPr>
        <w:t>المنزلي</w:t>
      </w:r>
      <w:r w:rsidR="00554A87">
        <w:rPr>
          <w:rFonts w:ascii="Traditional Arabic" w:hAnsi="Traditional Arabic"/>
          <w:sz w:val="30"/>
          <w:rtl/>
        </w:rPr>
        <w:t xml:space="preserve"> </w:t>
      </w:r>
      <w:r w:rsidRPr="004F3D6F">
        <w:rPr>
          <w:rFonts w:ascii="Traditional Arabic" w:hAnsi="Traditional Arabic"/>
          <w:sz w:val="30"/>
          <w:rtl/>
        </w:rPr>
        <w:t>الصادر</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20</w:t>
      </w:r>
      <w:r w:rsidR="00554A87">
        <w:rPr>
          <w:rFonts w:ascii="Traditional Arabic" w:hAnsi="Traditional Arabic"/>
          <w:sz w:val="30"/>
          <w:rtl/>
        </w:rPr>
        <w:t xml:space="preserve"> </w:t>
      </w:r>
      <w:r w:rsidRPr="004F3D6F">
        <w:rPr>
          <w:rFonts w:ascii="Traditional Arabic" w:hAnsi="Traditional Arabic"/>
          <w:sz w:val="30"/>
          <w:rtl/>
        </w:rPr>
        <w:t>نيسان/أبريل</w:t>
      </w:r>
      <w:r w:rsidR="00554A87">
        <w:rPr>
          <w:rFonts w:ascii="Traditional Arabic" w:hAnsi="Traditional Arabic"/>
          <w:sz w:val="30"/>
          <w:rtl/>
        </w:rPr>
        <w:t xml:space="preserve"> </w:t>
      </w:r>
      <w:r w:rsidRPr="004F3D6F">
        <w:rPr>
          <w:rFonts w:ascii="Traditional Arabic" w:hAnsi="Traditional Arabic"/>
          <w:sz w:val="30"/>
          <w:rtl/>
        </w:rPr>
        <w:t>2015،</w:t>
      </w:r>
      <w:r w:rsidR="00554A87">
        <w:rPr>
          <w:rFonts w:ascii="Traditional Arabic" w:hAnsi="Traditional Arabic"/>
          <w:sz w:val="30"/>
          <w:rtl/>
        </w:rPr>
        <w:t xml:space="preserve"> </w:t>
      </w:r>
      <w:r>
        <w:rPr>
          <w:rFonts w:ascii="Traditional Arabic" w:hAnsi="Traditional Arabic" w:hint="cs"/>
          <w:sz w:val="30"/>
          <w:rtl/>
        </w:rPr>
        <w:t>تلتزم</w:t>
      </w:r>
      <w:r w:rsidR="00554A87">
        <w:rPr>
          <w:rFonts w:ascii="Traditional Arabic" w:hAnsi="Traditional Arabic" w:hint="cs"/>
          <w:sz w:val="30"/>
          <w:rtl/>
        </w:rPr>
        <w:t xml:space="preserve"> </w:t>
      </w:r>
      <w:r w:rsidRPr="004F3D6F">
        <w:rPr>
          <w:rFonts w:ascii="Traditional Arabic" w:hAnsi="Traditional Arabic"/>
          <w:sz w:val="30"/>
          <w:rtl/>
        </w:rPr>
        <w:t>الدولة</w:t>
      </w:r>
      <w:r w:rsidR="00554A87">
        <w:rPr>
          <w:rFonts w:ascii="Traditional Arabic" w:hAnsi="Traditional Arabic" w:hint="cs"/>
          <w:sz w:val="30"/>
          <w:rtl/>
        </w:rPr>
        <w:t xml:space="preserve"> </w:t>
      </w:r>
      <w:r>
        <w:rPr>
          <w:rFonts w:ascii="Traditional Arabic" w:hAnsi="Traditional Arabic" w:hint="cs"/>
          <w:sz w:val="30"/>
          <w:rtl/>
        </w:rPr>
        <w:t>الطرف</w:t>
      </w:r>
      <w:r w:rsidR="00554A87">
        <w:rPr>
          <w:rFonts w:ascii="Traditional Arabic" w:hAnsi="Traditional Arabic"/>
          <w:sz w:val="30"/>
          <w:rtl/>
        </w:rPr>
        <w:t xml:space="preserve"> </w:t>
      </w:r>
      <w:r w:rsidRPr="004F3D6F">
        <w:rPr>
          <w:rFonts w:ascii="Traditional Arabic" w:hAnsi="Traditional Arabic"/>
          <w:sz w:val="30"/>
          <w:rtl/>
        </w:rPr>
        <w:t>بما</w:t>
      </w:r>
      <w:r w:rsidR="00554A87">
        <w:rPr>
          <w:rFonts w:ascii="Traditional Arabic" w:hAnsi="Traditional Arabic"/>
          <w:sz w:val="30"/>
          <w:rtl/>
        </w:rPr>
        <w:t xml:space="preserve"> </w:t>
      </w:r>
      <w:r w:rsidR="00A16313">
        <w:rPr>
          <w:rFonts w:ascii="Traditional Arabic" w:hAnsi="Traditional Arabic"/>
          <w:sz w:val="30"/>
          <w:rtl/>
        </w:rPr>
        <w:t>يلي:</w:t>
      </w:r>
    </w:p>
    <w:p w:rsidR="00DE5A92" w:rsidRPr="004F3D6F" w:rsidRDefault="00A16313" w:rsidP="00A16313">
      <w:pPr>
        <w:pStyle w:val="SingleTxtGA"/>
        <w:rPr>
          <w:rFonts w:ascii="Traditional Arabic" w:hAnsi="Traditional Arabic"/>
          <w:sz w:val="30"/>
          <w:rtl/>
        </w:rPr>
      </w:pPr>
      <w:r>
        <w:rPr>
          <w:rFonts w:ascii="Traditional Arabic" w:hAnsi="Traditional Arabic"/>
          <w:sz w:val="30"/>
          <w:rtl/>
        </w:rPr>
        <w:tab/>
      </w:r>
      <w:r w:rsidR="00DE5A92" w:rsidRPr="004F3D6F">
        <w:rPr>
          <w:rFonts w:ascii="Traditional Arabic" w:hAnsi="Traditional Arabic"/>
          <w:sz w:val="30"/>
          <w:rtl/>
        </w:rPr>
        <w:t>(أ)</w:t>
      </w:r>
      <w:r>
        <w:rPr>
          <w:rFonts w:ascii="Traditional Arabic" w:hAnsi="Traditional Arabic"/>
          <w:sz w:val="30"/>
          <w:rtl/>
        </w:rPr>
        <w:tab/>
      </w:r>
      <w:r w:rsidR="00DE5A92" w:rsidRPr="004F3D6F">
        <w:rPr>
          <w:rFonts w:ascii="Traditional Arabic" w:hAnsi="Traditional Arabic"/>
          <w:sz w:val="30"/>
          <w:rtl/>
        </w:rPr>
        <w:t>اعتماد</w:t>
      </w:r>
      <w:r w:rsidR="00554A87">
        <w:rPr>
          <w:rFonts w:ascii="Traditional Arabic" w:hAnsi="Traditional Arabic"/>
          <w:sz w:val="30"/>
          <w:rtl/>
        </w:rPr>
        <w:t xml:space="preserve"> </w:t>
      </w:r>
      <w:r w:rsidR="00DE5A92" w:rsidRPr="004F3D6F">
        <w:rPr>
          <w:rFonts w:ascii="Traditional Arabic" w:hAnsi="Traditional Arabic"/>
          <w:sz w:val="30"/>
          <w:rtl/>
        </w:rPr>
        <w:t>التدابير</w:t>
      </w:r>
      <w:r w:rsidR="00554A87">
        <w:rPr>
          <w:rFonts w:ascii="Traditional Arabic" w:hAnsi="Traditional Arabic"/>
          <w:sz w:val="30"/>
          <w:rtl/>
        </w:rPr>
        <w:t xml:space="preserve"> </w:t>
      </w:r>
      <w:r w:rsidR="00DE5A92" w:rsidRPr="004F3D6F">
        <w:rPr>
          <w:rFonts w:ascii="Traditional Arabic" w:hAnsi="Traditional Arabic"/>
          <w:sz w:val="30"/>
          <w:rtl/>
        </w:rPr>
        <w:t>التشريعية</w:t>
      </w:r>
      <w:r w:rsidR="00554A87">
        <w:rPr>
          <w:rFonts w:ascii="Traditional Arabic" w:hAnsi="Traditional Arabic"/>
          <w:sz w:val="30"/>
          <w:rtl/>
        </w:rPr>
        <w:t xml:space="preserve"> </w:t>
      </w:r>
      <w:r w:rsidR="00DE5A92" w:rsidRPr="004F3D6F">
        <w:rPr>
          <w:rFonts w:ascii="Traditional Arabic" w:hAnsi="Traditional Arabic"/>
          <w:sz w:val="30"/>
          <w:rtl/>
        </w:rPr>
        <w:t>و/أو</w:t>
      </w:r>
      <w:r w:rsidR="00554A87">
        <w:rPr>
          <w:rFonts w:ascii="Traditional Arabic" w:hAnsi="Traditional Arabic"/>
          <w:sz w:val="30"/>
          <w:rtl/>
        </w:rPr>
        <w:t xml:space="preserve"> </w:t>
      </w:r>
      <w:r w:rsidR="00DE5A92" w:rsidRPr="004F3D6F">
        <w:rPr>
          <w:rFonts w:ascii="Traditional Arabic" w:hAnsi="Traditional Arabic"/>
          <w:sz w:val="30"/>
          <w:rtl/>
        </w:rPr>
        <w:t>الإدارية</w:t>
      </w:r>
      <w:r w:rsidR="00554A87">
        <w:rPr>
          <w:rFonts w:ascii="Traditional Arabic" w:hAnsi="Traditional Arabic"/>
          <w:sz w:val="30"/>
          <w:rtl/>
        </w:rPr>
        <w:t xml:space="preserve"> </w:t>
      </w:r>
      <w:r w:rsidR="00DE5A92" w:rsidRPr="004F3D6F">
        <w:rPr>
          <w:rFonts w:ascii="Traditional Arabic" w:hAnsi="Traditional Arabic"/>
          <w:sz w:val="30"/>
          <w:rtl/>
        </w:rPr>
        <w:t>المناسبة</w:t>
      </w:r>
      <w:r w:rsidR="00554A87">
        <w:rPr>
          <w:rFonts w:ascii="Traditional Arabic" w:hAnsi="Traditional Arabic"/>
          <w:sz w:val="30"/>
          <w:rtl/>
        </w:rPr>
        <w:t xml:space="preserve"> </w:t>
      </w:r>
      <w:r w:rsidR="00DE5A92" w:rsidRPr="004F3D6F">
        <w:rPr>
          <w:rFonts w:ascii="Traditional Arabic" w:hAnsi="Traditional Arabic"/>
          <w:sz w:val="30"/>
          <w:rtl/>
        </w:rPr>
        <w:t>لضمان</w:t>
      </w:r>
      <w:r w:rsidR="00554A87">
        <w:rPr>
          <w:rFonts w:ascii="Traditional Arabic" w:hAnsi="Traditional Arabic"/>
          <w:sz w:val="30"/>
          <w:rtl/>
        </w:rPr>
        <w:t xml:space="preserve"> </w:t>
      </w:r>
      <w:r w:rsidR="00DE5A92" w:rsidRPr="004F3D6F">
        <w:rPr>
          <w:rFonts w:ascii="Traditional Arabic" w:hAnsi="Traditional Arabic"/>
          <w:sz w:val="30"/>
          <w:rtl/>
        </w:rPr>
        <w:t>حق</w:t>
      </w:r>
      <w:r w:rsidR="00554A87">
        <w:rPr>
          <w:rFonts w:ascii="Traditional Arabic" w:hAnsi="Traditional Arabic"/>
          <w:sz w:val="30"/>
          <w:rtl/>
        </w:rPr>
        <w:t xml:space="preserve"> </w:t>
      </w:r>
      <w:r w:rsidR="00DE5A92" w:rsidRPr="004F3D6F">
        <w:rPr>
          <w:rFonts w:ascii="Traditional Arabic" w:hAnsi="Traditional Arabic"/>
          <w:sz w:val="30"/>
          <w:rtl/>
        </w:rPr>
        <w:t>جميع</w:t>
      </w:r>
      <w:r w:rsidR="00554A87">
        <w:rPr>
          <w:rFonts w:ascii="Traditional Arabic" w:hAnsi="Traditional Arabic" w:hint="cs"/>
          <w:sz w:val="30"/>
          <w:rtl/>
        </w:rPr>
        <w:t xml:space="preserve"> </w:t>
      </w:r>
      <w:r w:rsidR="00DE5A92" w:rsidRPr="004F3D6F">
        <w:rPr>
          <w:rFonts w:ascii="Traditional Arabic" w:hAnsi="Traditional Arabic"/>
          <w:sz w:val="30"/>
          <w:rtl/>
        </w:rPr>
        <w:t>المنتسبين</w:t>
      </w:r>
      <w:r w:rsidR="00554A87">
        <w:rPr>
          <w:rFonts w:ascii="Traditional Arabic" w:hAnsi="Traditional Arabic"/>
          <w:sz w:val="30"/>
          <w:rtl/>
        </w:rPr>
        <w:t xml:space="preserve"> </w:t>
      </w:r>
      <w:r w:rsidR="00DE5A92" w:rsidRPr="004F3D6F">
        <w:rPr>
          <w:rFonts w:ascii="Traditional Arabic" w:hAnsi="Traditional Arabic"/>
          <w:sz w:val="30"/>
          <w:rtl/>
        </w:rPr>
        <w:t>في</w:t>
      </w:r>
      <w:r w:rsidR="00554A87">
        <w:rPr>
          <w:rFonts w:ascii="Traditional Arabic" w:hAnsi="Traditional Arabic"/>
          <w:sz w:val="30"/>
          <w:rtl/>
        </w:rPr>
        <w:t xml:space="preserve"> </w:t>
      </w:r>
      <w:r w:rsidR="00DE5A92" w:rsidRPr="004F3D6F">
        <w:rPr>
          <w:rFonts w:ascii="Traditional Arabic" w:hAnsi="Traditional Arabic"/>
          <w:sz w:val="30"/>
          <w:rtl/>
        </w:rPr>
        <w:t>طلب</w:t>
      </w:r>
      <w:r w:rsidR="00554A87">
        <w:rPr>
          <w:rFonts w:ascii="Traditional Arabic" w:hAnsi="Traditional Arabic"/>
          <w:sz w:val="30"/>
          <w:rtl/>
        </w:rPr>
        <w:t xml:space="preserve"> </w:t>
      </w:r>
      <w:r w:rsidR="00DE5A92">
        <w:rPr>
          <w:rFonts w:ascii="Traditional Arabic" w:hAnsi="Traditional Arabic" w:hint="cs"/>
          <w:sz w:val="30"/>
          <w:rtl/>
        </w:rPr>
        <w:t>والتماس</w:t>
      </w:r>
      <w:r w:rsidR="00554A87">
        <w:rPr>
          <w:rFonts w:ascii="Traditional Arabic" w:hAnsi="Traditional Arabic"/>
          <w:sz w:val="30"/>
          <w:rtl/>
        </w:rPr>
        <w:t xml:space="preserve"> </w:t>
      </w:r>
      <w:r w:rsidR="00DE5A92" w:rsidRPr="004F3D6F">
        <w:rPr>
          <w:rFonts w:ascii="Traditional Arabic" w:hAnsi="Traditional Arabic"/>
          <w:sz w:val="30"/>
          <w:rtl/>
        </w:rPr>
        <w:t>وتلقي</w:t>
      </w:r>
      <w:r w:rsidR="00554A87">
        <w:rPr>
          <w:rFonts w:ascii="Traditional Arabic" w:hAnsi="Traditional Arabic"/>
          <w:sz w:val="30"/>
          <w:rtl/>
        </w:rPr>
        <w:t xml:space="preserve"> </w:t>
      </w:r>
      <w:r w:rsidR="00DE5A92" w:rsidRPr="004F3D6F">
        <w:rPr>
          <w:rFonts w:ascii="Traditional Arabic" w:hAnsi="Traditional Arabic"/>
          <w:sz w:val="30"/>
          <w:rtl/>
        </w:rPr>
        <w:t>المعلومات</w:t>
      </w:r>
      <w:r w:rsidR="00554A87">
        <w:rPr>
          <w:rFonts w:ascii="Traditional Arabic" w:hAnsi="Traditional Arabic"/>
          <w:sz w:val="30"/>
          <w:rtl/>
        </w:rPr>
        <w:t xml:space="preserve"> </w:t>
      </w:r>
      <w:r w:rsidR="00DE5A92" w:rsidRPr="004F3D6F">
        <w:rPr>
          <w:rFonts w:ascii="Traditional Arabic" w:hAnsi="Traditional Arabic"/>
          <w:sz w:val="30"/>
          <w:rtl/>
        </w:rPr>
        <w:t>بشأن</w:t>
      </w:r>
      <w:r w:rsidR="00554A87">
        <w:rPr>
          <w:rFonts w:ascii="Traditional Arabic" w:hAnsi="Traditional Arabic"/>
          <w:sz w:val="30"/>
          <w:rtl/>
        </w:rPr>
        <w:t xml:space="preserve"> </w:t>
      </w:r>
      <w:r w:rsidR="00DE5A92" w:rsidRPr="004F3D6F">
        <w:rPr>
          <w:rFonts w:ascii="Traditional Arabic" w:hAnsi="Traditional Arabic"/>
          <w:sz w:val="30"/>
          <w:rtl/>
        </w:rPr>
        <w:t>حقهم</w:t>
      </w:r>
      <w:r w:rsidR="00554A87">
        <w:rPr>
          <w:rFonts w:ascii="Traditional Arabic" w:hAnsi="Traditional Arabic"/>
          <w:sz w:val="30"/>
          <w:rtl/>
        </w:rPr>
        <w:t xml:space="preserve"> </w:t>
      </w:r>
      <w:r w:rsidR="00DE5A92" w:rsidRPr="004F3D6F">
        <w:rPr>
          <w:rFonts w:ascii="Traditional Arabic" w:hAnsi="Traditional Arabic"/>
          <w:sz w:val="30"/>
          <w:rtl/>
        </w:rPr>
        <w:t>في</w:t>
      </w:r>
      <w:r w:rsidR="00554A87">
        <w:rPr>
          <w:rFonts w:ascii="Traditional Arabic" w:hAnsi="Traditional Arabic"/>
          <w:sz w:val="30"/>
          <w:rtl/>
        </w:rPr>
        <w:t xml:space="preserve"> </w:t>
      </w:r>
      <w:r w:rsidR="00DE5A92" w:rsidRPr="004F3D6F">
        <w:rPr>
          <w:rFonts w:ascii="Traditional Arabic" w:hAnsi="Traditional Arabic"/>
          <w:sz w:val="30"/>
          <w:rtl/>
        </w:rPr>
        <w:t>الضمان</w:t>
      </w:r>
      <w:r w:rsidR="00554A87">
        <w:rPr>
          <w:rFonts w:ascii="Traditional Arabic" w:hAnsi="Traditional Arabic"/>
          <w:sz w:val="30"/>
          <w:rtl/>
        </w:rPr>
        <w:t xml:space="preserve"> </w:t>
      </w:r>
      <w:r w:rsidR="00DE5A92" w:rsidRPr="004F3D6F">
        <w:rPr>
          <w:rFonts w:ascii="Traditional Arabic" w:hAnsi="Traditional Arabic"/>
          <w:sz w:val="30"/>
          <w:rtl/>
        </w:rPr>
        <w:t>الاجتماعي،</w:t>
      </w:r>
      <w:r w:rsidR="00554A87">
        <w:rPr>
          <w:rFonts w:ascii="Traditional Arabic" w:hAnsi="Traditional Arabic"/>
          <w:sz w:val="30"/>
          <w:rtl/>
        </w:rPr>
        <w:t xml:space="preserve"> </w:t>
      </w:r>
      <w:r w:rsidR="00DE5A92" w:rsidRPr="004F3D6F">
        <w:rPr>
          <w:rFonts w:ascii="Traditional Arabic" w:hAnsi="Traditional Arabic"/>
          <w:sz w:val="30"/>
          <w:rtl/>
        </w:rPr>
        <w:t>بما</w:t>
      </w:r>
      <w:r w:rsidR="00554A87">
        <w:rPr>
          <w:rFonts w:ascii="Traditional Arabic" w:hAnsi="Traditional Arabic"/>
          <w:sz w:val="30"/>
          <w:rtl/>
        </w:rPr>
        <w:t xml:space="preserve"> </w:t>
      </w:r>
      <w:r w:rsidR="00DE5A92" w:rsidRPr="004F3D6F">
        <w:rPr>
          <w:rFonts w:ascii="Traditional Arabic" w:hAnsi="Traditional Arabic"/>
          <w:sz w:val="30"/>
          <w:rtl/>
        </w:rPr>
        <w:t>في</w:t>
      </w:r>
      <w:r w:rsidR="00554A87">
        <w:rPr>
          <w:rFonts w:ascii="Traditional Arabic" w:hAnsi="Traditional Arabic"/>
          <w:sz w:val="30"/>
          <w:rtl/>
        </w:rPr>
        <w:t xml:space="preserve"> </w:t>
      </w:r>
      <w:r w:rsidR="00DE5A92" w:rsidRPr="004F3D6F">
        <w:rPr>
          <w:rFonts w:ascii="Traditional Arabic" w:hAnsi="Traditional Arabic"/>
          <w:sz w:val="30"/>
          <w:rtl/>
        </w:rPr>
        <w:t>ذلك</w:t>
      </w:r>
      <w:r w:rsidR="00554A87">
        <w:rPr>
          <w:rFonts w:ascii="Traditional Arabic" w:hAnsi="Traditional Arabic"/>
          <w:sz w:val="30"/>
          <w:rtl/>
        </w:rPr>
        <w:t xml:space="preserve"> </w:t>
      </w:r>
      <w:r w:rsidR="00DE5A92" w:rsidRPr="004F3D6F">
        <w:rPr>
          <w:rFonts w:ascii="Traditional Arabic" w:hAnsi="Traditional Arabic"/>
          <w:sz w:val="30"/>
          <w:rtl/>
        </w:rPr>
        <w:t>معاشهم</w:t>
      </w:r>
      <w:r w:rsidR="00554A87">
        <w:rPr>
          <w:rFonts w:ascii="Traditional Arabic" w:hAnsi="Traditional Arabic"/>
          <w:sz w:val="30"/>
          <w:rtl/>
        </w:rPr>
        <w:t xml:space="preserve"> </w:t>
      </w:r>
      <w:r w:rsidR="00DE5A92" w:rsidRPr="004F3D6F">
        <w:rPr>
          <w:rFonts w:ascii="Traditional Arabic" w:hAnsi="Traditional Arabic"/>
          <w:sz w:val="30"/>
          <w:rtl/>
        </w:rPr>
        <w:t>التقاعدي</w:t>
      </w:r>
      <w:r w:rsidR="00554A87">
        <w:rPr>
          <w:rFonts w:ascii="Traditional Arabic" w:hAnsi="Traditional Arabic"/>
          <w:sz w:val="30"/>
          <w:rtl/>
        </w:rPr>
        <w:t xml:space="preserve"> </w:t>
      </w:r>
      <w:r w:rsidR="00DE5A92" w:rsidRPr="004F3D6F">
        <w:rPr>
          <w:rFonts w:ascii="Traditional Arabic" w:hAnsi="Traditional Arabic"/>
          <w:sz w:val="30"/>
          <w:rtl/>
        </w:rPr>
        <w:t>أو</w:t>
      </w:r>
      <w:r w:rsidR="00554A87">
        <w:rPr>
          <w:rFonts w:ascii="Traditional Arabic" w:hAnsi="Traditional Arabic"/>
          <w:sz w:val="30"/>
          <w:rtl/>
        </w:rPr>
        <w:t xml:space="preserve"> </w:t>
      </w:r>
      <w:r w:rsidR="00DE5A92" w:rsidRPr="004F3D6F">
        <w:rPr>
          <w:rFonts w:ascii="Traditional Arabic" w:hAnsi="Traditional Arabic"/>
          <w:sz w:val="30"/>
          <w:rtl/>
        </w:rPr>
        <w:t>معاشهم</w:t>
      </w:r>
      <w:r w:rsidR="00554A87">
        <w:rPr>
          <w:rFonts w:ascii="Traditional Arabic" w:hAnsi="Traditional Arabic"/>
          <w:sz w:val="30"/>
          <w:rtl/>
        </w:rPr>
        <w:t xml:space="preserve"> </w:t>
      </w:r>
      <w:r w:rsidR="00DE5A92" w:rsidRPr="004F3D6F">
        <w:rPr>
          <w:rFonts w:ascii="Traditional Arabic" w:hAnsi="Traditional Arabic"/>
          <w:sz w:val="30"/>
          <w:rtl/>
        </w:rPr>
        <w:t>التقاعدي</w:t>
      </w:r>
      <w:r w:rsidR="00554A87">
        <w:rPr>
          <w:rFonts w:ascii="Traditional Arabic" w:hAnsi="Traditional Arabic"/>
          <w:sz w:val="30"/>
          <w:rtl/>
        </w:rPr>
        <w:t xml:space="preserve"> </w:t>
      </w:r>
      <w:r w:rsidR="00DE5A92" w:rsidRPr="004F3D6F">
        <w:rPr>
          <w:rFonts w:ascii="Traditional Arabic" w:hAnsi="Traditional Arabic"/>
          <w:sz w:val="30"/>
          <w:rtl/>
        </w:rPr>
        <w:t>في</w:t>
      </w:r>
      <w:r w:rsidR="00554A87">
        <w:rPr>
          <w:rFonts w:ascii="Traditional Arabic" w:hAnsi="Traditional Arabic"/>
          <w:sz w:val="30"/>
          <w:rtl/>
        </w:rPr>
        <w:t xml:space="preserve"> </w:t>
      </w:r>
      <w:r w:rsidR="00DE5A92" w:rsidRPr="004F3D6F">
        <w:rPr>
          <w:rFonts w:ascii="Traditional Arabic" w:hAnsi="Traditional Arabic"/>
          <w:sz w:val="30"/>
          <w:rtl/>
        </w:rPr>
        <w:t>المستقبل؛</w:t>
      </w:r>
    </w:p>
    <w:p w:rsidR="00DE5A92" w:rsidRPr="004F3D6F" w:rsidRDefault="00DE5A92" w:rsidP="00FC0480">
      <w:pPr>
        <w:pStyle w:val="SingleTxtGA"/>
        <w:rPr>
          <w:rFonts w:ascii="Traditional Arabic" w:hAnsi="Traditional Arabic"/>
          <w:sz w:val="30"/>
          <w:rtl/>
        </w:rPr>
      </w:pPr>
      <w:r w:rsidRPr="004F3D6F">
        <w:rPr>
          <w:rFonts w:ascii="Traditional Arabic" w:hAnsi="Traditional Arabic"/>
          <w:sz w:val="30"/>
          <w:rtl/>
        </w:rPr>
        <w:tab/>
        <w:t>(ب)</w:t>
      </w:r>
      <w:r w:rsidR="00A16313">
        <w:rPr>
          <w:rFonts w:ascii="Traditional Arabic" w:hAnsi="Traditional Arabic"/>
          <w:sz w:val="30"/>
          <w:rtl/>
        </w:rPr>
        <w:tab/>
      </w:r>
      <w:r w:rsidRPr="004F3D6F">
        <w:rPr>
          <w:rFonts w:ascii="Traditional Arabic" w:hAnsi="Traditional Arabic"/>
          <w:sz w:val="30"/>
          <w:rtl/>
        </w:rPr>
        <w:t>اتخاذ</w:t>
      </w:r>
      <w:r w:rsidR="00554A87">
        <w:rPr>
          <w:rFonts w:ascii="Traditional Arabic" w:hAnsi="Traditional Arabic"/>
          <w:sz w:val="30"/>
          <w:rtl/>
        </w:rPr>
        <w:t xml:space="preserve"> </w:t>
      </w:r>
      <w:r w:rsidRPr="004F3D6F">
        <w:rPr>
          <w:rFonts w:ascii="Traditional Arabic" w:hAnsi="Traditional Arabic"/>
          <w:sz w:val="30"/>
          <w:rtl/>
        </w:rPr>
        <w:t>التدابير</w:t>
      </w:r>
      <w:r w:rsidR="00554A87">
        <w:rPr>
          <w:rFonts w:ascii="Traditional Arabic" w:hAnsi="Traditional Arabic"/>
          <w:sz w:val="30"/>
          <w:rtl/>
        </w:rPr>
        <w:t xml:space="preserve"> </w:t>
      </w:r>
      <w:r w:rsidRPr="004F3D6F">
        <w:rPr>
          <w:rFonts w:ascii="Traditional Arabic" w:hAnsi="Traditional Arabic"/>
          <w:sz w:val="30"/>
          <w:rtl/>
        </w:rPr>
        <w:t>اللازمة</w:t>
      </w:r>
      <w:r w:rsidR="00554A87">
        <w:rPr>
          <w:rFonts w:ascii="Traditional Arabic" w:hAnsi="Traditional Arabic"/>
          <w:sz w:val="30"/>
          <w:rtl/>
        </w:rPr>
        <w:t xml:space="preserve"> </w:t>
      </w:r>
      <w:r w:rsidRPr="004F3D6F">
        <w:rPr>
          <w:rFonts w:ascii="Traditional Arabic" w:hAnsi="Traditional Arabic"/>
          <w:sz w:val="30"/>
          <w:rtl/>
        </w:rPr>
        <w:t>لضمان</w:t>
      </w:r>
      <w:r w:rsidR="00554A87">
        <w:rPr>
          <w:rFonts w:ascii="Traditional Arabic" w:hAnsi="Traditional Arabic"/>
          <w:sz w:val="30"/>
          <w:rtl/>
        </w:rPr>
        <w:t xml:space="preserve"> </w:t>
      </w:r>
      <w:r w:rsidRPr="004F3D6F">
        <w:rPr>
          <w:rFonts w:ascii="Traditional Arabic" w:hAnsi="Traditional Arabic"/>
          <w:sz w:val="30"/>
          <w:rtl/>
        </w:rPr>
        <w:t>تقديم</w:t>
      </w:r>
      <w:r w:rsidR="00554A87">
        <w:rPr>
          <w:rFonts w:ascii="Traditional Arabic" w:hAnsi="Traditional Arabic"/>
          <w:sz w:val="30"/>
          <w:rtl/>
        </w:rPr>
        <w:t xml:space="preserve"> </w:t>
      </w:r>
      <w:r w:rsidRPr="004F3D6F">
        <w:rPr>
          <w:rFonts w:ascii="Traditional Arabic" w:hAnsi="Traditional Arabic"/>
          <w:sz w:val="30"/>
          <w:rtl/>
        </w:rPr>
        <w:t>المعهد</w:t>
      </w:r>
      <w:r w:rsidR="00554A87">
        <w:rPr>
          <w:rFonts w:ascii="Traditional Arabic" w:hAnsi="Traditional Arabic"/>
          <w:sz w:val="30"/>
          <w:rtl/>
        </w:rPr>
        <w:t xml:space="preserve"> </w:t>
      </w:r>
      <w:r w:rsidRPr="004F3D6F">
        <w:rPr>
          <w:rFonts w:ascii="Traditional Arabic" w:hAnsi="Traditional Arabic"/>
          <w:sz w:val="30"/>
          <w:rtl/>
        </w:rPr>
        <w:t>الإكوادوري</w:t>
      </w:r>
      <w:r w:rsidR="00554A87">
        <w:rPr>
          <w:rFonts w:ascii="Traditional Arabic" w:hAnsi="Traditional Arabic" w:hint="cs"/>
          <w:sz w:val="30"/>
          <w:rtl/>
        </w:rPr>
        <w:t xml:space="preserve"> </w:t>
      </w:r>
      <w:r>
        <w:rPr>
          <w:rFonts w:ascii="Traditional Arabic" w:hAnsi="Traditional Arabic" w:hint="cs"/>
          <w:sz w:val="30"/>
          <w:rtl/>
        </w:rPr>
        <w:t>للضمان</w:t>
      </w:r>
      <w:r w:rsidR="00554A87">
        <w:rPr>
          <w:rFonts w:ascii="Traditional Arabic" w:hAnsi="Traditional Arabic" w:hint="cs"/>
          <w:sz w:val="30"/>
          <w:rtl/>
        </w:rPr>
        <w:t xml:space="preserve"> </w:t>
      </w:r>
      <w:r>
        <w:rPr>
          <w:rFonts w:ascii="Traditional Arabic" w:hAnsi="Traditional Arabic" w:hint="cs"/>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أو</w:t>
      </w:r>
      <w:r w:rsidR="00FC0480">
        <w:rPr>
          <w:rFonts w:ascii="Traditional Arabic" w:hAnsi="Traditional Arabic" w:hint="cs"/>
          <w:sz w:val="30"/>
          <w:rtl/>
        </w:rPr>
        <w:t> </w:t>
      </w:r>
      <w:r w:rsidRPr="004F3D6F">
        <w:rPr>
          <w:rFonts w:ascii="Traditional Arabic" w:hAnsi="Traditional Arabic"/>
          <w:sz w:val="30"/>
          <w:rtl/>
        </w:rPr>
        <w:t>أي</w:t>
      </w:r>
      <w:r w:rsidR="00554A87">
        <w:rPr>
          <w:rFonts w:ascii="Traditional Arabic" w:hAnsi="Traditional Arabic"/>
          <w:sz w:val="30"/>
          <w:rtl/>
        </w:rPr>
        <w:t xml:space="preserve"> </w:t>
      </w:r>
      <w:r w:rsidRPr="004F3D6F">
        <w:rPr>
          <w:rFonts w:ascii="Traditional Arabic" w:hAnsi="Traditional Arabic"/>
          <w:sz w:val="30"/>
          <w:rtl/>
        </w:rPr>
        <w:t>مؤسسة</w:t>
      </w:r>
      <w:r w:rsidR="00554A87">
        <w:rPr>
          <w:rFonts w:ascii="Traditional Arabic" w:hAnsi="Traditional Arabic"/>
          <w:sz w:val="30"/>
          <w:rtl/>
        </w:rPr>
        <w:t xml:space="preserve"> </w:t>
      </w:r>
      <w:r w:rsidRPr="004F3D6F">
        <w:rPr>
          <w:rFonts w:ascii="Traditional Arabic" w:hAnsi="Traditional Arabic"/>
          <w:sz w:val="30"/>
          <w:rtl/>
        </w:rPr>
        <w:t>أخرى</w:t>
      </w:r>
      <w:r w:rsidR="00554A87">
        <w:rPr>
          <w:rFonts w:ascii="Traditional Arabic" w:hAnsi="Traditional Arabic"/>
          <w:sz w:val="30"/>
          <w:rtl/>
        </w:rPr>
        <w:t xml:space="preserve"> </w:t>
      </w:r>
      <w:r w:rsidRPr="004F3D6F">
        <w:rPr>
          <w:rFonts w:ascii="Traditional Arabic" w:hAnsi="Traditional Arabic"/>
          <w:sz w:val="30"/>
          <w:rtl/>
        </w:rPr>
        <w:t>مسؤولة</w:t>
      </w:r>
      <w:r w:rsidR="00554A87">
        <w:rPr>
          <w:rFonts w:ascii="Traditional Arabic" w:hAnsi="Traditional Arabic"/>
          <w:sz w:val="30"/>
          <w:rtl/>
        </w:rPr>
        <w:t xml:space="preserve"> </w:t>
      </w:r>
      <w:r w:rsidRPr="004F3D6F">
        <w:rPr>
          <w:rFonts w:ascii="Traditional Arabic" w:hAnsi="Traditional Arabic"/>
          <w:sz w:val="30"/>
          <w:rtl/>
        </w:rPr>
        <w:t>عن</w:t>
      </w:r>
      <w:r w:rsidR="00554A87">
        <w:rPr>
          <w:rFonts w:ascii="Traditional Arabic" w:hAnsi="Traditional Arabic"/>
          <w:sz w:val="30"/>
          <w:rtl/>
        </w:rPr>
        <w:t xml:space="preserve"> </w:t>
      </w:r>
      <w:r w:rsidRPr="004F3D6F">
        <w:rPr>
          <w:rFonts w:ascii="Traditional Arabic" w:hAnsi="Traditional Arabic"/>
          <w:sz w:val="30"/>
          <w:rtl/>
        </w:rPr>
        <w:t>إدارة</w:t>
      </w:r>
      <w:r w:rsidR="00554A87">
        <w:rPr>
          <w:rFonts w:ascii="Traditional Arabic" w:hAnsi="Traditional Arabic"/>
          <w:sz w:val="30"/>
          <w:rtl/>
        </w:rPr>
        <w:t xml:space="preserve"> </w:t>
      </w:r>
      <w:r w:rsidRPr="004F3D6F">
        <w:rPr>
          <w:rFonts w:ascii="Traditional Arabic" w:hAnsi="Traditional Arabic"/>
          <w:sz w:val="30"/>
          <w:rtl/>
        </w:rPr>
        <w:t>نظام</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بما</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ذلك</w:t>
      </w:r>
      <w:r w:rsidR="00554A87">
        <w:rPr>
          <w:rFonts w:ascii="Traditional Arabic" w:hAnsi="Traditional Arabic"/>
          <w:sz w:val="30"/>
          <w:rtl/>
        </w:rPr>
        <w:t xml:space="preserve"> </w:t>
      </w:r>
      <w:r w:rsidRPr="004F3D6F">
        <w:rPr>
          <w:rFonts w:ascii="Traditional Arabic" w:hAnsi="Traditional Arabic"/>
          <w:sz w:val="30"/>
          <w:rtl/>
        </w:rPr>
        <w:t>اشتراكات</w:t>
      </w:r>
      <w:r w:rsidR="00554A87">
        <w:rPr>
          <w:rFonts w:ascii="Traditional Arabic" w:hAnsi="Traditional Arabic"/>
          <w:sz w:val="30"/>
          <w:rtl/>
        </w:rPr>
        <w:t xml:space="preserve"> </w:t>
      </w:r>
      <w:r w:rsidRPr="004F3D6F">
        <w:rPr>
          <w:rFonts w:ascii="Traditional Arabic" w:hAnsi="Traditional Arabic"/>
          <w:sz w:val="30"/>
          <w:rtl/>
        </w:rPr>
        <w:t>المنتسبين</w:t>
      </w:r>
      <w:r w:rsidR="00554A87">
        <w:rPr>
          <w:rFonts w:ascii="Traditional Arabic" w:hAnsi="Traditional Arabic"/>
          <w:sz w:val="30"/>
          <w:rtl/>
        </w:rPr>
        <w:t xml:space="preserve"> </w:t>
      </w:r>
      <w:r w:rsidRPr="004F3D6F">
        <w:rPr>
          <w:rFonts w:ascii="Traditional Arabic" w:hAnsi="Traditional Arabic"/>
          <w:sz w:val="30"/>
          <w:rtl/>
        </w:rPr>
        <w:t>و</w:t>
      </w:r>
      <w:r>
        <w:rPr>
          <w:rFonts w:ascii="Traditional Arabic" w:hAnsi="Traditional Arabic" w:hint="cs"/>
          <w:sz w:val="30"/>
          <w:rtl/>
        </w:rPr>
        <w:t>ال</w:t>
      </w:r>
      <w:r w:rsidRPr="004F3D6F">
        <w:rPr>
          <w:rFonts w:ascii="Traditional Arabic" w:hAnsi="Traditional Arabic"/>
          <w:sz w:val="30"/>
          <w:rtl/>
        </w:rPr>
        <w:t>معاشات</w:t>
      </w:r>
      <w:r w:rsidR="00554A87">
        <w:rPr>
          <w:rFonts w:ascii="Traditional Arabic" w:hAnsi="Traditional Arabic"/>
          <w:sz w:val="30"/>
          <w:rtl/>
        </w:rPr>
        <w:t xml:space="preserve"> </w:t>
      </w:r>
      <w:r w:rsidRPr="004F3D6F">
        <w:rPr>
          <w:rFonts w:ascii="Traditional Arabic" w:hAnsi="Traditional Arabic"/>
          <w:sz w:val="30"/>
          <w:rtl/>
        </w:rPr>
        <w:t>التقاعد</w:t>
      </w:r>
      <w:r>
        <w:rPr>
          <w:rFonts w:ascii="Traditional Arabic" w:hAnsi="Traditional Arabic" w:hint="cs"/>
          <w:sz w:val="30"/>
          <w:rtl/>
        </w:rPr>
        <w:t>ية</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معلومات</w:t>
      </w:r>
      <w:r w:rsidR="00554A87">
        <w:rPr>
          <w:rFonts w:ascii="Traditional Arabic" w:hAnsi="Traditional Arabic"/>
          <w:sz w:val="30"/>
          <w:rtl/>
        </w:rPr>
        <w:t xml:space="preserve"> </w:t>
      </w:r>
      <w:r w:rsidRPr="004F3D6F">
        <w:rPr>
          <w:rFonts w:ascii="Traditional Arabic" w:hAnsi="Traditional Arabic"/>
          <w:sz w:val="30"/>
          <w:rtl/>
        </w:rPr>
        <w:t>مناسبة</w:t>
      </w:r>
      <w:r w:rsidR="00554A87">
        <w:rPr>
          <w:rFonts w:ascii="Traditional Arabic" w:hAnsi="Traditional Arabic"/>
          <w:sz w:val="30"/>
          <w:rtl/>
        </w:rPr>
        <w:t xml:space="preserve"> </w:t>
      </w:r>
      <w:r w:rsidRPr="004F3D6F">
        <w:rPr>
          <w:rFonts w:ascii="Traditional Arabic" w:hAnsi="Traditional Arabic"/>
          <w:sz w:val="30"/>
          <w:rtl/>
        </w:rPr>
        <w:t>وفي</w:t>
      </w:r>
      <w:r w:rsidR="00554A87">
        <w:rPr>
          <w:rFonts w:ascii="Traditional Arabic" w:hAnsi="Traditional Arabic"/>
          <w:sz w:val="30"/>
          <w:rtl/>
        </w:rPr>
        <w:t xml:space="preserve"> </w:t>
      </w:r>
      <w:r w:rsidRPr="004F3D6F">
        <w:rPr>
          <w:rFonts w:ascii="Traditional Arabic" w:hAnsi="Traditional Arabic"/>
          <w:sz w:val="30"/>
          <w:rtl/>
        </w:rPr>
        <w:t>الوقت</w:t>
      </w:r>
      <w:r w:rsidR="00554A87">
        <w:rPr>
          <w:rFonts w:ascii="Traditional Arabic" w:hAnsi="Traditional Arabic"/>
          <w:sz w:val="30"/>
          <w:rtl/>
        </w:rPr>
        <w:t xml:space="preserve"> </w:t>
      </w:r>
      <w:r w:rsidRPr="004F3D6F">
        <w:rPr>
          <w:rFonts w:ascii="Traditional Arabic" w:hAnsi="Traditional Arabic"/>
          <w:sz w:val="30"/>
          <w:rtl/>
        </w:rPr>
        <w:t>المناسب</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المنتسبين/المستفيدين</w:t>
      </w:r>
      <w:r w:rsidR="00554A87">
        <w:rPr>
          <w:rFonts w:ascii="Traditional Arabic" w:hAnsi="Traditional Arabic"/>
          <w:sz w:val="30"/>
          <w:rtl/>
        </w:rPr>
        <w:t xml:space="preserve"> </w:t>
      </w:r>
      <w:r w:rsidRPr="004F3D6F">
        <w:rPr>
          <w:rFonts w:ascii="Traditional Arabic" w:hAnsi="Traditional Arabic"/>
          <w:sz w:val="30"/>
          <w:rtl/>
        </w:rPr>
        <w:t>بشأن</w:t>
      </w:r>
      <w:r w:rsidR="00554A87">
        <w:rPr>
          <w:rFonts w:ascii="Traditional Arabic" w:hAnsi="Traditional Arabic"/>
          <w:sz w:val="30"/>
          <w:rtl/>
        </w:rPr>
        <w:t xml:space="preserve"> </w:t>
      </w:r>
      <w:r>
        <w:rPr>
          <w:rFonts w:ascii="Traditional Arabic" w:hAnsi="Traditional Arabic" w:hint="cs"/>
          <w:sz w:val="30"/>
          <w:rtl/>
        </w:rPr>
        <w:t>جملة</w:t>
      </w:r>
      <w:r w:rsidR="00554A87">
        <w:rPr>
          <w:rFonts w:ascii="Traditional Arabic" w:hAnsi="Traditional Arabic" w:hint="cs"/>
          <w:sz w:val="30"/>
          <w:rtl/>
        </w:rPr>
        <w:t xml:space="preserve"> </w:t>
      </w:r>
      <w:r>
        <w:rPr>
          <w:rFonts w:ascii="Traditional Arabic" w:hAnsi="Traditional Arabic" w:hint="cs"/>
          <w:sz w:val="30"/>
          <w:rtl/>
        </w:rPr>
        <w:t>أمور</w:t>
      </w:r>
      <w:r w:rsidR="00554A87">
        <w:rPr>
          <w:rFonts w:ascii="Traditional Arabic" w:hAnsi="Traditional Arabic" w:hint="cs"/>
          <w:sz w:val="30"/>
          <w:rtl/>
        </w:rPr>
        <w:t xml:space="preserve"> </w:t>
      </w:r>
      <w:r>
        <w:rPr>
          <w:rFonts w:ascii="Traditional Arabic" w:hAnsi="Traditional Arabic" w:hint="cs"/>
          <w:sz w:val="30"/>
          <w:rtl/>
        </w:rPr>
        <w:t>من</w:t>
      </w:r>
      <w:r w:rsidR="00554A87">
        <w:rPr>
          <w:rFonts w:ascii="Traditional Arabic" w:hAnsi="Traditional Arabic" w:hint="cs"/>
          <w:sz w:val="30"/>
          <w:rtl/>
        </w:rPr>
        <w:t xml:space="preserve"> </w:t>
      </w:r>
      <w:r>
        <w:rPr>
          <w:rFonts w:ascii="Traditional Arabic" w:hAnsi="Traditional Arabic" w:hint="cs"/>
          <w:sz w:val="30"/>
          <w:rtl/>
        </w:rPr>
        <w:t>بينها</w:t>
      </w:r>
      <w:r w:rsidR="00554A87">
        <w:rPr>
          <w:rFonts w:ascii="Traditional Arabic" w:hAnsi="Traditional Arabic" w:hint="cs"/>
          <w:sz w:val="30"/>
          <w:rtl/>
        </w:rPr>
        <w:t xml:space="preserve"> </w:t>
      </w:r>
      <w:r w:rsidRPr="004F3D6F">
        <w:rPr>
          <w:rFonts w:ascii="Traditional Arabic" w:hAnsi="Traditional Arabic"/>
          <w:sz w:val="30"/>
          <w:rtl/>
        </w:rPr>
        <w:t>صحة</w:t>
      </w:r>
      <w:r w:rsidR="00554A87">
        <w:rPr>
          <w:rFonts w:ascii="Traditional Arabic" w:hAnsi="Traditional Arabic"/>
          <w:sz w:val="30"/>
          <w:rtl/>
        </w:rPr>
        <w:t xml:space="preserve"> </w:t>
      </w:r>
      <w:r w:rsidRPr="004F3D6F">
        <w:rPr>
          <w:rFonts w:ascii="Traditional Arabic" w:hAnsi="Traditional Arabic"/>
          <w:sz w:val="30"/>
          <w:rtl/>
        </w:rPr>
        <w:t>اشتراكاتهم</w:t>
      </w:r>
      <w:r w:rsidR="00554A87">
        <w:rPr>
          <w:rFonts w:ascii="Traditional Arabic" w:hAnsi="Traditional Arabic"/>
          <w:sz w:val="30"/>
          <w:rtl/>
        </w:rPr>
        <w:t xml:space="preserve"> </w:t>
      </w:r>
      <w:r w:rsidRPr="004F3D6F">
        <w:rPr>
          <w:rFonts w:ascii="Traditional Arabic" w:hAnsi="Traditional Arabic"/>
          <w:sz w:val="30"/>
          <w:rtl/>
        </w:rPr>
        <w:t>وأي</w:t>
      </w:r>
      <w:r w:rsidR="00554A87">
        <w:rPr>
          <w:rFonts w:ascii="Traditional Arabic" w:hAnsi="Traditional Arabic"/>
          <w:sz w:val="30"/>
          <w:rtl/>
        </w:rPr>
        <w:t xml:space="preserve"> </w:t>
      </w:r>
      <w:r w:rsidRPr="004F3D6F">
        <w:rPr>
          <w:rFonts w:ascii="Traditional Arabic" w:hAnsi="Traditional Arabic"/>
          <w:sz w:val="30"/>
          <w:rtl/>
        </w:rPr>
        <w:t>تغييرات</w:t>
      </w:r>
      <w:r w:rsidR="00554A87">
        <w:rPr>
          <w:rFonts w:ascii="Traditional Arabic" w:hAnsi="Traditional Arabic"/>
          <w:sz w:val="30"/>
          <w:rtl/>
        </w:rPr>
        <w:t xml:space="preserve"> </w:t>
      </w:r>
      <w:r w:rsidRPr="004F3D6F">
        <w:rPr>
          <w:rFonts w:ascii="Traditional Arabic" w:hAnsi="Traditional Arabic"/>
          <w:sz w:val="30"/>
          <w:rtl/>
        </w:rPr>
        <w:t>قد</w:t>
      </w:r>
      <w:r w:rsidR="00554A87">
        <w:rPr>
          <w:rFonts w:ascii="Traditional Arabic" w:hAnsi="Traditional Arabic"/>
          <w:sz w:val="30"/>
          <w:rtl/>
        </w:rPr>
        <w:t xml:space="preserve"> </w:t>
      </w:r>
      <w:r w:rsidRPr="004F3D6F">
        <w:rPr>
          <w:rFonts w:ascii="Traditional Arabic" w:hAnsi="Traditional Arabic"/>
          <w:sz w:val="30"/>
          <w:rtl/>
        </w:rPr>
        <w:t>تطرأ</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Pr>
          <w:rFonts w:ascii="Traditional Arabic" w:hAnsi="Traditional Arabic" w:hint="cs"/>
          <w:sz w:val="30"/>
          <w:rtl/>
        </w:rPr>
        <w:t>حالة</w:t>
      </w:r>
      <w:r w:rsidR="00554A87">
        <w:rPr>
          <w:rFonts w:ascii="Traditional Arabic" w:hAnsi="Traditional Arabic" w:hint="cs"/>
          <w:sz w:val="30"/>
          <w:rtl/>
        </w:rPr>
        <w:t xml:space="preserve"> </w:t>
      </w:r>
      <w:r>
        <w:rPr>
          <w:rFonts w:ascii="Traditional Arabic" w:hAnsi="Traditional Arabic" w:hint="cs"/>
          <w:sz w:val="30"/>
          <w:rtl/>
        </w:rPr>
        <w:t>انتسابهم</w:t>
      </w:r>
      <w:r w:rsidRPr="004F3D6F">
        <w:rPr>
          <w:rFonts w:ascii="Traditional Arabic" w:hAnsi="Traditional Arabic"/>
          <w:sz w:val="30"/>
          <w:rtl/>
        </w:rPr>
        <w:t>؛</w:t>
      </w:r>
    </w:p>
    <w:p w:rsidR="00DE5A92" w:rsidRPr="004F3D6F" w:rsidRDefault="00DE5A92" w:rsidP="00DE5A92">
      <w:pPr>
        <w:pStyle w:val="SingleTxtGA"/>
        <w:rPr>
          <w:rFonts w:ascii="Traditional Arabic" w:hAnsi="Traditional Arabic"/>
          <w:sz w:val="30"/>
          <w:rtl/>
        </w:rPr>
      </w:pPr>
      <w:r w:rsidRPr="004F3D6F">
        <w:rPr>
          <w:rFonts w:ascii="Traditional Arabic" w:hAnsi="Traditional Arabic"/>
          <w:sz w:val="30"/>
          <w:rtl/>
        </w:rPr>
        <w:tab/>
        <w:t>(ج)</w:t>
      </w:r>
      <w:r w:rsidR="00A16313">
        <w:rPr>
          <w:rFonts w:ascii="Traditional Arabic" w:hAnsi="Traditional Arabic"/>
          <w:sz w:val="30"/>
          <w:rtl/>
        </w:rPr>
        <w:tab/>
      </w:r>
      <w:r w:rsidRPr="004F3D6F">
        <w:rPr>
          <w:rFonts w:ascii="Traditional Arabic" w:hAnsi="Traditional Arabic"/>
          <w:sz w:val="30"/>
          <w:rtl/>
        </w:rPr>
        <w:t>اتخاذ</w:t>
      </w:r>
      <w:r w:rsidR="00554A87">
        <w:rPr>
          <w:rFonts w:ascii="Traditional Arabic" w:hAnsi="Traditional Arabic"/>
          <w:sz w:val="30"/>
          <w:rtl/>
        </w:rPr>
        <w:t xml:space="preserve"> </w:t>
      </w:r>
      <w:r w:rsidRPr="004F3D6F">
        <w:rPr>
          <w:rFonts w:ascii="Traditional Arabic" w:hAnsi="Traditional Arabic"/>
          <w:sz w:val="30"/>
          <w:rtl/>
        </w:rPr>
        <w:t>التدابير</w:t>
      </w:r>
      <w:r w:rsidR="00554A87">
        <w:rPr>
          <w:rFonts w:ascii="Traditional Arabic" w:hAnsi="Traditional Arabic"/>
          <w:sz w:val="30"/>
          <w:rtl/>
        </w:rPr>
        <w:t xml:space="preserve"> </w:t>
      </w:r>
      <w:r w:rsidRPr="004F3D6F">
        <w:rPr>
          <w:rFonts w:ascii="Traditional Arabic" w:hAnsi="Traditional Arabic"/>
          <w:sz w:val="30"/>
          <w:rtl/>
        </w:rPr>
        <w:t>اللازمة،</w:t>
      </w:r>
      <w:r w:rsidR="00554A87">
        <w:rPr>
          <w:rFonts w:ascii="Traditional Arabic" w:hAnsi="Traditional Arabic"/>
          <w:sz w:val="30"/>
          <w:rtl/>
        </w:rPr>
        <w:t xml:space="preserve"> </w:t>
      </w:r>
      <w:r w:rsidRPr="004F3D6F">
        <w:rPr>
          <w:rFonts w:ascii="Traditional Arabic" w:hAnsi="Traditional Arabic"/>
          <w:sz w:val="30"/>
          <w:rtl/>
        </w:rPr>
        <w:t>بما</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ذلك</w:t>
      </w:r>
      <w:r w:rsidR="00554A87">
        <w:rPr>
          <w:rFonts w:ascii="Traditional Arabic" w:hAnsi="Traditional Arabic"/>
          <w:sz w:val="30"/>
          <w:rtl/>
        </w:rPr>
        <w:t xml:space="preserve"> </w:t>
      </w:r>
      <w:r w:rsidRPr="004F3D6F">
        <w:rPr>
          <w:rFonts w:ascii="Traditional Arabic" w:hAnsi="Traditional Arabic"/>
          <w:sz w:val="30"/>
          <w:rtl/>
        </w:rPr>
        <w:t>التدابير</w:t>
      </w:r>
      <w:r w:rsidR="00554A87">
        <w:rPr>
          <w:rFonts w:ascii="Traditional Arabic" w:hAnsi="Traditional Arabic"/>
          <w:sz w:val="30"/>
          <w:rtl/>
        </w:rPr>
        <w:t xml:space="preserve"> </w:t>
      </w:r>
      <w:r w:rsidRPr="004F3D6F">
        <w:rPr>
          <w:rFonts w:ascii="Traditional Arabic" w:hAnsi="Traditional Arabic"/>
          <w:sz w:val="30"/>
          <w:rtl/>
        </w:rPr>
        <w:t>ذات</w:t>
      </w:r>
      <w:r w:rsidR="00554A87">
        <w:rPr>
          <w:rFonts w:ascii="Traditional Arabic" w:hAnsi="Traditional Arabic"/>
          <w:sz w:val="30"/>
          <w:rtl/>
        </w:rPr>
        <w:t xml:space="preserve"> </w:t>
      </w:r>
      <w:r w:rsidRPr="004F3D6F">
        <w:rPr>
          <w:rFonts w:ascii="Traditional Arabic" w:hAnsi="Traditional Arabic"/>
          <w:sz w:val="30"/>
          <w:rtl/>
        </w:rPr>
        <w:t>الطابع</w:t>
      </w:r>
      <w:r w:rsidR="00554A87">
        <w:rPr>
          <w:rFonts w:ascii="Traditional Arabic" w:hAnsi="Traditional Arabic"/>
          <w:sz w:val="30"/>
          <w:rtl/>
        </w:rPr>
        <w:t xml:space="preserve"> </w:t>
      </w:r>
      <w:r w:rsidRPr="004F3D6F">
        <w:rPr>
          <w:rFonts w:ascii="Traditional Arabic" w:hAnsi="Traditional Arabic"/>
          <w:sz w:val="30"/>
          <w:rtl/>
        </w:rPr>
        <w:t>التشريعي،</w:t>
      </w:r>
      <w:r w:rsidR="00554A87">
        <w:rPr>
          <w:rFonts w:ascii="Traditional Arabic" w:hAnsi="Traditional Arabic"/>
          <w:sz w:val="30"/>
          <w:rtl/>
        </w:rPr>
        <w:t xml:space="preserve"> </w:t>
      </w:r>
      <w:r w:rsidRPr="004F3D6F">
        <w:rPr>
          <w:rFonts w:ascii="Traditional Arabic" w:hAnsi="Traditional Arabic"/>
          <w:sz w:val="30"/>
          <w:rtl/>
        </w:rPr>
        <w:t>لضمان</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تكون</w:t>
      </w:r>
      <w:r w:rsidR="00554A87">
        <w:rPr>
          <w:rFonts w:ascii="Traditional Arabic" w:hAnsi="Traditional Arabic"/>
          <w:sz w:val="30"/>
          <w:rtl/>
        </w:rPr>
        <w:t xml:space="preserve"> </w:t>
      </w:r>
      <w:r w:rsidRPr="004F3D6F">
        <w:rPr>
          <w:rFonts w:ascii="Traditional Arabic" w:hAnsi="Traditional Arabic"/>
          <w:sz w:val="30"/>
          <w:rtl/>
        </w:rPr>
        <w:t>العقوبات</w:t>
      </w:r>
      <w:r w:rsidR="00554A87">
        <w:rPr>
          <w:rFonts w:ascii="Traditional Arabic" w:hAnsi="Traditional Arabic"/>
          <w:sz w:val="30"/>
          <w:rtl/>
        </w:rPr>
        <w:t xml:space="preserve"> </w:t>
      </w:r>
      <w:r w:rsidRPr="004F3D6F">
        <w:rPr>
          <w:rFonts w:ascii="Traditional Arabic" w:hAnsi="Traditional Arabic"/>
          <w:sz w:val="30"/>
          <w:rtl/>
        </w:rPr>
        <w:t>المفروضة</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Pr>
          <w:rFonts w:ascii="Traditional Arabic" w:hAnsi="Traditional Arabic"/>
          <w:sz w:val="30"/>
          <w:rtl/>
        </w:rPr>
        <w:t>المنتسبين</w:t>
      </w:r>
      <w:r w:rsidR="00554A87">
        <w:rPr>
          <w:rFonts w:ascii="Traditional Arabic" w:hAnsi="Traditional Arabic"/>
          <w:sz w:val="30"/>
          <w:rtl/>
        </w:rPr>
        <w:t xml:space="preserve"> </w:t>
      </w:r>
      <w:r>
        <w:rPr>
          <w:rFonts w:ascii="Traditional Arabic" w:hAnsi="Traditional Arabic"/>
          <w:sz w:val="30"/>
          <w:rtl/>
        </w:rPr>
        <w:t>إلى</w:t>
      </w:r>
      <w:r w:rsidR="00554A87">
        <w:rPr>
          <w:rFonts w:ascii="Traditional Arabic" w:hAnsi="Traditional Arabic"/>
          <w:sz w:val="30"/>
          <w:rtl/>
        </w:rPr>
        <w:t xml:space="preserve"> </w:t>
      </w:r>
      <w:r>
        <w:rPr>
          <w:rFonts w:ascii="Traditional Arabic" w:hAnsi="Traditional Arabic"/>
          <w:sz w:val="30"/>
          <w:rtl/>
        </w:rPr>
        <w:t>المعهد</w:t>
      </w:r>
      <w:r w:rsidR="00554A87">
        <w:rPr>
          <w:rFonts w:ascii="Traditional Arabic" w:hAnsi="Traditional Arabic"/>
          <w:sz w:val="30"/>
          <w:rtl/>
        </w:rPr>
        <w:t xml:space="preserve"> </w:t>
      </w:r>
      <w:r>
        <w:rPr>
          <w:rFonts w:ascii="Traditional Arabic" w:hAnsi="Traditional Arabic"/>
          <w:sz w:val="30"/>
          <w:rtl/>
        </w:rPr>
        <w:t>الإكوادوري</w:t>
      </w:r>
      <w:r w:rsidR="00554A87">
        <w:rPr>
          <w:rFonts w:ascii="Traditional Arabic" w:hAnsi="Traditional Arabic" w:hint="cs"/>
          <w:sz w:val="30"/>
          <w:rtl/>
        </w:rPr>
        <w:t xml:space="preserve"> </w:t>
      </w:r>
      <w:r>
        <w:rPr>
          <w:rFonts w:ascii="Traditional Arabic" w:hAnsi="Traditional Arabic" w:hint="cs"/>
          <w:sz w:val="30"/>
          <w:rtl/>
        </w:rPr>
        <w:t>للضمان</w:t>
      </w:r>
      <w:r w:rsidR="00554A87">
        <w:rPr>
          <w:rFonts w:ascii="Traditional Arabic" w:hAnsi="Traditional Arabic" w:hint="cs"/>
          <w:sz w:val="30"/>
          <w:rtl/>
        </w:rPr>
        <w:t xml:space="preserve"> </w:t>
      </w:r>
      <w:r>
        <w:rPr>
          <w:rFonts w:ascii="Traditional Arabic" w:hAnsi="Traditional Arabic" w:hint="cs"/>
          <w:sz w:val="30"/>
          <w:rtl/>
        </w:rPr>
        <w:t>الاجتماعي</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أو</w:t>
      </w:r>
      <w:r w:rsidR="00554A87">
        <w:rPr>
          <w:rFonts w:ascii="Traditional Arabic" w:hAnsi="Traditional Arabic"/>
          <w:sz w:val="30"/>
          <w:rtl/>
        </w:rPr>
        <w:t xml:space="preserve"> </w:t>
      </w:r>
      <w:r w:rsidRPr="004F3D6F">
        <w:rPr>
          <w:rFonts w:ascii="Traditional Arabic" w:hAnsi="Traditional Arabic"/>
          <w:sz w:val="30"/>
          <w:rtl/>
        </w:rPr>
        <w:t>أي</w:t>
      </w:r>
      <w:r w:rsidR="00554A87">
        <w:rPr>
          <w:rFonts w:ascii="Traditional Arabic" w:hAnsi="Traditional Arabic"/>
          <w:sz w:val="30"/>
          <w:rtl/>
        </w:rPr>
        <w:t xml:space="preserve"> </w:t>
      </w:r>
      <w:r w:rsidRPr="004F3D6F">
        <w:rPr>
          <w:rFonts w:ascii="Traditional Arabic" w:hAnsi="Traditional Arabic"/>
          <w:sz w:val="30"/>
          <w:rtl/>
        </w:rPr>
        <w:t>مؤسسة</w:t>
      </w:r>
      <w:r w:rsidR="00554A87">
        <w:rPr>
          <w:rFonts w:ascii="Traditional Arabic" w:hAnsi="Traditional Arabic"/>
          <w:sz w:val="30"/>
          <w:rtl/>
        </w:rPr>
        <w:t xml:space="preserve"> </w:t>
      </w:r>
      <w:r w:rsidRPr="004F3D6F">
        <w:rPr>
          <w:rFonts w:ascii="Traditional Arabic" w:hAnsi="Traditional Arabic"/>
          <w:sz w:val="30"/>
          <w:rtl/>
        </w:rPr>
        <w:t>أخرى</w:t>
      </w:r>
      <w:r w:rsidR="00554A87">
        <w:rPr>
          <w:rFonts w:ascii="Traditional Arabic" w:hAnsi="Traditional Arabic"/>
          <w:sz w:val="30"/>
          <w:rtl/>
        </w:rPr>
        <w:t xml:space="preserve"> </w:t>
      </w:r>
      <w:r w:rsidRPr="004F3D6F">
        <w:rPr>
          <w:rFonts w:ascii="Traditional Arabic" w:hAnsi="Traditional Arabic"/>
          <w:sz w:val="30"/>
          <w:rtl/>
        </w:rPr>
        <w:t>مسؤولة</w:t>
      </w:r>
      <w:r w:rsidR="00554A87">
        <w:rPr>
          <w:rFonts w:ascii="Traditional Arabic" w:hAnsi="Traditional Arabic"/>
          <w:sz w:val="30"/>
          <w:rtl/>
        </w:rPr>
        <w:t xml:space="preserve"> </w:t>
      </w:r>
      <w:r w:rsidRPr="004F3D6F">
        <w:rPr>
          <w:rFonts w:ascii="Traditional Arabic" w:hAnsi="Traditional Arabic"/>
          <w:sz w:val="30"/>
          <w:rtl/>
        </w:rPr>
        <w:t>عن</w:t>
      </w:r>
      <w:r w:rsidR="00554A87">
        <w:rPr>
          <w:rFonts w:ascii="Traditional Arabic" w:hAnsi="Traditional Arabic"/>
          <w:sz w:val="30"/>
          <w:rtl/>
        </w:rPr>
        <w:t xml:space="preserve"> </w:t>
      </w:r>
      <w:r w:rsidRPr="004F3D6F">
        <w:rPr>
          <w:rFonts w:ascii="Traditional Arabic" w:hAnsi="Traditional Arabic"/>
          <w:sz w:val="30"/>
          <w:rtl/>
        </w:rPr>
        <w:t>ادارة</w:t>
      </w:r>
      <w:r w:rsidR="00554A87">
        <w:rPr>
          <w:rFonts w:ascii="Traditional Arabic" w:hAnsi="Traditional Arabic"/>
          <w:sz w:val="30"/>
          <w:rtl/>
        </w:rPr>
        <w:t xml:space="preserve"> </w:t>
      </w:r>
      <w:r w:rsidRPr="004F3D6F">
        <w:rPr>
          <w:rFonts w:ascii="Traditional Arabic" w:hAnsi="Traditional Arabic"/>
          <w:sz w:val="30"/>
          <w:rtl/>
        </w:rPr>
        <w:t>نظام</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عقوبات</w:t>
      </w:r>
      <w:r w:rsidR="00554A87">
        <w:rPr>
          <w:rFonts w:ascii="Traditional Arabic" w:hAnsi="Traditional Arabic"/>
          <w:sz w:val="30"/>
          <w:rtl/>
        </w:rPr>
        <w:t xml:space="preserve"> </w:t>
      </w:r>
      <w:r w:rsidRPr="004F3D6F">
        <w:rPr>
          <w:rFonts w:ascii="Traditional Arabic" w:hAnsi="Traditional Arabic"/>
          <w:sz w:val="30"/>
          <w:rtl/>
        </w:rPr>
        <w:t>متناسبة</w:t>
      </w:r>
      <w:r w:rsidR="00554A87">
        <w:rPr>
          <w:rFonts w:ascii="Traditional Arabic" w:hAnsi="Traditional Arabic"/>
          <w:sz w:val="30"/>
          <w:rtl/>
        </w:rPr>
        <w:t xml:space="preserve"> </w:t>
      </w:r>
      <w:r w:rsidRPr="004F3D6F">
        <w:rPr>
          <w:rFonts w:ascii="Traditional Arabic" w:hAnsi="Traditional Arabic"/>
          <w:sz w:val="30"/>
          <w:rtl/>
        </w:rPr>
        <w:t>ولا</w:t>
      </w:r>
      <w:r w:rsidR="00554A87">
        <w:rPr>
          <w:rFonts w:ascii="Traditional Arabic" w:hAnsi="Traditional Arabic"/>
          <w:sz w:val="30"/>
          <w:rtl/>
        </w:rPr>
        <w:t xml:space="preserve"> </w:t>
      </w:r>
      <w:r w:rsidRPr="004F3D6F">
        <w:rPr>
          <w:rFonts w:ascii="Traditional Arabic" w:hAnsi="Traditional Arabic"/>
          <w:sz w:val="30"/>
          <w:rtl/>
        </w:rPr>
        <w:t>تشكل</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الواقع</w:t>
      </w:r>
      <w:r w:rsidR="00554A87">
        <w:rPr>
          <w:rFonts w:ascii="Traditional Arabic" w:hAnsi="Traditional Arabic"/>
          <w:sz w:val="30"/>
          <w:rtl/>
        </w:rPr>
        <w:t xml:space="preserve"> </w:t>
      </w:r>
      <w:r w:rsidRPr="004F3D6F">
        <w:rPr>
          <w:rFonts w:ascii="Traditional Arabic" w:hAnsi="Traditional Arabic"/>
          <w:sz w:val="30"/>
          <w:rtl/>
        </w:rPr>
        <w:t>عقبة</w:t>
      </w:r>
      <w:r w:rsidR="00554A87">
        <w:rPr>
          <w:rFonts w:ascii="Traditional Arabic" w:hAnsi="Traditional Arabic"/>
          <w:sz w:val="30"/>
          <w:rtl/>
        </w:rPr>
        <w:t xml:space="preserve"> </w:t>
      </w:r>
      <w:r w:rsidRPr="004F3D6F">
        <w:rPr>
          <w:rFonts w:ascii="Traditional Arabic" w:hAnsi="Traditional Arabic"/>
          <w:sz w:val="30"/>
          <w:rtl/>
        </w:rPr>
        <w:t>أمام</w:t>
      </w:r>
      <w:r w:rsidR="00554A87">
        <w:rPr>
          <w:rFonts w:ascii="Traditional Arabic" w:hAnsi="Traditional Arabic"/>
          <w:sz w:val="30"/>
          <w:rtl/>
        </w:rPr>
        <w:t xml:space="preserve"> </w:t>
      </w:r>
      <w:r w:rsidRPr="004F3D6F">
        <w:rPr>
          <w:rFonts w:ascii="Traditional Arabic" w:hAnsi="Traditional Arabic"/>
          <w:sz w:val="30"/>
          <w:rtl/>
        </w:rPr>
        <w:t>الحصول</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معاش</w:t>
      </w:r>
      <w:r w:rsidR="00554A87">
        <w:rPr>
          <w:rFonts w:ascii="Traditional Arabic" w:hAnsi="Traditional Arabic"/>
          <w:sz w:val="30"/>
          <w:rtl/>
        </w:rPr>
        <w:t xml:space="preserve"> </w:t>
      </w:r>
      <w:r w:rsidRPr="004F3D6F">
        <w:rPr>
          <w:rFonts w:ascii="Traditional Arabic" w:hAnsi="Traditional Arabic"/>
          <w:sz w:val="30"/>
          <w:rtl/>
        </w:rPr>
        <w:t>تقاعدي؛</w:t>
      </w:r>
    </w:p>
    <w:p w:rsidR="00DE5A92" w:rsidRPr="004F3D6F" w:rsidRDefault="00DE5A92" w:rsidP="00DE5A92">
      <w:pPr>
        <w:pStyle w:val="SingleTxtGA"/>
        <w:rPr>
          <w:rFonts w:ascii="Traditional Arabic" w:hAnsi="Traditional Arabic"/>
          <w:sz w:val="30"/>
          <w:rtl/>
        </w:rPr>
      </w:pPr>
      <w:r w:rsidRPr="004F3D6F">
        <w:rPr>
          <w:rFonts w:ascii="Traditional Arabic" w:hAnsi="Traditional Arabic"/>
          <w:sz w:val="30"/>
          <w:rtl/>
        </w:rPr>
        <w:tab/>
        <w:t>(د)</w:t>
      </w:r>
      <w:r w:rsidR="00A16313">
        <w:rPr>
          <w:rFonts w:ascii="Traditional Arabic" w:hAnsi="Traditional Arabic"/>
          <w:sz w:val="30"/>
          <w:rtl/>
        </w:rPr>
        <w:tab/>
      </w:r>
      <w:r w:rsidRPr="004F3D6F">
        <w:rPr>
          <w:rFonts w:ascii="Traditional Arabic" w:hAnsi="Traditional Arabic"/>
          <w:sz w:val="30"/>
          <w:rtl/>
        </w:rPr>
        <w:t>تزويد</w:t>
      </w:r>
      <w:r w:rsidR="00554A87">
        <w:rPr>
          <w:rFonts w:ascii="Traditional Arabic" w:hAnsi="Traditional Arabic"/>
          <w:sz w:val="30"/>
          <w:rtl/>
        </w:rPr>
        <w:t xml:space="preserve"> </w:t>
      </w:r>
      <w:r>
        <w:rPr>
          <w:rFonts w:ascii="Traditional Arabic" w:hAnsi="Traditional Arabic" w:hint="cs"/>
          <w:sz w:val="30"/>
          <w:rtl/>
        </w:rPr>
        <w:t>المنتسبين</w:t>
      </w:r>
      <w:r w:rsidR="00554A87">
        <w:rPr>
          <w:rFonts w:ascii="Traditional Arabic" w:hAnsi="Traditional Arabic" w:hint="cs"/>
          <w:sz w:val="30"/>
          <w:rtl/>
        </w:rPr>
        <w:t xml:space="preserve"> </w:t>
      </w:r>
      <w:r>
        <w:rPr>
          <w:rFonts w:ascii="Traditional Arabic" w:hAnsi="Traditional Arabic" w:hint="cs"/>
          <w:sz w:val="30"/>
          <w:rtl/>
        </w:rPr>
        <w:t>إلى</w:t>
      </w:r>
      <w:r w:rsidR="00554A87">
        <w:rPr>
          <w:rFonts w:ascii="Traditional Arabic" w:hAnsi="Traditional Arabic" w:hint="cs"/>
          <w:sz w:val="30"/>
          <w:rtl/>
        </w:rPr>
        <w:t xml:space="preserve"> </w:t>
      </w:r>
      <w:r w:rsidRPr="004F3D6F">
        <w:rPr>
          <w:rFonts w:ascii="Traditional Arabic" w:hAnsi="Traditional Arabic"/>
          <w:sz w:val="30"/>
          <w:rtl/>
        </w:rPr>
        <w:t>المعهد</w:t>
      </w:r>
      <w:r w:rsidR="00554A87">
        <w:rPr>
          <w:rFonts w:ascii="Traditional Arabic" w:hAnsi="Traditional Arabic"/>
          <w:sz w:val="30"/>
          <w:rtl/>
        </w:rPr>
        <w:t xml:space="preserve"> </w:t>
      </w:r>
      <w:r w:rsidRPr="004F3D6F">
        <w:rPr>
          <w:rFonts w:ascii="Traditional Arabic" w:hAnsi="Traditional Arabic"/>
          <w:sz w:val="30"/>
          <w:rtl/>
        </w:rPr>
        <w:t>الإكوادوري</w:t>
      </w:r>
      <w:r w:rsidR="00554A87">
        <w:rPr>
          <w:rFonts w:ascii="Traditional Arabic" w:hAnsi="Traditional Arabic" w:hint="cs"/>
          <w:sz w:val="30"/>
          <w:rtl/>
        </w:rPr>
        <w:t xml:space="preserve"> </w:t>
      </w:r>
      <w:r>
        <w:rPr>
          <w:rFonts w:ascii="Traditional Arabic" w:hAnsi="Traditional Arabic" w:hint="cs"/>
          <w:sz w:val="30"/>
          <w:rtl/>
        </w:rPr>
        <w:t>للضمان</w:t>
      </w:r>
      <w:r w:rsidR="00554A87">
        <w:rPr>
          <w:rFonts w:ascii="Traditional Arabic" w:hAnsi="Traditional Arabic" w:hint="cs"/>
          <w:sz w:val="30"/>
          <w:rtl/>
        </w:rPr>
        <w:t xml:space="preserve"> </w:t>
      </w:r>
      <w:r>
        <w:rPr>
          <w:rFonts w:ascii="Traditional Arabic" w:hAnsi="Traditional Arabic" w:hint="cs"/>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أو</w:t>
      </w:r>
      <w:r w:rsidR="00554A87">
        <w:rPr>
          <w:rFonts w:ascii="Traditional Arabic" w:hAnsi="Traditional Arabic" w:hint="cs"/>
          <w:sz w:val="30"/>
          <w:rtl/>
        </w:rPr>
        <w:t xml:space="preserve"> </w:t>
      </w:r>
      <w:r>
        <w:rPr>
          <w:rFonts w:ascii="Traditional Arabic" w:hAnsi="Traditional Arabic" w:hint="cs"/>
          <w:sz w:val="30"/>
          <w:rtl/>
        </w:rPr>
        <w:t>إلى</w:t>
      </w:r>
      <w:r w:rsidR="00554A87">
        <w:rPr>
          <w:rFonts w:ascii="Traditional Arabic" w:hAnsi="Traditional Arabic"/>
          <w:sz w:val="30"/>
          <w:rtl/>
        </w:rPr>
        <w:t xml:space="preserve"> </w:t>
      </w:r>
      <w:r w:rsidRPr="004F3D6F">
        <w:rPr>
          <w:rFonts w:ascii="Traditional Arabic" w:hAnsi="Traditional Arabic"/>
          <w:sz w:val="30"/>
          <w:rtl/>
        </w:rPr>
        <w:t>أي</w:t>
      </w:r>
      <w:r w:rsidR="00554A87">
        <w:rPr>
          <w:rFonts w:ascii="Traditional Arabic" w:hAnsi="Traditional Arabic"/>
          <w:sz w:val="30"/>
          <w:rtl/>
        </w:rPr>
        <w:t xml:space="preserve"> </w:t>
      </w:r>
      <w:r w:rsidRPr="004F3D6F">
        <w:rPr>
          <w:rFonts w:ascii="Traditional Arabic" w:hAnsi="Traditional Arabic"/>
          <w:sz w:val="30"/>
          <w:rtl/>
        </w:rPr>
        <w:t>مؤسسة</w:t>
      </w:r>
      <w:r w:rsidR="00554A87">
        <w:rPr>
          <w:rFonts w:ascii="Traditional Arabic" w:hAnsi="Traditional Arabic"/>
          <w:sz w:val="30"/>
          <w:rtl/>
        </w:rPr>
        <w:t xml:space="preserve"> </w:t>
      </w:r>
      <w:r w:rsidRPr="004F3D6F">
        <w:rPr>
          <w:rFonts w:ascii="Traditional Arabic" w:hAnsi="Traditional Arabic"/>
          <w:sz w:val="30"/>
          <w:rtl/>
        </w:rPr>
        <w:t>أخرى</w:t>
      </w:r>
      <w:r w:rsidR="00554A87">
        <w:rPr>
          <w:rFonts w:ascii="Traditional Arabic" w:hAnsi="Traditional Arabic"/>
          <w:sz w:val="30"/>
          <w:rtl/>
        </w:rPr>
        <w:t xml:space="preserve"> </w:t>
      </w:r>
      <w:r w:rsidRPr="004F3D6F">
        <w:rPr>
          <w:rFonts w:ascii="Traditional Arabic" w:hAnsi="Traditional Arabic"/>
          <w:sz w:val="30"/>
          <w:rtl/>
        </w:rPr>
        <w:t>مسؤولة</w:t>
      </w:r>
      <w:r w:rsidR="00554A87">
        <w:rPr>
          <w:rFonts w:ascii="Traditional Arabic" w:hAnsi="Traditional Arabic"/>
          <w:sz w:val="30"/>
          <w:rtl/>
        </w:rPr>
        <w:t xml:space="preserve"> </w:t>
      </w:r>
      <w:r w:rsidRPr="004F3D6F">
        <w:rPr>
          <w:rFonts w:ascii="Traditional Arabic" w:hAnsi="Traditional Arabic"/>
          <w:sz w:val="30"/>
          <w:rtl/>
        </w:rPr>
        <w:t>عن</w:t>
      </w:r>
      <w:r w:rsidR="00554A87">
        <w:rPr>
          <w:rFonts w:ascii="Traditional Arabic" w:hAnsi="Traditional Arabic"/>
          <w:sz w:val="30"/>
          <w:rtl/>
        </w:rPr>
        <w:t xml:space="preserve"> </w:t>
      </w:r>
      <w:r w:rsidRPr="004F3D6F">
        <w:rPr>
          <w:rFonts w:ascii="Traditional Arabic" w:hAnsi="Traditional Arabic"/>
          <w:sz w:val="30"/>
          <w:rtl/>
        </w:rPr>
        <w:t>إدارة</w:t>
      </w:r>
      <w:r w:rsidR="00554A87">
        <w:rPr>
          <w:rFonts w:ascii="Traditional Arabic" w:hAnsi="Traditional Arabic"/>
          <w:sz w:val="30"/>
          <w:rtl/>
        </w:rPr>
        <w:t xml:space="preserve"> </w:t>
      </w:r>
      <w:r w:rsidRPr="004F3D6F">
        <w:rPr>
          <w:rFonts w:ascii="Traditional Arabic" w:hAnsi="Traditional Arabic"/>
          <w:sz w:val="30"/>
          <w:rtl/>
        </w:rPr>
        <w:t>نظام</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بسبل</w:t>
      </w:r>
      <w:r w:rsidR="00554A87">
        <w:rPr>
          <w:rFonts w:ascii="Traditional Arabic" w:hAnsi="Traditional Arabic"/>
          <w:sz w:val="30"/>
          <w:rtl/>
        </w:rPr>
        <w:t xml:space="preserve"> </w:t>
      </w:r>
      <w:r w:rsidRPr="004F3D6F">
        <w:rPr>
          <w:rFonts w:ascii="Traditional Arabic" w:hAnsi="Traditional Arabic"/>
          <w:sz w:val="30"/>
          <w:rtl/>
        </w:rPr>
        <w:t>انتصاف</w:t>
      </w:r>
      <w:r w:rsidR="00554A87">
        <w:rPr>
          <w:rFonts w:ascii="Traditional Arabic" w:hAnsi="Traditional Arabic"/>
          <w:sz w:val="30"/>
          <w:rtl/>
        </w:rPr>
        <w:t xml:space="preserve"> </w:t>
      </w:r>
      <w:r w:rsidRPr="004F3D6F">
        <w:rPr>
          <w:rFonts w:ascii="Traditional Arabic" w:hAnsi="Traditional Arabic"/>
          <w:sz w:val="30"/>
          <w:rtl/>
        </w:rPr>
        <w:t>إدارية</w:t>
      </w:r>
      <w:r w:rsidR="00554A87">
        <w:rPr>
          <w:rFonts w:ascii="Traditional Arabic" w:hAnsi="Traditional Arabic"/>
          <w:sz w:val="30"/>
          <w:rtl/>
        </w:rPr>
        <w:t xml:space="preserve"> </w:t>
      </w:r>
      <w:r w:rsidRPr="004F3D6F">
        <w:rPr>
          <w:rFonts w:ascii="Traditional Arabic" w:hAnsi="Traditional Arabic"/>
          <w:sz w:val="30"/>
          <w:rtl/>
        </w:rPr>
        <w:t>وقضائية</w:t>
      </w:r>
      <w:r w:rsidR="00554A87">
        <w:rPr>
          <w:rFonts w:ascii="Traditional Arabic" w:hAnsi="Traditional Arabic"/>
          <w:sz w:val="30"/>
          <w:rtl/>
        </w:rPr>
        <w:t xml:space="preserve"> </w:t>
      </w:r>
      <w:r w:rsidRPr="004F3D6F">
        <w:rPr>
          <w:rFonts w:ascii="Traditional Arabic" w:hAnsi="Traditional Arabic"/>
          <w:sz w:val="30"/>
          <w:rtl/>
        </w:rPr>
        <w:t>مناسبة</w:t>
      </w:r>
      <w:r w:rsidR="00554A87">
        <w:rPr>
          <w:rFonts w:ascii="Traditional Arabic" w:hAnsi="Traditional Arabic"/>
          <w:sz w:val="30"/>
          <w:rtl/>
        </w:rPr>
        <w:t xml:space="preserve"> </w:t>
      </w:r>
      <w:r w:rsidRPr="004F3D6F">
        <w:rPr>
          <w:rFonts w:ascii="Traditional Arabic" w:hAnsi="Traditional Arabic"/>
          <w:sz w:val="30"/>
          <w:rtl/>
        </w:rPr>
        <w:t>وفي</w:t>
      </w:r>
      <w:r w:rsidR="00554A87">
        <w:rPr>
          <w:rFonts w:ascii="Traditional Arabic" w:hAnsi="Traditional Arabic"/>
          <w:sz w:val="30"/>
          <w:rtl/>
        </w:rPr>
        <w:t xml:space="preserve"> </w:t>
      </w:r>
      <w:r w:rsidRPr="004F3D6F">
        <w:rPr>
          <w:rFonts w:ascii="Traditional Arabic" w:hAnsi="Traditional Arabic"/>
          <w:sz w:val="30"/>
          <w:rtl/>
        </w:rPr>
        <w:t>الوقت</w:t>
      </w:r>
      <w:r w:rsidR="00554A87">
        <w:rPr>
          <w:rFonts w:ascii="Traditional Arabic" w:hAnsi="Traditional Arabic"/>
          <w:sz w:val="30"/>
          <w:rtl/>
        </w:rPr>
        <w:t xml:space="preserve"> </w:t>
      </w:r>
      <w:r w:rsidRPr="004F3D6F">
        <w:rPr>
          <w:rFonts w:ascii="Traditional Arabic" w:hAnsi="Traditional Arabic"/>
          <w:sz w:val="30"/>
          <w:rtl/>
        </w:rPr>
        <w:t>المناسب</w:t>
      </w:r>
      <w:r w:rsidR="00554A87">
        <w:rPr>
          <w:rFonts w:ascii="Traditional Arabic" w:hAnsi="Traditional Arabic"/>
          <w:sz w:val="30"/>
          <w:rtl/>
        </w:rPr>
        <w:t xml:space="preserve"> </w:t>
      </w:r>
      <w:r>
        <w:rPr>
          <w:rFonts w:ascii="Traditional Arabic" w:hAnsi="Traditional Arabic" w:hint="cs"/>
          <w:sz w:val="30"/>
          <w:rtl/>
        </w:rPr>
        <w:t>من</w:t>
      </w:r>
      <w:r w:rsidR="00554A87">
        <w:rPr>
          <w:rFonts w:ascii="Traditional Arabic" w:hAnsi="Traditional Arabic"/>
          <w:sz w:val="30"/>
          <w:rtl/>
        </w:rPr>
        <w:t xml:space="preserve"> </w:t>
      </w:r>
      <w:r w:rsidRPr="004F3D6F">
        <w:rPr>
          <w:rFonts w:ascii="Traditional Arabic" w:hAnsi="Traditional Arabic"/>
          <w:sz w:val="30"/>
          <w:rtl/>
        </w:rPr>
        <w:t>انتهاكات</w:t>
      </w:r>
      <w:r w:rsidR="00554A87">
        <w:rPr>
          <w:rFonts w:ascii="Traditional Arabic" w:hAnsi="Traditional Arabic"/>
          <w:sz w:val="30"/>
          <w:rtl/>
        </w:rPr>
        <w:t xml:space="preserve"> </w:t>
      </w:r>
      <w:r w:rsidRPr="004F3D6F">
        <w:rPr>
          <w:rFonts w:ascii="Traditional Arabic" w:hAnsi="Traditional Arabic"/>
          <w:sz w:val="30"/>
          <w:rtl/>
        </w:rPr>
        <w:t>الحق</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p>
    <w:p w:rsidR="00DE5A92" w:rsidRPr="004F3D6F" w:rsidRDefault="00DE5A92" w:rsidP="00A16313">
      <w:pPr>
        <w:pStyle w:val="SingleTxtGA"/>
        <w:rPr>
          <w:rFonts w:ascii="Traditional Arabic" w:hAnsi="Traditional Arabic"/>
          <w:sz w:val="30"/>
          <w:rtl/>
        </w:rPr>
      </w:pPr>
      <w:r w:rsidRPr="004F3D6F">
        <w:rPr>
          <w:rFonts w:ascii="Traditional Arabic" w:hAnsi="Traditional Arabic"/>
          <w:sz w:val="30"/>
          <w:rtl/>
        </w:rPr>
        <w:tab/>
      </w:r>
      <w:r w:rsidR="00A16313">
        <w:rPr>
          <w:rFonts w:ascii="Traditional Arabic" w:hAnsi="Traditional Arabic"/>
          <w:sz w:val="30"/>
          <w:rtl/>
        </w:rPr>
        <w:t>(ه</w:t>
      </w:r>
      <w:r w:rsidRPr="004F3D6F">
        <w:rPr>
          <w:rFonts w:ascii="Traditional Arabic" w:hAnsi="Traditional Arabic"/>
          <w:sz w:val="30"/>
          <w:rtl/>
        </w:rPr>
        <w:t>)</w:t>
      </w:r>
      <w:r w:rsidR="00A16313">
        <w:rPr>
          <w:rFonts w:ascii="Traditional Arabic" w:hAnsi="Traditional Arabic"/>
          <w:sz w:val="30"/>
          <w:rtl/>
        </w:rPr>
        <w:tab/>
      </w:r>
      <w:r w:rsidRPr="004F3D6F">
        <w:rPr>
          <w:rFonts w:ascii="Traditional Arabic" w:hAnsi="Traditional Arabic"/>
          <w:sz w:val="30"/>
          <w:rtl/>
        </w:rPr>
        <w:t>اتخاذ</w:t>
      </w:r>
      <w:r w:rsidR="00554A87">
        <w:rPr>
          <w:rFonts w:ascii="Traditional Arabic" w:hAnsi="Traditional Arabic"/>
          <w:sz w:val="30"/>
          <w:rtl/>
        </w:rPr>
        <w:t xml:space="preserve"> </w:t>
      </w:r>
      <w:r>
        <w:rPr>
          <w:rFonts w:ascii="Traditional Arabic" w:hAnsi="Traditional Arabic" w:hint="cs"/>
          <w:sz w:val="30"/>
          <w:rtl/>
        </w:rPr>
        <w:t>ال</w:t>
      </w:r>
      <w:r w:rsidRPr="004F3D6F">
        <w:rPr>
          <w:rFonts w:ascii="Traditional Arabic" w:hAnsi="Traditional Arabic"/>
          <w:sz w:val="30"/>
          <w:rtl/>
        </w:rPr>
        <w:t>تدابير</w:t>
      </w:r>
      <w:r w:rsidR="00554A87">
        <w:rPr>
          <w:rFonts w:ascii="Traditional Arabic" w:hAnsi="Traditional Arabic"/>
          <w:sz w:val="30"/>
          <w:rtl/>
        </w:rPr>
        <w:t xml:space="preserve"> </w:t>
      </w:r>
      <w:r>
        <w:rPr>
          <w:rFonts w:ascii="Traditional Arabic" w:hAnsi="Traditional Arabic" w:hint="cs"/>
          <w:sz w:val="30"/>
          <w:rtl/>
        </w:rPr>
        <w:t>ال</w:t>
      </w:r>
      <w:r w:rsidRPr="004F3D6F">
        <w:rPr>
          <w:rFonts w:ascii="Traditional Arabic" w:hAnsi="Traditional Arabic"/>
          <w:sz w:val="30"/>
          <w:rtl/>
        </w:rPr>
        <w:t>تشريعية</w:t>
      </w:r>
      <w:r w:rsidR="00554A87">
        <w:rPr>
          <w:rFonts w:ascii="Traditional Arabic" w:hAnsi="Traditional Arabic"/>
          <w:sz w:val="30"/>
          <w:rtl/>
        </w:rPr>
        <w:t xml:space="preserve"> </w:t>
      </w:r>
      <w:r w:rsidRPr="004F3D6F">
        <w:rPr>
          <w:rFonts w:ascii="Traditional Arabic" w:hAnsi="Traditional Arabic"/>
          <w:sz w:val="30"/>
          <w:rtl/>
        </w:rPr>
        <w:t>و/أو</w:t>
      </w:r>
      <w:r w:rsidR="00554A87">
        <w:rPr>
          <w:rFonts w:ascii="Traditional Arabic" w:hAnsi="Traditional Arabic"/>
          <w:sz w:val="30"/>
          <w:rtl/>
        </w:rPr>
        <w:t xml:space="preserve"> </w:t>
      </w:r>
      <w:r>
        <w:rPr>
          <w:rFonts w:ascii="Traditional Arabic" w:hAnsi="Traditional Arabic" w:hint="cs"/>
          <w:sz w:val="30"/>
          <w:rtl/>
        </w:rPr>
        <w:t>ال</w:t>
      </w:r>
      <w:r w:rsidRPr="004F3D6F">
        <w:rPr>
          <w:rFonts w:ascii="Traditional Arabic" w:hAnsi="Traditional Arabic"/>
          <w:sz w:val="30"/>
          <w:rtl/>
        </w:rPr>
        <w:t>إدارية</w:t>
      </w:r>
      <w:r w:rsidR="00554A87">
        <w:rPr>
          <w:rFonts w:ascii="Traditional Arabic" w:hAnsi="Traditional Arabic"/>
          <w:sz w:val="30"/>
          <w:rtl/>
        </w:rPr>
        <w:t xml:space="preserve"> </w:t>
      </w:r>
      <w:r>
        <w:rPr>
          <w:rFonts w:ascii="Traditional Arabic" w:hAnsi="Traditional Arabic" w:hint="cs"/>
          <w:sz w:val="30"/>
          <w:rtl/>
        </w:rPr>
        <w:t>ال</w:t>
      </w:r>
      <w:r w:rsidRPr="004F3D6F">
        <w:rPr>
          <w:rFonts w:ascii="Traditional Arabic" w:hAnsi="Traditional Arabic"/>
          <w:sz w:val="30"/>
          <w:rtl/>
        </w:rPr>
        <w:t>خاصة</w:t>
      </w:r>
      <w:r w:rsidR="00554A87">
        <w:rPr>
          <w:rFonts w:ascii="Traditional Arabic" w:hAnsi="Traditional Arabic"/>
          <w:sz w:val="30"/>
          <w:rtl/>
        </w:rPr>
        <w:t xml:space="preserve"> </w:t>
      </w:r>
      <w:r w:rsidRPr="004F3D6F">
        <w:rPr>
          <w:rFonts w:ascii="Traditional Arabic" w:hAnsi="Traditional Arabic"/>
          <w:sz w:val="30"/>
          <w:rtl/>
        </w:rPr>
        <w:t>ذات</w:t>
      </w:r>
      <w:r w:rsidR="00554A87">
        <w:rPr>
          <w:rFonts w:ascii="Traditional Arabic" w:hAnsi="Traditional Arabic"/>
          <w:sz w:val="30"/>
          <w:rtl/>
        </w:rPr>
        <w:t xml:space="preserve"> </w:t>
      </w:r>
      <w:r w:rsidRPr="004F3D6F">
        <w:rPr>
          <w:rFonts w:ascii="Traditional Arabic" w:hAnsi="Traditional Arabic"/>
          <w:sz w:val="30"/>
          <w:rtl/>
        </w:rPr>
        <w:t>الصلة</w:t>
      </w:r>
      <w:r w:rsidR="00554A87">
        <w:rPr>
          <w:rFonts w:ascii="Traditional Arabic" w:hAnsi="Traditional Arabic"/>
          <w:sz w:val="30"/>
          <w:rtl/>
        </w:rPr>
        <w:t xml:space="preserve"> </w:t>
      </w:r>
      <w:r w:rsidRPr="004F3D6F">
        <w:rPr>
          <w:rFonts w:ascii="Traditional Arabic" w:hAnsi="Traditional Arabic"/>
          <w:sz w:val="30"/>
          <w:rtl/>
        </w:rPr>
        <w:t>لضمان</w:t>
      </w:r>
      <w:r w:rsidR="00554A87">
        <w:rPr>
          <w:rFonts w:ascii="Traditional Arabic" w:hAnsi="Traditional Arabic"/>
          <w:sz w:val="30"/>
          <w:rtl/>
        </w:rPr>
        <w:t xml:space="preserve"> </w:t>
      </w:r>
      <w:r w:rsidRPr="004F3D6F">
        <w:rPr>
          <w:rFonts w:ascii="Traditional Arabic" w:hAnsi="Traditional Arabic"/>
          <w:sz w:val="30"/>
          <w:rtl/>
        </w:rPr>
        <w:t>تمتع</w:t>
      </w:r>
      <w:r w:rsidR="00554A87">
        <w:rPr>
          <w:rFonts w:ascii="Traditional Arabic" w:hAnsi="Traditional Arabic"/>
          <w:sz w:val="30"/>
          <w:rtl/>
        </w:rPr>
        <w:t xml:space="preserve"> </w:t>
      </w:r>
      <w:r w:rsidRPr="004F3D6F">
        <w:rPr>
          <w:rFonts w:ascii="Traditional Arabic" w:hAnsi="Traditional Arabic"/>
          <w:sz w:val="30"/>
          <w:rtl/>
        </w:rPr>
        <w:t>الرجال</w:t>
      </w:r>
      <w:r w:rsidR="00554A87">
        <w:rPr>
          <w:rFonts w:ascii="Traditional Arabic" w:hAnsi="Traditional Arabic"/>
          <w:sz w:val="30"/>
          <w:rtl/>
        </w:rPr>
        <w:t xml:space="preserve"> </w:t>
      </w:r>
      <w:r w:rsidRPr="004F3D6F">
        <w:rPr>
          <w:rFonts w:ascii="Traditional Arabic" w:hAnsi="Traditional Arabic"/>
          <w:sz w:val="30"/>
          <w:rtl/>
        </w:rPr>
        <w:t>والنساء</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الممارسة</w:t>
      </w:r>
      <w:r w:rsidR="00554A87">
        <w:rPr>
          <w:rFonts w:ascii="Traditional Arabic" w:hAnsi="Traditional Arabic"/>
          <w:sz w:val="30"/>
          <w:rtl/>
        </w:rPr>
        <w:t xml:space="preserve"> </w:t>
      </w:r>
      <w:r w:rsidRPr="004F3D6F">
        <w:rPr>
          <w:rFonts w:ascii="Traditional Arabic" w:hAnsi="Traditional Arabic"/>
          <w:sz w:val="30"/>
          <w:rtl/>
        </w:rPr>
        <w:t>العملية</w:t>
      </w:r>
      <w:r w:rsidR="00554A87">
        <w:rPr>
          <w:rFonts w:ascii="Traditional Arabic" w:hAnsi="Traditional Arabic"/>
          <w:sz w:val="30"/>
          <w:rtl/>
        </w:rPr>
        <w:t xml:space="preserve"> </w:t>
      </w:r>
      <w:r w:rsidRPr="004F3D6F">
        <w:rPr>
          <w:rFonts w:ascii="Traditional Arabic" w:hAnsi="Traditional Arabic"/>
          <w:sz w:val="30"/>
          <w:rtl/>
        </w:rPr>
        <w:t>بالحق</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r w:rsidR="00554A87">
        <w:rPr>
          <w:rFonts w:ascii="Traditional Arabic" w:hAnsi="Traditional Arabic"/>
          <w:sz w:val="30"/>
          <w:rtl/>
        </w:rPr>
        <w:t xml:space="preserve"> </w:t>
      </w:r>
      <w:r w:rsidRPr="004F3D6F">
        <w:rPr>
          <w:rFonts w:ascii="Traditional Arabic" w:hAnsi="Traditional Arabic"/>
          <w:sz w:val="30"/>
          <w:rtl/>
        </w:rPr>
        <w:t>بما</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ذلك</w:t>
      </w:r>
      <w:r w:rsidR="00554A87">
        <w:rPr>
          <w:rFonts w:ascii="Traditional Arabic" w:hAnsi="Traditional Arabic"/>
          <w:sz w:val="30"/>
          <w:rtl/>
        </w:rPr>
        <w:t xml:space="preserve"> </w:t>
      </w:r>
      <w:r w:rsidRPr="004F3D6F">
        <w:rPr>
          <w:rFonts w:ascii="Traditional Arabic" w:hAnsi="Traditional Arabic"/>
          <w:sz w:val="30"/>
          <w:rtl/>
        </w:rPr>
        <w:t>الحصول</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معاش</w:t>
      </w:r>
      <w:r w:rsidR="00554A87">
        <w:rPr>
          <w:rFonts w:ascii="Traditional Arabic" w:hAnsi="Traditional Arabic"/>
          <w:sz w:val="30"/>
          <w:rtl/>
        </w:rPr>
        <w:t xml:space="preserve"> </w:t>
      </w:r>
      <w:r w:rsidRPr="004F3D6F">
        <w:rPr>
          <w:rFonts w:ascii="Traditional Arabic" w:hAnsi="Traditional Arabic"/>
          <w:sz w:val="30"/>
          <w:rtl/>
        </w:rPr>
        <w:lastRenderedPageBreak/>
        <w:t>تقاعدي،</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أساس</w:t>
      </w:r>
      <w:r w:rsidR="00554A87">
        <w:rPr>
          <w:rFonts w:ascii="Traditional Arabic" w:hAnsi="Traditional Arabic"/>
          <w:sz w:val="30"/>
          <w:rtl/>
        </w:rPr>
        <w:t xml:space="preserve"> </w:t>
      </w:r>
      <w:r w:rsidRPr="004F3D6F">
        <w:rPr>
          <w:rFonts w:ascii="Traditional Arabic" w:hAnsi="Traditional Arabic"/>
          <w:sz w:val="30"/>
          <w:rtl/>
        </w:rPr>
        <w:t>المساواة،</w:t>
      </w:r>
      <w:r w:rsidR="00554A87">
        <w:rPr>
          <w:rFonts w:ascii="Traditional Arabic" w:hAnsi="Traditional Arabic"/>
          <w:sz w:val="30"/>
          <w:rtl/>
        </w:rPr>
        <w:t xml:space="preserve"> </w:t>
      </w:r>
      <w:r w:rsidRPr="004F3D6F">
        <w:rPr>
          <w:rFonts w:ascii="Traditional Arabic" w:hAnsi="Traditional Arabic"/>
          <w:sz w:val="30"/>
          <w:rtl/>
        </w:rPr>
        <w:t>بما</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ذلك</w:t>
      </w:r>
      <w:r w:rsidR="00554A87">
        <w:rPr>
          <w:rFonts w:ascii="Traditional Arabic" w:hAnsi="Traditional Arabic"/>
          <w:sz w:val="30"/>
          <w:rtl/>
        </w:rPr>
        <w:t xml:space="preserve"> </w:t>
      </w:r>
      <w:r w:rsidRPr="004F3D6F">
        <w:rPr>
          <w:rFonts w:ascii="Traditional Arabic" w:hAnsi="Traditional Arabic"/>
          <w:sz w:val="30"/>
          <w:rtl/>
        </w:rPr>
        <w:t>التدابير</w:t>
      </w:r>
      <w:r w:rsidR="00554A87">
        <w:rPr>
          <w:rFonts w:ascii="Traditional Arabic" w:hAnsi="Traditional Arabic"/>
          <w:sz w:val="30"/>
          <w:rtl/>
        </w:rPr>
        <w:t xml:space="preserve"> </w:t>
      </w:r>
      <w:r w:rsidRPr="004F3D6F">
        <w:rPr>
          <w:rFonts w:ascii="Traditional Arabic" w:hAnsi="Traditional Arabic"/>
          <w:sz w:val="30"/>
          <w:rtl/>
        </w:rPr>
        <w:t>الرامية</w:t>
      </w:r>
      <w:r w:rsidR="00554A87">
        <w:rPr>
          <w:rFonts w:ascii="Traditional Arabic" w:hAnsi="Traditional Arabic"/>
          <w:sz w:val="30"/>
          <w:rtl/>
        </w:rPr>
        <w:t xml:space="preserve"> </w:t>
      </w:r>
      <w:r w:rsidRPr="004F3D6F">
        <w:rPr>
          <w:rFonts w:ascii="Traditional Arabic" w:hAnsi="Traditional Arabic"/>
          <w:sz w:val="30"/>
          <w:rtl/>
        </w:rPr>
        <w:t>الى</w:t>
      </w:r>
      <w:r w:rsidR="00554A87">
        <w:rPr>
          <w:rFonts w:ascii="Traditional Arabic" w:hAnsi="Traditional Arabic"/>
          <w:sz w:val="30"/>
          <w:rtl/>
        </w:rPr>
        <w:t xml:space="preserve"> </w:t>
      </w:r>
      <w:r w:rsidRPr="004F3D6F">
        <w:rPr>
          <w:rFonts w:ascii="Traditional Arabic" w:hAnsi="Traditional Arabic"/>
          <w:sz w:val="30"/>
          <w:rtl/>
        </w:rPr>
        <w:t>القضاء</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العوامل</w:t>
      </w:r>
      <w:r w:rsidR="00554A87">
        <w:rPr>
          <w:rFonts w:ascii="Traditional Arabic" w:hAnsi="Traditional Arabic"/>
          <w:sz w:val="30"/>
          <w:rtl/>
        </w:rPr>
        <w:t xml:space="preserve"> </w:t>
      </w:r>
      <w:r w:rsidRPr="004F3D6F">
        <w:rPr>
          <w:rFonts w:ascii="Traditional Arabic" w:hAnsi="Traditional Arabic"/>
          <w:sz w:val="30"/>
          <w:rtl/>
        </w:rPr>
        <w:t>التي</w:t>
      </w:r>
      <w:r w:rsidR="00554A87">
        <w:rPr>
          <w:rFonts w:ascii="Traditional Arabic" w:hAnsi="Traditional Arabic"/>
          <w:sz w:val="30"/>
          <w:rtl/>
        </w:rPr>
        <w:t xml:space="preserve"> </w:t>
      </w:r>
      <w:r w:rsidRPr="004F3D6F">
        <w:rPr>
          <w:rFonts w:ascii="Traditional Arabic" w:hAnsi="Traditional Arabic"/>
          <w:sz w:val="30"/>
          <w:rtl/>
        </w:rPr>
        <w:t>تمنع</w:t>
      </w:r>
      <w:r w:rsidR="00554A87">
        <w:rPr>
          <w:rFonts w:ascii="Traditional Arabic" w:hAnsi="Traditional Arabic"/>
          <w:sz w:val="30"/>
          <w:rtl/>
        </w:rPr>
        <w:t xml:space="preserve"> </w:t>
      </w:r>
      <w:r w:rsidRPr="004F3D6F">
        <w:rPr>
          <w:rFonts w:ascii="Traditional Arabic" w:hAnsi="Traditional Arabic"/>
          <w:sz w:val="30"/>
          <w:rtl/>
        </w:rPr>
        <w:t>النساء</w:t>
      </w:r>
      <w:r w:rsidR="00554A87">
        <w:rPr>
          <w:rFonts w:ascii="Traditional Arabic" w:hAnsi="Traditional Arabic"/>
          <w:sz w:val="30"/>
          <w:rtl/>
        </w:rPr>
        <w:t xml:space="preserve"> </w:t>
      </w:r>
      <w:r>
        <w:rPr>
          <w:rFonts w:ascii="Traditional Arabic" w:hAnsi="Traditional Arabic" w:hint="cs"/>
          <w:sz w:val="30"/>
          <w:rtl/>
        </w:rPr>
        <w:t>اللاتي</w:t>
      </w:r>
      <w:r w:rsidR="00554A87">
        <w:rPr>
          <w:rFonts w:ascii="Traditional Arabic" w:hAnsi="Traditional Arabic" w:hint="cs"/>
          <w:sz w:val="30"/>
          <w:rtl/>
        </w:rPr>
        <w:t xml:space="preserve"> </w:t>
      </w:r>
      <w:r>
        <w:rPr>
          <w:rFonts w:ascii="Traditional Arabic" w:hAnsi="Traditional Arabic" w:hint="cs"/>
          <w:sz w:val="30"/>
          <w:rtl/>
        </w:rPr>
        <w:t>يباشرن</w:t>
      </w:r>
      <w:r w:rsidR="00554A87">
        <w:rPr>
          <w:rFonts w:ascii="Traditional Arabic" w:hAnsi="Traditional Arabic" w:hint="cs"/>
          <w:sz w:val="30"/>
          <w:rtl/>
        </w:rPr>
        <w:t xml:space="preserve"> </w:t>
      </w:r>
      <w:r>
        <w:rPr>
          <w:rFonts w:ascii="Traditional Arabic" w:hAnsi="Traditional Arabic" w:hint="cs"/>
          <w:sz w:val="30"/>
          <w:rtl/>
        </w:rPr>
        <w:t>عمل</w:t>
      </w:r>
      <w:r w:rsidR="00F35CE2">
        <w:rPr>
          <w:rFonts w:ascii="Traditional Arabic" w:hAnsi="Traditional Arabic" w:hint="cs"/>
          <w:sz w:val="30"/>
          <w:rtl/>
        </w:rPr>
        <w:t xml:space="preserve">اً </w:t>
      </w:r>
      <w:r>
        <w:rPr>
          <w:rFonts w:ascii="Traditional Arabic" w:hAnsi="Traditional Arabic" w:hint="cs"/>
          <w:sz w:val="30"/>
          <w:rtl/>
        </w:rPr>
        <w:t>منزلي</w:t>
      </w:r>
      <w:r w:rsidR="00F35CE2">
        <w:rPr>
          <w:rFonts w:ascii="Traditional Arabic" w:hAnsi="Traditional Arabic" w:hint="cs"/>
          <w:sz w:val="30"/>
          <w:rtl/>
        </w:rPr>
        <w:t xml:space="preserve">اً </w:t>
      </w:r>
      <w:r w:rsidRPr="004F3D6F">
        <w:rPr>
          <w:rFonts w:ascii="Traditional Arabic" w:hAnsi="Traditional Arabic"/>
          <w:sz w:val="30"/>
          <w:rtl/>
        </w:rPr>
        <w:t>دون</w:t>
      </w:r>
      <w:r w:rsidR="00554A87">
        <w:rPr>
          <w:rFonts w:ascii="Traditional Arabic" w:hAnsi="Traditional Arabic"/>
          <w:sz w:val="30"/>
          <w:rtl/>
        </w:rPr>
        <w:t xml:space="preserve"> </w:t>
      </w:r>
      <w:r w:rsidRPr="004F3D6F">
        <w:rPr>
          <w:rFonts w:ascii="Traditional Arabic" w:hAnsi="Traditional Arabic"/>
          <w:sz w:val="30"/>
          <w:rtl/>
        </w:rPr>
        <w:t>أجر</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Pr>
          <w:rFonts w:ascii="Traditional Arabic" w:hAnsi="Traditional Arabic" w:hint="cs"/>
          <w:sz w:val="30"/>
          <w:rtl/>
        </w:rPr>
        <w:t>تسديد</w:t>
      </w:r>
      <w:r w:rsidR="00554A87">
        <w:rPr>
          <w:rFonts w:ascii="Traditional Arabic" w:hAnsi="Traditional Arabic"/>
          <w:sz w:val="30"/>
          <w:rtl/>
        </w:rPr>
        <w:t xml:space="preserve"> </w:t>
      </w:r>
      <w:r w:rsidRPr="004F3D6F">
        <w:rPr>
          <w:rFonts w:ascii="Traditional Arabic" w:hAnsi="Traditional Arabic"/>
          <w:sz w:val="30"/>
          <w:rtl/>
        </w:rPr>
        <w:t>اشتراكات</w:t>
      </w:r>
      <w:r w:rsidR="00554A87">
        <w:rPr>
          <w:rFonts w:ascii="Traditional Arabic" w:hAnsi="Traditional Arabic"/>
          <w:sz w:val="30"/>
          <w:rtl/>
        </w:rPr>
        <w:t xml:space="preserve"> </w:t>
      </w:r>
      <w:r>
        <w:rPr>
          <w:rFonts w:ascii="Traditional Arabic" w:hAnsi="Traditional Arabic" w:hint="cs"/>
          <w:sz w:val="30"/>
          <w:rtl/>
        </w:rPr>
        <w:t>نظم</w:t>
      </w:r>
      <w:r w:rsidR="00554A87">
        <w:rPr>
          <w:rFonts w:ascii="Traditional Arabic" w:hAnsi="Traditional Arabic" w:hint="cs"/>
          <w:sz w:val="30"/>
          <w:rtl/>
        </w:rPr>
        <w:t xml:space="preserve"> </w:t>
      </w:r>
      <w:r w:rsidRPr="004F3D6F">
        <w:rPr>
          <w:rFonts w:ascii="Traditional Arabic" w:hAnsi="Traditional Arabic"/>
          <w:sz w:val="30"/>
          <w:rtl/>
        </w:rPr>
        <w:t>الضمان</w:t>
      </w:r>
      <w:r w:rsidR="00554A87">
        <w:rPr>
          <w:rFonts w:ascii="Traditional Arabic" w:hAnsi="Traditional Arabic"/>
          <w:sz w:val="30"/>
          <w:rtl/>
        </w:rPr>
        <w:t xml:space="preserve"> </w:t>
      </w:r>
      <w:r w:rsidRPr="004F3D6F">
        <w:rPr>
          <w:rFonts w:ascii="Traditional Arabic" w:hAnsi="Traditional Arabic"/>
          <w:sz w:val="30"/>
          <w:rtl/>
        </w:rPr>
        <w:t>الاجتماعي؛</w:t>
      </w:r>
    </w:p>
    <w:p w:rsidR="00DE5A92" w:rsidRPr="004F3D6F" w:rsidRDefault="00DE5A92" w:rsidP="00DE5A92">
      <w:pPr>
        <w:pStyle w:val="SingleTxtGA"/>
        <w:rPr>
          <w:rFonts w:ascii="Traditional Arabic" w:hAnsi="Traditional Arabic"/>
          <w:sz w:val="30"/>
          <w:rtl/>
        </w:rPr>
      </w:pPr>
      <w:r w:rsidRPr="004F3D6F">
        <w:rPr>
          <w:rFonts w:ascii="Traditional Arabic" w:hAnsi="Traditional Arabic"/>
          <w:sz w:val="30"/>
          <w:rtl/>
        </w:rPr>
        <w:tab/>
        <w:t>(و)</w:t>
      </w:r>
      <w:r w:rsidR="002157FF">
        <w:rPr>
          <w:rFonts w:ascii="Traditional Arabic" w:hAnsi="Traditional Arabic"/>
          <w:sz w:val="30"/>
          <w:rtl/>
        </w:rPr>
        <w:tab/>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ضوء</w:t>
      </w:r>
      <w:r w:rsidR="00554A87">
        <w:rPr>
          <w:rFonts w:ascii="Traditional Arabic" w:hAnsi="Traditional Arabic"/>
          <w:sz w:val="30"/>
          <w:rtl/>
        </w:rPr>
        <w:t xml:space="preserve"> </w:t>
      </w:r>
      <w:r w:rsidRPr="004F3D6F">
        <w:rPr>
          <w:rFonts w:ascii="Traditional Arabic" w:hAnsi="Traditional Arabic"/>
          <w:sz w:val="30"/>
          <w:rtl/>
        </w:rPr>
        <w:t>آراء</w:t>
      </w:r>
      <w:r w:rsidR="00554A87">
        <w:rPr>
          <w:rFonts w:ascii="Traditional Arabic" w:hAnsi="Traditional Arabic"/>
          <w:sz w:val="30"/>
          <w:rtl/>
        </w:rPr>
        <w:t xml:space="preserve"> </w:t>
      </w:r>
      <w:r w:rsidRPr="004F3D6F">
        <w:rPr>
          <w:rFonts w:ascii="Traditional Arabic" w:hAnsi="Traditional Arabic"/>
          <w:sz w:val="30"/>
          <w:rtl/>
        </w:rPr>
        <w:t>ال</w:t>
      </w:r>
      <w:r>
        <w:rPr>
          <w:rFonts w:ascii="Traditional Arabic" w:hAnsi="Traditional Arabic"/>
          <w:sz w:val="30"/>
          <w:rtl/>
        </w:rPr>
        <w:t>لجنة</w:t>
      </w:r>
      <w:r w:rsidR="00554A87">
        <w:rPr>
          <w:rFonts w:ascii="Traditional Arabic" w:hAnsi="Traditional Arabic"/>
          <w:sz w:val="30"/>
          <w:rtl/>
        </w:rPr>
        <w:t xml:space="preserve"> </w:t>
      </w:r>
      <w:r>
        <w:rPr>
          <w:rFonts w:ascii="Traditional Arabic" w:hAnsi="Traditional Arabic"/>
          <w:sz w:val="30"/>
          <w:rtl/>
        </w:rPr>
        <w:t>الواردة</w:t>
      </w:r>
      <w:r w:rsidR="00554A87">
        <w:rPr>
          <w:rFonts w:ascii="Traditional Arabic" w:hAnsi="Traditional Arabic"/>
          <w:sz w:val="30"/>
          <w:rtl/>
        </w:rPr>
        <w:t xml:space="preserve"> </w:t>
      </w:r>
      <w:r>
        <w:rPr>
          <w:rFonts w:ascii="Traditional Arabic" w:hAnsi="Traditional Arabic"/>
          <w:sz w:val="30"/>
          <w:rtl/>
        </w:rPr>
        <w:t>في</w:t>
      </w:r>
      <w:r w:rsidR="00554A87">
        <w:rPr>
          <w:rFonts w:ascii="Traditional Arabic" w:hAnsi="Traditional Arabic"/>
          <w:sz w:val="30"/>
          <w:rtl/>
        </w:rPr>
        <w:t xml:space="preserve"> </w:t>
      </w:r>
      <w:r>
        <w:rPr>
          <w:rFonts w:ascii="Traditional Arabic" w:hAnsi="Traditional Arabic"/>
          <w:sz w:val="30"/>
          <w:rtl/>
        </w:rPr>
        <w:t>الفقرة</w:t>
      </w:r>
      <w:r w:rsidR="00554A87">
        <w:rPr>
          <w:rFonts w:ascii="Traditional Arabic" w:hAnsi="Traditional Arabic"/>
          <w:sz w:val="30"/>
          <w:rtl/>
        </w:rPr>
        <w:t xml:space="preserve"> </w:t>
      </w:r>
      <w:r>
        <w:rPr>
          <w:rFonts w:ascii="Traditional Arabic" w:hAnsi="Traditional Arabic"/>
          <w:sz w:val="30"/>
          <w:rtl/>
        </w:rPr>
        <w:t>18</w:t>
      </w:r>
      <w:r w:rsidR="00554A87">
        <w:rPr>
          <w:rFonts w:ascii="Traditional Arabic" w:hAnsi="Traditional Arabic"/>
          <w:sz w:val="30"/>
          <w:rtl/>
        </w:rPr>
        <w:t xml:space="preserve"> </w:t>
      </w:r>
      <w:r>
        <w:rPr>
          <w:rFonts w:ascii="Traditional Arabic" w:hAnsi="Traditional Arabic"/>
          <w:sz w:val="30"/>
          <w:rtl/>
        </w:rPr>
        <w:t>أعلاه</w:t>
      </w:r>
      <w:r>
        <w:rPr>
          <w:rFonts w:ascii="Traditional Arabic" w:hAnsi="Traditional Arabic" w:hint="cs"/>
          <w:sz w:val="30"/>
          <w:rtl/>
        </w:rPr>
        <w:t>،</w:t>
      </w:r>
      <w:r w:rsidR="00554A87">
        <w:rPr>
          <w:rFonts w:ascii="Traditional Arabic" w:hAnsi="Traditional Arabic"/>
          <w:sz w:val="30"/>
          <w:rtl/>
        </w:rPr>
        <w:t xml:space="preserve"> </w:t>
      </w:r>
      <w:r w:rsidRPr="004F3D6F">
        <w:rPr>
          <w:rFonts w:ascii="Traditional Arabic" w:hAnsi="Traditional Arabic"/>
          <w:sz w:val="30"/>
          <w:rtl/>
        </w:rPr>
        <w:t>صياغة</w:t>
      </w:r>
      <w:r w:rsidR="00554A87">
        <w:rPr>
          <w:rFonts w:ascii="Traditional Arabic" w:hAnsi="Traditional Arabic"/>
          <w:sz w:val="30"/>
          <w:rtl/>
        </w:rPr>
        <w:t xml:space="preserve"> </w:t>
      </w:r>
      <w:r w:rsidRPr="004F3D6F">
        <w:rPr>
          <w:rFonts w:ascii="Traditional Arabic" w:hAnsi="Traditional Arabic"/>
          <w:sz w:val="30"/>
          <w:rtl/>
        </w:rPr>
        <w:t>خطة</w:t>
      </w:r>
      <w:r w:rsidR="00554A87">
        <w:rPr>
          <w:rFonts w:ascii="Traditional Arabic" w:hAnsi="Traditional Arabic"/>
          <w:sz w:val="30"/>
          <w:rtl/>
        </w:rPr>
        <w:t xml:space="preserve"> </w:t>
      </w:r>
      <w:r w:rsidRPr="004F3D6F">
        <w:rPr>
          <w:rFonts w:ascii="Traditional Arabic" w:hAnsi="Traditional Arabic"/>
          <w:sz w:val="30"/>
          <w:rtl/>
        </w:rPr>
        <w:t>شاملة</w:t>
      </w:r>
      <w:r w:rsidR="00554A87">
        <w:rPr>
          <w:rFonts w:ascii="Traditional Arabic" w:hAnsi="Traditional Arabic"/>
          <w:sz w:val="30"/>
          <w:rtl/>
        </w:rPr>
        <w:t xml:space="preserve"> </w:t>
      </w:r>
      <w:r w:rsidRPr="004F3D6F">
        <w:rPr>
          <w:rFonts w:ascii="Traditional Arabic" w:hAnsi="Traditional Arabic"/>
          <w:sz w:val="30"/>
          <w:rtl/>
        </w:rPr>
        <w:t>وكاملة</w:t>
      </w:r>
      <w:r w:rsidR="00554A87">
        <w:rPr>
          <w:rFonts w:ascii="Traditional Arabic" w:hAnsi="Traditional Arabic"/>
          <w:sz w:val="30"/>
          <w:rtl/>
        </w:rPr>
        <w:t xml:space="preserve"> </w:t>
      </w:r>
      <w:r w:rsidRPr="004F3D6F">
        <w:rPr>
          <w:rFonts w:ascii="Traditional Arabic" w:hAnsi="Traditional Arabic"/>
          <w:sz w:val="30"/>
          <w:rtl/>
        </w:rPr>
        <w:t>للاستحقاقات</w:t>
      </w:r>
      <w:r w:rsidR="00554A87">
        <w:rPr>
          <w:rFonts w:ascii="Traditional Arabic" w:hAnsi="Traditional Arabic"/>
          <w:sz w:val="30"/>
          <w:rtl/>
        </w:rPr>
        <w:t xml:space="preserve"> </w:t>
      </w:r>
      <w:r>
        <w:rPr>
          <w:rFonts w:ascii="Traditional Arabic" w:hAnsi="Traditional Arabic"/>
          <w:sz w:val="30"/>
          <w:rtl/>
        </w:rPr>
        <w:t>غير</w:t>
      </w:r>
      <w:r w:rsidR="00554A87">
        <w:rPr>
          <w:rFonts w:ascii="Traditional Arabic" w:hAnsi="Traditional Arabic"/>
          <w:sz w:val="30"/>
          <w:rtl/>
        </w:rPr>
        <w:t xml:space="preserve"> </w:t>
      </w:r>
      <w:r w:rsidRPr="004F3D6F">
        <w:rPr>
          <w:rFonts w:ascii="Traditional Arabic" w:hAnsi="Traditional Arabic"/>
          <w:sz w:val="30"/>
          <w:rtl/>
        </w:rPr>
        <w:t>القائمة</w:t>
      </w:r>
      <w:r w:rsidR="00554A87">
        <w:rPr>
          <w:rFonts w:ascii="Traditional Arabic" w:hAnsi="Traditional Arabic"/>
          <w:sz w:val="30"/>
          <w:rtl/>
        </w:rPr>
        <w:t xml:space="preserve"> </w:t>
      </w:r>
      <w:r>
        <w:rPr>
          <w:rFonts w:ascii="Traditional Arabic" w:hAnsi="Traditional Arabic"/>
          <w:sz w:val="30"/>
          <w:rtl/>
        </w:rPr>
        <w:t>على</w:t>
      </w:r>
      <w:r w:rsidR="00554A87">
        <w:rPr>
          <w:rFonts w:ascii="Traditional Arabic" w:hAnsi="Traditional Arabic"/>
          <w:sz w:val="30"/>
          <w:rtl/>
        </w:rPr>
        <w:t xml:space="preserve"> </w:t>
      </w:r>
      <w:r>
        <w:rPr>
          <w:rFonts w:ascii="Traditional Arabic" w:hAnsi="Traditional Arabic"/>
          <w:sz w:val="30"/>
          <w:rtl/>
        </w:rPr>
        <w:t>الاشتراك،</w:t>
      </w:r>
      <w:r w:rsidR="00554A87">
        <w:rPr>
          <w:rFonts w:ascii="Traditional Arabic" w:hAnsi="Traditional Arabic"/>
          <w:sz w:val="30"/>
          <w:rtl/>
        </w:rPr>
        <w:t xml:space="preserve"> </w:t>
      </w:r>
      <w:r>
        <w:rPr>
          <w:rFonts w:ascii="Traditional Arabic" w:hAnsi="Traditional Arabic"/>
          <w:sz w:val="30"/>
          <w:rtl/>
        </w:rPr>
        <w:t>في</w:t>
      </w:r>
      <w:r w:rsidR="00554A87">
        <w:rPr>
          <w:rFonts w:ascii="Traditional Arabic" w:hAnsi="Traditional Arabic"/>
          <w:sz w:val="30"/>
          <w:rtl/>
        </w:rPr>
        <w:t xml:space="preserve"> </w:t>
      </w:r>
      <w:r>
        <w:rPr>
          <w:rFonts w:ascii="Traditional Arabic" w:hAnsi="Traditional Arabic"/>
          <w:sz w:val="30"/>
          <w:rtl/>
        </w:rPr>
        <w:t>غضون</w:t>
      </w:r>
      <w:r w:rsidR="00554A87">
        <w:rPr>
          <w:rFonts w:ascii="Traditional Arabic" w:hAnsi="Traditional Arabic"/>
          <w:sz w:val="30"/>
          <w:rtl/>
        </w:rPr>
        <w:t xml:space="preserve"> </w:t>
      </w:r>
      <w:r>
        <w:rPr>
          <w:rFonts w:ascii="Traditional Arabic" w:hAnsi="Traditional Arabic"/>
          <w:sz w:val="30"/>
          <w:rtl/>
        </w:rPr>
        <w:t>فترة</w:t>
      </w:r>
      <w:r w:rsidR="00554A87">
        <w:rPr>
          <w:rFonts w:ascii="Traditional Arabic" w:hAnsi="Traditional Arabic"/>
          <w:sz w:val="30"/>
          <w:rtl/>
        </w:rPr>
        <w:t xml:space="preserve"> </w:t>
      </w:r>
      <w:r>
        <w:rPr>
          <w:rFonts w:ascii="Traditional Arabic" w:hAnsi="Traditional Arabic"/>
          <w:sz w:val="30"/>
          <w:rtl/>
        </w:rPr>
        <w:t>معق</w:t>
      </w:r>
      <w:bookmarkStart w:id="1" w:name="_GoBack"/>
      <w:bookmarkEnd w:id="1"/>
      <w:r>
        <w:rPr>
          <w:rFonts w:ascii="Traditional Arabic" w:hAnsi="Traditional Arabic"/>
          <w:sz w:val="30"/>
          <w:rtl/>
        </w:rPr>
        <w:t>ولة</w:t>
      </w:r>
      <w:r>
        <w:rPr>
          <w:rFonts w:ascii="Traditional Arabic" w:hAnsi="Traditional Arabic" w:hint="cs"/>
          <w:sz w:val="30"/>
          <w:rtl/>
        </w:rPr>
        <w:t>،</w:t>
      </w:r>
      <w:r w:rsidR="00554A87">
        <w:rPr>
          <w:rFonts w:ascii="Traditional Arabic" w:hAnsi="Traditional Arabic" w:hint="cs"/>
          <w:sz w:val="30"/>
          <w:rtl/>
        </w:rPr>
        <w:t xml:space="preserve"> </w:t>
      </w:r>
      <w:r>
        <w:rPr>
          <w:rFonts w:ascii="Traditional Arabic" w:hAnsi="Traditional Arabic" w:hint="cs"/>
          <w:sz w:val="30"/>
          <w:rtl/>
        </w:rPr>
        <w:t>ب</w:t>
      </w:r>
      <w:r>
        <w:rPr>
          <w:rFonts w:ascii="Traditional Arabic" w:hAnsi="Traditional Arabic"/>
          <w:sz w:val="30"/>
          <w:rtl/>
        </w:rPr>
        <w:t>أقصى</w:t>
      </w:r>
      <w:r w:rsidR="00554A87">
        <w:rPr>
          <w:rFonts w:ascii="Traditional Arabic" w:hAnsi="Traditional Arabic"/>
          <w:sz w:val="30"/>
          <w:rtl/>
        </w:rPr>
        <w:t xml:space="preserve"> </w:t>
      </w:r>
      <w:r>
        <w:rPr>
          <w:rFonts w:ascii="Traditional Arabic" w:hAnsi="Traditional Arabic" w:hint="cs"/>
          <w:sz w:val="30"/>
          <w:rtl/>
        </w:rPr>
        <w:t>ما</w:t>
      </w:r>
      <w:r w:rsidR="00554A87">
        <w:rPr>
          <w:rFonts w:ascii="Traditional Arabic" w:hAnsi="Traditional Arabic" w:hint="cs"/>
          <w:sz w:val="30"/>
          <w:rtl/>
        </w:rPr>
        <w:t xml:space="preserve"> </w:t>
      </w:r>
      <w:r>
        <w:rPr>
          <w:rFonts w:ascii="Traditional Arabic" w:hAnsi="Traditional Arabic" w:hint="cs"/>
          <w:sz w:val="30"/>
          <w:rtl/>
        </w:rPr>
        <w:t>تسمح</w:t>
      </w:r>
      <w:r w:rsidR="00554A87">
        <w:rPr>
          <w:rFonts w:ascii="Traditional Arabic" w:hAnsi="Traditional Arabic" w:hint="cs"/>
          <w:sz w:val="30"/>
          <w:rtl/>
        </w:rPr>
        <w:t xml:space="preserve"> </w:t>
      </w:r>
      <w:r>
        <w:rPr>
          <w:rFonts w:ascii="Traditional Arabic" w:hAnsi="Traditional Arabic" w:hint="cs"/>
          <w:sz w:val="30"/>
          <w:rtl/>
        </w:rPr>
        <w:t>به</w:t>
      </w:r>
      <w:r w:rsidR="00554A87">
        <w:rPr>
          <w:rFonts w:ascii="Traditional Arabic" w:hAnsi="Traditional Arabic" w:hint="cs"/>
          <w:sz w:val="30"/>
          <w:rtl/>
        </w:rPr>
        <w:t xml:space="preserve"> </w:t>
      </w:r>
      <w:r>
        <w:rPr>
          <w:rFonts w:ascii="Traditional Arabic" w:hAnsi="Traditional Arabic"/>
          <w:sz w:val="30"/>
          <w:rtl/>
        </w:rPr>
        <w:t>الموارد</w:t>
      </w:r>
      <w:r w:rsidR="00554A87">
        <w:rPr>
          <w:rFonts w:ascii="Traditional Arabic" w:hAnsi="Traditional Arabic"/>
          <w:sz w:val="30"/>
          <w:rtl/>
        </w:rPr>
        <w:t xml:space="preserve"> </w:t>
      </w:r>
      <w:r>
        <w:rPr>
          <w:rFonts w:ascii="Traditional Arabic" w:hAnsi="Traditional Arabic"/>
          <w:sz w:val="30"/>
          <w:rtl/>
        </w:rPr>
        <w:t>المتاحة</w:t>
      </w:r>
      <w:r>
        <w:rPr>
          <w:rFonts w:ascii="Traditional Arabic" w:hAnsi="Traditional Arabic" w:hint="cs"/>
          <w:sz w:val="30"/>
          <w:rtl/>
        </w:rPr>
        <w:t>.</w:t>
      </w:r>
    </w:p>
    <w:p w:rsidR="00DE5A92" w:rsidRDefault="00DE5A92" w:rsidP="00FC0480">
      <w:pPr>
        <w:pStyle w:val="SingleTxtGA"/>
        <w:rPr>
          <w:rFonts w:ascii="Traditional Arabic" w:hAnsi="Traditional Arabic"/>
          <w:sz w:val="30"/>
        </w:rPr>
      </w:pPr>
      <w:r w:rsidRPr="004F3D6F">
        <w:rPr>
          <w:rFonts w:ascii="Traditional Arabic" w:hAnsi="Traditional Arabic"/>
          <w:sz w:val="30"/>
          <w:rtl/>
        </w:rPr>
        <w:t>24-</w:t>
      </w:r>
      <w:r w:rsidRPr="004F3D6F">
        <w:rPr>
          <w:rFonts w:ascii="Traditional Arabic" w:hAnsi="Traditional Arabic"/>
          <w:sz w:val="30"/>
          <w:rtl/>
        </w:rPr>
        <w:tab/>
        <w:t>ووفق</w:t>
      </w:r>
      <w:r w:rsidR="00F35CE2">
        <w:rPr>
          <w:rFonts w:ascii="Traditional Arabic" w:hAnsi="Traditional Arabic"/>
          <w:sz w:val="30"/>
          <w:rtl/>
        </w:rPr>
        <w:t xml:space="preserve">اً </w:t>
      </w:r>
      <w:r w:rsidRPr="004F3D6F">
        <w:rPr>
          <w:rFonts w:ascii="Traditional Arabic" w:hAnsi="Traditional Arabic"/>
          <w:sz w:val="30"/>
          <w:rtl/>
        </w:rPr>
        <w:t>للمادة</w:t>
      </w:r>
      <w:r w:rsidR="00554A87">
        <w:rPr>
          <w:rFonts w:ascii="Traditional Arabic" w:hAnsi="Traditional Arabic"/>
          <w:sz w:val="30"/>
          <w:rtl/>
        </w:rPr>
        <w:t xml:space="preserve"> </w:t>
      </w:r>
      <w:r w:rsidR="00FC0480">
        <w:rPr>
          <w:rFonts w:ascii="Traditional Arabic" w:hAnsi="Traditional Arabic" w:hint="cs"/>
          <w:sz w:val="30"/>
          <w:rtl/>
        </w:rPr>
        <w:t>9</w:t>
      </w:r>
      <w:r w:rsidR="002C35DE">
        <w:rPr>
          <w:rFonts w:ascii="Traditional Arabic" w:hAnsi="Traditional Arabic"/>
          <w:sz w:val="30"/>
          <w:rtl/>
        </w:rPr>
        <w:t>(</w:t>
      </w:r>
      <w:r w:rsidR="00FC0480" w:rsidRPr="004F3D6F">
        <w:rPr>
          <w:rFonts w:ascii="Traditional Arabic" w:hAnsi="Traditional Arabic"/>
          <w:sz w:val="30"/>
          <w:rtl/>
        </w:rPr>
        <w:t>2</w:t>
      </w:r>
      <w:r w:rsidRPr="004F3D6F">
        <w:rPr>
          <w:rFonts w:ascii="Traditional Arabic" w:hAnsi="Traditional Arabic"/>
          <w:sz w:val="30"/>
          <w:rtl/>
        </w:rPr>
        <w:t>)</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البروتوكول</w:t>
      </w:r>
      <w:r w:rsidR="00554A87">
        <w:rPr>
          <w:rFonts w:ascii="Traditional Arabic" w:hAnsi="Traditional Arabic"/>
          <w:sz w:val="30"/>
          <w:rtl/>
        </w:rPr>
        <w:t xml:space="preserve"> </w:t>
      </w:r>
      <w:r w:rsidRPr="004F3D6F">
        <w:rPr>
          <w:rFonts w:ascii="Traditional Arabic" w:hAnsi="Traditional Arabic"/>
          <w:sz w:val="30"/>
          <w:rtl/>
        </w:rPr>
        <w:t>الاختياري</w:t>
      </w:r>
      <w:r w:rsidR="00554A87">
        <w:rPr>
          <w:rFonts w:ascii="Traditional Arabic" w:hAnsi="Traditional Arabic"/>
          <w:sz w:val="30"/>
          <w:rtl/>
        </w:rPr>
        <w:t xml:space="preserve"> </w:t>
      </w:r>
      <w:r w:rsidRPr="004F3D6F">
        <w:rPr>
          <w:rFonts w:ascii="Traditional Arabic" w:hAnsi="Traditional Arabic"/>
          <w:sz w:val="30"/>
          <w:rtl/>
        </w:rPr>
        <w:t>والقاعدة</w:t>
      </w:r>
      <w:r w:rsidR="00554A87">
        <w:rPr>
          <w:rFonts w:ascii="Traditional Arabic" w:hAnsi="Traditional Arabic"/>
          <w:sz w:val="30"/>
          <w:rtl/>
        </w:rPr>
        <w:t xml:space="preserve"> </w:t>
      </w:r>
      <w:r w:rsidRPr="004F3D6F">
        <w:rPr>
          <w:rFonts w:ascii="Traditional Arabic" w:hAnsi="Traditional Arabic"/>
          <w:sz w:val="30"/>
          <w:rtl/>
        </w:rPr>
        <w:t>18</w:t>
      </w:r>
      <w:r w:rsidR="002C35DE">
        <w:rPr>
          <w:rFonts w:ascii="Traditional Arabic" w:hAnsi="Traditional Arabic"/>
          <w:sz w:val="30"/>
          <w:rtl/>
        </w:rPr>
        <w:t>(</w:t>
      </w:r>
      <w:r w:rsidRPr="004F3D6F">
        <w:rPr>
          <w:rFonts w:ascii="Traditional Arabic" w:hAnsi="Traditional Arabic"/>
          <w:sz w:val="30"/>
          <w:rtl/>
        </w:rPr>
        <w:t>1)</w:t>
      </w:r>
      <w:r w:rsidR="00554A87">
        <w:rPr>
          <w:rFonts w:ascii="Traditional Arabic" w:hAnsi="Traditional Arabic"/>
          <w:sz w:val="30"/>
          <w:rtl/>
        </w:rPr>
        <w:t xml:space="preserve"> </w:t>
      </w:r>
      <w:r w:rsidRPr="004F3D6F">
        <w:rPr>
          <w:rFonts w:ascii="Traditional Arabic" w:hAnsi="Traditional Arabic"/>
          <w:sz w:val="30"/>
          <w:rtl/>
        </w:rPr>
        <w:t>من</w:t>
      </w:r>
      <w:r w:rsidR="00554A87">
        <w:rPr>
          <w:rFonts w:ascii="Traditional Arabic" w:hAnsi="Traditional Arabic"/>
          <w:sz w:val="30"/>
          <w:rtl/>
        </w:rPr>
        <w:t xml:space="preserve"> </w:t>
      </w:r>
      <w:r w:rsidRPr="004F3D6F">
        <w:rPr>
          <w:rFonts w:ascii="Traditional Arabic" w:hAnsi="Traditional Arabic"/>
          <w:sz w:val="30"/>
          <w:rtl/>
        </w:rPr>
        <w:t>النظام</w:t>
      </w:r>
      <w:r w:rsidR="00554A87">
        <w:rPr>
          <w:rFonts w:ascii="Traditional Arabic" w:hAnsi="Traditional Arabic"/>
          <w:sz w:val="30"/>
          <w:rtl/>
        </w:rPr>
        <w:t xml:space="preserve"> </w:t>
      </w:r>
      <w:r w:rsidRPr="004F3D6F">
        <w:rPr>
          <w:rFonts w:ascii="Traditional Arabic" w:hAnsi="Traditional Arabic"/>
          <w:sz w:val="30"/>
          <w:rtl/>
        </w:rPr>
        <w:t>الداخلي</w:t>
      </w:r>
      <w:r w:rsidR="00554A87">
        <w:rPr>
          <w:rFonts w:ascii="Traditional Arabic" w:hAnsi="Traditional Arabic"/>
          <w:sz w:val="30"/>
          <w:rtl/>
        </w:rPr>
        <w:t xml:space="preserve"> </w:t>
      </w:r>
      <w:r w:rsidRPr="004F3D6F">
        <w:rPr>
          <w:rFonts w:ascii="Traditional Arabic" w:hAnsi="Traditional Arabic"/>
          <w:sz w:val="30"/>
          <w:rtl/>
        </w:rPr>
        <w:t>المؤقت</w:t>
      </w:r>
      <w:r w:rsidR="00554A87">
        <w:rPr>
          <w:rFonts w:ascii="Traditional Arabic" w:hAnsi="Traditional Arabic"/>
          <w:sz w:val="30"/>
          <w:rtl/>
        </w:rPr>
        <w:t xml:space="preserve"> </w:t>
      </w:r>
      <w:r>
        <w:rPr>
          <w:rFonts w:ascii="Traditional Arabic" w:hAnsi="Traditional Arabic" w:hint="cs"/>
          <w:sz w:val="30"/>
          <w:rtl/>
        </w:rPr>
        <w:t>المتعلق</w:t>
      </w:r>
      <w:r w:rsidR="00554A87">
        <w:rPr>
          <w:rFonts w:ascii="Traditional Arabic" w:hAnsi="Traditional Arabic" w:hint="cs"/>
          <w:sz w:val="30"/>
          <w:rtl/>
        </w:rPr>
        <w:t xml:space="preserve"> </w:t>
      </w:r>
      <w:r>
        <w:rPr>
          <w:rFonts w:ascii="Traditional Arabic" w:hAnsi="Traditional Arabic" w:hint="cs"/>
          <w:sz w:val="30"/>
          <w:rtl/>
        </w:rPr>
        <w:t>ب</w:t>
      </w:r>
      <w:r w:rsidRPr="004F3D6F">
        <w:rPr>
          <w:rFonts w:ascii="Traditional Arabic" w:hAnsi="Traditional Arabic"/>
          <w:sz w:val="30"/>
          <w:rtl/>
        </w:rPr>
        <w:t>البروتوكول</w:t>
      </w:r>
      <w:r w:rsidR="00554A87">
        <w:rPr>
          <w:rFonts w:ascii="Traditional Arabic" w:hAnsi="Traditional Arabic"/>
          <w:sz w:val="30"/>
          <w:rtl/>
        </w:rPr>
        <w:t xml:space="preserve"> </w:t>
      </w:r>
      <w:r w:rsidRPr="004F3D6F">
        <w:rPr>
          <w:rFonts w:ascii="Traditional Arabic" w:hAnsi="Traditional Arabic"/>
          <w:sz w:val="30"/>
          <w:rtl/>
        </w:rPr>
        <w:t>الاختياري،</w:t>
      </w:r>
      <w:r w:rsidR="00554A87">
        <w:rPr>
          <w:rFonts w:ascii="Traditional Arabic" w:hAnsi="Traditional Arabic"/>
          <w:sz w:val="30"/>
          <w:rtl/>
        </w:rPr>
        <w:t xml:space="preserve"> </w:t>
      </w:r>
      <w:r w:rsidRPr="004F3D6F">
        <w:rPr>
          <w:rFonts w:ascii="Traditional Arabic" w:hAnsi="Traditional Arabic"/>
          <w:sz w:val="30"/>
          <w:rtl/>
        </w:rPr>
        <w:t>ينبغي</w:t>
      </w:r>
      <w:r w:rsidR="00554A87">
        <w:rPr>
          <w:rFonts w:ascii="Traditional Arabic" w:hAnsi="Traditional Arabic"/>
          <w:sz w:val="30"/>
          <w:rtl/>
        </w:rPr>
        <w:t xml:space="preserve"> </w:t>
      </w:r>
      <w:r w:rsidRPr="004F3D6F">
        <w:rPr>
          <w:rFonts w:ascii="Traditional Arabic" w:hAnsi="Traditional Arabic"/>
          <w:sz w:val="30"/>
          <w:rtl/>
        </w:rPr>
        <w:t>للدولة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تقدم</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غضون</w:t>
      </w:r>
      <w:r w:rsidR="00554A87">
        <w:rPr>
          <w:rFonts w:ascii="Traditional Arabic" w:hAnsi="Traditional Arabic"/>
          <w:sz w:val="30"/>
          <w:rtl/>
        </w:rPr>
        <w:t xml:space="preserve"> </w:t>
      </w:r>
      <w:r w:rsidRPr="004F3D6F">
        <w:rPr>
          <w:rFonts w:ascii="Traditional Arabic" w:hAnsi="Traditional Arabic"/>
          <w:sz w:val="30"/>
          <w:rtl/>
        </w:rPr>
        <w:t>ستة</w:t>
      </w:r>
      <w:r w:rsidR="00554A87">
        <w:rPr>
          <w:rFonts w:ascii="Traditional Arabic" w:hAnsi="Traditional Arabic"/>
          <w:sz w:val="30"/>
          <w:rtl/>
        </w:rPr>
        <w:t xml:space="preserve"> </w:t>
      </w:r>
      <w:r w:rsidRPr="004F3D6F">
        <w:rPr>
          <w:rFonts w:ascii="Traditional Arabic" w:hAnsi="Traditional Arabic"/>
          <w:sz w:val="30"/>
          <w:rtl/>
        </w:rPr>
        <w:t>أشهر،</w:t>
      </w:r>
      <w:r w:rsidR="00554A87">
        <w:rPr>
          <w:rFonts w:ascii="Traditional Arabic" w:hAnsi="Traditional Arabic"/>
          <w:sz w:val="30"/>
          <w:rtl/>
        </w:rPr>
        <w:t xml:space="preserve"> </w:t>
      </w:r>
      <w:r w:rsidRPr="004F3D6F">
        <w:rPr>
          <w:rFonts w:ascii="Traditional Arabic" w:hAnsi="Traditional Arabic"/>
          <w:sz w:val="30"/>
          <w:rtl/>
        </w:rPr>
        <w:t>ردا</w:t>
      </w:r>
      <w:r>
        <w:rPr>
          <w:rFonts w:ascii="Traditional Arabic" w:hAnsi="Traditional Arabic" w:hint="cs"/>
          <w:sz w:val="30"/>
          <w:rtl/>
        </w:rPr>
        <w:t>ً</w:t>
      </w:r>
      <w:r w:rsidR="00554A87">
        <w:rPr>
          <w:rFonts w:ascii="Traditional Arabic" w:hAnsi="Traditional Arabic"/>
          <w:sz w:val="30"/>
          <w:rtl/>
        </w:rPr>
        <w:t xml:space="preserve"> </w:t>
      </w:r>
      <w:r>
        <w:rPr>
          <w:rFonts w:ascii="Traditional Arabic" w:hAnsi="Traditional Arabic" w:hint="cs"/>
          <w:sz w:val="30"/>
          <w:rtl/>
        </w:rPr>
        <w:t>خطياً</w:t>
      </w:r>
      <w:r w:rsidR="00554A87">
        <w:rPr>
          <w:rFonts w:ascii="Traditional Arabic" w:hAnsi="Traditional Arabic"/>
          <w:sz w:val="30"/>
          <w:rtl/>
        </w:rPr>
        <w:t xml:space="preserve"> </w:t>
      </w:r>
      <w:r>
        <w:rPr>
          <w:rFonts w:ascii="Traditional Arabic" w:hAnsi="Traditional Arabic" w:hint="cs"/>
          <w:sz w:val="30"/>
          <w:rtl/>
        </w:rPr>
        <w:t>يتضمن</w:t>
      </w:r>
      <w:r w:rsidR="00554A87">
        <w:rPr>
          <w:rFonts w:ascii="Traditional Arabic" w:hAnsi="Traditional Arabic" w:hint="cs"/>
          <w:sz w:val="30"/>
          <w:rtl/>
        </w:rPr>
        <w:t xml:space="preserve"> </w:t>
      </w:r>
      <w:r>
        <w:rPr>
          <w:rFonts w:ascii="Traditional Arabic" w:hAnsi="Traditional Arabic" w:hint="cs"/>
          <w:sz w:val="30"/>
          <w:rtl/>
        </w:rPr>
        <w:t>أي</w:t>
      </w:r>
      <w:r w:rsidR="00554A87">
        <w:rPr>
          <w:rFonts w:ascii="Traditional Arabic" w:hAnsi="Traditional Arabic"/>
          <w:sz w:val="30"/>
          <w:rtl/>
        </w:rPr>
        <w:t xml:space="preserve"> </w:t>
      </w:r>
      <w:r w:rsidRPr="004F3D6F">
        <w:rPr>
          <w:rFonts w:ascii="Traditional Arabic" w:hAnsi="Traditional Arabic"/>
          <w:sz w:val="30"/>
          <w:rtl/>
        </w:rPr>
        <w:t>معلومات</w:t>
      </w:r>
      <w:r w:rsidR="00554A87">
        <w:rPr>
          <w:rFonts w:ascii="Traditional Arabic" w:hAnsi="Traditional Arabic"/>
          <w:sz w:val="30"/>
          <w:rtl/>
        </w:rPr>
        <w:t xml:space="preserve"> </w:t>
      </w:r>
      <w:r w:rsidRPr="004F3D6F">
        <w:rPr>
          <w:rFonts w:ascii="Traditional Arabic" w:hAnsi="Traditional Arabic"/>
          <w:sz w:val="30"/>
          <w:rtl/>
        </w:rPr>
        <w:t>عن</w:t>
      </w:r>
      <w:r w:rsidR="00554A87">
        <w:rPr>
          <w:rFonts w:ascii="Traditional Arabic" w:hAnsi="Traditional Arabic"/>
          <w:sz w:val="30"/>
          <w:rtl/>
        </w:rPr>
        <w:t xml:space="preserve"> </w:t>
      </w:r>
      <w:r w:rsidRPr="004F3D6F">
        <w:rPr>
          <w:rFonts w:ascii="Traditional Arabic" w:hAnsi="Traditional Arabic"/>
          <w:sz w:val="30"/>
          <w:rtl/>
        </w:rPr>
        <w:t>التدابير</w:t>
      </w:r>
      <w:r w:rsidR="00554A87">
        <w:rPr>
          <w:rFonts w:ascii="Traditional Arabic" w:hAnsi="Traditional Arabic"/>
          <w:sz w:val="30"/>
          <w:rtl/>
        </w:rPr>
        <w:t xml:space="preserve"> </w:t>
      </w:r>
      <w:r w:rsidRPr="004F3D6F">
        <w:rPr>
          <w:rFonts w:ascii="Traditional Arabic" w:hAnsi="Traditional Arabic"/>
          <w:sz w:val="30"/>
          <w:rtl/>
        </w:rPr>
        <w:t>المتخذة</w:t>
      </w:r>
      <w:r w:rsidR="00554A87">
        <w:rPr>
          <w:rFonts w:ascii="Traditional Arabic" w:hAnsi="Traditional Arabic"/>
          <w:sz w:val="30"/>
          <w:rtl/>
        </w:rPr>
        <w:t xml:space="preserve"> </w:t>
      </w:r>
      <w:r w:rsidRPr="004F3D6F">
        <w:rPr>
          <w:rFonts w:ascii="Traditional Arabic" w:hAnsi="Traditional Arabic"/>
          <w:sz w:val="30"/>
          <w:rtl/>
        </w:rPr>
        <w:t>لمتابعة</w:t>
      </w:r>
      <w:r w:rsidR="00554A87">
        <w:rPr>
          <w:rFonts w:ascii="Traditional Arabic" w:hAnsi="Traditional Arabic"/>
          <w:sz w:val="30"/>
          <w:rtl/>
        </w:rPr>
        <w:t xml:space="preserve"> </w:t>
      </w:r>
      <w:r w:rsidRPr="004F3D6F">
        <w:rPr>
          <w:rFonts w:ascii="Traditional Arabic" w:hAnsi="Traditional Arabic"/>
          <w:sz w:val="30"/>
          <w:rtl/>
        </w:rPr>
        <w:t>آراء</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وتوصياتها.</w:t>
      </w:r>
      <w:r w:rsidR="00554A87">
        <w:rPr>
          <w:rFonts w:ascii="Traditional Arabic" w:hAnsi="Traditional Arabic"/>
          <w:sz w:val="30"/>
          <w:rtl/>
        </w:rPr>
        <w:t xml:space="preserve"> </w:t>
      </w:r>
      <w:r w:rsidRPr="004F3D6F">
        <w:rPr>
          <w:rFonts w:ascii="Traditional Arabic" w:hAnsi="Traditional Arabic"/>
          <w:sz w:val="30"/>
          <w:rtl/>
        </w:rPr>
        <w:t>ويُطلب</w:t>
      </w:r>
      <w:r w:rsidR="00554A87">
        <w:rPr>
          <w:rFonts w:ascii="Traditional Arabic" w:hAnsi="Traditional Arabic" w:hint="cs"/>
          <w:sz w:val="30"/>
          <w:rtl/>
        </w:rPr>
        <w:t xml:space="preserve"> </w:t>
      </w:r>
      <w:r>
        <w:rPr>
          <w:rFonts w:ascii="Traditional Arabic" w:hAnsi="Traditional Arabic" w:hint="cs"/>
          <w:sz w:val="30"/>
          <w:rtl/>
        </w:rPr>
        <w:t>أيض</w:t>
      </w:r>
      <w:r w:rsidR="00F35CE2">
        <w:rPr>
          <w:rFonts w:ascii="Traditional Arabic" w:hAnsi="Traditional Arabic" w:hint="cs"/>
          <w:sz w:val="30"/>
          <w:rtl/>
        </w:rPr>
        <w:t xml:space="preserve">اً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الدولة</w:t>
      </w:r>
      <w:r w:rsidR="00554A87">
        <w:rPr>
          <w:rFonts w:ascii="Traditional Arabic" w:hAnsi="Traditional Arabic"/>
          <w:sz w:val="30"/>
          <w:rtl/>
        </w:rPr>
        <w:t xml:space="preserve"> </w:t>
      </w:r>
      <w:r w:rsidRPr="004F3D6F">
        <w:rPr>
          <w:rFonts w:ascii="Traditional Arabic" w:hAnsi="Traditional Arabic"/>
          <w:sz w:val="30"/>
          <w:rtl/>
        </w:rPr>
        <w:t>الطرف</w:t>
      </w:r>
      <w:r w:rsidR="00554A87">
        <w:rPr>
          <w:rFonts w:ascii="Traditional Arabic" w:hAnsi="Traditional Arabic"/>
          <w:sz w:val="30"/>
          <w:rtl/>
        </w:rPr>
        <w:t xml:space="preserve"> </w:t>
      </w:r>
      <w:r w:rsidRPr="004F3D6F">
        <w:rPr>
          <w:rFonts w:ascii="Traditional Arabic" w:hAnsi="Traditional Arabic"/>
          <w:sz w:val="30"/>
          <w:rtl/>
        </w:rPr>
        <w:t>أن</w:t>
      </w:r>
      <w:r w:rsidR="00554A87">
        <w:rPr>
          <w:rFonts w:ascii="Traditional Arabic" w:hAnsi="Traditional Arabic"/>
          <w:sz w:val="30"/>
          <w:rtl/>
        </w:rPr>
        <w:t xml:space="preserve"> </w:t>
      </w:r>
      <w:r w:rsidRPr="004F3D6F">
        <w:rPr>
          <w:rFonts w:ascii="Traditional Arabic" w:hAnsi="Traditional Arabic"/>
          <w:sz w:val="30"/>
          <w:rtl/>
        </w:rPr>
        <w:t>تنشر</w:t>
      </w:r>
      <w:r w:rsidR="00554A87">
        <w:rPr>
          <w:rFonts w:ascii="Traditional Arabic" w:hAnsi="Traditional Arabic"/>
          <w:sz w:val="30"/>
          <w:rtl/>
        </w:rPr>
        <w:t xml:space="preserve"> </w:t>
      </w:r>
      <w:r w:rsidRPr="004F3D6F">
        <w:rPr>
          <w:rFonts w:ascii="Traditional Arabic" w:hAnsi="Traditional Arabic"/>
          <w:sz w:val="30"/>
          <w:rtl/>
        </w:rPr>
        <w:t>آراء</w:t>
      </w:r>
      <w:r w:rsidR="00554A87">
        <w:rPr>
          <w:rFonts w:ascii="Traditional Arabic" w:hAnsi="Traditional Arabic"/>
          <w:sz w:val="30"/>
          <w:rtl/>
        </w:rPr>
        <w:t xml:space="preserve"> </w:t>
      </w:r>
      <w:r w:rsidRPr="004F3D6F">
        <w:rPr>
          <w:rFonts w:ascii="Traditional Arabic" w:hAnsi="Traditional Arabic"/>
          <w:sz w:val="30"/>
          <w:rtl/>
        </w:rPr>
        <w:t>اللجنة</w:t>
      </w:r>
      <w:r w:rsidR="00554A87">
        <w:rPr>
          <w:rFonts w:ascii="Traditional Arabic" w:hAnsi="Traditional Arabic"/>
          <w:sz w:val="30"/>
          <w:rtl/>
        </w:rPr>
        <w:t xml:space="preserve"> </w:t>
      </w:r>
      <w:r w:rsidRPr="004F3D6F">
        <w:rPr>
          <w:rFonts w:ascii="Traditional Arabic" w:hAnsi="Traditional Arabic"/>
          <w:sz w:val="30"/>
          <w:rtl/>
        </w:rPr>
        <w:t>وتوزيعها</w:t>
      </w:r>
      <w:r w:rsidR="00554A87">
        <w:rPr>
          <w:rFonts w:ascii="Traditional Arabic" w:hAnsi="Traditional Arabic"/>
          <w:sz w:val="30"/>
          <w:rtl/>
        </w:rPr>
        <w:t xml:space="preserve"> </w:t>
      </w:r>
      <w:r w:rsidRPr="004F3D6F">
        <w:rPr>
          <w:rFonts w:ascii="Traditional Arabic" w:hAnsi="Traditional Arabic"/>
          <w:sz w:val="30"/>
          <w:rtl/>
        </w:rPr>
        <w:t>على</w:t>
      </w:r>
      <w:r w:rsidR="00554A87">
        <w:rPr>
          <w:rFonts w:ascii="Traditional Arabic" w:hAnsi="Traditional Arabic"/>
          <w:sz w:val="30"/>
          <w:rtl/>
        </w:rPr>
        <w:t xml:space="preserve"> </w:t>
      </w:r>
      <w:r w:rsidRPr="004F3D6F">
        <w:rPr>
          <w:rFonts w:ascii="Traditional Arabic" w:hAnsi="Traditional Arabic"/>
          <w:sz w:val="30"/>
          <w:rtl/>
        </w:rPr>
        <w:t>نطاق</w:t>
      </w:r>
      <w:r w:rsidR="00554A87">
        <w:rPr>
          <w:rFonts w:ascii="Traditional Arabic" w:hAnsi="Traditional Arabic"/>
          <w:sz w:val="30"/>
          <w:rtl/>
        </w:rPr>
        <w:t xml:space="preserve"> </w:t>
      </w:r>
      <w:r w:rsidRPr="004F3D6F">
        <w:rPr>
          <w:rFonts w:ascii="Traditional Arabic" w:hAnsi="Traditional Arabic"/>
          <w:sz w:val="30"/>
          <w:rtl/>
        </w:rPr>
        <w:t>واسع،</w:t>
      </w:r>
      <w:r w:rsidR="00554A87">
        <w:rPr>
          <w:rFonts w:ascii="Traditional Arabic" w:hAnsi="Traditional Arabic"/>
          <w:sz w:val="30"/>
          <w:rtl/>
        </w:rPr>
        <w:t xml:space="preserve"> </w:t>
      </w:r>
      <w:r w:rsidRPr="004F3D6F">
        <w:rPr>
          <w:rFonts w:ascii="Traditional Arabic" w:hAnsi="Traditional Arabic"/>
          <w:sz w:val="30"/>
          <w:rtl/>
        </w:rPr>
        <w:t>في</w:t>
      </w:r>
      <w:r w:rsidR="00554A87">
        <w:rPr>
          <w:rFonts w:ascii="Traditional Arabic" w:hAnsi="Traditional Arabic"/>
          <w:sz w:val="30"/>
          <w:rtl/>
        </w:rPr>
        <w:t xml:space="preserve"> </w:t>
      </w:r>
      <w:r w:rsidRPr="004F3D6F">
        <w:rPr>
          <w:rFonts w:ascii="Traditional Arabic" w:hAnsi="Traditional Arabic"/>
          <w:sz w:val="30"/>
          <w:rtl/>
        </w:rPr>
        <w:t>شكل</w:t>
      </w:r>
      <w:r w:rsidR="00554A87">
        <w:rPr>
          <w:rFonts w:ascii="Traditional Arabic" w:hAnsi="Traditional Arabic"/>
          <w:sz w:val="30"/>
          <w:rtl/>
        </w:rPr>
        <w:t xml:space="preserve"> </w:t>
      </w:r>
      <w:r w:rsidRPr="004F3D6F">
        <w:rPr>
          <w:rFonts w:ascii="Traditional Arabic" w:hAnsi="Traditional Arabic"/>
          <w:sz w:val="30"/>
          <w:rtl/>
        </w:rPr>
        <w:t>يسهل</w:t>
      </w:r>
      <w:r w:rsidR="00554A87">
        <w:rPr>
          <w:rFonts w:ascii="Traditional Arabic" w:hAnsi="Traditional Arabic"/>
          <w:sz w:val="30"/>
          <w:rtl/>
        </w:rPr>
        <w:t xml:space="preserve"> </w:t>
      </w:r>
      <w:r w:rsidRPr="004F3D6F">
        <w:rPr>
          <w:rFonts w:ascii="Traditional Arabic" w:hAnsi="Traditional Arabic"/>
          <w:sz w:val="30"/>
          <w:rtl/>
        </w:rPr>
        <w:t>الوصول</w:t>
      </w:r>
      <w:r w:rsidR="00554A87">
        <w:rPr>
          <w:rFonts w:ascii="Traditional Arabic" w:hAnsi="Traditional Arabic"/>
          <w:sz w:val="30"/>
          <w:rtl/>
        </w:rPr>
        <w:t xml:space="preserve"> </w:t>
      </w:r>
      <w:r w:rsidRPr="004F3D6F">
        <w:rPr>
          <w:rFonts w:ascii="Traditional Arabic" w:hAnsi="Traditional Arabic"/>
          <w:sz w:val="30"/>
          <w:rtl/>
        </w:rPr>
        <w:t>إليه،</w:t>
      </w:r>
      <w:r w:rsidR="00554A87">
        <w:rPr>
          <w:rFonts w:ascii="Traditional Arabic" w:hAnsi="Traditional Arabic"/>
          <w:sz w:val="30"/>
          <w:rtl/>
        </w:rPr>
        <w:t xml:space="preserve"> </w:t>
      </w:r>
      <w:r w:rsidRPr="004F3D6F">
        <w:rPr>
          <w:rFonts w:ascii="Traditional Arabic" w:hAnsi="Traditional Arabic"/>
          <w:sz w:val="30"/>
          <w:rtl/>
        </w:rPr>
        <w:t>بحيث</w:t>
      </w:r>
      <w:r w:rsidR="00554A87">
        <w:rPr>
          <w:rFonts w:ascii="Traditional Arabic" w:hAnsi="Traditional Arabic"/>
          <w:sz w:val="30"/>
          <w:rtl/>
        </w:rPr>
        <w:t xml:space="preserve"> </w:t>
      </w:r>
      <w:r w:rsidRPr="004F3D6F">
        <w:rPr>
          <w:rFonts w:ascii="Traditional Arabic" w:hAnsi="Traditional Arabic"/>
          <w:sz w:val="30"/>
          <w:rtl/>
        </w:rPr>
        <w:t>تصل</w:t>
      </w:r>
      <w:r w:rsidR="00554A87">
        <w:rPr>
          <w:rFonts w:ascii="Traditional Arabic" w:hAnsi="Traditional Arabic"/>
          <w:sz w:val="30"/>
          <w:rtl/>
        </w:rPr>
        <w:t xml:space="preserve"> </w:t>
      </w:r>
      <w:r w:rsidRPr="004F3D6F">
        <w:rPr>
          <w:rFonts w:ascii="Traditional Arabic" w:hAnsi="Traditional Arabic"/>
          <w:sz w:val="30"/>
          <w:rtl/>
        </w:rPr>
        <w:t>إلى</w:t>
      </w:r>
      <w:r w:rsidR="00554A87">
        <w:rPr>
          <w:rFonts w:ascii="Traditional Arabic" w:hAnsi="Traditional Arabic"/>
          <w:sz w:val="30"/>
          <w:rtl/>
        </w:rPr>
        <w:t xml:space="preserve"> </w:t>
      </w:r>
      <w:r w:rsidRPr="004F3D6F">
        <w:rPr>
          <w:rFonts w:ascii="Traditional Arabic" w:hAnsi="Traditional Arabic"/>
          <w:sz w:val="30"/>
          <w:rtl/>
        </w:rPr>
        <w:t>جميع</w:t>
      </w:r>
      <w:r w:rsidR="00554A87">
        <w:rPr>
          <w:rFonts w:ascii="Traditional Arabic" w:hAnsi="Traditional Arabic"/>
          <w:sz w:val="30"/>
          <w:rtl/>
        </w:rPr>
        <w:t xml:space="preserve"> </w:t>
      </w:r>
      <w:r w:rsidRPr="004F3D6F">
        <w:rPr>
          <w:rFonts w:ascii="Traditional Arabic" w:hAnsi="Traditional Arabic"/>
          <w:sz w:val="30"/>
          <w:rtl/>
        </w:rPr>
        <w:t>قطاعات</w:t>
      </w:r>
      <w:r w:rsidR="00554A87">
        <w:rPr>
          <w:rFonts w:ascii="Traditional Arabic" w:hAnsi="Traditional Arabic"/>
          <w:sz w:val="30"/>
          <w:rtl/>
        </w:rPr>
        <w:t xml:space="preserve"> </w:t>
      </w:r>
      <w:r w:rsidRPr="004F3D6F">
        <w:rPr>
          <w:rFonts w:ascii="Traditional Arabic" w:hAnsi="Traditional Arabic"/>
          <w:sz w:val="30"/>
          <w:rtl/>
        </w:rPr>
        <w:t>السكان.</w:t>
      </w:r>
    </w:p>
    <w:p w:rsidR="00A16313" w:rsidRPr="00A16313" w:rsidRDefault="00A16313" w:rsidP="00A16313">
      <w:pPr>
        <w:spacing w:before="120"/>
        <w:jc w:val="center"/>
        <w:rPr>
          <w:u w:val="single"/>
          <w:rtl/>
        </w:rPr>
      </w:pPr>
      <w:r>
        <w:rPr>
          <w:u w:val="single"/>
          <w:rtl/>
        </w:rPr>
        <w:tab/>
      </w:r>
      <w:r>
        <w:rPr>
          <w:u w:val="single"/>
          <w:rtl/>
        </w:rPr>
        <w:tab/>
      </w:r>
      <w:r>
        <w:rPr>
          <w:u w:val="single"/>
          <w:rtl/>
        </w:rPr>
        <w:tab/>
      </w:r>
    </w:p>
    <w:sectPr w:rsidR="00A16313" w:rsidRPr="00A16313" w:rsidSect="00B9559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D98" w:rsidRPr="002901D9" w:rsidRDefault="00CF4D98" w:rsidP="002901D9">
      <w:pPr>
        <w:spacing w:after="60" w:line="240" w:lineRule="auto"/>
        <w:rPr>
          <w:i/>
          <w:iCs/>
        </w:rPr>
      </w:pPr>
      <w:r>
        <w:rPr>
          <w:rFonts w:hint="cs"/>
          <w:i/>
          <w:iCs/>
          <w:rtl/>
        </w:rPr>
        <w:t>الحواشي</w:t>
      </w:r>
    </w:p>
  </w:endnote>
  <w:endnote w:type="continuationSeparator" w:id="0">
    <w:p w:rsidR="00CF4D98" w:rsidRDefault="00CF4D9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98" w:rsidRPr="00D9046C" w:rsidRDefault="00CF4D98" w:rsidP="00D9046C">
    <w:pPr>
      <w:pStyle w:val="Footer"/>
      <w:tabs>
        <w:tab w:val="right" w:pos="9598"/>
      </w:tabs>
      <w:rPr>
        <w:sz w:val="17"/>
      </w:rPr>
    </w:pPr>
    <w:r>
      <w:rPr>
        <w:sz w:val="17"/>
      </w:rPr>
      <w:t>GE.18-19107</w:t>
    </w:r>
    <w:r>
      <w:rPr>
        <w:sz w:val="17"/>
      </w:rPr>
      <w:tab/>
    </w:r>
    <w:r w:rsidRPr="00D9046C">
      <w:rPr>
        <w:b/>
        <w:sz w:val="18"/>
      </w:rPr>
      <w:fldChar w:fldCharType="begin"/>
    </w:r>
    <w:r w:rsidRPr="00D9046C">
      <w:rPr>
        <w:b/>
        <w:sz w:val="18"/>
      </w:rPr>
      <w:instrText xml:space="preserve"> PAGE  \* MERGEFORMAT </w:instrText>
    </w:r>
    <w:r w:rsidRPr="00D9046C">
      <w:rPr>
        <w:b/>
        <w:sz w:val="18"/>
      </w:rPr>
      <w:fldChar w:fldCharType="separate"/>
    </w:r>
    <w:r w:rsidR="00DE3481">
      <w:rPr>
        <w:b/>
        <w:noProof/>
        <w:sz w:val="18"/>
      </w:rPr>
      <w:t>20</w:t>
    </w:r>
    <w:r w:rsidRPr="00D9046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98" w:rsidRPr="00D9046C" w:rsidRDefault="00CF4D98" w:rsidP="006959B0">
    <w:pPr>
      <w:pStyle w:val="Footer"/>
      <w:tabs>
        <w:tab w:val="right" w:pos="9599"/>
      </w:tabs>
      <w:jc w:val="left"/>
      <w:rPr>
        <w:b/>
        <w:sz w:val="18"/>
        <w:lang w:val="en-US"/>
      </w:rPr>
    </w:pPr>
    <w:r w:rsidRPr="00D9046C">
      <w:rPr>
        <w:b/>
        <w:sz w:val="18"/>
        <w:lang w:val="en-US"/>
      </w:rPr>
      <w:fldChar w:fldCharType="begin"/>
    </w:r>
    <w:r w:rsidRPr="00D9046C">
      <w:rPr>
        <w:b/>
        <w:sz w:val="18"/>
        <w:lang w:val="en-US"/>
      </w:rPr>
      <w:instrText xml:space="preserve"> PAGE  \* MERGEFORMAT </w:instrText>
    </w:r>
    <w:r w:rsidRPr="00D9046C">
      <w:rPr>
        <w:b/>
        <w:sz w:val="18"/>
        <w:lang w:val="en-US"/>
      </w:rPr>
      <w:fldChar w:fldCharType="separate"/>
    </w:r>
    <w:r w:rsidR="00DE3481">
      <w:rPr>
        <w:b/>
        <w:noProof/>
        <w:sz w:val="18"/>
        <w:lang w:val="en-US"/>
      </w:rPr>
      <w:t>21</w:t>
    </w:r>
    <w:r w:rsidRPr="00D9046C">
      <w:rPr>
        <w:b/>
        <w:sz w:val="18"/>
        <w:lang w:val="en-US"/>
      </w:rPr>
      <w:fldChar w:fldCharType="end"/>
    </w:r>
    <w:r>
      <w:rPr>
        <w:b/>
        <w:sz w:val="18"/>
        <w:lang w:val="en-US"/>
      </w:rPr>
      <w:tab/>
    </w:r>
    <w:r>
      <w:rPr>
        <w:sz w:val="17"/>
        <w:lang w:val="en-US"/>
      </w:rPr>
      <w:t>GE.18-19107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98" w:rsidRDefault="00CF4D98" w:rsidP="00EE2AFF">
    <w:pPr>
      <w:pStyle w:val="Footer"/>
      <w:spacing w:before="360"/>
      <w:jc w:val="right"/>
      <w:rPr>
        <w:sz w:val="20"/>
        <w:szCs w:val="20"/>
      </w:rPr>
    </w:pPr>
    <w:r>
      <w:rPr>
        <w:sz w:val="20"/>
        <w:szCs w:val="20"/>
      </w:rPr>
      <w:t>GE.18-19107</w:t>
    </w:r>
    <w:r>
      <w:rPr>
        <w:noProof/>
        <w:lang w:val="en-US"/>
      </w:rPr>
      <w:drawing>
        <wp:anchor distT="0" distB="0" distL="114300" distR="114300" simplePos="0" relativeHeight="251666432" behindDoc="1" locked="1" layoutInCell="0" allowOverlap="1" wp14:anchorId="2266EFFF" wp14:editId="6211D5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CF4D98" w:rsidRPr="00B95598" w:rsidRDefault="00CF4D98" w:rsidP="00B9559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D98" w:rsidRPr="0054762C" w:rsidRDefault="00CF4D98" w:rsidP="000E524A">
      <w:pPr>
        <w:pStyle w:val="Footer"/>
        <w:bidi/>
        <w:spacing w:after="80" w:line="200" w:lineRule="exact"/>
        <w:ind w:left="680"/>
      </w:pPr>
      <w:r>
        <w:rPr>
          <w:rtl/>
        </w:rPr>
        <w:t>__________</w:t>
      </w:r>
    </w:p>
  </w:footnote>
  <w:footnote w:type="continuationSeparator" w:id="0">
    <w:p w:rsidR="00CF4D98" w:rsidRDefault="00CF4D98" w:rsidP="00656392">
      <w:pPr>
        <w:spacing w:line="240" w:lineRule="auto"/>
      </w:pPr>
      <w:r>
        <w:continuationSeparator/>
      </w:r>
    </w:p>
  </w:footnote>
  <w:footnote w:id="1">
    <w:p w:rsidR="00CF4D98" w:rsidRPr="00CF4D98" w:rsidRDefault="00CF4D98" w:rsidP="000E2909">
      <w:pPr>
        <w:pStyle w:val="FootnoteText1"/>
        <w:rPr>
          <w:rtl/>
        </w:rPr>
      </w:pPr>
      <w:r w:rsidRPr="00CF4D98">
        <w:rPr>
          <w:rtl/>
        </w:rPr>
        <w:t>*</w:t>
      </w:r>
      <w:r w:rsidRPr="00CF4D98">
        <w:rPr>
          <w:rtl/>
        </w:rPr>
        <w:tab/>
        <w:t>اعتمدتها اللجنة في دورتها الثالثة والستين (</w:t>
      </w:r>
      <w:r w:rsidRPr="00CF4D98">
        <w:rPr>
          <w:rFonts w:hint="cs"/>
          <w:rtl/>
        </w:rPr>
        <w:t xml:space="preserve">12-29 </w:t>
      </w:r>
      <w:r w:rsidRPr="00CF4D98">
        <w:rPr>
          <w:rtl/>
        </w:rPr>
        <w:t>آذار/مارس 2018)</w:t>
      </w:r>
      <w:r w:rsidRPr="00CF4D98">
        <w:rPr>
          <w:rFonts w:hint="cs"/>
          <w:rtl/>
        </w:rPr>
        <w:t>.</w:t>
      </w:r>
    </w:p>
  </w:footnote>
  <w:footnote w:id="2">
    <w:p w:rsidR="00CF4D98" w:rsidRPr="00CF4D98" w:rsidRDefault="00CF4D98" w:rsidP="00EC1B21">
      <w:pPr>
        <w:pStyle w:val="FootnoteText"/>
        <w:spacing w:after="60" w:line="300" w:lineRule="exact"/>
        <w:ind w:left="1247" w:right="1247" w:hanging="567"/>
        <w:rPr>
          <w:sz w:val="18"/>
          <w:szCs w:val="26"/>
          <w:rtl/>
        </w:rPr>
      </w:pPr>
      <w:r w:rsidRPr="00CF4D98">
        <w:rPr>
          <w:rStyle w:val="FootnoteReference"/>
          <w:szCs w:val="26"/>
          <w:vertAlign w:val="baseline"/>
          <w:rtl/>
        </w:rPr>
        <w:t>(</w:t>
      </w:r>
      <w:r w:rsidRPr="00CF4D98">
        <w:rPr>
          <w:rStyle w:val="FootnoteReference"/>
          <w:szCs w:val="26"/>
          <w:vertAlign w:val="baseline"/>
          <w:rtl/>
        </w:rPr>
        <w:footnoteRef/>
      </w:r>
      <w:r w:rsidRPr="00CF4D98">
        <w:rPr>
          <w:rStyle w:val="FootnoteReference"/>
          <w:szCs w:val="26"/>
          <w:vertAlign w:val="baseline"/>
          <w:rtl/>
        </w:rPr>
        <w:t>)</w:t>
      </w:r>
      <w:r w:rsidRPr="00CF4D98">
        <w:rPr>
          <w:rFonts w:hint="cs"/>
          <w:sz w:val="18"/>
          <w:szCs w:val="26"/>
          <w:rtl/>
        </w:rPr>
        <w:tab/>
      </w:r>
      <w:r w:rsidR="00FB6508">
        <w:rPr>
          <w:rFonts w:hint="cs"/>
          <w:sz w:val="18"/>
          <w:szCs w:val="26"/>
          <w:rtl/>
        </w:rPr>
        <w:t>ل</w:t>
      </w:r>
      <w:r w:rsidRPr="00CF4D98">
        <w:rPr>
          <w:sz w:val="18"/>
          <w:szCs w:val="26"/>
          <w:rtl/>
        </w:rPr>
        <w:t xml:space="preserve">لاطلاع على معلومات مفصلة عن اشتراكات صاحبة البلاغ في </w:t>
      </w:r>
      <w:r w:rsidRPr="00CF4D98">
        <w:rPr>
          <w:rFonts w:hint="cs"/>
          <w:sz w:val="18"/>
          <w:szCs w:val="26"/>
          <w:rtl/>
        </w:rPr>
        <w:t xml:space="preserve">صندوق </w:t>
      </w:r>
      <w:r w:rsidRPr="00CF4D98">
        <w:rPr>
          <w:sz w:val="18"/>
          <w:szCs w:val="26"/>
          <w:rtl/>
        </w:rPr>
        <w:t>المعهد الإكوادوري للضمان الاجتماعي، انظر الفقرة 4-7 أدناه.</w:t>
      </w:r>
    </w:p>
  </w:footnote>
  <w:footnote w:id="3">
    <w:p w:rsidR="00CF4D98" w:rsidRPr="00CF4D98" w:rsidRDefault="00CF4D98" w:rsidP="000E2909">
      <w:pPr>
        <w:pStyle w:val="FootnoteText"/>
        <w:spacing w:after="60" w:line="300" w:lineRule="exact"/>
        <w:ind w:left="1247" w:right="1247" w:hanging="567"/>
        <w:rPr>
          <w:sz w:val="18"/>
          <w:szCs w:val="26"/>
          <w:rtl/>
        </w:rPr>
      </w:pPr>
      <w:r w:rsidRPr="00CF4D98">
        <w:rPr>
          <w:rStyle w:val="FootnoteReference"/>
          <w:szCs w:val="26"/>
          <w:vertAlign w:val="baseline"/>
          <w:rtl/>
        </w:rPr>
        <w:t>(</w:t>
      </w:r>
      <w:r w:rsidRPr="00CF4D98">
        <w:rPr>
          <w:rStyle w:val="FootnoteReference"/>
          <w:szCs w:val="26"/>
          <w:vertAlign w:val="baseline"/>
          <w:rtl/>
        </w:rPr>
        <w:footnoteRef/>
      </w:r>
      <w:r w:rsidRPr="00CF4D98">
        <w:rPr>
          <w:rStyle w:val="FootnoteReference"/>
          <w:szCs w:val="26"/>
          <w:vertAlign w:val="baseline"/>
          <w:rtl/>
        </w:rPr>
        <w:t>)</w:t>
      </w:r>
      <w:r w:rsidRPr="00CF4D98">
        <w:rPr>
          <w:sz w:val="18"/>
          <w:szCs w:val="26"/>
          <w:rtl/>
        </w:rPr>
        <w:tab/>
        <w:t>تشير صاحبة البلاغ إلى المادة 121 من النظام الأساسي المدون للمعهد الإكوادوري للضمان الاجتماعي.</w:t>
      </w:r>
    </w:p>
  </w:footnote>
  <w:footnote w:id="4">
    <w:p w:rsidR="00CF4D98" w:rsidRPr="00CF4D98" w:rsidRDefault="00CF4D98" w:rsidP="000E2909">
      <w:pPr>
        <w:pStyle w:val="FootnoteText"/>
        <w:spacing w:after="60" w:line="300" w:lineRule="exact"/>
        <w:ind w:left="1247" w:right="1247" w:hanging="567"/>
        <w:rPr>
          <w:sz w:val="18"/>
          <w:szCs w:val="26"/>
          <w:rtl/>
        </w:rPr>
      </w:pPr>
      <w:r w:rsidRPr="00CF4D98">
        <w:rPr>
          <w:rStyle w:val="FootnoteReference"/>
          <w:szCs w:val="26"/>
          <w:vertAlign w:val="baseline"/>
          <w:rtl/>
        </w:rPr>
        <w:t>(</w:t>
      </w:r>
      <w:r w:rsidRPr="00CF4D98">
        <w:rPr>
          <w:rStyle w:val="FootnoteReference"/>
          <w:szCs w:val="26"/>
          <w:vertAlign w:val="baseline"/>
          <w:rtl/>
        </w:rPr>
        <w:footnoteRef/>
      </w:r>
      <w:r w:rsidRPr="00CF4D98">
        <w:rPr>
          <w:rStyle w:val="FootnoteReference"/>
          <w:szCs w:val="26"/>
          <w:vertAlign w:val="baseline"/>
          <w:rtl/>
        </w:rPr>
        <w:t>)</w:t>
      </w:r>
      <w:r>
        <w:rPr>
          <w:sz w:val="18"/>
          <w:szCs w:val="26"/>
          <w:rtl/>
        </w:rPr>
        <w:tab/>
      </w:r>
      <w:r w:rsidRPr="00CF4D98">
        <w:rPr>
          <w:sz w:val="18"/>
          <w:szCs w:val="26"/>
          <w:rtl/>
        </w:rPr>
        <w:t>انظر الفقرتين 2-5، و2-10 أدناه.</w:t>
      </w:r>
    </w:p>
  </w:footnote>
  <w:footnote w:id="5">
    <w:p w:rsidR="00CF4D98" w:rsidRPr="00CF4D98" w:rsidRDefault="00CF4D98" w:rsidP="000E2909">
      <w:pPr>
        <w:pStyle w:val="FootnoteText"/>
        <w:spacing w:after="60" w:line="300" w:lineRule="exact"/>
        <w:ind w:left="1247" w:right="1247" w:hanging="567"/>
        <w:rPr>
          <w:sz w:val="18"/>
          <w:szCs w:val="26"/>
          <w:rtl/>
        </w:rPr>
      </w:pPr>
      <w:r w:rsidRPr="00CF4D98">
        <w:rPr>
          <w:rStyle w:val="FootnoteReference"/>
          <w:szCs w:val="26"/>
          <w:vertAlign w:val="baseline"/>
          <w:rtl/>
        </w:rPr>
        <w:t>(</w:t>
      </w:r>
      <w:r w:rsidRPr="00CF4D98">
        <w:rPr>
          <w:rStyle w:val="FootnoteReference"/>
          <w:szCs w:val="26"/>
          <w:vertAlign w:val="baseline"/>
          <w:rtl/>
        </w:rPr>
        <w:footnoteRef/>
      </w:r>
      <w:r w:rsidRPr="00CF4D98">
        <w:rPr>
          <w:rStyle w:val="FootnoteReference"/>
          <w:szCs w:val="26"/>
          <w:vertAlign w:val="baseline"/>
          <w:rtl/>
        </w:rPr>
        <w:t>)</w:t>
      </w:r>
      <w:r w:rsidRPr="00CF4D98">
        <w:rPr>
          <w:sz w:val="18"/>
          <w:szCs w:val="26"/>
          <w:rtl/>
        </w:rPr>
        <w:tab/>
        <w:t xml:space="preserve">تدعي صاحبة البلاغ أنها أصيبت بالسكري، وارتفاع ضغط الدم، </w:t>
      </w:r>
      <w:r w:rsidRPr="00CF4D98">
        <w:rPr>
          <w:rFonts w:hint="cs"/>
          <w:sz w:val="18"/>
          <w:szCs w:val="26"/>
          <w:rtl/>
        </w:rPr>
        <w:t>وفقدان</w:t>
      </w:r>
      <w:r w:rsidRPr="00CF4D98">
        <w:rPr>
          <w:sz w:val="18"/>
          <w:szCs w:val="26"/>
          <w:rtl/>
        </w:rPr>
        <w:t xml:space="preserve"> السمع، وأن عظام قدميها تشوهت و</w:t>
      </w:r>
      <w:r w:rsidRPr="00CF4D98">
        <w:rPr>
          <w:rFonts w:hint="cs"/>
          <w:sz w:val="18"/>
          <w:szCs w:val="26"/>
          <w:rtl/>
        </w:rPr>
        <w:t>تستلزم تدخلا جراحي</w:t>
      </w:r>
      <w:r w:rsidR="00F35CE2">
        <w:rPr>
          <w:rFonts w:hint="cs"/>
          <w:sz w:val="18"/>
          <w:szCs w:val="26"/>
          <w:rtl/>
        </w:rPr>
        <w:t>اً،</w:t>
      </w:r>
      <w:r w:rsidRPr="00CF4D98">
        <w:rPr>
          <w:sz w:val="18"/>
          <w:szCs w:val="26"/>
          <w:rtl/>
        </w:rPr>
        <w:t xml:space="preserve"> وأن</w:t>
      </w:r>
      <w:r w:rsidRPr="00CF4D98">
        <w:rPr>
          <w:rFonts w:hint="cs"/>
          <w:sz w:val="18"/>
          <w:szCs w:val="26"/>
          <w:rtl/>
        </w:rPr>
        <w:t>ها</w:t>
      </w:r>
      <w:r w:rsidRPr="00CF4D98">
        <w:rPr>
          <w:sz w:val="18"/>
          <w:szCs w:val="26"/>
          <w:rtl/>
        </w:rPr>
        <w:t xml:space="preserve"> تفقد ذاكرتها بين الفينة والأخرى.</w:t>
      </w:r>
    </w:p>
  </w:footnote>
  <w:footnote w:id="6">
    <w:p w:rsidR="00CF4D98" w:rsidRPr="00CF4D98" w:rsidRDefault="00CF4D98" w:rsidP="000E2909">
      <w:pPr>
        <w:pStyle w:val="FootnoteText"/>
        <w:spacing w:after="60" w:line="300" w:lineRule="exact"/>
        <w:ind w:left="1247" w:right="1247" w:hanging="567"/>
        <w:rPr>
          <w:sz w:val="18"/>
          <w:szCs w:val="26"/>
          <w:rtl/>
        </w:rPr>
      </w:pPr>
      <w:r w:rsidRPr="00CF4D98">
        <w:rPr>
          <w:rStyle w:val="FootnoteReference"/>
          <w:szCs w:val="26"/>
          <w:vertAlign w:val="baseline"/>
          <w:rtl/>
        </w:rPr>
        <w:t>(</w:t>
      </w:r>
      <w:r w:rsidRPr="00CF4D98">
        <w:rPr>
          <w:rStyle w:val="FootnoteReference"/>
          <w:szCs w:val="26"/>
          <w:vertAlign w:val="baseline"/>
          <w:rtl/>
        </w:rPr>
        <w:footnoteRef/>
      </w:r>
      <w:r w:rsidRPr="00CF4D98">
        <w:rPr>
          <w:rStyle w:val="FootnoteReference"/>
          <w:szCs w:val="26"/>
          <w:vertAlign w:val="baseline"/>
          <w:rtl/>
        </w:rPr>
        <w:t>)</w:t>
      </w:r>
      <w:r w:rsidRPr="00CF4D98">
        <w:rPr>
          <w:sz w:val="18"/>
          <w:szCs w:val="26"/>
          <w:rtl/>
        </w:rPr>
        <w:tab/>
        <w:t>تشير الدولة الطرف إلى المادة 28 من اتفاقية فيينا لقانون المعاهدات التي صدقت عليها إكوادور في 11 كانون الثاني/يناير 2005.</w:t>
      </w:r>
    </w:p>
  </w:footnote>
  <w:footnote w:id="7">
    <w:p w:rsidR="00CF4D98" w:rsidRPr="00CF4D98" w:rsidRDefault="00CF4D98" w:rsidP="000E2909">
      <w:pPr>
        <w:pStyle w:val="FootnoteText"/>
        <w:spacing w:after="60" w:line="300" w:lineRule="exact"/>
        <w:ind w:left="1247" w:right="1247" w:hanging="567"/>
        <w:rPr>
          <w:sz w:val="18"/>
          <w:szCs w:val="26"/>
          <w:rtl/>
        </w:rPr>
      </w:pPr>
      <w:r w:rsidRPr="00CF4D98">
        <w:rPr>
          <w:rStyle w:val="FootnoteReference"/>
          <w:szCs w:val="26"/>
          <w:vertAlign w:val="baseline"/>
          <w:rtl/>
        </w:rPr>
        <w:t>(</w:t>
      </w:r>
      <w:r w:rsidRPr="00CF4D98">
        <w:rPr>
          <w:rStyle w:val="FootnoteReference"/>
          <w:szCs w:val="26"/>
          <w:vertAlign w:val="baseline"/>
          <w:rtl/>
        </w:rPr>
        <w:footnoteRef/>
      </w:r>
      <w:r w:rsidRPr="00CF4D98">
        <w:rPr>
          <w:rStyle w:val="FootnoteReference"/>
          <w:szCs w:val="26"/>
          <w:vertAlign w:val="baseline"/>
          <w:rtl/>
        </w:rPr>
        <w:t>)</w:t>
      </w:r>
      <w:r w:rsidRPr="00CF4D98">
        <w:rPr>
          <w:sz w:val="18"/>
          <w:szCs w:val="26"/>
          <w:rtl/>
        </w:rPr>
        <w:tab/>
        <w:t xml:space="preserve">تشير الدولة الطرف إلى المادة 185 من قانون </w:t>
      </w:r>
      <w:r w:rsidRPr="00CF4D98">
        <w:rPr>
          <w:rFonts w:hint="cs"/>
          <w:sz w:val="18"/>
          <w:szCs w:val="26"/>
          <w:rtl/>
        </w:rPr>
        <w:t>ا</w:t>
      </w:r>
      <w:r w:rsidRPr="00CF4D98">
        <w:rPr>
          <w:sz w:val="18"/>
          <w:szCs w:val="26"/>
          <w:rtl/>
        </w:rPr>
        <w:t>لضمان الاجتماعي.</w:t>
      </w:r>
    </w:p>
  </w:footnote>
  <w:footnote w:id="8">
    <w:p w:rsidR="00247768" w:rsidRPr="00CF4D98" w:rsidRDefault="00247768" w:rsidP="00247768">
      <w:pPr>
        <w:pStyle w:val="FootnoteText"/>
        <w:spacing w:after="60" w:line="300" w:lineRule="exact"/>
        <w:ind w:left="1247" w:right="1247" w:hanging="567"/>
        <w:rPr>
          <w:sz w:val="18"/>
          <w:szCs w:val="26"/>
          <w:rtl/>
        </w:rPr>
      </w:pPr>
      <w:r w:rsidRPr="00CF4D98">
        <w:rPr>
          <w:rStyle w:val="FootnoteReference"/>
          <w:szCs w:val="26"/>
          <w:vertAlign w:val="baseline"/>
          <w:rtl/>
        </w:rPr>
        <w:t>(</w:t>
      </w:r>
      <w:r w:rsidRPr="00CF4D98">
        <w:rPr>
          <w:rStyle w:val="FootnoteReference"/>
          <w:szCs w:val="26"/>
          <w:vertAlign w:val="baseline"/>
          <w:rtl/>
        </w:rPr>
        <w:footnoteRef/>
      </w:r>
      <w:r w:rsidRPr="00CF4D98">
        <w:rPr>
          <w:rStyle w:val="FootnoteReference"/>
          <w:szCs w:val="26"/>
          <w:vertAlign w:val="baseline"/>
          <w:rtl/>
        </w:rPr>
        <w:t>)</w:t>
      </w:r>
      <w:r w:rsidRPr="00CF4D98">
        <w:rPr>
          <w:sz w:val="18"/>
          <w:szCs w:val="26"/>
          <w:rtl/>
        </w:rPr>
        <w:tab/>
        <w:t>أعضاء الشبكة الدولية للحقوق الاقتصادية والاجتماعية والثقافية الذين شاركوا في إعداد بيان تدخل الطرف الثالث هم: الشبكة الدولية للحقوق الاقتصادية والاجتماعية والثقافية، والمبادرة العالمية للحقوق الاقتصادية والاجتماعية والثقافية، ومركز مناصرة الحقوق الاجتماعية، والرابطة المدنية للمساواة والعدل، ومنتدى المواطن للمشاركة في العدالة وحقوق الإنسان، ومركز الحقوق الاقتصادية والاجتماعية، ومنظمة العفو الدولية، وليليان تشينوي، وجامعة فيتفورشران، ومركز الموارد القانونية، ومركز الحقوق الاقتصادية والاجتماعي</w:t>
      </w:r>
      <w:r>
        <w:rPr>
          <w:sz w:val="18"/>
          <w:szCs w:val="26"/>
          <w:rtl/>
        </w:rPr>
        <w:t xml:space="preserve">ة - </w:t>
      </w:r>
      <w:r w:rsidRPr="00CF4D98">
        <w:rPr>
          <w:sz w:val="18"/>
          <w:szCs w:val="26"/>
          <w:rtl/>
        </w:rPr>
        <w:t>ه</w:t>
      </w:r>
      <w:r w:rsidRPr="00CF4D98">
        <w:rPr>
          <w:rFonts w:hint="cs"/>
          <w:sz w:val="18"/>
          <w:szCs w:val="26"/>
          <w:rtl/>
        </w:rPr>
        <w:t>ا</w:t>
      </w:r>
      <w:r w:rsidRPr="00CF4D98">
        <w:rPr>
          <w:sz w:val="18"/>
          <w:szCs w:val="26"/>
          <w:rtl/>
        </w:rPr>
        <w:t>كي</w:t>
      </w:r>
      <w:r w:rsidRPr="00CF4D98">
        <w:rPr>
          <w:rFonts w:hint="cs"/>
          <w:sz w:val="18"/>
          <w:szCs w:val="26"/>
          <w:rtl/>
        </w:rPr>
        <w:t>ج</w:t>
      </w:r>
      <w:r w:rsidRPr="00CF4D98">
        <w:rPr>
          <w:sz w:val="18"/>
          <w:szCs w:val="26"/>
          <w:rtl/>
        </w:rPr>
        <w:t>امي، والمنظمة الدولية لرصد حقوق المرأة - فرع آسيا والمحيط الهادئ، وفيفيانا أوسوريو، محامية من كولومبيا.</w:t>
      </w:r>
    </w:p>
  </w:footnote>
  <w:footnote w:id="9">
    <w:p w:rsidR="00CF4D98" w:rsidRPr="00CF4D98" w:rsidRDefault="00CF4D98" w:rsidP="000E2909">
      <w:pPr>
        <w:pStyle w:val="FootnoteText"/>
        <w:spacing w:after="60" w:line="300" w:lineRule="exact"/>
        <w:ind w:left="1247" w:right="1247" w:hanging="567"/>
        <w:rPr>
          <w:sz w:val="18"/>
          <w:szCs w:val="26"/>
          <w:rtl/>
        </w:rPr>
      </w:pPr>
      <w:r w:rsidRPr="00CF4D98">
        <w:rPr>
          <w:rStyle w:val="FootnoteReference"/>
          <w:szCs w:val="26"/>
          <w:vertAlign w:val="baseline"/>
          <w:rtl/>
        </w:rPr>
        <w:t>(</w:t>
      </w:r>
      <w:r w:rsidRPr="00CF4D98">
        <w:rPr>
          <w:rStyle w:val="FootnoteReference"/>
          <w:szCs w:val="26"/>
          <w:vertAlign w:val="baseline"/>
          <w:rtl/>
        </w:rPr>
        <w:footnoteRef/>
      </w:r>
      <w:r w:rsidRPr="00CF4D98">
        <w:rPr>
          <w:rStyle w:val="FootnoteReference"/>
          <w:szCs w:val="26"/>
          <w:vertAlign w:val="baseline"/>
          <w:rtl/>
        </w:rPr>
        <w:t>)</w:t>
      </w:r>
      <w:r w:rsidRPr="00CF4D98">
        <w:rPr>
          <w:sz w:val="18"/>
          <w:szCs w:val="26"/>
          <w:rtl/>
        </w:rPr>
        <w:tab/>
        <w:t>قرار اعتمدته اللجنة في دورتها التاسعة والخمسين.</w:t>
      </w:r>
    </w:p>
  </w:footnote>
  <w:footnote w:id="10">
    <w:p w:rsidR="00CF4D98" w:rsidRPr="00CF4D98" w:rsidRDefault="00CF4D98" w:rsidP="000E2909">
      <w:pPr>
        <w:pStyle w:val="FootnoteText"/>
        <w:spacing w:after="60" w:line="300" w:lineRule="exact"/>
        <w:ind w:left="1247" w:right="1247" w:hanging="567"/>
        <w:rPr>
          <w:sz w:val="18"/>
          <w:szCs w:val="26"/>
          <w:rtl/>
        </w:rPr>
      </w:pPr>
      <w:r w:rsidRPr="00CF4D98">
        <w:rPr>
          <w:rStyle w:val="FootnoteReference"/>
          <w:szCs w:val="26"/>
          <w:vertAlign w:val="baseline"/>
          <w:rtl/>
        </w:rPr>
        <w:t>(</w:t>
      </w:r>
      <w:r w:rsidRPr="00CF4D98">
        <w:rPr>
          <w:rStyle w:val="FootnoteReference"/>
          <w:szCs w:val="26"/>
          <w:vertAlign w:val="baseline"/>
          <w:rtl/>
        </w:rPr>
        <w:footnoteRef/>
      </w:r>
      <w:r w:rsidRPr="00CF4D98">
        <w:rPr>
          <w:rStyle w:val="FootnoteReference"/>
          <w:szCs w:val="26"/>
          <w:vertAlign w:val="baseline"/>
          <w:rtl/>
        </w:rPr>
        <w:t>)</w:t>
      </w:r>
      <w:r w:rsidRPr="00CF4D98">
        <w:rPr>
          <w:sz w:val="18"/>
          <w:szCs w:val="26"/>
          <w:rtl/>
        </w:rPr>
        <w:tab/>
      </w:r>
      <w:r w:rsidRPr="00CF4D98">
        <w:rPr>
          <w:iCs/>
          <w:sz w:val="18"/>
          <w:szCs w:val="26"/>
          <w:rtl/>
        </w:rPr>
        <w:t>آلاركون فلوريس وآخرون ضد إكوادور</w:t>
      </w:r>
      <w:r w:rsidRPr="00CF4D98">
        <w:rPr>
          <w:sz w:val="18"/>
          <w:szCs w:val="26"/>
          <w:rtl/>
        </w:rPr>
        <w:t xml:space="preserve"> (</w:t>
      </w:r>
      <w:r w:rsidRPr="00CF4D98">
        <w:rPr>
          <w:sz w:val="18"/>
          <w:szCs w:val="26"/>
        </w:rPr>
        <w:t>E/C.12/62/D/14/2016</w:t>
      </w:r>
      <w:r w:rsidRPr="00CF4D98">
        <w:rPr>
          <w:sz w:val="18"/>
          <w:szCs w:val="26"/>
          <w:rtl/>
        </w:rPr>
        <w:t xml:space="preserve">)، الفقرة 9-7؛ </w:t>
      </w:r>
      <w:r w:rsidRPr="00CF4D98">
        <w:rPr>
          <w:iCs/>
          <w:sz w:val="18"/>
          <w:szCs w:val="26"/>
          <w:rtl/>
        </w:rPr>
        <w:t>ميرينو سييرا ضد إسبانيا</w:t>
      </w:r>
      <w:r w:rsidRPr="00CF4D98">
        <w:rPr>
          <w:sz w:val="18"/>
          <w:szCs w:val="26"/>
          <w:rtl/>
        </w:rPr>
        <w:t xml:space="preserve"> (</w:t>
      </w:r>
      <w:r w:rsidRPr="00CF4D98">
        <w:rPr>
          <w:sz w:val="18"/>
          <w:szCs w:val="26"/>
        </w:rPr>
        <w:t>E/C.12/59/D/4/2014</w:t>
      </w:r>
      <w:r w:rsidRPr="00CF4D98">
        <w:rPr>
          <w:sz w:val="18"/>
          <w:szCs w:val="26"/>
          <w:rtl/>
        </w:rPr>
        <w:t>)، الفقرة 6-7.</w:t>
      </w:r>
    </w:p>
  </w:footnote>
  <w:footnote w:id="11">
    <w:p w:rsidR="00CF4D98" w:rsidRPr="00CF4D98" w:rsidRDefault="00CF4D98" w:rsidP="00E4679D">
      <w:pPr>
        <w:pStyle w:val="FootnoteText"/>
        <w:spacing w:after="60" w:line="300" w:lineRule="exact"/>
        <w:ind w:left="1247" w:right="1247" w:hanging="567"/>
        <w:rPr>
          <w:sz w:val="18"/>
          <w:szCs w:val="26"/>
          <w:rtl/>
        </w:rPr>
      </w:pPr>
      <w:r w:rsidRPr="00CF4D98">
        <w:rPr>
          <w:rStyle w:val="FootnoteReference"/>
          <w:szCs w:val="26"/>
          <w:vertAlign w:val="baseline"/>
          <w:rtl/>
        </w:rPr>
        <w:t>(</w:t>
      </w:r>
      <w:r w:rsidRPr="00CF4D98">
        <w:rPr>
          <w:rStyle w:val="FootnoteReference"/>
          <w:szCs w:val="26"/>
          <w:vertAlign w:val="baseline"/>
          <w:rtl/>
        </w:rPr>
        <w:footnoteRef/>
      </w:r>
      <w:r w:rsidRPr="00CF4D98">
        <w:rPr>
          <w:rStyle w:val="FootnoteReference"/>
          <w:szCs w:val="26"/>
          <w:vertAlign w:val="baseline"/>
          <w:rtl/>
        </w:rPr>
        <w:t>)</w:t>
      </w:r>
      <w:r w:rsidRPr="00CF4D98">
        <w:rPr>
          <w:sz w:val="18"/>
          <w:szCs w:val="26"/>
          <w:rtl/>
        </w:rPr>
        <w:tab/>
      </w:r>
      <w:r w:rsidRPr="00CF4D98">
        <w:rPr>
          <w:i/>
          <w:iCs/>
          <w:sz w:val="18"/>
          <w:szCs w:val="26"/>
          <w:rtl/>
        </w:rPr>
        <w:t>ألاركون فلوريس و</w:t>
      </w:r>
      <w:r w:rsidR="00E4679D">
        <w:rPr>
          <w:rFonts w:hint="cs"/>
          <w:i/>
          <w:iCs/>
          <w:sz w:val="18"/>
          <w:szCs w:val="26"/>
          <w:rtl/>
        </w:rPr>
        <w:t>آ</w:t>
      </w:r>
      <w:r w:rsidRPr="00CF4D98">
        <w:rPr>
          <w:i/>
          <w:iCs/>
          <w:sz w:val="18"/>
          <w:szCs w:val="26"/>
          <w:rtl/>
        </w:rPr>
        <w:t>خرون ض</w:t>
      </w:r>
      <w:r w:rsidRPr="00CF4D98">
        <w:rPr>
          <w:rFonts w:hint="cs"/>
          <w:i/>
          <w:iCs/>
          <w:sz w:val="18"/>
          <w:szCs w:val="26"/>
          <w:rtl/>
        </w:rPr>
        <w:t>د إ</w:t>
      </w:r>
      <w:r w:rsidRPr="00CF4D98">
        <w:rPr>
          <w:i/>
          <w:iCs/>
          <w:sz w:val="18"/>
          <w:szCs w:val="26"/>
          <w:rtl/>
        </w:rPr>
        <w:t>كوادور</w:t>
      </w:r>
      <w:r w:rsidRPr="00CF4D98">
        <w:rPr>
          <w:sz w:val="18"/>
          <w:szCs w:val="26"/>
          <w:rtl/>
        </w:rPr>
        <w:t>، الفقرة 9-8.</w:t>
      </w:r>
    </w:p>
  </w:footnote>
  <w:footnote w:id="12">
    <w:p w:rsidR="00CF4D98" w:rsidRPr="00CF4D98" w:rsidRDefault="00CF4D98" w:rsidP="00237762">
      <w:pPr>
        <w:pStyle w:val="FootnoteText"/>
        <w:spacing w:after="60" w:line="300" w:lineRule="exact"/>
        <w:ind w:left="1247" w:right="1247" w:hanging="567"/>
        <w:rPr>
          <w:sz w:val="18"/>
          <w:szCs w:val="26"/>
          <w:rtl/>
        </w:rPr>
      </w:pPr>
      <w:r w:rsidRPr="00CF4D98">
        <w:rPr>
          <w:rStyle w:val="FootnoteReference"/>
          <w:szCs w:val="26"/>
          <w:vertAlign w:val="baseline"/>
          <w:rtl/>
        </w:rPr>
        <w:t>(</w:t>
      </w:r>
      <w:r w:rsidRPr="00CF4D98">
        <w:rPr>
          <w:rStyle w:val="FootnoteReference"/>
          <w:szCs w:val="26"/>
          <w:vertAlign w:val="baseline"/>
          <w:rtl/>
        </w:rPr>
        <w:footnoteRef/>
      </w:r>
      <w:r w:rsidRPr="00CF4D98">
        <w:rPr>
          <w:rStyle w:val="FootnoteReference"/>
          <w:szCs w:val="26"/>
          <w:vertAlign w:val="baseline"/>
          <w:rtl/>
        </w:rPr>
        <w:t>)</w:t>
      </w:r>
      <w:r w:rsidRPr="00CF4D98">
        <w:rPr>
          <w:sz w:val="18"/>
          <w:szCs w:val="26"/>
          <w:rtl/>
        </w:rPr>
        <w:tab/>
      </w:r>
      <w:r w:rsidRPr="00CF4D98">
        <w:rPr>
          <w:i/>
          <w:iCs/>
          <w:sz w:val="18"/>
          <w:szCs w:val="26"/>
          <w:rtl/>
        </w:rPr>
        <w:t>إ. د. ج. ضد إسبانيا</w:t>
      </w:r>
      <w:r w:rsidRPr="00CF4D98">
        <w:rPr>
          <w:sz w:val="18"/>
          <w:szCs w:val="26"/>
          <w:rtl/>
        </w:rPr>
        <w:t xml:space="preserve"> (</w:t>
      </w:r>
      <w:r w:rsidR="00237762" w:rsidRPr="00237762">
        <w:rPr>
          <w:sz w:val="18"/>
          <w:szCs w:val="18"/>
        </w:rPr>
        <w:t>E/C.12/55/D/2/2014</w:t>
      </w:r>
      <w:r w:rsidRPr="00CF4D98">
        <w:rPr>
          <w:sz w:val="18"/>
          <w:szCs w:val="26"/>
          <w:rtl/>
        </w:rPr>
        <w:t>)، الفقرة 9-3.</w:t>
      </w:r>
    </w:p>
  </w:footnote>
  <w:footnote w:id="13">
    <w:p w:rsidR="00CF4D98" w:rsidRPr="00CF4D98" w:rsidRDefault="00CF4D98" w:rsidP="00B504F6">
      <w:pPr>
        <w:pStyle w:val="FootnoteText"/>
        <w:spacing w:after="60" w:line="300" w:lineRule="exact"/>
        <w:ind w:left="1247" w:right="1247" w:hanging="567"/>
        <w:rPr>
          <w:sz w:val="18"/>
          <w:szCs w:val="26"/>
          <w:rtl/>
        </w:rPr>
      </w:pPr>
      <w:r w:rsidRPr="00CF4D98">
        <w:rPr>
          <w:rStyle w:val="FootnoteReference"/>
          <w:szCs w:val="26"/>
          <w:vertAlign w:val="baseline"/>
          <w:rtl/>
        </w:rPr>
        <w:t>(</w:t>
      </w:r>
      <w:r w:rsidRPr="00CF4D98">
        <w:rPr>
          <w:rStyle w:val="FootnoteReference"/>
          <w:szCs w:val="26"/>
          <w:vertAlign w:val="baseline"/>
          <w:rtl/>
        </w:rPr>
        <w:footnoteRef/>
      </w:r>
      <w:r w:rsidRPr="00CF4D98">
        <w:rPr>
          <w:rStyle w:val="FootnoteReference"/>
          <w:szCs w:val="26"/>
          <w:vertAlign w:val="baseline"/>
          <w:rtl/>
        </w:rPr>
        <w:t>)</w:t>
      </w:r>
      <w:r w:rsidRPr="00CF4D98">
        <w:rPr>
          <w:sz w:val="18"/>
          <w:szCs w:val="26"/>
          <w:rtl/>
        </w:rPr>
        <w:tab/>
      </w:r>
      <w:r w:rsidRPr="00CB639E">
        <w:rPr>
          <w:spacing w:val="-5"/>
          <w:sz w:val="18"/>
          <w:szCs w:val="26"/>
          <w:rtl/>
        </w:rPr>
        <w:t>التعليق العام رقم 9</w:t>
      </w:r>
      <w:r w:rsidR="00A146CB" w:rsidRPr="00CB639E">
        <w:rPr>
          <w:spacing w:val="-5"/>
          <w:sz w:val="18"/>
          <w:szCs w:val="26"/>
          <w:rtl/>
        </w:rPr>
        <w:t>(</w:t>
      </w:r>
      <w:r w:rsidRPr="00CB639E">
        <w:rPr>
          <w:spacing w:val="-5"/>
          <w:sz w:val="18"/>
          <w:szCs w:val="26"/>
          <w:rtl/>
        </w:rPr>
        <w:t xml:space="preserve">1998) بشأن التطبيق المحلي للعهد، الفقرة 2. انظر </w:t>
      </w:r>
      <w:r w:rsidR="00237762">
        <w:rPr>
          <w:spacing w:val="-5"/>
          <w:sz w:val="18"/>
          <w:szCs w:val="26"/>
          <w:rtl/>
        </w:rPr>
        <w:t xml:space="preserve">أيضاً </w:t>
      </w:r>
      <w:r w:rsidRPr="00CB639E">
        <w:rPr>
          <w:iCs/>
          <w:spacing w:val="-5"/>
          <w:sz w:val="18"/>
          <w:szCs w:val="26"/>
          <w:rtl/>
        </w:rPr>
        <w:t>إ. د. ج. ضد إسبانيا</w:t>
      </w:r>
      <w:r w:rsidRPr="00CB639E">
        <w:rPr>
          <w:spacing w:val="-5"/>
          <w:sz w:val="18"/>
          <w:szCs w:val="26"/>
          <w:rtl/>
        </w:rPr>
        <w:t>، الفقرة</w:t>
      </w:r>
      <w:r w:rsidR="00B504F6" w:rsidRPr="00CB639E">
        <w:rPr>
          <w:rFonts w:hint="cs"/>
          <w:spacing w:val="-5"/>
          <w:sz w:val="18"/>
          <w:szCs w:val="26"/>
          <w:rtl/>
        </w:rPr>
        <w:t> </w:t>
      </w:r>
      <w:r w:rsidRPr="00CB639E">
        <w:rPr>
          <w:spacing w:val="-5"/>
          <w:sz w:val="18"/>
          <w:szCs w:val="26"/>
          <w:rtl/>
        </w:rPr>
        <w:t>11-3.</w:t>
      </w:r>
    </w:p>
  </w:footnote>
  <w:footnote w:id="14">
    <w:p w:rsidR="00CF4D98" w:rsidRPr="00CF4D98" w:rsidRDefault="00CF4D98" w:rsidP="00237762">
      <w:pPr>
        <w:pStyle w:val="FootnoteText"/>
        <w:spacing w:after="60" w:line="300" w:lineRule="exact"/>
        <w:ind w:left="1247" w:right="1247" w:hanging="567"/>
        <w:rPr>
          <w:sz w:val="18"/>
          <w:szCs w:val="26"/>
          <w:rtl/>
        </w:rPr>
      </w:pPr>
      <w:r w:rsidRPr="00CF4D98">
        <w:rPr>
          <w:rStyle w:val="FootnoteReference"/>
          <w:szCs w:val="26"/>
          <w:vertAlign w:val="baseline"/>
          <w:rtl/>
        </w:rPr>
        <w:t>(</w:t>
      </w:r>
      <w:r w:rsidRPr="00CF4D98">
        <w:rPr>
          <w:rStyle w:val="FootnoteReference"/>
          <w:szCs w:val="26"/>
          <w:vertAlign w:val="baseline"/>
          <w:rtl/>
        </w:rPr>
        <w:footnoteRef/>
      </w:r>
      <w:r w:rsidRPr="00CF4D98">
        <w:rPr>
          <w:rStyle w:val="FootnoteReference"/>
          <w:szCs w:val="26"/>
          <w:vertAlign w:val="baseline"/>
          <w:rtl/>
        </w:rPr>
        <w:t>)</w:t>
      </w:r>
      <w:r w:rsidRPr="00CF4D98">
        <w:rPr>
          <w:sz w:val="18"/>
          <w:szCs w:val="26"/>
          <w:rtl/>
        </w:rPr>
        <w:tab/>
      </w:r>
      <w:r w:rsidRPr="00CF4D98">
        <w:rPr>
          <w:iCs/>
          <w:sz w:val="18"/>
          <w:szCs w:val="26"/>
          <w:rtl/>
        </w:rPr>
        <w:t>لوبيز رودريغيز ضد اسبانيا</w:t>
      </w:r>
      <w:r w:rsidRPr="00CF4D98">
        <w:rPr>
          <w:sz w:val="18"/>
          <w:szCs w:val="26"/>
          <w:rtl/>
        </w:rPr>
        <w:t xml:space="preserve"> (</w:t>
      </w:r>
      <w:r w:rsidR="00237762" w:rsidRPr="00237762">
        <w:rPr>
          <w:sz w:val="18"/>
          <w:szCs w:val="18"/>
        </w:rPr>
        <w:t>E/C.12/57/D/1/2013</w:t>
      </w:r>
      <w:r w:rsidRPr="00CF4D98">
        <w:rPr>
          <w:sz w:val="18"/>
          <w:szCs w:val="26"/>
          <w:rtl/>
        </w:rPr>
        <w:t>)، الفقرة 12؛ و</w:t>
      </w:r>
      <w:r w:rsidRPr="00CF4D98">
        <w:rPr>
          <w:i/>
          <w:sz w:val="18"/>
          <w:szCs w:val="26"/>
          <w:rtl/>
        </w:rPr>
        <w:t xml:space="preserve"> </w:t>
      </w:r>
      <w:r w:rsidRPr="00CF4D98">
        <w:rPr>
          <w:iCs/>
          <w:sz w:val="18"/>
          <w:szCs w:val="26"/>
          <w:rtl/>
        </w:rPr>
        <w:t>إ. د. ج. ضد إسبانيا</w:t>
      </w:r>
      <w:r w:rsidRPr="00CF4D98">
        <w:rPr>
          <w:sz w:val="18"/>
          <w:szCs w:val="26"/>
          <w:rtl/>
        </w:rPr>
        <w:t>، الفقرة 13-1.</w:t>
      </w:r>
    </w:p>
  </w:footnote>
  <w:footnote w:id="15">
    <w:p w:rsidR="00CF4D98" w:rsidRPr="00CF4D98" w:rsidRDefault="00B504F6" w:rsidP="00F01EA5">
      <w:pPr>
        <w:pStyle w:val="FootnoteText"/>
        <w:spacing w:after="60" w:line="300" w:lineRule="exact"/>
        <w:ind w:left="1247" w:right="1247" w:hanging="567"/>
        <w:rPr>
          <w:sz w:val="18"/>
          <w:szCs w:val="26"/>
          <w:rtl/>
        </w:rPr>
      </w:pPr>
      <w:r>
        <w:rPr>
          <w:rFonts w:hint="cs"/>
          <w:sz w:val="18"/>
          <w:szCs w:val="26"/>
          <w:rtl/>
        </w:rPr>
        <w:t>(</w:t>
      </w:r>
      <w:r w:rsidR="00CF4D98" w:rsidRPr="00CF4D98">
        <w:rPr>
          <w:rFonts w:hint="cs"/>
          <w:sz w:val="18"/>
          <w:szCs w:val="26"/>
          <w:rtl/>
        </w:rPr>
        <w:t>14</w:t>
      </w:r>
      <w:r>
        <w:rPr>
          <w:rFonts w:hint="cs"/>
          <w:sz w:val="18"/>
          <w:szCs w:val="26"/>
          <w:rtl/>
        </w:rPr>
        <w:t>)</w:t>
      </w:r>
      <w:r>
        <w:rPr>
          <w:sz w:val="18"/>
          <w:szCs w:val="26"/>
          <w:rtl/>
        </w:rPr>
        <w:tab/>
      </w:r>
      <w:r w:rsidR="00CF4D98" w:rsidRPr="00CF4D98">
        <w:rPr>
          <w:sz w:val="18"/>
          <w:szCs w:val="26"/>
          <w:rtl/>
        </w:rPr>
        <w:t xml:space="preserve">فيما يتعلق بتطبيق مبدأ </w:t>
      </w:r>
      <w:r w:rsidR="00CF4D98" w:rsidRPr="00CF4D98">
        <w:rPr>
          <w:i/>
          <w:iCs/>
          <w:sz w:val="18"/>
          <w:szCs w:val="26"/>
          <w:rtl/>
        </w:rPr>
        <w:t>المحكمة أدرى بالقانون</w:t>
      </w:r>
      <w:r w:rsidR="00CF4D98" w:rsidRPr="00CF4D98">
        <w:rPr>
          <w:sz w:val="18"/>
          <w:szCs w:val="26"/>
          <w:rtl/>
        </w:rPr>
        <w:t xml:space="preserve">، انظر محكمة العدل الدولية، </w:t>
      </w:r>
      <w:r w:rsidR="00CF4D98" w:rsidRPr="00CF4D98">
        <w:rPr>
          <w:iCs/>
          <w:sz w:val="18"/>
          <w:szCs w:val="26"/>
          <w:rtl/>
        </w:rPr>
        <w:t xml:space="preserve">الأنشطة العسكرية وشبه العسكرية في نيكاراغوا وضدها </w:t>
      </w:r>
      <w:r w:rsidR="00CF4D98" w:rsidRPr="00CF4D98">
        <w:rPr>
          <w:i/>
          <w:iCs/>
          <w:sz w:val="18"/>
          <w:szCs w:val="26"/>
          <w:rtl/>
        </w:rPr>
        <w:t>(</w:t>
      </w:r>
      <w:r w:rsidR="00CF4D98" w:rsidRPr="00CF4D98">
        <w:rPr>
          <w:iCs/>
          <w:sz w:val="18"/>
          <w:szCs w:val="26"/>
          <w:rtl/>
        </w:rPr>
        <w:t>نيكاراغوا ضد الولايات المتحدة الأمريكية</w:t>
      </w:r>
      <w:r w:rsidR="00CF4D98" w:rsidRPr="00CF4D98">
        <w:rPr>
          <w:i/>
          <w:iCs/>
          <w:sz w:val="18"/>
          <w:szCs w:val="26"/>
          <w:rtl/>
        </w:rPr>
        <w:t>)</w:t>
      </w:r>
      <w:r w:rsidR="00CF4D98" w:rsidRPr="00CF4D98">
        <w:rPr>
          <w:sz w:val="18"/>
          <w:szCs w:val="26"/>
          <w:rtl/>
        </w:rPr>
        <w:t>، الحكم الصادر في 27 حزيران/</w:t>
      </w:r>
      <w:r w:rsidR="00A146CB">
        <w:rPr>
          <w:rFonts w:hint="cs"/>
          <w:sz w:val="18"/>
          <w:szCs w:val="26"/>
          <w:rtl/>
        </w:rPr>
        <w:t xml:space="preserve"> </w:t>
      </w:r>
      <w:r w:rsidR="00CF4D98" w:rsidRPr="00CF4D98">
        <w:rPr>
          <w:sz w:val="18"/>
          <w:szCs w:val="26"/>
          <w:rtl/>
        </w:rPr>
        <w:t>يونيه</w:t>
      </w:r>
      <w:r w:rsidR="00A146CB">
        <w:rPr>
          <w:rFonts w:hint="cs"/>
          <w:sz w:val="18"/>
          <w:szCs w:val="26"/>
          <w:rtl/>
        </w:rPr>
        <w:t> </w:t>
      </w:r>
      <w:r w:rsidR="00CF4D98" w:rsidRPr="00CF4D98">
        <w:rPr>
          <w:sz w:val="18"/>
          <w:szCs w:val="26"/>
          <w:rtl/>
        </w:rPr>
        <w:t xml:space="preserve">1986، </w:t>
      </w:r>
      <w:r w:rsidR="00CF4D98" w:rsidRPr="00CF4D98">
        <w:rPr>
          <w:i/>
          <w:iCs/>
          <w:sz w:val="18"/>
          <w:szCs w:val="26"/>
          <w:rtl/>
        </w:rPr>
        <w:t>تقارير محكمة العدل الدولية لعام 1986</w:t>
      </w:r>
      <w:r w:rsidR="00CF4D98" w:rsidRPr="00CF4D98">
        <w:rPr>
          <w:sz w:val="18"/>
          <w:szCs w:val="26"/>
          <w:rtl/>
        </w:rPr>
        <w:t xml:space="preserve">، الفقرة 29؛ </w:t>
      </w:r>
      <w:r w:rsidR="00CF4D98" w:rsidRPr="00CF4D98">
        <w:rPr>
          <w:i/>
          <w:iCs/>
          <w:sz w:val="18"/>
          <w:szCs w:val="26"/>
          <w:rtl/>
        </w:rPr>
        <w:t>والولاية القضائية لمصائد الأسماك</w:t>
      </w:r>
      <w:r w:rsidR="00CF4D98" w:rsidRPr="00CF4D98">
        <w:rPr>
          <w:sz w:val="18"/>
          <w:szCs w:val="26"/>
          <w:rtl/>
        </w:rPr>
        <w:t xml:space="preserve"> </w:t>
      </w:r>
      <w:r w:rsidR="00CF4D98" w:rsidRPr="00CF4D98">
        <w:rPr>
          <w:i/>
          <w:iCs/>
          <w:sz w:val="18"/>
          <w:szCs w:val="26"/>
          <w:rtl/>
        </w:rPr>
        <w:t>(جمهورية ألمانيا الاتحادية ضد آيسلندا)</w:t>
      </w:r>
      <w:r w:rsidR="00CF4D98" w:rsidRPr="00CF4D98">
        <w:rPr>
          <w:sz w:val="18"/>
          <w:szCs w:val="26"/>
          <w:rtl/>
        </w:rPr>
        <w:t xml:space="preserve">، الحكم الصادر في 25 تموز/يوليه 1974، </w:t>
      </w:r>
      <w:r w:rsidR="00CF4D98" w:rsidRPr="00CF4D98">
        <w:rPr>
          <w:i/>
          <w:iCs/>
          <w:sz w:val="18"/>
          <w:szCs w:val="26"/>
          <w:rtl/>
        </w:rPr>
        <w:t>تقارير محكمة العدل الدولية</w:t>
      </w:r>
      <w:r w:rsidR="00CF4D98" w:rsidRPr="00CF4D98">
        <w:rPr>
          <w:rFonts w:hint="cs"/>
          <w:i/>
          <w:iCs/>
          <w:sz w:val="18"/>
          <w:szCs w:val="26"/>
          <w:rtl/>
        </w:rPr>
        <w:t xml:space="preserve"> لعام</w:t>
      </w:r>
      <w:r w:rsidR="00CF4D98" w:rsidRPr="00CF4D98">
        <w:rPr>
          <w:i/>
          <w:iCs/>
          <w:sz w:val="18"/>
          <w:szCs w:val="26"/>
          <w:rtl/>
        </w:rPr>
        <w:t xml:space="preserve"> 1974</w:t>
      </w:r>
      <w:r w:rsidR="00CF4D98" w:rsidRPr="00CF4D98">
        <w:rPr>
          <w:sz w:val="18"/>
          <w:szCs w:val="26"/>
          <w:rtl/>
        </w:rPr>
        <w:t xml:space="preserve">، الفقرتان 18 و19؛ </w:t>
      </w:r>
      <w:r w:rsidR="00CF4D98" w:rsidRPr="00CF4D98">
        <w:rPr>
          <w:rFonts w:hint="cs"/>
          <w:sz w:val="18"/>
          <w:szCs w:val="26"/>
          <w:rtl/>
        </w:rPr>
        <w:t>و</w:t>
      </w:r>
      <w:r w:rsidR="00CF4D98" w:rsidRPr="00CF4D98">
        <w:rPr>
          <w:sz w:val="18"/>
          <w:szCs w:val="26"/>
          <w:rtl/>
        </w:rPr>
        <w:t>محكمة العدل الدولية الدائمة،</w:t>
      </w:r>
      <w:r w:rsidR="00CF4D98" w:rsidRPr="00CF4D98">
        <w:rPr>
          <w:rFonts w:hint="cs"/>
          <w:sz w:val="18"/>
          <w:szCs w:val="26"/>
          <w:rtl/>
        </w:rPr>
        <w:t xml:space="preserve"> </w:t>
      </w:r>
      <w:r w:rsidR="00CF4D98" w:rsidRPr="00CF4D98">
        <w:rPr>
          <w:i/>
          <w:iCs/>
          <w:sz w:val="18"/>
          <w:szCs w:val="26"/>
          <w:rtl/>
        </w:rPr>
        <w:t>لوتس، الحكم رقم 9، 1927، المجموعة ألف، رقم 10</w:t>
      </w:r>
      <w:r w:rsidR="00CF4D98" w:rsidRPr="00CF4D98">
        <w:rPr>
          <w:sz w:val="18"/>
          <w:szCs w:val="26"/>
          <w:rtl/>
        </w:rPr>
        <w:t xml:space="preserve">، الصفحة 31؛ </w:t>
      </w:r>
      <w:r w:rsidR="00CF4D98" w:rsidRPr="00CF4D98">
        <w:rPr>
          <w:rFonts w:hint="cs"/>
          <w:sz w:val="18"/>
          <w:szCs w:val="26"/>
          <w:rtl/>
        </w:rPr>
        <w:t>و</w:t>
      </w:r>
      <w:r w:rsidR="00CF4D98" w:rsidRPr="00CF4D98">
        <w:rPr>
          <w:sz w:val="18"/>
          <w:szCs w:val="26"/>
          <w:rtl/>
        </w:rPr>
        <w:t xml:space="preserve">لجنة مناهضة التعذيب، </w:t>
      </w:r>
      <w:r w:rsidR="00CF4D98" w:rsidRPr="00CF4D98">
        <w:rPr>
          <w:iCs/>
          <w:sz w:val="18"/>
          <w:szCs w:val="26"/>
          <w:rtl/>
        </w:rPr>
        <w:t>غيريرو لا</w:t>
      </w:r>
      <w:r w:rsidR="00237762">
        <w:rPr>
          <w:rFonts w:hint="cs"/>
          <w:iCs/>
          <w:sz w:val="18"/>
          <w:szCs w:val="26"/>
          <w:rtl/>
        </w:rPr>
        <w:t>ر</w:t>
      </w:r>
      <w:r w:rsidR="00CF4D98" w:rsidRPr="00CF4D98">
        <w:rPr>
          <w:iCs/>
          <w:sz w:val="18"/>
          <w:szCs w:val="26"/>
          <w:rtl/>
        </w:rPr>
        <w:t>يز ضد جمهورية فنزويلا البوليفارية</w:t>
      </w:r>
      <w:r w:rsidR="00CF4D98" w:rsidRPr="00CF4D98">
        <w:rPr>
          <w:sz w:val="18"/>
          <w:szCs w:val="26"/>
          <w:rtl/>
        </w:rPr>
        <w:t xml:space="preserve"> (</w:t>
      </w:r>
      <w:r w:rsidR="00CF4D98" w:rsidRPr="00CF4D98">
        <w:rPr>
          <w:sz w:val="18"/>
          <w:szCs w:val="26"/>
        </w:rPr>
        <w:t>CAT/C/54/D/456/2011</w:t>
      </w:r>
      <w:r w:rsidR="00CF4D98" w:rsidRPr="00CF4D98">
        <w:rPr>
          <w:sz w:val="18"/>
          <w:szCs w:val="26"/>
          <w:rtl/>
        </w:rPr>
        <w:t xml:space="preserve">)، الفقرة 5-4؛ </w:t>
      </w:r>
      <w:r w:rsidR="00CF4D98" w:rsidRPr="00CF4D98">
        <w:rPr>
          <w:rFonts w:hint="cs"/>
          <w:sz w:val="18"/>
          <w:szCs w:val="26"/>
          <w:rtl/>
        </w:rPr>
        <w:t>و</w:t>
      </w:r>
      <w:r w:rsidR="00CF4D98" w:rsidRPr="00CF4D98">
        <w:rPr>
          <w:sz w:val="18"/>
          <w:szCs w:val="26"/>
          <w:rtl/>
        </w:rPr>
        <w:t xml:space="preserve">المحكمة الأوروبية لحقوق الإنسان، </w:t>
      </w:r>
      <w:r w:rsidR="00CF4D98" w:rsidRPr="00CF4D98">
        <w:rPr>
          <w:i/>
          <w:iCs/>
          <w:sz w:val="18"/>
          <w:szCs w:val="26"/>
          <w:rtl/>
        </w:rPr>
        <w:t>ج. ر. ضد هولندا</w:t>
      </w:r>
      <w:r w:rsidR="00CF4D98" w:rsidRPr="00CF4D98">
        <w:rPr>
          <w:sz w:val="18"/>
          <w:szCs w:val="26"/>
          <w:rtl/>
        </w:rPr>
        <w:t>، الطلب رقم</w:t>
      </w:r>
      <w:r w:rsidR="00F01EA5">
        <w:rPr>
          <w:rFonts w:hint="cs"/>
          <w:sz w:val="18"/>
          <w:szCs w:val="26"/>
          <w:rtl/>
        </w:rPr>
        <w:t xml:space="preserve"> </w:t>
      </w:r>
      <w:r w:rsidR="00CF4D98" w:rsidRPr="00CF4D98">
        <w:rPr>
          <w:sz w:val="18"/>
          <w:szCs w:val="26"/>
          <w:rtl/>
        </w:rPr>
        <w:t>22251</w:t>
      </w:r>
      <w:r w:rsidR="00F01EA5">
        <w:rPr>
          <w:rFonts w:hint="cs"/>
          <w:sz w:val="18"/>
          <w:szCs w:val="26"/>
          <w:rtl/>
        </w:rPr>
        <w:t>/</w:t>
      </w:r>
      <w:r w:rsidR="00F01EA5" w:rsidRPr="00CF4D98">
        <w:rPr>
          <w:sz w:val="18"/>
          <w:szCs w:val="26"/>
          <w:rtl/>
        </w:rPr>
        <w:t>07</w:t>
      </w:r>
      <w:r w:rsidR="00CF4D98" w:rsidRPr="00CF4D98">
        <w:rPr>
          <w:sz w:val="18"/>
          <w:szCs w:val="26"/>
          <w:rtl/>
        </w:rPr>
        <w:t>، الحكم الصادر في 10 كانون الثاني/يناير 2012، الفقرة</w:t>
      </w:r>
      <w:r w:rsidR="00F01EA5">
        <w:rPr>
          <w:rFonts w:hint="cs"/>
          <w:sz w:val="18"/>
          <w:szCs w:val="26"/>
          <w:rtl/>
        </w:rPr>
        <w:t xml:space="preserve"> </w:t>
      </w:r>
      <w:r w:rsidR="00CF4D98" w:rsidRPr="00CF4D98">
        <w:rPr>
          <w:sz w:val="18"/>
          <w:szCs w:val="26"/>
          <w:rtl/>
        </w:rPr>
        <w:t xml:space="preserve">36؛ </w:t>
      </w:r>
      <w:r w:rsidR="00CF4D98" w:rsidRPr="00CF4D98">
        <w:rPr>
          <w:rFonts w:hint="cs"/>
          <w:i/>
          <w:iCs/>
          <w:sz w:val="18"/>
          <w:szCs w:val="26"/>
          <w:rtl/>
        </w:rPr>
        <w:t>و</w:t>
      </w:r>
      <w:r w:rsidR="00CF4D98" w:rsidRPr="00CF4D98">
        <w:rPr>
          <w:i/>
          <w:iCs/>
          <w:sz w:val="18"/>
          <w:szCs w:val="26"/>
          <w:rtl/>
        </w:rPr>
        <w:t>سيليكييني ضد ليتوانيا</w:t>
      </w:r>
      <w:r w:rsidR="00CF4D98" w:rsidRPr="00CF4D98">
        <w:rPr>
          <w:sz w:val="18"/>
          <w:szCs w:val="26"/>
          <w:rtl/>
        </w:rPr>
        <w:t>، الطلب رقم 20496</w:t>
      </w:r>
      <w:r w:rsidR="00F01EA5">
        <w:rPr>
          <w:rFonts w:hint="cs"/>
          <w:sz w:val="18"/>
          <w:szCs w:val="26"/>
          <w:rtl/>
        </w:rPr>
        <w:t>/</w:t>
      </w:r>
      <w:r w:rsidR="00F01EA5" w:rsidRPr="00CF4D98">
        <w:rPr>
          <w:sz w:val="18"/>
          <w:szCs w:val="26"/>
          <w:rtl/>
        </w:rPr>
        <w:t>02</w:t>
      </w:r>
      <w:r w:rsidR="00CF4D98" w:rsidRPr="00CF4D98">
        <w:rPr>
          <w:sz w:val="18"/>
          <w:szCs w:val="26"/>
          <w:rtl/>
        </w:rPr>
        <w:t xml:space="preserve">، الحكم الصادر في 10 نيسان/أبريل 2012، الفقرة 45؛ </w:t>
      </w:r>
      <w:r w:rsidR="00CF4D98" w:rsidRPr="00CF4D98">
        <w:rPr>
          <w:i/>
          <w:iCs/>
          <w:sz w:val="18"/>
          <w:szCs w:val="26"/>
          <w:rtl/>
        </w:rPr>
        <w:t>وهانديسايد ضد المملكة المتحدة</w:t>
      </w:r>
      <w:r w:rsidR="00CF4D98" w:rsidRPr="00CF4D98">
        <w:rPr>
          <w:sz w:val="18"/>
          <w:szCs w:val="26"/>
          <w:rtl/>
        </w:rPr>
        <w:t>، الطلب رقم 5493</w:t>
      </w:r>
      <w:r w:rsidR="00F01EA5">
        <w:rPr>
          <w:rFonts w:hint="cs"/>
          <w:sz w:val="18"/>
          <w:szCs w:val="26"/>
          <w:rtl/>
        </w:rPr>
        <w:t>/</w:t>
      </w:r>
      <w:r w:rsidR="00F01EA5" w:rsidRPr="00CF4D98">
        <w:rPr>
          <w:sz w:val="18"/>
          <w:szCs w:val="26"/>
          <w:rtl/>
        </w:rPr>
        <w:t>72</w:t>
      </w:r>
      <w:r w:rsidR="00CF4D98" w:rsidRPr="00CF4D98">
        <w:rPr>
          <w:sz w:val="18"/>
          <w:szCs w:val="26"/>
          <w:rtl/>
        </w:rPr>
        <w:t xml:space="preserve">، الحكم الصادر في 7 كانون الأول/ديسمبر 1976، الفقرة 41؛ </w:t>
      </w:r>
      <w:r w:rsidR="00CF4D98" w:rsidRPr="00CF4D98">
        <w:rPr>
          <w:rFonts w:hint="cs"/>
          <w:sz w:val="18"/>
          <w:szCs w:val="26"/>
          <w:rtl/>
        </w:rPr>
        <w:t>و</w:t>
      </w:r>
      <w:r w:rsidR="00CF4D98" w:rsidRPr="00CF4D98">
        <w:rPr>
          <w:sz w:val="18"/>
          <w:szCs w:val="26"/>
          <w:rtl/>
        </w:rPr>
        <w:t xml:space="preserve">محكمة البلدان الأمريكية لحقوق الإنسان، </w:t>
      </w:r>
      <w:r w:rsidR="00CF4D98" w:rsidRPr="00CF4D98">
        <w:rPr>
          <w:iCs/>
          <w:sz w:val="18"/>
          <w:szCs w:val="26"/>
          <w:rtl/>
        </w:rPr>
        <w:t>لاغوس ديل كامبو ضد بيرو</w:t>
      </w:r>
      <w:r w:rsidR="00CF4D98" w:rsidRPr="00CF4D98">
        <w:rPr>
          <w:sz w:val="18"/>
          <w:szCs w:val="26"/>
          <w:rtl/>
        </w:rPr>
        <w:t>، الحكم الصادر في 31 آب/</w:t>
      </w:r>
      <w:r w:rsidR="00A146CB">
        <w:rPr>
          <w:rFonts w:hint="cs"/>
          <w:sz w:val="18"/>
          <w:szCs w:val="26"/>
          <w:rtl/>
        </w:rPr>
        <w:t xml:space="preserve"> </w:t>
      </w:r>
      <w:r w:rsidR="00CF4D98" w:rsidRPr="00CF4D98">
        <w:rPr>
          <w:sz w:val="18"/>
          <w:szCs w:val="26"/>
          <w:rtl/>
        </w:rPr>
        <w:t>أغسطس</w:t>
      </w:r>
      <w:r w:rsidR="00A146CB">
        <w:rPr>
          <w:rFonts w:hint="cs"/>
          <w:sz w:val="18"/>
          <w:szCs w:val="26"/>
          <w:rtl/>
        </w:rPr>
        <w:t> </w:t>
      </w:r>
      <w:r w:rsidR="00CF4D98" w:rsidRPr="00CF4D98">
        <w:rPr>
          <w:sz w:val="18"/>
          <w:szCs w:val="26"/>
          <w:rtl/>
        </w:rPr>
        <w:t xml:space="preserve">2017، الفقرتان 139 و171؛ </w:t>
      </w:r>
      <w:r w:rsidR="00CF4D98" w:rsidRPr="00CF4D98">
        <w:rPr>
          <w:rFonts w:hint="cs"/>
          <w:iCs/>
          <w:sz w:val="18"/>
          <w:szCs w:val="26"/>
          <w:rtl/>
        </w:rPr>
        <w:t>و</w:t>
      </w:r>
      <w:r w:rsidR="00CF4D98" w:rsidRPr="00CF4D98">
        <w:rPr>
          <w:iCs/>
          <w:sz w:val="18"/>
          <w:szCs w:val="26"/>
          <w:rtl/>
        </w:rPr>
        <w:t>غودين</w:t>
      </w:r>
      <w:r w:rsidR="002D5C80">
        <w:rPr>
          <w:iCs/>
          <w:sz w:val="18"/>
          <w:szCs w:val="26"/>
          <w:rtl/>
        </w:rPr>
        <w:t xml:space="preserve">ي - </w:t>
      </w:r>
      <w:r w:rsidR="00CF4D98" w:rsidRPr="00CF4D98">
        <w:rPr>
          <w:iCs/>
          <w:sz w:val="18"/>
          <w:szCs w:val="26"/>
          <w:rtl/>
        </w:rPr>
        <w:t>كروز ضد هندوراس</w:t>
      </w:r>
      <w:r w:rsidR="00CF4D98" w:rsidRPr="00CF4D98">
        <w:rPr>
          <w:sz w:val="18"/>
          <w:szCs w:val="26"/>
          <w:rtl/>
        </w:rPr>
        <w:t>، الحكم الصادر في 20 كانون الثاني/يناير 1989، الفقرة 172.</w:t>
      </w:r>
    </w:p>
  </w:footnote>
  <w:footnote w:id="16">
    <w:p w:rsidR="00CF4D98" w:rsidRPr="00CF4D98" w:rsidRDefault="00CF4D98" w:rsidP="00C81317">
      <w:pPr>
        <w:pStyle w:val="FootnoteText"/>
        <w:spacing w:after="60" w:line="300" w:lineRule="exact"/>
        <w:ind w:left="1247" w:right="1247" w:hanging="567"/>
        <w:rPr>
          <w:sz w:val="18"/>
          <w:szCs w:val="26"/>
          <w:rtl/>
        </w:rPr>
      </w:pPr>
      <w:r w:rsidRPr="00CF4D98">
        <w:rPr>
          <w:rStyle w:val="FootnoteReference"/>
          <w:szCs w:val="26"/>
          <w:vertAlign w:val="baseline"/>
          <w:rtl/>
        </w:rPr>
        <w:t>(</w:t>
      </w:r>
      <w:r w:rsidRPr="00CF4D98">
        <w:rPr>
          <w:rStyle w:val="FootnoteReference"/>
          <w:szCs w:val="26"/>
          <w:vertAlign w:val="baseline"/>
          <w:rtl/>
        </w:rPr>
        <w:footnoteRef/>
      </w:r>
      <w:r w:rsidRPr="00CF4D98">
        <w:rPr>
          <w:rStyle w:val="FootnoteReference"/>
          <w:szCs w:val="26"/>
          <w:vertAlign w:val="baseline"/>
          <w:rtl/>
        </w:rPr>
        <w:t>)</w:t>
      </w:r>
      <w:r w:rsidRPr="00CF4D98">
        <w:rPr>
          <w:sz w:val="18"/>
          <w:szCs w:val="26"/>
          <w:rtl/>
        </w:rPr>
        <w:tab/>
        <w:t>التعليق العام رقم 19</w:t>
      </w:r>
      <w:r w:rsidR="00A146CB">
        <w:rPr>
          <w:sz w:val="18"/>
          <w:szCs w:val="26"/>
          <w:rtl/>
        </w:rPr>
        <w:t>(</w:t>
      </w:r>
      <w:r w:rsidRPr="00CF4D98">
        <w:rPr>
          <w:sz w:val="18"/>
          <w:szCs w:val="26"/>
          <w:rtl/>
        </w:rPr>
        <w:t>2008) بشأن الحق في الضمان الاجتماعي، الفقرات 1</w:t>
      </w:r>
      <w:r w:rsidR="00C81317">
        <w:rPr>
          <w:rFonts w:hint="cs"/>
          <w:sz w:val="18"/>
          <w:szCs w:val="26"/>
          <w:rtl/>
        </w:rPr>
        <w:t>-</w:t>
      </w:r>
      <w:r w:rsidRPr="00CF4D98">
        <w:rPr>
          <w:sz w:val="18"/>
          <w:szCs w:val="26"/>
          <w:rtl/>
        </w:rPr>
        <w:t xml:space="preserve">3؛ </w:t>
      </w:r>
      <w:r w:rsidRPr="00CF4D98">
        <w:rPr>
          <w:i/>
          <w:iCs/>
          <w:sz w:val="18"/>
          <w:szCs w:val="26"/>
          <w:rtl/>
        </w:rPr>
        <w:t>ولوبيز رودريغيز ضد إسبانيا</w:t>
      </w:r>
      <w:r w:rsidRPr="00CF4D98">
        <w:rPr>
          <w:sz w:val="18"/>
          <w:szCs w:val="26"/>
          <w:rtl/>
        </w:rPr>
        <w:t>، الفقرتان 10-1 و10-2.</w:t>
      </w:r>
    </w:p>
  </w:footnote>
  <w:footnote w:id="17">
    <w:p w:rsidR="00CF4D98" w:rsidRPr="00CF4D98" w:rsidRDefault="00CF4D98" w:rsidP="002D5C80">
      <w:pPr>
        <w:pStyle w:val="FootnoteText"/>
        <w:spacing w:after="60" w:line="300" w:lineRule="exact"/>
        <w:ind w:left="1247" w:right="1247" w:hanging="567"/>
        <w:rPr>
          <w:sz w:val="18"/>
          <w:szCs w:val="26"/>
          <w:rtl/>
        </w:rPr>
      </w:pPr>
      <w:r w:rsidRPr="00CF4D98">
        <w:rPr>
          <w:rStyle w:val="FootnoteReference"/>
          <w:szCs w:val="26"/>
          <w:vertAlign w:val="baseline"/>
          <w:rtl/>
        </w:rPr>
        <w:t>(</w:t>
      </w:r>
      <w:r w:rsidRPr="00CF4D98">
        <w:rPr>
          <w:rStyle w:val="FootnoteReference"/>
          <w:szCs w:val="26"/>
          <w:vertAlign w:val="baseline"/>
          <w:rtl/>
        </w:rPr>
        <w:footnoteRef/>
      </w:r>
      <w:r w:rsidRPr="00CF4D98">
        <w:rPr>
          <w:rStyle w:val="FootnoteReference"/>
          <w:szCs w:val="26"/>
          <w:vertAlign w:val="baseline"/>
          <w:rtl/>
        </w:rPr>
        <w:t>)</w:t>
      </w:r>
      <w:r w:rsidRPr="00CF4D98">
        <w:rPr>
          <w:sz w:val="18"/>
          <w:szCs w:val="26"/>
          <w:rtl/>
        </w:rPr>
        <w:tab/>
        <w:t xml:space="preserve">التعليق العام رقم 19، الفقرة 41؛ </w:t>
      </w:r>
      <w:r w:rsidRPr="00CF4D98">
        <w:rPr>
          <w:rFonts w:hint="cs"/>
          <w:i/>
          <w:iCs/>
          <w:sz w:val="18"/>
          <w:szCs w:val="26"/>
          <w:rtl/>
        </w:rPr>
        <w:t>و</w:t>
      </w:r>
      <w:r w:rsidRPr="00CF4D98">
        <w:rPr>
          <w:i/>
          <w:iCs/>
          <w:sz w:val="18"/>
          <w:szCs w:val="26"/>
          <w:rtl/>
        </w:rPr>
        <w:t>لوبيز رودريغيز ضد إسبانيا</w:t>
      </w:r>
      <w:r w:rsidRPr="00CF4D98">
        <w:rPr>
          <w:sz w:val="18"/>
          <w:szCs w:val="26"/>
          <w:rtl/>
        </w:rPr>
        <w:t xml:space="preserve">، الفقرة 10-3. انظر </w:t>
      </w:r>
      <w:r w:rsidR="00237762">
        <w:rPr>
          <w:sz w:val="18"/>
          <w:szCs w:val="26"/>
          <w:rtl/>
        </w:rPr>
        <w:t xml:space="preserve">أيضاً </w:t>
      </w:r>
      <w:r w:rsidRPr="00CF4D98">
        <w:rPr>
          <w:sz w:val="18"/>
          <w:szCs w:val="26"/>
          <w:rtl/>
        </w:rPr>
        <w:t xml:space="preserve">بيان اللجنة بشأن تقييم الالتزام باتخاذ خطوات إلى "أقصى الموارد المتاحة" بموجب البروتوكول الاختياري </w:t>
      </w:r>
      <w:r w:rsidR="002D5C80">
        <w:rPr>
          <w:rFonts w:hint="cs"/>
          <w:sz w:val="18"/>
          <w:szCs w:val="26"/>
          <w:rtl/>
        </w:rPr>
        <w:t>ا</w:t>
      </w:r>
      <w:r w:rsidRPr="00CF4D98">
        <w:rPr>
          <w:sz w:val="18"/>
          <w:szCs w:val="26"/>
          <w:rtl/>
        </w:rPr>
        <w:t>ل</w:t>
      </w:r>
      <w:r w:rsidR="002D5C80">
        <w:rPr>
          <w:rFonts w:hint="cs"/>
          <w:sz w:val="18"/>
          <w:szCs w:val="26"/>
          <w:rtl/>
        </w:rPr>
        <w:t>مل</w:t>
      </w:r>
      <w:r w:rsidRPr="00CF4D98">
        <w:rPr>
          <w:sz w:val="18"/>
          <w:szCs w:val="26"/>
          <w:rtl/>
        </w:rPr>
        <w:t>حق بالعهد، الفقرة 4.</w:t>
      </w:r>
    </w:p>
  </w:footnote>
  <w:footnote w:id="18">
    <w:p w:rsidR="00CF4D98" w:rsidRPr="00CF4D98" w:rsidRDefault="00CF4D98" w:rsidP="00A146CB">
      <w:pPr>
        <w:pStyle w:val="FootnoteText"/>
        <w:spacing w:after="60" w:line="300" w:lineRule="exact"/>
        <w:ind w:left="1247" w:right="1247" w:hanging="567"/>
        <w:rPr>
          <w:sz w:val="18"/>
          <w:szCs w:val="26"/>
          <w:rtl/>
        </w:rPr>
      </w:pPr>
      <w:r w:rsidRPr="00CF4D98">
        <w:rPr>
          <w:rStyle w:val="FootnoteReference"/>
          <w:szCs w:val="26"/>
          <w:vertAlign w:val="baseline"/>
          <w:rtl/>
        </w:rPr>
        <w:t>(</w:t>
      </w:r>
      <w:r w:rsidRPr="00CF4D98">
        <w:rPr>
          <w:rStyle w:val="FootnoteReference"/>
          <w:szCs w:val="26"/>
          <w:vertAlign w:val="baseline"/>
          <w:rtl/>
        </w:rPr>
        <w:footnoteRef/>
      </w:r>
      <w:r w:rsidRPr="00CF4D98">
        <w:rPr>
          <w:rStyle w:val="FootnoteReference"/>
          <w:szCs w:val="26"/>
          <w:vertAlign w:val="baseline"/>
          <w:rtl/>
        </w:rPr>
        <w:t>)</w:t>
      </w:r>
      <w:r w:rsidRPr="00CF4D98">
        <w:rPr>
          <w:sz w:val="18"/>
          <w:szCs w:val="26"/>
          <w:rtl/>
        </w:rPr>
        <w:tab/>
      </w:r>
      <w:r w:rsidRPr="00A146CB">
        <w:rPr>
          <w:spacing w:val="-2"/>
          <w:sz w:val="18"/>
          <w:szCs w:val="26"/>
          <w:rtl/>
        </w:rPr>
        <w:t>التعليق العام رقم 19</w:t>
      </w:r>
      <w:r w:rsidR="00A146CB" w:rsidRPr="00A146CB">
        <w:rPr>
          <w:spacing w:val="-2"/>
          <w:sz w:val="18"/>
          <w:szCs w:val="26"/>
          <w:rtl/>
        </w:rPr>
        <w:t>(</w:t>
      </w:r>
      <w:r w:rsidRPr="00A146CB">
        <w:rPr>
          <w:spacing w:val="-2"/>
          <w:sz w:val="18"/>
          <w:szCs w:val="26"/>
          <w:rtl/>
        </w:rPr>
        <w:t xml:space="preserve">2008)، الفقرة 59. انظر </w:t>
      </w:r>
      <w:r w:rsidR="00237762">
        <w:rPr>
          <w:spacing w:val="-2"/>
          <w:sz w:val="18"/>
          <w:szCs w:val="26"/>
          <w:rtl/>
        </w:rPr>
        <w:t xml:space="preserve">أيضاً </w:t>
      </w:r>
      <w:r w:rsidRPr="00A146CB">
        <w:rPr>
          <w:spacing w:val="-2"/>
          <w:sz w:val="18"/>
          <w:szCs w:val="26"/>
          <w:rtl/>
        </w:rPr>
        <w:t>البيان الذي أدلت به اللجنة بشأن "</w:t>
      </w:r>
      <w:r w:rsidRPr="00A146CB">
        <w:rPr>
          <w:rFonts w:hint="cs"/>
          <w:spacing w:val="-2"/>
          <w:sz w:val="18"/>
          <w:szCs w:val="26"/>
          <w:rtl/>
        </w:rPr>
        <w:t>الحدود الدنيا</w:t>
      </w:r>
      <w:r w:rsidRPr="00A146CB">
        <w:rPr>
          <w:spacing w:val="-2"/>
          <w:sz w:val="18"/>
          <w:szCs w:val="26"/>
          <w:rtl/>
        </w:rPr>
        <w:t xml:space="preserve"> </w:t>
      </w:r>
      <w:r w:rsidRPr="00A146CB">
        <w:rPr>
          <w:rFonts w:hint="cs"/>
          <w:spacing w:val="-2"/>
          <w:sz w:val="18"/>
          <w:szCs w:val="26"/>
          <w:rtl/>
        </w:rPr>
        <w:t>ل</w:t>
      </w:r>
      <w:r w:rsidRPr="00A146CB">
        <w:rPr>
          <w:spacing w:val="-2"/>
          <w:sz w:val="18"/>
          <w:szCs w:val="26"/>
          <w:rtl/>
        </w:rPr>
        <w:t>لضمان الاجتماعي: العنصر الأساسي في الحق في الضمان الاجتماعي وفي أهداف التنمية المستدامة"، الفقرتان 7</w:t>
      </w:r>
      <w:r w:rsidR="00A146CB" w:rsidRPr="00A146CB">
        <w:rPr>
          <w:rFonts w:hint="cs"/>
          <w:spacing w:val="-2"/>
          <w:sz w:val="18"/>
          <w:szCs w:val="26"/>
          <w:rtl/>
        </w:rPr>
        <w:t>-</w:t>
      </w:r>
      <w:r w:rsidRPr="00A146CB">
        <w:rPr>
          <w:spacing w:val="-2"/>
          <w:sz w:val="18"/>
          <w:szCs w:val="26"/>
          <w:rtl/>
        </w:rPr>
        <w:t>8.</w:t>
      </w:r>
    </w:p>
  </w:footnote>
  <w:footnote w:id="19">
    <w:p w:rsidR="00CF4D98" w:rsidRPr="00CF4D98" w:rsidRDefault="00CF4D98" w:rsidP="000E2909">
      <w:pPr>
        <w:pStyle w:val="FootnoteText"/>
        <w:spacing w:after="60" w:line="300" w:lineRule="exact"/>
        <w:ind w:left="1247" w:right="1247" w:hanging="567"/>
        <w:rPr>
          <w:sz w:val="18"/>
          <w:szCs w:val="26"/>
          <w:rtl/>
        </w:rPr>
      </w:pPr>
      <w:r w:rsidRPr="00CF4D98">
        <w:rPr>
          <w:rStyle w:val="FootnoteReference"/>
          <w:szCs w:val="26"/>
          <w:vertAlign w:val="baseline"/>
          <w:rtl/>
        </w:rPr>
        <w:t>(</w:t>
      </w:r>
      <w:r w:rsidRPr="00CF4D98">
        <w:rPr>
          <w:rStyle w:val="FootnoteReference"/>
          <w:szCs w:val="26"/>
          <w:vertAlign w:val="baseline"/>
          <w:rtl/>
        </w:rPr>
        <w:footnoteRef/>
      </w:r>
      <w:r w:rsidRPr="00CF4D98">
        <w:rPr>
          <w:rStyle w:val="FootnoteReference"/>
          <w:szCs w:val="26"/>
          <w:vertAlign w:val="baseline"/>
          <w:rtl/>
        </w:rPr>
        <w:t>)</w:t>
      </w:r>
      <w:r w:rsidR="00A146CB">
        <w:rPr>
          <w:sz w:val="18"/>
          <w:szCs w:val="26"/>
          <w:rtl/>
        </w:rPr>
        <w:tab/>
        <w:t>التعليق العام رقم 6</w:t>
      </w:r>
      <w:r w:rsidRPr="00CF4D98">
        <w:rPr>
          <w:sz w:val="18"/>
          <w:szCs w:val="26"/>
          <w:rtl/>
        </w:rPr>
        <w:t xml:space="preserve">(1995) بشأن الحقوق الاقتصادية والاجتماعية والثقافية لكبار السن، الفقرة 10، </w:t>
      </w:r>
      <w:r w:rsidRPr="00CF4D98">
        <w:rPr>
          <w:rFonts w:hint="cs"/>
          <w:sz w:val="18"/>
          <w:szCs w:val="26"/>
          <w:rtl/>
        </w:rPr>
        <w:t>و</w:t>
      </w:r>
      <w:r w:rsidRPr="00CF4D98">
        <w:rPr>
          <w:sz w:val="18"/>
          <w:szCs w:val="26"/>
          <w:rtl/>
        </w:rPr>
        <w:t>التعليق العام رقم 19، الفقرة 10.</w:t>
      </w:r>
    </w:p>
  </w:footnote>
  <w:footnote w:id="20">
    <w:p w:rsidR="00CF4D98" w:rsidRPr="00CF4D98" w:rsidRDefault="00CF4D98" w:rsidP="000E2909">
      <w:pPr>
        <w:pStyle w:val="FootnoteText"/>
        <w:spacing w:after="60" w:line="300" w:lineRule="exact"/>
        <w:ind w:left="1247" w:right="1247" w:hanging="567"/>
        <w:rPr>
          <w:sz w:val="18"/>
          <w:szCs w:val="26"/>
          <w:rtl/>
        </w:rPr>
      </w:pPr>
      <w:r w:rsidRPr="00CF4D98">
        <w:rPr>
          <w:rStyle w:val="FootnoteReference"/>
          <w:szCs w:val="26"/>
          <w:vertAlign w:val="baseline"/>
          <w:rtl/>
        </w:rPr>
        <w:t>(</w:t>
      </w:r>
      <w:r w:rsidRPr="00CF4D98">
        <w:rPr>
          <w:rStyle w:val="FootnoteReference"/>
          <w:szCs w:val="26"/>
          <w:vertAlign w:val="baseline"/>
          <w:rtl/>
        </w:rPr>
        <w:footnoteRef/>
      </w:r>
      <w:r w:rsidRPr="00CF4D98">
        <w:rPr>
          <w:rStyle w:val="FootnoteReference"/>
          <w:szCs w:val="26"/>
          <w:vertAlign w:val="baseline"/>
          <w:rtl/>
        </w:rPr>
        <w:t>)</w:t>
      </w:r>
      <w:r w:rsidRPr="00CF4D98">
        <w:rPr>
          <w:sz w:val="18"/>
          <w:szCs w:val="26"/>
          <w:rtl/>
        </w:rPr>
        <w:tab/>
      </w:r>
      <w:r w:rsidRPr="00CF4D98">
        <w:rPr>
          <w:rFonts w:hint="cs"/>
          <w:sz w:val="18"/>
          <w:szCs w:val="26"/>
          <w:rtl/>
        </w:rPr>
        <w:t>التعليق العام رقم 6، الفقرة 13.</w:t>
      </w:r>
    </w:p>
  </w:footnote>
  <w:footnote w:id="21">
    <w:p w:rsidR="00CF4D98" w:rsidRPr="00CF4D98" w:rsidRDefault="00CF4D98" w:rsidP="000E2909">
      <w:pPr>
        <w:pStyle w:val="FootnoteText"/>
        <w:spacing w:after="60" w:line="300" w:lineRule="exact"/>
        <w:ind w:left="1247" w:right="1247" w:hanging="567"/>
        <w:rPr>
          <w:sz w:val="18"/>
          <w:szCs w:val="26"/>
          <w:rtl/>
        </w:rPr>
      </w:pPr>
      <w:r w:rsidRPr="00CF4D98">
        <w:rPr>
          <w:rStyle w:val="FootnoteReference"/>
          <w:szCs w:val="26"/>
          <w:vertAlign w:val="baseline"/>
          <w:rtl/>
        </w:rPr>
        <w:t>(</w:t>
      </w:r>
      <w:r w:rsidRPr="00CF4D98">
        <w:rPr>
          <w:rStyle w:val="FootnoteReference"/>
          <w:szCs w:val="26"/>
          <w:vertAlign w:val="baseline"/>
          <w:rtl/>
        </w:rPr>
        <w:footnoteRef/>
      </w:r>
      <w:r w:rsidRPr="00CF4D98">
        <w:rPr>
          <w:rStyle w:val="FootnoteReference"/>
          <w:szCs w:val="26"/>
          <w:vertAlign w:val="baseline"/>
          <w:rtl/>
        </w:rPr>
        <w:t>)</w:t>
      </w:r>
      <w:r w:rsidRPr="00CF4D98">
        <w:rPr>
          <w:sz w:val="18"/>
          <w:szCs w:val="26"/>
          <w:rtl/>
        </w:rPr>
        <w:tab/>
        <w:t>المرجع نفسه، الفقرة 27</w:t>
      </w:r>
      <w:r w:rsidRPr="00CF4D98">
        <w:rPr>
          <w:rFonts w:hint="cs"/>
          <w:sz w:val="18"/>
          <w:szCs w:val="26"/>
          <w:rtl/>
        </w:rPr>
        <w:t>،</w:t>
      </w:r>
      <w:r w:rsidRPr="00CF4D98">
        <w:rPr>
          <w:sz w:val="18"/>
          <w:szCs w:val="26"/>
          <w:rtl/>
        </w:rPr>
        <w:t xml:space="preserve"> </w:t>
      </w:r>
      <w:r w:rsidRPr="00CF4D98">
        <w:rPr>
          <w:rFonts w:hint="cs"/>
          <w:sz w:val="18"/>
          <w:szCs w:val="26"/>
          <w:rtl/>
        </w:rPr>
        <w:t>و</w:t>
      </w:r>
      <w:r w:rsidRPr="00CF4D98">
        <w:rPr>
          <w:sz w:val="18"/>
          <w:szCs w:val="26"/>
          <w:rtl/>
        </w:rPr>
        <w:t>التعليق العام رقم 19، الفقرة 15.</w:t>
      </w:r>
    </w:p>
  </w:footnote>
  <w:footnote w:id="22">
    <w:p w:rsidR="00CF4D98" w:rsidRPr="00CF4D98" w:rsidRDefault="00CF4D98" w:rsidP="000E2909">
      <w:pPr>
        <w:pStyle w:val="FootnoteText"/>
        <w:spacing w:after="60" w:line="300" w:lineRule="exact"/>
        <w:ind w:left="1247" w:right="1247" w:hanging="567"/>
        <w:rPr>
          <w:sz w:val="18"/>
          <w:szCs w:val="26"/>
          <w:rtl/>
        </w:rPr>
      </w:pPr>
      <w:r w:rsidRPr="00CF4D98">
        <w:rPr>
          <w:rStyle w:val="FootnoteReference"/>
          <w:szCs w:val="26"/>
          <w:vertAlign w:val="baseline"/>
          <w:rtl/>
        </w:rPr>
        <w:t>(</w:t>
      </w:r>
      <w:r w:rsidRPr="00CF4D98">
        <w:rPr>
          <w:rStyle w:val="FootnoteReference"/>
          <w:szCs w:val="26"/>
          <w:vertAlign w:val="baseline"/>
          <w:rtl/>
        </w:rPr>
        <w:footnoteRef/>
      </w:r>
      <w:r w:rsidRPr="00CF4D98">
        <w:rPr>
          <w:rStyle w:val="FootnoteReference"/>
          <w:szCs w:val="26"/>
          <w:vertAlign w:val="baseline"/>
          <w:rtl/>
        </w:rPr>
        <w:t>)</w:t>
      </w:r>
      <w:r w:rsidRPr="00CF4D98">
        <w:rPr>
          <w:sz w:val="18"/>
          <w:szCs w:val="26"/>
          <w:rtl/>
        </w:rPr>
        <w:tab/>
        <w:t>التعليق العام رقم 19، الفقرة 66.</w:t>
      </w:r>
    </w:p>
  </w:footnote>
  <w:footnote w:id="23">
    <w:p w:rsidR="00CF4D98" w:rsidRPr="00CF4D98" w:rsidRDefault="00CF4D98" w:rsidP="000E2909">
      <w:pPr>
        <w:pStyle w:val="FootnoteText"/>
        <w:spacing w:after="60" w:line="300" w:lineRule="exact"/>
        <w:ind w:left="1247" w:right="1247" w:hanging="567"/>
        <w:rPr>
          <w:sz w:val="18"/>
          <w:szCs w:val="26"/>
          <w:rtl/>
        </w:rPr>
      </w:pPr>
      <w:r w:rsidRPr="00CF4D98">
        <w:rPr>
          <w:rStyle w:val="FootnoteReference"/>
          <w:szCs w:val="26"/>
          <w:vertAlign w:val="baseline"/>
          <w:rtl/>
        </w:rPr>
        <w:t>(</w:t>
      </w:r>
      <w:r w:rsidRPr="00CF4D98">
        <w:rPr>
          <w:rStyle w:val="FootnoteReference"/>
          <w:szCs w:val="26"/>
          <w:vertAlign w:val="baseline"/>
          <w:rtl/>
        </w:rPr>
        <w:footnoteRef/>
      </w:r>
      <w:r w:rsidRPr="00CF4D98">
        <w:rPr>
          <w:rStyle w:val="FootnoteReference"/>
          <w:szCs w:val="26"/>
          <w:vertAlign w:val="baseline"/>
          <w:rtl/>
        </w:rPr>
        <w:t>)</w:t>
      </w:r>
      <w:r w:rsidRPr="00CF4D98">
        <w:rPr>
          <w:sz w:val="18"/>
          <w:szCs w:val="26"/>
          <w:rtl/>
        </w:rPr>
        <w:tab/>
        <w:t>المرجع نفسه، الفقرة 24.</w:t>
      </w:r>
    </w:p>
  </w:footnote>
  <w:footnote w:id="24">
    <w:p w:rsidR="00CF4D98" w:rsidRPr="00CF4D98" w:rsidRDefault="00CF4D98" w:rsidP="000E2909">
      <w:pPr>
        <w:pStyle w:val="FootnoteText"/>
        <w:spacing w:after="60" w:line="300" w:lineRule="exact"/>
        <w:ind w:left="1247" w:right="1247" w:hanging="567"/>
        <w:rPr>
          <w:sz w:val="18"/>
          <w:szCs w:val="26"/>
          <w:rtl/>
        </w:rPr>
      </w:pPr>
      <w:r w:rsidRPr="00CF4D98">
        <w:rPr>
          <w:rStyle w:val="FootnoteReference"/>
          <w:szCs w:val="26"/>
          <w:vertAlign w:val="baseline"/>
          <w:rtl/>
        </w:rPr>
        <w:t>(</w:t>
      </w:r>
      <w:r w:rsidRPr="00CF4D98">
        <w:rPr>
          <w:rStyle w:val="FootnoteReference"/>
          <w:szCs w:val="26"/>
          <w:vertAlign w:val="baseline"/>
          <w:rtl/>
        </w:rPr>
        <w:footnoteRef/>
      </w:r>
      <w:r w:rsidRPr="00CF4D98">
        <w:rPr>
          <w:rStyle w:val="FootnoteReference"/>
          <w:szCs w:val="26"/>
          <w:vertAlign w:val="baseline"/>
          <w:rtl/>
        </w:rPr>
        <w:t>)</w:t>
      </w:r>
      <w:r w:rsidRPr="00CF4D98">
        <w:rPr>
          <w:sz w:val="18"/>
          <w:szCs w:val="26"/>
          <w:rtl/>
        </w:rPr>
        <w:tab/>
      </w:r>
      <w:r w:rsidRPr="0009247B">
        <w:rPr>
          <w:spacing w:val="-1"/>
          <w:sz w:val="18"/>
          <w:szCs w:val="26"/>
          <w:rtl/>
        </w:rPr>
        <w:t xml:space="preserve">منظمة العمل الدولية، توصية بشأن </w:t>
      </w:r>
      <w:r w:rsidRPr="0009247B">
        <w:rPr>
          <w:rFonts w:hint="cs"/>
          <w:spacing w:val="-1"/>
          <w:sz w:val="18"/>
          <w:szCs w:val="26"/>
          <w:rtl/>
        </w:rPr>
        <w:t>الحدود الدنيا</w:t>
      </w:r>
      <w:r w:rsidRPr="0009247B">
        <w:rPr>
          <w:spacing w:val="-1"/>
          <w:sz w:val="18"/>
          <w:szCs w:val="26"/>
          <w:rtl/>
        </w:rPr>
        <w:t xml:space="preserve"> الوطنية للحماية الاجتماعية، 2012 (رقم 202)، الفقرة 7.</w:t>
      </w:r>
    </w:p>
  </w:footnote>
  <w:footnote w:id="25">
    <w:p w:rsidR="00CF4D98" w:rsidRPr="00CF4D98" w:rsidRDefault="00CF4D98" w:rsidP="000E2909">
      <w:pPr>
        <w:pStyle w:val="FootnoteText"/>
        <w:spacing w:after="60" w:line="300" w:lineRule="exact"/>
        <w:ind w:left="1247" w:right="1247" w:hanging="567"/>
        <w:rPr>
          <w:sz w:val="18"/>
          <w:szCs w:val="26"/>
          <w:rtl/>
        </w:rPr>
      </w:pPr>
      <w:r w:rsidRPr="00CF4D98">
        <w:rPr>
          <w:rStyle w:val="FootnoteReference"/>
          <w:szCs w:val="26"/>
          <w:vertAlign w:val="baseline"/>
          <w:rtl/>
        </w:rPr>
        <w:t>(</w:t>
      </w:r>
      <w:r w:rsidRPr="00CF4D98">
        <w:rPr>
          <w:rStyle w:val="FootnoteReference"/>
          <w:szCs w:val="26"/>
          <w:vertAlign w:val="baseline"/>
          <w:rtl/>
        </w:rPr>
        <w:footnoteRef/>
      </w:r>
      <w:r w:rsidRPr="00CF4D98">
        <w:rPr>
          <w:rStyle w:val="FootnoteReference"/>
          <w:szCs w:val="26"/>
          <w:vertAlign w:val="baseline"/>
          <w:rtl/>
        </w:rPr>
        <w:t>)</w:t>
      </w:r>
      <w:r w:rsidRPr="00CF4D98">
        <w:rPr>
          <w:sz w:val="18"/>
          <w:szCs w:val="26"/>
          <w:rtl/>
        </w:rPr>
        <w:tab/>
      </w:r>
      <w:r w:rsidRPr="00CF4D98">
        <w:rPr>
          <w:rFonts w:hint="cs"/>
          <w:sz w:val="18"/>
          <w:szCs w:val="26"/>
          <w:rtl/>
        </w:rPr>
        <w:t>التعليق العام رقم 19، الفقرة 26.</w:t>
      </w:r>
    </w:p>
  </w:footnote>
  <w:footnote w:id="26">
    <w:p w:rsidR="00CF4D98" w:rsidRPr="00CF4D98" w:rsidRDefault="00CF4D98" w:rsidP="000E2909">
      <w:pPr>
        <w:pStyle w:val="FootnoteText"/>
        <w:spacing w:after="60" w:line="300" w:lineRule="exact"/>
        <w:ind w:left="1247" w:right="1247" w:hanging="567"/>
        <w:rPr>
          <w:sz w:val="18"/>
          <w:szCs w:val="26"/>
          <w:rtl/>
        </w:rPr>
      </w:pPr>
      <w:r w:rsidRPr="00CF4D98">
        <w:rPr>
          <w:rStyle w:val="FootnoteReference"/>
          <w:szCs w:val="26"/>
          <w:vertAlign w:val="baseline"/>
          <w:rtl/>
        </w:rPr>
        <w:t>(</w:t>
      </w:r>
      <w:r w:rsidRPr="00CF4D98">
        <w:rPr>
          <w:rStyle w:val="FootnoteReference"/>
          <w:szCs w:val="26"/>
          <w:vertAlign w:val="baseline"/>
          <w:rtl/>
        </w:rPr>
        <w:footnoteRef/>
      </w:r>
      <w:r w:rsidRPr="00CF4D98">
        <w:rPr>
          <w:rStyle w:val="FootnoteReference"/>
          <w:szCs w:val="26"/>
          <w:vertAlign w:val="baseline"/>
          <w:rtl/>
        </w:rPr>
        <w:t>)</w:t>
      </w:r>
      <w:r w:rsidRPr="00CF4D98">
        <w:rPr>
          <w:sz w:val="18"/>
          <w:szCs w:val="26"/>
          <w:rtl/>
        </w:rPr>
        <w:tab/>
        <w:t xml:space="preserve">المرجع نفسه، الفقرة </w:t>
      </w:r>
      <w:r w:rsidRPr="00CF4D98">
        <w:rPr>
          <w:rFonts w:hint="cs"/>
          <w:sz w:val="18"/>
          <w:szCs w:val="26"/>
          <w:rtl/>
        </w:rPr>
        <w:t>25</w:t>
      </w:r>
      <w:r w:rsidRPr="00CF4D98">
        <w:rPr>
          <w:sz w:val="18"/>
          <w:szCs w:val="26"/>
          <w:rtl/>
        </w:rPr>
        <w:t>.</w:t>
      </w:r>
    </w:p>
  </w:footnote>
  <w:footnote w:id="27">
    <w:p w:rsidR="00CF4D98" w:rsidRPr="00CF4D98" w:rsidRDefault="00CF4D98" w:rsidP="000E2909">
      <w:pPr>
        <w:pStyle w:val="FootnoteText"/>
        <w:spacing w:after="60" w:line="300" w:lineRule="exact"/>
        <w:ind w:left="1247" w:right="1247" w:hanging="567"/>
        <w:rPr>
          <w:sz w:val="18"/>
          <w:szCs w:val="26"/>
          <w:rtl/>
        </w:rPr>
      </w:pPr>
      <w:r w:rsidRPr="00CF4D98">
        <w:rPr>
          <w:rStyle w:val="FootnoteReference"/>
          <w:szCs w:val="26"/>
          <w:vertAlign w:val="baseline"/>
          <w:rtl/>
        </w:rPr>
        <w:t>(</w:t>
      </w:r>
      <w:r w:rsidRPr="00CF4D98">
        <w:rPr>
          <w:rStyle w:val="FootnoteReference"/>
          <w:szCs w:val="26"/>
          <w:vertAlign w:val="baseline"/>
          <w:rtl/>
        </w:rPr>
        <w:footnoteRef/>
      </w:r>
      <w:r w:rsidRPr="00CF4D98">
        <w:rPr>
          <w:rStyle w:val="FootnoteReference"/>
          <w:szCs w:val="26"/>
          <w:vertAlign w:val="baseline"/>
          <w:rtl/>
        </w:rPr>
        <w:t>)</w:t>
      </w:r>
      <w:r w:rsidRPr="00CF4D98">
        <w:rPr>
          <w:sz w:val="18"/>
          <w:szCs w:val="26"/>
          <w:rtl/>
        </w:rPr>
        <w:tab/>
        <w:t>المرجع نفسه، الفقرة 31.</w:t>
      </w:r>
    </w:p>
  </w:footnote>
  <w:footnote w:id="28">
    <w:p w:rsidR="00CF4D98" w:rsidRPr="00CF4D98" w:rsidRDefault="00CF4D98" w:rsidP="000E2909">
      <w:pPr>
        <w:pStyle w:val="FootnoteText"/>
        <w:spacing w:after="60" w:line="300" w:lineRule="exact"/>
        <w:ind w:left="1247" w:right="1247" w:hanging="567"/>
        <w:rPr>
          <w:sz w:val="18"/>
          <w:szCs w:val="26"/>
          <w:rtl/>
        </w:rPr>
      </w:pPr>
      <w:r w:rsidRPr="00CF4D98">
        <w:rPr>
          <w:rStyle w:val="FootnoteReference"/>
          <w:szCs w:val="26"/>
          <w:vertAlign w:val="baseline"/>
          <w:rtl/>
        </w:rPr>
        <w:t>(</w:t>
      </w:r>
      <w:r w:rsidRPr="00CF4D98">
        <w:rPr>
          <w:rStyle w:val="FootnoteReference"/>
          <w:szCs w:val="26"/>
          <w:vertAlign w:val="baseline"/>
          <w:rtl/>
        </w:rPr>
        <w:footnoteRef/>
      </w:r>
      <w:r w:rsidRPr="00CF4D98">
        <w:rPr>
          <w:rStyle w:val="FootnoteReference"/>
          <w:szCs w:val="26"/>
          <w:vertAlign w:val="baseline"/>
          <w:rtl/>
        </w:rPr>
        <w:t>)</w:t>
      </w:r>
      <w:r w:rsidRPr="00CF4D98">
        <w:rPr>
          <w:sz w:val="18"/>
          <w:szCs w:val="26"/>
          <w:rtl/>
        </w:rPr>
        <w:tab/>
        <w:t xml:space="preserve">التعليق العام رقم 16(2005) بشأن المساواة بين الرجل والمرأة في حق التمتع بجميع الحقوق الاقتصاديـة والاجتماعية والثقافية، الفقرة 7، والتعليق العام رقم 19، الفقرة 29. </w:t>
      </w:r>
    </w:p>
  </w:footnote>
  <w:footnote w:id="29">
    <w:p w:rsidR="00CF4D98" w:rsidRPr="00CF4D98" w:rsidRDefault="00CF4D98" w:rsidP="000E2909">
      <w:pPr>
        <w:pStyle w:val="FootnoteText"/>
        <w:spacing w:after="60" w:line="300" w:lineRule="exact"/>
        <w:ind w:left="1247" w:right="1247" w:hanging="567"/>
        <w:rPr>
          <w:sz w:val="18"/>
          <w:szCs w:val="26"/>
          <w:rtl/>
        </w:rPr>
      </w:pPr>
      <w:r w:rsidRPr="00CF4D98">
        <w:rPr>
          <w:rStyle w:val="FootnoteReference"/>
          <w:szCs w:val="26"/>
          <w:vertAlign w:val="baseline"/>
          <w:rtl/>
        </w:rPr>
        <w:t>(</w:t>
      </w:r>
      <w:r w:rsidRPr="00CF4D98">
        <w:rPr>
          <w:rStyle w:val="FootnoteReference"/>
          <w:szCs w:val="26"/>
          <w:vertAlign w:val="baseline"/>
          <w:rtl/>
        </w:rPr>
        <w:footnoteRef/>
      </w:r>
      <w:r w:rsidRPr="00CF4D98">
        <w:rPr>
          <w:rStyle w:val="FootnoteReference"/>
          <w:szCs w:val="26"/>
          <w:vertAlign w:val="baseline"/>
          <w:rtl/>
        </w:rPr>
        <w:t>)</w:t>
      </w:r>
      <w:r w:rsidRPr="00CF4D98">
        <w:rPr>
          <w:sz w:val="18"/>
          <w:szCs w:val="26"/>
          <w:rtl/>
        </w:rPr>
        <w:tab/>
        <w:t>التعليق العام رقم 20، الفقرة 10</w:t>
      </w:r>
      <w:r w:rsidR="00A146CB">
        <w:rPr>
          <w:sz w:val="18"/>
          <w:szCs w:val="26"/>
          <w:rtl/>
        </w:rPr>
        <w:t>(</w:t>
      </w:r>
      <w:r w:rsidRPr="00CF4D98">
        <w:rPr>
          <w:sz w:val="18"/>
          <w:szCs w:val="26"/>
          <w:rtl/>
        </w:rPr>
        <w:t xml:space="preserve">ب). انظر </w:t>
      </w:r>
      <w:r w:rsidR="00237762">
        <w:rPr>
          <w:sz w:val="18"/>
          <w:szCs w:val="26"/>
          <w:rtl/>
        </w:rPr>
        <w:t xml:space="preserve">أيضاً </w:t>
      </w:r>
      <w:r w:rsidRPr="00CF4D98">
        <w:rPr>
          <w:sz w:val="18"/>
          <w:szCs w:val="26"/>
          <w:rtl/>
        </w:rPr>
        <w:t>الفقرتين 8 و9.</w:t>
      </w:r>
    </w:p>
  </w:footnote>
  <w:footnote w:id="30">
    <w:p w:rsidR="00CF4D98" w:rsidRPr="00CF4D98" w:rsidRDefault="00CF4D98" w:rsidP="000E2909">
      <w:pPr>
        <w:pStyle w:val="FootnoteText"/>
        <w:spacing w:after="60" w:line="300" w:lineRule="exact"/>
        <w:ind w:left="1247" w:right="1247" w:hanging="567"/>
        <w:rPr>
          <w:sz w:val="18"/>
          <w:szCs w:val="26"/>
          <w:rtl/>
        </w:rPr>
      </w:pPr>
      <w:r w:rsidRPr="00CF4D98">
        <w:rPr>
          <w:rStyle w:val="FootnoteReference"/>
          <w:szCs w:val="26"/>
          <w:vertAlign w:val="baseline"/>
          <w:rtl/>
        </w:rPr>
        <w:t>(</w:t>
      </w:r>
      <w:r w:rsidRPr="00CF4D98">
        <w:rPr>
          <w:rStyle w:val="FootnoteReference"/>
          <w:szCs w:val="26"/>
          <w:vertAlign w:val="baseline"/>
          <w:rtl/>
        </w:rPr>
        <w:footnoteRef/>
      </w:r>
      <w:r w:rsidRPr="00CF4D98">
        <w:rPr>
          <w:rStyle w:val="FootnoteReference"/>
          <w:szCs w:val="26"/>
          <w:vertAlign w:val="baseline"/>
          <w:rtl/>
        </w:rPr>
        <w:t>)</w:t>
      </w:r>
      <w:r w:rsidRPr="00CF4D98">
        <w:rPr>
          <w:sz w:val="18"/>
          <w:szCs w:val="26"/>
          <w:rtl/>
        </w:rPr>
        <w:tab/>
        <w:t xml:space="preserve">التعليق العام رقم </w:t>
      </w:r>
      <w:r w:rsidRPr="00CF4D98">
        <w:rPr>
          <w:rFonts w:hint="cs"/>
          <w:sz w:val="18"/>
          <w:szCs w:val="26"/>
          <w:rtl/>
        </w:rPr>
        <w:t>19</w:t>
      </w:r>
      <w:r w:rsidRPr="00CF4D98">
        <w:rPr>
          <w:sz w:val="18"/>
          <w:szCs w:val="26"/>
          <w:rtl/>
        </w:rPr>
        <w:t>، الفقرة 4.</w:t>
      </w:r>
    </w:p>
  </w:footnote>
  <w:footnote w:id="31">
    <w:p w:rsidR="00CF4D98" w:rsidRPr="00CF4D98" w:rsidRDefault="00CF4D98" w:rsidP="000E2909">
      <w:pPr>
        <w:pStyle w:val="FootnoteText"/>
        <w:spacing w:after="60" w:line="300" w:lineRule="exact"/>
        <w:ind w:left="1247" w:right="1247" w:hanging="567"/>
        <w:rPr>
          <w:sz w:val="18"/>
          <w:szCs w:val="26"/>
          <w:rtl/>
        </w:rPr>
      </w:pPr>
      <w:r w:rsidRPr="00CF4D98">
        <w:rPr>
          <w:rStyle w:val="FootnoteReference"/>
          <w:szCs w:val="26"/>
          <w:vertAlign w:val="baseline"/>
          <w:rtl/>
        </w:rPr>
        <w:t>(</w:t>
      </w:r>
      <w:r w:rsidRPr="00CF4D98">
        <w:rPr>
          <w:rStyle w:val="FootnoteReference"/>
          <w:szCs w:val="26"/>
          <w:vertAlign w:val="baseline"/>
          <w:rtl/>
        </w:rPr>
        <w:footnoteRef/>
      </w:r>
      <w:r w:rsidRPr="00CF4D98">
        <w:rPr>
          <w:rStyle w:val="FootnoteReference"/>
          <w:szCs w:val="26"/>
          <w:vertAlign w:val="baseline"/>
          <w:rtl/>
        </w:rPr>
        <w:t>)</w:t>
      </w:r>
      <w:r w:rsidRPr="00CF4D98">
        <w:rPr>
          <w:rFonts w:hint="cs"/>
          <w:sz w:val="18"/>
          <w:szCs w:val="26"/>
          <w:rtl/>
        </w:rPr>
        <w:tab/>
      </w:r>
      <w:r w:rsidRPr="00CF4D98">
        <w:rPr>
          <w:sz w:val="18"/>
          <w:szCs w:val="26"/>
          <w:rtl/>
        </w:rPr>
        <w:t>التعليق العام رقم 16</w:t>
      </w:r>
      <w:r w:rsidRPr="00CF4D98">
        <w:rPr>
          <w:rFonts w:hint="cs"/>
          <w:sz w:val="18"/>
          <w:szCs w:val="26"/>
          <w:rtl/>
        </w:rPr>
        <w:t>،</w:t>
      </w:r>
      <w:r w:rsidRPr="00CF4D98">
        <w:rPr>
          <w:sz w:val="18"/>
          <w:szCs w:val="26"/>
          <w:rtl/>
        </w:rPr>
        <w:t xml:space="preserve"> الفقرتان 5 و21.</w:t>
      </w:r>
    </w:p>
  </w:footnote>
  <w:footnote w:id="32">
    <w:p w:rsidR="00CF4D98" w:rsidRPr="00CF4D98" w:rsidRDefault="00CF4D98" w:rsidP="000E2909">
      <w:pPr>
        <w:pStyle w:val="FootnoteText"/>
        <w:spacing w:after="60" w:line="300" w:lineRule="exact"/>
        <w:ind w:left="1247" w:right="1247" w:hanging="567"/>
        <w:rPr>
          <w:sz w:val="18"/>
          <w:szCs w:val="26"/>
          <w:rtl/>
        </w:rPr>
      </w:pPr>
      <w:r w:rsidRPr="00CF4D98">
        <w:rPr>
          <w:rStyle w:val="FootnoteReference"/>
          <w:szCs w:val="26"/>
          <w:vertAlign w:val="baseline"/>
          <w:rtl/>
        </w:rPr>
        <w:t>(</w:t>
      </w:r>
      <w:r w:rsidRPr="00CF4D98">
        <w:rPr>
          <w:rStyle w:val="FootnoteReference"/>
          <w:szCs w:val="26"/>
          <w:vertAlign w:val="baseline"/>
          <w:rtl/>
        </w:rPr>
        <w:footnoteRef/>
      </w:r>
      <w:r w:rsidRPr="00CF4D98">
        <w:rPr>
          <w:rStyle w:val="FootnoteReference"/>
          <w:szCs w:val="26"/>
          <w:vertAlign w:val="baseline"/>
          <w:rtl/>
        </w:rPr>
        <w:t>)</w:t>
      </w:r>
      <w:r w:rsidRPr="00CF4D98">
        <w:rPr>
          <w:sz w:val="18"/>
          <w:szCs w:val="26"/>
          <w:rtl/>
        </w:rPr>
        <w:tab/>
        <w:t>المرجع نفسه، الفقرتان 8 و21.</w:t>
      </w:r>
    </w:p>
  </w:footnote>
  <w:footnote w:id="33">
    <w:p w:rsidR="00CF4D98" w:rsidRPr="00CF4D98" w:rsidRDefault="00CF4D98" w:rsidP="000E2909">
      <w:pPr>
        <w:pStyle w:val="FootnoteText"/>
        <w:spacing w:after="60" w:line="300" w:lineRule="exact"/>
        <w:ind w:left="1247" w:right="1247" w:hanging="567"/>
        <w:rPr>
          <w:sz w:val="18"/>
          <w:szCs w:val="26"/>
          <w:rtl/>
        </w:rPr>
      </w:pPr>
      <w:r w:rsidRPr="00CF4D98">
        <w:rPr>
          <w:rStyle w:val="FootnoteReference"/>
          <w:szCs w:val="26"/>
          <w:vertAlign w:val="baseline"/>
          <w:rtl/>
        </w:rPr>
        <w:t>(</w:t>
      </w:r>
      <w:r w:rsidRPr="00CF4D98">
        <w:rPr>
          <w:rStyle w:val="FootnoteReference"/>
          <w:szCs w:val="26"/>
          <w:vertAlign w:val="baseline"/>
          <w:rtl/>
        </w:rPr>
        <w:footnoteRef/>
      </w:r>
      <w:r w:rsidRPr="00CF4D98">
        <w:rPr>
          <w:rStyle w:val="FootnoteReference"/>
          <w:szCs w:val="26"/>
          <w:vertAlign w:val="baseline"/>
          <w:rtl/>
        </w:rPr>
        <w:t>)</w:t>
      </w:r>
      <w:r w:rsidRPr="00CF4D98">
        <w:rPr>
          <w:sz w:val="18"/>
          <w:szCs w:val="26"/>
          <w:rtl/>
        </w:rPr>
        <w:tab/>
        <w:t>المرجع نفسه، الفقرة 15، والتعليق العام رقم 20</w:t>
      </w:r>
      <w:r w:rsidR="00A146CB">
        <w:rPr>
          <w:sz w:val="18"/>
          <w:szCs w:val="26"/>
          <w:rtl/>
        </w:rPr>
        <w:t>(</w:t>
      </w:r>
      <w:r w:rsidRPr="00CF4D98">
        <w:rPr>
          <w:sz w:val="18"/>
          <w:szCs w:val="26"/>
          <w:rtl/>
        </w:rPr>
        <w:t xml:space="preserve">2009) بشأن عدم التمييز في الحقوق الاقتصادية والاجتماعية والثقافية، الفقرة 9. انظر </w:t>
      </w:r>
      <w:r w:rsidR="00237762">
        <w:rPr>
          <w:sz w:val="18"/>
          <w:szCs w:val="26"/>
          <w:rtl/>
        </w:rPr>
        <w:t xml:space="preserve">أيضاً </w:t>
      </w:r>
      <w:r w:rsidRPr="00CF4D98">
        <w:rPr>
          <w:sz w:val="18"/>
          <w:szCs w:val="26"/>
          <w:rtl/>
        </w:rPr>
        <w:t>التوصية العامة رقم 29</w:t>
      </w:r>
      <w:r w:rsidR="00A146CB">
        <w:rPr>
          <w:sz w:val="18"/>
          <w:szCs w:val="26"/>
          <w:rtl/>
        </w:rPr>
        <w:t>(</w:t>
      </w:r>
      <w:r w:rsidRPr="00CF4D98">
        <w:rPr>
          <w:sz w:val="18"/>
          <w:szCs w:val="26"/>
          <w:rtl/>
        </w:rPr>
        <w:t xml:space="preserve">2013) </w:t>
      </w:r>
      <w:r w:rsidRPr="00CF4D98">
        <w:rPr>
          <w:rFonts w:hint="cs"/>
          <w:sz w:val="18"/>
          <w:szCs w:val="26"/>
          <w:rtl/>
        </w:rPr>
        <w:t>ل</w:t>
      </w:r>
      <w:r w:rsidRPr="00CF4D98">
        <w:rPr>
          <w:sz w:val="18"/>
          <w:szCs w:val="26"/>
          <w:rtl/>
        </w:rPr>
        <w:t xml:space="preserve">لجنة القضاء على التمييز ضد المرأة </w:t>
      </w:r>
      <w:r w:rsidRPr="00CF4D98">
        <w:rPr>
          <w:rFonts w:hint="cs"/>
          <w:sz w:val="18"/>
          <w:szCs w:val="26"/>
          <w:rtl/>
        </w:rPr>
        <w:t>بشأن</w:t>
      </w:r>
      <w:r w:rsidRPr="00CF4D98">
        <w:rPr>
          <w:sz w:val="18"/>
          <w:szCs w:val="26"/>
          <w:rtl/>
        </w:rPr>
        <w:t xml:space="preserve"> الآثار الاقتصادية المترتبة على الزواج والعلاقات الأُسرية وعلى فسخ الزواج وإنهاء العلاقات الأسرية، الفقرات 7-12.</w:t>
      </w:r>
    </w:p>
  </w:footnote>
  <w:footnote w:id="34">
    <w:p w:rsidR="00CF4D98" w:rsidRPr="00CF4D98" w:rsidRDefault="00CF4D98" w:rsidP="000E2909">
      <w:pPr>
        <w:pStyle w:val="FootnoteText"/>
        <w:spacing w:after="60" w:line="300" w:lineRule="exact"/>
        <w:ind w:left="1247" w:right="1247" w:hanging="567"/>
        <w:rPr>
          <w:sz w:val="18"/>
          <w:szCs w:val="26"/>
          <w:rtl/>
        </w:rPr>
      </w:pPr>
      <w:r w:rsidRPr="00CF4D98">
        <w:rPr>
          <w:rStyle w:val="FootnoteReference"/>
          <w:szCs w:val="26"/>
          <w:vertAlign w:val="baseline"/>
          <w:rtl/>
        </w:rPr>
        <w:t>(</w:t>
      </w:r>
      <w:r w:rsidRPr="00CF4D98">
        <w:rPr>
          <w:rStyle w:val="FootnoteReference"/>
          <w:szCs w:val="26"/>
          <w:vertAlign w:val="baseline"/>
          <w:rtl/>
        </w:rPr>
        <w:footnoteRef/>
      </w:r>
      <w:r w:rsidRPr="00CF4D98">
        <w:rPr>
          <w:rStyle w:val="FootnoteReference"/>
          <w:szCs w:val="26"/>
          <w:vertAlign w:val="baseline"/>
          <w:rtl/>
        </w:rPr>
        <w:t>)</w:t>
      </w:r>
      <w:r w:rsidRPr="00CF4D98">
        <w:rPr>
          <w:sz w:val="18"/>
          <w:szCs w:val="26"/>
          <w:rtl/>
        </w:rPr>
        <w:tab/>
        <w:t>التعليق العام رقم 19، الفقرة 30.</w:t>
      </w:r>
    </w:p>
  </w:footnote>
  <w:footnote w:id="35">
    <w:p w:rsidR="00CF4D98" w:rsidRPr="00CF4D98" w:rsidRDefault="00CF4D98" w:rsidP="000E2909">
      <w:pPr>
        <w:pStyle w:val="FootnoteText"/>
        <w:spacing w:after="60" w:line="300" w:lineRule="exact"/>
        <w:ind w:left="1247" w:right="1247" w:hanging="567"/>
        <w:rPr>
          <w:sz w:val="18"/>
          <w:szCs w:val="26"/>
          <w:rtl/>
        </w:rPr>
      </w:pPr>
      <w:r w:rsidRPr="00CF4D98">
        <w:rPr>
          <w:rStyle w:val="FootnoteReference"/>
          <w:szCs w:val="26"/>
          <w:vertAlign w:val="baseline"/>
          <w:rtl/>
        </w:rPr>
        <w:t>(</w:t>
      </w:r>
      <w:r w:rsidRPr="00CF4D98">
        <w:rPr>
          <w:rStyle w:val="FootnoteReference"/>
          <w:szCs w:val="26"/>
          <w:vertAlign w:val="baseline"/>
          <w:rtl/>
        </w:rPr>
        <w:footnoteRef/>
      </w:r>
      <w:r w:rsidRPr="00CF4D98">
        <w:rPr>
          <w:rStyle w:val="FootnoteReference"/>
          <w:szCs w:val="26"/>
          <w:vertAlign w:val="baseline"/>
          <w:rtl/>
        </w:rPr>
        <w:t>)</w:t>
      </w:r>
      <w:r w:rsidRPr="00CF4D98">
        <w:rPr>
          <w:sz w:val="18"/>
          <w:szCs w:val="26"/>
          <w:rtl/>
        </w:rPr>
        <w:tab/>
        <w:t>التعليق العام رقم 23</w:t>
      </w:r>
      <w:r w:rsidR="00A146CB">
        <w:rPr>
          <w:sz w:val="18"/>
          <w:szCs w:val="26"/>
          <w:rtl/>
        </w:rPr>
        <w:t>(</w:t>
      </w:r>
      <w:r w:rsidRPr="00CF4D98">
        <w:rPr>
          <w:sz w:val="18"/>
          <w:szCs w:val="26"/>
          <w:rtl/>
        </w:rPr>
        <w:t>2016) بشأن الحق في ظروف عمل عادلة وم</w:t>
      </w:r>
      <w:r w:rsidRPr="00CF4D98">
        <w:rPr>
          <w:rFonts w:hint="cs"/>
          <w:sz w:val="18"/>
          <w:szCs w:val="26"/>
          <w:rtl/>
        </w:rPr>
        <w:t>ُ</w:t>
      </w:r>
      <w:r w:rsidRPr="00CF4D98">
        <w:rPr>
          <w:sz w:val="18"/>
          <w:szCs w:val="26"/>
          <w:rtl/>
        </w:rPr>
        <w:t>رضية، الفقرة 47</w:t>
      </w:r>
      <w:r w:rsidR="00A146CB">
        <w:rPr>
          <w:sz w:val="18"/>
          <w:szCs w:val="26"/>
          <w:rtl/>
        </w:rPr>
        <w:t>(</w:t>
      </w:r>
      <w:r w:rsidRPr="00CF4D98">
        <w:rPr>
          <w:sz w:val="18"/>
          <w:szCs w:val="26"/>
          <w:rtl/>
        </w:rPr>
        <w:t>ي).</w:t>
      </w:r>
    </w:p>
  </w:footnote>
  <w:footnote w:id="36">
    <w:p w:rsidR="00CF4D98" w:rsidRPr="00CF4D98" w:rsidRDefault="00CF4D98" w:rsidP="000E2909">
      <w:pPr>
        <w:pStyle w:val="FootnoteText"/>
        <w:spacing w:after="60" w:line="300" w:lineRule="exact"/>
        <w:ind w:left="1247" w:right="1247" w:hanging="567"/>
        <w:rPr>
          <w:sz w:val="18"/>
          <w:szCs w:val="26"/>
          <w:rtl/>
        </w:rPr>
      </w:pPr>
      <w:r w:rsidRPr="00CF4D98">
        <w:rPr>
          <w:rStyle w:val="FootnoteReference"/>
          <w:szCs w:val="26"/>
          <w:vertAlign w:val="baseline"/>
          <w:rtl/>
        </w:rPr>
        <w:t>(</w:t>
      </w:r>
      <w:r w:rsidRPr="00CF4D98">
        <w:rPr>
          <w:rStyle w:val="FootnoteReference"/>
          <w:szCs w:val="26"/>
          <w:vertAlign w:val="baseline"/>
          <w:rtl/>
        </w:rPr>
        <w:footnoteRef/>
      </w:r>
      <w:r w:rsidRPr="00CF4D98">
        <w:rPr>
          <w:rStyle w:val="FootnoteReference"/>
          <w:szCs w:val="26"/>
          <w:vertAlign w:val="baseline"/>
          <w:rtl/>
        </w:rPr>
        <w:t>)</w:t>
      </w:r>
      <w:r w:rsidRPr="00CF4D98">
        <w:rPr>
          <w:sz w:val="18"/>
          <w:szCs w:val="26"/>
          <w:rtl/>
        </w:rPr>
        <w:tab/>
        <w:t xml:space="preserve"> التعليق العام رقم 19، الفقرة 32.</w:t>
      </w:r>
    </w:p>
  </w:footnote>
  <w:footnote w:id="37">
    <w:p w:rsidR="00CF4D98" w:rsidRPr="00CF4D98" w:rsidRDefault="00CF4D98" w:rsidP="000E2909">
      <w:pPr>
        <w:pStyle w:val="FootnoteText"/>
        <w:spacing w:after="60" w:line="300" w:lineRule="exact"/>
        <w:ind w:left="1247" w:right="1247" w:hanging="567"/>
        <w:rPr>
          <w:sz w:val="18"/>
          <w:szCs w:val="26"/>
          <w:rtl/>
        </w:rPr>
      </w:pPr>
      <w:r w:rsidRPr="00CF4D98">
        <w:rPr>
          <w:rStyle w:val="FootnoteReference"/>
          <w:szCs w:val="26"/>
          <w:vertAlign w:val="baseline"/>
          <w:rtl/>
        </w:rPr>
        <w:t>(</w:t>
      </w:r>
      <w:r w:rsidRPr="00CF4D98">
        <w:rPr>
          <w:rStyle w:val="FootnoteReference"/>
          <w:szCs w:val="26"/>
          <w:vertAlign w:val="baseline"/>
          <w:rtl/>
        </w:rPr>
        <w:footnoteRef/>
      </w:r>
      <w:r w:rsidRPr="00CF4D98">
        <w:rPr>
          <w:rStyle w:val="FootnoteReference"/>
          <w:szCs w:val="26"/>
          <w:vertAlign w:val="baseline"/>
          <w:rtl/>
        </w:rPr>
        <w:t>)</w:t>
      </w:r>
      <w:r w:rsidRPr="00CF4D98">
        <w:rPr>
          <w:sz w:val="18"/>
          <w:szCs w:val="26"/>
          <w:rtl/>
        </w:rPr>
        <w:tab/>
        <w:t>المرجع نفسه، الفقرة 50.</w:t>
      </w:r>
    </w:p>
  </w:footnote>
  <w:footnote w:id="38">
    <w:p w:rsidR="00CF4D98" w:rsidRPr="00CF4D98" w:rsidRDefault="00CF4D98" w:rsidP="000E2909">
      <w:pPr>
        <w:pStyle w:val="FootnoteText"/>
        <w:spacing w:after="60" w:line="300" w:lineRule="exact"/>
        <w:ind w:left="1247" w:right="1247" w:hanging="567"/>
        <w:rPr>
          <w:sz w:val="18"/>
          <w:szCs w:val="26"/>
          <w:rtl/>
        </w:rPr>
      </w:pPr>
      <w:r w:rsidRPr="00CF4D98">
        <w:rPr>
          <w:rStyle w:val="FootnoteReference"/>
          <w:szCs w:val="26"/>
          <w:vertAlign w:val="baseline"/>
          <w:rtl/>
        </w:rPr>
        <w:t>(</w:t>
      </w:r>
      <w:r w:rsidRPr="00CF4D98">
        <w:rPr>
          <w:rStyle w:val="FootnoteReference"/>
          <w:szCs w:val="26"/>
          <w:vertAlign w:val="baseline"/>
          <w:rtl/>
        </w:rPr>
        <w:footnoteRef/>
      </w:r>
      <w:r w:rsidRPr="00CF4D98">
        <w:rPr>
          <w:rStyle w:val="FootnoteReference"/>
          <w:szCs w:val="26"/>
          <w:vertAlign w:val="baseline"/>
          <w:rtl/>
        </w:rPr>
        <w:t>)</w:t>
      </w:r>
      <w:r w:rsidRPr="00CF4D98">
        <w:rPr>
          <w:sz w:val="18"/>
          <w:szCs w:val="26"/>
          <w:rtl/>
        </w:rPr>
        <w:tab/>
        <w:t>التعليق العام رقم 6، الفقرة 30، والتعليق العام رقم 19، الفقرة 15.</w:t>
      </w:r>
    </w:p>
  </w:footnote>
  <w:footnote w:id="39">
    <w:p w:rsidR="00247768" w:rsidRPr="00CF4D98" w:rsidRDefault="00247768" w:rsidP="00247768">
      <w:pPr>
        <w:pStyle w:val="FootnoteText"/>
        <w:spacing w:after="60" w:line="300" w:lineRule="exact"/>
        <w:ind w:left="1247" w:right="1247" w:hanging="567"/>
        <w:rPr>
          <w:sz w:val="18"/>
          <w:szCs w:val="26"/>
          <w:rtl/>
        </w:rPr>
      </w:pPr>
      <w:r w:rsidRPr="00CF4D98">
        <w:rPr>
          <w:rStyle w:val="FootnoteReference"/>
          <w:szCs w:val="26"/>
          <w:vertAlign w:val="baseline"/>
          <w:rtl/>
        </w:rPr>
        <w:t>(</w:t>
      </w:r>
      <w:r w:rsidRPr="00CF4D98">
        <w:rPr>
          <w:rStyle w:val="FootnoteReference"/>
          <w:szCs w:val="26"/>
          <w:vertAlign w:val="baseline"/>
          <w:rtl/>
        </w:rPr>
        <w:footnoteRef/>
      </w:r>
      <w:r w:rsidRPr="00CF4D98">
        <w:rPr>
          <w:rStyle w:val="FootnoteReference"/>
          <w:szCs w:val="26"/>
          <w:vertAlign w:val="baseline"/>
          <w:rtl/>
        </w:rPr>
        <w:t>)</w:t>
      </w:r>
      <w:r w:rsidRPr="00CF4D98">
        <w:rPr>
          <w:sz w:val="18"/>
          <w:szCs w:val="26"/>
          <w:rtl/>
        </w:rPr>
        <w:tab/>
        <w:t>التعليق العام رقم 19، الفقرة 32.</w:t>
      </w:r>
    </w:p>
  </w:footnote>
  <w:footnote w:id="40">
    <w:p w:rsidR="00CF4D98" w:rsidRPr="00CF4D98" w:rsidRDefault="00CF4D98" w:rsidP="000E2909">
      <w:pPr>
        <w:pStyle w:val="FootnoteText"/>
        <w:spacing w:after="60" w:line="300" w:lineRule="exact"/>
        <w:ind w:left="1247" w:right="1247" w:hanging="567"/>
        <w:rPr>
          <w:sz w:val="18"/>
          <w:szCs w:val="26"/>
          <w:rtl/>
        </w:rPr>
      </w:pPr>
      <w:r w:rsidRPr="00CF4D98">
        <w:rPr>
          <w:rStyle w:val="FootnoteReference"/>
          <w:szCs w:val="26"/>
          <w:vertAlign w:val="baseline"/>
          <w:rtl/>
        </w:rPr>
        <w:t>(</w:t>
      </w:r>
      <w:r w:rsidRPr="00CF4D98">
        <w:rPr>
          <w:rStyle w:val="FootnoteReference"/>
          <w:szCs w:val="26"/>
          <w:vertAlign w:val="baseline"/>
          <w:rtl/>
        </w:rPr>
        <w:footnoteRef/>
      </w:r>
      <w:r w:rsidRPr="00CF4D98">
        <w:rPr>
          <w:rStyle w:val="FootnoteReference"/>
          <w:szCs w:val="26"/>
          <w:vertAlign w:val="baseline"/>
          <w:rtl/>
        </w:rPr>
        <w:t>)</w:t>
      </w:r>
      <w:r w:rsidRPr="00CF4D98">
        <w:rPr>
          <w:sz w:val="18"/>
          <w:szCs w:val="26"/>
          <w:rtl/>
        </w:rPr>
        <w:tab/>
        <w:t>التعليق العام رقم 6، الفقرة 21.</w:t>
      </w:r>
    </w:p>
  </w:footnote>
  <w:footnote w:id="41">
    <w:p w:rsidR="00CF4D98" w:rsidRPr="00CF4D98" w:rsidRDefault="00CF4D98" w:rsidP="000E2909">
      <w:pPr>
        <w:pStyle w:val="FootnoteText"/>
        <w:spacing w:after="60" w:line="300" w:lineRule="exact"/>
        <w:ind w:left="1247" w:right="1247" w:hanging="567"/>
        <w:rPr>
          <w:sz w:val="18"/>
          <w:szCs w:val="26"/>
          <w:rtl/>
        </w:rPr>
      </w:pPr>
      <w:r w:rsidRPr="00CF4D98">
        <w:rPr>
          <w:rStyle w:val="FootnoteReference"/>
          <w:szCs w:val="26"/>
          <w:vertAlign w:val="baseline"/>
          <w:rtl/>
        </w:rPr>
        <w:t>(</w:t>
      </w:r>
      <w:r w:rsidRPr="00CF4D98">
        <w:rPr>
          <w:rStyle w:val="FootnoteReference"/>
          <w:szCs w:val="26"/>
          <w:vertAlign w:val="baseline"/>
          <w:rtl/>
        </w:rPr>
        <w:footnoteRef/>
      </w:r>
      <w:r w:rsidRPr="00CF4D98">
        <w:rPr>
          <w:rStyle w:val="FootnoteReference"/>
          <w:szCs w:val="26"/>
          <w:vertAlign w:val="baseline"/>
          <w:rtl/>
        </w:rPr>
        <w:t>)</w:t>
      </w:r>
      <w:r w:rsidRPr="00CF4D98">
        <w:rPr>
          <w:sz w:val="18"/>
          <w:szCs w:val="26"/>
          <w:rtl/>
        </w:rPr>
        <w:tab/>
        <w:t xml:space="preserve">التعليق العام رقم 19، الفقرة 60. </w:t>
      </w:r>
    </w:p>
  </w:footnote>
  <w:footnote w:id="42">
    <w:p w:rsidR="00CF4D98" w:rsidRPr="00CF4D98" w:rsidRDefault="00CF4D98" w:rsidP="000E2909">
      <w:pPr>
        <w:pStyle w:val="FootnoteText"/>
        <w:spacing w:after="60" w:line="300" w:lineRule="exact"/>
        <w:ind w:left="1247" w:right="1247" w:hanging="567"/>
        <w:rPr>
          <w:sz w:val="18"/>
          <w:szCs w:val="26"/>
          <w:rtl/>
        </w:rPr>
      </w:pPr>
      <w:r w:rsidRPr="00CF4D98">
        <w:rPr>
          <w:rStyle w:val="FootnoteReference"/>
          <w:szCs w:val="26"/>
          <w:vertAlign w:val="baseline"/>
          <w:rtl/>
        </w:rPr>
        <w:t>(</w:t>
      </w:r>
      <w:r w:rsidRPr="00CF4D98">
        <w:rPr>
          <w:rStyle w:val="FootnoteReference"/>
          <w:szCs w:val="26"/>
          <w:vertAlign w:val="baseline"/>
          <w:rtl/>
        </w:rPr>
        <w:footnoteRef/>
      </w:r>
      <w:r w:rsidRPr="00CF4D98">
        <w:rPr>
          <w:rStyle w:val="FootnoteReference"/>
          <w:szCs w:val="26"/>
          <w:vertAlign w:val="baseline"/>
          <w:rtl/>
        </w:rPr>
        <w:t>)</w:t>
      </w:r>
      <w:r w:rsidRPr="00CF4D98">
        <w:rPr>
          <w:sz w:val="18"/>
          <w:szCs w:val="26"/>
          <w:rtl/>
        </w:rPr>
        <w:tab/>
        <w:t>التعليق العام رقم 16، الفقرة 7، والتعليق العام رقم 19، الفقرة 29.</w:t>
      </w:r>
    </w:p>
  </w:footnote>
  <w:footnote w:id="43">
    <w:p w:rsidR="00CF4D98" w:rsidRPr="00CF4D98" w:rsidRDefault="00CF4D98" w:rsidP="000E2909">
      <w:pPr>
        <w:pStyle w:val="FootnoteText"/>
        <w:spacing w:after="60" w:line="300" w:lineRule="exact"/>
        <w:ind w:left="1247" w:right="1247" w:hanging="567"/>
        <w:rPr>
          <w:sz w:val="18"/>
          <w:szCs w:val="26"/>
          <w:rtl/>
        </w:rPr>
      </w:pPr>
      <w:r w:rsidRPr="00CF4D98">
        <w:rPr>
          <w:rStyle w:val="FootnoteReference"/>
          <w:szCs w:val="26"/>
          <w:vertAlign w:val="baseline"/>
          <w:rtl/>
        </w:rPr>
        <w:t>(</w:t>
      </w:r>
      <w:r w:rsidRPr="00CF4D98">
        <w:rPr>
          <w:rStyle w:val="FootnoteReference"/>
          <w:szCs w:val="26"/>
          <w:vertAlign w:val="baseline"/>
          <w:rtl/>
        </w:rPr>
        <w:footnoteRef/>
      </w:r>
      <w:r w:rsidRPr="00CF4D98">
        <w:rPr>
          <w:rStyle w:val="FootnoteReference"/>
          <w:szCs w:val="26"/>
          <w:vertAlign w:val="baseline"/>
          <w:rtl/>
        </w:rPr>
        <w:t>)</w:t>
      </w:r>
      <w:r w:rsidRPr="00CF4D98">
        <w:rPr>
          <w:rFonts w:hint="cs"/>
          <w:sz w:val="18"/>
          <w:szCs w:val="26"/>
          <w:rtl/>
        </w:rPr>
        <w:tab/>
      </w:r>
      <w:r w:rsidRPr="00CF4D98">
        <w:rPr>
          <w:i/>
          <w:iCs/>
          <w:sz w:val="18"/>
          <w:szCs w:val="26"/>
          <w:rtl/>
        </w:rPr>
        <w:t>لوبيز رودريغيز ضد إسبانيا</w:t>
      </w:r>
      <w:r w:rsidRPr="00CF4D98">
        <w:rPr>
          <w:sz w:val="18"/>
          <w:szCs w:val="26"/>
          <w:rtl/>
        </w:rPr>
        <w:t>، الفقرة 14-1.</w:t>
      </w:r>
    </w:p>
  </w:footnote>
  <w:footnote w:id="44">
    <w:p w:rsidR="00CF4D98" w:rsidRPr="00CF4D98" w:rsidRDefault="00CF4D98" w:rsidP="00726E93">
      <w:pPr>
        <w:pStyle w:val="FootnoteText"/>
        <w:spacing w:after="60" w:line="260" w:lineRule="exact"/>
        <w:ind w:left="1247" w:right="1247" w:hanging="567"/>
        <w:rPr>
          <w:sz w:val="18"/>
          <w:szCs w:val="26"/>
          <w:rtl/>
        </w:rPr>
      </w:pPr>
      <w:r w:rsidRPr="00CF4D98">
        <w:rPr>
          <w:rStyle w:val="FootnoteReference"/>
          <w:szCs w:val="26"/>
          <w:vertAlign w:val="baseline"/>
          <w:rtl/>
        </w:rPr>
        <w:t>(</w:t>
      </w:r>
      <w:r w:rsidRPr="00CF4D98">
        <w:rPr>
          <w:rStyle w:val="FootnoteReference"/>
          <w:szCs w:val="26"/>
          <w:vertAlign w:val="baseline"/>
          <w:rtl/>
        </w:rPr>
        <w:footnoteRef/>
      </w:r>
      <w:r w:rsidRPr="00CF4D98">
        <w:rPr>
          <w:rStyle w:val="FootnoteReference"/>
          <w:szCs w:val="26"/>
          <w:vertAlign w:val="baseline"/>
          <w:rtl/>
        </w:rPr>
        <w:t>)</w:t>
      </w:r>
      <w:r w:rsidRPr="00CF4D98">
        <w:rPr>
          <w:rFonts w:hint="cs"/>
          <w:sz w:val="18"/>
          <w:szCs w:val="26"/>
          <w:rtl/>
        </w:rPr>
        <w:tab/>
      </w:r>
      <w:r w:rsidRPr="00CF4D98">
        <w:rPr>
          <w:sz w:val="18"/>
          <w:szCs w:val="26"/>
          <w:rtl/>
        </w:rPr>
        <w:t>انظر على سبيل المثال:</w:t>
      </w:r>
      <w:r w:rsidR="00A16313">
        <w:rPr>
          <w:rFonts w:hint="cs"/>
          <w:sz w:val="18"/>
          <w:szCs w:val="26"/>
          <w:rtl/>
        </w:rPr>
        <w:t xml:space="preserve"> </w:t>
      </w:r>
      <w:r w:rsidR="00A16313" w:rsidRPr="00A16313">
        <w:rPr>
          <w:sz w:val="18"/>
          <w:szCs w:val="18"/>
        </w:rPr>
        <w:t xml:space="preserve">Alison Vásconez Rodríguez, </w:t>
      </w:r>
      <w:r w:rsidR="00A16313" w:rsidRPr="00A16313">
        <w:rPr>
          <w:i/>
          <w:iCs/>
          <w:sz w:val="18"/>
          <w:szCs w:val="18"/>
        </w:rPr>
        <w:t xml:space="preserve">Protección social y trabajo no remunerado: Redistribución de las responsabilidades y tareas del cuidado. </w:t>
      </w:r>
      <w:r w:rsidR="00A16313" w:rsidRPr="00A16313">
        <w:rPr>
          <w:i/>
          <w:iCs/>
          <w:sz w:val="18"/>
          <w:szCs w:val="18"/>
          <w:lang w:val="es-ES"/>
        </w:rPr>
        <w:t>Estudio de caso Ecuador</w:t>
      </w:r>
      <w:r w:rsidR="00A16313" w:rsidRPr="00A16313">
        <w:rPr>
          <w:sz w:val="18"/>
          <w:szCs w:val="18"/>
          <w:lang w:val="es-ES"/>
        </w:rPr>
        <w:t xml:space="preserve">, Santiago de Chile, Comisión Económica para América Latina y el Caribe (CEPAL), 2012, págs. </w:t>
      </w:r>
      <w:r w:rsidR="00A16313" w:rsidRPr="00A16313">
        <w:rPr>
          <w:sz w:val="18"/>
          <w:szCs w:val="18"/>
        </w:rPr>
        <w:t>7 y 8 (información proporcionada por la Red-DESC)</w:t>
      </w:r>
      <w:r w:rsidRPr="00A16313">
        <w:rPr>
          <w:sz w:val="16"/>
          <w:szCs w:val="24"/>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98" w:rsidRPr="00D9046C" w:rsidRDefault="00CF4D98" w:rsidP="00D9046C">
    <w:pPr>
      <w:pStyle w:val="Header"/>
      <w:jc w:val="right"/>
    </w:pPr>
    <w:r w:rsidRPr="00D9046C">
      <w:t>E/C.12/63/D/10/2015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98" w:rsidRPr="00D9046C" w:rsidRDefault="00CF4D98" w:rsidP="00D9046C">
    <w:pPr>
      <w:pStyle w:val="Header"/>
      <w:jc w:val="left"/>
    </w:pPr>
    <w:r w:rsidRPr="00D9046C">
      <w:t>E/C.12/63/D/10/2015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1"/>
  </w:num>
  <w:num w:numId="2">
    <w:abstractNumId w:val="8"/>
  </w:num>
  <w:num w:numId="3">
    <w:abstractNumId w:val="1"/>
  </w:num>
  <w:num w:numId="4">
    <w:abstractNumId w:val="7"/>
  </w:num>
  <w:num w:numId="5">
    <w:abstractNumId w:val="6"/>
  </w:num>
  <w:num w:numId="6">
    <w:abstractNumId w:val="4"/>
  </w:num>
  <w:num w:numId="7">
    <w:abstractNumId w:val="13"/>
  </w:num>
  <w:num w:numId="8">
    <w:abstractNumId w:val="1"/>
  </w:num>
  <w:num w:numId="9">
    <w:abstractNumId w:val="7"/>
  </w:num>
  <w:num w:numId="10">
    <w:abstractNumId w:val="4"/>
  </w:num>
  <w:num w:numId="11">
    <w:abstractNumId w:val="13"/>
  </w:num>
  <w:num w:numId="12">
    <w:abstractNumId w:val="5"/>
  </w:num>
  <w:num w:numId="13">
    <w:abstractNumId w:val="3"/>
  </w:num>
  <w:num w:numId="14">
    <w:abstractNumId w:val="0"/>
  </w:num>
  <w:num w:numId="15">
    <w:abstractNumId w:val="9"/>
  </w:num>
  <w:num w:numId="16">
    <w:abstractNumId w:val="1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037F2A"/>
    <w:rsid w:val="000076D5"/>
    <w:rsid w:val="00037F2A"/>
    <w:rsid w:val="00043663"/>
    <w:rsid w:val="000505CF"/>
    <w:rsid w:val="0009247B"/>
    <w:rsid w:val="00094DE6"/>
    <w:rsid w:val="000D701C"/>
    <w:rsid w:val="000E2909"/>
    <w:rsid w:val="000E2A71"/>
    <w:rsid w:val="000E524A"/>
    <w:rsid w:val="0010111C"/>
    <w:rsid w:val="00160263"/>
    <w:rsid w:val="001819A5"/>
    <w:rsid w:val="00181F96"/>
    <w:rsid w:val="001A1371"/>
    <w:rsid w:val="001B346A"/>
    <w:rsid w:val="001E1CAD"/>
    <w:rsid w:val="001E290D"/>
    <w:rsid w:val="002144FA"/>
    <w:rsid w:val="002157FF"/>
    <w:rsid w:val="0023469A"/>
    <w:rsid w:val="00237762"/>
    <w:rsid w:val="00243C8A"/>
    <w:rsid w:val="00247768"/>
    <w:rsid w:val="00267A0E"/>
    <w:rsid w:val="002901D9"/>
    <w:rsid w:val="002976C2"/>
    <w:rsid w:val="002C35DE"/>
    <w:rsid w:val="002D5C80"/>
    <w:rsid w:val="00325CC1"/>
    <w:rsid w:val="003260FF"/>
    <w:rsid w:val="00343D95"/>
    <w:rsid w:val="00374341"/>
    <w:rsid w:val="003C465C"/>
    <w:rsid w:val="003D1062"/>
    <w:rsid w:val="003E159A"/>
    <w:rsid w:val="004205C7"/>
    <w:rsid w:val="00420D7B"/>
    <w:rsid w:val="00450B21"/>
    <w:rsid w:val="00453B63"/>
    <w:rsid w:val="00455780"/>
    <w:rsid w:val="004A3155"/>
    <w:rsid w:val="004B0A1C"/>
    <w:rsid w:val="004D298E"/>
    <w:rsid w:val="004E32F4"/>
    <w:rsid w:val="00517BC9"/>
    <w:rsid w:val="00527E4C"/>
    <w:rsid w:val="0054472E"/>
    <w:rsid w:val="0054762C"/>
    <w:rsid w:val="00554A87"/>
    <w:rsid w:val="005662A9"/>
    <w:rsid w:val="005817D9"/>
    <w:rsid w:val="005827D4"/>
    <w:rsid w:val="005872B4"/>
    <w:rsid w:val="0059622A"/>
    <w:rsid w:val="005C5878"/>
    <w:rsid w:val="005C7CEA"/>
    <w:rsid w:val="005D3C0B"/>
    <w:rsid w:val="005E5217"/>
    <w:rsid w:val="005F0FA4"/>
    <w:rsid w:val="005F30EE"/>
    <w:rsid w:val="0060473A"/>
    <w:rsid w:val="00606EDF"/>
    <w:rsid w:val="006355C3"/>
    <w:rsid w:val="00656392"/>
    <w:rsid w:val="0068781D"/>
    <w:rsid w:val="006959B0"/>
    <w:rsid w:val="006B3E27"/>
    <w:rsid w:val="006B6507"/>
    <w:rsid w:val="006C104C"/>
    <w:rsid w:val="00726E93"/>
    <w:rsid w:val="00733704"/>
    <w:rsid w:val="00740188"/>
    <w:rsid w:val="0078071A"/>
    <w:rsid w:val="007A70BB"/>
    <w:rsid w:val="00852A9A"/>
    <w:rsid w:val="00871544"/>
    <w:rsid w:val="008930DB"/>
    <w:rsid w:val="00895D16"/>
    <w:rsid w:val="008D6E96"/>
    <w:rsid w:val="008F49E1"/>
    <w:rsid w:val="0090370F"/>
    <w:rsid w:val="009269D2"/>
    <w:rsid w:val="00942135"/>
    <w:rsid w:val="009521B0"/>
    <w:rsid w:val="0095412A"/>
    <w:rsid w:val="00971723"/>
    <w:rsid w:val="009A6E1D"/>
    <w:rsid w:val="009A7E9F"/>
    <w:rsid w:val="009E5018"/>
    <w:rsid w:val="00A12B37"/>
    <w:rsid w:val="00A146CB"/>
    <w:rsid w:val="00A16313"/>
    <w:rsid w:val="00A50EC0"/>
    <w:rsid w:val="00A57279"/>
    <w:rsid w:val="00A74331"/>
    <w:rsid w:val="00A918EB"/>
    <w:rsid w:val="00AB6758"/>
    <w:rsid w:val="00B13763"/>
    <w:rsid w:val="00B477A4"/>
    <w:rsid w:val="00B504F6"/>
    <w:rsid w:val="00B54045"/>
    <w:rsid w:val="00B95598"/>
    <w:rsid w:val="00C022F5"/>
    <w:rsid w:val="00C438D7"/>
    <w:rsid w:val="00C53FE8"/>
    <w:rsid w:val="00C81317"/>
    <w:rsid w:val="00C816F1"/>
    <w:rsid w:val="00C81B50"/>
    <w:rsid w:val="00CA655B"/>
    <w:rsid w:val="00CB3C3C"/>
    <w:rsid w:val="00CB639E"/>
    <w:rsid w:val="00CD1801"/>
    <w:rsid w:val="00CF4D98"/>
    <w:rsid w:val="00D10EF1"/>
    <w:rsid w:val="00D42810"/>
    <w:rsid w:val="00D9046C"/>
    <w:rsid w:val="00D914A7"/>
    <w:rsid w:val="00DC3883"/>
    <w:rsid w:val="00DD13C3"/>
    <w:rsid w:val="00DD596E"/>
    <w:rsid w:val="00DD621E"/>
    <w:rsid w:val="00DE3481"/>
    <w:rsid w:val="00DE5A92"/>
    <w:rsid w:val="00DF0575"/>
    <w:rsid w:val="00E4679D"/>
    <w:rsid w:val="00E46B2F"/>
    <w:rsid w:val="00E70E04"/>
    <w:rsid w:val="00EC05A7"/>
    <w:rsid w:val="00EC1B21"/>
    <w:rsid w:val="00EC4B6B"/>
    <w:rsid w:val="00ED7442"/>
    <w:rsid w:val="00EE0B18"/>
    <w:rsid w:val="00EE2AFF"/>
    <w:rsid w:val="00EF1EE5"/>
    <w:rsid w:val="00F01EA5"/>
    <w:rsid w:val="00F35CE2"/>
    <w:rsid w:val="00F763B4"/>
    <w:rsid w:val="00F900C3"/>
    <w:rsid w:val="00FB6508"/>
    <w:rsid w:val="00FC0480"/>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998F3BA"/>
  <w15:docId w15:val="{C74B6328-CBC1-4B47-95C0-34A81849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B504F6"/>
    <w:pPr>
      <w:keepNext/>
      <w:keepLines/>
      <w:tabs>
        <w:tab w:val="right" w:pos="1021"/>
      </w:tabs>
      <w:suppressAutoHyphens/>
      <w:spacing w:before="240" w:after="240" w:line="380" w:lineRule="exact"/>
      <w:ind w:left="1247" w:right="1247" w:hanging="1247"/>
    </w:pPr>
    <w:rPr>
      <w:b/>
      <w:bCs/>
      <w:lang w:eastAsia="ar-SA"/>
    </w:rPr>
  </w:style>
  <w:style w:type="paragraph" w:customStyle="1" w:styleId="H4GA">
    <w:name w:val="_ H_4_GA"/>
    <w:basedOn w:val="Normal"/>
    <w:next w:val="Normal"/>
    <w:qFormat/>
    <w:rsid w:val="00A146CB"/>
    <w:pPr>
      <w:keepNext/>
      <w:keepLines/>
      <w:tabs>
        <w:tab w:val="right" w:pos="1021"/>
      </w:tabs>
      <w:suppressAutoHyphens/>
      <w:spacing w:before="240" w:after="24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DE5A92"/>
    <w:pPr>
      <w:keepNext/>
      <w:keepLines/>
      <w:tabs>
        <w:tab w:val="right" w:pos="851"/>
      </w:tabs>
      <w:suppressAutoHyphens/>
      <w:bidi w:val="0"/>
      <w:spacing w:before="240" w:after="240" w:line="360" w:lineRule="exact"/>
      <w:ind w:left="1134" w:right="1134" w:hanging="1134"/>
      <w:jc w:val="left"/>
    </w:pPr>
    <w:rPr>
      <w:rFonts w:cs="Arial"/>
      <w:b/>
      <w:sz w:val="34"/>
      <w:szCs w:val="20"/>
      <w:lang w:val="en-GB"/>
    </w:rPr>
  </w:style>
  <w:style w:type="paragraph" w:customStyle="1" w:styleId="HChG">
    <w:name w:val="_ H _Ch_G"/>
    <w:basedOn w:val="Normal"/>
    <w:next w:val="Normal"/>
    <w:rsid w:val="00DE5A92"/>
    <w:pPr>
      <w:keepNext/>
      <w:keepLines/>
      <w:tabs>
        <w:tab w:val="right" w:pos="851"/>
      </w:tabs>
      <w:suppressAutoHyphens/>
      <w:bidi w:val="0"/>
      <w:spacing w:before="360" w:after="240" w:line="300" w:lineRule="exact"/>
      <w:ind w:left="1134" w:right="1134" w:hanging="1134"/>
      <w:jc w:val="left"/>
    </w:pPr>
    <w:rPr>
      <w:rFonts w:cs="Arial"/>
      <w:b/>
      <w:sz w:val="28"/>
      <w:szCs w:val="20"/>
      <w:lang w:val="en-GB"/>
    </w:rPr>
  </w:style>
  <w:style w:type="paragraph" w:customStyle="1" w:styleId="H1G">
    <w:name w:val="_ H_1_G"/>
    <w:basedOn w:val="Normal"/>
    <w:next w:val="Normal"/>
    <w:rsid w:val="00DE5A92"/>
    <w:pPr>
      <w:keepNext/>
      <w:keepLines/>
      <w:tabs>
        <w:tab w:val="right" w:pos="851"/>
      </w:tabs>
      <w:suppressAutoHyphens/>
      <w:bidi w:val="0"/>
      <w:spacing w:before="360" w:after="240" w:line="270" w:lineRule="exact"/>
      <w:ind w:left="1134" w:right="1134" w:hanging="1134"/>
      <w:jc w:val="left"/>
    </w:pPr>
    <w:rPr>
      <w:rFonts w:cs="Arial"/>
      <w:b/>
      <w:sz w:val="24"/>
      <w:szCs w:val="20"/>
      <w:lang w:val="en-GB"/>
    </w:rPr>
  </w:style>
  <w:style w:type="paragraph" w:customStyle="1" w:styleId="H23G">
    <w:name w:val="_ H_2/3_G"/>
    <w:basedOn w:val="Normal"/>
    <w:next w:val="Normal"/>
    <w:rsid w:val="00DE5A92"/>
    <w:pPr>
      <w:keepNext/>
      <w:keepLines/>
      <w:tabs>
        <w:tab w:val="right" w:pos="851"/>
      </w:tabs>
      <w:suppressAutoHyphens/>
      <w:bidi w:val="0"/>
      <w:spacing w:before="240" w:after="120" w:line="240" w:lineRule="exact"/>
      <w:ind w:left="1134" w:right="1134" w:hanging="1134"/>
      <w:jc w:val="left"/>
    </w:pPr>
    <w:rPr>
      <w:rFonts w:cs="Arial"/>
      <w:b/>
      <w:szCs w:val="20"/>
      <w:lang w:val="en-GB"/>
    </w:rPr>
  </w:style>
  <w:style w:type="paragraph" w:customStyle="1" w:styleId="H4G">
    <w:name w:val="_ H_4_G"/>
    <w:basedOn w:val="Normal"/>
    <w:next w:val="Normal"/>
    <w:rsid w:val="00DE5A92"/>
    <w:pPr>
      <w:keepNext/>
      <w:keepLines/>
      <w:tabs>
        <w:tab w:val="right" w:pos="851"/>
      </w:tabs>
      <w:suppressAutoHyphens/>
      <w:bidi w:val="0"/>
      <w:spacing w:before="240" w:after="120" w:line="240" w:lineRule="exact"/>
      <w:ind w:left="1134" w:right="1134" w:hanging="1134"/>
      <w:jc w:val="left"/>
    </w:pPr>
    <w:rPr>
      <w:rFonts w:cs="Arial"/>
      <w:i/>
      <w:szCs w:val="20"/>
      <w:lang w:val="en-GB"/>
    </w:rPr>
  </w:style>
  <w:style w:type="paragraph" w:customStyle="1" w:styleId="H56G">
    <w:name w:val="_ H_5/6_G"/>
    <w:basedOn w:val="Normal"/>
    <w:next w:val="Normal"/>
    <w:rsid w:val="00DE5A92"/>
    <w:pPr>
      <w:keepNext/>
      <w:keepLines/>
      <w:tabs>
        <w:tab w:val="right" w:pos="851"/>
      </w:tabs>
      <w:suppressAutoHyphens/>
      <w:bidi w:val="0"/>
      <w:spacing w:before="240" w:after="120" w:line="240" w:lineRule="exact"/>
      <w:ind w:left="1134" w:right="1134" w:hanging="1134"/>
      <w:jc w:val="left"/>
    </w:pPr>
    <w:rPr>
      <w:rFonts w:cs="Arial"/>
      <w:szCs w:val="20"/>
      <w:lang w:val="en-GB"/>
    </w:rPr>
  </w:style>
  <w:style w:type="paragraph" w:customStyle="1" w:styleId="SingleTxtG">
    <w:name w:val="_ Single Txt_G"/>
    <w:basedOn w:val="Normal"/>
    <w:link w:val="SingleTxtGChar"/>
    <w:rsid w:val="00DE5A92"/>
    <w:pPr>
      <w:suppressAutoHyphens/>
      <w:bidi w:val="0"/>
      <w:spacing w:after="120"/>
      <w:ind w:left="1134" w:right="1134"/>
      <w:jc w:val="both"/>
    </w:pPr>
    <w:rPr>
      <w:rFonts w:eastAsia="SimSun" w:cs="Arial"/>
      <w:szCs w:val="20"/>
      <w:lang w:val="en-GB" w:eastAsia="zh-CN"/>
    </w:rPr>
  </w:style>
  <w:style w:type="paragraph" w:customStyle="1" w:styleId="SLG">
    <w:name w:val="__S_L_G"/>
    <w:basedOn w:val="Normal"/>
    <w:next w:val="Normal"/>
    <w:rsid w:val="00DE5A92"/>
    <w:pPr>
      <w:keepNext/>
      <w:keepLines/>
      <w:suppressAutoHyphens/>
      <w:bidi w:val="0"/>
      <w:spacing w:before="240" w:after="240" w:line="580" w:lineRule="exact"/>
      <w:ind w:left="1134" w:right="1134"/>
      <w:jc w:val="left"/>
    </w:pPr>
    <w:rPr>
      <w:rFonts w:cs="Arial"/>
      <w:b/>
      <w:sz w:val="56"/>
      <w:szCs w:val="20"/>
      <w:lang w:val="en-GB"/>
    </w:rPr>
  </w:style>
  <w:style w:type="paragraph" w:customStyle="1" w:styleId="SMG">
    <w:name w:val="__S_M_G"/>
    <w:basedOn w:val="Normal"/>
    <w:next w:val="Normal"/>
    <w:rsid w:val="00DE5A92"/>
    <w:pPr>
      <w:keepNext/>
      <w:keepLines/>
      <w:suppressAutoHyphens/>
      <w:bidi w:val="0"/>
      <w:spacing w:before="240" w:after="240" w:line="420" w:lineRule="exact"/>
      <w:ind w:left="1134" w:right="1134"/>
      <w:jc w:val="left"/>
    </w:pPr>
    <w:rPr>
      <w:rFonts w:cs="Arial"/>
      <w:b/>
      <w:sz w:val="40"/>
      <w:szCs w:val="20"/>
      <w:lang w:val="en-GB"/>
    </w:rPr>
  </w:style>
  <w:style w:type="paragraph" w:customStyle="1" w:styleId="SSG">
    <w:name w:val="__S_S_G"/>
    <w:basedOn w:val="Normal"/>
    <w:next w:val="Normal"/>
    <w:rsid w:val="00DE5A92"/>
    <w:pPr>
      <w:keepNext/>
      <w:keepLines/>
      <w:suppressAutoHyphens/>
      <w:bidi w:val="0"/>
      <w:spacing w:before="240" w:after="240" w:line="300" w:lineRule="exact"/>
      <w:ind w:left="1134" w:right="1134"/>
      <w:jc w:val="left"/>
    </w:pPr>
    <w:rPr>
      <w:rFonts w:cs="Arial"/>
      <w:b/>
      <w:sz w:val="28"/>
      <w:szCs w:val="20"/>
      <w:lang w:val="en-GB"/>
    </w:rPr>
  </w:style>
  <w:style w:type="paragraph" w:customStyle="1" w:styleId="XLargeG">
    <w:name w:val="__XLarge_G"/>
    <w:basedOn w:val="Normal"/>
    <w:next w:val="Normal"/>
    <w:rsid w:val="00DE5A92"/>
    <w:pPr>
      <w:keepNext/>
      <w:keepLines/>
      <w:suppressAutoHyphens/>
      <w:bidi w:val="0"/>
      <w:spacing w:before="240" w:after="240" w:line="420" w:lineRule="exact"/>
      <w:ind w:left="1134" w:right="1134"/>
      <w:jc w:val="left"/>
    </w:pPr>
    <w:rPr>
      <w:rFonts w:eastAsia="SimSun" w:cs="Arial"/>
      <w:b/>
      <w:sz w:val="40"/>
      <w:szCs w:val="20"/>
      <w:lang w:val="en-GB" w:eastAsia="zh-CN"/>
    </w:rPr>
  </w:style>
  <w:style w:type="paragraph" w:customStyle="1" w:styleId="Bullet1G">
    <w:name w:val="_Bullet 1_G"/>
    <w:basedOn w:val="Normal"/>
    <w:rsid w:val="00DE5A92"/>
    <w:pPr>
      <w:numPr>
        <w:numId w:val="12"/>
      </w:numPr>
      <w:suppressAutoHyphens/>
      <w:bidi w:val="0"/>
      <w:spacing w:after="120"/>
      <w:ind w:right="1134"/>
      <w:jc w:val="both"/>
    </w:pPr>
    <w:rPr>
      <w:rFonts w:cs="Arial"/>
      <w:szCs w:val="20"/>
      <w:lang w:val="en-GB"/>
    </w:rPr>
  </w:style>
  <w:style w:type="paragraph" w:customStyle="1" w:styleId="Bullet2G">
    <w:name w:val="_Bullet 2_G"/>
    <w:basedOn w:val="Normal"/>
    <w:rsid w:val="00DE5A92"/>
    <w:pPr>
      <w:numPr>
        <w:numId w:val="13"/>
      </w:numPr>
      <w:suppressAutoHyphens/>
      <w:bidi w:val="0"/>
      <w:spacing w:after="120"/>
      <w:ind w:right="1134"/>
      <w:jc w:val="both"/>
    </w:pPr>
    <w:rPr>
      <w:rFonts w:cs="Arial"/>
      <w:szCs w:val="20"/>
      <w:lang w:val="en-GB"/>
    </w:rPr>
  </w:style>
  <w:style w:type="paragraph" w:customStyle="1" w:styleId="ParaNoG">
    <w:name w:val="_ParaNo._G"/>
    <w:basedOn w:val="SingleTxtG"/>
    <w:rsid w:val="00DE5A92"/>
    <w:pPr>
      <w:numPr>
        <w:numId w:val="14"/>
      </w:numPr>
      <w:tabs>
        <w:tab w:val="clear" w:pos="0"/>
        <w:tab w:val="num" w:pos="2495"/>
      </w:tabs>
      <w:ind w:left="2495" w:hanging="545"/>
    </w:pPr>
  </w:style>
  <w:style w:type="numbering" w:styleId="111111">
    <w:name w:val="Outline List 2"/>
    <w:basedOn w:val="NoList"/>
    <w:semiHidden/>
    <w:rsid w:val="00DE5A92"/>
    <w:pPr>
      <w:numPr>
        <w:numId w:val="16"/>
      </w:numPr>
    </w:pPr>
  </w:style>
  <w:style w:type="numbering" w:styleId="1ai">
    <w:name w:val="Outline List 1"/>
    <w:basedOn w:val="NoList"/>
    <w:semiHidden/>
    <w:rsid w:val="00DE5A92"/>
    <w:pPr>
      <w:numPr>
        <w:numId w:val="17"/>
      </w:numPr>
    </w:pPr>
  </w:style>
  <w:style w:type="character" w:customStyle="1" w:styleId="SingleTxtGChar">
    <w:name w:val="_ Single Txt_G Char"/>
    <w:basedOn w:val="DefaultParagraphFont"/>
    <w:link w:val="SingleTxtG"/>
    <w:rsid w:val="00DE5A92"/>
    <w:rPr>
      <w:rFonts w:ascii="Times New Roman" w:eastAsia="SimSun" w:hAnsi="Times New Roman" w:cs="Arial"/>
      <w:sz w:val="20"/>
      <w:szCs w:val="20"/>
      <w:lang w:val="en-GB" w:eastAsia="zh-CN"/>
    </w:rPr>
  </w:style>
  <w:style w:type="paragraph" w:styleId="CommentText">
    <w:name w:val="annotation text"/>
    <w:basedOn w:val="Normal"/>
    <w:link w:val="CommentTextChar"/>
    <w:uiPriority w:val="99"/>
    <w:semiHidden/>
    <w:unhideWhenUsed/>
    <w:rsid w:val="00DE5A92"/>
    <w:pPr>
      <w:suppressAutoHyphens/>
      <w:bidi w:val="0"/>
      <w:spacing w:line="240" w:lineRule="auto"/>
      <w:jc w:val="left"/>
    </w:pPr>
    <w:rPr>
      <w:rFonts w:cs="Arial"/>
      <w:szCs w:val="20"/>
      <w:lang w:val="en-GB"/>
    </w:rPr>
  </w:style>
  <w:style w:type="character" w:customStyle="1" w:styleId="CommentTextChar">
    <w:name w:val="Comment Text Char"/>
    <w:basedOn w:val="DefaultParagraphFont"/>
    <w:link w:val="CommentText"/>
    <w:uiPriority w:val="99"/>
    <w:semiHidden/>
    <w:rsid w:val="00DE5A92"/>
    <w:rPr>
      <w:rFonts w:ascii="Times New Roman" w:hAnsi="Times New Roman" w:cs="Arial"/>
      <w:sz w:val="20"/>
      <w:szCs w:val="20"/>
      <w:lang w:val="en-GB"/>
    </w:rPr>
  </w:style>
  <w:style w:type="character" w:styleId="CommentReference">
    <w:name w:val="annotation reference"/>
    <w:basedOn w:val="DefaultParagraphFont"/>
    <w:uiPriority w:val="99"/>
    <w:semiHidden/>
    <w:unhideWhenUsed/>
    <w:rsid w:val="00DE5A92"/>
    <w:rPr>
      <w:sz w:val="16"/>
      <w:szCs w:val="16"/>
    </w:rPr>
  </w:style>
  <w:style w:type="paragraph" w:styleId="CommentSubject">
    <w:name w:val="annotation subject"/>
    <w:basedOn w:val="CommentText"/>
    <w:next w:val="CommentText"/>
    <w:link w:val="CommentSubjectChar"/>
    <w:uiPriority w:val="99"/>
    <w:semiHidden/>
    <w:unhideWhenUsed/>
    <w:rsid w:val="00DE5A92"/>
    <w:rPr>
      <w:b/>
      <w:bCs/>
    </w:rPr>
  </w:style>
  <w:style w:type="character" w:customStyle="1" w:styleId="CommentSubjectChar">
    <w:name w:val="Comment Subject Char"/>
    <w:basedOn w:val="CommentTextChar"/>
    <w:link w:val="CommentSubject"/>
    <w:uiPriority w:val="99"/>
    <w:semiHidden/>
    <w:rsid w:val="00DE5A92"/>
    <w:rPr>
      <w:rFonts w:ascii="Times New Roman" w:hAnsi="Times New Roman"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611D0-71FF-4CE1-957F-6CF02B112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22</Pages>
  <Words>8132</Words>
  <Characters>40747</Characters>
  <Application>Microsoft Office Word</Application>
  <DocSecurity>0</DocSecurity>
  <Lines>657</Lines>
  <Paragraphs>166</Paragraphs>
  <ScaleCrop>false</ScaleCrop>
  <HeadingPairs>
    <vt:vector size="2" baseType="variant">
      <vt:variant>
        <vt:lpstr>Title</vt:lpstr>
      </vt:variant>
      <vt:variant>
        <vt:i4>1</vt:i4>
      </vt:variant>
    </vt:vector>
  </HeadingPairs>
  <TitlesOfParts>
    <vt:vector size="1" baseType="lpstr">
      <vt:lpstr>E/C.12/63/D/10/2015</vt:lpstr>
    </vt:vector>
  </TitlesOfParts>
  <Company>DCM</Company>
  <LinksUpToDate>false</LinksUpToDate>
  <CharactersWithSpaces>48713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E/C.12/63/D/10/2015</dc:title>
  <dc:subject>GE.1819107A</dc:subject>
  <dc:creator>Jamela CHEDAD/YASSER</dc:creator>
  <cp:keywords>ODS No.1834005A</cp:keywords>
  <dc:description>Original: Spanish _x000d_
Distribution: General_x000d_
Date: 14 November 2018</dc:description>
  <cp:lastModifiedBy>Jamila Chedad</cp:lastModifiedBy>
  <cp:revision>2</cp:revision>
  <dcterms:created xsi:type="dcterms:W3CDTF">2019-02-08T14:33:00Z</dcterms:created>
  <dcterms:modified xsi:type="dcterms:W3CDTF">2019-02-08T14:33:00Z</dcterms:modified>
  <cp:category>Final</cp:category>
</cp:coreProperties>
</file>