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0D29B5" w:rsidRDefault="004A2C12"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0D29B5">
              <w:rPr>
                <w:sz w:val="20"/>
                <w:szCs w:val="21"/>
              </w:rPr>
              <w:t>.</w:t>
            </w:r>
            <w:r>
              <w:rPr>
                <w:sz w:val="20"/>
                <w:szCs w:val="21"/>
              </w:rPr>
              <w:t>12</w:t>
            </w:r>
            <w:proofErr w:type="spellEnd"/>
            <w:r>
              <w:rPr>
                <w:sz w:val="20"/>
                <w:szCs w:val="21"/>
              </w:rPr>
              <w:t>/68/3</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4A2C12" w:rsidP="00AB3619">
            <w:pPr>
              <w:spacing w:before="240" w:line="240" w:lineRule="atLeast"/>
              <w:rPr>
                <w:sz w:val="20"/>
              </w:rPr>
            </w:pPr>
            <w:r>
              <w:rPr>
                <w:sz w:val="20"/>
              </w:rPr>
              <w:t>Distr.: General</w:t>
            </w:r>
          </w:p>
          <w:p w:rsidR="000A2080" w:rsidRPr="002C14C6" w:rsidRDefault="004A2C12" w:rsidP="00AB3619">
            <w:pPr>
              <w:spacing w:line="240" w:lineRule="atLeast"/>
              <w:rPr>
                <w:sz w:val="20"/>
              </w:rPr>
            </w:pPr>
            <w:r>
              <w:rPr>
                <w:sz w:val="20"/>
              </w:rPr>
              <w:t>3</w:t>
            </w:r>
            <w:r w:rsidR="000D29B5">
              <w:rPr>
                <w:sz w:val="20"/>
              </w:rPr>
              <w:t xml:space="preserve"> </w:t>
            </w:r>
            <w:r>
              <w:rPr>
                <w:sz w:val="20"/>
              </w:rPr>
              <w:t>November</w:t>
            </w:r>
            <w:r w:rsidR="00B45B2F">
              <w:rPr>
                <w:sz w:val="20"/>
              </w:rPr>
              <w:t xml:space="preserve"> </w:t>
            </w:r>
            <w:r>
              <w:rPr>
                <w:sz w:val="20"/>
              </w:rPr>
              <w:t>2</w:t>
            </w:r>
            <w:r w:rsidR="00B45B2F">
              <w:rPr>
                <w:sz w:val="20"/>
              </w:rPr>
              <w:t>0</w:t>
            </w:r>
            <w:r>
              <w:rPr>
                <w:sz w:val="20"/>
              </w:rPr>
              <w:t>2</w:t>
            </w:r>
            <w:r w:rsidR="0056422C">
              <w:rPr>
                <w:sz w:val="20"/>
              </w:rPr>
              <w:t>0</w:t>
            </w:r>
          </w:p>
          <w:p w:rsidR="000A2080" w:rsidRPr="002C14C6" w:rsidRDefault="004A2C12" w:rsidP="00AB3619">
            <w:pPr>
              <w:spacing w:line="240" w:lineRule="atLeast"/>
              <w:rPr>
                <w:sz w:val="20"/>
              </w:rPr>
            </w:pPr>
            <w:r>
              <w:rPr>
                <w:sz w:val="20"/>
              </w:rPr>
              <w:t>Chinese</w:t>
            </w:r>
            <w:r w:rsidR="000A2080" w:rsidRPr="002C14C6">
              <w:rPr>
                <w:sz w:val="20"/>
              </w:rPr>
              <w:t xml:space="preserve"> </w:t>
            </w:r>
          </w:p>
          <w:p w:rsidR="000A2080" w:rsidRPr="002C14C6" w:rsidRDefault="004A2C12" w:rsidP="00AB3619">
            <w:pPr>
              <w:spacing w:line="240" w:lineRule="atLeast"/>
            </w:pPr>
            <w:r>
              <w:rPr>
                <w:sz w:val="20"/>
              </w:rPr>
              <w:t>Original: English</w:t>
            </w:r>
          </w:p>
        </w:tc>
      </w:tr>
    </w:tbl>
    <w:p w:rsidR="000D29B5" w:rsidRDefault="0056422C" w:rsidP="0056422C">
      <w:pPr>
        <w:pStyle w:val="a9"/>
        <w:spacing w:before="120"/>
        <w:rPr>
          <w:rFonts w:ascii="Time New Roman" w:eastAsia="黑体" w:hAnsi="Time New Roman"/>
          <w:sz w:val="24"/>
          <w:szCs w:val="24"/>
        </w:rPr>
      </w:pPr>
      <w:r w:rsidRPr="0056422C">
        <w:rPr>
          <w:rFonts w:ascii="Time New Roman" w:eastAsia="黑体" w:hAnsi="Time New Roman" w:hint="eastAsia"/>
          <w:sz w:val="24"/>
          <w:szCs w:val="24"/>
        </w:rPr>
        <w:t>经济、社会及文化权利委员会</w:t>
      </w:r>
    </w:p>
    <w:p w:rsidR="0056422C" w:rsidRDefault="0056422C" w:rsidP="0056422C">
      <w:pPr>
        <w:pStyle w:val="a9"/>
        <w:spacing w:before="120"/>
        <w:rPr>
          <w:rFonts w:ascii="Time New Roman" w:eastAsia="黑体" w:hAnsi="Time New Roman"/>
          <w:sz w:val="24"/>
          <w:szCs w:val="24"/>
        </w:rPr>
      </w:pPr>
    </w:p>
    <w:p w:rsidR="009D1396" w:rsidRPr="009D1396" w:rsidRDefault="009D1396" w:rsidP="009D1396">
      <w:pPr>
        <w:pStyle w:val="HChGC"/>
        <w:rPr>
          <w:lang w:val="en-GB"/>
        </w:rPr>
      </w:pPr>
      <w:r w:rsidRPr="009D1396">
        <w:rPr>
          <w:lang w:val="en-GB"/>
        </w:rPr>
        <w:tab/>
      </w:r>
      <w:r w:rsidRPr="009D1396">
        <w:rPr>
          <w:lang w:val="en-GB"/>
        </w:rPr>
        <w:tab/>
      </w:r>
      <w:r w:rsidRPr="009D1396">
        <w:rPr>
          <w:rFonts w:hint="eastAsia"/>
          <w:lang w:val="en-GB"/>
        </w:rPr>
        <w:t>个人来文后续进展情况报告</w:t>
      </w:r>
      <w:r w:rsidRPr="009D1396">
        <w:rPr>
          <w:bCs/>
          <w:lang w:val="en-GB"/>
        </w:rPr>
        <w:footnoteReference w:customMarkFollows="1" w:id="2"/>
        <w:t>*</w:t>
      </w:r>
    </w:p>
    <w:p w:rsidR="009D1396" w:rsidRPr="009D1396" w:rsidRDefault="009D1396" w:rsidP="009D1396">
      <w:pPr>
        <w:pStyle w:val="H1GC"/>
        <w:rPr>
          <w:lang w:val="en-GB"/>
        </w:rPr>
      </w:pPr>
      <w:r w:rsidRPr="009D1396">
        <w:rPr>
          <w:lang w:val="en-GB"/>
        </w:rPr>
        <w:tab/>
      </w:r>
      <w:r w:rsidR="004A2C12">
        <w:rPr>
          <w:lang w:val="en-GB"/>
        </w:rPr>
        <w:t>A</w:t>
      </w:r>
      <w:r w:rsidRPr="009D1396">
        <w:rPr>
          <w:lang w:val="en-GB"/>
        </w:rPr>
        <w:t>.</w:t>
      </w:r>
      <w:r w:rsidRPr="009D1396">
        <w:rPr>
          <w:lang w:val="en-GB"/>
        </w:rPr>
        <w:tab/>
      </w:r>
      <w:r w:rsidRPr="009D1396">
        <w:rPr>
          <w:rFonts w:hint="eastAsia"/>
          <w:lang w:val="en-GB"/>
        </w:rPr>
        <w:t>导言</w:t>
      </w:r>
    </w:p>
    <w:p w:rsidR="009D1396" w:rsidRPr="009D1396" w:rsidRDefault="009D1396" w:rsidP="009D1396">
      <w:pPr>
        <w:pStyle w:val="SingleTxtGC"/>
        <w:rPr>
          <w:lang w:val="en-GB"/>
        </w:rPr>
      </w:pPr>
      <w:r w:rsidRPr="009D1396">
        <w:rPr>
          <w:lang w:val="en-GB"/>
        </w:rPr>
        <w:tab/>
      </w:r>
      <w:r w:rsidRPr="00CD6309">
        <w:rPr>
          <w:rFonts w:hint="eastAsia"/>
          <w:spacing w:val="8"/>
          <w:lang w:val="en-GB"/>
        </w:rPr>
        <w:t>本报告汇编了缔约国和提交人提交的资料</w:t>
      </w:r>
      <w:r w:rsidR="004A2C12">
        <w:rPr>
          <w:rFonts w:hint="eastAsia"/>
          <w:spacing w:val="8"/>
          <w:lang w:val="en-GB"/>
        </w:rPr>
        <w:t>，</w:t>
      </w:r>
      <w:r w:rsidRPr="00CD6309">
        <w:rPr>
          <w:rFonts w:hint="eastAsia"/>
          <w:spacing w:val="8"/>
          <w:lang w:val="en-GB"/>
        </w:rPr>
        <w:t>说明了为执行关于根据《经济、</w:t>
      </w:r>
      <w:r w:rsidRPr="009D1396">
        <w:rPr>
          <w:rFonts w:hint="eastAsia"/>
          <w:lang w:val="en-GB"/>
        </w:rPr>
        <w:t>社会、文化权利国际公约任择议定书》提交的个人来文的《意见》和建议而采取的措施。这些资料是在《任择议定书》第九条和《任择议定书》下的议事规则第</w:t>
      </w:r>
      <w:r w:rsidR="004A2C12">
        <w:rPr>
          <w:rFonts w:hint="eastAsia"/>
          <w:lang w:val="en-GB"/>
        </w:rPr>
        <w:t>18</w:t>
      </w:r>
      <w:r w:rsidRPr="009D1396">
        <w:rPr>
          <w:rFonts w:hint="eastAsia"/>
          <w:lang w:val="en-GB"/>
        </w:rPr>
        <w:t>条规定的后续程序框架内处理的。</w:t>
      </w:r>
    </w:p>
    <w:p w:rsidR="0056422C" w:rsidRDefault="009D1396" w:rsidP="0087022C">
      <w:pPr>
        <w:pStyle w:val="H1GC"/>
        <w:spacing w:after="280"/>
        <w:rPr>
          <w:lang w:val="en-GB"/>
        </w:rPr>
      </w:pPr>
      <w:r w:rsidRPr="009D1396">
        <w:rPr>
          <w:lang w:val="en-GB"/>
        </w:rPr>
        <w:tab/>
      </w:r>
      <w:r w:rsidR="004A2C12">
        <w:rPr>
          <w:lang w:val="en-GB"/>
        </w:rPr>
        <w:t>B</w:t>
      </w:r>
      <w:r w:rsidRPr="009D1396">
        <w:rPr>
          <w:lang w:val="en-GB"/>
        </w:rPr>
        <w:t>.</w:t>
      </w:r>
      <w:r w:rsidRPr="009D1396">
        <w:rPr>
          <w:lang w:val="en-GB"/>
        </w:rPr>
        <w:tab/>
      </w:r>
      <w:r w:rsidRPr="009D1396">
        <w:rPr>
          <w:rFonts w:hint="eastAsia"/>
          <w:lang w:val="en-GB"/>
        </w:rPr>
        <w:t>来文</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952"/>
        <w:gridCol w:w="4418"/>
      </w:tblGrid>
      <w:tr w:rsidR="009D1396" w:rsidRPr="00467E68" w:rsidTr="00C54B1A">
        <w:trPr>
          <w:tblHeader/>
        </w:trPr>
        <w:tc>
          <w:tcPr>
            <w:tcW w:w="8505" w:type="dxa"/>
            <w:gridSpan w:val="2"/>
            <w:tcBorders>
              <w:top w:val="single" w:sz="4" w:space="0" w:color="auto"/>
              <w:bottom w:val="single" w:sz="12" w:space="0" w:color="auto"/>
            </w:tcBorders>
            <w:shd w:val="clear" w:color="auto" w:fill="auto"/>
            <w:vAlign w:val="bottom"/>
          </w:tcPr>
          <w:p w:rsidR="009D1396" w:rsidRPr="00467E68" w:rsidRDefault="004A2C12" w:rsidP="00E52F55">
            <w:pPr>
              <w:pStyle w:val="a4"/>
              <w:ind w:right="0"/>
              <w:rPr>
                <w:rStyle w:val="afa"/>
                <w:i/>
                <w:color w:val="auto"/>
                <w:szCs w:val="18"/>
                <w:u w:val="none"/>
                <w:lang w:val="de-CH"/>
              </w:rPr>
            </w:pPr>
            <w:proofErr w:type="spellStart"/>
            <w:r>
              <w:rPr>
                <w:rStyle w:val="afa"/>
                <w:rFonts w:asciiTheme="majorBidi" w:hAnsiTheme="majorBidi" w:cstheme="majorBidi"/>
                <w:color w:val="auto"/>
                <w:szCs w:val="18"/>
                <w:u w:val="none"/>
                <w:lang w:val="de-CH"/>
              </w:rPr>
              <w:t>I</w:t>
            </w:r>
            <w:r w:rsidR="009D1396" w:rsidRPr="00E923EE">
              <w:rPr>
                <w:rStyle w:val="afa"/>
                <w:rFonts w:asciiTheme="majorBidi" w:hAnsiTheme="majorBidi" w:cstheme="majorBidi"/>
                <w:color w:val="auto"/>
                <w:szCs w:val="18"/>
                <w:u w:val="none"/>
                <w:lang w:val="de-CH"/>
              </w:rPr>
              <w:t>.</w:t>
            </w:r>
            <w:r>
              <w:rPr>
                <w:rStyle w:val="afa"/>
                <w:rFonts w:asciiTheme="majorBidi" w:hAnsiTheme="majorBidi" w:cstheme="majorBidi"/>
                <w:color w:val="auto"/>
                <w:szCs w:val="18"/>
                <w:u w:val="none"/>
                <w:lang w:val="de-CH"/>
              </w:rPr>
              <w:t>D</w:t>
            </w:r>
            <w:r w:rsidR="009D1396" w:rsidRPr="00E923EE">
              <w:rPr>
                <w:rStyle w:val="afa"/>
                <w:rFonts w:asciiTheme="majorBidi" w:hAnsiTheme="majorBidi" w:cstheme="majorBidi"/>
                <w:color w:val="auto"/>
                <w:szCs w:val="18"/>
                <w:u w:val="none"/>
                <w:lang w:val="de-CH"/>
              </w:rPr>
              <w:t>.</w:t>
            </w:r>
            <w:r>
              <w:rPr>
                <w:rStyle w:val="afa"/>
                <w:rFonts w:asciiTheme="majorBidi" w:hAnsiTheme="majorBidi" w:cstheme="majorBidi"/>
                <w:color w:val="auto"/>
                <w:szCs w:val="18"/>
                <w:u w:val="none"/>
                <w:lang w:val="de-CH"/>
              </w:rPr>
              <w:t>G</w:t>
            </w:r>
            <w:proofErr w:type="spellEnd"/>
            <w:r w:rsidR="009D1396" w:rsidRPr="00E923EE">
              <w:rPr>
                <w:rStyle w:val="afa"/>
                <w:rFonts w:asciiTheme="majorBidi" w:hAnsiTheme="majorBidi" w:cstheme="majorBidi"/>
                <w:color w:val="auto"/>
                <w:szCs w:val="18"/>
                <w:u w:val="none"/>
                <w:lang w:val="de-CH"/>
              </w:rPr>
              <w:t>.</w:t>
            </w:r>
            <w:r w:rsidR="009D1396" w:rsidRPr="00467E68">
              <w:rPr>
                <w:rStyle w:val="afa"/>
                <w:rFonts w:ascii="楷体" w:hAnsi="楷体" w:cs="宋体" w:hint="eastAsia"/>
                <w:color w:val="auto"/>
                <w:szCs w:val="18"/>
                <w:u w:val="none"/>
                <w:lang w:val="de-CH"/>
              </w:rPr>
              <w:t>诉西班牙</w:t>
            </w:r>
            <w:r>
              <w:rPr>
                <w:rStyle w:val="afa"/>
                <w:color w:val="auto"/>
                <w:szCs w:val="18"/>
                <w:u w:val="none"/>
                <w:lang w:val="de-CH"/>
              </w:rPr>
              <w:t>(E/</w:t>
            </w:r>
            <w:proofErr w:type="spellStart"/>
            <w:r>
              <w:rPr>
                <w:rStyle w:val="afa"/>
                <w:color w:val="auto"/>
                <w:szCs w:val="18"/>
                <w:u w:val="none"/>
                <w:lang w:val="de-CH"/>
              </w:rPr>
              <w:t>C</w:t>
            </w:r>
            <w:r w:rsidR="009D1396" w:rsidRPr="00467E68">
              <w:rPr>
                <w:rStyle w:val="afa"/>
                <w:color w:val="auto"/>
                <w:szCs w:val="18"/>
                <w:u w:val="none"/>
                <w:lang w:val="de-CH"/>
              </w:rPr>
              <w:t>.</w:t>
            </w:r>
            <w:r>
              <w:rPr>
                <w:rStyle w:val="afa"/>
                <w:color w:val="auto"/>
                <w:szCs w:val="18"/>
                <w:u w:val="none"/>
                <w:lang w:val="de-CH"/>
              </w:rPr>
              <w:t>12</w:t>
            </w:r>
            <w:proofErr w:type="spellEnd"/>
            <w:r>
              <w:rPr>
                <w:rStyle w:val="afa"/>
                <w:color w:val="auto"/>
                <w:szCs w:val="18"/>
                <w:u w:val="none"/>
                <w:lang w:val="de-CH"/>
              </w:rPr>
              <w:t>/55/D/2/2</w:t>
            </w:r>
            <w:r w:rsidR="009D1396" w:rsidRPr="00467E68">
              <w:rPr>
                <w:rStyle w:val="afa"/>
                <w:color w:val="auto"/>
                <w:szCs w:val="18"/>
                <w:u w:val="none"/>
                <w:lang w:val="de-CH"/>
              </w:rPr>
              <w:t>0</w:t>
            </w:r>
            <w:r>
              <w:rPr>
                <w:rStyle w:val="afa"/>
                <w:color w:val="auto"/>
                <w:szCs w:val="18"/>
                <w:u w:val="none"/>
                <w:lang w:val="de-CH"/>
              </w:rPr>
              <w:t>14)</w:t>
            </w:r>
          </w:p>
        </w:tc>
      </w:tr>
      <w:tr w:rsidR="009D1396" w:rsidRPr="00C54B1A" w:rsidTr="00C54B1A">
        <w:trPr>
          <w:trHeight w:hRule="exact" w:val="113"/>
          <w:tblHeader/>
        </w:trPr>
        <w:tc>
          <w:tcPr>
            <w:tcW w:w="3402" w:type="dxa"/>
            <w:tcBorders>
              <w:top w:val="single" w:sz="12" w:space="0" w:color="auto"/>
            </w:tcBorders>
            <w:shd w:val="clear" w:color="auto" w:fill="auto"/>
          </w:tcPr>
          <w:p w:rsidR="009D1396" w:rsidRPr="00C54B1A" w:rsidRDefault="009D1396" w:rsidP="00E52F55">
            <w:pPr>
              <w:pStyle w:val="a5"/>
              <w:suppressAutoHyphens w:val="0"/>
              <w:overflowPunct/>
              <w:spacing w:after="120"/>
              <w:ind w:right="0"/>
              <w:rPr>
                <w:rStyle w:val="afa"/>
                <w:color w:val="auto"/>
                <w:u w:val="none"/>
                <w:lang w:val="de-CH"/>
              </w:rPr>
            </w:pPr>
          </w:p>
        </w:tc>
        <w:tc>
          <w:tcPr>
            <w:tcW w:w="5103" w:type="dxa"/>
            <w:tcBorders>
              <w:top w:val="single" w:sz="12" w:space="0" w:color="auto"/>
            </w:tcBorders>
            <w:shd w:val="clear" w:color="auto" w:fill="auto"/>
          </w:tcPr>
          <w:p w:rsidR="009D1396" w:rsidRPr="00C54B1A" w:rsidRDefault="009D1396" w:rsidP="00E52F55">
            <w:pPr>
              <w:pStyle w:val="a5"/>
              <w:suppressAutoHyphens w:val="0"/>
              <w:overflowPunct/>
              <w:spacing w:after="120"/>
              <w:ind w:right="0"/>
              <w:rPr>
                <w:rStyle w:val="afa"/>
                <w:color w:val="auto"/>
                <w:u w:val="none"/>
                <w:lang w:val="de-CH"/>
              </w:rPr>
            </w:pPr>
          </w:p>
        </w:tc>
      </w:tr>
      <w:tr w:rsidR="009D1396" w:rsidRPr="00C54B1A" w:rsidTr="00C54B1A">
        <w:tc>
          <w:tcPr>
            <w:tcW w:w="3402" w:type="dxa"/>
            <w:shd w:val="clear" w:color="auto" w:fill="auto"/>
          </w:tcPr>
          <w:p w:rsidR="009D1396" w:rsidRPr="001D6656" w:rsidRDefault="009D1396" w:rsidP="00E52F55">
            <w:pPr>
              <w:pStyle w:val="a5"/>
              <w:suppressAutoHyphens w:val="0"/>
              <w:overflowPunct/>
              <w:spacing w:after="120"/>
              <w:ind w:right="0"/>
              <w:rPr>
                <w:rStyle w:val="afa"/>
                <w:rFonts w:ascii="黑体" w:eastAsia="黑体" w:hAnsi="黑体"/>
                <w:color w:val="auto"/>
                <w:u w:val="none"/>
              </w:rPr>
            </w:pPr>
            <w:r w:rsidRPr="001D6656">
              <w:rPr>
                <w:rStyle w:val="afa"/>
                <w:rFonts w:ascii="黑体" w:eastAsia="黑体" w:hAnsi="黑体" w:cs="宋体" w:hint="eastAsia"/>
                <w:color w:val="auto"/>
                <w:u w:val="none"/>
              </w:rPr>
              <w:t>《意见》通过日期</w:t>
            </w:r>
            <w:r w:rsidR="004A2C12">
              <w:rPr>
                <w:rStyle w:val="afa"/>
                <w:rFonts w:ascii="黑体" w:eastAsia="黑体" w:hAnsi="黑体" w:cs="宋体" w:hint="eastAsia"/>
                <w:color w:val="auto"/>
                <w:u w:val="none"/>
              </w:rPr>
              <w:t>：</w:t>
            </w:r>
          </w:p>
        </w:tc>
        <w:tc>
          <w:tcPr>
            <w:tcW w:w="5103" w:type="dxa"/>
            <w:shd w:val="clear" w:color="auto" w:fill="auto"/>
          </w:tcPr>
          <w:p w:rsidR="009D1396" w:rsidRPr="00C54B1A" w:rsidRDefault="004A2C12" w:rsidP="00E52F55">
            <w:pPr>
              <w:pStyle w:val="a5"/>
              <w:suppressAutoHyphens w:val="0"/>
              <w:overflowPunct/>
              <w:spacing w:after="120"/>
              <w:ind w:right="0"/>
              <w:rPr>
                <w:rStyle w:val="afa"/>
                <w:color w:val="auto"/>
                <w:u w:val="none"/>
              </w:rPr>
            </w:pPr>
            <w:r>
              <w:rPr>
                <w:rStyle w:val="afa"/>
                <w:rFonts w:hint="eastAsia"/>
                <w:color w:val="auto"/>
                <w:u w:val="none"/>
              </w:rPr>
              <w:t>2</w:t>
            </w:r>
            <w:r w:rsidR="009D1396" w:rsidRPr="00C54B1A">
              <w:rPr>
                <w:rStyle w:val="afa"/>
                <w:rFonts w:hint="eastAsia"/>
                <w:color w:val="auto"/>
                <w:u w:val="none"/>
              </w:rPr>
              <w:t>0</w:t>
            </w:r>
            <w:r>
              <w:rPr>
                <w:rStyle w:val="afa"/>
                <w:rFonts w:hint="eastAsia"/>
                <w:color w:val="auto"/>
                <w:u w:val="none"/>
              </w:rPr>
              <w:t>15</w:t>
            </w:r>
            <w:r w:rsidR="009D1396" w:rsidRPr="00C54B1A">
              <w:rPr>
                <w:rStyle w:val="afa"/>
                <w:rFonts w:ascii="宋体" w:eastAsia="宋体" w:hAnsi="宋体" w:cs="宋体" w:hint="eastAsia"/>
                <w:color w:val="auto"/>
                <w:u w:val="none"/>
              </w:rPr>
              <w:t>年</w:t>
            </w:r>
            <w:r>
              <w:rPr>
                <w:rStyle w:val="afa"/>
                <w:rFonts w:hint="eastAsia"/>
                <w:color w:val="auto"/>
                <w:u w:val="none"/>
              </w:rPr>
              <w:t>6</w:t>
            </w:r>
            <w:r w:rsidR="009D1396" w:rsidRPr="00C54B1A">
              <w:rPr>
                <w:rStyle w:val="afa"/>
                <w:rFonts w:ascii="宋体" w:eastAsia="宋体" w:hAnsi="宋体" w:cs="宋体" w:hint="eastAsia"/>
                <w:color w:val="auto"/>
                <w:u w:val="none"/>
              </w:rPr>
              <w:t>月</w:t>
            </w:r>
            <w:r>
              <w:rPr>
                <w:rStyle w:val="afa"/>
                <w:rFonts w:hint="eastAsia"/>
                <w:color w:val="auto"/>
                <w:u w:val="none"/>
              </w:rPr>
              <w:t>17</w:t>
            </w:r>
            <w:r w:rsidR="009D1396" w:rsidRPr="00C54B1A">
              <w:rPr>
                <w:rStyle w:val="afa"/>
                <w:rFonts w:ascii="宋体" w:eastAsia="宋体" w:hAnsi="宋体" w:cs="宋体" w:hint="eastAsia"/>
                <w:color w:val="auto"/>
                <w:u w:val="none"/>
              </w:rPr>
              <w:t>日</w:t>
            </w:r>
          </w:p>
        </w:tc>
      </w:tr>
      <w:tr w:rsidR="009D1396" w:rsidRPr="00C54B1A" w:rsidTr="00C54B1A">
        <w:tc>
          <w:tcPr>
            <w:tcW w:w="3402" w:type="dxa"/>
            <w:shd w:val="clear" w:color="auto" w:fill="auto"/>
          </w:tcPr>
          <w:p w:rsidR="009D1396" w:rsidRPr="001D6656" w:rsidRDefault="009D1396" w:rsidP="00E52F55">
            <w:pPr>
              <w:pStyle w:val="a5"/>
              <w:suppressAutoHyphens w:val="0"/>
              <w:overflowPunct/>
              <w:spacing w:after="120"/>
              <w:ind w:right="0"/>
              <w:rPr>
                <w:rStyle w:val="afa"/>
                <w:rFonts w:ascii="黑体" w:eastAsia="黑体" w:hAnsi="黑体"/>
                <w:color w:val="auto"/>
                <w:u w:val="none"/>
              </w:rPr>
            </w:pPr>
            <w:r w:rsidRPr="001D6656">
              <w:rPr>
                <w:rStyle w:val="afa"/>
                <w:rFonts w:ascii="黑体" w:eastAsia="黑体" w:hAnsi="黑体" w:cs="宋体" w:hint="eastAsia"/>
                <w:color w:val="auto"/>
                <w:u w:val="none"/>
              </w:rPr>
              <w:t>初次来文内容</w:t>
            </w:r>
            <w:r w:rsidR="004A2C12">
              <w:rPr>
                <w:rStyle w:val="afa"/>
                <w:rFonts w:ascii="黑体" w:eastAsia="黑体" w:hAnsi="黑体" w:cs="宋体" w:hint="eastAsia"/>
                <w:color w:val="auto"/>
                <w:u w:val="none"/>
              </w:rPr>
              <w:t>：</w:t>
            </w:r>
          </w:p>
        </w:tc>
        <w:tc>
          <w:tcPr>
            <w:tcW w:w="5103" w:type="dxa"/>
            <w:shd w:val="clear" w:color="auto" w:fill="auto"/>
          </w:tcPr>
          <w:p w:rsidR="009D1396" w:rsidRPr="00C54B1A" w:rsidRDefault="009D1396" w:rsidP="00E52F55">
            <w:pPr>
              <w:pStyle w:val="a5"/>
              <w:suppressAutoHyphens w:val="0"/>
              <w:overflowPunct/>
              <w:spacing w:after="120"/>
              <w:ind w:right="0"/>
              <w:rPr>
                <w:rStyle w:val="afa"/>
                <w:color w:val="auto"/>
                <w:u w:val="none"/>
              </w:rPr>
            </w:pPr>
            <w:r w:rsidRPr="00C54B1A">
              <w:rPr>
                <w:rStyle w:val="afa"/>
                <w:rFonts w:ascii="宋体" w:eastAsia="宋体" w:hAnsi="宋体" w:cs="宋体" w:hint="eastAsia"/>
                <w:color w:val="auto"/>
                <w:u w:val="none"/>
              </w:rPr>
              <w:t>来文提交人的住宅面临抵押权执行诉讼。然而</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受理执行诉讼的决定并未告知提交人本人</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而是使用了通过公开张贴通知书的方式。提交人声称</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她没有被告知这一通知</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因此无法亲自出面对取消抵押品赎回权申请进行辩护。提交人认为</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在她的案件中</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公开张贴通知书的做法构成了对她根据《公约》第十一条享有的权利的侵犯。</w:t>
            </w:r>
          </w:p>
        </w:tc>
      </w:tr>
      <w:tr w:rsidR="009D1396" w:rsidRPr="00C54B1A" w:rsidTr="002732AE">
        <w:tc>
          <w:tcPr>
            <w:tcW w:w="3402" w:type="dxa"/>
            <w:tcBorders>
              <w:bottom w:val="nil"/>
            </w:tcBorders>
            <w:shd w:val="clear" w:color="auto" w:fill="auto"/>
          </w:tcPr>
          <w:p w:rsidR="009D1396" w:rsidRPr="001D6656" w:rsidRDefault="009D1396" w:rsidP="00E52F55">
            <w:pPr>
              <w:pStyle w:val="a5"/>
              <w:suppressAutoHyphens w:val="0"/>
              <w:overflowPunct/>
              <w:spacing w:after="120"/>
              <w:ind w:right="0"/>
              <w:rPr>
                <w:rStyle w:val="afa"/>
                <w:rFonts w:ascii="黑体" w:eastAsia="黑体" w:hAnsi="黑体"/>
                <w:color w:val="auto"/>
                <w:u w:val="none"/>
              </w:rPr>
            </w:pPr>
            <w:r w:rsidRPr="001D6656">
              <w:rPr>
                <w:rStyle w:val="afa"/>
                <w:rFonts w:ascii="黑体" w:eastAsia="黑体" w:hAnsi="黑体" w:cs="宋体" w:hint="eastAsia"/>
                <w:color w:val="auto"/>
                <w:u w:val="none"/>
              </w:rPr>
              <w:t>违反的条款</w:t>
            </w:r>
            <w:r w:rsidR="004A2C12">
              <w:rPr>
                <w:rStyle w:val="afa"/>
                <w:rFonts w:ascii="黑体" w:eastAsia="黑体" w:hAnsi="黑体" w:cs="宋体" w:hint="eastAsia"/>
                <w:color w:val="auto"/>
                <w:u w:val="none"/>
              </w:rPr>
              <w:t>：</w:t>
            </w:r>
          </w:p>
        </w:tc>
        <w:tc>
          <w:tcPr>
            <w:tcW w:w="5103" w:type="dxa"/>
            <w:tcBorders>
              <w:bottom w:val="nil"/>
            </w:tcBorders>
            <w:shd w:val="clear" w:color="auto" w:fill="auto"/>
          </w:tcPr>
          <w:p w:rsidR="009D1396" w:rsidRPr="00C54B1A" w:rsidRDefault="009D1396" w:rsidP="00E52F55">
            <w:pPr>
              <w:pStyle w:val="a5"/>
              <w:suppressAutoHyphens w:val="0"/>
              <w:overflowPunct/>
              <w:spacing w:after="120"/>
              <w:ind w:right="0"/>
              <w:rPr>
                <w:rStyle w:val="afa"/>
                <w:color w:val="auto"/>
                <w:u w:val="none"/>
              </w:rPr>
            </w:pPr>
            <w:r w:rsidRPr="00C54B1A">
              <w:rPr>
                <w:rStyle w:val="afa"/>
                <w:rFonts w:ascii="宋体" w:eastAsia="宋体" w:hAnsi="宋体" w:cs="宋体" w:hint="eastAsia"/>
                <w:color w:val="auto"/>
                <w:u w:val="none"/>
              </w:rPr>
              <w:t>《公约》第十一条</w:t>
            </w:r>
          </w:p>
        </w:tc>
      </w:tr>
      <w:tr w:rsidR="009D1396" w:rsidRPr="00C54B1A" w:rsidTr="002732AE">
        <w:tc>
          <w:tcPr>
            <w:tcW w:w="3402" w:type="dxa"/>
            <w:tcBorders>
              <w:top w:val="nil"/>
              <w:bottom w:val="nil"/>
            </w:tcBorders>
            <w:shd w:val="clear" w:color="auto" w:fill="auto"/>
          </w:tcPr>
          <w:p w:rsidR="009D1396" w:rsidRPr="001D6656" w:rsidRDefault="009D1396" w:rsidP="00E52F55">
            <w:pPr>
              <w:pStyle w:val="a5"/>
              <w:suppressAutoHyphens w:val="0"/>
              <w:overflowPunct/>
              <w:spacing w:after="120"/>
              <w:ind w:right="0"/>
              <w:rPr>
                <w:rStyle w:val="afa"/>
                <w:rFonts w:ascii="黑体" w:eastAsia="黑体" w:hAnsi="黑体"/>
                <w:color w:val="auto"/>
                <w:u w:val="none"/>
              </w:rPr>
            </w:pPr>
            <w:r w:rsidRPr="001D6656">
              <w:rPr>
                <w:rStyle w:val="afa"/>
                <w:rFonts w:ascii="黑体" w:eastAsia="黑体" w:hAnsi="黑体" w:cs="宋体" w:hint="eastAsia"/>
                <w:color w:val="auto"/>
                <w:u w:val="none"/>
              </w:rPr>
              <w:t>委员会关于提交人的建议</w:t>
            </w:r>
            <w:r w:rsidR="004A2C12">
              <w:rPr>
                <w:rStyle w:val="afa"/>
                <w:rFonts w:ascii="黑体" w:eastAsia="黑体" w:hAnsi="黑体" w:cs="宋体" w:hint="eastAsia"/>
                <w:color w:val="auto"/>
                <w:u w:val="none"/>
              </w:rPr>
              <w:t>：</w:t>
            </w:r>
          </w:p>
        </w:tc>
        <w:tc>
          <w:tcPr>
            <w:tcW w:w="5103" w:type="dxa"/>
            <w:tcBorders>
              <w:top w:val="nil"/>
              <w:bottom w:val="nil"/>
            </w:tcBorders>
            <w:shd w:val="clear" w:color="auto" w:fill="auto"/>
          </w:tcPr>
          <w:p w:rsidR="009D1396" w:rsidRPr="00C54B1A" w:rsidRDefault="009D1396" w:rsidP="00E52F55">
            <w:pPr>
              <w:pStyle w:val="a5"/>
              <w:suppressAutoHyphens w:val="0"/>
              <w:overflowPunct/>
              <w:spacing w:after="120"/>
              <w:ind w:right="0"/>
              <w:rPr>
                <w:rStyle w:val="afa"/>
                <w:color w:val="auto"/>
                <w:u w:val="none"/>
              </w:rPr>
            </w:pPr>
            <w:r w:rsidRPr="00C54B1A">
              <w:rPr>
                <w:rStyle w:val="afa"/>
                <w:rFonts w:ascii="宋体" w:eastAsia="宋体" w:hAnsi="宋体" w:cs="宋体" w:hint="eastAsia"/>
                <w:color w:val="auto"/>
                <w:u w:val="none"/>
              </w:rPr>
              <w:t>缔约国有义务向提交人提供有效补救</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特别是</w:t>
            </w:r>
            <w:r w:rsidR="004A2C12">
              <w:rPr>
                <w:rStyle w:val="afa"/>
                <w:rFonts w:ascii="宋体" w:eastAsia="宋体" w:hAnsi="宋体" w:cs="宋体" w:hint="eastAsia"/>
                <w:color w:val="auto"/>
                <w:u w:val="none"/>
              </w:rPr>
              <w:t>：</w:t>
            </w:r>
          </w:p>
          <w:p w:rsidR="009D1396" w:rsidRPr="00C54B1A" w:rsidRDefault="009D1396" w:rsidP="00E52F55">
            <w:pPr>
              <w:pStyle w:val="a5"/>
              <w:tabs>
                <w:tab w:val="clear" w:pos="1134"/>
                <w:tab w:val="left" w:pos="874"/>
              </w:tabs>
              <w:suppressAutoHyphens w:val="0"/>
              <w:overflowPunct/>
              <w:spacing w:after="120"/>
              <w:ind w:right="0"/>
              <w:rPr>
                <w:rStyle w:val="afa"/>
                <w:rFonts w:eastAsia="宋体"/>
                <w:color w:val="auto"/>
                <w:u w:val="none"/>
              </w:rPr>
            </w:pPr>
            <w:r w:rsidRPr="00C54B1A">
              <w:rPr>
                <w:rStyle w:val="afa"/>
                <w:color w:val="auto"/>
                <w:u w:val="none"/>
              </w:rPr>
              <w:tab/>
            </w:r>
            <w:r w:rsidR="004A2C12">
              <w:rPr>
                <w:rStyle w:val="afa"/>
                <w:color w:val="auto"/>
                <w:u w:val="none"/>
              </w:rPr>
              <w:t>(a)</w:t>
            </w:r>
            <w:r w:rsidRPr="00C54B1A">
              <w:rPr>
                <w:rStyle w:val="afa"/>
                <w:color w:val="auto"/>
                <w:u w:val="none"/>
              </w:rPr>
              <w:tab/>
            </w:r>
            <w:r w:rsidRPr="00E52F55">
              <w:rPr>
                <w:rStyle w:val="afa"/>
                <w:rFonts w:ascii="宋体" w:eastAsia="宋体" w:hAnsi="宋体" w:cs="宋体" w:hint="eastAsia"/>
                <w:color w:val="auto"/>
                <w:spacing w:val="4"/>
                <w:u w:val="none"/>
              </w:rPr>
              <w:t>遵照《公约》规定</w:t>
            </w:r>
            <w:r w:rsidR="004A2C12">
              <w:rPr>
                <w:rStyle w:val="afa"/>
                <w:rFonts w:ascii="宋体" w:eastAsia="宋体" w:hAnsi="宋体" w:cs="宋体" w:hint="eastAsia"/>
                <w:color w:val="auto"/>
                <w:spacing w:val="4"/>
                <w:u w:val="none"/>
              </w:rPr>
              <w:t>，</w:t>
            </w:r>
            <w:r w:rsidRPr="00E52F55">
              <w:rPr>
                <w:rStyle w:val="afa"/>
                <w:rFonts w:ascii="宋体" w:eastAsia="宋体" w:hAnsi="宋体" w:cs="宋体" w:hint="eastAsia"/>
                <w:color w:val="auto"/>
                <w:spacing w:val="4"/>
                <w:u w:val="none"/>
              </w:rPr>
              <w:t>并考虑到委员会关于</w:t>
            </w:r>
            <w:r w:rsidRPr="00115445">
              <w:rPr>
                <w:rStyle w:val="afa"/>
                <w:rFonts w:ascii="宋体" w:eastAsia="宋体" w:hAnsi="宋体" w:cs="宋体" w:hint="eastAsia"/>
                <w:color w:val="auto"/>
                <w:spacing w:val="4"/>
                <w:u w:val="none"/>
              </w:rPr>
              <w:t>适当住房权的第</w:t>
            </w:r>
            <w:r w:rsidR="004A2C12">
              <w:rPr>
                <w:rStyle w:val="afa"/>
                <w:rFonts w:hint="eastAsia"/>
                <w:color w:val="auto"/>
                <w:spacing w:val="4"/>
                <w:u w:val="none"/>
              </w:rPr>
              <w:t>4</w:t>
            </w:r>
            <w:r w:rsidRPr="00115445">
              <w:rPr>
                <w:rStyle w:val="afa"/>
                <w:rFonts w:ascii="宋体" w:eastAsia="宋体" w:hAnsi="宋体" w:cs="宋体" w:hint="eastAsia"/>
                <w:color w:val="auto"/>
                <w:spacing w:val="4"/>
                <w:u w:val="none"/>
              </w:rPr>
              <w:t>号一般性意见</w:t>
            </w:r>
            <w:r w:rsidR="004A2C12">
              <w:rPr>
                <w:rStyle w:val="afa"/>
                <w:rFonts w:hint="eastAsia"/>
                <w:color w:val="auto"/>
                <w:spacing w:val="4"/>
                <w:u w:val="none"/>
              </w:rPr>
              <w:t>(1991</w:t>
            </w:r>
            <w:r w:rsidRPr="00115445">
              <w:rPr>
                <w:rStyle w:val="afa"/>
                <w:rFonts w:ascii="宋体" w:eastAsia="宋体" w:hAnsi="宋体" w:cs="宋体" w:hint="eastAsia"/>
                <w:color w:val="auto"/>
                <w:spacing w:val="4"/>
                <w:u w:val="none"/>
              </w:rPr>
              <w:t>年</w:t>
            </w:r>
            <w:r w:rsidR="004A2C12">
              <w:rPr>
                <w:rStyle w:val="afa"/>
                <w:rFonts w:hint="eastAsia"/>
                <w:color w:val="auto"/>
                <w:spacing w:val="4"/>
                <w:u w:val="none"/>
              </w:rPr>
              <w:t>)</w:t>
            </w:r>
            <w:r w:rsidRPr="00115445">
              <w:rPr>
                <w:rStyle w:val="afa"/>
                <w:rFonts w:ascii="宋体" w:eastAsia="宋体" w:hAnsi="宋体" w:cs="宋体" w:hint="eastAsia"/>
                <w:color w:val="auto"/>
                <w:spacing w:val="4"/>
                <w:u w:val="none"/>
              </w:rPr>
              <w:t>和关于强迫</w:t>
            </w:r>
            <w:r w:rsidRPr="00115445">
              <w:rPr>
                <w:rStyle w:val="afa"/>
                <w:rFonts w:ascii="宋体" w:eastAsia="宋体" w:hAnsi="宋体" w:cs="宋体" w:hint="eastAsia"/>
                <w:color w:val="auto"/>
                <w:spacing w:val="-2"/>
                <w:u w:val="none"/>
              </w:rPr>
              <w:t>迁离的第</w:t>
            </w:r>
            <w:r w:rsidR="004A2C12">
              <w:rPr>
                <w:rStyle w:val="afa"/>
                <w:rFonts w:hint="eastAsia"/>
                <w:color w:val="auto"/>
                <w:spacing w:val="-2"/>
                <w:u w:val="none"/>
              </w:rPr>
              <w:t>7</w:t>
            </w:r>
            <w:r w:rsidRPr="00115445">
              <w:rPr>
                <w:rStyle w:val="afa"/>
                <w:rFonts w:ascii="宋体" w:eastAsia="宋体" w:hAnsi="宋体" w:cs="宋体" w:hint="eastAsia"/>
                <w:color w:val="auto"/>
                <w:spacing w:val="-2"/>
                <w:u w:val="none"/>
              </w:rPr>
              <w:t>号一般性意见</w:t>
            </w:r>
            <w:r w:rsidR="004A2C12">
              <w:rPr>
                <w:rStyle w:val="afa"/>
                <w:rFonts w:ascii="宋体" w:eastAsia="宋体" w:hAnsi="宋体" w:cs="宋体" w:hint="eastAsia"/>
                <w:color w:val="auto"/>
                <w:spacing w:val="-2"/>
                <w:u w:val="none"/>
              </w:rPr>
              <w:t>(</w:t>
            </w:r>
            <w:r w:rsidR="004A2C12">
              <w:rPr>
                <w:rStyle w:val="afa"/>
                <w:rFonts w:hint="eastAsia"/>
                <w:color w:val="auto"/>
                <w:spacing w:val="-2"/>
                <w:u w:val="none"/>
              </w:rPr>
              <w:t>1997</w:t>
            </w:r>
            <w:r w:rsidRPr="00115445">
              <w:rPr>
                <w:rStyle w:val="afa"/>
                <w:rFonts w:ascii="宋体" w:eastAsia="宋体" w:hAnsi="宋体" w:cs="宋体" w:hint="eastAsia"/>
                <w:color w:val="auto"/>
                <w:spacing w:val="-2"/>
                <w:u w:val="none"/>
              </w:rPr>
              <w:t>年</w:t>
            </w:r>
            <w:r w:rsidR="004A2C12">
              <w:rPr>
                <w:rStyle w:val="afa"/>
                <w:rFonts w:ascii="宋体" w:eastAsia="宋体" w:hAnsi="宋体" w:cs="宋体" w:hint="eastAsia"/>
                <w:color w:val="auto"/>
                <w:spacing w:val="-2"/>
                <w:u w:val="none"/>
              </w:rPr>
              <w:t>)，</w:t>
            </w:r>
            <w:r w:rsidRPr="00115445">
              <w:rPr>
                <w:rStyle w:val="afa"/>
                <w:rFonts w:ascii="宋体" w:eastAsia="宋体" w:hAnsi="宋体" w:cs="宋体" w:hint="eastAsia"/>
                <w:color w:val="auto"/>
                <w:spacing w:val="-2"/>
                <w:u w:val="none"/>
              </w:rPr>
              <w:t>确保提交人的房产</w:t>
            </w:r>
            <w:r w:rsidRPr="00C54B1A">
              <w:rPr>
                <w:rStyle w:val="afa"/>
                <w:rFonts w:ascii="宋体" w:eastAsia="宋体" w:hAnsi="宋体" w:cs="宋体" w:hint="eastAsia"/>
                <w:color w:val="auto"/>
                <w:u w:val="none"/>
              </w:rPr>
              <w:t>不被拍卖</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除非她得到适当的程序保护和适当的程序保障</w:t>
            </w:r>
            <w:r w:rsidR="004A2C12">
              <w:rPr>
                <w:rStyle w:val="afa"/>
                <w:rFonts w:ascii="宋体" w:eastAsia="宋体" w:hAnsi="宋体" w:cs="宋体" w:hint="eastAsia"/>
                <w:color w:val="auto"/>
                <w:u w:val="none"/>
              </w:rPr>
              <w:t>；</w:t>
            </w:r>
          </w:p>
          <w:p w:rsidR="009D1396" w:rsidRPr="00C54B1A" w:rsidRDefault="009D1396" w:rsidP="00E52F55">
            <w:pPr>
              <w:pStyle w:val="a5"/>
              <w:tabs>
                <w:tab w:val="clear" w:pos="1134"/>
                <w:tab w:val="left" w:pos="874"/>
              </w:tabs>
              <w:suppressAutoHyphens w:val="0"/>
              <w:overflowPunct/>
              <w:spacing w:after="120"/>
              <w:ind w:right="0"/>
              <w:rPr>
                <w:rStyle w:val="afa"/>
                <w:color w:val="auto"/>
                <w:u w:val="none"/>
              </w:rPr>
            </w:pPr>
            <w:r w:rsidRPr="00C54B1A">
              <w:rPr>
                <w:rStyle w:val="afa"/>
                <w:color w:val="auto"/>
                <w:u w:val="none"/>
              </w:rPr>
              <w:tab/>
            </w:r>
            <w:r w:rsidR="004A2C12">
              <w:rPr>
                <w:rStyle w:val="afa"/>
                <w:color w:val="auto"/>
                <w:u w:val="none"/>
              </w:rPr>
              <w:t>(b)</w:t>
            </w:r>
            <w:r w:rsidR="001D6656">
              <w:rPr>
                <w:rStyle w:val="afa"/>
                <w:color w:val="auto"/>
                <w:u w:val="none"/>
              </w:rPr>
              <w:tab/>
            </w:r>
            <w:r w:rsidRPr="008E7B20">
              <w:rPr>
                <w:rStyle w:val="afa"/>
                <w:rFonts w:ascii="宋体" w:eastAsia="宋体" w:hAnsi="宋体" w:cs="宋体" w:hint="eastAsia"/>
                <w:color w:val="auto"/>
                <w:spacing w:val="4"/>
                <w:u w:val="none"/>
              </w:rPr>
              <w:t>向提交人偿还来文处理过程中产生的法律费用。</w:t>
            </w:r>
          </w:p>
        </w:tc>
      </w:tr>
      <w:tr w:rsidR="009D1396" w:rsidRPr="00C54B1A" w:rsidTr="002732AE">
        <w:trPr>
          <w:trHeight w:val="3628"/>
        </w:trPr>
        <w:tc>
          <w:tcPr>
            <w:tcW w:w="3402" w:type="dxa"/>
            <w:tcBorders>
              <w:top w:val="nil"/>
            </w:tcBorders>
            <w:shd w:val="clear" w:color="auto" w:fill="auto"/>
          </w:tcPr>
          <w:p w:rsidR="009D1396" w:rsidRPr="003A2EF7" w:rsidRDefault="009D1396" w:rsidP="00E52F55">
            <w:pPr>
              <w:pStyle w:val="a5"/>
              <w:suppressAutoHyphens w:val="0"/>
              <w:overflowPunct/>
              <w:spacing w:after="120"/>
              <w:ind w:right="0"/>
              <w:rPr>
                <w:rStyle w:val="afa"/>
                <w:rFonts w:ascii="Time New Roman" w:eastAsia="黑体" w:hAnsi="Time New Roman"/>
                <w:color w:val="auto"/>
                <w:u w:val="none"/>
              </w:rPr>
            </w:pPr>
            <w:r w:rsidRPr="003A2EF7">
              <w:rPr>
                <w:rStyle w:val="afa"/>
                <w:rFonts w:ascii="Time New Roman" w:eastAsia="黑体" w:hAnsi="Time New Roman" w:cs="宋体" w:hint="eastAsia"/>
                <w:color w:val="auto"/>
                <w:u w:val="none"/>
              </w:rPr>
              <w:lastRenderedPageBreak/>
              <w:t>委员会的一般性建议</w:t>
            </w:r>
            <w:r w:rsidR="004A2C12">
              <w:rPr>
                <w:rStyle w:val="afa"/>
                <w:rFonts w:ascii="Time New Roman" w:eastAsia="黑体" w:hAnsi="Time New Roman" w:cs="宋体" w:hint="eastAsia"/>
                <w:color w:val="auto"/>
                <w:u w:val="none"/>
              </w:rPr>
              <w:t>：</w:t>
            </w:r>
          </w:p>
        </w:tc>
        <w:tc>
          <w:tcPr>
            <w:tcW w:w="5103" w:type="dxa"/>
            <w:tcBorders>
              <w:top w:val="nil"/>
            </w:tcBorders>
            <w:shd w:val="clear" w:color="auto" w:fill="auto"/>
          </w:tcPr>
          <w:p w:rsidR="009D1396" w:rsidRPr="00C54B1A" w:rsidRDefault="009D1396" w:rsidP="00E52F55">
            <w:pPr>
              <w:pStyle w:val="a5"/>
              <w:suppressAutoHyphens w:val="0"/>
              <w:overflowPunct/>
              <w:spacing w:after="120"/>
              <w:ind w:right="0"/>
              <w:rPr>
                <w:rStyle w:val="afa"/>
                <w:color w:val="auto"/>
                <w:u w:val="none"/>
              </w:rPr>
            </w:pPr>
            <w:r w:rsidRPr="00C54B1A">
              <w:rPr>
                <w:rStyle w:val="afa"/>
                <w:rFonts w:ascii="宋体" w:eastAsia="宋体" w:hAnsi="宋体" w:cs="宋体" w:hint="eastAsia"/>
                <w:color w:val="auto"/>
                <w:u w:val="none"/>
              </w:rPr>
              <w:t>缔约国有以下义务</w:t>
            </w:r>
            <w:r w:rsidR="004A2C12">
              <w:rPr>
                <w:rStyle w:val="afa"/>
                <w:rFonts w:ascii="宋体" w:eastAsia="宋体" w:hAnsi="宋体" w:cs="宋体" w:hint="eastAsia"/>
                <w:color w:val="auto"/>
                <w:u w:val="none"/>
              </w:rPr>
              <w:t>：</w:t>
            </w:r>
          </w:p>
          <w:p w:rsidR="009D1396" w:rsidRPr="00C54B1A" w:rsidRDefault="009D1396" w:rsidP="00E52F55">
            <w:pPr>
              <w:pStyle w:val="a5"/>
              <w:tabs>
                <w:tab w:val="clear" w:pos="1134"/>
                <w:tab w:val="left" w:pos="874"/>
              </w:tabs>
              <w:suppressAutoHyphens w:val="0"/>
              <w:overflowPunct/>
              <w:spacing w:after="120"/>
              <w:ind w:right="0"/>
              <w:rPr>
                <w:rStyle w:val="afa"/>
                <w:color w:val="auto"/>
                <w:u w:val="none"/>
              </w:rPr>
            </w:pPr>
            <w:r w:rsidRPr="00C54B1A">
              <w:rPr>
                <w:rStyle w:val="afa"/>
                <w:color w:val="auto"/>
                <w:u w:val="none"/>
              </w:rPr>
              <w:tab/>
            </w:r>
            <w:r w:rsidR="004A2C12">
              <w:rPr>
                <w:rStyle w:val="afa"/>
                <w:color w:val="auto"/>
                <w:u w:val="none"/>
              </w:rPr>
              <w:t>(a)</w:t>
            </w:r>
            <w:r w:rsidRPr="00C54B1A">
              <w:rPr>
                <w:rStyle w:val="afa"/>
                <w:color w:val="auto"/>
                <w:u w:val="none"/>
              </w:rPr>
              <w:tab/>
            </w:r>
            <w:r w:rsidRPr="00C54B1A">
              <w:rPr>
                <w:rStyle w:val="afa"/>
                <w:rFonts w:ascii="宋体" w:eastAsia="宋体" w:hAnsi="宋体" w:cs="宋体" w:hint="eastAsia"/>
                <w:color w:val="auto"/>
                <w:u w:val="none"/>
              </w:rPr>
              <w:t>确保因无法偿还贷款而面临抵押权执行诉讼的人可以获得法律补救</w:t>
            </w:r>
            <w:r w:rsidR="004A2C12">
              <w:rPr>
                <w:rStyle w:val="afa"/>
                <w:rFonts w:ascii="宋体" w:eastAsia="宋体" w:hAnsi="宋体" w:cs="宋体" w:hint="eastAsia"/>
                <w:color w:val="auto"/>
                <w:u w:val="none"/>
              </w:rPr>
              <w:t>；</w:t>
            </w:r>
          </w:p>
          <w:p w:rsidR="009D1396" w:rsidRPr="00C54B1A" w:rsidRDefault="009D1396" w:rsidP="00E52F55">
            <w:pPr>
              <w:pStyle w:val="a5"/>
              <w:tabs>
                <w:tab w:val="clear" w:pos="1134"/>
                <w:tab w:val="left" w:pos="874"/>
              </w:tabs>
              <w:suppressAutoHyphens w:val="0"/>
              <w:overflowPunct/>
              <w:spacing w:after="120"/>
              <w:ind w:right="0"/>
              <w:rPr>
                <w:rStyle w:val="afa"/>
                <w:rFonts w:eastAsia="宋体"/>
                <w:color w:val="auto"/>
                <w:u w:val="none"/>
              </w:rPr>
            </w:pPr>
            <w:r w:rsidRPr="00C54B1A">
              <w:rPr>
                <w:rStyle w:val="afa"/>
                <w:color w:val="auto"/>
                <w:u w:val="none"/>
              </w:rPr>
              <w:tab/>
            </w:r>
            <w:r w:rsidR="004A2C12">
              <w:rPr>
                <w:rStyle w:val="afa"/>
                <w:color w:val="auto"/>
                <w:u w:val="none"/>
              </w:rPr>
              <w:t>(b)</w:t>
            </w:r>
            <w:r w:rsidRPr="00C54B1A">
              <w:rPr>
                <w:rStyle w:val="afa"/>
                <w:color w:val="auto"/>
                <w:u w:val="none"/>
              </w:rPr>
              <w:tab/>
            </w:r>
            <w:r w:rsidRPr="00C54B1A">
              <w:rPr>
                <w:rStyle w:val="afa"/>
                <w:rFonts w:ascii="宋体" w:eastAsia="宋体" w:hAnsi="宋体" w:cs="宋体" w:hint="eastAsia"/>
                <w:color w:val="auto"/>
                <w:u w:val="none"/>
              </w:rPr>
              <w:t>采取适当的立法措施或行政措施</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确保抵押权执行诉讼中通过公开张贴通知书的方式通知只有在当面送达通知书的所有手段都已用尽的情况下才可使用</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确保有足够的公开性</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公布时间足够长</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以便受影响人员有机会充分了解诉讼启动的情况</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并能够参加诉讼</w:t>
            </w:r>
            <w:r w:rsidR="004A2C12">
              <w:rPr>
                <w:rStyle w:val="afa"/>
                <w:rFonts w:ascii="宋体" w:eastAsia="宋体" w:hAnsi="宋体" w:cs="宋体" w:hint="eastAsia"/>
                <w:color w:val="auto"/>
                <w:u w:val="none"/>
              </w:rPr>
              <w:t>；</w:t>
            </w:r>
          </w:p>
          <w:p w:rsidR="009D1396" w:rsidRPr="00C54B1A" w:rsidRDefault="009D1396" w:rsidP="00E52F55">
            <w:pPr>
              <w:pStyle w:val="a5"/>
              <w:tabs>
                <w:tab w:val="clear" w:pos="1134"/>
                <w:tab w:val="left" w:pos="874"/>
              </w:tabs>
              <w:suppressAutoHyphens w:val="0"/>
              <w:overflowPunct/>
              <w:spacing w:after="120"/>
              <w:ind w:right="0"/>
              <w:rPr>
                <w:rStyle w:val="afa"/>
                <w:color w:val="auto"/>
                <w:u w:val="none"/>
              </w:rPr>
            </w:pPr>
            <w:r w:rsidRPr="00C54B1A">
              <w:rPr>
                <w:rStyle w:val="afa"/>
                <w:color w:val="auto"/>
                <w:u w:val="none"/>
              </w:rPr>
              <w:tab/>
            </w:r>
            <w:r w:rsidR="004A2C12">
              <w:rPr>
                <w:rStyle w:val="afa"/>
                <w:color w:val="auto"/>
                <w:u w:val="none"/>
              </w:rPr>
              <w:t>(c)</w:t>
            </w:r>
            <w:r w:rsidR="003A2EF7">
              <w:rPr>
                <w:rStyle w:val="afa"/>
                <w:color w:val="auto"/>
                <w:u w:val="none"/>
              </w:rPr>
              <w:tab/>
            </w:r>
            <w:r w:rsidRPr="00C54B1A">
              <w:rPr>
                <w:rStyle w:val="afa"/>
                <w:rFonts w:ascii="宋体" w:eastAsia="宋体" w:hAnsi="宋体" w:cs="宋体" w:hint="eastAsia"/>
                <w:color w:val="auto"/>
                <w:u w:val="none"/>
              </w:rPr>
              <w:t>采取适当立法措施</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根据《公约》规定</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并考虑到委员会第</w:t>
            </w:r>
            <w:r w:rsidR="004A2C12">
              <w:rPr>
                <w:rStyle w:val="afa"/>
                <w:rFonts w:hint="eastAsia"/>
                <w:color w:val="auto"/>
                <w:u w:val="none"/>
              </w:rPr>
              <w:t>7</w:t>
            </w:r>
            <w:r w:rsidRPr="00C54B1A">
              <w:rPr>
                <w:rStyle w:val="afa"/>
                <w:rFonts w:ascii="宋体" w:eastAsia="宋体" w:hAnsi="宋体" w:cs="宋体" w:hint="eastAsia"/>
                <w:color w:val="auto"/>
                <w:u w:val="none"/>
              </w:rPr>
              <w:t>号一般性意见</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在拍卖住房或驱逐住户之前</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确保抵押权执行程序和程序规则遵循适当的要求和手续。</w:t>
            </w:r>
          </w:p>
        </w:tc>
      </w:tr>
      <w:tr w:rsidR="009D1396" w:rsidRPr="00C54B1A" w:rsidTr="00C54B1A">
        <w:tc>
          <w:tcPr>
            <w:tcW w:w="3402" w:type="dxa"/>
            <w:shd w:val="clear" w:color="auto" w:fill="auto"/>
          </w:tcPr>
          <w:p w:rsidR="009D1396" w:rsidRPr="003A2EF7" w:rsidRDefault="009D1396" w:rsidP="00E52F55">
            <w:pPr>
              <w:pStyle w:val="a5"/>
              <w:suppressAutoHyphens w:val="0"/>
              <w:overflowPunct/>
              <w:spacing w:after="120"/>
              <w:ind w:right="0"/>
              <w:rPr>
                <w:rStyle w:val="afa"/>
                <w:rFonts w:ascii="Time New Roman" w:eastAsia="黑体" w:hAnsi="Time New Roman"/>
                <w:color w:val="auto"/>
                <w:u w:val="none"/>
              </w:rPr>
            </w:pPr>
            <w:r w:rsidRPr="003A2EF7">
              <w:rPr>
                <w:rStyle w:val="afa"/>
                <w:rFonts w:ascii="Time New Roman" w:eastAsia="黑体" w:hAnsi="Time New Roman" w:cs="宋体" w:hint="eastAsia"/>
                <w:color w:val="auto"/>
                <w:u w:val="none"/>
              </w:rPr>
              <w:t>先前的决定</w:t>
            </w:r>
            <w:r w:rsidR="004A2C12">
              <w:rPr>
                <w:rStyle w:val="afa"/>
                <w:rFonts w:ascii="Time New Roman" w:eastAsia="黑体" w:hAnsi="Time New Roman" w:cs="宋体" w:hint="eastAsia"/>
                <w:color w:val="auto"/>
                <w:u w:val="none"/>
              </w:rPr>
              <w:t>：</w:t>
            </w:r>
          </w:p>
        </w:tc>
        <w:tc>
          <w:tcPr>
            <w:tcW w:w="5103" w:type="dxa"/>
            <w:shd w:val="clear" w:color="auto" w:fill="auto"/>
          </w:tcPr>
          <w:p w:rsidR="009D1396" w:rsidRPr="00C54B1A" w:rsidRDefault="009D1396" w:rsidP="00E52F55">
            <w:pPr>
              <w:pStyle w:val="a5"/>
              <w:suppressAutoHyphens w:val="0"/>
              <w:overflowPunct/>
              <w:spacing w:after="120"/>
              <w:ind w:right="0"/>
              <w:rPr>
                <w:rStyle w:val="afa"/>
                <w:color w:val="auto"/>
                <w:u w:val="none"/>
              </w:rPr>
            </w:pPr>
            <w:r w:rsidRPr="00C54B1A">
              <w:rPr>
                <w:rStyle w:val="afa"/>
                <w:rFonts w:ascii="宋体" w:eastAsia="宋体" w:hAnsi="宋体" w:cs="宋体" w:hint="eastAsia"/>
                <w:color w:val="auto"/>
                <w:u w:val="none"/>
              </w:rPr>
              <w:t>委员会第六十六届会议通过了一份关于来文后续行动的报告</w:t>
            </w:r>
            <w:r w:rsidR="00846689" w:rsidRPr="00846689">
              <w:rPr>
                <w:rStyle w:val="afa"/>
                <w:rFonts w:asciiTheme="majorBidi" w:eastAsia="宋体" w:hAnsiTheme="majorBidi" w:cstheme="majorBidi"/>
                <w:color w:val="auto"/>
                <w:u w:val="none"/>
              </w:rPr>
              <w:t>(E/</w:t>
            </w:r>
            <w:proofErr w:type="spellStart"/>
            <w:r w:rsidR="00846689" w:rsidRPr="00846689">
              <w:rPr>
                <w:rStyle w:val="afa"/>
                <w:rFonts w:asciiTheme="majorBidi" w:eastAsia="宋体" w:hAnsiTheme="majorBidi" w:cstheme="majorBidi"/>
                <w:color w:val="auto"/>
                <w:u w:val="none"/>
              </w:rPr>
              <w:t>C.12</w:t>
            </w:r>
            <w:proofErr w:type="spellEnd"/>
            <w:r w:rsidR="00846689" w:rsidRPr="00846689">
              <w:rPr>
                <w:rStyle w:val="afa"/>
                <w:rFonts w:asciiTheme="majorBidi" w:eastAsia="宋体" w:hAnsiTheme="majorBidi" w:cstheme="majorBidi"/>
                <w:color w:val="auto"/>
                <w:u w:val="none"/>
              </w:rPr>
              <w:t>/66/3)</w:t>
            </w:r>
            <w:r w:rsidR="004A2C12" w:rsidRPr="00846689">
              <w:rPr>
                <w:rStyle w:val="afa"/>
                <w:rFonts w:asciiTheme="majorBidi" w:eastAsia="宋体" w:hAnsiTheme="majorBidi" w:cstheme="majorBidi"/>
                <w:color w:val="auto"/>
                <w:u w:val="none"/>
              </w:rPr>
              <w:t>，</w:t>
            </w:r>
            <w:r w:rsidRPr="00C54B1A">
              <w:rPr>
                <w:rStyle w:val="afa"/>
                <w:rFonts w:ascii="宋体" w:eastAsia="宋体" w:hAnsi="宋体" w:cs="宋体" w:hint="eastAsia"/>
                <w:color w:val="auto"/>
                <w:u w:val="none"/>
              </w:rPr>
              <w:t>其中认为所有一般性建议和关于提交人的建议</w:t>
            </w:r>
            <w:r w:rsidR="004A2C12">
              <w:rPr>
                <w:rStyle w:val="afa"/>
                <w:rFonts w:hint="eastAsia"/>
                <w:color w:val="auto"/>
                <w:u w:val="none"/>
              </w:rPr>
              <w:t>(a)</w:t>
            </w:r>
            <w:r w:rsidRPr="00C54B1A">
              <w:rPr>
                <w:rStyle w:val="afa"/>
                <w:rFonts w:ascii="宋体" w:eastAsia="宋体" w:hAnsi="宋体" w:cs="宋体" w:hint="eastAsia"/>
                <w:color w:val="auto"/>
                <w:u w:val="none"/>
              </w:rPr>
              <w:t>已基本得到执行。委员会决定继续对关于提交人的建议</w:t>
            </w:r>
            <w:r w:rsidR="004A2C12">
              <w:rPr>
                <w:rStyle w:val="afa"/>
                <w:rFonts w:hint="eastAsia"/>
                <w:color w:val="auto"/>
                <w:u w:val="none"/>
              </w:rPr>
              <w:t>(b)</w:t>
            </w:r>
            <w:r w:rsidRPr="00C54B1A">
              <w:rPr>
                <w:rStyle w:val="afa"/>
                <w:rFonts w:ascii="宋体" w:eastAsia="宋体" w:hAnsi="宋体" w:cs="宋体" w:hint="eastAsia"/>
                <w:color w:val="auto"/>
                <w:u w:val="none"/>
              </w:rPr>
              <w:t>执行后续程序。</w:t>
            </w:r>
          </w:p>
        </w:tc>
      </w:tr>
      <w:tr w:rsidR="009D1396" w:rsidRPr="00C54B1A" w:rsidTr="00C54B1A">
        <w:tc>
          <w:tcPr>
            <w:tcW w:w="3402" w:type="dxa"/>
            <w:shd w:val="clear" w:color="auto" w:fill="auto"/>
          </w:tcPr>
          <w:p w:rsidR="009D1396" w:rsidRPr="003A2EF7" w:rsidRDefault="009D1396" w:rsidP="00E52F55">
            <w:pPr>
              <w:pStyle w:val="a5"/>
              <w:suppressAutoHyphens w:val="0"/>
              <w:overflowPunct/>
              <w:spacing w:after="120"/>
              <w:ind w:right="0"/>
              <w:rPr>
                <w:rStyle w:val="afa"/>
                <w:rFonts w:ascii="Time New Roman" w:eastAsia="黑体" w:hAnsi="Time New Roman"/>
                <w:color w:val="auto"/>
                <w:u w:val="none"/>
              </w:rPr>
            </w:pPr>
            <w:r w:rsidRPr="003A2EF7">
              <w:rPr>
                <w:rStyle w:val="afa"/>
                <w:rFonts w:ascii="Time New Roman" w:eastAsia="黑体" w:hAnsi="Time New Roman" w:cs="宋体" w:hint="eastAsia"/>
                <w:color w:val="auto"/>
                <w:u w:val="none"/>
              </w:rPr>
              <w:t>缔约国的意见</w:t>
            </w:r>
            <w:r w:rsidR="004A2C12">
              <w:rPr>
                <w:rStyle w:val="afa"/>
                <w:rFonts w:ascii="Time New Roman" w:eastAsia="黑体" w:hAnsi="Time New Roman" w:cs="宋体" w:hint="eastAsia"/>
                <w:color w:val="auto"/>
                <w:u w:val="none"/>
              </w:rPr>
              <w:t>：</w:t>
            </w:r>
          </w:p>
        </w:tc>
        <w:tc>
          <w:tcPr>
            <w:tcW w:w="5103" w:type="dxa"/>
            <w:shd w:val="clear" w:color="auto" w:fill="auto"/>
          </w:tcPr>
          <w:p w:rsidR="009D1396" w:rsidRPr="00C54B1A" w:rsidRDefault="009D1396" w:rsidP="000419FE">
            <w:pPr>
              <w:pStyle w:val="a5"/>
              <w:suppressAutoHyphens w:val="0"/>
              <w:overflowPunct/>
              <w:spacing w:after="120" w:line="252" w:lineRule="atLeast"/>
              <w:ind w:right="0"/>
              <w:rPr>
                <w:rStyle w:val="afa"/>
                <w:color w:val="auto"/>
                <w:u w:val="none"/>
              </w:rPr>
            </w:pPr>
            <w:r w:rsidRPr="00C54B1A">
              <w:rPr>
                <w:rStyle w:val="afa"/>
                <w:rFonts w:ascii="宋体" w:eastAsia="宋体" w:hAnsi="宋体" w:cs="宋体" w:hint="eastAsia"/>
                <w:color w:val="auto"/>
                <w:u w:val="none"/>
              </w:rPr>
              <w:t>在</w:t>
            </w:r>
            <w:r w:rsidR="004A2C12">
              <w:rPr>
                <w:rStyle w:val="afa"/>
                <w:rFonts w:hint="eastAsia"/>
                <w:color w:val="auto"/>
                <w:u w:val="none"/>
              </w:rPr>
              <w:t>2</w:t>
            </w:r>
            <w:r w:rsidRPr="00C54B1A">
              <w:rPr>
                <w:rStyle w:val="afa"/>
                <w:rFonts w:hint="eastAsia"/>
                <w:color w:val="auto"/>
                <w:u w:val="none"/>
              </w:rPr>
              <w:t>0</w:t>
            </w:r>
            <w:r w:rsidR="004A2C12">
              <w:rPr>
                <w:rStyle w:val="afa"/>
                <w:rFonts w:hint="eastAsia"/>
                <w:color w:val="auto"/>
                <w:u w:val="none"/>
              </w:rPr>
              <w:t>2</w:t>
            </w:r>
            <w:r w:rsidRPr="00C54B1A">
              <w:rPr>
                <w:rStyle w:val="afa"/>
                <w:rFonts w:hint="eastAsia"/>
                <w:color w:val="auto"/>
                <w:u w:val="none"/>
              </w:rPr>
              <w:t>0</w:t>
            </w:r>
            <w:r w:rsidRPr="00C54B1A">
              <w:rPr>
                <w:rStyle w:val="afa"/>
                <w:rFonts w:ascii="宋体" w:eastAsia="宋体" w:hAnsi="宋体" w:cs="宋体" w:hint="eastAsia"/>
                <w:color w:val="auto"/>
                <w:u w:val="none"/>
              </w:rPr>
              <w:t>年</w:t>
            </w:r>
            <w:r w:rsidR="004A2C12">
              <w:rPr>
                <w:rStyle w:val="afa"/>
                <w:rFonts w:hint="eastAsia"/>
                <w:color w:val="auto"/>
                <w:u w:val="none"/>
              </w:rPr>
              <w:t>2</w:t>
            </w:r>
            <w:r w:rsidRPr="00C54B1A">
              <w:rPr>
                <w:rStyle w:val="afa"/>
                <w:rFonts w:ascii="宋体" w:eastAsia="宋体" w:hAnsi="宋体" w:cs="宋体" w:hint="eastAsia"/>
                <w:color w:val="auto"/>
                <w:u w:val="none"/>
              </w:rPr>
              <w:t>月</w:t>
            </w:r>
            <w:r w:rsidR="004A2C12">
              <w:rPr>
                <w:rStyle w:val="afa"/>
                <w:rFonts w:hint="eastAsia"/>
                <w:color w:val="auto"/>
                <w:u w:val="none"/>
              </w:rPr>
              <w:t>6</w:t>
            </w:r>
            <w:r w:rsidRPr="00C54B1A">
              <w:rPr>
                <w:rStyle w:val="afa"/>
                <w:rFonts w:ascii="宋体" w:eastAsia="宋体" w:hAnsi="宋体" w:cs="宋体" w:hint="eastAsia"/>
                <w:color w:val="auto"/>
                <w:u w:val="none"/>
              </w:rPr>
              <w:t>日的普通照会中</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缔约国提供了资料</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说明为执行委员会关于提交人的建议</w:t>
            </w:r>
            <w:r w:rsidR="004A2C12">
              <w:rPr>
                <w:rStyle w:val="afa"/>
                <w:rFonts w:hint="eastAsia"/>
                <w:color w:val="auto"/>
                <w:u w:val="none"/>
              </w:rPr>
              <w:t>(b)</w:t>
            </w:r>
            <w:r w:rsidRPr="00C54B1A">
              <w:rPr>
                <w:rStyle w:val="afa"/>
                <w:rFonts w:ascii="宋体" w:eastAsia="宋体" w:hAnsi="宋体" w:cs="宋体" w:hint="eastAsia"/>
                <w:color w:val="auto"/>
                <w:u w:val="none"/>
              </w:rPr>
              <w:t>所采取的步骤</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并要求结束对委员会《意见》的后续程序。</w:t>
            </w:r>
          </w:p>
          <w:p w:rsidR="009D1396" w:rsidRPr="00C54B1A" w:rsidRDefault="009D1396" w:rsidP="000419FE">
            <w:pPr>
              <w:pStyle w:val="a5"/>
              <w:suppressAutoHyphens w:val="0"/>
              <w:overflowPunct/>
              <w:spacing w:after="120" w:line="252" w:lineRule="atLeast"/>
              <w:ind w:right="0"/>
              <w:rPr>
                <w:rStyle w:val="afa"/>
                <w:color w:val="auto"/>
                <w:u w:val="none"/>
              </w:rPr>
            </w:pPr>
            <w:r w:rsidRPr="00C54B1A">
              <w:rPr>
                <w:rStyle w:val="afa"/>
                <w:rFonts w:ascii="宋体" w:eastAsia="宋体" w:hAnsi="宋体" w:cs="宋体" w:hint="eastAsia"/>
                <w:color w:val="auto"/>
                <w:u w:val="none"/>
              </w:rPr>
              <w:t>缔约国指出</w:t>
            </w:r>
            <w:r w:rsidR="004A2C12">
              <w:rPr>
                <w:rStyle w:val="afa"/>
                <w:rFonts w:ascii="宋体" w:eastAsia="宋体" w:hAnsi="宋体" w:cs="宋体" w:hint="eastAsia"/>
                <w:color w:val="auto"/>
                <w:u w:val="none"/>
              </w:rPr>
              <w:t>，</w:t>
            </w:r>
            <w:r w:rsidR="004A2C12">
              <w:rPr>
                <w:rStyle w:val="afa"/>
                <w:rFonts w:hint="eastAsia"/>
                <w:color w:val="auto"/>
                <w:u w:val="none"/>
              </w:rPr>
              <w:t>2</w:t>
            </w:r>
            <w:r w:rsidRPr="00C54B1A">
              <w:rPr>
                <w:rStyle w:val="afa"/>
                <w:rFonts w:hint="eastAsia"/>
                <w:color w:val="auto"/>
                <w:u w:val="none"/>
              </w:rPr>
              <w:t>0</w:t>
            </w:r>
            <w:r w:rsidR="004A2C12">
              <w:rPr>
                <w:rStyle w:val="afa"/>
                <w:rFonts w:hint="eastAsia"/>
                <w:color w:val="auto"/>
                <w:u w:val="none"/>
              </w:rPr>
              <w:t>18</w:t>
            </w:r>
            <w:r w:rsidRPr="00C54B1A">
              <w:rPr>
                <w:rStyle w:val="afa"/>
                <w:rFonts w:ascii="宋体" w:eastAsia="宋体" w:hAnsi="宋体" w:cs="宋体" w:hint="eastAsia"/>
                <w:color w:val="auto"/>
                <w:u w:val="none"/>
              </w:rPr>
              <w:t>年</w:t>
            </w:r>
            <w:r w:rsidR="004A2C12">
              <w:rPr>
                <w:rStyle w:val="afa"/>
                <w:rFonts w:hint="eastAsia"/>
                <w:color w:val="auto"/>
                <w:u w:val="none"/>
              </w:rPr>
              <w:t>6</w:t>
            </w:r>
            <w:r w:rsidRPr="00C54B1A">
              <w:rPr>
                <w:rStyle w:val="afa"/>
                <w:rFonts w:ascii="宋体" w:eastAsia="宋体" w:hAnsi="宋体" w:cs="宋体" w:hint="eastAsia"/>
                <w:color w:val="auto"/>
                <w:u w:val="none"/>
              </w:rPr>
              <w:t>月</w:t>
            </w:r>
            <w:r w:rsidR="004A2C12">
              <w:rPr>
                <w:rStyle w:val="afa"/>
                <w:rFonts w:hint="eastAsia"/>
                <w:color w:val="auto"/>
                <w:u w:val="none"/>
              </w:rPr>
              <w:t>4</w:t>
            </w:r>
            <w:r w:rsidRPr="00C54B1A">
              <w:rPr>
                <w:rStyle w:val="afa"/>
                <w:rFonts w:ascii="宋体" w:eastAsia="宋体" w:hAnsi="宋体" w:cs="宋体" w:hint="eastAsia"/>
                <w:color w:val="auto"/>
                <w:u w:val="none"/>
              </w:rPr>
              <w:t>日</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马德里高等法院</w:t>
            </w:r>
            <w:proofErr w:type="gramStart"/>
            <w:r w:rsidRPr="00C54B1A">
              <w:rPr>
                <w:rStyle w:val="afa"/>
                <w:rFonts w:ascii="宋体" w:eastAsia="宋体" w:hAnsi="宋体" w:cs="宋体" w:hint="eastAsia"/>
                <w:color w:val="auto"/>
                <w:u w:val="none"/>
              </w:rPr>
              <w:t>作出</w:t>
            </w:r>
            <w:proofErr w:type="gramEnd"/>
            <w:r w:rsidRPr="00C54B1A">
              <w:rPr>
                <w:rStyle w:val="afa"/>
                <w:rFonts w:ascii="宋体" w:eastAsia="宋体" w:hAnsi="宋体" w:cs="宋体" w:hint="eastAsia"/>
                <w:color w:val="auto"/>
                <w:u w:val="none"/>
              </w:rPr>
              <w:t>了一项终审判决</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宣布对行政部门的决定提出的有争议的行政诉讼不可受理</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该决定驳回了提交人律师关于支付</w:t>
            </w:r>
            <w:r w:rsidR="004A2C12">
              <w:rPr>
                <w:rStyle w:val="afa"/>
                <w:rFonts w:hint="eastAsia"/>
                <w:color w:val="auto"/>
                <w:u w:val="none"/>
              </w:rPr>
              <w:t>49,6</w:t>
            </w:r>
            <w:r w:rsidRPr="00C54B1A">
              <w:rPr>
                <w:rStyle w:val="afa"/>
                <w:rFonts w:hint="eastAsia"/>
                <w:color w:val="auto"/>
                <w:u w:val="none"/>
              </w:rPr>
              <w:t>00</w:t>
            </w:r>
            <w:r w:rsidRPr="00C54B1A">
              <w:rPr>
                <w:rStyle w:val="afa"/>
                <w:rFonts w:ascii="宋体" w:eastAsia="宋体" w:hAnsi="宋体" w:cs="宋体" w:hint="eastAsia"/>
                <w:color w:val="auto"/>
                <w:u w:val="none"/>
              </w:rPr>
              <w:t>欧元法律费用和因迟付而产生的利息的请求。判决强调</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有权提出偿还费用请求的是提交人</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而不是她的律师。委员会还注意到</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偿还费用请求是律师</w:t>
            </w:r>
            <w:r w:rsidR="00600C1F">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以自己的名义和权利行事</w:t>
            </w:r>
            <w:r w:rsidR="00600C1F">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提交的</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没有证据表明提交人支付了任何律师费。</w:t>
            </w:r>
          </w:p>
        </w:tc>
      </w:tr>
      <w:tr w:rsidR="009D1396" w:rsidRPr="00C54B1A" w:rsidTr="000419FE">
        <w:tc>
          <w:tcPr>
            <w:tcW w:w="3402" w:type="dxa"/>
            <w:tcBorders>
              <w:bottom w:val="nil"/>
            </w:tcBorders>
            <w:shd w:val="clear" w:color="auto" w:fill="auto"/>
          </w:tcPr>
          <w:p w:rsidR="009D1396" w:rsidRPr="003A2EF7" w:rsidRDefault="009D1396" w:rsidP="00E52F55">
            <w:pPr>
              <w:pStyle w:val="a5"/>
              <w:suppressAutoHyphens w:val="0"/>
              <w:overflowPunct/>
              <w:spacing w:after="120"/>
              <w:ind w:right="0"/>
              <w:rPr>
                <w:rStyle w:val="afa"/>
                <w:rFonts w:ascii="Time New Roman" w:eastAsia="黑体" w:hAnsi="Time New Roman"/>
                <w:color w:val="auto"/>
                <w:u w:val="none"/>
              </w:rPr>
            </w:pPr>
            <w:r w:rsidRPr="003A2EF7">
              <w:rPr>
                <w:rStyle w:val="afa"/>
                <w:rFonts w:ascii="Time New Roman" w:eastAsia="黑体" w:hAnsi="Time New Roman" w:cs="宋体" w:hint="eastAsia"/>
                <w:color w:val="auto"/>
                <w:u w:val="none"/>
              </w:rPr>
              <w:t>提交人的评论</w:t>
            </w:r>
            <w:r w:rsidR="004A2C12">
              <w:rPr>
                <w:rStyle w:val="afa"/>
                <w:rFonts w:ascii="Time New Roman" w:eastAsia="黑体" w:hAnsi="Time New Roman" w:cs="宋体" w:hint="eastAsia"/>
                <w:color w:val="auto"/>
                <w:u w:val="none"/>
              </w:rPr>
              <w:t>：</w:t>
            </w:r>
          </w:p>
        </w:tc>
        <w:tc>
          <w:tcPr>
            <w:tcW w:w="5103" w:type="dxa"/>
            <w:tcBorders>
              <w:bottom w:val="nil"/>
            </w:tcBorders>
            <w:shd w:val="clear" w:color="auto" w:fill="auto"/>
          </w:tcPr>
          <w:p w:rsidR="009D1396" w:rsidRPr="00C54B1A" w:rsidRDefault="004A2C12" w:rsidP="000419FE">
            <w:pPr>
              <w:pStyle w:val="a5"/>
              <w:suppressAutoHyphens w:val="0"/>
              <w:overflowPunct/>
              <w:spacing w:after="120" w:line="252" w:lineRule="atLeast"/>
              <w:ind w:right="0"/>
              <w:rPr>
                <w:rStyle w:val="afa"/>
                <w:color w:val="auto"/>
                <w:u w:val="none"/>
              </w:rPr>
            </w:pPr>
            <w:r w:rsidRPr="0075345D">
              <w:rPr>
                <w:rStyle w:val="afa"/>
                <w:rFonts w:hint="eastAsia"/>
                <w:color w:val="auto"/>
                <w:spacing w:val="-4"/>
                <w:u w:val="none"/>
              </w:rPr>
              <w:t>2</w:t>
            </w:r>
            <w:r w:rsidR="009D1396" w:rsidRPr="0075345D">
              <w:rPr>
                <w:rStyle w:val="afa"/>
                <w:rFonts w:hint="eastAsia"/>
                <w:color w:val="auto"/>
                <w:spacing w:val="-4"/>
                <w:u w:val="none"/>
              </w:rPr>
              <w:t>0</w:t>
            </w:r>
            <w:r w:rsidRPr="0075345D">
              <w:rPr>
                <w:rStyle w:val="afa"/>
                <w:rFonts w:hint="eastAsia"/>
                <w:color w:val="auto"/>
                <w:spacing w:val="-4"/>
                <w:u w:val="none"/>
              </w:rPr>
              <w:t>2</w:t>
            </w:r>
            <w:r w:rsidR="009D1396" w:rsidRPr="0075345D">
              <w:rPr>
                <w:rStyle w:val="afa"/>
                <w:rFonts w:hint="eastAsia"/>
                <w:color w:val="auto"/>
                <w:spacing w:val="-4"/>
                <w:u w:val="none"/>
              </w:rPr>
              <w:t>0</w:t>
            </w:r>
            <w:r w:rsidR="009D1396" w:rsidRPr="0075345D">
              <w:rPr>
                <w:rStyle w:val="afa"/>
                <w:rFonts w:ascii="宋体" w:eastAsia="宋体" w:hAnsi="宋体" w:cs="宋体" w:hint="eastAsia"/>
                <w:color w:val="auto"/>
                <w:spacing w:val="-4"/>
                <w:u w:val="none"/>
              </w:rPr>
              <w:t>年</w:t>
            </w:r>
            <w:r w:rsidRPr="0075345D">
              <w:rPr>
                <w:rStyle w:val="afa"/>
                <w:rFonts w:hint="eastAsia"/>
                <w:color w:val="auto"/>
                <w:spacing w:val="-4"/>
                <w:u w:val="none"/>
              </w:rPr>
              <w:t>4</w:t>
            </w:r>
            <w:r w:rsidR="009D1396" w:rsidRPr="0075345D">
              <w:rPr>
                <w:rStyle w:val="afa"/>
                <w:rFonts w:ascii="宋体" w:eastAsia="宋体" w:hAnsi="宋体" w:cs="宋体" w:hint="eastAsia"/>
                <w:color w:val="auto"/>
                <w:spacing w:val="-4"/>
                <w:u w:val="none"/>
              </w:rPr>
              <w:t>月</w:t>
            </w:r>
            <w:r w:rsidRPr="0075345D">
              <w:rPr>
                <w:rStyle w:val="afa"/>
                <w:rFonts w:hint="eastAsia"/>
                <w:color w:val="auto"/>
                <w:spacing w:val="-4"/>
                <w:u w:val="none"/>
              </w:rPr>
              <w:t>15</w:t>
            </w:r>
            <w:r w:rsidR="009D1396" w:rsidRPr="0075345D">
              <w:rPr>
                <w:rStyle w:val="afa"/>
                <w:rFonts w:ascii="宋体" w:eastAsia="宋体" w:hAnsi="宋体" w:cs="宋体" w:hint="eastAsia"/>
                <w:color w:val="auto"/>
                <w:spacing w:val="-4"/>
                <w:u w:val="none"/>
              </w:rPr>
              <w:t>日</w:t>
            </w:r>
            <w:r w:rsidRPr="0075345D">
              <w:rPr>
                <w:rStyle w:val="afa"/>
                <w:rFonts w:ascii="宋体" w:eastAsia="宋体" w:hAnsi="宋体" w:cs="宋体" w:hint="eastAsia"/>
                <w:color w:val="auto"/>
                <w:spacing w:val="-4"/>
                <w:u w:val="none"/>
              </w:rPr>
              <w:t>，</w:t>
            </w:r>
            <w:r w:rsidR="009D1396" w:rsidRPr="0075345D">
              <w:rPr>
                <w:rStyle w:val="afa"/>
                <w:rFonts w:ascii="宋体" w:eastAsia="宋体" w:hAnsi="宋体" w:cs="宋体" w:hint="eastAsia"/>
                <w:color w:val="auto"/>
                <w:spacing w:val="-4"/>
                <w:u w:val="none"/>
              </w:rPr>
              <w:t>提交人就缔约国的意见提交了评</w:t>
            </w:r>
            <w:r w:rsidR="009D1396" w:rsidRPr="00C54B1A">
              <w:rPr>
                <w:rStyle w:val="afa"/>
                <w:rFonts w:ascii="宋体" w:eastAsia="宋体" w:hAnsi="宋体" w:cs="宋体" w:hint="eastAsia"/>
                <w:color w:val="auto"/>
                <w:u w:val="none"/>
              </w:rPr>
              <w:t>论。她指出</w:t>
            </w:r>
            <w:r>
              <w:rPr>
                <w:rStyle w:val="afa"/>
                <w:rFonts w:ascii="宋体" w:eastAsia="宋体" w:hAnsi="宋体" w:cs="宋体" w:hint="eastAsia"/>
                <w:color w:val="auto"/>
                <w:u w:val="none"/>
              </w:rPr>
              <w:t>，</w:t>
            </w:r>
            <w:r w:rsidR="009D1396" w:rsidRPr="00C54B1A">
              <w:rPr>
                <w:rStyle w:val="afa"/>
                <w:rFonts w:ascii="宋体" w:eastAsia="宋体" w:hAnsi="宋体" w:cs="宋体" w:hint="eastAsia"/>
                <w:color w:val="auto"/>
                <w:u w:val="none"/>
              </w:rPr>
              <w:t>偿还费用的请求不是根据事实真相被驳回的</w:t>
            </w:r>
            <w:r>
              <w:rPr>
                <w:rStyle w:val="afa"/>
                <w:rFonts w:ascii="宋体" w:eastAsia="宋体" w:hAnsi="宋体" w:cs="宋体" w:hint="eastAsia"/>
                <w:color w:val="auto"/>
                <w:u w:val="none"/>
              </w:rPr>
              <w:t>，</w:t>
            </w:r>
            <w:r w:rsidR="009D1396" w:rsidRPr="00C54B1A">
              <w:rPr>
                <w:rStyle w:val="afa"/>
                <w:rFonts w:ascii="宋体" w:eastAsia="宋体" w:hAnsi="宋体" w:cs="宋体" w:hint="eastAsia"/>
                <w:color w:val="auto"/>
                <w:u w:val="none"/>
              </w:rPr>
              <w:t>而是由于形式原因被宣布不予受理</w:t>
            </w:r>
            <w:r>
              <w:rPr>
                <w:rStyle w:val="afa"/>
                <w:rFonts w:ascii="宋体" w:eastAsia="宋体" w:hAnsi="宋体" w:cs="宋体" w:hint="eastAsia"/>
                <w:color w:val="auto"/>
                <w:u w:val="none"/>
              </w:rPr>
              <w:t>，</w:t>
            </w:r>
            <w:r w:rsidR="009D1396" w:rsidRPr="00C54B1A">
              <w:rPr>
                <w:rStyle w:val="afa"/>
                <w:rFonts w:ascii="宋体" w:eastAsia="宋体" w:hAnsi="宋体" w:cs="宋体" w:hint="eastAsia"/>
                <w:color w:val="auto"/>
                <w:u w:val="none"/>
              </w:rPr>
              <w:t>因此</w:t>
            </w:r>
            <w:r>
              <w:rPr>
                <w:rStyle w:val="afa"/>
                <w:rFonts w:ascii="宋体" w:eastAsia="宋体" w:hAnsi="宋体" w:cs="宋体" w:hint="eastAsia"/>
                <w:color w:val="auto"/>
                <w:u w:val="none"/>
              </w:rPr>
              <w:t>，</w:t>
            </w:r>
            <w:r w:rsidR="009D1396" w:rsidRPr="00C54B1A">
              <w:rPr>
                <w:rStyle w:val="afa"/>
                <w:rFonts w:ascii="宋体" w:eastAsia="宋体" w:hAnsi="宋体" w:cs="宋体" w:hint="eastAsia"/>
                <w:color w:val="auto"/>
                <w:u w:val="none"/>
              </w:rPr>
              <w:t>这些因素不妨碍缔约国偿还她的法律费用。提交人认为</w:t>
            </w:r>
            <w:r>
              <w:rPr>
                <w:rStyle w:val="afa"/>
                <w:rFonts w:ascii="宋体" w:eastAsia="宋体" w:hAnsi="宋体" w:cs="宋体" w:hint="eastAsia"/>
                <w:color w:val="auto"/>
                <w:u w:val="none"/>
              </w:rPr>
              <w:t>，</w:t>
            </w:r>
            <w:r w:rsidR="009D1396" w:rsidRPr="00C54B1A">
              <w:rPr>
                <w:rStyle w:val="afa"/>
                <w:rFonts w:ascii="宋体" w:eastAsia="宋体" w:hAnsi="宋体" w:cs="宋体" w:hint="eastAsia"/>
                <w:color w:val="auto"/>
                <w:u w:val="none"/>
              </w:rPr>
              <w:t>缔约国应理所当然地和毫不拖延地着手偿还。</w:t>
            </w:r>
          </w:p>
        </w:tc>
      </w:tr>
      <w:tr w:rsidR="009D1396" w:rsidRPr="00C54B1A" w:rsidTr="000419FE">
        <w:tc>
          <w:tcPr>
            <w:tcW w:w="3402" w:type="dxa"/>
            <w:tcBorders>
              <w:top w:val="nil"/>
              <w:bottom w:val="nil"/>
            </w:tcBorders>
            <w:shd w:val="clear" w:color="auto" w:fill="auto"/>
          </w:tcPr>
          <w:p w:rsidR="009D1396" w:rsidRPr="003A2EF7" w:rsidRDefault="009D1396" w:rsidP="00E52F55">
            <w:pPr>
              <w:pStyle w:val="a5"/>
              <w:suppressAutoHyphens w:val="0"/>
              <w:overflowPunct/>
              <w:spacing w:after="120"/>
              <w:ind w:right="0"/>
              <w:rPr>
                <w:rStyle w:val="afa"/>
                <w:rFonts w:ascii="Time New Roman" w:eastAsia="黑体" w:hAnsi="Time New Roman"/>
                <w:color w:val="auto"/>
                <w:u w:val="none"/>
              </w:rPr>
            </w:pPr>
            <w:r w:rsidRPr="003A2EF7">
              <w:rPr>
                <w:rStyle w:val="afa"/>
                <w:rFonts w:ascii="Time New Roman" w:eastAsia="黑体" w:hAnsi="Time New Roman" w:cs="宋体" w:hint="eastAsia"/>
                <w:color w:val="auto"/>
                <w:u w:val="none"/>
              </w:rPr>
              <w:t>委员会的决定</w:t>
            </w:r>
            <w:r w:rsidR="004A2C12">
              <w:rPr>
                <w:rStyle w:val="afa"/>
                <w:rFonts w:ascii="Time New Roman" w:eastAsia="黑体" w:hAnsi="Time New Roman" w:cs="宋体" w:hint="eastAsia"/>
                <w:color w:val="auto"/>
                <w:u w:val="none"/>
              </w:rPr>
              <w:t>：</w:t>
            </w:r>
          </w:p>
        </w:tc>
        <w:tc>
          <w:tcPr>
            <w:tcW w:w="5103" w:type="dxa"/>
            <w:tcBorders>
              <w:top w:val="nil"/>
              <w:bottom w:val="nil"/>
            </w:tcBorders>
            <w:shd w:val="clear" w:color="auto" w:fill="auto"/>
          </w:tcPr>
          <w:p w:rsidR="009D1396" w:rsidRPr="00C54B1A" w:rsidRDefault="009D1396" w:rsidP="000419FE">
            <w:pPr>
              <w:pStyle w:val="a5"/>
              <w:suppressAutoHyphens w:val="0"/>
              <w:overflowPunct/>
              <w:spacing w:after="120" w:line="252" w:lineRule="atLeast"/>
              <w:ind w:right="0"/>
              <w:rPr>
                <w:rStyle w:val="afa"/>
                <w:color w:val="auto"/>
                <w:u w:val="none"/>
              </w:rPr>
            </w:pPr>
            <w:r w:rsidRPr="00D668E8">
              <w:rPr>
                <w:rStyle w:val="afa"/>
                <w:rFonts w:ascii="宋体" w:eastAsia="宋体" w:hAnsi="宋体" w:cs="宋体" w:hint="eastAsia"/>
                <w:color w:val="auto"/>
                <w:spacing w:val="-4"/>
                <w:u w:val="none"/>
              </w:rPr>
              <w:t>委员会注意到</w:t>
            </w:r>
            <w:r w:rsidR="004A2C12" w:rsidRPr="00D668E8">
              <w:rPr>
                <w:rStyle w:val="afa"/>
                <w:rFonts w:ascii="宋体" w:eastAsia="宋体" w:hAnsi="宋体" w:cs="宋体" w:hint="eastAsia"/>
                <w:color w:val="auto"/>
                <w:spacing w:val="-4"/>
                <w:u w:val="none"/>
              </w:rPr>
              <w:t>，</w:t>
            </w:r>
            <w:r w:rsidRPr="00D668E8">
              <w:rPr>
                <w:rStyle w:val="afa"/>
                <w:rFonts w:ascii="宋体" w:eastAsia="宋体" w:hAnsi="宋体" w:cs="宋体" w:hint="eastAsia"/>
                <w:color w:val="auto"/>
                <w:spacing w:val="-4"/>
                <w:u w:val="none"/>
              </w:rPr>
              <w:t>提交人的代表向缔约国索赔</w:t>
            </w:r>
            <w:r w:rsidR="004A2C12" w:rsidRPr="00D668E8">
              <w:rPr>
                <w:rStyle w:val="afa"/>
                <w:rFonts w:hint="eastAsia"/>
                <w:color w:val="auto"/>
                <w:spacing w:val="-4"/>
                <w:u w:val="none"/>
              </w:rPr>
              <w:t>49,6</w:t>
            </w:r>
            <w:r w:rsidRPr="00D668E8">
              <w:rPr>
                <w:rStyle w:val="afa"/>
                <w:rFonts w:hint="eastAsia"/>
                <w:color w:val="auto"/>
                <w:spacing w:val="-4"/>
                <w:u w:val="none"/>
              </w:rPr>
              <w:t>00</w:t>
            </w:r>
            <w:r w:rsidRPr="00D668E8">
              <w:rPr>
                <w:rStyle w:val="afa"/>
                <w:rFonts w:ascii="宋体" w:eastAsia="宋体" w:hAnsi="宋体" w:cs="宋体" w:hint="eastAsia"/>
                <w:color w:val="auto"/>
                <w:spacing w:val="-4"/>
                <w:u w:val="none"/>
              </w:rPr>
              <w:t>欧元</w:t>
            </w:r>
            <w:r w:rsidR="004A2C12" w:rsidRPr="00D668E8">
              <w:rPr>
                <w:rStyle w:val="afa"/>
                <w:rFonts w:ascii="宋体" w:eastAsia="宋体" w:hAnsi="宋体" w:cs="宋体" w:hint="eastAsia"/>
                <w:color w:val="auto"/>
                <w:spacing w:val="-4"/>
                <w:u w:val="none"/>
              </w:rPr>
              <w:t>，</w:t>
            </w:r>
            <w:r w:rsidRPr="00C54B1A">
              <w:rPr>
                <w:rStyle w:val="afa"/>
                <w:rFonts w:ascii="宋体" w:eastAsia="宋体" w:hAnsi="宋体" w:cs="宋体" w:hint="eastAsia"/>
                <w:color w:val="auto"/>
                <w:u w:val="none"/>
              </w:rPr>
              <w:t>这一索赔被驳回</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因为律师无权要求偿还这些费用。委员会注意到</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提交人认为</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缔约国应理所当然地和毫不拖延地偿还她的费用。委员会强调</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各方在任何</w:t>
            </w:r>
            <w:r w:rsidRPr="00544E3E">
              <w:rPr>
                <w:rStyle w:val="afa"/>
                <w:rFonts w:ascii="宋体" w:eastAsia="宋体" w:hAnsi="宋体" w:cs="宋体" w:hint="eastAsia"/>
                <w:color w:val="auto"/>
                <w:spacing w:val="-2"/>
                <w:u w:val="none"/>
              </w:rPr>
              <w:t>时候都有理由真诚合理地寻求委员会的</w:t>
            </w:r>
            <w:r w:rsidRPr="00E86011">
              <w:rPr>
                <w:rStyle w:val="afa"/>
                <w:rFonts w:ascii="宋体" w:eastAsia="宋体" w:hAnsi="宋体" w:cs="宋体" w:hint="eastAsia"/>
                <w:color w:val="auto"/>
                <w:u w:val="none"/>
              </w:rPr>
              <w:t>建议得到落实</w:t>
            </w:r>
            <w:r w:rsidRPr="00544E3E">
              <w:rPr>
                <w:rStyle w:val="afa"/>
                <w:rFonts w:ascii="宋体" w:eastAsia="宋体" w:hAnsi="宋体" w:cs="宋体" w:hint="eastAsia"/>
                <w:color w:val="auto"/>
                <w:spacing w:val="-2"/>
                <w:u w:val="none"/>
              </w:rPr>
              <w:t>。</w:t>
            </w:r>
          </w:p>
          <w:p w:rsidR="009D1396" w:rsidRPr="00C54B1A" w:rsidRDefault="009D1396" w:rsidP="000419FE">
            <w:pPr>
              <w:pStyle w:val="a5"/>
              <w:suppressAutoHyphens w:val="0"/>
              <w:overflowPunct/>
              <w:spacing w:after="120" w:line="252" w:lineRule="atLeast"/>
              <w:ind w:right="0"/>
              <w:rPr>
                <w:rStyle w:val="afa"/>
                <w:color w:val="auto"/>
                <w:u w:val="none"/>
              </w:rPr>
            </w:pPr>
            <w:r w:rsidRPr="00C54B1A">
              <w:rPr>
                <w:rStyle w:val="afa"/>
                <w:rFonts w:ascii="宋体" w:eastAsia="宋体" w:hAnsi="宋体" w:cs="宋体" w:hint="eastAsia"/>
                <w:color w:val="auto"/>
                <w:u w:val="none"/>
              </w:rPr>
              <w:t>在这方面</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委员会认为</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它的一些建议可理所当然地执行</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而其他建议可能需要有关方面采取某种行动。在这项建议的具体情况下</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根据缔约国的适用法律</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执行这项建议需要提交人以真诚合理的方式采取具体行动。在本案中</w:t>
            </w:r>
            <w:r w:rsidR="004A2C12">
              <w:rPr>
                <w:rStyle w:val="afa"/>
                <w:rFonts w:ascii="宋体" w:eastAsia="宋体" w:hAnsi="宋体" w:cs="宋体" w:hint="eastAsia"/>
                <w:color w:val="auto"/>
                <w:u w:val="none"/>
              </w:rPr>
              <w:t>，</w:t>
            </w:r>
            <w:r w:rsidR="004A2C12">
              <w:rPr>
                <w:rStyle w:val="afa"/>
                <w:rFonts w:hint="eastAsia"/>
                <w:color w:val="auto"/>
                <w:u w:val="none"/>
              </w:rPr>
              <w:t>2</w:t>
            </w:r>
            <w:r w:rsidRPr="00C54B1A">
              <w:rPr>
                <w:rStyle w:val="afa"/>
                <w:rFonts w:hint="eastAsia"/>
                <w:color w:val="auto"/>
                <w:u w:val="none"/>
              </w:rPr>
              <w:t>0</w:t>
            </w:r>
            <w:r w:rsidR="004A2C12">
              <w:rPr>
                <w:rStyle w:val="afa"/>
                <w:rFonts w:hint="eastAsia"/>
                <w:color w:val="auto"/>
                <w:u w:val="none"/>
              </w:rPr>
              <w:t>18</w:t>
            </w:r>
            <w:r w:rsidRPr="00C54B1A">
              <w:rPr>
                <w:rStyle w:val="afa"/>
                <w:rFonts w:ascii="宋体" w:eastAsia="宋体" w:hAnsi="宋体" w:cs="宋体" w:hint="eastAsia"/>
                <w:color w:val="auto"/>
                <w:u w:val="none"/>
              </w:rPr>
              <w:t>年</w:t>
            </w:r>
            <w:r w:rsidR="004A2C12">
              <w:rPr>
                <w:rStyle w:val="afa"/>
                <w:rFonts w:hint="eastAsia"/>
                <w:color w:val="auto"/>
                <w:u w:val="none"/>
              </w:rPr>
              <w:t>6</w:t>
            </w:r>
            <w:r w:rsidRPr="00C54B1A">
              <w:rPr>
                <w:rStyle w:val="afa"/>
                <w:rFonts w:ascii="宋体" w:eastAsia="宋体" w:hAnsi="宋体" w:cs="宋体" w:hint="eastAsia"/>
                <w:color w:val="auto"/>
                <w:u w:val="none"/>
              </w:rPr>
              <w:t>月</w:t>
            </w:r>
            <w:r w:rsidR="004A2C12">
              <w:rPr>
                <w:rStyle w:val="afa"/>
                <w:rFonts w:hint="eastAsia"/>
                <w:color w:val="auto"/>
                <w:u w:val="none"/>
              </w:rPr>
              <w:t>4</w:t>
            </w:r>
            <w:r w:rsidRPr="00C54B1A">
              <w:rPr>
                <w:rStyle w:val="afa"/>
                <w:rFonts w:ascii="宋体" w:eastAsia="宋体" w:hAnsi="宋体" w:cs="宋体" w:hint="eastAsia"/>
                <w:color w:val="auto"/>
                <w:u w:val="none"/>
              </w:rPr>
              <w:t>日</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司法当局向提交人指出了她提交申诉所需使用的渠道</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根据委员会掌握的信息</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提交人尚未提交这样的申诉。因此</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委员会认为</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根据现有资料</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缔约国未反对偿还提交人在处理提交委员会的来文时可能合理支付的法律费用</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并</w:t>
            </w:r>
            <w:r w:rsidRPr="00544E3E">
              <w:rPr>
                <w:rStyle w:val="afa"/>
                <w:rFonts w:ascii="宋体" w:eastAsia="宋体" w:hAnsi="宋体" w:cs="宋体" w:hint="eastAsia"/>
                <w:color w:val="auto"/>
                <w:spacing w:val="-4"/>
                <w:u w:val="none"/>
              </w:rPr>
              <w:t>已向她提供了提出偿还请求的程序。最后</w:t>
            </w:r>
            <w:r w:rsidR="004A2C12" w:rsidRPr="00544E3E">
              <w:rPr>
                <w:rStyle w:val="afa"/>
                <w:rFonts w:ascii="宋体" w:eastAsia="宋体" w:hAnsi="宋体" w:cs="宋体" w:hint="eastAsia"/>
                <w:color w:val="auto"/>
                <w:spacing w:val="-4"/>
                <w:u w:val="none"/>
              </w:rPr>
              <w:t>，</w:t>
            </w:r>
            <w:r w:rsidRPr="00544E3E">
              <w:rPr>
                <w:rStyle w:val="afa"/>
                <w:rFonts w:ascii="宋体" w:eastAsia="宋体" w:hAnsi="宋体" w:cs="宋体" w:hint="eastAsia"/>
                <w:color w:val="auto"/>
                <w:spacing w:val="-4"/>
                <w:u w:val="none"/>
              </w:rPr>
              <w:t>委员会认为</w:t>
            </w:r>
            <w:r w:rsidR="004A2C12" w:rsidRPr="00544E3E">
              <w:rPr>
                <w:rStyle w:val="afa"/>
                <w:rFonts w:ascii="宋体" w:eastAsia="宋体" w:hAnsi="宋体" w:cs="宋体" w:hint="eastAsia"/>
                <w:color w:val="auto"/>
                <w:spacing w:val="-4"/>
                <w:u w:val="none"/>
              </w:rPr>
              <w:t>，</w:t>
            </w:r>
            <w:r w:rsidRPr="00C54B1A">
              <w:rPr>
                <w:rStyle w:val="afa"/>
                <w:rFonts w:ascii="宋体" w:eastAsia="宋体" w:hAnsi="宋体" w:cs="宋体" w:hint="eastAsia"/>
                <w:color w:val="auto"/>
                <w:u w:val="none"/>
              </w:rPr>
              <w:t>这一建议迄今未得到执行的事实不能归咎于缔约国。</w:t>
            </w:r>
          </w:p>
        </w:tc>
      </w:tr>
      <w:tr w:rsidR="009D1396" w:rsidRPr="00C54B1A" w:rsidTr="000419FE">
        <w:tc>
          <w:tcPr>
            <w:tcW w:w="3402" w:type="dxa"/>
            <w:tcBorders>
              <w:top w:val="nil"/>
            </w:tcBorders>
            <w:shd w:val="clear" w:color="auto" w:fill="auto"/>
          </w:tcPr>
          <w:p w:rsidR="009D1396" w:rsidRPr="00C54B1A" w:rsidRDefault="009D1396" w:rsidP="00E52F55">
            <w:pPr>
              <w:pStyle w:val="a5"/>
              <w:suppressAutoHyphens w:val="0"/>
              <w:overflowPunct/>
              <w:spacing w:after="120"/>
              <w:ind w:right="0"/>
              <w:rPr>
                <w:rStyle w:val="afa"/>
                <w:color w:val="auto"/>
                <w:u w:val="none"/>
              </w:rPr>
            </w:pPr>
          </w:p>
        </w:tc>
        <w:tc>
          <w:tcPr>
            <w:tcW w:w="5103" w:type="dxa"/>
            <w:tcBorders>
              <w:top w:val="nil"/>
            </w:tcBorders>
            <w:shd w:val="clear" w:color="auto" w:fill="auto"/>
          </w:tcPr>
          <w:p w:rsidR="009D1396" w:rsidRPr="00C54B1A" w:rsidRDefault="009D1396" w:rsidP="0023487B">
            <w:pPr>
              <w:pStyle w:val="a5"/>
              <w:suppressAutoHyphens w:val="0"/>
              <w:overflowPunct/>
              <w:spacing w:after="120" w:line="260" w:lineRule="atLeast"/>
              <w:ind w:right="0"/>
              <w:rPr>
                <w:rStyle w:val="afa"/>
                <w:color w:val="auto"/>
                <w:u w:val="none"/>
              </w:rPr>
            </w:pPr>
            <w:r w:rsidRPr="000419FE">
              <w:rPr>
                <w:rStyle w:val="afa"/>
                <w:rFonts w:ascii="宋体" w:eastAsia="宋体" w:hAnsi="宋体" w:cs="宋体" w:hint="eastAsia"/>
                <w:color w:val="auto"/>
                <w:spacing w:val="4"/>
                <w:u w:val="none"/>
              </w:rPr>
              <w:t>委员会回顾</w:t>
            </w:r>
            <w:r w:rsidR="004A2C12" w:rsidRPr="000419FE">
              <w:rPr>
                <w:rStyle w:val="afa"/>
                <w:rFonts w:ascii="宋体" w:eastAsia="宋体" w:hAnsi="宋体" w:cs="宋体" w:hint="eastAsia"/>
                <w:color w:val="auto"/>
                <w:spacing w:val="4"/>
                <w:u w:val="none"/>
              </w:rPr>
              <w:t>，</w:t>
            </w:r>
            <w:r w:rsidRPr="000419FE">
              <w:rPr>
                <w:rStyle w:val="afa"/>
                <w:rFonts w:ascii="宋体" w:eastAsia="宋体" w:hAnsi="宋体" w:cs="宋体" w:hint="eastAsia"/>
                <w:color w:val="auto"/>
                <w:spacing w:val="4"/>
                <w:u w:val="none"/>
              </w:rPr>
              <w:t>在第六十六届会议期间</w:t>
            </w:r>
            <w:r w:rsidR="004A2C12" w:rsidRPr="000419FE">
              <w:rPr>
                <w:rStyle w:val="afa"/>
                <w:rFonts w:ascii="宋体" w:eastAsia="宋体" w:hAnsi="宋体" w:cs="宋体" w:hint="eastAsia"/>
                <w:color w:val="auto"/>
                <w:spacing w:val="4"/>
                <w:u w:val="none"/>
              </w:rPr>
              <w:t>，</w:t>
            </w:r>
            <w:r w:rsidRPr="000419FE">
              <w:rPr>
                <w:rStyle w:val="afa"/>
                <w:rFonts w:ascii="宋体" w:eastAsia="宋体" w:hAnsi="宋体" w:cs="宋体" w:hint="eastAsia"/>
                <w:color w:val="auto"/>
                <w:spacing w:val="4"/>
                <w:u w:val="none"/>
              </w:rPr>
              <w:t>委员会认为缔</w:t>
            </w:r>
            <w:r w:rsidRPr="00C54B1A">
              <w:rPr>
                <w:rStyle w:val="afa"/>
                <w:rFonts w:ascii="宋体" w:eastAsia="宋体" w:hAnsi="宋体" w:cs="宋体" w:hint="eastAsia"/>
                <w:color w:val="auto"/>
                <w:u w:val="none"/>
              </w:rPr>
              <w:t>约国对其余建议的执行情况基本令人满意</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并结束了对这些建议的后续行动。鉴于上述情况并考虑到《意见》的执行情况基本令人满意</w:t>
            </w:r>
            <w:r w:rsidR="004A2C12">
              <w:rPr>
                <w:rStyle w:val="afa"/>
                <w:rFonts w:ascii="宋体" w:eastAsia="宋体" w:hAnsi="宋体" w:cs="宋体" w:hint="eastAsia"/>
                <w:color w:val="auto"/>
                <w:u w:val="none"/>
              </w:rPr>
              <w:t>，</w:t>
            </w:r>
            <w:r w:rsidRPr="00C54B1A">
              <w:rPr>
                <w:rStyle w:val="afa"/>
                <w:rFonts w:ascii="宋体" w:eastAsia="宋体" w:hAnsi="宋体" w:cs="宋体" w:hint="eastAsia"/>
                <w:color w:val="auto"/>
                <w:u w:val="none"/>
              </w:rPr>
              <w:t>委员会决定结束对这些意见的后续行动。</w:t>
            </w:r>
          </w:p>
        </w:tc>
      </w:tr>
    </w:tbl>
    <w:p w:rsidR="009D1396" w:rsidRDefault="009D1396" w:rsidP="00FB064E">
      <w:pPr>
        <w:spacing w:after="120"/>
      </w:pP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952"/>
        <w:gridCol w:w="4418"/>
      </w:tblGrid>
      <w:tr w:rsidR="008C309B" w:rsidRPr="00F12EA0" w:rsidTr="00BF4F1B">
        <w:trPr>
          <w:tblHeader/>
        </w:trPr>
        <w:tc>
          <w:tcPr>
            <w:tcW w:w="8505" w:type="dxa"/>
            <w:gridSpan w:val="2"/>
            <w:tcBorders>
              <w:top w:val="single" w:sz="4" w:space="0" w:color="auto"/>
              <w:bottom w:val="single" w:sz="12" w:space="0" w:color="auto"/>
            </w:tcBorders>
            <w:shd w:val="clear" w:color="auto" w:fill="auto"/>
            <w:vAlign w:val="bottom"/>
          </w:tcPr>
          <w:p w:rsidR="008C309B" w:rsidRPr="00F12EA0" w:rsidRDefault="004A2C12" w:rsidP="005D117A">
            <w:pPr>
              <w:pStyle w:val="a4"/>
              <w:ind w:right="0"/>
              <w:rPr>
                <w:rFonts w:asciiTheme="majorBidi" w:hAnsiTheme="majorBidi" w:cstheme="majorBidi"/>
                <w:i/>
                <w:lang w:val="es-ES"/>
              </w:rPr>
            </w:pPr>
            <w:r w:rsidRPr="00F12EA0">
              <w:rPr>
                <w:rFonts w:asciiTheme="majorBidi" w:hAnsiTheme="majorBidi" w:cstheme="majorBidi"/>
                <w:lang w:val="es-ES"/>
              </w:rPr>
              <w:t>Trujillo</w:t>
            </w:r>
            <w:r w:rsidR="008C309B" w:rsidRPr="00F12EA0">
              <w:rPr>
                <w:rFonts w:asciiTheme="majorBidi" w:hAnsiTheme="majorBidi" w:cstheme="majorBidi"/>
                <w:lang w:val="es-ES"/>
              </w:rPr>
              <w:t xml:space="preserve"> </w:t>
            </w:r>
            <w:r w:rsidRPr="00F12EA0">
              <w:rPr>
                <w:rFonts w:asciiTheme="majorBidi" w:hAnsiTheme="majorBidi" w:cstheme="majorBidi"/>
                <w:lang w:val="es-ES"/>
              </w:rPr>
              <w:t>Calero</w:t>
            </w:r>
            <w:r w:rsidR="008C309B" w:rsidRPr="00F12EA0">
              <w:rPr>
                <w:rFonts w:asciiTheme="majorBidi" w:hAnsiTheme="majorBidi" w:cstheme="majorBidi"/>
                <w:lang w:val="es-ES"/>
              </w:rPr>
              <w:t>诉厄瓜多尔</w:t>
            </w:r>
            <w:r w:rsidRPr="00F12EA0">
              <w:rPr>
                <w:rFonts w:asciiTheme="majorBidi" w:hAnsiTheme="majorBidi" w:cstheme="majorBidi"/>
                <w:lang w:val="es-ES"/>
              </w:rPr>
              <w:t>(E/</w:t>
            </w:r>
            <w:proofErr w:type="spellStart"/>
            <w:r w:rsidRPr="00F12EA0">
              <w:rPr>
                <w:rFonts w:asciiTheme="majorBidi" w:hAnsiTheme="majorBidi" w:cstheme="majorBidi"/>
                <w:lang w:val="es-ES"/>
              </w:rPr>
              <w:t>C</w:t>
            </w:r>
            <w:r w:rsidR="008C309B" w:rsidRPr="00F12EA0">
              <w:rPr>
                <w:rFonts w:asciiTheme="majorBidi" w:hAnsiTheme="majorBidi" w:cstheme="majorBidi"/>
                <w:lang w:val="es-ES"/>
              </w:rPr>
              <w:t>.</w:t>
            </w:r>
            <w:r w:rsidRPr="00F12EA0">
              <w:rPr>
                <w:rFonts w:asciiTheme="majorBidi" w:hAnsiTheme="majorBidi" w:cstheme="majorBidi"/>
                <w:lang w:val="es-ES"/>
              </w:rPr>
              <w:t>12</w:t>
            </w:r>
            <w:proofErr w:type="spellEnd"/>
            <w:r w:rsidRPr="00F12EA0">
              <w:rPr>
                <w:rFonts w:asciiTheme="majorBidi" w:hAnsiTheme="majorBidi" w:cstheme="majorBidi"/>
                <w:lang w:val="es-ES"/>
              </w:rPr>
              <w:t>/63/D/1</w:t>
            </w:r>
            <w:r w:rsidR="008C309B" w:rsidRPr="00F12EA0">
              <w:rPr>
                <w:rFonts w:asciiTheme="majorBidi" w:hAnsiTheme="majorBidi" w:cstheme="majorBidi"/>
                <w:lang w:val="es-ES"/>
              </w:rPr>
              <w:t>0</w:t>
            </w:r>
            <w:r w:rsidRPr="00F12EA0">
              <w:rPr>
                <w:rFonts w:asciiTheme="majorBidi" w:hAnsiTheme="majorBidi" w:cstheme="majorBidi"/>
                <w:lang w:val="es-ES"/>
              </w:rPr>
              <w:t>/2</w:t>
            </w:r>
            <w:r w:rsidR="008C309B" w:rsidRPr="00F12EA0">
              <w:rPr>
                <w:rFonts w:asciiTheme="majorBidi" w:hAnsiTheme="majorBidi" w:cstheme="majorBidi"/>
                <w:lang w:val="es-ES"/>
              </w:rPr>
              <w:t>0</w:t>
            </w:r>
            <w:r w:rsidRPr="00F12EA0">
              <w:rPr>
                <w:rFonts w:asciiTheme="majorBidi" w:hAnsiTheme="majorBidi" w:cstheme="majorBidi"/>
                <w:lang w:val="es-ES"/>
              </w:rPr>
              <w:t>15)</w:t>
            </w:r>
          </w:p>
        </w:tc>
      </w:tr>
      <w:tr w:rsidR="008C309B" w:rsidRPr="008C309B" w:rsidTr="00BF4F1B">
        <w:trPr>
          <w:trHeight w:hRule="exact" w:val="113"/>
          <w:tblHeader/>
        </w:trPr>
        <w:tc>
          <w:tcPr>
            <w:tcW w:w="3402" w:type="dxa"/>
            <w:tcBorders>
              <w:top w:val="single" w:sz="12" w:space="0" w:color="auto"/>
            </w:tcBorders>
            <w:shd w:val="clear" w:color="auto" w:fill="auto"/>
          </w:tcPr>
          <w:p w:rsidR="008C309B" w:rsidRPr="008C309B" w:rsidRDefault="008C309B" w:rsidP="005D117A">
            <w:pPr>
              <w:pStyle w:val="a5"/>
              <w:suppressAutoHyphens w:val="0"/>
              <w:overflowPunct/>
              <w:spacing w:after="120"/>
              <w:ind w:right="0"/>
              <w:rPr>
                <w:lang w:val="es-ES"/>
              </w:rPr>
            </w:pPr>
          </w:p>
        </w:tc>
        <w:tc>
          <w:tcPr>
            <w:tcW w:w="5103" w:type="dxa"/>
            <w:tcBorders>
              <w:top w:val="single" w:sz="12" w:space="0" w:color="auto"/>
            </w:tcBorders>
            <w:shd w:val="clear" w:color="auto" w:fill="auto"/>
          </w:tcPr>
          <w:p w:rsidR="008C309B" w:rsidRPr="008C309B" w:rsidRDefault="008C309B" w:rsidP="005D117A">
            <w:pPr>
              <w:pStyle w:val="a5"/>
              <w:suppressAutoHyphens w:val="0"/>
              <w:overflowPunct/>
              <w:spacing w:after="120"/>
              <w:ind w:right="0"/>
              <w:rPr>
                <w:lang w:val="es-ES"/>
              </w:rPr>
            </w:pPr>
          </w:p>
        </w:tc>
      </w:tr>
      <w:tr w:rsidR="008C309B" w:rsidRPr="008C309B" w:rsidTr="00BF4F1B">
        <w:tc>
          <w:tcPr>
            <w:tcW w:w="3402" w:type="dxa"/>
            <w:shd w:val="clear" w:color="auto" w:fill="auto"/>
          </w:tcPr>
          <w:p w:rsidR="008C309B" w:rsidRPr="008F1A3F" w:rsidRDefault="008C309B" w:rsidP="005D117A">
            <w:pPr>
              <w:pStyle w:val="a5"/>
              <w:suppressAutoHyphens w:val="0"/>
              <w:overflowPunct/>
              <w:spacing w:after="120"/>
              <w:ind w:right="0"/>
              <w:rPr>
                <w:rFonts w:ascii="Time New Roman" w:eastAsia="黑体" w:hAnsi="Time New Roman"/>
              </w:rPr>
            </w:pPr>
            <w:r w:rsidRPr="008F1A3F">
              <w:rPr>
                <w:rFonts w:ascii="Time New Roman" w:eastAsia="黑体" w:hAnsi="Time New Roman" w:hint="eastAsia"/>
              </w:rPr>
              <w:t>《</w:t>
            </w:r>
            <w:r w:rsidRPr="008F1A3F">
              <w:rPr>
                <w:rFonts w:ascii="Time New Roman" w:eastAsia="黑体" w:hAnsi="Time New Roman" w:cs="宋体" w:hint="eastAsia"/>
              </w:rPr>
              <w:t>意见</w:t>
            </w:r>
            <w:r w:rsidRPr="008F1A3F">
              <w:rPr>
                <w:rFonts w:ascii="Time New Roman" w:eastAsia="黑体" w:hAnsi="Time New Roman" w:hint="eastAsia"/>
              </w:rPr>
              <w:t>》</w:t>
            </w:r>
            <w:r w:rsidRPr="008F1A3F">
              <w:rPr>
                <w:rFonts w:ascii="Time New Roman" w:eastAsia="黑体" w:hAnsi="Time New Roman" w:cs="宋体" w:hint="eastAsia"/>
              </w:rPr>
              <w:t>通过日期</w:t>
            </w:r>
            <w:r w:rsidR="004A2C12" w:rsidRPr="008F1A3F">
              <w:rPr>
                <w:rFonts w:ascii="Time New Roman" w:eastAsia="黑体" w:hAnsi="Time New Roman" w:cs="宋体" w:hint="eastAsia"/>
              </w:rPr>
              <w:t>：</w:t>
            </w:r>
          </w:p>
        </w:tc>
        <w:tc>
          <w:tcPr>
            <w:tcW w:w="5103" w:type="dxa"/>
            <w:shd w:val="clear" w:color="auto" w:fill="auto"/>
          </w:tcPr>
          <w:p w:rsidR="008C309B" w:rsidRPr="008C309B" w:rsidRDefault="004A2C12" w:rsidP="005D117A">
            <w:pPr>
              <w:pStyle w:val="a5"/>
              <w:suppressAutoHyphens w:val="0"/>
              <w:overflowPunct/>
              <w:spacing w:after="120"/>
              <w:ind w:right="0"/>
            </w:pPr>
            <w:r>
              <w:rPr>
                <w:rFonts w:hint="eastAsia"/>
              </w:rPr>
              <w:t>2</w:t>
            </w:r>
            <w:r w:rsidR="008C309B" w:rsidRPr="008C309B">
              <w:rPr>
                <w:rFonts w:hint="eastAsia"/>
              </w:rPr>
              <w:t>0</w:t>
            </w:r>
            <w:r>
              <w:rPr>
                <w:rFonts w:hint="eastAsia"/>
              </w:rPr>
              <w:t>18</w:t>
            </w:r>
            <w:r w:rsidR="008C309B" w:rsidRPr="008C309B">
              <w:rPr>
                <w:rFonts w:eastAsia="宋体" w:hint="eastAsia"/>
              </w:rPr>
              <w:t>年</w:t>
            </w:r>
            <w:r>
              <w:rPr>
                <w:rFonts w:hint="eastAsia"/>
              </w:rPr>
              <w:t>3</w:t>
            </w:r>
            <w:r w:rsidR="008C309B" w:rsidRPr="008C309B">
              <w:rPr>
                <w:rFonts w:eastAsia="宋体" w:hint="eastAsia"/>
              </w:rPr>
              <w:t>月</w:t>
            </w:r>
            <w:r>
              <w:rPr>
                <w:rFonts w:hint="eastAsia"/>
              </w:rPr>
              <w:t>26</w:t>
            </w:r>
            <w:r w:rsidR="008C309B" w:rsidRPr="008C309B">
              <w:rPr>
                <w:rFonts w:ascii="宋体" w:eastAsia="宋体" w:hAnsi="宋体" w:cs="宋体" w:hint="eastAsia"/>
              </w:rPr>
              <w:t>日</w:t>
            </w:r>
          </w:p>
        </w:tc>
      </w:tr>
      <w:tr w:rsidR="008C309B" w:rsidRPr="008C309B" w:rsidTr="00BF4F1B">
        <w:tc>
          <w:tcPr>
            <w:tcW w:w="3402" w:type="dxa"/>
            <w:shd w:val="clear" w:color="auto" w:fill="auto"/>
          </w:tcPr>
          <w:p w:rsidR="008C309B" w:rsidRPr="008F1A3F" w:rsidRDefault="008C309B" w:rsidP="0023487B">
            <w:pPr>
              <w:pStyle w:val="a5"/>
              <w:suppressAutoHyphens w:val="0"/>
              <w:overflowPunct/>
              <w:spacing w:after="120" w:line="250" w:lineRule="atLeast"/>
              <w:ind w:right="0"/>
              <w:rPr>
                <w:rFonts w:ascii="Time New Roman" w:eastAsia="黑体" w:hAnsi="Time New Roman"/>
              </w:rPr>
            </w:pPr>
            <w:r w:rsidRPr="008F1A3F">
              <w:rPr>
                <w:rFonts w:ascii="Time New Roman" w:eastAsia="黑体" w:hAnsi="Time New Roman" w:cs="宋体" w:hint="eastAsia"/>
              </w:rPr>
              <w:t>初次来文内容</w:t>
            </w:r>
            <w:r w:rsidR="004A2C12" w:rsidRPr="008F1A3F">
              <w:rPr>
                <w:rFonts w:ascii="Time New Roman" w:eastAsia="黑体" w:hAnsi="Time New Roman" w:cs="宋体" w:hint="eastAsia"/>
              </w:rPr>
              <w:t>：</w:t>
            </w:r>
          </w:p>
        </w:tc>
        <w:tc>
          <w:tcPr>
            <w:tcW w:w="5103" w:type="dxa"/>
            <w:shd w:val="clear" w:color="auto" w:fill="auto"/>
          </w:tcPr>
          <w:p w:rsidR="008C309B" w:rsidRPr="008C309B" w:rsidRDefault="008C309B" w:rsidP="003431BB">
            <w:pPr>
              <w:pStyle w:val="a5"/>
              <w:suppressAutoHyphens w:val="0"/>
              <w:overflowPunct/>
              <w:spacing w:after="120" w:line="260" w:lineRule="atLeast"/>
              <w:ind w:right="0"/>
            </w:pPr>
            <w:r w:rsidRPr="008C309B">
              <w:rPr>
                <w:rFonts w:ascii="宋体" w:eastAsia="宋体" w:hAnsi="宋体" w:cs="宋体" w:hint="eastAsia"/>
              </w:rPr>
              <w:t>提交人多年来一直</w:t>
            </w:r>
            <w:r w:rsidRPr="008C309B">
              <w:rPr>
                <w:rFonts w:eastAsia="宋体" w:hint="eastAsia"/>
              </w:rPr>
              <w:t>自愿参加</w:t>
            </w:r>
            <w:r w:rsidRPr="008C309B">
              <w:rPr>
                <w:rFonts w:ascii="宋体" w:eastAsia="宋体" w:hAnsi="宋体" w:cs="宋体" w:hint="eastAsia"/>
              </w:rPr>
              <w:t>社会保障</w:t>
            </w:r>
            <w:r w:rsidRPr="008C309B">
              <w:rPr>
                <w:rFonts w:eastAsia="宋体" w:hint="eastAsia"/>
              </w:rPr>
              <w:t>制度</w:t>
            </w:r>
            <w:r w:rsidR="004A2C12">
              <w:rPr>
                <w:rFonts w:ascii="宋体" w:eastAsia="宋体" w:hAnsi="宋体" w:cs="宋体" w:hint="eastAsia"/>
              </w:rPr>
              <w:t>，</w:t>
            </w:r>
            <w:r w:rsidRPr="008C309B">
              <w:rPr>
                <w:rFonts w:ascii="宋体" w:eastAsia="宋体" w:hAnsi="宋体" w:cs="宋体" w:hint="eastAsia"/>
              </w:rPr>
              <w:t>因为她</w:t>
            </w:r>
            <w:r w:rsidRPr="008C309B">
              <w:rPr>
                <w:rFonts w:eastAsia="宋体" w:hint="eastAsia"/>
              </w:rPr>
              <w:t>一直是</w:t>
            </w:r>
            <w:r w:rsidRPr="008C309B">
              <w:rPr>
                <w:rFonts w:ascii="宋体" w:eastAsia="宋体" w:hAnsi="宋体" w:cs="宋体" w:hint="eastAsia"/>
              </w:rPr>
              <w:t>一名无报酬的家庭佣工</w:t>
            </w:r>
            <w:r w:rsidR="004A2C12">
              <w:rPr>
                <w:rFonts w:ascii="宋体" w:eastAsia="宋体" w:hAnsi="宋体" w:cs="宋体" w:hint="eastAsia"/>
              </w:rPr>
              <w:t>，</w:t>
            </w:r>
            <w:r w:rsidRPr="008C309B">
              <w:rPr>
                <w:rFonts w:ascii="宋体" w:eastAsia="宋体" w:hAnsi="宋体" w:cs="宋体" w:hint="eastAsia"/>
              </w:rPr>
              <w:t>从</w:t>
            </w:r>
            <w:r w:rsidR="004A2C12">
              <w:rPr>
                <w:rFonts w:hint="eastAsia"/>
              </w:rPr>
              <w:t>1981</w:t>
            </w:r>
            <w:r w:rsidRPr="008C309B">
              <w:rPr>
                <w:rFonts w:ascii="宋体" w:eastAsia="宋体" w:hAnsi="宋体" w:cs="宋体" w:hint="eastAsia"/>
              </w:rPr>
              <w:t>年</w:t>
            </w:r>
            <w:r w:rsidR="004A2C12">
              <w:rPr>
                <w:rFonts w:hint="eastAsia"/>
              </w:rPr>
              <w:t>11</w:t>
            </w:r>
            <w:r w:rsidRPr="008C309B">
              <w:rPr>
                <w:rFonts w:ascii="宋体" w:eastAsia="宋体" w:hAnsi="宋体" w:cs="宋体" w:hint="eastAsia"/>
              </w:rPr>
              <w:t>月起每月缴款</w:t>
            </w:r>
            <w:r w:rsidR="004A2C12">
              <w:rPr>
                <w:rFonts w:ascii="宋体" w:eastAsia="宋体" w:hAnsi="宋体" w:cs="宋体" w:hint="eastAsia"/>
              </w:rPr>
              <w:t>，</w:t>
            </w:r>
            <w:r w:rsidRPr="008C309B">
              <w:rPr>
                <w:rFonts w:ascii="宋体" w:eastAsia="宋体" w:hAnsi="宋体" w:cs="宋体" w:hint="eastAsia"/>
              </w:rPr>
              <w:t>但</w:t>
            </w:r>
            <w:r w:rsidRPr="008C309B">
              <w:rPr>
                <w:rFonts w:eastAsia="宋体" w:hint="eastAsia"/>
              </w:rPr>
              <w:t>其间有</w:t>
            </w:r>
            <w:r w:rsidRPr="008C309B">
              <w:rPr>
                <w:rFonts w:ascii="宋体" w:eastAsia="宋体" w:hAnsi="宋体" w:cs="宋体" w:hint="eastAsia"/>
              </w:rPr>
              <w:t>八个月没有缴款。提交人后来</w:t>
            </w:r>
            <w:r w:rsidRPr="008C309B">
              <w:rPr>
                <w:rFonts w:eastAsia="宋体" w:hint="eastAsia"/>
              </w:rPr>
              <w:t>进行了补缴</w:t>
            </w:r>
            <w:r w:rsidRPr="008C309B">
              <w:rPr>
                <w:rFonts w:ascii="宋体" w:eastAsia="宋体" w:hAnsi="宋体" w:cs="宋体" w:hint="eastAsia"/>
              </w:rPr>
              <w:t>。根据社会保障部门提供的资料</w:t>
            </w:r>
            <w:r w:rsidR="004A2C12">
              <w:rPr>
                <w:rFonts w:ascii="宋体" w:eastAsia="宋体" w:hAnsi="宋体" w:cs="宋体" w:hint="eastAsia"/>
              </w:rPr>
              <w:t>，</w:t>
            </w:r>
            <w:r w:rsidRPr="008C309B">
              <w:rPr>
                <w:rFonts w:eastAsia="宋体" w:hint="eastAsia"/>
              </w:rPr>
              <w:t>提交人于</w:t>
            </w:r>
            <w:r w:rsidR="004A2C12">
              <w:rPr>
                <w:rFonts w:hint="eastAsia"/>
              </w:rPr>
              <w:t>2</w:t>
            </w:r>
            <w:r w:rsidRPr="008C309B">
              <w:rPr>
                <w:rFonts w:hint="eastAsia"/>
              </w:rPr>
              <w:t>00</w:t>
            </w:r>
            <w:r w:rsidR="004A2C12">
              <w:rPr>
                <w:rFonts w:hint="eastAsia"/>
              </w:rPr>
              <w:t>1</w:t>
            </w:r>
            <w:r w:rsidRPr="008C309B">
              <w:rPr>
                <w:rFonts w:eastAsia="宋体" w:hint="eastAsia"/>
              </w:rPr>
              <w:t>年申请特殊提前退休</w:t>
            </w:r>
            <w:r w:rsidR="004A2C12">
              <w:rPr>
                <w:rFonts w:eastAsia="宋体" w:hint="eastAsia"/>
              </w:rPr>
              <w:t>，</w:t>
            </w:r>
            <w:r w:rsidRPr="008C309B">
              <w:rPr>
                <w:rFonts w:eastAsia="宋体" w:hint="eastAsia"/>
              </w:rPr>
              <w:t>但申请被驳回</w:t>
            </w:r>
            <w:r w:rsidR="004A2C12">
              <w:rPr>
                <w:rFonts w:eastAsia="宋体" w:hint="eastAsia"/>
              </w:rPr>
              <w:t>，</w:t>
            </w:r>
            <w:r w:rsidRPr="008C309B">
              <w:rPr>
                <w:rFonts w:eastAsia="宋体" w:hint="eastAsia"/>
              </w:rPr>
              <w:t>理由是没有达到最低缴款次数</w:t>
            </w:r>
            <w:r w:rsidR="004A2C12">
              <w:rPr>
                <w:rFonts w:eastAsia="宋体" w:hint="eastAsia"/>
              </w:rPr>
              <w:t>，</w:t>
            </w:r>
            <w:r w:rsidRPr="008C309B">
              <w:rPr>
                <w:rFonts w:ascii="宋体" w:eastAsia="宋体" w:hAnsi="宋体" w:cs="宋体" w:hint="eastAsia"/>
              </w:rPr>
              <w:t>在她未缴</w:t>
            </w:r>
            <w:r w:rsidRPr="008C309B">
              <w:rPr>
                <w:rFonts w:eastAsia="宋体" w:hint="eastAsia"/>
              </w:rPr>
              <w:t>款</w:t>
            </w:r>
            <w:r w:rsidRPr="008C309B">
              <w:rPr>
                <w:rFonts w:ascii="宋体" w:eastAsia="宋体" w:hAnsi="宋体" w:cs="宋体" w:hint="eastAsia"/>
              </w:rPr>
              <w:t>的八个月之后</w:t>
            </w:r>
            <w:proofErr w:type="gramStart"/>
            <w:r w:rsidRPr="008C309B">
              <w:rPr>
                <w:rFonts w:eastAsia="宋体" w:hint="eastAsia"/>
              </w:rPr>
              <w:t>作出</w:t>
            </w:r>
            <w:proofErr w:type="gramEnd"/>
            <w:r w:rsidRPr="008C309B">
              <w:rPr>
                <w:rFonts w:ascii="宋体" w:eastAsia="宋体" w:hAnsi="宋体" w:cs="宋体" w:hint="eastAsia"/>
              </w:rPr>
              <w:t>的所有自愿</w:t>
            </w:r>
            <w:r w:rsidRPr="008C309B">
              <w:rPr>
                <w:rFonts w:eastAsia="宋体" w:hint="eastAsia"/>
              </w:rPr>
              <w:t>缴款</w:t>
            </w:r>
            <w:r w:rsidRPr="008C309B">
              <w:rPr>
                <w:rFonts w:ascii="宋体" w:eastAsia="宋体" w:hAnsi="宋体" w:cs="宋体" w:hint="eastAsia"/>
              </w:rPr>
              <w:t>都是无效的。</w:t>
            </w:r>
          </w:p>
        </w:tc>
      </w:tr>
      <w:tr w:rsidR="008C309B" w:rsidRPr="008C309B" w:rsidTr="00BF4F1B">
        <w:tc>
          <w:tcPr>
            <w:tcW w:w="3402" w:type="dxa"/>
            <w:shd w:val="clear" w:color="auto" w:fill="auto"/>
          </w:tcPr>
          <w:p w:rsidR="008C309B" w:rsidRPr="008F1A3F" w:rsidRDefault="008C309B" w:rsidP="0023487B">
            <w:pPr>
              <w:pStyle w:val="a5"/>
              <w:suppressAutoHyphens w:val="0"/>
              <w:overflowPunct/>
              <w:spacing w:after="120" w:line="250" w:lineRule="atLeast"/>
              <w:ind w:right="0"/>
              <w:rPr>
                <w:rFonts w:ascii="Time New Roman" w:eastAsia="黑体" w:hAnsi="Time New Roman"/>
              </w:rPr>
            </w:pPr>
            <w:r w:rsidRPr="008F1A3F">
              <w:rPr>
                <w:rFonts w:ascii="Time New Roman" w:eastAsia="黑体" w:hAnsi="Time New Roman" w:cs="宋体" w:hint="eastAsia"/>
              </w:rPr>
              <w:t>违反的条款</w:t>
            </w:r>
            <w:r w:rsidR="004A2C12" w:rsidRPr="008F1A3F">
              <w:rPr>
                <w:rFonts w:ascii="Time New Roman" w:eastAsia="黑体" w:hAnsi="Time New Roman" w:cs="宋体" w:hint="eastAsia"/>
              </w:rPr>
              <w:t>：</w:t>
            </w:r>
          </w:p>
        </w:tc>
        <w:tc>
          <w:tcPr>
            <w:tcW w:w="5103" w:type="dxa"/>
            <w:shd w:val="clear" w:color="auto" w:fill="auto"/>
          </w:tcPr>
          <w:p w:rsidR="008C309B" w:rsidRPr="008C309B" w:rsidRDefault="008C309B" w:rsidP="003431BB">
            <w:pPr>
              <w:pStyle w:val="a5"/>
              <w:suppressAutoHyphens w:val="0"/>
              <w:overflowPunct/>
              <w:spacing w:after="120" w:line="260" w:lineRule="atLeast"/>
              <w:ind w:right="0"/>
            </w:pPr>
            <w:r w:rsidRPr="008C309B">
              <w:rPr>
                <w:rFonts w:ascii="宋体" w:eastAsia="宋体" w:hAnsi="宋体" w:cs="宋体" w:hint="eastAsia"/>
              </w:rPr>
              <w:t>《公约》</w:t>
            </w:r>
            <w:r w:rsidRPr="00267B03">
              <w:rPr>
                <w:rFonts w:ascii="宋体" w:eastAsia="宋体" w:hAnsi="宋体" w:cs="宋体" w:hint="eastAsia"/>
                <w:spacing w:val="-4"/>
              </w:rPr>
              <w:t>第九条以及与第九条一并解读的第二条第</w:t>
            </w:r>
            <w:r w:rsidRPr="00267B03">
              <w:rPr>
                <w:rFonts w:eastAsia="宋体" w:hint="eastAsia"/>
                <w:spacing w:val="-4"/>
              </w:rPr>
              <w:t>二款</w:t>
            </w:r>
            <w:r w:rsidRPr="008C309B">
              <w:rPr>
                <w:rFonts w:eastAsia="宋体" w:hint="eastAsia"/>
              </w:rPr>
              <w:t>和第三</w:t>
            </w:r>
            <w:r w:rsidRPr="008C309B">
              <w:rPr>
                <w:rFonts w:ascii="宋体" w:eastAsia="宋体" w:hAnsi="宋体" w:cs="宋体" w:hint="eastAsia"/>
              </w:rPr>
              <w:t>条</w:t>
            </w:r>
          </w:p>
        </w:tc>
      </w:tr>
      <w:tr w:rsidR="008C309B" w:rsidRPr="008C309B" w:rsidTr="003431BB">
        <w:tc>
          <w:tcPr>
            <w:tcW w:w="3402" w:type="dxa"/>
            <w:tcBorders>
              <w:bottom w:val="nil"/>
            </w:tcBorders>
            <w:shd w:val="clear" w:color="auto" w:fill="auto"/>
          </w:tcPr>
          <w:p w:rsidR="008C309B" w:rsidRPr="008F1A3F" w:rsidRDefault="008C309B" w:rsidP="0023487B">
            <w:pPr>
              <w:pStyle w:val="a5"/>
              <w:suppressAutoHyphens w:val="0"/>
              <w:overflowPunct/>
              <w:spacing w:after="120" w:line="250" w:lineRule="atLeast"/>
              <w:ind w:right="0"/>
              <w:rPr>
                <w:rFonts w:ascii="Time New Roman" w:eastAsia="黑体" w:hAnsi="Time New Roman"/>
              </w:rPr>
            </w:pPr>
            <w:r w:rsidRPr="008F1A3F">
              <w:rPr>
                <w:rFonts w:ascii="Time New Roman" w:eastAsia="黑体" w:hAnsi="Time New Roman" w:cs="宋体" w:hint="eastAsia"/>
              </w:rPr>
              <w:t>委员会关于提交人的建议</w:t>
            </w:r>
            <w:r w:rsidR="004A2C12" w:rsidRPr="008F1A3F">
              <w:rPr>
                <w:rFonts w:ascii="Time New Roman" w:eastAsia="黑体" w:hAnsi="Time New Roman" w:cs="宋体" w:hint="eastAsia"/>
              </w:rPr>
              <w:t>：</w:t>
            </w:r>
          </w:p>
        </w:tc>
        <w:tc>
          <w:tcPr>
            <w:tcW w:w="5103" w:type="dxa"/>
            <w:tcBorders>
              <w:bottom w:val="nil"/>
            </w:tcBorders>
            <w:shd w:val="clear" w:color="auto" w:fill="auto"/>
          </w:tcPr>
          <w:p w:rsidR="008C309B" w:rsidRPr="008C309B" w:rsidRDefault="008C309B" w:rsidP="003431BB">
            <w:pPr>
              <w:pStyle w:val="a5"/>
              <w:suppressAutoHyphens w:val="0"/>
              <w:overflowPunct/>
              <w:spacing w:after="120" w:line="260" w:lineRule="atLeast"/>
              <w:ind w:right="0"/>
            </w:pPr>
            <w:r w:rsidRPr="008C309B">
              <w:rPr>
                <w:rFonts w:ascii="宋体" w:eastAsia="宋体" w:hAnsi="宋体" w:cs="宋体" w:hint="eastAsia"/>
              </w:rPr>
              <w:t>缔约国有义务</w:t>
            </w:r>
            <w:r w:rsidRPr="008C309B">
              <w:rPr>
                <w:rFonts w:eastAsia="宋体" w:hint="eastAsia"/>
              </w:rPr>
              <w:t>向</w:t>
            </w:r>
            <w:r w:rsidRPr="008C309B">
              <w:rPr>
                <w:rFonts w:ascii="宋体" w:eastAsia="宋体" w:hAnsi="宋体" w:cs="宋体" w:hint="eastAsia"/>
              </w:rPr>
              <w:t>提交人提供有效补救</w:t>
            </w:r>
            <w:r w:rsidR="004A2C12">
              <w:rPr>
                <w:rFonts w:ascii="宋体" w:eastAsia="宋体" w:hAnsi="宋体" w:cs="宋体" w:hint="eastAsia"/>
              </w:rPr>
              <w:t>，</w:t>
            </w:r>
            <w:r w:rsidRPr="008C309B">
              <w:rPr>
                <w:rFonts w:ascii="宋体" w:eastAsia="宋体" w:hAnsi="宋体" w:cs="宋体" w:hint="eastAsia"/>
              </w:rPr>
              <w:t>特别是</w:t>
            </w:r>
            <w:r w:rsidR="004A2C12">
              <w:rPr>
                <w:rFonts w:ascii="宋体" w:eastAsia="宋体" w:hAnsi="宋体" w:cs="宋体" w:hint="eastAsia"/>
              </w:rPr>
              <w:t>：</w:t>
            </w:r>
          </w:p>
          <w:p w:rsidR="008C309B" w:rsidRPr="008C309B" w:rsidRDefault="008C309B" w:rsidP="003431BB">
            <w:pPr>
              <w:pStyle w:val="a5"/>
              <w:tabs>
                <w:tab w:val="clear" w:pos="1134"/>
                <w:tab w:val="left" w:pos="874"/>
              </w:tabs>
              <w:suppressAutoHyphens w:val="0"/>
              <w:overflowPunct/>
              <w:spacing w:after="120" w:line="260" w:lineRule="atLeast"/>
              <w:ind w:right="0"/>
            </w:pPr>
            <w:r w:rsidRPr="008C309B">
              <w:tab/>
            </w:r>
            <w:r w:rsidR="004A2C12">
              <w:t>(a)</w:t>
            </w:r>
            <w:r w:rsidRPr="008C309B">
              <w:tab/>
            </w:r>
            <w:r w:rsidRPr="008C309B">
              <w:rPr>
                <w:rFonts w:eastAsia="宋体" w:hint="eastAsia"/>
              </w:rPr>
              <w:t>向</w:t>
            </w:r>
            <w:r w:rsidRPr="008C309B">
              <w:rPr>
                <w:rFonts w:ascii="宋体" w:eastAsia="宋体" w:hAnsi="宋体" w:cs="宋体" w:hint="eastAsia"/>
              </w:rPr>
              <w:t>提交人提供作为她有权领取的养恤金一部分的福利</w:t>
            </w:r>
            <w:r w:rsidR="004A2C12">
              <w:rPr>
                <w:rFonts w:ascii="宋体" w:eastAsia="宋体" w:hAnsi="宋体" w:cs="宋体" w:hint="eastAsia"/>
              </w:rPr>
              <w:t>，</w:t>
            </w:r>
            <w:r w:rsidRPr="008C309B">
              <w:rPr>
                <w:rFonts w:ascii="宋体" w:eastAsia="宋体" w:hAnsi="宋体" w:cs="宋体" w:hint="eastAsia"/>
              </w:rPr>
              <w:t>同时考虑到她在厄瓜多尔社会保障局缴纳的社保金</w:t>
            </w:r>
            <w:r w:rsidR="004A2C12">
              <w:rPr>
                <w:rFonts w:ascii="宋体" w:eastAsia="宋体" w:hAnsi="宋体" w:cs="宋体" w:hint="eastAsia"/>
              </w:rPr>
              <w:t>，</w:t>
            </w:r>
            <w:r w:rsidRPr="008C309B">
              <w:rPr>
                <w:rFonts w:ascii="宋体" w:eastAsia="宋体" w:hAnsi="宋体" w:cs="宋体" w:hint="eastAsia"/>
              </w:rPr>
              <w:t>或按照</w:t>
            </w:r>
            <w:r w:rsidRPr="008C309B">
              <w:rPr>
                <w:rFonts w:eastAsia="宋体" w:hint="eastAsia"/>
              </w:rPr>
              <w:t>委员会的《意见》</w:t>
            </w:r>
            <w:r w:rsidRPr="008C309B">
              <w:rPr>
                <w:rFonts w:ascii="宋体" w:eastAsia="宋体" w:hAnsi="宋体" w:cs="宋体" w:hint="eastAsia"/>
              </w:rPr>
              <w:t>提出的标准提供其他与此相当的社会保</w:t>
            </w:r>
            <w:r w:rsidRPr="008C309B">
              <w:rPr>
                <w:rFonts w:eastAsia="宋体" w:hint="eastAsia"/>
              </w:rPr>
              <w:t>障收益</w:t>
            </w:r>
            <w:r w:rsidR="004A2C12">
              <w:rPr>
                <w:rFonts w:eastAsia="宋体" w:hint="eastAsia"/>
              </w:rPr>
              <w:t>，</w:t>
            </w:r>
            <w:r w:rsidRPr="008C309B">
              <w:rPr>
                <w:rFonts w:eastAsia="宋体" w:hint="eastAsia"/>
              </w:rPr>
              <w:t>让她能够过上适当、有尊严的生活</w:t>
            </w:r>
            <w:r w:rsidR="004A2C12">
              <w:rPr>
                <w:rFonts w:ascii="宋体" w:eastAsia="宋体" w:hAnsi="宋体" w:cs="宋体" w:hint="eastAsia"/>
              </w:rPr>
              <w:t>；</w:t>
            </w:r>
          </w:p>
          <w:p w:rsidR="008C309B" w:rsidRPr="008C309B" w:rsidRDefault="008C309B" w:rsidP="003431BB">
            <w:pPr>
              <w:pStyle w:val="a5"/>
              <w:tabs>
                <w:tab w:val="clear" w:pos="1134"/>
                <w:tab w:val="left" w:pos="874"/>
              </w:tabs>
              <w:suppressAutoHyphens w:val="0"/>
              <w:overflowPunct/>
              <w:spacing w:after="120" w:line="260" w:lineRule="atLeast"/>
              <w:ind w:right="0"/>
            </w:pPr>
            <w:r w:rsidRPr="008C309B">
              <w:tab/>
            </w:r>
            <w:r w:rsidR="004A2C12">
              <w:t>(b)</w:t>
            </w:r>
            <w:r w:rsidR="00F16342">
              <w:tab/>
            </w:r>
            <w:r w:rsidRPr="008C309B">
              <w:rPr>
                <w:rFonts w:ascii="宋体" w:eastAsia="宋体" w:hAnsi="宋体" w:cs="宋体" w:hint="eastAsia"/>
              </w:rPr>
              <w:t>充分赔偿提交人被剥夺享有社会保障的权利期间遭受的侵权和与这些侵权直接相关的其他损害</w:t>
            </w:r>
            <w:r w:rsidR="004A2C12">
              <w:rPr>
                <w:rFonts w:ascii="宋体" w:eastAsia="宋体" w:hAnsi="宋体" w:cs="宋体" w:hint="eastAsia"/>
              </w:rPr>
              <w:t>；</w:t>
            </w:r>
          </w:p>
          <w:p w:rsidR="008C309B" w:rsidRPr="008C309B" w:rsidRDefault="008C309B" w:rsidP="003431BB">
            <w:pPr>
              <w:pStyle w:val="a5"/>
              <w:tabs>
                <w:tab w:val="clear" w:pos="1134"/>
                <w:tab w:val="left" w:pos="874"/>
              </w:tabs>
              <w:suppressAutoHyphens w:val="0"/>
              <w:overflowPunct/>
              <w:spacing w:after="120" w:line="260" w:lineRule="atLeast"/>
              <w:ind w:right="0"/>
            </w:pPr>
            <w:r w:rsidRPr="008C309B">
              <w:tab/>
            </w:r>
            <w:r w:rsidR="004A2C12">
              <w:t>(c)</w:t>
            </w:r>
            <w:r w:rsidRPr="008C309B">
              <w:tab/>
            </w:r>
            <w:r w:rsidRPr="008C309B">
              <w:rPr>
                <w:rFonts w:ascii="宋体" w:eastAsia="宋体" w:hAnsi="宋体" w:cs="宋体" w:hint="eastAsia"/>
              </w:rPr>
              <w:t>为提交人</w:t>
            </w:r>
            <w:r w:rsidRPr="008C309B">
              <w:rPr>
                <w:rFonts w:eastAsia="宋体" w:hint="eastAsia"/>
              </w:rPr>
              <w:t>偿还</w:t>
            </w:r>
            <w:r w:rsidRPr="008C309B">
              <w:rPr>
                <w:rFonts w:ascii="宋体" w:eastAsia="宋体" w:hAnsi="宋体" w:cs="宋体" w:hint="eastAsia"/>
              </w:rPr>
              <w:t>本来文受理过程中合理产生的</w:t>
            </w:r>
            <w:r w:rsidRPr="008C309B">
              <w:rPr>
                <w:rFonts w:eastAsia="宋体" w:hint="eastAsia"/>
              </w:rPr>
              <w:t>法律</w:t>
            </w:r>
            <w:r w:rsidRPr="008C309B">
              <w:rPr>
                <w:rFonts w:ascii="宋体" w:eastAsia="宋体" w:hAnsi="宋体" w:cs="宋体" w:hint="eastAsia"/>
              </w:rPr>
              <w:t>费用。</w:t>
            </w:r>
          </w:p>
        </w:tc>
      </w:tr>
      <w:tr w:rsidR="008C309B" w:rsidRPr="008C309B" w:rsidTr="006B50CD">
        <w:tc>
          <w:tcPr>
            <w:tcW w:w="3402" w:type="dxa"/>
            <w:tcBorders>
              <w:top w:val="nil"/>
              <w:bottom w:val="nil"/>
            </w:tcBorders>
            <w:shd w:val="clear" w:color="auto" w:fill="auto"/>
          </w:tcPr>
          <w:p w:rsidR="008C309B" w:rsidRPr="008F1A3F" w:rsidRDefault="008C309B" w:rsidP="0023487B">
            <w:pPr>
              <w:pStyle w:val="a5"/>
              <w:suppressAutoHyphens w:val="0"/>
              <w:overflowPunct/>
              <w:spacing w:after="120" w:line="250" w:lineRule="atLeast"/>
              <w:ind w:right="0"/>
              <w:rPr>
                <w:rFonts w:ascii="Time New Roman" w:eastAsia="黑体" w:hAnsi="Time New Roman"/>
              </w:rPr>
            </w:pPr>
            <w:r w:rsidRPr="008F1A3F">
              <w:rPr>
                <w:rFonts w:ascii="Time New Roman" w:eastAsia="黑体" w:hAnsi="Time New Roman" w:cs="宋体" w:hint="eastAsia"/>
              </w:rPr>
              <w:t>委员会的一般性建议</w:t>
            </w:r>
            <w:r w:rsidR="004A2C12" w:rsidRPr="008F1A3F">
              <w:rPr>
                <w:rFonts w:ascii="Time New Roman" w:eastAsia="黑体" w:hAnsi="Time New Roman" w:hint="eastAsia"/>
              </w:rPr>
              <w:t>：</w:t>
            </w:r>
          </w:p>
        </w:tc>
        <w:tc>
          <w:tcPr>
            <w:tcW w:w="5103" w:type="dxa"/>
            <w:tcBorders>
              <w:top w:val="nil"/>
              <w:bottom w:val="nil"/>
            </w:tcBorders>
            <w:shd w:val="clear" w:color="auto" w:fill="auto"/>
          </w:tcPr>
          <w:p w:rsidR="008C309B" w:rsidRPr="008C309B" w:rsidRDefault="008C309B" w:rsidP="0023487B">
            <w:pPr>
              <w:pStyle w:val="a5"/>
              <w:suppressAutoHyphens w:val="0"/>
              <w:overflowPunct/>
              <w:spacing w:after="120" w:line="250" w:lineRule="atLeast"/>
              <w:ind w:right="0"/>
            </w:pPr>
            <w:r w:rsidRPr="008C309B">
              <w:rPr>
                <w:rFonts w:ascii="宋体" w:eastAsia="宋体" w:hAnsi="宋体" w:cs="宋体" w:hint="eastAsia"/>
              </w:rPr>
              <w:t>缔约国有以下义务</w:t>
            </w:r>
            <w:r w:rsidR="004A2C12">
              <w:rPr>
                <w:rFonts w:ascii="宋体" w:eastAsia="宋体" w:hAnsi="宋体" w:cs="宋体" w:hint="eastAsia"/>
              </w:rPr>
              <w:t>：</w:t>
            </w:r>
          </w:p>
          <w:p w:rsidR="008C309B" w:rsidRPr="008C309B" w:rsidRDefault="008C309B" w:rsidP="0091412C">
            <w:pPr>
              <w:pStyle w:val="a5"/>
              <w:tabs>
                <w:tab w:val="clear" w:pos="1134"/>
                <w:tab w:val="left" w:pos="874"/>
              </w:tabs>
              <w:suppressAutoHyphens w:val="0"/>
              <w:overflowPunct/>
              <w:spacing w:after="120" w:line="260" w:lineRule="atLeast"/>
              <w:ind w:right="0"/>
            </w:pPr>
            <w:r w:rsidRPr="008C309B">
              <w:tab/>
            </w:r>
            <w:r w:rsidR="004A2C12">
              <w:t>(a)</w:t>
            </w:r>
            <w:r w:rsidRPr="008C309B">
              <w:tab/>
            </w:r>
            <w:r w:rsidRPr="008C309B">
              <w:rPr>
                <w:rFonts w:ascii="宋体" w:eastAsia="宋体" w:hAnsi="宋体" w:cs="宋体" w:hint="eastAsia"/>
              </w:rPr>
              <w:t>采取适当的立法和</w:t>
            </w:r>
            <w:r w:rsidR="004A2C12">
              <w:rPr>
                <w:rFonts w:hint="eastAsia"/>
              </w:rPr>
              <w:t>/</w:t>
            </w:r>
            <w:r w:rsidRPr="008C309B">
              <w:rPr>
                <w:rFonts w:eastAsia="宋体" w:hint="eastAsia"/>
              </w:rPr>
              <w:t>或行政措施</w:t>
            </w:r>
            <w:r w:rsidR="004A2C12">
              <w:rPr>
                <w:rFonts w:eastAsia="宋体" w:hint="eastAsia"/>
              </w:rPr>
              <w:t>，</w:t>
            </w:r>
            <w:r w:rsidRPr="008C309B">
              <w:rPr>
                <w:rFonts w:eastAsia="宋体" w:hint="eastAsia"/>
              </w:rPr>
              <w:t>以确保社保制度的所有投保人有权要求、寻求和获取关于自己享有社会保障的权利的信息</w:t>
            </w:r>
            <w:r w:rsidR="004A2C12">
              <w:rPr>
                <w:rFonts w:eastAsia="宋体" w:hint="eastAsia"/>
              </w:rPr>
              <w:t>，</w:t>
            </w:r>
            <w:r w:rsidRPr="008C309B">
              <w:rPr>
                <w:rFonts w:eastAsia="宋体" w:hint="eastAsia"/>
              </w:rPr>
              <w:t>包括关于退休金或未来退休金的信息</w:t>
            </w:r>
            <w:r w:rsidR="004A2C12">
              <w:rPr>
                <w:rFonts w:ascii="宋体" w:eastAsia="宋体" w:hAnsi="宋体" w:cs="宋体" w:hint="eastAsia"/>
              </w:rPr>
              <w:t>；</w:t>
            </w:r>
          </w:p>
          <w:p w:rsidR="008C309B" w:rsidRPr="008C309B" w:rsidRDefault="008C309B" w:rsidP="0091412C">
            <w:pPr>
              <w:pStyle w:val="a5"/>
              <w:tabs>
                <w:tab w:val="clear" w:pos="1134"/>
                <w:tab w:val="left" w:pos="874"/>
              </w:tabs>
              <w:suppressAutoHyphens w:val="0"/>
              <w:overflowPunct/>
              <w:spacing w:after="120" w:line="260" w:lineRule="atLeast"/>
              <w:ind w:right="0"/>
            </w:pPr>
            <w:r w:rsidRPr="008C309B">
              <w:tab/>
            </w:r>
            <w:r w:rsidR="004A2C12">
              <w:t>(b)</w:t>
            </w:r>
            <w:r w:rsidR="00F16342">
              <w:tab/>
            </w:r>
            <w:r w:rsidRPr="008C309B">
              <w:rPr>
                <w:rFonts w:ascii="宋体" w:eastAsia="宋体" w:hAnsi="宋体" w:cs="宋体" w:hint="eastAsia"/>
              </w:rPr>
              <w:t>采取必要措施</w:t>
            </w:r>
            <w:r w:rsidR="004A2C12">
              <w:rPr>
                <w:rFonts w:ascii="宋体" w:eastAsia="宋体" w:hAnsi="宋体" w:cs="宋体" w:hint="eastAsia"/>
              </w:rPr>
              <w:t>，</w:t>
            </w:r>
            <w:r w:rsidRPr="008C309B">
              <w:rPr>
                <w:rFonts w:ascii="宋体" w:eastAsia="宋体" w:hAnsi="宋体" w:cs="宋体" w:hint="eastAsia"/>
              </w:rPr>
              <w:t>确保厄瓜多尔社会保障局或任何其他负责管理社会保障</w:t>
            </w:r>
            <w:r w:rsidRPr="008C309B">
              <w:rPr>
                <w:rFonts w:eastAsia="宋体" w:hint="eastAsia"/>
              </w:rPr>
              <w:t>制度</w:t>
            </w:r>
            <w:r w:rsidRPr="008C309B">
              <w:rPr>
                <w:rFonts w:ascii="宋体" w:eastAsia="宋体" w:hAnsi="宋体" w:cs="宋体" w:hint="eastAsia"/>
              </w:rPr>
              <w:t>的机构</w:t>
            </w:r>
            <w:r w:rsidR="004A2C12">
              <w:rPr>
                <w:rFonts w:ascii="宋体" w:eastAsia="宋体" w:hAnsi="宋体" w:cs="宋体" w:hint="eastAsia"/>
              </w:rPr>
              <w:t>，</w:t>
            </w:r>
            <w:r w:rsidRPr="008C309B">
              <w:rPr>
                <w:rFonts w:ascii="宋体" w:eastAsia="宋体" w:hAnsi="宋体" w:cs="宋体" w:hint="eastAsia"/>
              </w:rPr>
              <w:t>包括管理</w:t>
            </w:r>
            <w:r w:rsidRPr="008C309B">
              <w:rPr>
                <w:rFonts w:eastAsia="宋体" w:hint="eastAsia"/>
              </w:rPr>
              <w:t>参加者</w:t>
            </w:r>
            <w:r w:rsidRPr="008C309B">
              <w:rPr>
                <w:rFonts w:ascii="宋体" w:eastAsia="宋体" w:hAnsi="宋体" w:cs="宋体" w:hint="eastAsia"/>
              </w:rPr>
              <w:t>的社保金和退休金的机构</w:t>
            </w:r>
            <w:r w:rsidR="004A2C12">
              <w:rPr>
                <w:rFonts w:ascii="宋体" w:eastAsia="宋体" w:hAnsi="宋体" w:cs="宋体" w:hint="eastAsia"/>
              </w:rPr>
              <w:t>，</w:t>
            </w:r>
            <w:r w:rsidRPr="008C309B">
              <w:rPr>
                <w:rFonts w:ascii="宋体" w:eastAsia="宋体" w:hAnsi="宋体" w:cs="宋体" w:hint="eastAsia"/>
              </w:rPr>
              <w:t>为</w:t>
            </w:r>
            <w:r w:rsidRPr="008C309B">
              <w:rPr>
                <w:rFonts w:eastAsia="宋体" w:hint="eastAsia"/>
              </w:rPr>
              <w:t>投保人</w:t>
            </w:r>
            <w:r w:rsidR="004A2C12">
              <w:rPr>
                <w:rFonts w:hint="eastAsia"/>
              </w:rPr>
              <w:t>/</w:t>
            </w:r>
            <w:r w:rsidRPr="008C309B">
              <w:rPr>
                <w:rFonts w:eastAsia="宋体" w:hint="eastAsia"/>
              </w:rPr>
              <w:t>受益人及时提供适当信息</w:t>
            </w:r>
            <w:r w:rsidR="004A2C12">
              <w:rPr>
                <w:rFonts w:eastAsia="宋体" w:hint="eastAsia"/>
              </w:rPr>
              <w:t>，</w:t>
            </w:r>
            <w:r w:rsidRPr="008C309B">
              <w:rPr>
                <w:rFonts w:eastAsia="宋体" w:hint="eastAsia"/>
              </w:rPr>
              <w:t>除其他外</w:t>
            </w:r>
            <w:r w:rsidR="004A2C12">
              <w:rPr>
                <w:rFonts w:eastAsia="宋体" w:hint="eastAsia"/>
              </w:rPr>
              <w:t>，</w:t>
            </w:r>
            <w:r w:rsidRPr="008C309B">
              <w:rPr>
                <w:rFonts w:eastAsia="宋体" w:hint="eastAsia"/>
              </w:rPr>
              <w:t>说明其缴款是否有效或其投保人身份是否有任何变更</w:t>
            </w:r>
            <w:r w:rsidR="004A2C12">
              <w:rPr>
                <w:rFonts w:ascii="宋体" w:eastAsia="宋体" w:hAnsi="宋体" w:cs="宋体" w:hint="eastAsia"/>
              </w:rPr>
              <w:t>；</w:t>
            </w:r>
          </w:p>
          <w:p w:rsidR="008C309B" w:rsidRPr="008C309B" w:rsidRDefault="008C309B" w:rsidP="0091412C">
            <w:pPr>
              <w:pStyle w:val="a5"/>
              <w:tabs>
                <w:tab w:val="clear" w:pos="1134"/>
                <w:tab w:val="left" w:pos="874"/>
              </w:tabs>
              <w:suppressAutoHyphens w:val="0"/>
              <w:overflowPunct/>
              <w:spacing w:after="120" w:line="260" w:lineRule="atLeast"/>
              <w:ind w:right="0"/>
            </w:pPr>
            <w:r w:rsidRPr="008C309B">
              <w:tab/>
            </w:r>
            <w:r w:rsidR="004A2C12">
              <w:t>(c)</w:t>
            </w:r>
            <w:r w:rsidR="00F16342">
              <w:tab/>
            </w:r>
            <w:r w:rsidRPr="008C309B">
              <w:rPr>
                <w:rFonts w:ascii="宋体" w:eastAsia="宋体" w:hAnsi="宋体" w:cs="宋体" w:hint="eastAsia"/>
              </w:rPr>
              <w:t>采取必要措施</w:t>
            </w:r>
            <w:r w:rsidR="004A2C12">
              <w:rPr>
                <w:rFonts w:ascii="宋体" w:eastAsia="宋体" w:hAnsi="宋体" w:cs="宋体" w:hint="eastAsia"/>
              </w:rPr>
              <w:t>，</w:t>
            </w:r>
            <w:r w:rsidRPr="008C309B">
              <w:rPr>
                <w:rFonts w:ascii="宋体" w:eastAsia="宋体" w:hAnsi="宋体" w:cs="宋体" w:hint="eastAsia"/>
              </w:rPr>
              <w:t>包括立法措施</w:t>
            </w:r>
            <w:r w:rsidR="004A2C12">
              <w:rPr>
                <w:rFonts w:ascii="宋体" w:eastAsia="宋体" w:hAnsi="宋体" w:cs="宋体" w:hint="eastAsia"/>
              </w:rPr>
              <w:t>，</w:t>
            </w:r>
            <w:r w:rsidRPr="008C309B">
              <w:rPr>
                <w:rFonts w:ascii="宋体" w:eastAsia="宋体" w:hAnsi="宋体" w:cs="宋体" w:hint="eastAsia"/>
              </w:rPr>
              <w:t>以确保厄瓜多尔社会保障局或任何负责管理社会保障</w:t>
            </w:r>
            <w:r w:rsidRPr="008C309B">
              <w:rPr>
                <w:rFonts w:eastAsia="宋体" w:hint="eastAsia"/>
              </w:rPr>
              <w:t>制度</w:t>
            </w:r>
            <w:r w:rsidRPr="008C309B">
              <w:rPr>
                <w:rFonts w:ascii="宋体" w:eastAsia="宋体" w:hAnsi="宋体" w:cs="宋体" w:hint="eastAsia"/>
              </w:rPr>
              <w:t>的机构</w:t>
            </w:r>
            <w:r w:rsidRPr="006A136B">
              <w:rPr>
                <w:rFonts w:ascii="宋体" w:eastAsia="宋体" w:hAnsi="宋体" w:cs="宋体" w:hint="eastAsia"/>
                <w:spacing w:val="-4"/>
              </w:rPr>
              <w:t>对</w:t>
            </w:r>
            <w:r w:rsidRPr="006A136B">
              <w:rPr>
                <w:rFonts w:eastAsia="宋体" w:hint="eastAsia"/>
                <w:spacing w:val="-2"/>
              </w:rPr>
              <w:t>投保人</w:t>
            </w:r>
            <w:r w:rsidRPr="006A136B">
              <w:rPr>
                <w:rFonts w:ascii="宋体" w:eastAsia="宋体" w:hAnsi="宋体" w:cs="宋体" w:hint="eastAsia"/>
                <w:spacing w:val="-2"/>
              </w:rPr>
              <w:t>的处罚适度且实际上不构成阻碍领取退休金</w:t>
            </w:r>
            <w:r w:rsidR="004A2C12" w:rsidRPr="006A136B">
              <w:rPr>
                <w:rFonts w:ascii="宋体" w:eastAsia="宋体" w:hAnsi="宋体" w:cs="宋体" w:hint="eastAsia"/>
                <w:spacing w:val="-4"/>
              </w:rPr>
              <w:t>；</w:t>
            </w:r>
          </w:p>
          <w:p w:rsidR="008C309B" w:rsidRPr="008C309B" w:rsidRDefault="008C309B" w:rsidP="0091412C">
            <w:pPr>
              <w:pStyle w:val="a5"/>
              <w:tabs>
                <w:tab w:val="clear" w:pos="1134"/>
                <w:tab w:val="left" w:pos="874"/>
              </w:tabs>
              <w:suppressAutoHyphens w:val="0"/>
              <w:overflowPunct/>
              <w:spacing w:after="120" w:line="260" w:lineRule="atLeast"/>
              <w:ind w:right="0"/>
            </w:pPr>
            <w:r w:rsidRPr="008C309B">
              <w:tab/>
            </w:r>
            <w:r w:rsidR="004A2C12">
              <w:t>(d)</w:t>
            </w:r>
            <w:r w:rsidR="00F16342">
              <w:tab/>
            </w:r>
            <w:r w:rsidRPr="008C309B">
              <w:rPr>
                <w:rFonts w:ascii="宋体" w:eastAsia="宋体" w:hAnsi="宋体" w:cs="宋体" w:hint="eastAsia"/>
              </w:rPr>
              <w:t>发生侵犯社会保障权的行为时</w:t>
            </w:r>
            <w:r w:rsidR="004A2C12">
              <w:rPr>
                <w:rFonts w:ascii="宋体" w:eastAsia="宋体" w:hAnsi="宋体" w:cs="宋体" w:hint="eastAsia"/>
              </w:rPr>
              <w:t>，</w:t>
            </w:r>
            <w:r w:rsidRPr="008C309B">
              <w:rPr>
                <w:rFonts w:ascii="宋体" w:eastAsia="宋体" w:hAnsi="宋体" w:cs="宋体" w:hint="eastAsia"/>
              </w:rPr>
              <w:t>为厄瓜多尔</w:t>
            </w:r>
            <w:r w:rsidRPr="00F307BC">
              <w:rPr>
                <w:rFonts w:ascii="宋体" w:eastAsia="宋体" w:hAnsi="宋体" w:cs="宋体" w:hint="eastAsia"/>
                <w:spacing w:val="4"/>
              </w:rPr>
              <w:t>社会保障局或任何负责管理社会保障</w:t>
            </w:r>
            <w:r w:rsidRPr="00F307BC">
              <w:rPr>
                <w:rFonts w:eastAsia="宋体" w:hint="eastAsia"/>
                <w:spacing w:val="4"/>
              </w:rPr>
              <w:t>制度</w:t>
            </w:r>
            <w:r w:rsidRPr="00F307BC">
              <w:rPr>
                <w:rFonts w:ascii="宋体" w:eastAsia="宋体" w:hAnsi="宋体" w:cs="宋体" w:hint="eastAsia"/>
                <w:spacing w:val="4"/>
              </w:rPr>
              <w:t>的机构的</w:t>
            </w:r>
            <w:r w:rsidRPr="00F307BC">
              <w:rPr>
                <w:rFonts w:eastAsia="宋体" w:hint="eastAsia"/>
                <w:spacing w:val="4"/>
              </w:rPr>
              <w:t>投</w:t>
            </w:r>
            <w:r w:rsidRPr="008C309B">
              <w:rPr>
                <w:rFonts w:eastAsia="宋体" w:hint="eastAsia"/>
              </w:rPr>
              <w:t>保人</w:t>
            </w:r>
            <w:r w:rsidRPr="008C309B">
              <w:rPr>
                <w:rFonts w:ascii="宋体" w:eastAsia="宋体" w:hAnsi="宋体" w:cs="宋体" w:hint="eastAsia"/>
              </w:rPr>
              <w:t>及时提供适当的行政和司法补救</w:t>
            </w:r>
            <w:r w:rsidR="004A2C12">
              <w:rPr>
                <w:rFonts w:ascii="宋体" w:eastAsia="宋体" w:hAnsi="宋体" w:cs="宋体" w:hint="eastAsia"/>
              </w:rPr>
              <w:t>；</w:t>
            </w:r>
          </w:p>
          <w:p w:rsidR="008C309B" w:rsidRPr="008C309B" w:rsidRDefault="008C309B" w:rsidP="003F25E9">
            <w:pPr>
              <w:pStyle w:val="a5"/>
              <w:tabs>
                <w:tab w:val="clear" w:pos="1134"/>
                <w:tab w:val="left" w:pos="874"/>
              </w:tabs>
              <w:suppressAutoHyphens w:val="0"/>
              <w:overflowPunct/>
              <w:spacing w:after="120"/>
              <w:ind w:right="0"/>
            </w:pPr>
            <w:r w:rsidRPr="008C309B">
              <w:lastRenderedPageBreak/>
              <w:tab/>
            </w:r>
            <w:r w:rsidR="004A2C12">
              <w:t>(e)</w:t>
            </w:r>
            <w:r w:rsidRPr="008C309B">
              <w:tab/>
            </w:r>
            <w:r w:rsidRPr="008C309B">
              <w:rPr>
                <w:rFonts w:ascii="宋体" w:eastAsia="宋体" w:hAnsi="宋体" w:cs="宋体" w:hint="eastAsia"/>
              </w:rPr>
              <w:t>采取相关的</w:t>
            </w:r>
            <w:r w:rsidRPr="008C309B">
              <w:rPr>
                <w:rFonts w:eastAsia="宋体" w:hint="eastAsia"/>
              </w:rPr>
              <w:t>专门</w:t>
            </w:r>
            <w:r w:rsidRPr="008C309B">
              <w:rPr>
                <w:rFonts w:ascii="宋体" w:eastAsia="宋体" w:hAnsi="宋体" w:cs="宋体" w:hint="eastAsia"/>
              </w:rPr>
              <w:t>立法和</w:t>
            </w:r>
            <w:r w:rsidR="004A2C12">
              <w:rPr>
                <w:rFonts w:hint="eastAsia"/>
              </w:rPr>
              <w:t>/</w:t>
            </w:r>
            <w:r w:rsidRPr="008C309B">
              <w:rPr>
                <w:rFonts w:eastAsia="宋体" w:hint="eastAsia"/>
              </w:rPr>
              <w:t>或行政措施</w:t>
            </w:r>
            <w:r w:rsidR="004A2C12">
              <w:rPr>
                <w:rFonts w:eastAsia="宋体" w:hint="eastAsia"/>
              </w:rPr>
              <w:t>，</w:t>
            </w:r>
            <w:r w:rsidRPr="008C309B">
              <w:rPr>
                <w:rFonts w:eastAsia="宋体" w:hint="eastAsia"/>
              </w:rPr>
              <w:t>以确保在实践中男女在平等的基础上享有社会保障权和获得退休金</w:t>
            </w:r>
            <w:r w:rsidR="004A2C12">
              <w:rPr>
                <w:rFonts w:eastAsia="宋体" w:hint="eastAsia"/>
              </w:rPr>
              <w:t>，</w:t>
            </w:r>
            <w:r w:rsidRPr="008C309B">
              <w:rPr>
                <w:rFonts w:eastAsia="宋体" w:hint="eastAsia"/>
              </w:rPr>
              <w:t>包括采取措施消除阻碍从事无薪家务劳动的妇女缴纳社会保障金的因素</w:t>
            </w:r>
            <w:r w:rsidR="004A2C12">
              <w:rPr>
                <w:rFonts w:ascii="宋体" w:eastAsia="宋体" w:hAnsi="宋体" w:cs="宋体" w:hint="eastAsia"/>
              </w:rPr>
              <w:t>；</w:t>
            </w:r>
          </w:p>
          <w:p w:rsidR="008C309B" w:rsidRPr="008C309B" w:rsidRDefault="008C309B" w:rsidP="003F25E9">
            <w:pPr>
              <w:pStyle w:val="a5"/>
              <w:tabs>
                <w:tab w:val="clear" w:pos="1134"/>
                <w:tab w:val="left" w:pos="874"/>
              </w:tabs>
              <w:suppressAutoHyphens w:val="0"/>
              <w:overflowPunct/>
              <w:spacing w:after="120"/>
              <w:ind w:right="0"/>
            </w:pPr>
            <w:r w:rsidRPr="008C309B">
              <w:tab/>
            </w:r>
            <w:r w:rsidR="004A2C12">
              <w:t>(f)</w:t>
            </w:r>
            <w:r w:rsidRPr="008C309B">
              <w:tab/>
            </w:r>
            <w:r w:rsidRPr="008C309B">
              <w:rPr>
                <w:rFonts w:ascii="宋体" w:eastAsia="宋体" w:hAnsi="宋体" w:cs="宋体" w:hint="eastAsia"/>
              </w:rPr>
              <w:t>鉴于</w:t>
            </w:r>
            <w:r w:rsidRPr="008C309B">
              <w:rPr>
                <w:rFonts w:eastAsia="宋体" w:hint="eastAsia"/>
              </w:rPr>
              <w:t>委员会《意见》</w:t>
            </w:r>
            <w:r w:rsidRPr="008C309B">
              <w:rPr>
                <w:rFonts w:ascii="宋体" w:eastAsia="宋体" w:hAnsi="宋体" w:cs="宋体" w:hint="eastAsia"/>
              </w:rPr>
              <w:t>第</w:t>
            </w:r>
            <w:r w:rsidR="004A2C12">
              <w:rPr>
                <w:rFonts w:hint="eastAsia"/>
              </w:rPr>
              <w:t>18</w:t>
            </w:r>
            <w:r w:rsidRPr="008C309B">
              <w:rPr>
                <w:rFonts w:eastAsia="宋体" w:hint="eastAsia"/>
              </w:rPr>
              <w:t>段中的意见</w:t>
            </w:r>
            <w:r w:rsidR="004A2C12">
              <w:rPr>
                <w:rFonts w:eastAsia="宋体" w:hint="eastAsia"/>
              </w:rPr>
              <w:t>，</w:t>
            </w:r>
            <w:r w:rsidRPr="008C309B">
              <w:rPr>
                <w:rFonts w:eastAsia="宋体" w:hint="eastAsia"/>
              </w:rPr>
              <w:t>在</w:t>
            </w:r>
            <w:r w:rsidRPr="00D00C77">
              <w:rPr>
                <w:rFonts w:eastAsia="宋体" w:hint="eastAsia"/>
                <w:spacing w:val="-4"/>
              </w:rPr>
              <w:t>合理时间内最大限度地利用现有资源</w:t>
            </w:r>
            <w:r w:rsidR="004A2C12" w:rsidRPr="00D00C77">
              <w:rPr>
                <w:rFonts w:eastAsia="宋体" w:hint="eastAsia"/>
                <w:spacing w:val="-4"/>
              </w:rPr>
              <w:t>，</w:t>
            </w:r>
            <w:r w:rsidRPr="00D00C77">
              <w:rPr>
                <w:rFonts w:eastAsia="宋体" w:hint="eastAsia"/>
                <w:spacing w:val="-4"/>
              </w:rPr>
              <w:t>制定综合、全面</w:t>
            </w:r>
            <w:r w:rsidRPr="008C309B">
              <w:rPr>
                <w:rFonts w:eastAsia="宋体" w:hint="eastAsia"/>
              </w:rPr>
              <w:t>的非缴费制福利方案</w:t>
            </w:r>
            <w:r w:rsidRPr="008C309B">
              <w:rPr>
                <w:rFonts w:ascii="宋体" w:eastAsia="宋体" w:hAnsi="宋体" w:cs="宋体" w:hint="eastAsia"/>
              </w:rPr>
              <w:t>。</w:t>
            </w:r>
          </w:p>
        </w:tc>
      </w:tr>
      <w:tr w:rsidR="008C309B" w:rsidRPr="008C309B" w:rsidTr="006B50CD">
        <w:tc>
          <w:tcPr>
            <w:tcW w:w="3402" w:type="dxa"/>
            <w:tcBorders>
              <w:top w:val="nil"/>
              <w:bottom w:val="nil"/>
            </w:tcBorders>
            <w:shd w:val="clear" w:color="auto" w:fill="auto"/>
          </w:tcPr>
          <w:p w:rsidR="008C309B" w:rsidRPr="00E556CD" w:rsidRDefault="008C309B" w:rsidP="005D117A">
            <w:pPr>
              <w:pStyle w:val="a5"/>
              <w:suppressAutoHyphens w:val="0"/>
              <w:overflowPunct/>
              <w:spacing w:after="120"/>
              <w:ind w:right="0"/>
              <w:rPr>
                <w:rFonts w:ascii="Time New Roman" w:eastAsia="黑体" w:hAnsi="Time New Roman"/>
              </w:rPr>
            </w:pPr>
            <w:r w:rsidRPr="00E556CD">
              <w:rPr>
                <w:rFonts w:ascii="Time New Roman" w:eastAsia="黑体" w:hAnsi="Time New Roman" w:cs="宋体" w:hint="eastAsia"/>
              </w:rPr>
              <w:lastRenderedPageBreak/>
              <w:t>缔约国的意见</w:t>
            </w:r>
            <w:r w:rsidR="004A2C12" w:rsidRPr="00E556CD">
              <w:rPr>
                <w:rFonts w:ascii="Time New Roman" w:eastAsia="黑体" w:hAnsi="Time New Roman" w:cs="宋体" w:hint="eastAsia"/>
              </w:rPr>
              <w:t>：</w:t>
            </w:r>
          </w:p>
        </w:tc>
        <w:tc>
          <w:tcPr>
            <w:tcW w:w="5103" w:type="dxa"/>
            <w:tcBorders>
              <w:top w:val="nil"/>
              <w:bottom w:val="nil"/>
            </w:tcBorders>
            <w:shd w:val="clear" w:color="auto" w:fill="auto"/>
          </w:tcPr>
          <w:p w:rsidR="008C309B" w:rsidRPr="008C309B" w:rsidRDefault="008C309B" w:rsidP="005E2843">
            <w:pPr>
              <w:pStyle w:val="a5"/>
              <w:suppressAutoHyphens w:val="0"/>
              <w:overflowPunct/>
              <w:spacing w:after="120"/>
              <w:ind w:right="0"/>
            </w:pPr>
            <w:r w:rsidRPr="008C309B">
              <w:rPr>
                <w:rFonts w:ascii="宋体" w:eastAsia="宋体" w:hAnsi="宋体" w:cs="宋体" w:hint="eastAsia"/>
              </w:rPr>
              <w:t>在</w:t>
            </w:r>
            <w:r w:rsidR="004A2C12">
              <w:rPr>
                <w:rFonts w:hint="eastAsia"/>
              </w:rPr>
              <w:t>2</w:t>
            </w:r>
            <w:r w:rsidRPr="008C309B">
              <w:rPr>
                <w:rFonts w:hint="eastAsia"/>
              </w:rPr>
              <w:t>0</w:t>
            </w:r>
            <w:r w:rsidR="004A2C12">
              <w:rPr>
                <w:rFonts w:hint="eastAsia"/>
              </w:rPr>
              <w:t>18</w:t>
            </w:r>
            <w:r w:rsidRPr="008C309B">
              <w:rPr>
                <w:rFonts w:eastAsia="宋体" w:hint="eastAsia"/>
              </w:rPr>
              <w:t>年</w:t>
            </w:r>
            <w:r w:rsidR="004A2C12">
              <w:rPr>
                <w:rFonts w:hint="eastAsia"/>
              </w:rPr>
              <w:t>12</w:t>
            </w:r>
            <w:r w:rsidRPr="008C309B">
              <w:rPr>
                <w:rFonts w:eastAsia="宋体" w:hint="eastAsia"/>
              </w:rPr>
              <w:t>月</w:t>
            </w:r>
            <w:r w:rsidR="004A2C12">
              <w:rPr>
                <w:rFonts w:hint="eastAsia"/>
              </w:rPr>
              <w:t>6</w:t>
            </w:r>
            <w:r w:rsidRPr="008C309B">
              <w:rPr>
                <w:rFonts w:eastAsia="宋体" w:hint="eastAsia"/>
              </w:rPr>
              <w:t>日的普通照会中</w:t>
            </w:r>
            <w:r w:rsidR="004A2C12">
              <w:rPr>
                <w:rFonts w:eastAsia="宋体" w:hint="eastAsia"/>
              </w:rPr>
              <w:t>，</w:t>
            </w:r>
            <w:r w:rsidRPr="008C309B">
              <w:rPr>
                <w:rFonts w:eastAsia="宋体" w:hint="eastAsia"/>
              </w:rPr>
              <w:t>缔约国提供资料</w:t>
            </w:r>
            <w:r w:rsidR="004A2C12">
              <w:rPr>
                <w:rFonts w:eastAsia="宋体" w:hint="eastAsia"/>
              </w:rPr>
              <w:t>，</w:t>
            </w:r>
            <w:r w:rsidRPr="008C309B">
              <w:rPr>
                <w:rFonts w:eastAsia="宋体" w:hint="eastAsia"/>
              </w:rPr>
              <w:t>说明了为落实委员会建议所采取的措施</w:t>
            </w:r>
            <w:r w:rsidRPr="008C309B">
              <w:rPr>
                <w:rFonts w:ascii="宋体" w:eastAsia="宋体" w:hAnsi="宋体" w:cs="宋体" w:hint="eastAsia"/>
              </w:rPr>
              <w:t>。</w:t>
            </w:r>
          </w:p>
          <w:p w:rsidR="008C309B" w:rsidRPr="008C309B" w:rsidRDefault="008C309B" w:rsidP="004A130F">
            <w:pPr>
              <w:pStyle w:val="a5"/>
              <w:suppressAutoHyphens w:val="0"/>
              <w:overflowPunct/>
              <w:spacing w:after="120"/>
              <w:ind w:right="0"/>
            </w:pPr>
            <w:r w:rsidRPr="008C309B">
              <w:rPr>
                <w:rFonts w:ascii="宋体" w:eastAsia="宋体" w:hAnsi="宋体" w:cs="宋体" w:hint="eastAsia"/>
              </w:rPr>
              <w:t>关于</w:t>
            </w:r>
            <w:r w:rsidRPr="008C309B">
              <w:rPr>
                <w:rFonts w:eastAsia="宋体" w:hint="eastAsia"/>
              </w:rPr>
              <w:t>有关</w:t>
            </w:r>
            <w:r w:rsidRPr="008C309B">
              <w:rPr>
                <w:rFonts w:ascii="宋体" w:eastAsia="宋体" w:hAnsi="宋体" w:cs="宋体" w:hint="eastAsia"/>
              </w:rPr>
              <w:t>提交人的建议</w:t>
            </w:r>
            <w:r w:rsidR="004A2C12">
              <w:rPr>
                <w:rFonts w:ascii="宋体" w:eastAsia="宋体" w:hAnsi="宋体" w:cs="宋体" w:hint="eastAsia"/>
              </w:rPr>
              <w:t>，</w:t>
            </w:r>
            <w:r w:rsidRPr="008C309B">
              <w:rPr>
                <w:rFonts w:ascii="宋体" w:eastAsia="宋体" w:hAnsi="宋体" w:cs="宋体" w:hint="eastAsia"/>
              </w:rPr>
              <w:t>国家当局与提交人的代表举行了几次</w:t>
            </w:r>
            <w:r w:rsidRPr="008C309B">
              <w:rPr>
                <w:rFonts w:eastAsia="宋体" w:hint="eastAsia"/>
              </w:rPr>
              <w:t>会面</w:t>
            </w:r>
            <w:r w:rsidRPr="008C309B">
              <w:rPr>
                <w:rFonts w:ascii="宋体" w:eastAsia="宋体" w:hAnsi="宋体" w:cs="宋体" w:hint="eastAsia"/>
              </w:rPr>
              <w:t>。</w:t>
            </w:r>
            <w:r w:rsidR="004A2C12">
              <w:rPr>
                <w:rFonts w:hint="eastAsia"/>
              </w:rPr>
              <w:t>2</w:t>
            </w:r>
            <w:r w:rsidRPr="008C309B">
              <w:rPr>
                <w:rFonts w:hint="eastAsia"/>
              </w:rPr>
              <w:t>0</w:t>
            </w:r>
            <w:r w:rsidR="004A2C12">
              <w:rPr>
                <w:rFonts w:hint="eastAsia"/>
              </w:rPr>
              <w:t>18</w:t>
            </w:r>
            <w:r w:rsidRPr="008C309B">
              <w:rPr>
                <w:rFonts w:eastAsia="宋体" w:hint="eastAsia"/>
              </w:rPr>
              <w:t>年</w:t>
            </w:r>
            <w:r w:rsidR="004A2C12">
              <w:rPr>
                <w:rFonts w:hint="eastAsia"/>
              </w:rPr>
              <w:t>9</w:t>
            </w:r>
            <w:r w:rsidRPr="008C309B">
              <w:rPr>
                <w:rFonts w:eastAsia="宋体" w:hint="eastAsia"/>
              </w:rPr>
              <w:t>月</w:t>
            </w:r>
            <w:r w:rsidR="004A2C12">
              <w:rPr>
                <w:rFonts w:hint="eastAsia"/>
              </w:rPr>
              <w:t>6</w:t>
            </w:r>
            <w:r w:rsidRPr="008C309B">
              <w:rPr>
                <w:rFonts w:eastAsia="宋体" w:hint="eastAsia"/>
              </w:rPr>
              <w:t>日</w:t>
            </w:r>
            <w:r w:rsidR="004A2C12">
              <w:rPr>
                <w:rFonts w:eastAsia="宋体" w:hint="eastAsia"/>
              </w:rPr>
              <w:t>，</w:t>
            </w:r>
            <w:r w:rsidRPr="008C309B">
              <w:rPr>
                <w:rFonts w:eastAsia="宋体" w:hint="eastAsia"/>
              </w:rPr>
              <w:t>厄瓜多尔社会保障局通知提交人</w:t>
            </w:r>
            <w:r w:rsidR="004A2C12">
              <w:rPr>
                <w:rFonts w:eastAsia="宋体" w:hint="eastAsia"/>
              </w:rPr>
              <w:t>，</w:t>
            </w:r>
            <w:proofErr w:type="gramStart"/>
            <w:r w:rsidRPr="008C309B">
              <w:rPr>
                <w:rFonts w:eastAsia="宋体" w:hint="eastAsia"/>
              </w:rPr>
              <w:t>她符合</w:t>
            </w:r>
            <w:proofErr w:type="gramEnd"/>
            <w:r w:rsidRPr="008C309B">
              <w:rPr>
                <w:rFonts w:eastAsia="宋体" w:hint="eastAsia"/>
              </w:rPr>
              <w:t>享受退休金的所有要求</w:t>
            </w:r>
            <w:r w:rsidR="004A2C12">
              <w:rPr>
                <w:rFonts w:eastAsia="宋体" w:hint="eastAsia"/>
              </w:rPr>
              <w:t>，</w:t>
            </w:r>
            <w:r w:rsidRPr="008C309B">
              <w:rPr>
                <w:rFonts w:eastAsia="宋体" w:hint="eastAsia"/>
              </w:rPr>
              <w:t>但要享受这项权利</w:t>
            </w:r>
            <w:r w:rsidR="004A2C12">
              <w:rPr>
                <w:rFonts w:eastAsia="宋体" w:hint="eastAsia"/>
              </w:rPr>
              <w:t>，</w:t>
            </w:r>
            <w:r w:rsidRPr="008C309B">
              <w:rPr>
                <w:rFonts w:eastAsia="宋体" w:hint="eastAsia"/>
              </w:rPr>
              <w:t>她必须停止向社会保障系统自愿缴款。缔约国考虑到利率</w:t>
            </w:r>
            <w:r w:rsidR="004A2C12">
              <w:rPr>
                <w:rFonts w:eastAsia="宋体" w:hint="eastAsia"/>
              </w:rPr>
              <w:t>，</w:t>
            </w:r>
            <w:r w:rsidRPr="008C309B">
              <w:rPr>
                <w:rFonts w:eastAsia="宋体" w:hint="eastAsia"/>
              </w:rPr>
              <w:t>计算了对提交人造成的物质损害</w:t>
            </w:r>
            <w:r w:rsidR="004A2C12">
              <w:rPr>
                <w:rFonts w:eastAsia="宋体" w:hint="eastAsia"/>
              </w:rPr>
              <w:t>，</w:t>
            </w:r>
            <w:r w:rsidRPr="008C309B">
              <w:rPr>
                <w:rFonts w:eastAsia="宋体" w:hint="eastAsia"/>
              </w:rPr>
              <w:t>并得出结论认为</w:t>
            </w:r>
            <w:r w:rsidR="004A2C12">
              <w:rPr>
                <w:rFonts w:eastAsia="宋体" w:hint="eastAsia"/>
              </w:rPr>
              <w:t>，</w:t>
            </w:r>
            <w:r w:rsidRPr="008C309B">
              <w:rPr>
                <w:rFonts w:eastAsia="宋体" w:hint="eastAsia"/>
              </w:rPr>
              <w:t>欠提交人</w:t>
            </w:r>
            <w:r w:rsidR="004A2C12">
              <w:rPr>
                <w:rFonts w:hint="eastAsia"/>
              </w:rPr>
              <w:t>122.11</w:t>
            </w:r>
            <w:r w:rsidRPr="008C309B">
              <w:rPr>
                <w:rFonts w:eastAsia="宋体" w:hint="eastAsia"/>
              </w:rPr>
              <w:t>美元。关于与侵犯提交人权利直接相关的其他损害</w:t>
            </w:r>
            <w:r w:rsidR="004A2C12">
              <w:rPr>
                <w:rFonts w:eastAsia="宋体" w:hint="eastAsia"/>
              </w:rPr>
              <w:t>，</w:t>
            </w:r>
            <w:r w:rsidRPr="008C309B">
              <w:rPr>
                <w:rFonts w:eastAsia="宋体" w:hint="eastAsia"/>
              </w:rPr>
              <w:t>缔约国指出</w:t>
            </w:r>
            <w:r w:rsidR="004A2C12">
              <w:rPr>
                <w:rFonts w:eastAsia="宋体" w:hint="eastAsia"/>
              </w:rPr>
              <w:t>，</w:t>
            </w:r>
            <w:r w:rsidRPr="008C309B">
              <w:rPr>
                <w:rFonts w:eastAsia="宋体" w:hint="eastAsia"/>
              </w:rPr>
              <w:t>委员会没有确定适当赔偿的具体数额</w:t>
            </w:r>
            <w:r w:rsidR="004A2C12">
              <w:rPr>
                <w:rFonts w:eastAsia="宋体" w:hint="eastAsia"/>
              </w:rPr>
              <w:t>，</w:t>
            </w:r>
            <w:r w:rsidRPr="008C309B">
              <w:rPr>
                <w:rFonts w:eastAsia="宋体" w:hint="eastAsia"/>
              </w:rPr>
              <w:t>但参照美洲人权法院认定的类似侵权行为</w:t>
            </w:r>
            <w:r w:rsidR="004A2C12">
              <w:rPr>
                <w:rFonts w:eastAsia="宋体" w:hint="eastAsia"/>
              </w:rPr>
              <w:t>，</w:t>
            </w:r>
            <w:r w:rsidRPr="008C309B">
              <w:rPr>
                <w:vertAlign w:val="superscript"/>
              </w:rPr>
              <w:footnoteReference w:id="3"/>
            </w:r>
            <w:r w:rsidR="00317CB8">
              <w:rPr>
                <w:rFonts w:eastAsia="宋体" w:hint="eastAsia"/>
              </w:rPr>
              <w:t xml:space="preserve"> </w:t>
            </w:r>
            <w:r w:rsidRPr="008C309B">
              <w:rPr>
                <w:rFonts w:eastAsia="宋体" w:hint="eastAsia"/>
              </w:rPr>
              <w:t>缔约国得出结论认为</w:t>
            </w:r>
            <w:r w:rsidR="004A2C12">
              <w:rPr>
                <w:rFonts w:eastAsia="宋体" w:hint="eastAsia"/>
              </w:rPr>
              <w:t>，</w:t>
            </w:r>
            <w:r w:rsidRPr="00317CB8">
              <w:rPr>
                <w:rFonts w:eastAsia="宋体" w:hint="eastAsia"/>
                <w:spacing w:val="4"/>
              </w:rPr>
              <w:t>欠提交人</w:t>
            </w:r>
            <w:r w:rsidR="004A2C12" w:rsidRPr="00317CB8">
              <w:rPr>
                <w:rFonts w:hint="eastAsia"/>
                <w:spacing w:val="4"/>
              </w:rPr>
              <w:t>2,5</w:t>
            </w:r>
            <w:r w:rsidRPr="00317CB8">
              <w:rPr>
                <w:rFonts w:hint="eastAsia"/>
                <w:spacing w:val="4"/>
              </w:rPr>
              <w:t>00</w:t>
            </w:r>
            <w:r w:rsidRPr="00317CB8">
              <w:rPr>
                <w:rFonts w:eastAsia="宋体" w:hint="eastAsia"/>
                <w:spacing w:val="4"/>
              </w:rPr>
              <w:t>美元。关于提交人承担的法律费用</w:t>
            </w:r>
            <w:r w:rsidR="004A2C12" w:rsidRPr="00317CB8">
              <w:rPr>
                <w:rFonts w:eastAsia="宋体" w:hint="eastAsia"/>
                <w:spacing w:val="4"/>
              </w:rPr>
              <w:t>，</w:t>
            </w:r>
            <w:r w:rsidRPr="00244D28">
              <w:rPr>
                <w:rFonts w:eastAsia="宋体" w:hint="eastAsia"/>
                <w:spacing w:val="4"/>
              </w:rPr>
              <w:t>缔约国认为</w:t>
            </w:r>
            <w:r w:rsidR="004A2C12" w:rsidRPr="00244D28">
              <w:rPr>
                <w:rFonts w:eastAsia="宋体" w:hint="eastAsia"/>
                <w:spacing w:val="4"/>
              </w:rPr>
              <w:t>，</w:t>
            </w:r>
            <w:r w:rsidRPr="00244D28">
              <w:rPr>
                <w:rFonts w:eastAsia="宋体" w:hint="eastAsia"/>
                <w:spacing w:val="4"/>
              </w:rPr>
              <w:t>由于提交人由厄瓜多尔监察员办公室代</w:t>
            </w:r>
            <w:r w:rsidRPr="008C309B">
              <w:rPr>
                <w:rFonts w:eastAsia="宋体" w:hint="eastAsia"/>
              </w:rPr>
              <w:t>理</w:t>
            </w:r>
            <w:r w:rsidR="004A2C12">
              <w:rPr>
                <w:rFonts w:eastAsia="宋体" w:hint="eastAsia"/>
              </w:rPr>
              <w:t>，</w:t>
            </w:r>
            <w:r w:rsidRPr="008C309B">
              <w:rPr>
                <w:rFonts w:eastAsia="宋体" w:hint="eastAsia"/>
              </w:rPr>
              <w:t>该办公室的服务是免费的</w:t>
            </w:r>
            <w:r w:rsidR="004A2C12">
              <w:rPr>
                <w:rFonts w:eastAsia="宋体" w:hint="eastAsia"/>
              </w:rPr>
              <w:t>，</w:t>
            </w:r>
            <w:r w:rsidRPr="008C309B">
              <w:rPr>
                <w:rFonts w:eastAsia="宋体" w:hint="eastAsia"/>
              </w:rPr>
              <w:t>因此无法偿还任何费用</w:t>
            </w:r>
            <w:r w:rsidRPr="008C309B">
              <w:rPr>
                <w:rFonts w:ascii="宋体" w:eastAsia="宋体" w:hAnsi="宋体" w:cs="宋体" w:hint="eastAsia"/>
              </w:rPr>
              <w:t>。</w:t>
            </w:r>
          </w:p>
          <w:p w:rsidR="008C309B" w:rsidRPr="008C309B" w:rsidRDefault="008C309B" w:rsidP="004A130F">
            <w:pPr>
              <w:pStyle w:val="a5"/>
              <w:suppressAutoHyphens w:val="0"/>
              <w:overflowPunct/>
              <w:spacing w:after="120"/>
              <w:ind w:right="0"/>
            </w:pPr>
            <w:r w:rsidRPr="008C309B">
              <w:rPr>
                <w:rFonts w:eastAsia="宋体" w:hint="eastAsia"/>
              </w:rPr>
              <w:t>关于委员会的一般性建议</w:t>
            </w:r>
            <w:r w:rsidR="004A2C12">
              <w:rPr>
                <w:rFonts w:eastAsia="宋体" w:hint="eastAsia"/>
              </w:rPr>
              <w:t>，</w:t>
            </w:r>
            <w:r w:rsidRPr="008C309B">
              <w:rPr>
                <w:rFonts w:eastAsia="宋体" w:hint="eastAsia"/>
              </w:rPr>
              <w:t>缔约国指出</w:t>
            </w:r>
            <w:r w:rsidR="004A2C12">
              <w:rPr>
                <w:rFonts w:eastAsia="宋体" w:hint="eastAsia"/>
              </w:rPr>
              <w:t>，</w:t>
            </w:r>
            <w:r w:rsidRPr="008C309B">
              <w:rPr>
                <w:rFonts w:eastAsia="宋体" w:hint="eastAsia"/>
              </w:rPr>
              <w:t>它通过厄瓜多尔社会保障局的办公室向其用户提供详细和个性化的信息</w:t>
            </w:r>
            <w:r w:rsidR="004A2C12">
              <w:rPr>
                <w:rFonts w:eastAsia="宋体" w:hint="eastAsia"/>
              </w:rPr>
              <w:t>，</w:t>
            </w:r>
            <w:r w:rsidRPr="008C309B">
              <w:rPr>
                <w:rFonts w:eastAsia="宋体" w:hint="eastAsia"/>
              </w:rPr>
              <w:t>投保人可以在网上查阅其投保历史。此外</w:t>
            </w:r>
            <w:r w:rsidR="004A2C12">
              <w:rPr>
                <w:rFonts w:eastAsia="宋体" w:hint="eastAsia"/>
              </w:rPr>
              <w:t>，</w:t>
            </w:r>
            <w:r w:rsidRPr="008C309B">
              <w:rPr>
                <w:rFonts w:eastAsia="宋体" w:hint="eastAsia"/>
              </w:rPr>
              <w:t>媒体和社交媒体上也有宣传活动。投保人还可以通过社会保障局的热线电话索取信息。关于对投保人施加的处罚</w:t>
            </w:r>
            <w:r w:rsidR="004A2C12">
              <w:rPr>
                <w:rFonts w:eastAsia="宋体" w:hint="eastAsia"/>
              </w:rPr>
              <w:t>，</w:t>
            </w:r>
            <w:r w:rsidRPr="008C309B">
              <w:rPr>
                <w:rFonts w:eastAsia="宋体" w:hint="eastAsia"/>
              </w:rPr>
              <w:t>缔约国指出</w:t>
            </w:r>
            <w:r w:rsidR="004A2C12">
              <w:rPr>
                <w:rFonts w:eastAsia="宋体" w:hint="eastAsia"/>
              </w:rPr>
              <w:t>，</w:t>
            </w:r>
            <w:r w:rsidRPr="008C309B">
              <w:rPr>
                <w:rFonts w:eastAsia="宋体" w:hint="eastAsia"/>
              </w:rPr>
              <w:t>已设有在施加这种处罚之前核实事实的机制。</w:t>
            </w:r>
            <w:r w:rsidRPr="008C309B">
              <w:rPr>
                <w:vertAlign w:val="superscript"/>
              </w:rPr>
              <w:footnoteReference w:id="4"/>
            </w:r>
          </w:p>
          <w:p w:rsidR="008C309B" w:rsidRPr="008C309B" w:rsidRDefault="008C309B" w:rsidP="004A130F">
            <w:pPr>
              <w:pStyle w:val="a5"/>
              <w:suppressAutoHyphens w:val="0"/>
              <w:overflowPunct/>
              <w:spacing w:after="120"/>
              <w:ind w:right="0"/>
            </w:pPr>
            <w:r w:rsidRPr="008C309B">
              <w:rPr>
                <w:rFonts w:ascii="宋体" w:eastAsia="宋体" w:hAnsi="宋体" w:cs="宋体" w:hint="eastAsia"/>
              </w:rPr>
              <w:t>缔约国还指出</w:t>
            </w:r>
            <w:r w:rsidR="004A2C12">
              <w:rPr>
                <w:rFonts w:ascii="宋体" w:eastAsia="宋体" w:hAnsi="宋体" w:cs="宋体" w:hint="eastAsia"/>
              </w:rPr>
              <w:t>，</w:t>
            </w:r>
            <w:r w:rsidRPr="008C309B">
              <w:rPr>
                <w:rFonts w:ascii="宋体" w:eastAsia="宋体" w:hAnsi="宋体" w:cs="宋体" w:hint="eastAsia"/>
              </w:rPr>
              <w:t>公民可以</w:t>
            </w:r>
            <w:r w:rsidRPr="008C309B">
              <w:rPr>
                <w:rFonts w:eastAsiaTheme="minorEastAsia" w:hint="eastAsia"/>
              </w:rPr>
              <w:t>利用</w:t>
            </w:r>
            <w:r w:rsidRPr="008C309B">
              <w:rPr>
                <w:rFonts w:ascii="宋体" w:eastAsia="宋体" w:hAnsi="宋体" w:cs="宋体" w:hint="eastAsia"/>
              </w:rPr>
              <w:t>行政和司法补救</w:t>
            </w:r>
            <w:r w:rsidRPr="008C309B">
              <w:rPr>
                <w:rFonts w:eastAsia="宋体" w:hint="eastAsia"/>
              </w:rPr>
              <w:t>办法</w:t>
            </w:r>
            <w:r w:rsidR="004A2C12">
              <w:rPr>
                <w:rFonts w:ascii="宋体" w:eastAsia="宋体" w:hAnsi="宋体" w:cs="宋体" w:hint="eastAsia"/>
              </w:rPr>
              <w:t>，</w:t>
            </w:r>
            <w:r w:rsidRPr="00F82884">
              <w:rPr>
                <w:rFonts w:ascii="宋体" w:eastAsia="宋体" w:hAnsi="宋体" w:cs="宋体" w:hint="eastAsia"/>
                <w:spacing w:val="2"/>
              </w:rPr>
              <w:t>对厄瓜多尔社会保障</w:t>
            </w:r>
            <w:r w:rsidRPr="00F82884">
              <w:rPr>
                <w:rFonts w:eastAsia="宋体" w:hint="eastAsia"/>
                <w:spacing w:val="2"/>
              </w:rPr>
              <w:t>局</w:t>
            </w:r>
            <w:r w:rsidRPr="00F82884">
              <w:rPr>
                <w:rFonts w:ascii="宋体" w:eastAsia="宋体" w:hAnsi="宋体" w:cs="宋体" w:hint="eastAsia"/>
                <w:spacing w:val="2"/>
              </w:rPr>
              <w:t>的决定提出上诉。</w:t>
            </w:r>
            <w:r w:rsidR="004A2C12" w:rsidRPr="00F82884">
              <w:rPr>
                <w:rFonts w:hint="eastAsia"/>
                <w:spacing w:val="2"/>
              </w:rPr>
              <w:t>2</w:t>
            </w:r>
            <w:r w:rsidRPr="00F82884">
              <w:rPr>
                <w:rFonts w:hint="eastAsia"/>
                <w:spacing w:val="2"/>
              </w:rPr>
              <w:t>0</w:t>
            </w:r>
            <w:r w:rsidR="004A2C12" w:rsidRPr="00F82884">
              <w:rPr>
                <w:rFonts w:hint="eastAsia"/>
                <w:spacing w:val="2"/>
              </w:rPr>
              <w:t>18</w:t>
            </w:r>
            <w:r w:rsidRPr="00F82884">
              <w:rPr>
                <w:rFonts w:eastAsia="宋体" w:hint="eastAsia"/>
                <w:spacing w:val="2"/>
              </w:rPr>
              <w:t>年</w:t>
            </w:r>
            <w:r w:rsidR="004A2C12" w:rsidRPr="00F82884">
              <w:rPr>
                <w:rFonts w:hint="eastAsia"/>
                <w:spacing w:val="2"/>
              </w:rPr>
              <w:t>7</w:t>
            </w:r>
            <w:r w:rsidRPr="00F82884">
              <w:rPr>
                <w:rFonts w:eastAsia="宋体" w:hint="eastAsia"/>
                <w:spacing w:val="2"/>
              </w:rPr>
              <w:t>月</w:t>
            </w:r>
            <w:r w:rsidR="004A2C12" w:rsidRPr="00F82884">
              <w:rPr>
                <w:rFonts w:hint="eastAsia"/>
                <w:spacing w:val="2"/>
              </w:rPr>
              <w:t>7</w:t>
            </w:r>
            <w:r w:rsidRPr="008C309B">
              <w:rPr>
                <w:rFonts w:eastAsia="宋体" w:hint="eastAsia"/>
              </w:rPr>
              <w:t>日</w:t>
            </w:r>
            <w:r w:rsidR="004A2C12">
              <w:rPr>
                <w:rFonts w:eastAsia="宋体" w:hint="eastAsia"/>
              </w:rPr>
              <w:t>，</w:t>
            </w:r>
            <w:r w:rsidRPr="008C309B">
              <w:rPr>
                <w:rFonts w:eastAsia="宋体" w:hint="eastAsia"/>
              </w:rPr>
              <w:t>新的《行政诉讼法》生效</w:t>
            </w:r>
            <w:r w:rsidR="004A2C12">
              <w:rPr>
                <w:rFonts w:eastAsia="宋体" w:hint="eastAsia"/>
              </w:rPr>
              <w:t>，</w:t>
            </w:r>
            <w:r w:rsidRPr="008C309B">
              <w:rPr>
                <w:rFonts w:eastAsia="宋体" w:hint="eastAsia"/>
              </w:rPr>
              <w:t>该法缩短了解决行政上诉的时间。个人可以在通知后</w:t>
            </w:r>
            <w:r w:rsidR="004A2C12">
              <w:rPr>
                <w:rFonts w:hint="eastAsia"/>
              </w:rPr>
              <w:t>1</w:t>
            </w:r>
            <w:r w:rsidRPr="008C309B">
              <w:rPr>
                <w:rFonts w:hint="eastAsia"/>
              </w:rPr>
              <w:t>0</w:t>
            </w:r>
            <w:r w:rsidRPr="008C309B">
              <w:rPr>
                <w:rFonts w:eastAsia="宋体" w:hint="eastAsia"/>
              </w:rPr>
              <w:t>天内对行政决定提出上诉</w:t>
            </w:r>
            <w:r w:rsidR="004A2C12">
              <w:rPr>
                <w:rFonts w:eastAsia="宋体" w:hint="eastAsia"/>
              </w:rPr>
              <w:t>，</w:t>
            </w:r>
            <w:r w:rsidRPr="008C309B">
              <w:rPr>
                <w:rFonts w:eastAsia="宋体" w:hint="eastAsia"/>
              </w:rPr>
              <w:t>上诉必须在一个月内得到解决。如果在三天内提出请求</w:t>
            </w:r>
            <w:r w:rsidR="004A2C12">
              <w:rPr>
                <w:rFonts w:eastAsia="宋体" w:hint="eastAsia"/>
              </w:rPr>
              <w:t>，</w:t>
            </w:r>
            <w:r w:rsidRPr="008C309B">
              <w:rPr>
                <w:rFonts w:eastAsia="宋体" w:hint="eastAsia"/>
              </w:rPr>
              <w:t>并且存在不可挽回或难以弥补的伤害风险</w:t>
            </w:r>
            <w:r w:rsidR="004A2C12">
              <w:rPr>
                <w:rFonts w:eastAsia="宋体" w:hint="eastAsia"/>
              </w:rPr>
              <w:t>，</w:t>
            </w:r>
            <w:r w:rsidRPr="008C309B">
              <w:rPr>
                <w:rFonts w:eastAsia="宋体" w:hint="eastAsia"/>
              </w:rPr>
              <w:t>这一上诉可能对先前的决定具有暂停效力。此外</w:t>
            </w:r>
            <w:r w:rsidR="004A2C12">
              <w:rPr>
                <w:rFonts w:eastAsia="宋体" w:hint="eastAsia"/>
              </w:rPr>
              <w:t>，</w:t>
            </w:r>
            <w:r w:rsidRPr="008C309B">
              <w:rPr>
                <w:rFonts w:eastAsia="宋体" w:hint="eastAsia"/>
              </w:rPr>
              <w:t>在指称侵犯人权的情况下</w:t>
            </w:r>
            <w:r w:rsidR="004A2C12">
              <w:rPr>
                <w:rFonts w:eastAsia="宋体" w:hint="eastAsia"/>
              </w:rPr>
              <w:t>，</w:t>
            </w:r>
            <w:r w:rsidRPr="008C309B">
              <w:rPr>
                <w:rFonts w:eastAsia="宋体" w:hint="eastAsia"/>
              </w:rPr>
              <w:t>公民可以利用司法补救办法</w:t>
            </w:r>
            <w:r w:rsidR="004A2C12">
              <w:rPr>
                <w:rFonts w:eastAsia="宋体" w:hint="eastAsia"/>
              </w:rPr>
              <w:t>，</w:t>
            </w:r>
            <w:r w:rsidRPr="008C309B">
              <w:rPr>
                <w:rFonts w:eastAsia="宋体" w:hint="eastAsia"/>
              </w:rPr>
              <w:t>特别是宪法保护补救办法</w:t>
            </w:r>
            <w:r w:rsidR="004A2C12">
              <w:rPr>
                <w:rFonts w:eastAsia="宋体" w:hint="eastAsia"/>
              </w:rPr>
              <w:t>，</w:t>
            </w:r>
            <w:r w:rsidRPr="008C309B">
              <w:rPr>
                <w:rFonts w:eastAsia="宋体" w:hint="eastAsia"/>
              </w:rPr>
              <w:t>公民也可以据此要求采取临时措施</w:t>
            </w:r>
            <w:r w:rsidR="004A2C12">
              <w:rPr>
                <w:rFonts w:eastAsia="宋体" w:hint="eastAsia"/>
              </w:rPr>
              <w:t>，</w:t>
            </w:r>
            <w:r w:rsidRPr="008C309B">
              <w:rPr>
                <w:rFonts w:eastAsia="宋体" w:hint="eastAsia"/>
              </w:rPr>
              <w:t>以避免或停止侵犯人权行为</w:t>
            </w:r>
            <w:r w:rsidRPr="008C309B">
              <w:rPr>
                <w:rFonts w:ascii="宋体" w:eastAsia="宋体" w:hAnsi="宋体" w:cs="宋体" w:hint="eastAsia"/>
              </w:rPr>
              <w:t>。</w:t>
            </w:r>
          </w:p>
          <w:p w:rsidR="008C309B" w:rsidRPr="008C309B" w:rsidRDefault="008C309B" w:rsidP="00F54F5C">
            <w:pPr>
              <w:pStyle w:val="a5"/>
              <w:suppressAutoHyphens w:val="0"/>
              <w:overflowPunct/>
              <w:spacing w:after="120" w:line="254" w:lineRule="atLeast"/>
              <w:ind w:right="0"/>
            </w:pPr>
            <w:r w:rsidRPr="00F82884">
              <w:rPr>
                <w:rFonts w:eastAsia="宋体" w:hint="eastAsia"/>
                <w:spacing w:val="-4"/>
              </w:rPr>
              <w:t>缔约国还采取措施</w:t>
            </w:r>
            <w:r w:rsidR="004A2C12" w:rsidRPr="00F82884">
              <w:rPr>
                <w:rFonts w:eastAsia="宋体" w:hint="eastAsia"/>
                <w:spacing w:val="-4"/>
              </w:rPr>
              <w:t>，</w:t>
            </w:r>
            <w:r w:rsidRPr="00F82884">
              <w:rPr>
                <w:rFonts w:eastAsia="宋体" w:hint="eastAsia"/>
                <w:spacing w:val="-4"/>
              </w:rPr>
              <w:t>确保男女平等利用社会保障计划。</w:t>
            </w:r>
            <w:r w:rsidRPr="008C309B">
              <w:rPr>
                <w:rFonts w:eastAsia="宋体" w:hint="eastAsia"/>
              </w:rPr>
              <w:t>厄</w:t>
            </w:r>
            <w:r w:rsidRPr="00BA09DB">
              <w:rPr>
                <w:rFonts w:eastAsia="宋体" w:hint="eastAsia"/>
                <w:spacing w:val="-6"/>
              </w:rPr>
              <w:t>瓜多尔社会保障局与经济和社会</w:t>
            </w:r>
            <w:proofErr w:type="gramStart"/>
            <w:r w:rsidRPr="00BA09DB">
              <w:rPr>
                <w:rFonts w:eastAsia="宋体" w:hint="eastAsia"/>
                <w:spacing w:val="-6"/>
              </w:rPr>
              <w:t>包容部</w:t>
            </w:r>
            <w:proofErr w:type="gramEnd"/>
            <w:r w:rsidRPr="00BA09DB">
              <w:rPr>
                <w:rFonts w:eastAsia="宋体" w:hint="eastAsia"/>
                <w:spacing w:val="-6"/>
              </w:rPr>
              <w:t>不断交流信息</w:t>
            </w:r>
            <w:r w:rsidR="004A2C12" w:rsidRPr="00BA09DB">
              <w:rPr>
                <w:rFonts w:eastAsia="宋体" w:hint="eastAsia"/>
                <w:spacing w:val="-6"/>
              </w:rPr>
              <w:t>，</w:t>
            </w:r>
            <w:r w:rsidRPr="00306651">
              <w:rPr>
                <w:rFonts w:eastAsia="宋体" w:hint="eastAsia"/>
              </w:rPr>
              <w:t>以确保充分发放养老金。该局还有一个专门为无报酬家庭佣工提供信息</w:t>
            </w:r>
            <w:proofErr w:type="gramStart"/>
            <w:r w:rsidRPr="00306651">
              <w:rPr>
                <w:rFonts w:eastAsia="宋体" w:hint="eastAsia"/>
              </w:rPr>
              <w:t>和援</w:t>
            </w:r>
            <w:proofErr w:type="gramEnd"/>
            <w:r w:rsidRPr="00306651">
              <w:rPr>
                <w:rFonts w:eastAsia="宋体" w:hint="eastAsia"/>
              </w:rPr>
              <w:t>助的网页。</w:t>
            </w:r>
            <w:r w:rsidRPr="00306651">
              <w:rPr>
                <w:vertAlign w:val="superscript"/>
              </w:rPr>
              <w:footnoteReference w:id="5"/>
            </w:r>
            <w:r w:rsidRPr="00306651">
              <w:rPr>
                <w:rFonts w:eastAsia="宋体" w:hint="eastAsia"/>
              </w:rPr>
              <w:t xml:space="preserve"> </w:t>
            </w:r>
            <w:r w:rsidR="004A2C12" w:rsidRPr="00306651">
              <w:rPr>
                <w:rFonts w:hint="eastAsia"/>
              </w:rPr>
              <w:t>2</w:t>
            </w:r>
            <w:r w:rsidRPr="00306651">
              <w:rPr>
                <w:rFonts w:hint="eastAsia"/>
              </w:rPr>
              <w:t>0</w:t>
            </w:r>
            <w:r w:rsidR="004A2C12" w:rsidRPr="00306651">
              <w:rPr>
                <w:rFonts w:hint="eastAsia"/>
              </w:rPr>
              <w:t>15</w:t>
            </w:r>
            <w:r w:rsidRPr="00306651">
              <w:rPr>
                <w:rFonts w:eastAsia="宋体" w:hint="eastAsia"/>
              </w:rPr>
              <w:t>年</w:t>
            </w:r>
            <w:r w:rsidR="004A2C12" w:rsidRPr="00306651">
              <w:rPr>
                <w:rFonts w:hint="eastAsia"/>
              </w:rPr>
              <w:t>4</w:t>
            </w:r>
            <w:r w:rsidRPr="00306651">
              <w:rPr>
                <w:rFonts w:eastAsia="宋体" w:hint="eastAsia"/>
              </w:rPr>
              <w:t>月</w:t>
            </w:r>
            <w:r w:rsidR="004A2C12" w:rsidRPr="00306651">
              <w:rPr>
                <w:rFonts w:hint="eastAsia"/>
              </w:rPr>
              <w:t>2</w:t>
            </w:r>
            <w:r w:rsidRPr="00306651">
              <w:rPr>
                <w:rFonts w:hint="eastAsia"/>
              </w:rPr>
              <w:t>0</w:t>
            </w:r>
            <w:r w:rsidRPr="00306651">
              <w:rPr>
                <w:rFonts w:eastAsia="宋体" w:hint="eastAsia"/>
              </w:rPr>
              <w:t>日</w:t>
            </w:r>
            <w:r w:rsidR="004A2C12" w:rsidRPr="00306651">
              <w:rPr>
                <w:rFonts w:eastAsia="宋体" w:hint="eastAsia"/>
              </w:rPr>
              <w:t>，</w:t>
            </w:r>
            <w:r w:rsidRPr="00306651">
              <w:rPr>
                <w:rFonts w:eastAsia="宋体" w:hint="eastAsia"/>
                <w:spacing w:val="-8"/>
              </w:rPr>
              <w:t>缔约国通过了《关于劳动司法和承认家务劳动的组织法》</w:t>
            </w:r>
            <w:r w:rsidR="004A2C12" w:rsidRPr="00306651">
              <w:rPr>
                <w:rFonts w:eastAsia="宋体" w:hint="eastAsia"/>
                <w:spacing w:val="-8"/>
              </w:rPr>
              <w:t>，</w:t>
            </w:r>
            <w:r w:rsidRPr="00306651">
              <w:rPr>
                <w:rFonts w:eastAsia="宋体" w:hint="eastAsia"/>
              </w:rPr>
              <w:t>该法强调家庭佣工对整个社会发挥着重要作用</w:t>
            </w:r>
            <w:r w:rsidR="004A2C12" w:rsidRPr="00306651">
              <w:rPr>
                <w:rFonts w:eastAsia="宋体" w:hint="eastAsia"/>
              </w:rPr>
              <w:t>，</w:t>
            </w:r>
            <w:r w:rsidRPr="00306651">
              <w:rPr>
                <w:rFonts w:eastAsia="宋体" w:hint="eastAsia"/>
              </w:rPr>
              <w:t>而且主要是妇女</w:t>
            </w:r>
            <w:r w:rsidRPr="008C309B">
              <w:rPr>
                <w:rFonts w:eastAsia="宋体" w:hint="eastAsia"/>
              </w:rPr>
              <w:t>。</w:t>
            </w:r>
          </w:p>
          <w:p w:rsidR="008C309B" w:rsidRPr="008C309B" w:rsidRDefault="008C309B" w:rsidP="006A65B4">
            <w:pPr>
              <w:pStyle w:val="a5"/>
              <w:suppressAutoHyphens w:val="0"/>
              <w:overflowPunct/>
              <w:spacing w:before="20" w:after="100" w:line="220" w:lineRule="atLeast"/>
              <w:ind w:right="0"/>
            </w:pPr>
            <w:r w:rsidRPr="008C309B">
              <w:rPr>
                <w:rFonts w:ascii="宋体" w:eastAsia="宋体" w:hAnsi="宋体" w:cs="宋体" w:hint="eastAsia"/>
              </w:rPr>
              <w:lastRenderedPageBreak/>
              <w:t>缔约国澄清说</w:t>
            </w:r>
            <w:r w:rsidR="004A2C12">
              <w:rPr>
                <w:rFonts w:ascii="宋体" w:eastAsia="宋体" w:hAnsi="宋体" w:cs="宋体" w:hint="eastAsia"/>
              </w:rPr>
              <w:t>，</w:t>
            </w:r>
            <w:r w:rsidRPr="008C309B">
              <w:rPr>
                <w:rFonts w:ascii="宋体" w:eastAsia="宋体" w:hAnsi="宋体" w:cs="宋体" w:hint="eastAsia"/>
              </w:rPr>
              <w:t>它提供缴费</w:t>
            </w:r>
            <w:r w:rsidRPr="008C309B">
              <w:rPr>
                <w:rFonts w:eastAsia="宋体" w:hint="eastAsia"/>
              </w:rPr>
              <w:t>制</w:t>
            </w:r>
            <w:r w:rsidRPr="008C309B">
              <w:rPr>
                <w:rFonts w:ascii="宋体" w:eastAsia="宋体" w:hAnsi="宋体" w:cs="宋体" w:hint="eastAsia"/>
              </w:rPr>
              <w:t>和非缴费</w:t>
            </w:r>
            <w:r w:rsidRPr="008C309B">
              <w:rPr>
                <w:rFonts w:eastAsia="宋体" w:hint="eastAsia"/>
              </w:rPr>
              <w:t>制</w:t>
            </w:r>
            <w:r w:rsidRPr="008C309B">
              <w:rPr>
                <w:rFonts w:ascii="宋体" w:eastAsia="宋体" w:hAnsi="宋体" w:cs="宋体" w:hint="eastAsia"/>
              </w:rPr>
              <w:t>退休金。非缴费</w:t>
            </w:r>
            <w:r w:rsidRPr="008C309B">
              <w:rPr>
                <w:rFonts w:eastAsia="宋体" w:hint="eastAsia"/>
              </w:rPr>
              <w:t>制</w:t>
            </w:r>
            <w:r w:rsidRPr="008C309B">
              <w:rPr>
                <w:rFonts w:ascii="宋体" w:eastAsia="宋体" w:hAnsi="宋体" w:cs="宋体" w:hint="eastAsia"/>
              </w:rPr>
              <w:t>退休金由经济和社会</w:t>
            </w:r>
            <w:proofErr w:type="gramStart"/>
            <w:r w:rsidRPr="008C309B">
              <w:rPr>
                <w:rFonts w:ascii="宋体" w:eastAsia="宋体" w:hAnsi="宋体" w:cs="宋体" w:hint="eastAsia"/>
              </w:rPr>
              <w:t>包容部</w:t>
            </w:r>
            <w:proofErr w:type="gramEnd"/>
            <w:r w:rsidRPr="008C309B">
              <w:rPr>
                <w:rFonts w:ascii="宋体" w:eastAsia="宋体" w:hAnsi="宋体" w:cs="宋体" w:hint="eastAsia"/>
              </w:rPr>
              <w:t>管理。缔约国还向所有公民免费提供全民保健</w:t>
            </w:r>
            <w:r w:rsidRPr="008C309B">
              <w:rPr>
                <w:rFonts w:eastAsia="宋体" w:hint="eastAsia"/>
              </w:rPr>
              <w:t>服务</w:t>
            </w:r>
            <w:r w:rsidRPr="008C309B">
              <w:rPr>
                <w:rFonts w:ascii="宋体" w:eastAsia="宋体" w:hAnsi="宋体" w:cs="宋体" w:hint="eastAsia"/>
              </w:rPr>
              <w:t>。</w:t>
            </w:r>
          </w:p>
          <w:p w:rsidR="008C309B" w:rsidRPr="008C309B" w:rsidRDefault="008C309B" w:rsidP="006A65B4">
            <w:pPr>
              <w:pStyle w:val="a5"/>
              <w:suppressAutoHyphens w:val="0"/>
              <w:overflowPunct/>
              <w:spacing w:before="20" w:after="100" w:line="220" w:lineRule="atLeast"/>
              <w:ind w:right="0"/>
            </w:pPr>
            <w:r w:rsidRPr="008C309B">
              <w:rPr>
                <w:rFonts w:ascii="宋体" w:eastAsia="宋体" w:hAnsi="宋体" w:cs="宋体" w:hint="eastAsia"/>
              </w:rPr>
              <w:t>缔约国指出</w:t>
            </w:r>
            <w:r w:rsidR="004A2C12">
              <w:rPr>
                <w:rFonts w:ascii="宋体" w:eastAsia="宋体" w:hAnsi="宋体" w:cs="宋体" w:hint="eastAsia"/>
              </w:rPr>
              <w:t>，</w:t>
            </w:r>
            <w:r w:rsidRPr="008C309B">
              <w:rPr>
                <w:rFonts w:ascii="宋体" w:eastAsia="宋体" w:hAnsi="宋体" w:cs="宋体" w:hint="eastAsia"/>
              </w:rPr>
              <w:t>它已采取一切必要措施</w:t>
            </w:r>
            <w:r w:rsidR="004A2C12">
              <w:rPr>
                <w:rFonts w:ascii="宋体" w:eastAsia="宋体" w:hAnsi="宋体" w:cs="宋体" w:hint="eastAsia"/>
              </w:rPr>
              <w:t>，</w:t>
            </w:r>
            <w:r w:rsidRPr="008C309B">
              <w:rPr>
                <w:rFonts w:ascii="宋体" w:eastAsia="宋体" w:hAnsi="宋体" w:cs="宋体" w:hint="eastAsia"/>
              </w:rPr>
              <w:t>向提交人提供她退休后有权享受的福利</w:t>
            </w:r>
            <w:r w:rsidR="004A2C12">
              <w:rPr>
                <w:rFonts w:ascii="宋体" w:eastAsia="宋体" w:hAnsi="宋体" w:cs="宋体" w:hint="eastAsia"/>
              </w:rPr>
              <w:t>，</w:t>
            </w:r>
            <w:r w:rsidRPr="008C309B">
              <w:rPr>
                <w:rFonts w:ascii="宋体" w:eastAsia="宋体" w:hAnsi="宋体" w:cs="宋体" w:hint="eastAsia"/>
              </w:rPr>
              <w:t>并赔偿她所遭受的</w:t>
            </w:r>
            <w:r w:rsidRPr="008C309B">
              <w:rPr>
                <w:rFonts w:eastAsia="宋体" w:hint="eastAsia"/>
              </w:rPr>
              <w:t>损害</w:t>
            </w:r>
            <w:r w:rsidRPr="008C309B">
              <w:rPr>
                <w:rFonts w:ascii="宋体" w:eastAsia="宋体" w:hAnsi="宋体" w:cs="宋体" w:hint="eastAsia"/>
              </w:rPr>
              <w:t>。缔约国不能偿还</w:t>
            </w:r>
            <w:r w:rsidRPr="008C309B">
              <w:rPr>
                <w:rFonts w:eastAsia="宋体" w:hint="eastAsia"/>
              </w:rPr>
              <w:t>法律</w:t>
            </w:r>
            <w:r w:rsidRPr="008C309B">
              <w:rPr>
                <w:rFonts w:ascii="宋体" w:eastAsia="宋体" w:hAnsi="宋体" w:cs="宋体" w:hint="eastAsia"/>
              </w:rPr>
              <w:t>费用</w:t>
            </w:r>
            <w:r w:rsidR="004A2C12">
              <w:rPr>
                <w:rFonts w:ascii="宋体" w:eastAsia="宋体" w:hAnsi="宋体" w:cs="宋体" w:hint="eastAsia"/>
              </w:rPr>
              <w:t>，</w:t>
            </w:r>
            <w:r w:rsidRPr="008C309B">
              <w:rPr>
                <w:rFonts w:ascii="宋体" w:eastAsia="宋体" w:hAnsi="宋体" w:cs="宋体" w:hint="eastAsia"/>
              </w:rPr>
              <w:t>因为监察员办公室提供的服务是免费的。缔约国还指出</w:t>
            </w:r>
            <w:r w:rsidR="004A2C12">
              <w:rPr>
                <w:rFonts w:ascii="宋体" w:eastAsia="宋体" w:hAnsi="宋体" w:cs="宋体" w:hint="eastAsia"/>
              </w:rPr>
              <w:t>，</w:t>
            </w:r>
            <w:r w:rsidRPr="008C309B">
              <w:rPr>
                <w:rFonts w:ascii="宋体" w:eastAsia="宋体" w:hAnsi="宋体" w:cs="宋体" w:hint="eastAsia"/>
              </w:rPr>
              <w:t>它已采取一切必要步骤</w:t>
            </w:r>
            <w:r w:rsidR="004A2C12">
              <w:rPr>
                <w:rFonts w:eastAsia="宋体" w:hint="eastAsia"/>
              </w:rPr>
              <w:t>，</w:t>
            </w:r>
            <w:r w:rsidRPr="008C309B">
              <w:rPr>
                <w:rFonts w:ascii="宋体" w:eastAsia="宋体" w:hAnsi="宋体" w:cs="宋体" w:hint="eastAsia"/>
              </w:rPr>
              <w:t>遵守委员会的一般性建议。</w:t>
            </w:r>
          </w:p>
        </w:tc>
      </w:tr>
      <w:tr w:rsidR="008C309B" w:rsidRPr="008C309B" w:rsidTr="00546BBC">
        <w:trPr>
          <w:trHeight w:val="2122"/>
        </w:trPr>
        <w:tc>
          <w:tcPr>
            <w:tcW w:w="3402" w:type="dxa"/>
            <w:tcBorders>
              <w:top w:val="nil"/>
              <w:bottom w:val="nil"/>
            </w:tcBorders>
            <w:shd w:val="clear" w:color="auto" w:fill="auto"/>
          </w:tcPr>
          <w:p w:rsidR="008C309B" w:rsidRPr="00E556CD" w:rsidRDefault="008C309B" w:rsidP="00F215E4">
            <w:pPr>
              <w:pStyle w:val="a5"/>
              <w:suppressAutoHyphens w:val="0"/>
              <w:overflowPunct/>
              <w:spacing w:after="120" w:line="224" w:lineRule="atLeast"/>
              <w:ind w:right="0"/>
              <w:rPr>
                <w:rFonts w:ascii="Time New Roman" w:eastAsia="黑体" w:hAnsi="Time New Roman"/>
              </w:rPr>
            </w:pPr>
            <w:r w:rsidRPr="00E556CD">
              <w:rPr>
                <w:rFonts w:ascii="Time New Roman" w:eastAsia="黑体" w:hAnsi="Time New Roman" w:cs="宋体" w:hint="eastAsia"/>
              </w:rPr>
              <w:lastRenderedPageBreak/>
              <w:t>提交人的评论</w:t>
            </w:r>
            <w:r w:rsidR="004A2C12" w:rsidRPr="00E556CD">
              <w:rPr>
                <w:rFonts w:ascii="Time New Roman" w:eastAsia="黑体" w:hAnsi="Time New Roman" w:cs="宋体" w:hint="eastAsia"/>
              </w:rPr>
              <w:t>：</w:t>
            </w:r>
          </w:p>
        </w:tc>
        <w:tc>
          <w:tcPr>
            <w:tcW w:w="5103" w:type="dxa"/>
            <w:tcBorders>
              <w:top w:val="nil"/>
              <w:bottom w:val="nil"/>
            </w:tcBorders>
            <w:shd w:val="clear" w:color="auto" w:fill="auto"/>
          </w:tcPr>
          <w:p w:rsidR="008C309B" w:rsidRPr="008C309B" w:rsidRDefault="004A2C12" w:rsidP="00A07CDA">
            <w:pPr>
              <w:pStyle w:val="a5"/>
              <w:suppressAutoHyphens w:val="0"/>
              <w:overflowPunct/>
              <w:spacing w:after="100" w:line="200" w:lineRule="atLeast"/>
              <w:ind w:right="0"/>
            </w:pPr>
            <w:r>
              <w:rPr>
                <w:rFonts w:hint="eastAsia"/>
              </w:rPr>
              <w:t>2</w:t>
            </w:r>
            <w:r w:rsidR="008C309B" w:rsidRPr="008C309B">
              <w:rPr>
                <w:rFonts w:hint="eastAsia"/>
              </w:rPr>
              <w:t>0</w:t>
            </w:r>
            <w:r>
              <w:rPr>
                <w:rFonts w:hint="eastAsia"/>
              </w:rPr>
              <w:t>2</w:t>
            </w:r>
            <w:r w:rsidR="008C309B" w:rsidRPr="008C309B">
              <w:rPr>
                <w:rFonts w:hint="eastAsia"/>
              </w:rPr>
              <w:t>0</w:t>
            </w:r>
            <w:r w:rsidR="008C309B" w:rsidRPr="008C309B">
              <w:rPr>
                <w:rFonts w:eastAsia="宋体" w:hint="eastAsia"/>
              </w:rPr>
              <w:t>年</w:t>
            </w:r>
            <w:r>
              <w:rPr>
                <w:rFonts w:hint="eastAsia"/>
              </w:rPr>
              <w:t>7</w:t>
            </w:r>
            <w:r w:rsidR="008C309B" w:rsidRPr="008C309B">
              <w:rPr>
                <w:rFonts w:eastAsia="宋体" w:hint="eastAsia"/>
              </w:rPr>
              <w:t>月</w:t>
            </w:r>
            <w:r>
              <w:rPr>
                <w:rFonts w:hint="eastAsia"/>
              </w:rPr>
              <w:t>3</w:t>
            </w:r>
            <w:r w:rsidR="008C309B" w:rsidRPr="008C309B">
              <w:rPr>
                <w:rFonts w:eastAsia="宋体" w:hint="eastAsia"/>
              </w:rPr>
              <w:t>日</w:t>
            </w:r>
            <w:r>
              <w:rPr>
                <w:rFonts w:eastAsia="宋体" w:hint="eastAsia"/>
              </w:rPr>
              <w:t>，</w:t>
            </w:r>
            <w:r w:rsidR="008C309B" w:rsidRPr="008C309B">
              <w:rPr>
                <w:rFonts w:eastAsia="宋体" w:hint="eastAsia"/>
              </w:rPr>
              <w:t>提交人提交了对缔约国意见的评论。提交人指出</w:t>
            </w:r>
            <w:r>
              <w:rPr>
                <w:rFonts w:eastAsia="宋体" w:hint="eastAsia"/>
              </w:rPr>
              <w:t>，</w:t>
            </w:r>
            <w:r w:rsidR="008C309B" w:rsidRPr="008C309B">
              <w:rPr>
                <w:rFonts w:eastAsia="宋体" w:hint="eastAsia"/>
              </w:rPr>
              <w:t>她和她的代表会见了厄瓜多尔社会保障局的代表</w:t>
            </w:r>
            <w:r>
              <w:rPr>
                <w:rFonts w:eastAsia="宋体" w:hint="eastAsia"/>
              </w:rPr>
              <w:t>，</w:t>
            </w:r>
            <w:r w:rsidR="008C309B" w:rsidRPr="008C309B">
              <w:rPr>
                <w:rFonts w:eastAsia="宋体" w:hint="eastAsia"/>
              </w:rPr>
              <w:t>她被告知她可以获得每月</w:t>
            </w:r>
            <w:r>
              <w:rPr>
                <w:rFonts w:hint="eastAsia"/>
              </w:rPr>
              <w:t>272</w:t>
            </w:r>
            <w:r w:rsidR="008C309B" w:rsidRPr="008C309B">
              <w:rPr>
                <w:rFonts w:eastAsia="宋体" w:hint="eastAsia"/>
              </w:rPr>
              <w:t>美元的退休金</w:t>
            </w:r>
            <w:r>
              <w:rPr>
                <w:rFonts w:eastAsia="宋体" w:hint="eastAsia"/>
              </w:rPr>
              <w:t>，</w:t>
            </w:r>
            <w:r w:rsidR="008C309B" w:rsidRPr="008C309B">
              <w:rPr>
                <w:rFonts w:eastAsia="宋体" w:hint="eastAsia"/>
              </w:rPr>
              <w:t>相当于最低工资的</w:t>
            </w:r>
            <w:r>
              <w:rPr>
                <w:rFonts w:hint="eastAsia"/>
              </w:rPr>
              <w:t>7</w:t>
            </w:r>
            <w:r w:rsidR="008C309B" w:rsidRPr="008C309B">
              <w:rPr>
                <w:rFonts w:hint="eastAsia"/>
              </w:rPr>
              <w:t>0</w:t>
            </w:r>
            <w:r>
              <w:rPr>
                <w:rFonts w:hint="eastAsia"/>
              </w:rPr>
              <w:t>%</w:t>
            </w:r>
            <w:r w:rsidR="008C309B" w:rsidRPr="008C309B">
              <w:rPr>
                <w:rFonts w:eastAsia="宋体" w:hint="eastAsia"/>
              </w:rPr>
              <w:t>。提交人称</w:t>
            </w:r>
            <w:r>
              <w:rPr>
                <w:rFonts w:eastAsia="宋体" w:hint="eastAsia"/>
              </w:rPr>
              <w:t>，</w:t>
            </w:r>
            <w:r w:rsidR="008C309B" w:rsidRPr="008C309B">
              <w:rPr>
                <w:rFonts w:eastAsia="宋体" w:hint="eastAsia"/>
              </w:rPr>
              <w:t>这一数额无法使她享有适当和有尊严的生活水平</w:t>
            </w:r>
            <w:r>
              <w:rPr>
                <w:rFonts w:eastAsia="宋体" w:hint="eastAsia"/>
              </w:rPr>
              <w:t>，</w:t>
            </w:r>
            <w:r w:rsidR="008C309B" w:rsidRPr="008C309B">
              <w:rPr>
                <w:rFonts w:eastAsia="宋体" w:hint="eastAsia"/>
              </w:rPr>
              <w:t>免受剥削和身心虐待。此外</w:t>
            </w:r>
            <w:r>
              <w:rPr>
                <w:rFonts w:eastAsia="宋体" w:hint="eastAsia"/>
              </w:rPr>
              <w:t>，</w:t>
            </w:r>
            <w:r w:rsidR="008C309B" w:rsidRPr="008C309B">
              <w:rPr>
                <w:rFonts w:eastAsia="宋体" w:hint="eastAsia"/>
              </w:rPr>
              <w:t>据提交人称</w:t>
            </w:r>
            <w:r>
              <w:rPr>
                <w:rFonts w:eastAsia="宋体" w:hint="eastAsia"/>
              </w:rPr>
              <w:t>，</w:t>
            </w:r>
            <w:r w:rsidR="008C309B" w:rsidRPr="008C309B">
              <w:rPr>
                <w:rFonts w:eastAsia="宋体" w:hint="eastAsia"/>
              </w:rPr>
              <w:t>这一计算结果仍不包括</w:t>
            </w:r>
            <w:r>
              <w:rPr>
                <w:rFonts w:hint="eastAsia"/>
              </w:rPr>
              <w:t>1989</w:t>
            </w:r>
            <w:r w:rsidR="008C309B" w:rsidRPr="008C309B">
              <w:rPr>
                <w:rFonts w:eastAsia="宋体" w:hint="eastAsia"/>
              </w:rPr>
              <w:t>年</w:t>
            </w:r>
            <w:r>
              <w:rPr>
                <w:rFonts w:hint="eastAsia"/>
              </w:rPr>
              <w:t>8</w:t>
            </w:r>
            <w:r w:rsidR="008C309B" w:rsidRPr="008C309B">
              <w:rPr>
                <w:rFonts w:eastAsia="宋体" w:hint="eastAsia"/>
              </w:rPr>
              <w:t>月至</w:t>
            </w:r>
            <w:r>
              <w:rPr>
                <w:rFonts w:hint="eastAsia"/>
              </w:rPr>
              <w:t>1995</w:t>
            </w:r>
            <w:r w:rsidR="008C309B" w:rsidRPr="008C309B">
              <w:rPr>
                <w:rFonts w:eastAsia="宋体" w:hint="eastAsia"/>
              </w:rPr>
              <w:t>年</w:t>
            </w:r>
            <w:r>
              <w:rPr>
                <w:rFonts w:hint="eastAsia"/>
              </w:rPr>
              <w:t>2</w:t>
            </w:r>
            <w:r w:rsidR="008C309B" w:rsidRPr="008C309B">
              <w:rPr>
                <w:rFonts w:eastAsia="宋体" w:hint="eastAsia"/>
              </w:rPr>
              <w:t>月的缴款</w:t>
            </w:r>
            <w:r>
              <w:rPr>
                <w:rFonts w:eastAsia="宋体" w:hint="eastAsia"/>
              </w:rPr>
              <w:t>，</w:t>
            </w:r>
            <w:r w:rsidR="008C309B" w:rsidRPr="008C309B">
              <w:rPr>
                <w:rFonts w:eastAsia="宋体" w:hint="eastAsia"/>
              </w:rPr>
              <w:t>这些缴款被视作无效。</w:t>
            </w:r>
            <w:r>
              <w:rPr>
                <w:rFonts w:hint="eastAsia"/>
              </w:rPr>
              <w:t>2</w:t>
            </w:r>
            <w:r w:rsidR="008C309B" w:rsidRPr="008C309B">
              <w:rPr>
                <w:rFonts w:hint="eastAsia"/>
              </w:rPr>
              <w:t>0</w:t>
            </w:r>
            <w:r>
              <w:rPr>
                <w:rFonts w:hint="eastAsia"/>
              </w:rPr>
              <w:t>18</w:t>
            </w:r>
            <w:r w:rsidR="008C309B" w:rsidRPr="008C309B">
              <w:rPr>
                <w:rFonts w:eastAsia="宋体" w:hint="eastAsia"/>
              </w:rPr>
              <w:t>年</w:t>
            </w:r>
            <w:r>
              <w:rPr>
                <w:rFonts w:hint="eastAsia"/>
              </w:rPr>
              <w:t>12</w:t>
            </w:r>
            <w:r w:rsidR="008C309B" w:rsidRPr="008C309B">
              <w:rPr>
                <w:rFonts w:eastAsia="宋体" w:hint="eastAsia"/>
              </w:rPr>
              <w:t>月</w:t>
            </w:r>
            <w:r>
              <w:rPr>
                <w:rFonts w:hint="eastAsia"/>
              </w:rPr>
              <w:t>26</w:t>
            </w:r>
            <w:r w:rsidR="008C309B" w:rsidRPr="008C309B">
              <w:rPr>
                <w:rFonts w:eastAsia="宋体" w:hint="eastAsia"/>
              </w:rPr>
              <w:t>日</w:t>
            </w:r>
            <w:r>
              <w:rPr>
                <w:rFonts w:eastAsia="宋体" w:hint="eastAsia"/>
              </w:rPr>
              <w:t>，</w:t>
            </w:r>
            <w:r w:rsidR="008C309B" w:rsidRPr="008C309B">
              <w:rPr>
                <w:rFonts w:eastAsia="宋体" w:hint="eastAsia"/>
              </w:rPr>
              <w:t>提交人被告知</w:t>
            </w:r>
            <w:r>
              <w:rPr>
                <w:rFonts w:eastAsia="宋体" w:hint="eastAsia"/>
              </w:rPr>
              <w:t>，</w:t>
            </w:r>
            <w:r w:rsidR="008C309B" w:rsidRPr="008C309B">
              <w:rPr>
                <w:rFonts w:eastAsia="宋体" w:hint="eastAsia"/>
              </w:rPr>
              <w:t>即使计算结果中包括被定为无效的缴款</w:t>
            </w:r>
            <w:r>
              <w:rPr>
                <w:rFonts w:eastAsia="宋体" w:hint="eastAsia"/>
              </w:rPr>
              <w:t>，</w:t>
            </w:r>
            <w:r w:rsidR="008C309B" w:rsidRPr="008C309B">
              <w:rPr>
                <w:rFonts w:eastAsia="宋体" w:hint="eastAsia"/>
              </w:rPr>
              <w:t>缴款</w:t>
            </w:r>
            <w:r>
              <w:rPr>
                <w:rFonts w:hint="eastAsia"/>
              </w:rPr>
              <w:t>21</w:t>
            </w:r>
            <w:r w:rsidR="008C309B" w:rsidRPr="008C309B">
              <w:rPr>
                <w:rFonts w:eastAsia="宋体" w:hint="eastAsia"/>
              </w:rPr>
              <w:t>至</w:t>
            </w:r>
            <w:r>
              <w:rPr>
                <w:rFonts w:hint="eastAsia"/>
              </w:rPr>
              <w:t>3</w:t>
            </w:r>
            <w:r w:rsidR="008C309B" w:rsidRPr="008C309B">
              <w:rPr>
                <w:rFonts w:hint="eastAsia"/>
              </w:rPr>
              <w:t>0</w:t>
            </w:r>
            <w:r w:rsidR="008C309B" w:rsidRPr="008C309B">
              <w:rPr>
                <w:rFonts w:eastAsia="宋体" w:hint="eastAsia"/>
              </w:rPr>
              <w:t>年的人的退休金也是</w:t>
            </w:r>
            <w:r>
              <w:rPr>
                <w:rFonts w:hint="eastAsia"/>
              </w:rPr>
              <w:t>27</w:t>
            </w:r>
            <w:r w:rsidR="008C309B" w:rsidRPr="008C309B">
              <w:rPr>
                <w:rFonts w:hint="eastAsia"/>
              </w:rPr>
              <w:t>0</w:t>
            </w:r>
            <w:r w:rsidR="008C309B" w:rsidRPr="008C309B">
              <w:rPr>
                <w:rFonts w:eastAsia="宋体" w:hint="eastAsia"/>
              </w:rPr>
              <w:t>美元。提交人指出</w:t>
            </w:r>
            <w:r>
              <w:rPr>
                <w:rFonts w:eastAsia="宋体" w:hint="eastAsia"/>
              </w:rPr>
              <w:t>，</w:t>
            </w:r>
            <w:r w:rsidR="008C309B" w:rsidRPr="008C309B">
              <w:rPr>
                <w:rFonts w:eastAsia="宋体" w:hint="eastAsia"/>
              </w:rPr>
              <w:t>她目前仍在向厄瓜多尔社会保障局自愿缴款。关于当局提供的赔偿</w:t>
            </w:r>
            <w:r>
              <w:rPr>
                <w:rFonts w:eastAsia="宋体" w:hint="eastAsia"/>
              </w:rPr>
              <w:t>，</w:t>
            </w:r>
            <w:r w:rsidR="008C309B" w:rsidRPr="008C309B">
              <w:rPr>
                <w:rFonts w:eastAsia="宋体" w:hint="eastAsia"/>
              </w:rPr>
              <w:t>提交人指出</w:t>
            </w:r>
            <w:r>
              <w:rPr>
                <w:rFonts w:eastAsia="宋体" w:hint="eastAsia"/>
              </w:rPr>
              <w:t>，</w:t>
            </w:r>
            <w:r w:rsidR="008C309B" w:rsidRPr="008C309B">
              <w:rPr>
                <w:rFonts w:eastAsia="宋体" w:hint="eastAsia"/>
              </w:rPr>
              <w:t>她不同意赔偿金额。提交人向当局提交了账单</w:t>
            </w:r>
            <w:r>
              <w:rPr>
                <w:rFonts w:eastAsia="宋体" w:hint="eastAsia"/>
              </w:rPr>
              <w:t>，</w:t>
            </w:r>
            <w:r w:rsidR="008C309B" w:rsidRPr="008C309B">
              <w:rPr>
                <w:rFonts w:eastAsia="宋体" w:hint="eastAsia"/>
              </w:rPr>
              <w:t>显示了她支出的费用</w:t>
            </w:r>
            <w:r>
              <w:rPr>
                <w:rFonts w:eastAsia="宋体" w:hint="eastAsia"/>
              </w:rPr>
              <w:t>，</w:t>
            </w:r>
            <w:r w:rsidR="008C309B" w:rsidRPr="008C309B">
              <w:rPr>
                <w:rFonts w:eastAsia="宋体" w:hint="eastAsia"/>
              </w:rPr>
              <w:t>特别是与健康有关的费用</w:t>
            </w:r>
            <w:r>
              <w:rPr>
                <w:rFonts w:eastAsia="宋体" w:hint="eastAsia"/>
              </w:rPr>
              <w:t>，</w:t>
            </w:r>
            <w:r w:rsidR="008C309B" w:rsidRPr="008C309B">
              <w:rPr>
                <w:rFonts w:eastAsia="宋体" w:hint="eastAsia"/>
              </w:rPr>
              <w:t>因为提交人不得不使用私人健康保险</w:t>
            </w:r>
            <w:r>
              <w:rPr>
                <w:rFonts w:eastAsia="宋体" w:hint="eastAsia"/>
              </w:rPr>
              <w:t>，</w:t>
            </w:r>
            <w:r w:rsidR="008C309B" w:rsidRPr="008C309B">
              <w:rPr>
                <w:rFonts w:eastAsia="宋体" w:hint="eastAsia"/>
              </w:rPr>
              <w:t>并一直作</w:t>
            </w:r>
            <w:r w:rsidR="008C309B" w:rsidRPr="0067099C">
              <w:rPr>
                <w:rFonts w:eastAsia="宋体" w:hint="eastAsia"/>
                <w:spacing w:val="-4"/>
              </w:rPr>
              <w:t>为一个自愿投保人向社会保障系统缴款。这些费用总计</w:t>
            </w:r>
            <w:r w:rsidR="008C309B" w:rsidRPr="008C309B">
              <w:rPr>
                <w:rFonts w:eastAsia="宋体" w:hint="eastAsia"/>
              </w:rPr>
              <w:t>超过</w:t>
            </w:r>
            <w:r>
              <w:rPr>
                <w:rFonts w:hint="eastAsia"/>
              </w:rPr>
              <w:t>20,</w:t>
            </w:r>
            <w:r w:rsidR="008C309B" w:rsidRPr="008C309B">
              <w:rPr>
                <w:rFonts w:hint="eastAsia"/>
              </w:rPr>
              <w:t>000</w:t>
            </w:r>
            <w:r w:rsidR="008C309B" w:rsidRPr="008C309B">
              <w:rPr>
                <w:rFonts w:eastAsia="宋体" w:hint="eastAsia"/>
              </w:rPr>
              <w:t>美元</w:t>
            </w:r>
            <w:r>
              <w:rPr>
                <w:rFonts w:eastAsia="宋体" w:hint="eastAsia"/>
              </w:rPr>
              <w:t>，</w:t>
            </w:r>
            <w:r w:rsidR="008C309B" w:rsidRPr="008C309B">
              <w:rPr>
                <w:rFonts w:eastAsia="宋体" w:hint="eastAsia"/>
              </w:rPr>
              <w:t>因为提交人患有糖尿病和其他疾病。提交人目前正在接受家人的经济援助</w:t>
            </w:r>
            <w:r>
              <w:rPr>
                <w:rFonts w:eastAsia="宋体" w:hint="eastAsia"/>
              </w:rPr>
              <w:t>，</w:t>
            </w:r>
            <w:r w:rsidR="008C309B" w:rsidRPr="008C309B">
              <w:rPr>
                <w:rFonts w:eastAsia="宋体" w:hint="eastAsia"/>
              </w:rPr>
              <w:t>以支付这</w:t>
            </w:r>
            <w:r w:rsidR="008C309B" w:rsidRPr="0067099C">
              <w:rPr>
                <w:rFonts w:eastAsia="宋体" w:hint="eastAsia"/>
                <w:spacing w:val="-4"/>
              </w:rPr>
              <w:t>些费用。关于她的诉讼费用</w:t>
            </w:r>
            <w:r w:rsidRPr="0067099C">
              <w:rPr>
                <w:rFonts w:eastAsia="宋体" w:hint="eastAsia"/>
                <w:spacing w:val="-4"/>
              </w:rPr>
              <w:t>，</w:t>
            </w:r>
            <w:r w:rsidR="008C309B" w:rsidRPr="0067099C">
              <w:rPr>
                <w:rFonts w:eastAsia="宋体" w:hint="eastAsia"/>
                <w:spacing w:val="-4"/>
              </w:rPr>
              <w:t>提交人指出</w:t>
            </w:r>
            <w:r w:rsidRPr="0067099C">
              <w:rPr>
                <w:rFonts w:eastAsia="宋体" w:hint="eastAsia"/>
                <w:spacing w:val="-4"/>
              </w:rPr>
              <w:t>，</w:t>
            </w:r>
            <w:r w:rsidR="008C309B" w:rsidRPr="0067099C">
              <w:rPr>
                <w:rFonts w:eastAsia="宋体" w:hint="eastAsia"/>
                <w:spacing w:val="-4"/>
              </w:rPr>
              <w:t>即使提交人</w:t>
            </w:r>
            <w:r w:rsidR="008C309B" w:rsidRPr="008C309B">
              <w:rPr>
                <w:rFonts w:eastAsia="宋体" w:hint="eastAsia"/>
              </w:rPr>
              <w:t>不必支付诉讼费用</w:t>
            </w:r>
            <w:r>
              <w:rPr>
                <w:rFonts w:eastAsia="宋体" w:hint="eastAsia"/>
              </w:rPr>
              <w:t>，</w:t>
            </w:r>
            <w:r w:rsidR="008C309B" w:rsidRPr="008C309B">
              <w:rPr>
                <w:rFonts w:eastAsia="宋体" w:hint="eastAsia"/>
              </w:rPr>
              <w:t>但监察员办公室也已经发生了费用</w:t>
            </w:r>
            <w:r>
              <w:rPr>
                <w:rFonts w:eastAsia="宋体" w:hint="eastAsia"/>
              </w:rPr>
              <w:t>，</w:t>
            </w:r>
            <w:r w:rsidR="008C309B" w:rsidRPr="008C309B">
              <w:rPr>
                <w:rFonts w:eastAsia="宋体" w:hint="eastAsia"/>
              </w:rPr>
              <w:t>并向当局提供了诉讼费用账单。此外</w:t>
            </w:r>
            <w:r>
              <w:rPr>
                <w:rFonts w:eastAsia="宋体" w:hint="eastAsia"/>
              </w:rPr>
              <w:t>，</w:t>
            </w:r>
            <w:r w:rsidR="008C309B" w:rsidRPr="008C309B">
              <w:rPr>
                <w:rFonts w:eastAsia="宋体" w:hint="eastAsia"/>
              </w:rPr>
              <w:t>提交人在国内诉讼期间承担了约</w:t>
            </w:r>
            <w:r>
              <w:rPr>
                <w:rFonts w:hint="eastAsia"/>
              </w:rPr>
              <w:t>4,</w:t>
            </w:r>
            <w:r w:rsidR="008C309B" w:rsidRPr="008C309B">
              <w:rPr>
                <w:rFonts w:hint="eastAsia"/>
              </w:rPr>
              <w:t>000</w:t>
            </w:r>
            <w:r w:rsidR="008C309B" w:rsidRPr="008C309B">
              <w:rPr>
                <w:rFonts w:eastAsia="宋体" w:hint="eastAsia"/>
              </w:rPr>
              <w:t>美元的诉讼费用。</w:t>
            </w:r>
          </w:p>
          <w:p w:rsidR="008C309B" w:rsidRPr="008C309B" w:rsidRDefault="008C309B" w:rsidP="00A07CDA">
            <w:pPr>
              <w:pStyle w:val="a5"/>
              <w:suppressAutoHyphens w:val="0"/>
              <w:overflowPunct/>
              <w:spacing w:after="100" w:line="200" w:lineRule="atLeast"/>
              <w:ind w:right="0"/>
            </w:pPr>
            <w:r w:rsidRPr="008C309B">
              <w:rPr>
                <w:rFonts w:eastAsia="宋体" w:hint="eastAsia"/>
              </w:rPr>
              <w:t>关于一般性建议</w:t>
            </w:r>
            <w:r w:rsidR="004A2C12">
              <w:rPr>
                <w:rFonts w:eastAsia="宋体" w:hint="eastAsia"/>
              </w:rPr>
              <w:t>，</w:t>
            </w:r>
            <w:r w:rsidRPr="008C309B">
              <w:rPr>
                <w:rFonts w:eastAsia="宋体" w:hint="eastAsia"/>
              </w:rPr>
              <w:t>提交人认为</w:t>
            </w:r>
            <w:r w:rsidR="004A2C12">
              <w:rPr>
                <w:rFonts w:eastAsia="宋体" w:hint="eastAsia"/>
              </w:rPr>
              <w:t>，</w:t>
            </w:r>
            <w:r w:rsidRPr="008C309B">
              <w:rPr>
                <w:rFonts w:eastAsia="宋体" w:hint="eastAsia"/>
              </w:rPr>
              <w:t>即使有关部门已努力向投保人提供更多信息</w:t>
            </w:r>
            <w:r w:rsidR="004A2C12">
              <w:rPr>
                <w:rFonts w:eastAsia="宋体" w:hint="eastAsia"/>
              </w:rPr>
              <w:t>，</w:t>
            </w:r>
            <w:r w:rsidRPr="008C309B">
              <w:rPr>
                <w:rFonts w:eastAsia="宋体" w:hint="eastAsia"/>
              </w:rPr>
              <w:t>但惯例仍然是</w:t>
            </w:r>
            <w:r w:rsidR="004A2C12">
              <w:rPr>
                <w:rFonts w:eastAsia="宋体" w:hint="eastAsia"/>
              </w:rPr>
              <w:t>，</w:t>
            </w:r>
            <w:r w:rsidRPr="008C309B">
              <w:rPr>
                <w:rFonts w:eastAsia="宋体" w:hint="eastAsia"/>
              </w:rPr>
              <w:t>只有当一个人退休并提交退休金申请后</w:t>
            </w:r>
            <w:r w:rsidR="004A2C12">
              <w:rPr>
                <w:rFonts w:eastAsia="宋体" w:hint="eastAsia"/>
              </w:rPr>
              <w:t>，</w:t>
            </w:r>
            <w:r w:rsidRPr="008C309B">
              <w:rPr>
                <w:rFonts w:eastAsia="宋体" w:hint="eastAsia"/>
              </w:rPr>
              <w:t>才审查该人是否符合要求。这意味着公民往往不得不等待很长一段时间</w:t>
            </w:r>
            <w:r w:rsidR="004A2C12">
              <w:rPr>
                <w:rFonts w:eastAsia="宋体" w:hint="eastAsia"/>
              </w:rPr>
              <w:t>，</w:t>
            </w:r>
            <w:r w:rsidRPr="008C309B">
              <w:rPr>
                <w:rFonts w:eastAsia="宋体" w:hint="eastAsia"/>
              </w:rPr>
              <w:t>可能会发现他们的部分缴款是无效的</w:t>
            </w:r>
            <w:r w:rsidR="004A2C12">
              <w:rPr>
                <w:rFonts w:eastAsia="宋体" w:hint="eastAsia"/>
              </w:rPr>
              <w:t>，</w:t>
            </w:r>
            <w:r w:rsidRPr="008C309B">
              <w:rPr>
                <w:rFonts w:eastAsia="宋体" w:hint="eastAsia"/>
              </w:rPr>
              <w:t>但为时已晚。提交人认为</w:t>
            </w:r>
            <w:r w:rsidR="004A2C12">
              <w:rPr>
                <w:rFonts w:eastAsia="宋体" w:hint="eastAsia"/>
              </w:rPr>
              <w:t>，</w:t>
            </w:r>
            <w:r w:rsidRPr="008C309B">
              <w:rPr>
                <w:rFonts w:eastAsia="宋体" w:hint="eastAsia"/>
              </w:rPr>
              <w:t>缴款的有效性必须在缴款时确定</w:t>
            </w:r>
            <w:r w:rsidR="004A2C12">
              <w:rPr>
                <w:rFonts w:eastAsia="宋体" w:hint="eastAsia"/>
              </w:rPr>
              <w:t>，</w:t>
            </w:r>
            <w:r w:rsidRPr="008C309B">
              <w:rPr>
                <w:rFonts w:eastAsia="宋体" w:hint="eastAsia"/>
              </w:rPr>
              <w:t>而不是在申请退休金时确定。宪法法院已指出了这一问题</w:t>
            </w:r>
            <w:r w:rsidR="004A2C12">
              <w:rPr>
                <w:rFonts w:eastAsia="宋体" w:hint="eastAsia"/>
              </w:rPr>
              <w:t>，</w:t>
            </w:r>
            <w:r w:rsidRPr="008C309B">
              <w:rPr>
                <w:rFonts w:eastAsia="宋体" w:hint="eastAsia"/>
              </w:rPr>
              <w:t>认为厄瓜多尔社会保障局在接收投保请求时不对其自身的监督工作负责是不合逻辑的。</w:t>
            </w:r>
            <w:r w:rsidRPr="008C309B">
              <w:rPr>
                <w:vertAlign w:val="superscript"/>
              </w:rPr>
              <w:footnoteReference w:id="6"/>
            </w:r>
          </w:p>
          <w:p w:rsidR="008C309B" w:rsidRPr="008C309B" w:rsidRDefault="008C309B" w:rsidP="00A07CDA">
            <w:pPr>
              <w:pStyle w:val="a5"/>
              <w:suppressAutoHyphens w:val="0"/>
              <w:overflowPunct/>
              <w:spacing w:after="100" w:line="200" w:lineRule="atLeast"/>
              <w:ind w:right="0"/>
            </w:pPr>
            <w:r w:rsidRPr="00AC1B56">
              <w:rPr>
                <w:rFonts w:eastAsia="宋体" w:hint="eastAsia"/>
                <w:spacing w:val="-6"/>
              </w:rPr>
              <w:t>提交人指出</w:t>
            </w:r>
            <w:r w:rsidR="004A2C12" w:rsidRPr="00AC1B56">
              <w:rPr>
                <w:rFonts w:eastAsia="宋体" w:hint="eastAsia"/>
                <w:spacing w:val="-6"/>
              </w:rPr>
              <w:t>，</w:t>
            </w:r>
            <w:r w:rsidRPr="00AC1B56">
              <w:rPr>
                <w:rFonts w:eastAsia="宋体" w:hint="eastAsia"/>
                <w:spacing w:val="-6"/>
              </w:rPr>
              <w:t>《意见》尚未得到落实</w:t>
            </w:r>
            <w:r w:rsidR="004A2C12" w:rsidRPr="00AC1B56">
              <w:rPr>
                <w:rFonts w:eastAsia="宋体" w:hint="eastAsia"/>
                <w:spacing w:val="-6"/>
              </w:rPr>
              <w:t>，</w:t>
            </w:r>
            <w:r w:rsidRPr="00AC1B56">
              <w:rPr>
                <w:rFonts w:eastAsia="宋体" w:hint="eastAsia"/>
                <w:spacing w:val="-6"/>
              </w:rPr>
              <w:t>特别是关于提交人</w:t>
            </w:r>
            <w:r w:rsidRPr="008C309B">
              <w:rPr>
                <w:rFonts w:eastAsia="宋体" w:hint="eastAsia"/>
              </w:rPr>
              <w:t>的建议。</w:t>
            </w:r>
          </w:p>
        </w:tc>
      </w:tr>
      <w:tr w:rsidR="008C309B" w:rsidRPr="008C309B" w:rsidTr="00546BBC">
        <w:tc>
          <w:tcPr>
            <w:tcW w:w="3402" w:type="dxa"/>
            <w:tcBorders>
              <w:top w:val="nil"/>
              <w:bottom w:val="nil"/>
            </w:tcBorders>
            <w:shd w:val="clear" w:color="auto" w:fill="auto"/>
          </w:tcPr>
          <w:p w:rsidR="008C309B" w:rsidRPr="00E556CD" w:rsidRDefault="008C309B" w:rsidP="005D117A">
            <w:pPr>
              <w:pStyle w:val="a5"/>
              <w:suppressAutoHyphens w:val="0"/>
              <w:overflowPunct/>
              <w:spacing w:after="120"/>
              <w:ind w:right="0"/>
              <w:rPr>
                <w:rFonts w:ascii="Time New Roman" w:eastAsia="黑体" w:hAnsi="Time New Roman"/>
              </w:rPr>
            </w:pPr>
            <w:r w:rsidRPr="00E556CD">
              <w:rPr>
                <w:rFonts w:ascii="Time New Roman" w:eastAsia="黑体" w:hAnsi="Time New Roman" w:cs="宋体" w:hint="eastAsia"/>
              </w:rPr>
              <w:t>委员会的决定</w:t>
            </w:r>
            <w:r w:rsidR="004A2C12" w:rsidRPr="00E556CD">
              <w:rPr>
                <w:rFonts w:ascii="Time New Roman" w:eastAsia="黑体" w:hAnsi="Time New Roman" w:cs="宋体" w:hint="eastAsia"/>
              </w:rPr>
              <w:t>：</w:t>
            </w:r>
          </w:p>
        </w:tc>
        <w:tc>
          <w:tcPr>
            <w:tcW w:w="5103" w:type="dxa"/>
            <w:tcBorders>
              <w:top w:val="nil"/>
              <w:bottom w:val="nil"/>
            </w:tcBorders>
            <w:shd w:val="clear" w:color="auto" w:fill="auto"/>
          </w:tcPr>
          <w:p w:rsidR="008C309B" w:rsidRPr="008C309B" w:rsidRDefault="008C309B" w:rsidP="006A65B4">
            <w:pPr>
              <w:pStyle w:val="a5"/>
              <w:suppressAutoHyphens w:val="0"/>
              <w:overflowPunct/>
              <w:spacing w:line="200" w:lineRule="atLeast"/>
              <w:ind w:right="0"/>
            </w:pPr>
            <w:r w:rsidRPr="008C309B">
              <w:rPr>
                <w:rFonts w:eastAsia="宋体" w:hint="eastAsia"/>
              </w:rPr>
              <w:t>委员会注意到</w:t>
            </w:r>
            <w:r w:rsidR="004A2C12">
              <w:rPr>
                <w:rFonts w:eastAsia="宋体" w:hint="eastAsia"/>
              </w:rPr>
              <w:t>，</w:t>
            </w:r>
            <w:r w:rsidRPr="008C309B">
              <w:rPr>
                <w:rFonts w:eastAsia="宋体" w:hint="eastAsia"/>
              </w:rPr>
              <w:t>根据双方提供的资料</w:t>
            </w:r>
            <w:r w:rsidR="004A2C12">
              <w:rPr>
                <w:rFonts w:eastAsia="宋体" w:hint="eastAsia"/>
              </w:rPr>
              <w:t>，</w:t>
            </w:r>
            <w:r w:rsidRPr="008C309B">
              <w:rPr>
                <w:rFonts w:eastAsia="宋体" w:hint="eastAsia"/>
              </w:rPr>
              <w:t>缔约国与提交人见了面</w:t>
            </w:r>
            <w:r w:rsidR="004A2C12">
              <w:rPr>
                <w:rFonts w:eastAsia="宋体" w:hint="eastAsia"/>
              </w:rPr>
              <w:t>，</w:t>
            </w:r>
            <w:r w:rsidRPr="008C309B">
              <w:rPr>
                <w:rFonts w:eastAsia="宋体" w:hint="eastAsia"/>
              </w:rPr>
              <w:t>并提出向她提供每月</w:t>
            </w:r>
            <w:r w:rsidR="004A2C12">
              <w:rPr>
                <w:rFonts w:hint="eastAsia"/>
              </w:rPr>
              <w:t>272</w:t>
            </w:r>
            <w:r w:rsidRPr="008C309B">
              <w:rPr>
                <w:rFonts w:eastAsia="宋体" w:hint="eastAsia"/>
              </w:rPr>
              <w:t>美元的退休金</w:t>
            </w:r>
            <w:r w:rsidR="004A2C12">
              <w:rPr>
                <w:rFonts w:eastAsia="宋体" w:hint="eastAsia"/>
              </w:rPr>
              <w:t>，</w:t>
            </w:r>
            <w:r w:rsidRPr="008C309B">
              <w:rPr>
                <w:rFonts w:eastAsia="宋体" w:hint="eastAsia"/>
              </w:rPr>
              <w:t>相</w:t>
            </w:r>
            <w:r w:rsidRPr="00A05AC7">
              <w:rPr>
                <w:rFonts w:eastAsia="宋体" w:hint="eastAsia"/>
                <w:spacing w:val="-6"/>
              </w:rPr>
              <w:t>当于缔约国最低工资的</w:t>
            </w:r>
            <w:r w:rsidR="004A2C12" w:rsidRPr="00A05AC7">
              <w:rPr>
                <w:rFonts w:hint="eastAsia"/>
                <w:spacing w:val="-6"/>
              </w:rPr>
              <w:t>7</w:t>
            </w:r>
            <w:r w:rsidRPr="00A05AC7">
              <w:rPr>
                <w:rFonts w:hint="eastAsia"/>
                <w:spacing w:val="-6"/>
              </w:rPr>
              <w:t>0</w:t>
            </w:r>
            <w:r w:rsidR="004A2C12" w:rsidRPr="00A05AC7">
              <w:rPr>
                <w:rFonts w:hint="eastAsia"/>
                <w:spacing w:val="-6"/>
              </w:rPr>
              <w:t>%</w:t>
            </w:r>
            <w:r w:rsidRPr="00A05AC7">
              <w:rPr>
                <w:rFonts w:eastAsia="宋体" w:hint="eastAsia"/>
                <w:spacing w:val="-6"/>
              </w:rPr>
              <w:t>。厄瓜多尔社会保障局指出</w:t>
            </w:r>
            <w:r w:rsidR="004A2C12" w:rsidRPr="00A05AC7">
              <w:rPr>
                <w:rFonts w:eastAsia="宋体" w:hint="eastAsia"/>
                <w:spacing w:val="-6"/>
              </w:rPr>
              <w:t>，</w:t>
            </w:r>
            <w:r w:rsidRPr="008C309B">
              <w:rPr>
                <w:rFonts w:eastAsia="宋体" w:hint="eastAsia"/>
              </w:rPr>
              <w:t>即使考虑到</w:t>
            </w:r>
            <w:r w:rsidR="004A2C12">
              <w:rPr>
                <w:rFonts w:hint="eastAsia"/>
              </w:rPr>
              <w:t>3</w:t>
            </w:r>
            <w:r w:rsidRPr="008C309B">
              <w:rPr>
                <w:rFonts w:hint="eastAsia"/>
              </w:rPr>
              <w:t>0</w:t>
            </w:r>
            <w:r w:rsidR="004A2C12">
              <w:rPr>
                <w:rFonts w:hint="eastAsia"/>
              </w:rPr>
              <w:t>5</w:t>
            </w:r>
            <w:r w:rsidRPr="008C309B">
              <w:rPr>
                <w:rFonts w:eastAsia="宋体" w:hint="eastAsia"/>
              </w:rPr>
              <w:t>笔缴款</w:t>
            </w:r>
            <w:r w:rsidR="004A2C12">
              <w:rPr>
                <w:rFonts w:eastAsia="宋体" w:hint="eastAsia"/>
              </w:rPr>
              <w:t>，</w:t>
            </w:r>
            <w:r w:rsidRPr="008C309B">
              <w:rPr>
                <w:rFonts w:eastAsia="宋体" w:hint="eastAsia"/>
              </w:rPr>
              <w:t>每月的退休金也是</w:t>
            </w:r>
            <w:r w:rsidR="004A2C12">
              <w:rPr>
                <w:rFonts w:hint="eastAsia"/>
              </w:rPr>
              <w:t>27</w:t>
            </w:r>
            <w:r w:rsidRPr="008C309B">
              <w:rPr>
                <w:rFonts w:hint="eastAsia"/>
              </w:rPr>
              <w:t>0</w:t>
            </w:r>
            <w:r w:rsidRPr="008C309B">
              <w:rPr>
                <w:rFonts w:eastAsia="宋体" w:hint="eastAsia"/>
              </w:rPr>
              <w:t>美元。</w:t>
            </w:r>
            <w:r w:rsidRPr="00A05AC7">
              <w:rPr>
                <w:rFonts w:eastAsia="宋体" w:hint="eastAsia"/>
                <w:spacing w:val="4"/>
              </w:rPr>
              <w:t>委员会欢迎正在进行的关于提交人退休金的谈判。委</w:t>
            </w:r>
            <w:r w:rsidRPr="008C309B">
              <w:rPr>
                <w:rFonts w:eastAsia="宋体" w:hint="eastAsia"/>
              </w:rPr>
              <w:t>员会特别欢迎向提交人提出社会保障福利的做法</w:t>
            </w:r>
            <w:r w:rsidR="004A2C12">
              <w:rPr>
                <w:rFonts w:eastAsia="宋体" w:hint="eastAsia"/>
              </w:rPr>
              <w:t>，</w:t>
            </w:r>
            <w:r w:rsidRPr="008C309B">
              <w:rPr>
                <w:rFonts w:eastAsia="宋体" w:hint="eastAsia"/>
              </w:rPr>
              <w:t>并认为这一措施相当于令人满意地遵守了关于提交人的建议</w:t>
            </w:r>
            <w:r w:rsidR="004A2C12">
              <w:rPr>
                <w:rFonts w:hint="eastAsia"/>
              </w:rPr>
              <w:t>(a)</w:t>
            </w:r>
            <w:r w:rsidRPr="008C309B">
              <w:rPr>
                <w:rFonts w:eastAsia="宋体" w:hint="eastAsia"/>
              </w:rPr>
              <w:t>。然而</w:t>
            </w:r>
            <w:r w:rsidR="004A2C12">
              <w:rPr>
                <w:rFonts w:eastAsia="宋体" w:hint="eastAsia"/>
              </w:rPr>
              <w:t>，</w:t>
            </w:r>
            <w:r w:rsidRPr="008C309B">
              <w:rPr>
                <w:rFonts w:eastAsia="宋体" w:hint="eastAsia"/>
              </w:rPr>
              <w:t>委员会注意到</w:t>
            </w:r>
            <w:r w:rsidR="004A2C12">
              <w:rPr>
                <w:rFonts w:eastAsia="宋体" w:hint="eastAsia"/>
              </w:rPr>
              <w:t>，</w:t>
            </w:r>
            <w:r w:rsidRPr="008C309B">
              <w:rPr>
                <w:rFonts w:eastAsia="宋体" w:hint="eastAsia"/>
              </w:rPr>
              <w:t>提交人称</w:t>
            </w:r>
            <w:r w:rsidR="004A2C12">
              <w:rPr>
                <w:rFonts w:eastAsia="宋体" w:hint="eastAsia"/>
              </w:rPr>
              <w:t>，</w:t>
            </w:r>
            <w:r w:rsidRPr="008C309B">
              <w:rPr>
                <w:rFonts w:eastAsia="宋体" w:hint="eastAsia"/>
              </w:rPr>
              <w:t>这样的</w:t>
            </w:r>
            <w:r w:rsidRPr="000B1186">
              <w:rPr>
                <w:rFonts w:eastAsia="宋体" w:hint="eastAsia"/>
                <w:spacing w:val="-4"/>
              </w:rPr>
              <w:t>退休金无法使她过上适当和有尊严的生活水平。委员会</w:t>
            </w:r>
            <w:r w:rsidRPr="008C309B">
              <w:rPr>
                <w:rFonts w:eastAsia="宋体" w:hint="eastAsia"/>
              </w:rPr>
              <w:t>认为</w:t>
            </w:r>
            <w:r w:rsidR="004A2C12">
              <w:rPr>
                <w:rFonts w:eastAsia="宋体" w:hint="eastAsia"/>
              </w:rPr>
              <w:t>，</w:t>
            </w:r>
            <w:r w:rsidRPr="008C309B">
              <w:rPr>
                <w:rFonts w:eastAsia="宋体" w:hint="eastAsia"/>
              </w:rPr>
              <w:t>提交人没有证实这一论点。委员会鼓励缔约国和提交人继续善意地交换意见</w:t>
            </w:r>
            <w:r w:rsidR="004A2C12">
              <w:rPr>
                <w:rFonts w:eastAsia="宋体" w:hint="eastAsia"/>
              </w:rPr>
              <w:t>，</w:t>
            </w:r>
            <w:r w:rsidRPr="008C309B">
              <w:rPr>
                <w:rFonts w:eastAsia="宋体" w:hint="eastAsia"/>
              </w:rPr>
              <w:t>就提交人的每月退休金达成协议</w:t>
            </w:r>
            <w:r w:rsidR="004A2C12">
              <w:rPr>
                <w:rFonts w:eastAsia="宋体" w:hint="eastAsia"/>
              </w:rPr>
              <w:t>，</w:t>
            </w:r>
            <w:r w:rsidRPr="008C309B">
              <w:rPr>
                <w:rFonts w:eastAsia="宋体" w:hint="eastAsia"/>
              </w:rPr>
              <w:t>并请提交人提供使人能够在缔约国过上</w:t>
            </w:r>
            <w:r w:rsidRPr="000B1186">
              <w:rPr>
                <w:rFonts w:eastAsia="宋体" w:hint="eastAsia"/>
                <w:spacing w:val="4"/>
              </w:rPr>
              <w:t>适当和有尊严的生活水平的最低养老金估计数以及计</w:t>
            </w:r>
            <w:r w:rsidRPr="008C309B">
              <w:rPr>
                <w:rFonts w:eastAsia="宋体" w:hint="eastAsia"/>
              </w:rPr>
              <w:t>算原因。</w:t>
            </w:r>
          </w:p>
          <w:p w:rsidR="008C309B" w:rsidRPr="008C309B" w:rsidRDefault="008C309B" w:rsidP="004B1714">
            <w:pPr>
              <w:pStyle w:val="a5"/>
              <w:suppressAutoHyphens w:val="0"/>
              <w:overflowPunct/>
              <w:spacing w:after="120" w:line="250" w:lineRule="atLeast"/>
              <w:ind w:right="0"/>
            </w:pPr>
            <w:r w:rsidRPr="008C309B">
              <w:rPr>
                <w:rFonts w:eastAsia="宋体" w:hint="eastAsia"/>
              </w:rPr>
              <w:lastRenderedPageBreak/>
              <w:t>委员会注意到</w:t>
            </w:r>
            <w:r w:rsidR="004A2C12">
              <w:rPr>
                <w:rFonts w:eastAsia="宋体" w:hint="eastAsia"/>
              </w:rPr>
              <w:t>，</w:t>
            </w:r>
            <w:r w:rsidRPr="008C309B">
              <w:rPr>
                <w:rFonts w:eastAsia="宋体" w:hint="eastAsia"/>
              </w:rPr>
              <w:t>缔约国向提交人提出了</w:t>
            </w:r>
            <w:r w:rsidR="004A2C12">
              <w:rPr>
                <w:rFonts w:hint="eastAsia"/>
              </w:rPr>
              <w:t>2,5</w:t>
            </w:r>
            <w:r w:rsidRPr="008C309B">
              <w:rPr>
                <w:rFonts w:hint="eastAsia"/>
              </w:rPr>
              <w:t>00</w:t>
            </w:r>
            <w:r w:rsidRPr="008C309B">
              <w:rPr>
                <w:rFonts w:eastAsia="宋体" w:hint="eastAsia"/>
              </w:rPr>
              <w:t>美元的赔偿。委员会欢迎这一措施</w:t>
            </w:r>
            <w:r w:rsidR="004A2C12">
              <w:rPr>
                <w:rFonts w:eastAsia="宋体" w:hint="eastAsia"/>
              </w:rPr>
              <w:t>，</w:t>
            </w:r>
            <w:r w:rsidRPr="008C309B">
              <w:rPr>
                <w:rFonts w:eastAsia="宋体" w:hint="eastAsia"/>
              </w:rPr>
              <w:t>并认为这相当于令人满意</w:t>
            </w:r>
            <w:r w:rsidRPr="00D131BB">
              <w:rPr>
                <w:rFonts w:eastAsia="宋体" w:hint="eastAsia"/>
                <w:spacing w:val="-4"/>
              </w:rPr>
              <w:t>地遵守了关于提交人的建议</w:t>
            </w:r>
            <w:r w:rsidR="004A2C12" w:rsidRPr="00D131BB">
              <w:rPr>
                <w:rFonts w:hint="eastAsia"/>
                <w:spacing w:val="-4"/>
              </w:rPr>
              <w:t>(b)</w:t>
            </w:r>
            <w:r w:rsidRPr="00D131BB">
              <w:rPr>
                <w:rFonts w:eastAsia="宋体" w:hint="eastAsia"/>
                <w:spacing w:val="-4"/>
              </w:rPr>
              <w:t>。然而</w:t>
            </w:r>
            <w:r w:rsidR="004A2C12" w:rsidRPr="00D131BB">
              <w:rPr>
                <w:rFonts w:eastAsia="宋体" w:hint="eastAsia"/>
                <w:spacing w:val="-4"/>
              </w:rPr>
              <w:t>，</w:t>
            </w:r>
            <w:r w:rsidRPr="00D131BB">
              <w:rPr>
                <w:rFonts w:eastAsia="宋体" w:hint="eastAsia"/>
                <w:spacing w:val="-4"/>
              </w:rPr>
              <w:t>委员会注意到</w:t>
            </w:r>
            <w:r w:rsidR="004A2C12" w:rsidRPr="00D131BB">
              <w:rPr>
                <w:rFonts w:eastAsia="宋体" w:hint="eastAsia"/>
                <w:spacing w:val="-4"/>
              </w:rPr>
              <w:t>，</w:t>
            </w:r>
            <w:r w:rsidRPr="008C309B">
              <w:rPr>
                <w:rFonts w:eastAsia="宋体" w:hint="eastAsia"/>
              </w:rPr>
              <w:t>提交人不同意这一数额</w:t>
            </w:r>
            <w:r w:rsidR="004A2C12">
              <w:rPr>
                <w:rFonts w:eastAsia="宋体" w:hint="eastAsia"/>
              </w:rPr>
              <w:t>，</w:t>
            </w:r>
            <w:r w:rsidRPr="008C309B">
              <w:rPr>
                <w:rFonts w:eastAsia="宋体" w:hint="eastAsia"/>
              </w:rPr>
              <w:t>并向当局提交了账单</w:t>
            </w:r>
            <w:r w:rsidR="004A2C12">
              <w:rPr>
                <w:rFonts w:eastAsia="宋体" w:hint="eastAsia"/>
              </w:rPr>
              <w:t>，</w:t>
            </w:r>
            <w:r w:rsidRPr="008C309B">
              <w:rPr>
                <w:rFonts w:eastAsia="宋体" w:hint="eastAsia"/>
              </w:rPr>
              <w:t>显示支付了与委员会《意见》中认定的侵权行为直接相关的费用</w:t>
            </w:r>
            <w:r w:rsidR="004A2C12">
              <w:rPr>
                <w:rFonts w:eastAsia="宋体" w:hint="eastAsia"/>
              </w:rPr>
              <w:t>，</w:t>
            </w:r>
            <w:r w:rsidRPr="008C309B">
              <w:rPr>
                <w:rFonts w:eastAsia="宋体" w:hint="eastAsia"/>
              </w:rPr>
              <w:t>而且她具体声称这些费用超过</w:t>
            </w:r>
            <w:r w:rsidR="004A2C12">
              <w:rPr>
                <w:rFonts w:hint="eastAsia"/>
              </w:rPr>
              <w:t>20,</w:t>
            </w:r>
            <w:r w:rsidRPr="008C309B">
              <w:rPr>
                <w:rFonts w:hint="eastAsia"/>
              </w:rPr>
              <w:t>000</w:t>
            </w:r>
            <w:r w:rsidRPr="008C309B">
              <w:rPr>
                <w:rFonts w:eastAsia="宋体" w:hint="eastAsia"/>
              </w:rPr>
              <w:t>美元。委员会鼓励双方继续善意对话</w:t>
            </w:r>
            <w:r w:rsidR="004A2C12">
              <w:rPr>
                <w:rFonts w:eastAsia="宋体" w:hint="eastAsia"/>
              </w:rPr>
              <w:t>，</w:t>
            </w:r>
            <w:r w:rsidRPr="008C309B">
              <w:rPr>
                <w:rFonts w:eastAsia="宋体" w:hint="eastAsia"/>
              </w:rPr>
              <w:t>就对提交人的适当赔偿达成协议。委员会请双方向其通报此类谈判的内容</w:t>
            </w:r>
            <w:r w:rsidRPr="00097453">
              <w:rPr>
                <w:rFonts w:eastAsia="宋体" w:hint="eastAsia"/>
                <w:spacing w:val="-4"/>
              </w:rPr>
              <w:t>和结果</w:t>
            </w:r>
            <w:r w:rsidR="004A2C12" w:rsidRPr="00097453">
              <w:rPr>
                <w:rFonts w:eastAsia="宋体" w:hint="eastAsia"/>
                <w:spacing w:val="-4"/>
              </w:rPr>
              <w:t>，</w:t>
            </w:r>
            <w:r w:rsidRPr="00097453">
              <w:rPr>
                <w:rFonts w:eastAsia="宋体" w:hint="eastAsia"/>
                <w:spacing w:val="-4"/>
              </w:rPr>
              <w:t>并特别请提交人提供进一步资料</w:t>
            </w:r>
            <w:r w:rsidR="004A2C12" w:rsidRPr="00097453">
              <w:rPr>
                <w:rFonts w:eastAsia="宋体" w:hint="eastAsia"/>
                <w:spacing w:val="-4"/>
              </w:rPr>
              <w:t>，</w:t>
            </w:r>
            <w:r w:rsidRPr="00097453">
              <w:rPr>
                <w:rFonts w:eastAsia="宋体" w:hint="eastAsia"/>
                <w:spacing w:val="-4"/>
              </w:rPr>
              <w:t>说明其申诉</w:t>
            </w:r>
            <w:r w:rsidRPr="008C309B">
              <w:rPr>
                <w:rFonts w:eastAsia="宋体" w:hint="eastAsia"/>
              </w:rPr>
              <w:t>的内容及其与侵权行为的直接关系。</w:t>
            </w:r>
          </w:p>
          <w:p w:rsidR="008C309B" w:rsidRPr="008C309B" w:rsidRDefault="008C309B" w:rsidP="004B1714">
            <w:pPr>
              <w:pStyle w:val="a5"/>
              <w:suppressAutoHyphens w:val="0"/>
              <w:overflowPunct/>
              <w:spacing w:after="120" w:line="250" w:lineRule="atLeast"/>
              <w:ind w:right="0"/>
            </w:pPr>
            <w:r w:rsidRPr="008C309B">
              <w:rPr>
                <w:rFonts w:eastAsia="宋体" w:hint="eastAsia"/>
              </w:rPr>
              <w:t>委员会注意到缔约国的意见</w:t>
            </w:r>
            <w:r w:rsidR="004A2C12">
              <w:rPr>
                <w:rFonts w:eastAsia="宋体" w:hint="eastAsia"/>
              </w:rPr>
              <w:t>，</w:t>
            </w:r>
            <w:r w:rsidRPr="008C309B">
              <w:rPr>
                <w:rFonts w:eastAsia="宋体" w:hint="eastAsia"/>
              </w:rPr>
              <w:t>即它不能偿还提交人的法律费用</w:t>
            </w:r>
            <w:r w:rsidR="004A2C12">
              <w:rPr>
                <w:rFonts w:eastAsia="宋体" w:hint="eastAsia"/>
              </w:rPr>
              <w:t>，</w:t>
            </w:r>
            <w:r w:rsidRPr="008C309B">
              <w:rPr>
                <w:rFonts w:eastAsia="宋体" w:hint="eastAsia"/>
              </w:rPr>
              <w:t>因为她由监察员办公室代理</w:t>
            </w:r>
            <w:r w:rsidR="004A2C12">
              <w:rPr>
                <w:rFonts w:eastAsia="宋体" w:hint="eastAsia"/>
              </w:rPr>
              <w:t>，</w:t>
            </w:r>
            <w:r w:rsidRPr="008C309B">
              <w:rPr>
                <w:rFonts w:eastAsia="宋体" w:hint="eastAsia"/>
              </w:rPr>
              <w:t>而该办公室</w:t>
            </w:r>
            <w:r w:rsidRPr="00D131BB">
              <w:rPr>
                <w:rFonts w:eastAsia="宋体" w:hint="eastAsia"/>
                <w:spacing w:val="-4"/>
              </w:rPr>
              <w:t>的服务是免费的。提交人提出</w:t>
            </w:r>
            <w:r w:rsidR="004A2C12" w:rsidRPr="00D131BB">
              <w:rPr>
                <w:rFonts w:eastAsia="宋体" w:hint="eastAsia"/>
                <w:spacing w:val="-4"/>
              </w:rPr>
              <w:t>，</w:t>
            </w:r>
            <w:r w:rsidRPr="00D131BB">
              <w:rPr>
                <w:rFonts w:eastAsia="宋体" w:hint="eastAsia"/>
                <w:spacing w:val="-4"/>
              </w:rPr>
              <w:t>监察员办公室为她代理</w:t>
            </w:r>
            <w:r w:rsidRPr="008C309B">
              <w:rPr>
                <w:rFonts w:eastAsia="宋体" w:hint="eastAsia"/>
              </w:rPr>
              <w:t>产生了法律费用</w:t>
            </w:r>
            <w:r w:rsidR="004A2C12">
              <w:rPr>
                <w:rFonts w:eastAsia="宋体" w:hint="eastAsia"/>
              </w:rPr>
              <w:t>，</w:t>
            </w:r>
            <w:r w:rsidRPr="008C309B">
              <w:rPr>
                <w:rFonts w:eastAsia="宋体" w:hint="eastAsia"/>
              </w:rPr>
              <w:t>她在国内诉讼中支付了约</w:t>
            </w:r>
            <w:r w:rsidR="004A2C12">
              <w:rPr>
                <w:rFonts w:hint="eastAsia"/>
              </w:rPr>
              <w:t>4,</w:t>
            </w:r>
            <w:r w:rsidRPr="008C309B">
              <w:rPr>
                <w:rFonts w:hint="eastAsia"/>
              </w:rPr>
              <w:t>000</w:t>
            </w:r>
            <w:r w:rsidRPr="008C309B">
              <w:rPr>
                <w:rFonts w:eastAsia="宋体" w:hint="eastAsia"/>
              </w:rPr>
              <w:t>美元的费用。委员会回顾指出</w:t>
            </w:r>
            <w:r w:rsidR="004A2C12">
              <w:rPr>
                <w:rFonts w:eastAsia="宋体" w:hint="eastAsia"/>
              </w:rPr>
              <w:t>，</w:t>
            </w:r>
            <w:r w:rsidRPr="008C309B">
              <w:rPr>
                <w:rFonts w:eastAsia="宋体" w:hint="eastAsia"/>
              </w:rPr>
              <w:t>它建议偿还提交人本人的</w:t>
            </w:r>
            <w:r w:rsidRPr="001C4EE7">
              <w:rPr>
                <w:rFonts w:eastAsia="宋体" w:hint="eastAsia"/>
                <w:spacing w:val="4"/>
              </w:rPr>
              <w:t>诉讼费用。由于提交人由监察员办公室免费代理</w:t>
            </w:r>
            <w:r w:rsidR="004A2C12" w:rsidRPr="001C4EE7">
              <w:rPr>
                <w:rFonts w:eastAsia="宋体" w:hint="eastAsia"/>
                <w:spacing w:val="4"/>
              </w:rPr>
              <w:t>，</w:t>
            </w:r>
            <w:r w:rsidRPr="001C4EE7">
              <w:rPr>
                <w:rFonts w:eastAsia="宋体" w:hint="eastAsia"/>
                <w:spacing w:val="4"/>
              </w:rPr>
              <w:t>委</w:t>
            </w:r>
            <w:r w:rsidRPr="008C309B">
              <w:rPr>
                <w:rFonts w:eastAsia="宋体" w:hint="eastAsia"/>
              </w:rPr>
              <w:t>员会认为不能指望缔约国偿还该办公室支出的费用。关于提交人在国内诉讼期间发生的费用</w:t>
            </w:r>
            <w:r w:rsidR="004A2C12">
              <w:rPr>
                <w:rFonts w:eastAsia="宋体" w:hint="eastAsia"/>
              </w:rPr>
              <w:t>，</w:t>
            </w:r>
            <w:r w:rsidRPr="008C309B">
              <w:rPr>
                <w:rFonts w:eastAsia="宋体" w:hint="eastAsia"/>
              </w:rPr>
              <w:t>委员会回顾</w:t>
            </w:r>
            <w:r w:rsidR="004A2C12">
              <w:rPr>
                <w:rFonts w:eastAsia="宋体" w:hint="eastAsia"/>
              </w:rPr>
              <w:t>，</w:t>
            </w:r>
            <w:r w:rsidRPr="008C309B">
              <w:rPr>
                <w:rFonts w:eastAsia="宋体" w:hint="eastAsia"/>
              </w:rPr>
              <w:t>其建议提到了在处理向委员会提交的来文过程中产生的费用</w:t>
            </w:r>
            <w:r w:rsidR="004A2C12">
              <w:rPr>
                <w:rFonts w:eastAsia="宋体" w:hint="eastAsia"/>
              </w:rPr>
              <w:t>，</w:t>
            </w:r>
            <w:r w:rsidRPr="008C309B">
              <w:rPr>
                <w:rFonts w:eastAsia="宋体" w:hint="eastAsia"/>
              </w:rPr>
              <w:t>并请提交人在要求赔偿所遭受的侵权</w:t>
            </w:r>
            <w:r w:rsidRPr="00FE0ABA">
              <w:rPr>
                <w:rFonts w:eastAsia="宋体" w:hint="eastAsia"/>
                <w:spacing w:val="4"/>
              </w:rPr>
              <w:t>行为和与该侵权行为直接相关的损害的范围内寻求费</w:t>
            </w:r>
            <w:r w:rsidRPr="008C309B">
              <w:rPr>
                <w:rFonts w:eastAsia="宋体" w:hint="eastAsia"/>
              </w:rPr>
              <w:t>用偿还。</w:t>
            </w:r>
          </w:p>
          <w:p w:rsidR="008C309B" w:rsidRPr="008C309B" w:rsidRDefault="008C309B" w:rsidP="00FE0ABA">
            <w:pPr>
              <w:pStyle w:val="a5"/>
              <w:suppressAutoHyphens w:val="0"/>
              <w:overflowPunct/>
              <w:spacing w:after="120" w:line="250" w:lineRule="atLeast"/>
              <w:ind w:right="0"/>
            </w:pPr>
            <w:r w:rsidRPr="008C309B">
              <w:rPr>
                <w:rFonts w:eastAsia="宋体" w:hint="eastAsia"/>
              </w:rPr>
              <w:t>关于其一般性建议</w:t>
            </w:r>
            <w:r w:rsidR="004A2C12">
              <w:rPr>
                <w:rFonts w:eastAsia="宋体" w:hint="eastAsia"/>
              </w:rPr>
              <w:t>，</w:t>
            </w:r>
            <w:r w:rsidRPr="008C309B">
              <w:rPr>
                <w:rFonts w:eastAsia="宋体" w:hint="eastAsia"/>
              </w:rPr>
              <w:t>委员会注意到缔约国的意见</w:t>
            </w:r>
            <w:r w:rsidR="004A2C12">
              <w:rPr>
                <w:rFonts w:eastAsia="宋体" w:hint="eastAsia"/>
              </w:rPr>
              <w:t>，</w:t>
            </w:r>
            <w:r w:rsidRPr="008C309B">
              <w:rPr>
                <w:rFonts w:eastAsia="宋体" w:hint="eastAsia"/>
              </w:rPr>
              <w:t>即存在一些向社会保障计划的投保人提供信息的渠道。然而</w:t>
            </w:r>
            <w:r w:rsidR="004A2C12">
              <w:rPr>
                <w:rFonts w:eastAsia="宋体" w:hint="eastAsia"/>
              </w:rPr>
              <w:t>，</w:t>
            </w:r>
            <w:r w:rsidRPr="008C309B">
              <w:rPr>
                <w:rFonts w:eastAsia="宋体" w:hint="eastAsia"/>
              </w:rPr>
              <w:t>提交人解释说</w:t>
            </w:r>
            <w:r w:rsidR="004A2C12">
              <w:rPr>
                <w:rFonts w:eastAsia="宋体" w:hint="eastAsia"/>
              </w:rPr>
              <w:t>，</w:t>
            </w:r>
            <w:r w:rsidRPr="008C309B">
              <w:rPr>
                <w:rFonts w:eastAsia="宋体" w:hint="eastAsia"/>
              </w:rPr>
              <w:t>惯例仍然是</w:t>
            </w:r>
            <w:r w:rsidR="004A2C12">
              <w:rPr>
                <w:rFonts w:eastAsia="宋体" w:hint="eastAsia"/>
              </w:rPr>
              <w:t>，</w:t>
            </w:r>
            <w:r w:rsidRPr="008C309B">
              <w:rPr>
                <w:rFonts w:eastAsia="宋体" w:hint="eastAsia"/>
              </w:rPr>
              <w:t>投保人只有在申请退休金后才被告知其缴款的有效性。委员会回顾说</w:t>
            </w:r>
            <w:r w:rsidR="004A2C12">
              <w:rPr>
                <w:rFonts w:eastAsia="宋体" w:hint="eastAsia"/>
              </w:rPr>
              <w:t>，</w:t>
            </w:r>
            <w:r w:rsidRPr="008C309B">
              <w:rPr>
                <w:rFonts w:eastAsia="宋体" w:hint="eastAsia"/>
              </w:rPr>
              <w:t>在申请退休金之前缴款的有效性不</w:t>
            </w:r>
            <w:proofErr w:type="gramStart"/>
            <w:r w:rsidRPr="008C309B">
              <w:rPr>
                <w:rFonts w:eastAsia="宋体" w:hint="eastAsia"/>
              </w:rPr>
              <w:t>明确会</w:t>
            </w:r>
            <w:proofErr w:type="gramEnd"/>
            <w:r w:rsidRPr="008C309B">
              <w:rPr>
                <w:rFonts w:eastAsia="宋体" w:hint="eastAsia"/>
              </w:rPr>
              <w:t>产生合法预期</w:t>
            </w:r>
            <w:r w:rsidR="004A2C12">
              <w:rPr>
                <w:rFonts w:eastAsia="宋体" w:hint="eastAsia"/>
              </w:rPr>
              <w:t>，</w:t>
            </w:r>
            <w:r w:rsidRPr="008C309B">
              <w:rPr>
                <w:rFonts w:eastAsia="宋体" w:hint="eastAsia"/>
              </w:rPr>
              <w:t>可能对一个人的生活计划产生毁灭性的后果</w:t>
            </w:r>
            <w:r w:rsidR="004A2C12">
              <w:rPr>
                <w:rFonts w:eastAsia="宋体" w:hint="eastAsia"/>
              </w:rPr>
              <w:t>，</w:t>
            </w:r>
            <w:r w:rsidRPr="008C309B">
              <w:rPr>
                <w:rFonts w:eastAsia="宋体" w:hint="eastAsia"/>
              </w:rPr>
              <w:t>提交人就面临这种情况</w:t>
            </w:r>
            <w:r w:rsidR="004A2C12">
              <w:rPr>
                <w:rFonts w:eastAsia="宋体"/>
              </w:rPr>
              <w:t>(E/</w:t>
            </w:r>
            <w:proofErr w:type="spellStart"/>
            <w:r w:rsidR="004A2C12">
              <w:rPr>
                <w:rFonts w:eastAsia="宋体"/>
              </w:rPr>
              <w:t>C</w:t>
            </w:r>
            <w:r w:rsidRPr="008C309B">
              <w:rPr>
                <w:rFonts w:eastAsia="宋体"/>
              </w:rPr>
              <w:t>.</w:t>
            </w:r>
            <w:r w:rsidR="004A2C12">
              <w:rPr>
                <w:rFonts w:eastAsia="宋体"/>
              </w:rPr>
              <w:t>12</w:t>
            </w:r>
            <w:proofErr w:type="spellEnd"/>
            <w:r w:rsidR="004A2C12">
              <w:rPr>
                <w:rFonts w:eastAsia="宋体"/>
              </w:rPr>
              <w:t>/63/D/1</w:t>
            </w:r>
            <w:r w:rsidRPr="008C309B">
              <w:rPr>
                <w:rFonts w:eastAsia="宋体"/>
              </w:rPr>
              <w:t>0</w:t>
            </w:r>
            <w:r w:rsidR="004A2C12">
              <w:rPr>
                <w:rFonts w:eastAsia="宋体"/>
              </w:rPr>
              <w:t>/2</w:t>
            </w:r>
            <w:r w:rsidRPr="008C309B">
              <w:rPr>
                <w:rFonts w:eastAsia="宋体"/>
              </w:rPr>
              <w:t>0</w:t>
            </w:r>
            <w:r w:rsidR="004A2C12">
              <w:rPr>
                <w:rFonts w:eastAsia="宋体"/>
              </w:rPr>
              <w:t>15,</w:t>
            </w:r>
            <w:r w:rsidRPr="008C309B">
              <w:rPr>
                <w:rFonts w:eastAsia="宋体"/>
              </w:rPr>
              <w:t xml:space="preserve"> </w:t>
            </w:r>
            <w:r w:rsidRPr="008C309B">
              <w:rPr>
                <w:rFonts w:eastAsia="宋体" w:hint="eastAsia"/>
              </w:rPr>
              <w:t>第</w:t>
            </w:r>
            <w:r w:rsidR="004A2C12">
              <w:rPr>
                <w:rFonts w:eastAsia="宋体"/>
              </w:rPr>
              <w:t>16.3</w:t>
            </w:r>
            <w:r w:rsidRPr="008C309B">
              <w:rPr>
                <w:rFonts w:eastAsia="宋体" w:hint="eastAsia"/>
              </w:rPr>
              <w:t>段</w:t>
            </w:r>
            <w:r w:rsidR="004A2C12">
              <w:rPr>
                <w:rFonts w:eastAsia="宋体"/>
              </w:rPr>
              <w:t>)</w:t>
            </w:r>
            <w:r w:rsidRPr="008C309B">
              <w:rPr>
                <w:rFonts w:eastAsia="宋体" w:hint="eastAsia"/>
              </w:rPr>
              <w:t>。因此</w:t>
            </w:r>
            <w:r w:rsidR="004A2C12">
              <w:rPr>
                <w:rFonts w:eastAsia="宋体" w:hint="eastAsia"/>
              </w:rPr>
              <w:t>，</w:t>
            </w:r>
            <w:r w:rsidRPr="008C309B">
              <w:rPr>
                <w:rFonts w:eastAsia="宋体" w:hint="eastAsia"/>
              </w:rPr>
              <w:t>其建议的一个基本要素是</w:t>
            </w:r>
            <w:r w:rsidR="004A2C12">
              <w:rPr>
                <w:rFonts w:eastAsia="宋体" w:hint="eastAsia"/>
              </w:rPr>
              <w:t>，</w:t>
            </w:r>
            <w:r w:rsidRPr="008C309B">
              <w:rPr>
                <w:rFonts w:eastAsia="宋体" w:hint="eastAsia"/>
              </w:rPr>
              <w:t>在一个人做出改变人生的决定</w:t>
            </w:r>
            <w:r w:rsidR="004A2C12">
              <w:rPr>
                <w:rFonts w:eastAsia="宋体" w:hint="eastAsia"/>
              </w:rPr>
              <w:t>，</w:t>
            </w:r>
            <w:r w:rsidRPr="008C309B">
              <w:rPr>
                <w:rFonts w:eastAsia="宋体" w:hint="eastAsia"/>
              </w:rPr>
              <w:t>如决定退休之前</w:t>
            </w:r>
            <w:r w:rsidR="004A2C12">
              <w:rPr>
                <w:rFonts w:eastAsia="宋体" w:hint="eastAsia"/>
              </w:rPr>
              <w:t>，</w:t>
            </w:r>
            <w:r w:rsidRPr="008C309B">
              <w:rPr>
                <w:rFonts w:eastAsia="宋体" w:hint="eastAsia"/>
              </w:rPr>
              <w:t>提供关于缴款有效性的信息。委员会认为</w:t>
            </w:r>
            <w:r w:rsidR="004A2C12">
              <w:rPr>
                <w:rFonts w:eastAsia="宋体" w:hint="eastAsia"/>
              </w:rPr>
              <w:t>，</w:t>
            </w:r>
            <w:r w:rsidRPr="008C309B">
              <w:rPr>
                <w:rFonts w:eastAsia="宋体" w:hint="eastAsia"/>
              </w:rPr>
              <w:t>缔约国尚未采取一切必要措施</w:t>
            </w:r>
            <w:r w:rsidR="004A2C12">
              <w:rPr>
                <w:rFonts w:eastAsia="宋体" w:hint="eastAsia"/>
              </w:rPr>
              <w:t>，</w:t>
            </w:r>
            <w:r w:rsidRPr="008C309B">
              <w:rPr>
                <w:rFonts w:eastAsia="宋体" w:hint="eastAsia"/>
              </w:rPr>
              <w:t>向投保人提供有关其社会保障权利的及时和适当的信息</w:t>
            </w:r>
            <w:r w:rsidR="004A2C12">
              <w:rPr>
                <w:rFonts w:hint="eastAsia"/>
              </w:rPr>
              <w:t>(</w:t>
            </w:r>
            <w:r w:rsidRPr="008C309B">
              <w:rPr>
                <w:rFonts w:eastAsia="宋体" w:hint="eastAsia"/>
              </w:rPr>
              <w:t>一般性建议</w:t>
            </w:r>
            <w:r w:rsidR="004A2C12">
              <w:rPr>
                <w:rFonts w:hint="eastAsia"/>
              </w:rPr>
              <w:t>(a)</w:t>
            </w:r>
            <w:r w:rsidRPr="008C309B">
              <w:rPr>
                <w:rFonts w:eastAsia="宋体" w:hint="eastAsia"/>
              </w:rPr>
              <w:t>和</w:t>
            </w:r>
            <w:r w:rsidR="004A2C12">
              <w:rPr>
                <w:rFonts w:hint="eastAsia"/>
              </w:rPr>
              <w:t>(b))</w:t>
            </w:r>
            <w:r w:rsidRPr="008C309B">
              <w:rPr>
                <w:rFonts w:eastAsia="宋体" w:hint="eastAsia"/>
              </w:rPr>
              <w:t>。委员会注意到缔约国的意见</w:t>
            </w:r>
            <w:r w:rsidR="004A2C12">
              <w:rPr>
                <w:rFonts w:eastAsia="宋体" w:hint="eastAsia"/>
              </w:rPr>
              <w:t>，</w:t>
            </w:r>
            <w:r w:rsidRPr="008C309B">
              <w:rPr>
                <w:rFonts w:eastAsia="宋体" w:hint="eastAsia"/>
              </w:rPr>
              <w:t>即它确保对投保人的处罚是依据经核实的事实进行的。然而</w:t>
            </w:r>
            <w:r w:rsidR="004A2C12">
              <w:rPr>
                <w:rFonts w:eastAsia="宋体" w:hint="eastAsia"/>
              </w:rPr>
              <w:t>，</w:t>
            </w:r>
            <w:r w:rsidRPr="008C309B">
              <w:rPr>
                <w:rFonts w:eastAsia="宋体" w:hint="eastAsia"/>
              </w:rPr>
              <w:t>委员会回顾</w:t>
            </w:r>
            <w:r w:rsidR="004A2C12">
              <w:rPr>
                <w:rFonts w:eastAsia="宋体" w:hint="eastAsia"/>
              </w:rPr>
              <w:t>，</w:t>
            </w:r>
            <w:r w:rsidRPr="008C309B">
              <w:rPr>
                <w:rFonts w:eastAsia="宋体" w:hint="eastAsia"/>
              </w:rPr>
              <w:t>在其一般性建议</w:t>
            </w:r>
            <w:r w:rsidR="004A2C12">
              <w:rPr>
                <w:rFonts w:hint="eastAsia"/>
              </w:rPr>
              <w:t>(c)</w:t>
            </w:r>
            <w:r w:rsidRPr="008C309B">
              <w:rPr>
                <w:rFonts w:eastAsia="宋体" w:hint="eastAsia"/>
              </w:rPr>
              <w:t>中</w:t>
            </w:r>
            <w:r w:rsidR="004A2C12">
              <w:rPr>
                <w:rFonts w:eastAsia="宋体" w:hint="eastAsia"/>
              </w:rPr>
              <w:t>，</w:t>
            </w:r>
            <w:r w:rsidRPr="008C309B">
              <w:rPr>
                <w:rFonts w:eastAsia="宋体" w:hint="eastAsia"/>
              </w:rPr>
              <w:t>委员会曾建议缔约国确保所</w:t>
            </w:r>
            <w:proofErr w:type="gramStart"/>
            <w:r w:rsidRPr="008C309B">
              <w:rPr>
                <w:rFonts w:eastAsia="宋体" w:hint="eastAsia"/>
              </w:rPr>
              <w:t>作出</w:t>
            </w:r>
            <w:proofErr w:type="gramEnd"/>
            <w:r w:rsidRPr="008C309B">
              <w:rPr>
                <w:rFonts w:eastAsia="宋体" w:hint="eastAsia"/>
              </w:rPr>
              <w:t>的处罚适度且实际上不构成阻碍领取退休金</w:t>
            </w:r>
            <w:r w:rsidR="004A2C12">
              <w:rPr>
                <w:rFonts w:eastAsia="宋体" w:hint="eastAsia"/>
              </w:rPr>
              <w:t>，</w:t>
            </w:r>
            <w:r w:rsidRPr="008C309B">
              <w:rPr>
                <w:rFonts w:eastAsia="宋体" w:hint="eastAsia"/>
              </w:rPr>
              <w:t>例如在六个月无缴款后拒绝发放退休金</w:t>
            </w:r>
            <w:r w:rsidR="004A2C12">
              <w:t>(E/</w:t>
            </w:r>
            <w:proofErr w:type="spellStart"/>
            <w:r w:rsidR="004A2C12">
              <w:t>C</w:t>
            </w:r>
            <w:r w:rsidRPr="008C309B">
              <w:t>.</w:t>
            </w:r>
            <w:r w:rsidR="004A2C12">
              <w:t>12</w:t>
            </w:r>
            <w:proofErr w:type="spellEnd"/>
            <w:r w:rsidR="004A2C12">
              <w:t>/63/D/1</w:t>
            </w:r>
            <w:r w:rsidRPr="008C309B">
              <w:t>0</w:t>
            </w:r>
            <w:r w:rsidR="004A2C12">
              <w:t>/2</w:t>
            </w:r>
            <w:r w:rsidRPr="008C309B">
              <w:t>0</w:t>
            </w:r>
            <w:r w:rsidR="004A2C12">
              <w:t>15,</w:t>
            </w:r>
            <w:r w:rsidRPr="008C309B">
              <w:t xml:space="preserve"> </w:t>
            </w:r>
            <w:r w:rsidRPr="008C309B">
              <w:rPr>
                <w:rFonts w:eastAsia="宋体" w:hint="eastAsia"/>
              </w:rPr>
              <w:t>第</w:t>
            </w:r>
            <w:r w:rsidR="004A2C12">
              <w:t>17.1</w:t>
            </w:r>
            <w:r w:rsidRPr="008C309B">
              <w:rPr>
                <w:rFonts w:eastAsia="宋体" w:hint="eastAsia"/>
              </w:rPr>
              <w:t>段</w:t>
            </w:r>
            <w:r w:rsidR="004A2C12">
              <w:t>)</w:t>
            </w:r>
            <w:r w:rsidRPr="008C309B">
              <w:rPr>
                <w:rFonts w:eastAsia="宋体" w:hint="eastAsia"/>
              </w:rPr>
              <w:t>。委员会认为</w:t>
            </w:r>
            <w:r w:rsidR="004A2C12">
              <w:rPr>
                <w:rFonts w:eastAsia="宋体" w:hint="eastAsia"/>
              </w:rPr>
              <w:t>，</w:t>
            </w:r>
            <w:r w:rsidRPr="008C309B">
              <w:rPr>
                <w:rFonts w:eastAsia="宋体" w:hint="eastAsia"/>
              </w:rPr>
              <w:t>缔约国尚未采取一切必要措施落实这项建议。缔约国还笼统地指出</w:t>
            </w:r>
            <w:r w:rsidR="004A2C12">
              <w:rPr>
                <w:rFonts w:eastAsia="宋体" w:hint="eastAsia"/>
              </w:rPr>
              <w:t>，</w:t>
            </w:r>
            <w:r w:rsidRPr="008C309B">
              <w:rPr>
                <w:rFonts w:eastAsia="宋体" w:hint="eastAsia"/>
              </w:rPr>
              <w:t>它通过了新的立法</w:t>
            </w:r>
            <w:r w:rsidR="004A2C12">
              <w:rPr>
                <w:rFonts w:eastAsia="宋体" w:hint="eastAsia"/>
              </w:rPr>
              <w:t>，</w:t>
            </w:r>
            <w:r w:rsidRPr="008C309B">
              <w:rPr>
                <w:rFonts w:eastAsia="宋体" w:hint="eastAsia"/>
              </w:rPr>
              <w:t>提供了更明确和更有效的行政补救措施</w:t>
            </w:r>
            <w:r w:rsidR="004A2C12">
              <w:rPr>
                <w:rFonts w:eastAsia="宋体" w:hint="eastAsia"/>
              </w:rPr>
              <w:t>，</w:t>
            </w:r>
            <w:r w:rsidRPr="008C309B">
              <w:rPr>
                <w:rFonts w:eastAsia="宋体" w:hint="eastAsia"/>
              </w:rPr>
              <w:t>并进行了协调</w:t>
            </w:r>
            <w:r w:rsidR="004A2C12">
              <w:rPr>
                <w:rFonts w:eastAsia="宋体" w:hint="eastAsia"/>
              </w:rPr>
              <w:t>，</w:t>
            </w:r>
            <w:r w:rsidRPr="008C309B">
              <w:rPr>
                <w:rFonts w:eastAsia="宋体" w:hint="eastAsia"/>
              </w:rPr>
              <w:t>以确保向妇女发放适当的养老金。委员会认为</w:t>
            </w:r>
            <w:r w:rsidR="004A2C12">
              <w:rPr>
                <w:rFonts w:eastAsia="宋体" w:hint="eastAsia"/>
              </w:rPr>
              <w:t>，</w:t>
            </w:r>
            <w:r w:rsidRPr="008C309B">
              <w:rPr>
                <w:rFonts w:eastAsia="宋体" w:hint="eastAsia"/>
              </w:rPr>
              <w:t>它没有足够的资料来断定缔约国是否采取了一切必要措施来执行其一般性建议</w:t>
            </w:r>
            <w:r w:rsidR="004A2C12">
              <w:rPr>
                <w:rFonts w:hint="eastAsia"/>
              </w:rPr>
              <w:t>(c)</w:t>
            </w:r>
            <w:r w:rsidRPr="008C309B">
              <w:rPr>
                <w:rFonts w:eastAsia="宋体" w:hint="eastAsia"/>
              </w:rPr>
              <w:t>、</w:t>
            </w:r>
            <w:r w:rsidR="004A2C12">
              <w:rPr>
                <w:rFonts w:hint="eastAsia"/>
              </w:rPr>
              <w:t>(d)</w:t>
            </w:r>
            <w:r w:rsidRPr="008C309B">
              <w:rPr>
                <w:rFonts w:eastAsia="宋体" w:hint="eastAsia"/>
              </w:rPr>
              <w:t>和</w:t>
            </w:r>
            <w:r w:rsidR="004A2C12">
              <w:rPr>
                <w:rFonts w:hint="eastAsia"/>
              </w:rPr>
              <w:t>(e)</w:t>
            </w:r>
            <w:r w:rsidR="004A2C12">
              <w:rPr>
                <w:rFonts w:eastAsia="宋体" w:hint="eastAsia"/>
              </w:rPr>
              <w:t>，</w:t>
            </w:r>
            <w:r w:rsidRPr="008C309B">
              <w:rPr>
                <w:rFonts w:eastAsia="宋体" w:hint="eastAsia"/>
              </w:rPr>
              <w:t>并请缔约国进一步详细说明为专门落实这些建议而采取的具体措施。最后</w:t>
            </w:r>
            <w:r w:rsidR="004A2C12">
              <w:rPr>
                <w:rFonts w:eastAsia="宋体" w:hint="eastAsia"/>
              </w:rPr>
              <w:t>，</w:t>
            </w:r>
            <w:r w:rsidRPr="008C309B">
              <w:rPr>
                <w:rFonts w:eastAsia="宋体" w:hint="eastAsia"/>
              </w:rPr>
              <w:t>委员会注意到缔约国的意见</w:t>
            </w:r>
            <w:r w:rsidR="004A2C12">
              <w:rPr>
                <w:rFonts w:eastAsia="宋体" w:hint="eastAsia"/>
              </w:rPr>
              <w:t>，</w:t>
            </w:r>
            <w:r w:rsidRPr="008C309B">
              <w:rPr>
                <w:rFonts w:eastAsia="宋体" w:hint="eastAsia"/>
              </w:rPr>
              <w:t>即它提供缴费制和非缴费制养老金。然而</w:t>
            </w:r>
            <w:r w:rsidR="004A2C12">
              <w:rPr>
                <w:rFonts w:eastAsia="宋体" w:hint="eastAsia"/>
              </w:rPr>
              <w:t>，</w:t>
            </w:r>
            <w:r w:rsidRPr="008C309B">
              <w:rPr>
                <w:rFonts w:eastAsia="宋体" w:hint="eastAsia"/>
              </w:rPr>
              <w:t>非缴费制养老金计划是新的计划还是已经存在的计划仍然不清楚</w:t>
            </w:r>
            <w:r w:rsidR="004A2C12">
              <w:rPr>
                <w:rFonts w:eastAsia="宋体" w:hint="eastAsia"/>
              </w:rPr>
              <w:t>，</w:t>
            </w:r>
            <w:r w:rsidRPr="008C309B">
              <w:rPr>
                <w:rFonts w:eastAsia="宋体" w:hint="eastAsia"/>
              </w:rPr>
              <w:t>其范围也不清楚。因此</w:t>
            </w:r>
            <w:r w:rsidR="004A2C12">
              <w:rPr>
                <w:rFonts w:eastAsia="宋体" w:hint="eastAsia"/>
              </w:rPr>
              <w:t>，</w:t>
            </w:r>
            <w:r w:rsidRPr="008C309B">
              <w:rPr>
                <w:rFonts w:eastAsia="宋体" w:hint="eastAsia"/>
              </w:rPr>
              <w:t>委员会请缔约国提供进一步资料</w:t>
            </w:r>
            <w:r w:rsidR="004A2C12">
              <w:rPr>
                <w:rFonts w:eastAsia="宋体" w:hint="eastAsia"/>
              </w:rPr>
              <w:t>，</w:t>
            </w:r>
            <w:r w:rsidRPr="00B8253C">
              <w:rPr>
                <w:rFonts w:eastAsia="宋体" w:hint="eastAsia"/>
                <w:spacing w:val="4"/>
              </w:rPr>
              <w:t>说明非缴费</w:t>
            </w:r>
            <w:proofErr w:type="gramStart"/>
            <w:r w:rsidRPr="00B8253C">
              <w:rPr>
                <w:rFonts w:eastAsia="宋体" w:hint="eastAsia"/>
                <w:spacing w:val="4"/>
              </w:rPr>
              <w:t>制计划</w:t>
            </w:r>
            <w:proofErr w:type="gramEnd"/>
            <w:r w:rsidRPr="00B8253C">
              <w:rPr>
                <w:rFonts w:eastAsia="宋体" w:hint="eastAsia"/>
                <w:spacing w:val="4"/>
              </w:rPr>
              <w:t>覆盖哪部分人口</w:t>
            </w:r>
            <w:r w:rsidR="004A2C12" w:rsidRPr="00B8253C">
              <w:rPr>
                <w:rFonts w:eastAsia="宋体" w:hint="eastAsia"/>
                <w:spacing w:val="4"/>
              </w:rPr>
              <w:t>，</w:t>
            </w:r>
            <w:r w:rsidRPr="00B8253C">
              <w:rPr>
                <w:rFonts w:eastAsia="宋体" w:hint="eastAsia"/>
                <w:spacing w:val="4"/>
              </w:rPr>
              <w:t>以及缴费制和非</w:t>
            </w:r>
            <w:r w:rsidRPr="008C309B">
              <w:rPr>
                <w:rFonts w:eastAsia="宋体" w:hint="eastAsia"/>
              </w:rPr>
              <w:t>缴费</w:t>
            </w:r>
            <w:proofErr w:type="gramStart"/>
            <w:r w:rsidRPr="008C309B">
              <w:rPr>
                <w:rFonts w:eastAsia="宋体" w:hint="eastAsia"/>
              </w:rPr>
              <w:t>制计划</w:t>
            </w:r>
            <w:proofErr w:type="gramEnd"/>
            <w:r w:rsidRPr="008C309B">
              <w:rPr>
                <w:rFonts w:eastAsia="宋体" w:hint="eastAsia"/>
              </w:rPr>
              <w:t>对全体人口的总体覆盖情况。</w:t>
            </w:r>
          </w:p>
        </w:tc>
      </w:tr>
      <w:tr w:rsidR="008C309B" w:rsidRPr="008C309B" w:rsidTr="00546BBC">
        <w:tc>
          <w:tcPr>
            <w:tcW w:w="3402" w:type="dxa"/>
            <w:tcBorders>
              <w:top w:val="nil"/>
            </w:tcBorders>
            <w:shd w:val="clear" w:color="auto" w:fill="auto"/>
          </w:tcPr>
          <w:p w:rsidR="008C309B" w:rsidRPr="008C309B" w:rsidRDefault="008C309B" w:rsidP="005D117A">
            <w:pPr>
              <w:pStyle w:val="a5"/>
              <w:suppressAutoHyphens w:val="0"/>
              <w:overflowPunct/>
              <w:spacing w:after="120"/>
              <w:ind w:right="0"/>
            </w:pPr>
          </w:p>
        </w:tc>
        <w:tc>
          <w:tcPr>
            <w:tcW w:w="5103" w:type="dxa"/>
            <w:tcBorders>
              <w:top w:val="nil"/>
            </w:tcBorders>
            <w:shd w:val="clear" w:color="auto" w:fill="auto"/>
          </w:tcPr>
          <w:p w:rsidR="008C309B" w:rsidRPr="008C309B" w:rsidRDefault="008C309B" w:rsidP="005D117A">
            <w:pPr>
              <w:pStyle w:val="a5"/>
              <w:suppressAutoHyphens w:val="0"/>
              <w:overflowPunct/>
              <w:spacing w:after="120"/>
              <w:ind w:right="0"/>
            </w:pPr>
            <w:r w:rsidRPr="008C309B">
              <w:rPr>
                <w:rFonts w:eastAsia="宋体" w:hint="eastAsia"/>
              </w:rPr>
              <w:t>因此</w:t>
            </w:r>
            <w:r w:rsidR="004A2C12">
              <w:rPr>
                <w:rFonts w:eastAsia="宋体" w:hint="eastAsia"/>
              </w:rPr>
              <w:t>，</w:t>
            </w:r>
            <w:r w:rsidRPr="008C309B">
              <w:rPr>
                <w:rFonts w:eastAsia="宋体" w:hint="eastAsia"/>
              </w:rPr>
              <w:t>委员会认为其建议尚未得到执行</w:t>
            </w:r>
            <w:r w:rsidR="004A2C12">
              <w:rPr>
                <w:rFonts w:eastAsia="宋体" w:hint="eastAsia"/>
              </w:rPr>
              <w:t>，</w:t>
            </w:r>
            <w:r w:rsidRPr="008C309B">
              <w:rPr>
                <w:rFonts w:eastAsia="宋体" w:hint="eastAsia"/>
              </w:rPr>
              <w:t>并决定继续</w:t>
            </w:r>
            <w:r w:rsidRPr="004B1714">
              <w:rPr>
                <w:rFonts w:eastAsia="宋体" w:hint="eastAsia"/>
                <w:spacing w:val="-4"/>
              </w:rPr>
              <w:t>对来文采取后续程序。委员会请缔约国提供资料</w:t>
            </w:r>
            <w:r w:rsidR="004A2C12" w:rsidRPr="004B1714">
              <w:rPr>
                <w:rFonts w:eastAsia="宋体" w:hint="eastAsia"/>
                <w:spacing w:val="-4"/>
              </w:rPr>
              <w:t>，</w:t>
            </w:r>
            <w:r w:rsidRPr="004B1714">
              <w:rPr>
                <w:rFonts w:eastAsia="宋体" w:hint="eastAsia"/>
                <w:spacing w:val="-4"/>
              </w:rPr>
              <w:t>说明</w:t>
            </w:r>
            <w:r w:rsidRPr="008C309B">
              <w:rPr>
                <w:rFonts w:eastAsia="宋体" w:hint="eastAsia"/>
              </w:rPr>
              <w:t>根据其建议采取的措施。具体而言</w:t>
            </w:r>
            <w:r w:rsidR="004A2C12">
              <w:rPr>
                <w:rFonts w:eastAsia="宋体" w:hint="eastAsia"/>
              </w:rPr>
              <w:t>，</w:t>
            </w:r>
            <w:r w:rsidRPr="008C309B">
              <w:rPr>
                <w:rFonts w:eastAsia="宋体" w:hint="eastAsia"/>
              </w:rPr>
              <w:t>委员会请缔约国进一步详细说明其各项一般性建议以及上文具体说明的关于提交人的建议</w:t>
            </w:r>
            <w:r w:rsidR="004A2C12">
              <w:rPr>
                <w:rFonts w:hint="eastAsia"/>
              </w:rPr>
              <w:t>(a)</w:t>
            </w:r>
            <w:r w:rsidRPr="008C309B">
              <w:rPr>
                <w:rFonts w:eastAsia="宋体" w:hint="eastAsia"/>
              </w:rPr>
              <w:t>和</w:t>
            </w:r>
            <w:r w:rsidR="004A2C12">
              <w:rPr>
                <w:rFonts w:hint="eastAsia"/>
              </w:rPr>
              <w:t>(b)</w:t>
            </w:r>
            <w:r w:rsidRPr="008C309B">
              <w:rPr>
                <w:rFonts w:eastAsia="宋体" w:hint="eastAsia"/>
              </w:rPr>
              <w:t>。该资料应在本文件公布后</w:t>
            </w:r>
            <w:r w:rsidR="004A2C12">
              <w:rPr>
                <w:rFonts w:hint="eastAsia"/>
              </w:rPr>
              <w:t>9</w:t>
            </w:r>
            <w:r w:rsidRPr="008C309B">
              <w:rPr>
                <w:rFonts w:hint="eastAsia"/>
              </w:rPr>
              <w:t>0</w:t>
            </w:r>
            <w:r w:rsidRPr="008C309B">
              <w:rPr>
                <w:rFonts w:eastAsia="宋体" w:hint="eastAsia"/>
              </w:rPr>
              <w:t>天内送达委员会。委员会将把缔约国提供的资料</w:t>
            </w:r>
            <w:r w:rsidR="004A2C12">
              <w:rPr>
                <w:rFonts w:eastAsia="宋体" w:hint="eastAsia"/>
              </w:rPr>
              <w:t>，</w:t>
            </w:r>
            <w:r w:rsidRPr="008C309B">
              <w:rPr>
                <w:rFonts w:eastAsia="宋体" w:hint="eastAsia"/>
              </w:rPr>
              <w:t>特别是与上文要求的关于提交人的建议</w:t>
            </w:r>
            <w:r w:rsidR="004A2C12">
              <w:rPr>
                <w:rFonts w:hint="eastAsia"/>
              </w:rPr>
              <w:t>(a)</w:t>
            </w:r>
            <w:r w:rsidRPr="008C309B">
              <w:rPr>
                <w:rFonts w:eastAsia="宋体" w:hint="eastAsia"/>
              </w:rPr>
              <w:t>和</w:t>
            </w:r>
            <w:r w:rsidR="004A2C12">
              <w:rPr>
                <w:rFonts w:hint="eastAsia"/>
              </w:rPr>
              <w:t>(b)</w:t>
            </w:r>
            <w:r w:rsidRPr="008C309B">
              <w:rPr>
                <w:rFonts w:eastAsia="宋体" w:hint="eastAsia"/>
              </w:rPr>
              <w:t>有关的资料转交给提交人</w:t>
            </w:r>
            <w:r w:rsidR="004A2C12">
              <w:rPr>
                <w:rFonts w:eastAsia="宋体" w:hint="eastAsia"/>
              </w:rPr>
              <w:t>，</w:t>
            </w:r>
            <w:r w:rsidRPr="008C309B">
              <w:rPr>
                <w:rFonts w:eastAsia="宋体" w:hint="eastAsia"/>
              </w:rPr>
              <w:t>供她</w:t>
            </w:r>
            <w:proofErr w:type="gramStart"/>
            <w:r w:rsidRPr="008C309B">
              <w:rPr>
                <w:rFonts w:eastAsia="宋体" w:hint="eastAsia"/>
              </w:rPr>
              <w:t>作出</w:t>
            </w:r>
            <w:proofErr w:type="gramEnd"/>
            <w:r w:rsidRPr="008C309B">
              <w:rPr>
                <w:rFonts w:eastAsia="宋体" w:hint="eastAsia"/>
              </w:rPr>
              <w:t>评论。</w:t>
            </w:r>
          </w:p>
        </w:tc>
      </w:tr>
    </w:tbl>
    <w:p w:rsidR="008C309B" w:rsidRDefault="008C309B" w:rsidP="003C66D4">
      <w:pPr>
        <w:spacing w:after="120"/>
        <w:rPr>
          <w:lang w:val="en-GB"/>
        </w:rPr>
      </w:pP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952"/>
        <w:gridCol w:w="4418"/>
      </w:tblGrid>
      <w:tr w:rsidR="00C54B1A" w:rsidRPr="00097453" w:rsidTr="00BF4F1B">
        <w:trPr>
          <w:tblHeader/>
        </w:trPr>
        <w:tc>
          <w:tcPr>
            <w:tcW w:w="8505" w:type="dxa"/>
            <w:gridSpan w:val="2"/>
            <w:tcBorders>
              <w:top w:val="single" w:sz="4" w:space="0" w:color="auto"/>
              <w:bottom w:val="single" w:sz="12" w:space="0" w:color="auto"/>
            </w:tcBorders>
            <w:shd w:val="clear" w:color="auto" w:fill="auto"/>
            <w:vAlign w:val="bottom"/>
          </w:tcPr>
          <w:p w:rsidR="00C54B1A" w:rsidRPr="00097453" w:rsidRDefault="004A2C12" w:rsidP="005D117A">
            <w:pPr>
              <w:pStyle w:val="a4"/>
              <w:ind w:right="0"/>
              <w:rPr>
                <w:rStyle w:val="afa"/>
                <w:rFonts w:asciiTheme="majorBidi" w:hAnsiTheme="majorBidi" w:cstheme="majorBidi"/>
                <w:i/>
                <w:color w:val="auto"/>
                <w:szCs w:val="18"/>
                <w:u w:val="none"/>
                <w:lang w:val="es-ES"/>
              </w:rPr>
            </w:pPr>
            <w:r w:rsidRPr="00097453">
              <w:rPr>
                <w:rStyle w:val="afa"/>
                <w:rFonts w:asciiTheme="majorBidi" w:hAnsiTheme="majorBidi" w:cstheme="majorBidi"/>
                <w:color w:val="auto"/>
                <w:szCs w:val="18"/>
                <w:u w:val="none"/>
                <w:lang w:val="es-ES"/>
              </w:rPr>
              <w:t>S</w:t>
            </w:r>
            <w:r w:rsidR="00C54B1A" w:rsidRPr="00097453">
              <w:rPr>
                <w:rStyle w:val="afa"/>
                <w:rFonts w:asciiTheme="majorBidi" w:hAnsiTheme="majorBidi" w:cstheme="majorBidi"/>
                <w:color w:val="auto"/>
                <w:szCs w:val="18"/>
                <w:u w:val="none"/>
                <w:lang w:val="es-ES"/>
              </w:rPr>
              <w:t>.</w:t>
            </w:r>
            <w:r w:rsidRPr="00097453">
              <w:rPr>
                <w:rStyle w:val="afa"/>
                <w:rFonts w:asciiTheme="majorBidi" w:hAnsiTheme="majorBidi" w:cstheme="majorBidi"/>
                <w:color w:val="auto"/>
                <w:szCs w:val="18"/>
                <w:u w:val="none"/>
                <w:lang w:val="es-ES"/>
              </w:rPr>
              <w:t>C</w:t>
            </w:r>
            <w:r w:rsidR="00C54B1A" w:rsidRPr="00097453">
              <w:rPr>
                <w:rStyle w:val="afa"/>
                <w:rFonts w:asciiTheme="majorBidi" w:hAnsiTheme="majorBidi" w:cstheme="majorBidi"/>
                <w:color w:val="auto"/>
                <w:szCs w:val="18"/>
                <w:u w:val="none"/>
                <w:lang w:val="es-ES"/>
              </w:rPr>
              <w:t>.</w:t>
            </w:r>
            <w:r w:rsidR="00C54B1A" w:rsidRPr="00097453">
              <w:rPr>
                <w:rStyle w:val="afa"/>
                <w:rFonts w:asciiTheme="majorBidi" w:hAnsiTheme="majorBidi" w:cstheme="majorBidi"/>
                <w:color w:val="auto"/>
                <w:szCs w:val="18"/>
                <w:u w:val="none"/>
              </w:rPr>
              <w:t>和</w:t>
            </w:r>
            <w:r w:rsidRPr="00097453">
              <w:rPr>
                <w:rStyle w:val="afa"/>
                <w:rFonts w:asciiTheme="majorBidi" w:hAnsiTheme="majorBidi" w:cstheme="majorBidi"/>
                <w:color w:val="auto"/>
                <w:szCs w:val="18"/>
                <w:u w:val="none"/>
                <w:lang w:val="es-ES"/>
              </w:rPr>
              <w:t>G</w:t>
            </w:r>
            <w:r w:rsidR="00C54B1A" w:rsidRPr="00097453">
              <w:rPr>
                <w:rStyle w:val="afa"/>
                <w:rFonts w:asciiTheme="majorBidi" w:hAnsiTheme="majorBidi" w:cstheme="majorBidi"/>
                <w:color w:val="auto"/>
                <w:szCs w:val="18"/>
                <w:u w:val="none"/>
                <w:lang w:val="es-ES"/>
              </w:rPr>
              <w:t>.</w:t>
            </w:r>
            <w:r w:rsidRPr="00097453">
              <w:rPr>
                <w:rStyle w:val="afa"/>
                <w:rFonts w:asciiTheme="majorBidi" w:hAnsiTheme="majorBidi" w:cstheme="majorBidi"/>
                <w:color w:val="auto"/>
                <w:szCs w:val="18"/>
                <w:u w:val="none"/>
                <w:lang w:val="es-ES"/>
              </w:rPr>
              <w:t>P</w:t>
            </w:r>
            <w:r w:rsidR="00C54B1A" w:rsidRPr="00097453">
              <w:rPr>
                <w:rStyle w:val="afa"/>
                <w:rFonts w:asciiTheme="majorBidi" w:hAnsiTheme="majorBidi" w:cstheme="majorBidi"/>
                <w:color w:val="auto"/>
                <w:szCs w:val="18"/>
                <w:u w:val="none"/>
                <w:lang w:val="es-ES"/>
              </w:rPr>
              <w:t>.</w:t>
            </w:r>
            <w:r w:rsidR="00C54B1A" w:rsidRPr="00097453">
              <w:rPr>
                <w:rStyle w:val="afa"/>
                <w:rFonts w:asciiTheme="majorBidi" w:hAnsiTheme="majorBidi" w:cstheme="majorBidi"/>
                <w:color w:val="auto"/>
                <w:szCs w:val="18"/>
                <w:u w:val="none"/>
                <w:lang w:val="es-ES"/>
              </w:rPr>
              <w:t>诉意大</w:t>
            </w:r>
            <w:bookmarkStart w:id="0" w:name="_GoBack"/>
            <w:bookmarkEnd w:id="0"/>
            <w:r w:rsidR="00C54B1A" w:rsidRPr="00097453">
              <w:rPr>
                <w:rStyle w:val="afa"/>
                <w:rFonts w:asciiTheme="majorBidi" w:hAnsiTheme="majorBidi" w:cstheme="majorBidi"/>
                <w:color w:val="auto"/>
                <w:szCs w:val="18"/>
                <w:u w:val="none"/>
                <w:lang w:val="es-ES"/>
              </w:rPr>
              <w:t>利</w:t>
            </w:r>
            <w:r w:rsidRPr="00097453">
              <w:rPr>
                <w:rStyle w:val="afa"/>
                <w:rFonts w:asciiTheme="majorBidi" w:hAnsiTheme="majorBidi" w:cstheme="majorBidi"/>
                <w:color w:val="auto"/>
                <w:szCs w:val="18"/>
                <w:u w:val="none"/>
                <w:lang w:val="es-ES"/>
              </w:rPr>
              <w:t>(E/</w:t>
            </w:r>
            <w:proofErr w:type="spellStart"/>
            <w:r w:rsidRPr="00097453">
              <w:rPr>
                <w:rStyle w:val="afa"/>
                <w:rFonts w:asciiTheme="majorBidi" w:hAnsiTheme="majorBidi" w:cstheme="majorBidi"/>
                <w:color w:val="auto"/>
                <w:szCs w:val="18"/>
                <w:u w:val="none"/>
                <w:lang w:val="es-ES"/>
              </w:rPr>
              <w:t>C</w:t>
            </w:r>
            <w:r w:rsidR="00C54B1A" w:rsidRPr="00097453">
              <w:rPr>
                <w:rStyle w:val="afa"/>
                <w:rFonts w:asciiTheme="majorBidi" w:hAnsiTheme="majorBidi" w:cstheme="majorBidi"/>
                <w:color w:val="auto"/>
                <w:szCs w:val="18"/>
                <w:u w:val="none"/>
                <w:lang w:val="es-ES"/>
              </w:rPr>
              <w:t>.</w:t>
            </w:r>
            <w:r w:rsidRPr="00097453">
              <w:rPr>
                <w:rStyle w:val="afa"/>
                <w:rFonts w:asciiTheme="majorBidi" w:hAnsiTheme="majorBidi" w:cstheme="majorBidi"/>
                <w:color w:val="auto"/>
                <w:szCs w:val="18"/>
                <w:u w:val="none"/>
                <w:lang w:val="es-ES"/>
              </w:rPr>
              <w:t>12</w:t>
            </w:r>
            <w:proofErr w:type="spellEnd"/>
            <w:r w:rsidRPr="00097453">
              <w:rPr>
                <w:rStyle w:val="afa"/>
                <w:rFonts w:asciiTheme="majorBidi" w:hAnsiTheme="majorBidi" w:cstheme="majorBidi"/>
                <w:color w:val="auto"/>
                <w:szCs w:val="18"/>
                <w:u w:val="none"/>
                <w:lang w:val="es-ES"/>
              </w:rPr>
              <w:t>/65/D/22/2</w:t>
            </w:r>
            <w:r w:rsidR="00C54B1A" w:rsidRPr="00097453">
              <w:rPr>
                <w:rStyle w:val="afa"/>
                <w:rFonts w:asciiTheme="majorBidi" w:hAnsiTheme="majorBidi" w:cstheme="majorBidi"/>
                <w:color w:val="auto"/>
                <w:szCs w:val="18"/>
                <w:u w:val="none"/>
                <w:lang w:val="es-ES"/>
              </w:rPr>
              <w:t>0</w:t>
            </w:r>
            <w:r w:rsidRPr="00097453">
              <w:rPr>
                <w:rStyle w:val="afa"/>
                <w:rFonts w:asciiTheme="majorBidi" w:hAnsiTheme="majorBidi" w:cstheme="majorBidi"/>
                <w:color w:val="auto"/>
                <w:szCs w:val="18"/>
                <w:u w:val="none"/>
                <w:lang w:val="es-ES"/>
              </w:rPr>
              <w:t>17)</w:t>
            </w:r>
          </w:p>
        </w:tc>
      </w:tr>
      <w:tr w:rsidR="00C54B1A" w:rsidRPr="00467E68" w:rsidTr="00BF4F1B">
        <w:trPr>
          <w:trHeight w:hRule="exact" w:val="113"/>
          <w:tblHeader/>
        </w:trPr>
        <w:tc>
          <w:tcPr>
            <w:tcW w:w="3402" w:type="dxa"/>
            <w:tcBorders>
              <w:top w:val="single" w:sz="12" w:space="0" w:color="auto"/>
            </w:tcBorders>
            <w:shd w:val="clear" w:color="auto" w:fill="auto"/>
          </w:tcPr>
          <w:p w:rsidR="00C54B1A" w:rsidRPr="00467E68" w:rsidRDefault="00C54B1A" w:rsidP="005D117A">
            <w:pPr>
              <w:pStyle w:val="a5"/>
              <w:suppressAutoHyphens w:val="0"/>
              <w:overflowPunct/>
              <w:spacing w:after="120"/>
              <w:ind w:right="0"/>
              <w:rPr>
                <w:rStyle w:val="afa"/>
                <w:color w:val="auto"/>
                <w:u w:val="none"/>
                <w:lang w:val="es-ES"/>
              </w:rPr>
            </w:pPr>
          </w:p>
        </w:tc>
        <w:tc>
          <w:tcPr>
            <w:tcW w:w="5103" w:type="dxa"/>
            <w:tcBorders>
              <w:top w:val="single" w:sz="12" w:space="0" w:color="auto"/>
            </w:tcBorders>
            <w:shd w:val="clear" w:color="auto" w:fill="auto"/>
          </w:tcPr>
          <w:p w:rsidR="00C54B1A" w:rsidRPr="00467E68" w:rsidRDefault="00C54B1A" w:rsidP="005D117A">
            <w:pPr>
              <w:pStyle w:val="a5"/>
              <w:suppressAutoHyphens w:val="0"/>
              <w:overflowPunct/>
              <w:spacing w:after="120"/>
              <w:ind w:right="0"/>
              <w:rPr>
                <w:rStyle w:val="afa"/>
                <w:color w:val="auto"/>
                <w:u w:val="none"/>
                <w:lang w:val="es-ES"/>
              </w:rPr>
            </w:pPr>
          </w:p>
        </w:tc>
      </w:tr>
      <w:tr w:rsidR="00C54B1A" w:rsidRPr="00467E68" w:rsidTr="00BF4F1B">
        <w:tc>
          <w:tcPr>
            <w:tcW w:w="3402" w:type="dxa"/>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t>《意见》通过日期</w:t>
            </w:r>
            <w:r w:rsidR="004A2C12" w:rsidRPr="00E556CD">
              <w:rPr>
                <w:rStyle w:val="afa"/>
                <w:rFonts w:ascii="Time New Roman" w:eastAsia="黑体" w:hAnsi="Time New Roman" w:cs="宋体" w:hint="eastAsia"/>
                <w:color w:val="auto"/>
                <w:u w:val="none"/>
              </w:rPr>
              <w:t>：</w:t>
            </w:r>
          </w:p>
        </w:tc>
        <w:tc>
          <w:tcPr>
            <w:tcW w:w="5103" w:type="dxa"/>
            <w:shd w:val="clear" w:color="auto" w:fill="auto"/>
          </w:tcPr>
          <w:p w:rsidR="00C54B1A" w:rsidRPr="00467E68" w:rsidRDefault="004A2C12" w:rsidP="005D117A">
            <w:pPr>
              <w:pStyle w:val="a5"/>
              <w:suppressAutoHyphens w:val="0"/>
              <w:overflowPunct/>
              <w:spacing w:after="120"/>
              <w:ind w:right="0"/>
              <w:rPr>
                <w:rStyle w:val="afa"/>
                <w:color w:val="auto"/>
                <w:u w:val="none"/>
              </w:rPr>
            </w:pPr>
            <w:r>
              <w:rPr>
                <w:rStyle w:val="afa"/>
                <w:rFonts w:hint="eastAsia"/>
                <w:color w:val="auto"/>
                <w:u w:val="none"/>
              </w:rPr>
              <w:t>2</w:t>
            </w:r>
            <w:r w:rsidR="00C54B1A" w:rsidRPr="00467E68">
              <w:rPr>
                <w:rStyle w:val="afa"/>
                <w:rFonts w:hint="eastAsia"/>
                <w:color w:val="auto"/>
                <w:u w:val="none"/>
              </w:rPr>
              <w:t>0</w:t>
            </w:r>
            <w:r>
              <w:rPr>
                <w:rStyle w:val="afa"/>
                <w:rFonts w:hint="eastAsia"/>
                <w:color w:val="auto"/>
                <w:u w:val="none"/>
              </w:rPr>
              <w:t>19</w:t>
            </w:r>
            <w:r w:rsidR="00C54B1A" w:rsidRPr="00467E68">
              <w:rPr>
                <w:rStyle w:val="afa"/>
                <w:rFonts w:ascii="宋体" w:eastAsia="宋体" w:hAnsi="宋体" w:cs="宋体" w:hint="eastAsia"/>
                <w:color w:val="auto"/>
                <w:u w:val="none"/>
              </w:rPr>
              <w:t>年</w:t>
            </w:r>
            <w:r>
              <w:rPr>
                <w:rStyle w:val="afa"/>
                <w:rFonts w:hint="eastAsia"/>
                <w:color w:val="auto"/>
                <w:u w:val="none"/>
              </w:rPr>
              <w:t>3</w:t>
            </w:r>
            <w:r w:rsidR="00C54B1A" w:rsidRPr="00467E68">
              <w:rPr>
                <w:rStyle w:val="afa"/>
                <w:rFonts w:ascii="宋体" w:eastAsia="宋体" w:hAnsi="宋体" w:cs="宋体" w:hint="eastAsia"/>
                <w:color w:val="auto"/>
                <w:u w:val="none"/>
              </w:rPr>
              <w:t>月</w:t>
            </w:r>
            <w:r>
              <w:rPr>
                <w:rStyle w:val="afa"/>
                <w:rFonts w:hint="eastAsia"/>
                <w:color w:val="auto"/>
                <w:u w:val="none"/>
              </w:rPr>
              <w:t>7</w:t>
            </w:r>
            <w:r w:rsidR="00C54B1A" w:rsidRPr="00467E68">
              <w:rPr>
                <w:rStyle w:val="afa"/>
                <w:rFonts w:ascii="宋体" w:eastAsia="宋体" w:hAnsi="宋体" w:cs="宋体" w:hint="eastAsia"/>
                <w:color w:val="auto"/>
                <w:u w:val="none"/>
              </w:rPr>
              <w:t>日</w:t>
            </w:r>
          </w:p>
        </w:tc>
      </w:tr>
      <w:tr w:rsidR="00C54B1A" w:rsidRPr="00467E68" w:rsidTr="00BF4F1B">
        <w:tc>
          <w:tcPr>
            <w:tcW w:w="3402" w:type="dxa"/>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t>初次来文内容</w:t>
            </w:r>
            <w:r w:rsidR="004A2C12" w:rsidRPr="00E556CD">
              <w:rPr>
                <w:rStyle w:val="afa"/>
                <w:rFonts w:ascii="Time New Roman" w:eastAsia="黑体" w:hAnsi="Time New Roman" w:cs="宋体" w:hint="eastAsia"/>
                <w:color w:val="auto"/>
                <w:u w:val="none"/>
              </w:rPr>
              <w:t>：</w:t>
            </w:r>
          </w:p>
        </w:tc>
        <w:tc>
          <w:tcPr>
            <w:tcW w:w="5103" w:type="dxa"/>
            <w:shd w:val="clear" w:color="auto" w:fill="auto"/>
          </w:tcPr>
          <w:p w:rsidR="00C54B1A" w:rsidRPr="00467E68" w:rsidRDefault="00C54B1A" w:rsidP="005D117A">
            <w:pPr>
              <w:pStyle w:val="a5"/>
              <w:suppressAutoHyphens w:val="0"/>
              <w:overflowPunct/>
              <w:spacing w:after="120"/>
              <w:ind w:right="0"/>
              <w:rPr>
                <w:rStyle w:val="afa"/>
                <w:color w:val="auto"/>
                <w:u w:val="none"/>
              </w:rPr>
            </w:pPr>
            <w:r w:rsidRPr="00467E68">
              <w:rPr>
                <w:rStyle w:val="afa"/>
                <w:rFonts w:ascii="宋体" w:eastAsia="宋体" w:hAnsi="宋体" w:cs="宋体" w:hint="eastAsia"/>
                <w:color w:val="auto"/>
                <w:u w:val="none"/>
              </w:rPr>
              <w:t>提交人出于医学原因进行了人工受孕治疗。提交人声称</w:t>
            </w:r>
            <w:r w:rsidR="004A2C12">
              <w:rPr>
                <w:rStyle w:val="afa"/>
                <w:rFonts w:ascii="宋体" w:eastAsia="宋体" w:hAnsi="宋体" w:cs="宋体" w:hint="eastAsia"/>
                <w:color w:val="auto"/>
                <w:u w:val="none"/>
              </w:rPr>
              <w:t>，</w:t>
            </w:r>
            <w:r w:rsidR="004A2C12">
              <w:rPr>
                <w:rStyle w:val="afa"/>
                <w:rFonts w:hint="eastAsia"/>
                <w:color w:val="auto"/>
                <w:u w:val="none"/>
              </w:rPr>
              <w:t>S</w:t>
            </w:r>
            <w:r w:rsidRPr="00467E68">
              <w:rPr>
                <w:rStyle w:val="afa"/>
                <w:rFonts w:hint="eastAsia"/>
                <w:color w:val="auto"/>
                <w:u w:val="none"/>
              </w:rPr>
              <w:t>.</w:t>
            </w:r>
            <w:r w:rsidR="004A2C12">
              <w:rPr>
                <w:rStyle w:val="afa"/>
                <w:rFonts w:hint="eastAsia"/>
                <w:color w:val="auto"/>
                <w:u w:val="none"/>
              </w:rPr>
              <w:t>C</w:t>
            </w:r>
            <w:r w:rsidRPr="00467E68">
              <w:rPr>
                <w:rStyle w:val="afa"/>
                <w:rFonts w:hint="eastAsia"/>
                <w:color w:val="auto"/>
                <w:u w:val="none"/>
              </w:rPr>
              <w:t>.</w:t>
            </w:r>
            <w:r w:rsidRPr="00467E68">
              <w:rPr>
                <w:rStyle w:val="afa"/>
                <w:rFonts w:ascii="宋体" w:eastAsia="宋体" w:hAnsi="宋体" w:cs="宋体" w:hint="eastAsia"/>
                <w:color w:val="auto"/>
                <w:u w:val="none"/>
              </w:rPr>
              <w:t>被迫在违背自己意愿的情况下接受将一个胚胎移植到她的子宫中</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并且他们被阻止捐献自己的胚胎用于科学研究。提交人认为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缔约国侵犯了他们根据《公约》第十条、第十二条第一款、第二款</w:t>
            </w:r>
            <w:r w:rsidR="004A2C12">
              <w:rPr>
                <w:rStyle w:val="afa"/>
                <w:rFonts w:hint="eastAsia"/>
                <w:color w:val="auto"/>
                <w:u w:val="none"/>
              </w:rPr>
              <w:t>(</w:t>
            </w:r>
            <w:r w:rsidRPr="00467E68">
              <w:rPr>
                <w:rStyle w:val="afa"/>
                <w:rFonts w:ascii="宋体" w:eastAsia="宋体" w:hAnsi="宋体" w:cs="宋体" w:hint="eastAsia"/>
                <w:color w:val="auto"/>
                <w:u w:val="none"/>
              </w:rPr>
              <w:t>寅</w:t>
            </w:r>
            <w:r w:rsidR="004A2C12">
              <w:rPr>
                <w:rStyle w:val="afa"/>
                <w:rFonts w:hint="eastAsia"/>
                <w:color w:val="auto"/>
                <w:u w:val="none"/>
              </w:rPr>
              <w:t>)</w:t>
            </w:r>
            <w:r w:rsidRPr="00467E68">
              <w:rPr>
                <w:rStyle w:val="afa"/>
                <w:rFonts w:ascii="宋体" w:eastAsia="宋体" w:hAnsi="宋体" w:cs="宋体" w:hint="eastAsia"/>
                <w:color w:val="auto"/>
                <w:u w:val="none"/>
              </w:rPr>
              <w:t>项和</w:t>
            </w:r>
            <w:r w:rsidR="004A2C12" w:rsidRPr="00D45ABA">
              <w:rPr>
                <w:rStyle w:val="afa"/>
                <w:rFonts w:hint="eastAsia"/>
                <w:color w:val="auto"/>
                <w:spacing w:val="4"/>
                <w:u w:val="none"/>
              </w:rPr>
              <w:t>(</w:t>
            </w:r>
            <w:r w:rsidRPr="00D45ABA">
              <w:rPr>
                <w:rStyle w:val="afa"/>
                <w:rFonts w:ascii="宋体" w:eastAsia="宋体" w:hAnsi="宋体" w:cs="宋体" w:hint="eastAsia"/>
                <w:color w:val="auto"/>
                <w:spacing w:val="4"/>
                <w:u w:val="none"/>
              </w:rPr>
              <w:t>卯</w:t>
            </w:r>
            <w:r w:rsidR="004A2C12" w:rsidRPr="00D45ABA">
              <w:rPr>
                <w:rStyle w:val="afa"/>
                <w:rFonts w:hint="eastAsia"/>
                <w:color w:val="auto"/>
                <w:spacing w:val="4"/>
                <w:u w:val="none"/>
              </w:rPr>
              <w:t>)</w:t>
            </w:r>
            <w:r w:rsidRPr="00D45ABA">
              <w:rPr>
                <w:rStyle w:val="afa"/>
                <w:rFonts w:ascii="宋体" w:eastAsia="宋体" w:hAnsi="宋体" w:cs="宋体" w:hint="eastAsia"/>
                <w:color w:val="auto"/>
                <w:spacing w:val="4"/>
                <w:u w:val="none"/>
              </w:rPr>
              <w:t>项以及第十五条第一款</w:t>
            </w:r>
            <w:r w:rsidR="004A2C12" w:rsidRPr="00D45ABA">
              <w:rPr>
                <w:rStyle w:val="afa"/>
                <w:rFonts w:hint="eastAsia"/>
                <w:color w:val="auto"/>
                <w:spacing w:val="4"/>
                <w:u w:val="none"/>
              </w:rPr>
              <w:t>(</w:t>
            </w:r>
            <w:r w:rsidRPr="00D45ABA">
              <w:rPr>
                <w:rStyle w:val="afa"/>
                <w:rFonts w:ascii="宋体" w:eastAsia="宋体" w:hAnsi="宋体" w:cs="宋体" w:hint="eastAsia"/>
                <w:color w:val="auto"/>
                <w:spacing w:val="4"/>
                <w:u w:val="none"/>
              </w:rPr>
              <w:t>丑</w:t>
            </w:r>
            <w:r w:rsidR="004A2C12" w:rsidRPr="00D45ABA">
              <w:rPr>
                <w:rStyle w:val="afa"/>
                <w:rFonts w:hint="eastAsia"/>
                <w:color w:val="auto"/>
                <w:spacing w:val="4"/>
                <w:u w:val="none"/>
              </w:rPr>
              <w:t>)</w:t>
            </w:r>
            <w:r w:rsidRPr="00D45ABA">
              <w:rPr>
                <w:rStyle w:val="afa"/>
                <w:rFonts w:ascii="宋体" w:eastAsia="宋体" w:hAnsi="宋体" w:cs="宋体" w:hint="eastAsia"/>
                <w:color w:val="auto"/>
                <w:spacing w:val="4"/>
                <w:u w:val="none"/>
              </w:rPr>
              <w:t>项、第二款和第三款</w:t>
            </w:r>
            <w:r w:rsidR="004A2C12" w:rsidRPr="00D45ABA">
              <w:rPr>
                <w:rStyle w:val="afa"/>
                <w:rFonts w:hint="eastAsia"/>
                <w:color w:val="auto"/>
                <w:spacing w:val="4"/>
                <w:u w:val="none"/>
              </w:rPr>
              <w:t>(</w:t>
            </w:r>
            <w:r w:rsidRPr="00D45ABA">
              <w:rPr>
                <w:rStyle w:val="afa"/>
                <w:rFonts w:ascii="宋体" w:eastAsia="宋体" w:hAnsi="宋体" w:cs="宋体" w:hint="eastAsia"/>
                <w:color w:val="auto"/>
                <w:spacing w:val="4"/>
                <w:u w:val="none"/>
              </w:rPr>
              <w:t>均</w:t>
            </w:r>
            <w:r w:rsidRPr="00467E68">
              <w:rPr>
                <w:rStyle w:val="afa"/>
                <w:rFonts w:ascii="宋体" w:eastAsia="宋体" w:hAnsi="宋体" w:cs="宋体" w:hint="eastAsia"/>
                <w:color w:val="auto"/>
                <w:u w:val="none"/>
              </w:rPr>
              <w:t>与第二条第一款一并解读</w:t>
            </w:r>
            <w:r w:rsidR="004A2C12">
              <w:rPr>
                <w:rStyle w:val="afa"/>
                <w:rFonts w:hint="eastAsia"/>
                <w:color w:val="auto"/>
                <w:u w:val="none"/>
              </w:rPr>
              <w:t>)</w:t>
            </w:r>
            <w:r w:rsidRPr="00467E68">
              <w:rPr>
                <w:rStyle w:val="afa"/>
                <w:rFonts w:ascii="宋体" w:eastAsia="宋体" w:hAnsi="宋体" w:cs="宋体" w:hint="eastAsia"/>
                <w:color w:val="auto"/>
                <w:u w:val="none"/>
              </w:rPr>
              <w:t>享有的权利。</w:t>
            </w:r>
          </w:p>
        </w:tc>
      </w:tr>
      <w:tr w:rsidR="00C54B1A" w:rsidRPr="00467E68" w:rsidTr="00BF4F1B">
        <w:tc>
          <w:tcPr>
            <w:tcW w:w="3402" w:type="dxa"/>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t>违反的条款</w:t>
            </w:r>
            <w:r w:rsidR="004A2C12" w:rsidRPr="00E556CD">
              <w:rPr>
                <w:rStyle w:val="afa"/>
                <w:rFonts w:ascii="Time New Roman" w:eastAsia="黑体" w:hAnsi="Time New Roman" w:cs="宋体" w:hint="eastAsia"/>
                <w:color w:val="auto"/>
                <w:u w:val="none"/>
              </w:rPr>
              <w:t>：</w:t>
            </w:r>
          </w:p>
        </w:tc>
        <w:tc>
          <w:tcPr>
            <w:tcW w:w="5103" w:type="dxa"/>
            <w:shd w:val="clear" w:color="auto" w:fill="auto"/>
          </w:tcPr>
          <w:p w:rsidR="00C54B1A" w:rsidRPr="00D45ABA" w:rsidRDefault="00C54B1A" w:rsidP="005D117A">
            <w:pPr>
              <w:pStyle w:val="a5"/>
              <w:suppressAutoHyphens w:val="0"/>
              <w:overflowPunct/>
              <w:spacing w:after="120"/>
              <w:ind w:right="0"/>
              <w:rPr>
                <w:rStyle w:val="afa"/>
                <w:color w:val="auto"/>
                <w:spacing w:val="-4"/>
                <w:u w:val="none"/>
              </w:rPr>
            </w:pPr>
            <w:r w:rsidRPr="00D45ABA">
              <w:rPr>
                <w:rStyle w:val="afa"/>
                <w:rFonts w:ascii="宋体" w:eastAsia="宋体" w:hAnsi="宋体" w:cs="宋体" w:hint="eastAsia"/>
                <w:color w:val="auto"/>
                <w:spacing w:val="-4"/>
                <w:u w:val="none"/>
              </w:rPr>
              <w:t>单独解读以及与《公约》第三条一并解读的第十二条。</w:t>
            </w:r>
          </w:p>
        </w:tc>
      </w:tr>
      <w:tr w:rsidR="00C54B1A" w:rsidRPr="00467E68" w:rsidTr="00BF4F1B">
        <w:tc>
          <w:tcPr>
            <w:tcW w:w="3402" w:type="dxa"/>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t>委员会关于提交人的建议</w:t>
            </w:r>
            <w:r w:rsidR="004A2C12" w:rsidRPr="00E556CD">
              <w:rPr>
                <w:rStyle w:val="afa"/>
                <w:rFonts w:ascii="Time New Roman" w:eastAsia="黑体" w:hAnsi="Time New Roman" w:cs="宋体" w:hint="eastAsia"/>
                <w:color w:val="auto"/>
                <w:u w:val="none"/>
              </w:rPr>
              <w:t>：</w:t>
            </w:r>
          </w:p>
        </w:tc>
        <w:tc>
          <w:tcPr>
            <w:tcW w:w="5103" w:type="dxa"/>
            <w:shd w:val="clear" w:color="auto" w:fill="auto"/>
          </w:tcPr>
          <w:p w:rsidR="00C54B1A" w:rsidRPr="00467E68" w:rsidRDefault="00C54B1A" w:rsidP="005D117A">
            <w:pPr>
              <w:pStyle w:val="a5"/>
              <w:suppressAutoHyphens w:val="0"/>
              <w:overflowPunct/>
              <w:spacing w:after="120"/>
              <w:ind w:right="0"/>
              <w:rPr>
                <w:rStyle w:val="afa"/>
                <w:color w:val="auto"/>
                <w:u w:val="none"/>
              </w:rPr>
            </w:pPr>
            <w:r w:rsidRPr="00467E68">
              <w:rPr>
                <w:rStyle w:val="afa"/>
                <w:rFonts w:ascii="宋体" w:eastAsia="宋体" w:hAnsi="宋体" w:cs="宋体" w:hint="eastAsia"/>
                <w:color w:val="auto"/>
                <w:u w:val="none"/>
              </w:rPr>
              <w:t>缔约国有义务向提交人提供有效补救</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特别是</w:t>
            </w:r>
            <w:r w:rsidR="004A2C12">
              <w:rPr>
                <w:rStyle w:val="afa"/>
                <w:rFonts w:ascii="宋体" w:eastAsia="宋体" w:hAnsi="宋体" w:cs="宋体" w:hint="eastAsia"/>
                <w:color w:val="auto"/>
                <w:u w:val="none"/>
              </w:rPr>
              <w:t>：</w:t>
            </w:r>
          </w:p>
          <w:p w:rsidR="00C54B1A" w:rsidRPr="00467E68" w:rsidRDefault="00C54B1A" w:rsidP="004A2C46">
            <w:pPr>
              <w:pStyle w:val="a5"/>
              <w:tabs>
                <w:tab w:val="clear" w:pos="1134"/>
                <w:tab w:val="left" w:pos="874"/>
              </w:tabs>
              <w:suppressAutoHyphens w:val="0"/>
              <w:overflowPunct/>
              <w:spacing w:after="120"/>
              <w:ind w:right="0"/>
              <w:rPr>
                <w:rStyle w:val="afa"/>
                <w:color w:val="auto"/>
                <w:u w:val="none"/>
              </w:rPr>
            </w:pPr>
            <w:r w:rsidRPr="00467E68">
              <w:rPr>
                <w:rStyle w:val="afa"/>
                <w:color w:val="auto"/>
                <w:u w:val="none"/>
              </w:rPr>
              <w:tab/>
            </w:r>
            <w:r w:rsidR="004A2C12">
              <w:rPr>
                <w:rStyle w:val="afa"/>
                <w:color w:val="auto"/>
                <w:u w:val="none"/>
              </w:rPr>
              <w:t>(a)</w:t>
            </w:r>
            <w:r w:rsidRPr="00467E68">
              <w:rPr>
                <w:rStyle w:val="afa"/>
                <w:color w:val="auto"/>
                <w:u w:val="none"/>
              </w:rPr>
              <w:tab/>
            </w:r>
            <w:r w:rsidRPr="00467E68">
              <w:rPr>
                <w:rStyle w:val="afa"/>
                <w:rFonts w:ascii="宋体" w:eastAsia="宋体" w:hAnsi="宋体" w:cs="宋体" w:hint="eastAsia"/>
                <w:color w:val="auto"/>
                <w:u w:val="none"/>
              </w:rPr>
              <w:t>创造适当条件</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使提交人能够行使利用人工受孕治疗的权利</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而且能确信他们收回同意接受医疗的权利将得到尊重</w:t>
            </w:r>
            <w:r w:rsidR="004A2C12">
              <w:rPr>
                <w:rStyle w:val="afa"/>
                <w:rFonts w:ascii="宋体" w:eastAsia="宋体" w:hAnsi="宋体" w:cs="宋体" w:hint="eastAsia"/>
                <w:color w:val="auto"/>
                <w:u w:val="none"/>
              </w:rPr>
              <w:t>；</w:t>
            </w:r>
          </w:p>
          <w:p w:rsidR="00C54B1A" w:rsidRPr="00467E68" w:rsidRDefault="00C54B1A" w:rsidP="0010358E">
            <w:pPr>
              <w:pStyle w:val="a5"/>
              <w:tabs>
                <w:tab w:val="clear" w:pos="1134"/>
                <w:tab w:val="left" w:pos="874"/>
              </w:tabs>
              <w:suppressAutoHyphens w:val="0"/>
              <w:overflowPunct/>
              <w:spacing w:after="120"/>
              <w:ind w:right="0"/>
              <w:rPr>
                <w:rStyle w:val="afa"/>
                <w:color w:val="auto"/>
                <w:u w:val="none"/>
              </w:rPr>
            </w:pPr>
            <w:r w:rsidRPr="00467E68">
              <w:rPr>
                <w:rStyle w:val="afa"/>
                <w:color w:val="auto"/>
                <w:u w:val="none"/>
              </w:rPr>
              <w:tab/>
            </w:r>
            <w:r w:rsidR="004A2C12">
              <w:rPr>
                <w:rStyle w:val="afa"/>
                <w:color w:val="auto"/>
                <w:u w:val="none"/>
              </w:rPr>
              <w:t>(b)</w:t>
            </w:r>
            <w:r w:rsidRPr="00467E68">
              <w:rPr>
                <w:rStyle w:val="afa"/>
                <w:color w:val="auto"/>
                <w:u w:val="none"/>
              </w:rPr>
              <w:tab/>
            </w:r>
            <w:r w:rsidRPr="00467E68">
              <w:rPr>
                <w:rStyle w:val="afa"/>
                <w:rFonts w:ascii="宋体" w:eastAsia="宋体" w:hAnsi="宋体" w:cs="宋体" w:hint="eastAsia"/>
                <w:color w:val="auto"/>
                <w:u w:val="none"/>
              </w:rPr>
              <w:t>确保</w:t>
            </w:r>
            <w:r w:rsidR="004A2C12">
              <w:rPr>
                <w:rStyle w:val="afa"/>
                <w:rFonts w:hint="eastAsia"/>
                <w:color w:val="auto"/>
                <w:u w:val="none"/>
              </w:rPr>
              <w:t>S</w:t>
            </w:r>
            <w:r w:rsidRPr="00467E68">
              <w:rPr>
                <w:rStyle w:val="afa"/>
                <w:rFonts w:hint="eastAsia"/>
                <w:color w:val="auto"/>
                <w:u w:val="none"/>
              </w:rPr>
              <w:t>.</w:t>
            </w:r>
            <w:r w:rsidR="004A2C12">
              <w:rPr>
                <w:rStyle w:val="afa"/>
                <w:rFonts w:hint="eastAsia"/>
                <w:color w:val="auto"/>
                <w:u w:val="none"/>
              </w:rPr>
              <w:t>C</w:t>
            </w:r>
            <w:r w:rsidRPr="00467E68">
              <w:rPr>
                <w:rStyle w:val="afa"/>
                <w:rFonts w:hint="eastAsia"/>
                <w:color w:val="auto"/>
                <w:u w:val="none"/>
              </w:rPr>
              <w:t>.</w:t>
            </w:r>
            <w:r w:rsidRPr="00467E68">
              <w:rPr>
                <w:rStyle w:val="afa"/>
                <w:rFonts w:ascii="宋体" w:eastAsia="宋体" w:hAnsi="宋体" w:cs="宋体" w:hint="eastAsia"/>
                <w:color w:val="auto"/>
                <w:u w:val="none"/>
              </w:rPr>
              <w:t>免于接受她不想要的医疗干预</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确保她对自己人身</w:t>
            </w:r>
            <w:proofErr w:type="gramStart"/>
            <w:r w:rsidRPr="00467E68">
              <w:rPr>
                <w:rStyle w:val="afa"/>
                <w:rFonts w:ascii="宋体" w:eastAsia="宋体" w:hAnsi="宋体" w:cs="宋体" w:hint="eastAsia"/>
                <w:color w:val="auto"/>
                <w:u w:val="none"/>
              </w:rPr>
              <w:t>作出</w:t>
            </w:r>
            <w:proofErr w:type="gramEnd"/>
            <w:r w:rsidRPr="00467E68">
              <w:rPr>
                <w:rStyle w:val="afa"/>
                <w:rFonts w:ascii="宋体" w:eastAsia="宋体" w:hAnsi="宋体" w:cs="宋体" w:hint="eastAsia"/>
                <w:color w:val="auto"/>
                <w:u w:val="none"/>
              </w:rPr>
              <w:t>自由决定的权利得到尊重</w:t>
            </w:r>
            <w:r w:rsidR="004A2C12">
              <w:rPr>
                <w:rStyle w:val="afa"/>
                <w:rFonts w:ascii="宋体" w:eastAsia="宋体" w:hAnsi="宋体" w:cs="宋体" w:hint="eastAsia"/>
                <w:color w:val="auto"/>
                <w:u w:val="none"/>
              </w:rPr>
              <w:t>；</w:t>
            </w:r>
          </w:p>
          <w:p w:rsidR="00C54B1A" w:rsidRPr="00467E68" w:rsidRDefault="00C54B1A" w:rsidP="0010358E">
            <w:pPr>
              <w:pStyle w:val="a5"/>
              <w:tabs>
                <w:tab w:val="clear" w:pos="1134"/>
                <w:tab w:val="left" w:pos="874"/>
              </w:tabs>
              <w:suppressAutoHyphens w:val="0"/>
              <w:overflowPunct/>
              <w:spacing w:after="120"/>
              <w:ind w:right="0"/>
              <w:rPr>
                <w:rStyle w:val="afa"/>
                <w:color w:val="auto"/>
                <w:u w:val="none"/>
              </w:rPr>
            </w:pPr>
            <w:r w:rsidRPr="00467E68">
              <w:rPr>
                <w:rStyle w:val="afa"/>
                <w:color w:val="auto"/>
                <w:u w:val="none"/>
              </w:rPr>
              <w:tab/>
            </w:r>
            <w:r w:rsidR="004A2C12">
              <w:rPr>
                <w:rStyle w:val="afa"/>
                <w:color w:val="auto"/>
                <w:u w:val="none"/>
              </w:rPr>
              <w:t>(c)</w:t>
            </w:r>
            <w:r w:rsidRPr="00467E68">
              <w:rPr>
                <w:rStyle w:val="afa"/>
                <w:color w:val="auto"/>
                <w:u w:val="none"/>
              </w:rPr>
              <w:tab/>
            </w:r>
            <w:r w:rsidRPr="00467E68">
              <w:rPr>
                <w:rStyle w:val="afa"/>
                <w:rFonts w:ascii="宋体" w:eastAsia="宋体" w:hAnsi="宋体" w:cs="宋体" w:hint="eastAsia"/>
                <w:color w:val="auto"/>
                <w:u w:val="none"/>
              </w:rPr>
              <w:t>为</w:t>
            </w:r>
            <w:r w:rsidR="004A2C12">
              <w:rPr>
                <w:rStyle w:val="afa"/>
                <w:rFonts w:hint="eastAsia"/>
                <w:color w:val="auto"/>
                <w:u w:val="none"/>
              </w:rPr>
              <w:t>S</w:t>
            </w:r>
            <w:r w:rsidRPr="00467E68">
              <w:rPr>
                <w:rStyle w:val="afa"/>
                <w:rFonts w:hint="eastAsia"/>
                <w:color w:val="auto"/>
                <w:u w:val="none"/>
              </w:rPr>
              <w:t>.</w:t>
            </w:r>
            <w:r w:rsidR="004A2C12">
              <w:rPr>
                <w:rStyle w:val="afa"/>
                <w:rFonts w:hint="eastAsia"/>
                <w:color w:val="auto"/>
                <w:u w:val="none"/>
              </w:rPr>
              <w:t>C</w:t>
            </w:r>
            <w:r w:rsidRPr="00467E68">
              <w:rPr>
                <w:rStyle w:val="afa"/>
                <w:rFonts w:hint="eastAsia"/>
                <w:color w:val="auto"/>
                <w:u w:val="none"/>
              </w:rPr>
              <w:t>.</w:t>
            </w:r>
            <w:r w:rsidRPr="00467E68">
              <w:rPr>
                <w:rStyle w:val="afa"/>
                <w:rFonts w:ascii="宋体" w:eastAsia="宋体" w:hAnsi="宋体" w:cs="宋体" w:hint="eastAsia"/>
                <w:color w:val="auto"/>
                <w:u w:val="none"/>
              </w:rPr>
              <w:t>遭受的身心伤害及道义上的伤害提供充分赔偿</w:t>
            </w:r>
            <w:r w:rsidR="004A2C12">
              <w:rPr>
                <w:rStyle w:val="afa"/>
                <w:rFonts w:ascii="宋体" w:eastAsia="宋体" w:hAnsi="宋体" w:cs="宋体" w:hint="eastAsia"/>
                <w:color w:val="auto"/>
                <w:u w:val="none"/>
              </w:rPr>
              <w:t>；</w:t>
            </w:r>
          </w:p>
          <w:p w:rsidR="00C54B1A" w:rsidRPr="00467E68" w:rsidRDefault="00C54B1A" w:rsidP="0010358E">
            <w:pPr>
              <w:pStyle w:val="a5"/>
              <w:tabs>
                <w:tab w:val="clear" w:pos="1134"/>
                <w:tab w:val="left" w:pos="874"/>
              </w:tabs>
              <w:suppressAutoHyphens w:val="0"/>
              <w:overflowPunct/>
              <w:spacing w:after="120"/>
              <w:ind w:right="0"/>
              <w:rPr>
                <w:rStyle w:val="afa"/>
                <w:color w:val="auto"/>
                <w:u w:val="none"/>
              </w:rPr>
            </w:pPr>
            <w:r w:rsidRPr="00467E68">
              <w:rPr>
                <w:rStyle w:val="afa"/>
                <w:color w:val="auto"/>
                <w:u w:val="none"/>
              </w:rPr>
              <w:tab/>
            </w:r>
            <w:r w:rsidR="004A2C12">
              <w:rPr>
                <w:rStyle w:val="afa"/>
                <w:color w:val="auto"/>
                <w:u w:val="none"/>
              </w:rPr>
              <w:t>(d)</w:t>
            </w:r>
            <w:r w:rsidR="0010358E">
              <w:rPr>
                <w:rStyle w:val="afa"/>
                <w:color w:val="auto"/>
                <w:u w:val="none"/>
              </w:rPr>
              <w:tab/>
            </w:r>
            <w:r w:rsidRPr="00467E68">
              <w:rPr>
                <w:rStyle w:val="afa"/>
                <w:rFonts w:ascii="宋体" w:eastAsia="宋体" w:hAnsi="宋体" w:cs="宋体" w:hint="eastAsia"/>
                <w:color w:val="auto"/>
                <w:u w:val="none"/>
              </w:rPr>
              <w:t>偿还提交人在本来文处理过程中发生的合理的法律费用。</w:t>
            </w:r>
          </w:p>
        </w:tc>
      </w:tr>
      <w:tr w:rsidR="00C54B1A" w:rsidRPr="00467E68" w:rsidTr="000A5CFF">
        <w:tc>
          <w:tcPr>
            <w:tcW w:w="3402" w:type="dxa"/>
            <w:tcBorders>
              <w:bottom w:val="nil"/>
            </w:tcBorders>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t>委员会的一般性建议</w:t>
            </w:r>
            <w:r w:rsidR="004A2C12" w:rsidRPr="00E556CD">
              <w:rPr>
                <w:rStyle w:val="afa"/>
                <w:rFonts w:ascii="Time New Roman" w:eastAsia="黑体" w:hAnsi="Time New Roman" w:cs="宋体" w:hint="eastAsia"/>
                <w:color w:val="auto"/>
                <w:u w:val="none"/>
              </w:rPr>
              <w:t>：</w:t>
            </w:r>
          </w:p>
        </w:tc>
        <w:tc>
          <w:tcPr>
            <w:tcW w:w="5103" w:type="dxa"/>
            <w:tcBorders>
              <w:bottom w:val="nil"/>
            </w:tcBorders>
            <w:shd w:val="clear" w:color="auto" w:fill="auto"/>
          </w:tcPr>
          <w:p w:rsidR="00C54B1A" w:rsidRPr="00467E68" w:rsidRDefault="00C54B1A" w:rsidP="005D117A">
            <w:pPr>
              <w:pStyle w:val="a5"/>
              <w:suppressAutoHyphens w:val="0"/>
              <w:overflowPunct/>
              <w:spacing w:after="120"/>
              <w:ind w:right="0"/>
              <w:rPr>
                <w:rStyle w:val="afa"/>
                <w:color w:val="auto"/>
                <w:u w:val="none"/>
              </w:rPr>
            </w:pPr>
            <w:r w:rsidRPr="00467E68">
              <w:rPr>
                <w:rStyle w:val="afa"/>
                <w:rFonts w:ascii="宋体" w:eastAsia="宋体" w:hAnsi="宋体" w:cs="宋体" w:hint="eastAsia"/>
                <w:color w:val="auto"/>
                <w:u w:val="none"/>
              </w:rPr>
              <w:t>缔约国有以下义务</w:t>
            </w:r>
            <w:r w:rsidR="004A2C12">
              <w:rPr>
                <w:rStyle w:val="afa"/>
                <w:rFonts w:ascii="宋体" w:eastAsia="宋体" w:hAnsi="宋体" w:cs="宋体" w:hint="eastAsia"/>
                <w:color w:val="auto"/>
                <w:u w:val="none"/>
              </w:rPr>
              <w:t>：</w:t>
            </w:r>
          </w:p>
          <w:p w:rsidR="00C54B1A" w:rsidRPr="00467E68" w:rsidRDefault="00C54B1A" w:rsidP="0010358E">
            <w:pPr>
              <w:pStyle w:val="a5"/>
              <w:tabs>
                <w:tab w:val="clear" w:pos="1134"/>
                <w:tab w:val="left" w:pos="874"/>
              </w:tabs>
              <w:suppressAutoHyphens w:val="0"/>
              <w:overflowPunct/>
              <w:spacing w:after="120"/>
              <w:ind w:right="0"/>
              <w:rPr>
                <w:rStyle w:val="afa"/>
                <w:color w:val="auto"/>
                <w:u w:val="none"/>
              </w:rPr>
            </w:pPr>
            <w:r w:rsidRPr="00467E68">
              <w:rPr>
                <w:rStyle w:val="afa"/>
                <w:color w:val="auto"/>
                <w:u w:val="none"/>
              </w:rPr>
              <w:tab/>
            </w:r>
            <w:r w:rsidR="004A2C12">
              <w:rPr>
                <w:rStyle w:val="afa"/>
                <w:color w:val="auto"/>
                <w:u w:val="none"/>
              </w:rPr>
              <w:t>(a)</w:t>
            </w:r>
            <w:r w:rsidRPr="00467E68">
              <w:rPr>
                <w:rStyle w:val="afa"/>
                <w:color w:val="auto"/>
                <w:u w:val="none"/>
              </w:rPr>
              <w:tab/>
            </w:r>
            <w:r w:rsidRPr="00FF5E45">
              <w:rPr>
                <w:rStyle w:val="afa"/>
                <w:rFonts w:ascii="宋体" w:eastAsia="宋体" w:hAnsi="宋体" w:cs="宋体" w:hint="eastAsia"/>
                <w:color w:val="auto"/>
                <w:spacing w:val="-4"/>
                <w:u w:val="none"/>
              </w:rPr>
              <w:t>采取适当立法和</w:t>
            </w:r>
            <w:r w:rsidR="004A2C12" w:rsidRPr="00FF5E45">
              <w:rPr>
                <w:rStyle w:val="afa"/>
                <w:rFonts w:hint="eastAsia"/>
                <w:color w:val="auto"/>
                <w:spacing w:val="-4"/>
                <w:u w:val="none"/>
              </w:rPr>
              <w:t>/</w:t>
            </w:r>
            <w:r w:rsidRPr="00FF5E45">
              <w:rPr>
                <w:rStyle w:val="afa"/>
                <w:rFonts w:ascii="宋体" w:eastAsia="宋体" w:hAnsi="宋体" w:cs="宋体" w:hint="eastAsia"/>
                <w:color w:val="auto"/>
                <w:spacing w:val="-4"/>
                <w:u w:val="none"/>
              </w:rPr>
              <w:t>或行政措施</w:t>
            </w:r>
            <w:r w:rsidR="004A2C12" w:rsidRPr="00FF5E45">
              <w:rPr>
                <w:rStyle w:val="afa"/>
                <w:rFonts w:ascii="宋体" w:eastAsia="宋体" w:hAnsi="宋体" w:cs="宋体" w:hint="eastAsia"/>
                <w:color w:val="auto"/>
                <w:spacing w:val="-4"/>
                <w:u w:val="none"/>
              </w:rPr>
              <w:t>，</w:t>
            </w:r>
            <w:r w:rsidRPr="00FF5E45">
              <w:rPr>
                <w:rStyle w:val="afa"/>
                <w:rFonts w:ascii="宋体" w:eastAsia="宋体" w:hAnsi="宋体" w:cs="宋体" w:hint="eastAsia"/>
                <w:color w:val="auto"/>
                <w:spacing w:val="-4"/>
                <w:u w:val="none"/>
              </w:rPr>
              <w:t>保障所有妇女</w:t>
            </w:r>
            <w:r w:rsidRPr="000F3154">
              <w:rPr>
                <w:rStyle w:val="afa"/>
                <w:rFonts w:ascii="宋体" w:eastAsia="宋体" w:hAnsi="宋体" w:cs="宋体" w:hint="eastAsia"/>
                <w:color w:val="auto"/>
                <w:spacing w:val="4"/>
                <w:u w:val="none"/>
              </w:rPr>
              <w:t>对影响她们人身的医疗干预自由</w:t>
            </w:r>
            <w:proofErr w:type="gramStart"/>
            <w:r w:rsidRPr="000F3154">
              <w:rPr>
                <w:rStyle w:val="afa"/>
                <w:rFonts w:ascii="宋体" w:eastAsia="宋体" w:hAnsi="宋体" w:cs="宋体" w:hint="eastAsia"/>
                <w:color w:val="auto"/>
                <w:spacing w:val="4"/>
                <w:u w:val="none"/>
              </w:rPr>
              <w:t>作出</w:t>
            </w:r>
            <w:proofErr w:type="gramEnd"/>
            <w:r w:rsidRPr="000F3154">
              <w:rPr>
                <w:rStyle w:val="afa"/>
                <w:rFonts w:ascii="宋体" w:eastAsia="宋体" w:hAnsi="宋体" w:cs="宋体" w:hint="eastAsia"/>
                <w:color w:val="auto"/>
                <w:spacing w:val="4"/>
                <w:u w:val="none"/>
              </w:rPr>
              <w:t>决定的权利</w:t>
            </w:r>
            <w:r w:rsidR="004A2C12" w:rsidRPr="000F3154">
              <w:rPr>
                <w:rStyle w:val="afa"/>
                <w:rFonts w:ascii="宋体" w:eastAsia="宋体" w:hAnsi="宋体" w:cs="宋体" w:hint="eastAsia"/>
                <w:color w:val="auto"/>
                <w:spacing w:val="4"/>
                <w:u w:val="none"/>
              </w:rPr>
              <w:t>，</w:t>
            </w:r>
            <w:r w:rsidRPr="000F3154">
              <w:rPr>
                <w:rStyle w:val="afa"/>
                <w:rFonts w:ascii="宋体" w:eastAsia="宋体" w:hAnsi="宋体" w:cs="宋体" w:hint="eastAsia"/>
                <w:color w:val="auto"/>
                <w:spacing w:val="-4"/>
                <w:u w:val="none"/>
              </w:rPr>
              <w:t>特别是</w:t>
            </w:r>
            <w:r w:rsidRPr="000F3154">
              <w:rPr>
                <w:rStyle w:val="afa"/>
                <w:rFonts w:ascii="宋体" w:eastAsia="宋体" w:hAnsi="宋体" w:cs="宋体" w:hint="eastAsia"/>
                <w:color w:val="auto"/>
                <w:spacing w:val="-2"/>
                <w:u w:val="none"/>
              </w:rPr>
              <w:t>确保她们有权收回同意把胚胎植入子</w:t>
            </w:r>
            <w:r w:rsidRPr="000F3154">
              <w:rPr>
                <w:rStyle w:val="afa"/>
                <w:rFonts w:ascii="宋体" w:eastAsia="宋体" w:hAnsi="宋体" w:cs="宋体" w:hint="eastAsia"/>
                <w:color w:val="auto"/>
                <w:spacing w:val="-4"/>
                <w:u w:val="none"/>
              </w:rPr>
              <w:t>宫的意见</w:t>
            </w:r>
            <w:r w:rsidR="004A2C12" w:rsidRPr="000F3154">
              <w:rPr>
                <w:rStyle w:val="afa"/>
                <w:rFonts w:ascii="宋体" w:eastAsia="宋体" w:hAnsi="宋体" w:cs="宋体" w:hint="eastAsia"/>
                <w:color w:val="auto"/>
                <w:spacing w:val="-4"/>
                <w:u w:val="none"/>
              </w:rPr>
              <w:t>；</w:t>
            </w:r>
          </w:p>
          <w:p w:rsidR="00C54B1A" w:rsidRPr="00467E68" w:rsidRDefault="00C54B1A" w:rsidP="0010358E">
            <w:pPr>
              <w:pStyle w:val="a5"/>
              <w:tabs>
                <w:tab w:val="clear" w:pos="1134"/>
                <w:tab w:val="left" w:pos="874"/>
              </w:tabs>
              <w:suppressAutoHyphens w:val="0"/>
              <w:overflowPunct/>
              <w:spacing w:after="120"/>
              <w:ind w:right="0"/>
              <w:rPr>
                <w:rStyle w:val="afa"/>
                <w:color w:val="auto"/>
                <w:u w:val="none"/>
              </w:rPr>
            </w:pPr>
            <w:r w:rsidRPr="00467E68">
              <w:rPr>
                <w:rStyle w:val="afa"/>
                <w:color w:val="auto"/>
                <w:u w:val="none"/>
              </w:rPr>
              <w:tab/>
            </w:r>
            <w:r w:rsidR="004A2C12">
              <w:rPr>
                <w:rStyle w:val="afa"/>
                <w:color w:val="auto"/>
                <w:u w:val="none"/>
              </w:rPr>
              <w:t>(b)</w:t>
            </w:r>
            <w:r w:rsidRPr="00467E68">
              <w:rPr>
                <w:rStyle w:val="afa"/>
                <w:color w:val="auto"/>
                <w:u w:val="none"/>
              </w:rPr>
              <w:tab/>
            </w:r>
            <w:r w:rsidRPr="00467E68">
              <w:rPr>
                <w:rStyle w:val="afa"/>
                <w:rFonts w:ascii="宋体" w:eastAsia="宋体" w:hAnsi="宋体" w:cs="宋体" w:hint="eastAsia"/>
                <w:color w:val="auto"/>
                <w:u w:val="none"/>
              </w:rPr>
              <w:t>采取适当立法和</w:t>
            </w:r>
            <w:r w:rsidR="004A2C12">
              <w:rPr>
                <w:rStyle w:val="afa"/>
                <w:rFonts w:hint="eastAsia"/>
                <w:color w:val="auto"/>
                <w:u w:val="none"/>
              </w:rPr>
              <w:t>/</w:t>
            </w:r>
            <w:r w:rsidRPr="00467E68">
              <w:rPr>
                <w:rStyle w:val="afa"/>
                <w:rFonts w:ascii="宋体" w:eastAsia="宋体" w:hAnsi="宋体" w:cs="宋体" w:hint="eastAsia"/>
                <w:color w:val="auto"/>
                <w:u w:val="none"/>
              </w:rPr>
              <w:t>或行政措施</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保障所有生育治疗都能普遍获得</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并允许所有人都能收回其同意通过移植胚胎生儿育女的意见</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确保对获得这些治疗的所有限制都符合《公约》第四条所载的标准</w:t>
            </w:r>
            <w:r w:rsidR="004A2C12">
              <w:rPr>
                <w:rStyle w:val="afa"/>
                <w:rFonts w:ascii="宋体" w:eastAsia="宋体" w:hAnsi="宋体" w:cs="宋体" w:hint="eastAsia"/>
                <w:color w:val="auto"/>
                <w:u w:val="none"/>
              </w:rPr>
              <w:t>；</w:t>
            </w:r>
          </w:p>
        </w:tc>
      </w:tr>
      <w:tr w:rsidR="00C54B1A" w:rsidRPr="00467E68" w:rsidTr="00844718">
        <w:tc>
          <w:tcPr>
            <w:tcW w:w="3402" w:type="dxa"/>
            <w:tcBorders>
              <w:top w:val="nil"/>
              <w:bottom w:val="nil"/>
            </w:tcBorders>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t>缔约国的意见</w:t>
            </w:r>
            <w:r w:rsidR="004A2C12" w:rsidRPr="00E556CD">
              <w:rPr>
                <w:rStyle w:val="afa"/>
                <w:rFonts w:ascii="Time New Roman" w:eastAsia="黑体" w:hAnsi="Time New Roman" w:cs="宋体" w:hint="eastAsia"/>
                <w:color w:val="auto"/>
                <w:u w:val="none"/>
              </w:rPr>
              <w:t>：</w:t>
            </w:r>
          </w:p>
        </w:tc>
        <w:tc>
          <w:tcPr>
            <w:tcW w:w="5103" w:type="dxa"/>
            <w:tcBorders>
              <w:top w:val="nil"/>
              <w:bottom w:val="nil"/>
            </w:tcBorders>
            <w:shd w:val="clear" w:color="auto" w:fill="auto"/>
          </w:tcPr>
          <w:p w:rsidR="00C54B1A" w:rsidRPr="00467E68" w:rsidRDefault="00C54B1A" w:rsidP="00844718">
            <w:pPr>
              <w:pStyle w:val="a5"/>
              <w:suppressAutoHyphens w:val="0"/>
              <w:overflowPunct/>
              <w:spacing w:after="120" w:line="256" w:lineRule="atLeast"/>
              <w:ind w:right="0"/>
              <w:rPr>
                <w:rStyle w:val="afa"/>
                <w:color w:val="auto"/>
                <w:u w:val="none"/>
              </w:rPr>
            </w:pPr>
            <w:r w:rsidRPr="00467E68">
              <w:rPr>
                <w:rStyle w:val="afa"/>
                <w:rFonts w:ascii="宋体" w:eastAsia="宋体" w:hAnsi="宋体" w:cs="宋体" w:hint="eastAsia"/>
                <w:color w:val="auto"/>
                <w:u w:val="none"/>
              </w:rPr>
              <w:t>在</w:t>
            </w:r>
            <w:r w:rsidR="004A2C12">
              <w:rPr>
                <w:rStyle w:val="afa"/>
                <w:rFonts w:hint="eastAsia"/>
                <w:color w:val="auto"/>
                <w:u w:val="none"/>
              </w:rPr>
              <w:t>2</w:t>
            </w:r>
            <w:r w:rsidRPr="00467E68">
              <w:rPr>
                <w:rStyle w:val="afa"/>
                <w:rFonts w:hint="eastAsia"/>
                <w:color w:val="auto"/>
                <w:u w:val="none"/>
              </w:rPr>
              <w:t>0</w:t>
            </w:r>
            <w:r w:rsidR="004A2C12">
              <w:rPr>
                <w:rStyle w:val="afa"/>
                <w:rFonts w:hint="eastAsia"/>
                <w:color w:val="auto"/>
                <w:u w:val="none"/>
              </w:rPr>
              <w:t>19</w:t>
            </w:r>
            <w:r w:rsidRPr="00467E68">
              <w:rPr>
                <w:rStyle w:val="afa"/>
                <w:rFonts w:ascii="宋体" w:eastAsia="宋体" w:hAnsi="宋体" w:cs="宋体" w:hint="eastAsia"/>
                <w:color w:val="auto"/>
                <w:u w:val="none"/>
              </w:rPr>
              <w:t>年</w:t>
            </w:r>
            <w:r w:rsidR="004A2C12">
              <w:rPr>
                <w:rStyle w:val="afa"/>
                <w:rFonts w:hint="eastAsia"/>
                <w:color w:val="auto"/>
                <w:u w:val="none"/>
              </w:rPr>
              <w:t>9</w:t>
            </w:r>
            <w:r w:rsidRPr="00467E68">
              <w:rPr>
                <w:rStyle w:val="afa"/>
                <w:rFonts w:ascii="宋体" w:eastAsia="宋体" w:hAnsi="宋体" w:cs="宋体" w:hint="eastAsia"/>
                <w:color w:val="auto"/>
                <w:u w:val="none"/>
              </w:rPr>
              <w:t>月</w:t>
            </w:r>
            <w:r w:rsidR="004A2C12">
              <w:rPr>
                <w:rStyle w:val="afa"/>
                <w:rFonts w:hint="eastAsia"/>
                <w:color w:val="auto"/>
                <w:u w:val="none"/>
              </w:rPr>
              <w:t>26</w:t>
            </w:r>
            <w:r w:rsidRPr="00467E68">
              <w:rPr>
                <w:rStyle w:val="afa"/>
                <w:rFonts w:ascii="宋体" w:eastAsia="宋体" w:hAnsi="宋体" w:cs="宋体" w:hint="eastAsia"/>
                <w:color w:val="auto"/>
                <w:u w:val="none"/>
              </w:rPr>
              <w:t>日的普通照会中</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缔约国提供了关于采用医疗辅助生殖技术的各种政策的信息</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这些政策旨在保护这种技术的受益人的权利。这些政策中有一些与当前的建议没有直接关系</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但涉及医疗辅助生殖技术使用的其他方面。缔约国指出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国家健康研究所收集和传播必要的信息</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以实现医疗辅助生殖技术的透明度。该研究所还记录了与同意使用医疗辅助生殖技术以及暂停和撤销同意有关的数据。</w:t>
            </w:r>
          </w:p>
          <w:p w:rsidR="00C54B1A" w:rsidRPr="00467E68" w:rsidRDefault="00C54B1A" w:rsidP="00844718">
            <w:pPr>
              <w:pStyle w:val="a5"/>
              <w:suppressAutoHyphens w:val="0"/>
              <w:overflowPunct/>
              <w:spacing w:after="120" w:line="256" w:lineRule="atLeast"/>
              <w:ind w:right="0"/>
              <w:rPr>
                <w:rStyle w:val="afa"/>
                <w:color w:val="auto"/>
                <w:u w:val="none"/>
              </w:rPr>
            </w:pPr>
            <w:r w:rsidRPr="00467E68">
              <w:rPr>
                <w:rStyle w:val="afa"/>
                <w:rFonts w:ascii="宋体" w:eastAsia="宋体" w:hAnsi="宋体" w:cs="宋体" w:hint="eastAsia"/>
                <w:color w:val="auto"/>
                <w:u w:val="none"/>
              </w:rPr>
              <w:lastRenderedPageBreak/>
              <w:t>缔约国回顾了宪法法院通过的裁决</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这些裁决修改了关于医疗辅助生殖技术使用的立法</w:t>
            </w:r>
            <w:r w:rsidR="004A2C12">
              <w:rPr>
                <w:rStyle w:val="afa"/>
                <w:color w:val="auto"/>
                <w:u w:val="none"/>
              </w:rPr>
              <w:t>(E/</w:t>
            </w:r>
            <w:proofErr w:type="spellStart"/>
            <w:r w:rsidR="004A2C12">
              <w:rPr>
                <w:rStyle w:val="afa"/>
                <w:color w:val="auto"/>
                <w:u w:val="none"/>
              </w:rPr>
              <w:t>C</w:t>
            </w:r>
            <w:r w:rsidRPr="00467E68">
              <w:rPr>
                <w:rStyle w:val="afa"/>
                <w:color w:val="auto"/>
                <w:u w:val="none"/>
              </w:rPr>
              <w:t>.</w:t>
            </w:r>
            <w:r w:rsidR="004A2C12">
              <w:rPr>
                <w:rStyle w:val="afa"/>
                <w:color w:val="auto"/>
                <w:u w:val="none"/>
              </w:rPr>
              <w:t>12</w:t>
            </w:r>
            <w:proofErr w:type="spellEnd"/>
            <w:r w:rsidR="004A2C12">
              <w:rPr>
                <w:rStyle w:val="afa"/>
                <w:color w:val="auto"/>
                <w:u w:val="none"/>
              </w:rPr>
              <w:t>/65/D/22/</w:t>
            </w:r>
            <w:r w:rsidR="005A5AE6">
              <w:rPr>
                <w:rStyle w:val="afa"/>
                <w:color w:val="auto"/>
                <w:u w:val="none"/>
              </w:rPr>
              <w:t xml:space="preserve"> </w:t>
            </w:r>
            <w:r w:rsidR="004A2C12">
              <w:rPr>
                <w:rStyle w:val="afa"/>
                <w:color w:val="auto"/>
                <w:u w:val="none"/>
              </w:rPr>
              <w:t>2</w:t>
            </w:r>
            <w:r w:rsidRPr="00467E68">
              <w:rPr>
                <w:rStyle w:val="afa"/>
                <w:color w:val="auto"/>
                <w:u w:val="none"/>
              </w:rPr>
              <w:t>0</w:t>
            </w:r>
            <w:r w:rsidR="004A2C12">
              <w:rPr>
                <w:rStyle w:val="afa"/>
                <w:color w:val="auto"/>
                <w:u w:val="none"/>
              </w:rPr>
              <w:t>17,</w:t>
            </w:r>
            <w:r w:rsidR="005A5AE6">
              <w:rPr>
                <w:rStyle w:val="afa"/>
                <w:color w:val="auto"/>
                <w:u w:val="none"/>
              </w:rPr>
              <w:t xml:space="preserve"> </w:t>
            </w:r>
            <w:r w:rsidRPr="00467E68">
              <w:rPr>
                <w:rStyle w:val="afa"/>
                <w:rFonts w:ascii="宋体" w:eastAsia="宋体" w:hAnsi="宋体" w:cs="宋体" w:hint="eastAsia"/>
                <w:color w:val="auto"/>
                <w:u w:val="none"/>
              </w:rPr>
              <w:t>第</w:t>
            </w:r>
            <w:r w:rsidR="004A2C12">
              <w:rPr>
                <w:rStyle w:val="afa"/>
                <w:color w:val="auto"/>
                <w:u w:val="none"/>
              </w:rPr>
              <w:t>2.2</w:t>
            </w:r>
            <w:r w:rsidR="005A5AE6">
              <w:rPr>
                <w:rStyle w:val="afa"/>
                <w:color w:val="auto"/>
                <w:u w:val="none"/>
              </w:rPr>
              <w:t>-</w:t>
            </w:r>
            <w:r w:rsidR="004A2C12">
              <w:rPr>
                <w:rStyle w:val="afa"/>
                <w:color w:val="auto"/>
                <w:u w:val="none"/>
              </w:rPr>
              <w:t>2.4</w:t>
            </w:r>
            <w:r w:rsidRPr="00467E68">
              <w:rPr>
                <w:rStyle w:val="afa"/>
                <w:rFonts w:ascii="宋体" w:eastAsia="宋体" w:hAnsi="宋体" w:cs="宋体" w:hint="eastAsia"/>
                <w:color w:val="auto"/>
                <w:u w:val="none"/>
              </w:rPr>
              <w:t>段</w:t>
            </w:r>
            <w:r w:rsidR="004A2C12">
              <w:rPr>
                <w:rStyle w:val="afa"/>
                <w:color w:val="auto"/>
                <w:u w:val="none"/>
              </w:rPr>
              <w:t>)</w:t>
            </w:r>
            <w:r w:rsidRPr="00467E68">
              <w:rPr>
                <w:rStyle w:val="afa"/>
                <w:rFonts w:ascii="宋体" w:eastAsia="宋体" w:hAnsi="宋体" w:cs="宋体" w:hint="eastAsia"/>
                <w:color w:val="auto"/>
                <w:u w:val="none"/>
              </w:rPr>
              <w:t>。</w:t>
            </w:r>
          </w:p>
          <w:p w:rsidR="00C54B1A" w:rsidRPr="00467E68" w:rsidRDefault="00C54B1A" w:rsidP="00844718">
            <w:pPr>
              <w:pStyle w:val="a5"/>
              <w:suppressAutoHyphens w:val="0"/>
              <w:overflowPunct/>
              <w:spacing w:after="120" w:line="256" w:lineRule="atLeast"/>
              <w:ind w:right="0"/>
              <w:rPr>
                <w:rStyle w:val="afa"/>
                <w:color w:val="auto"/>
                <w:u w:val="none"/>
              </w:rPr>
            </w:pPr>
            <w:r w:rsidRPr="00467E68">
              <w:rPr>
                <w:rStyle w:val="afa"/>
                <w:rFonts w:ascii="宋体" w:eastAsia="宋体" w:hAnsi="宋体" w:cs="宋体" w:hint="eastAsia"/>
                <w:color w:val="auto"/>
                <w:u w:val="none"/>
              </w:rPr>
              <w:t>缔约国指出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司法部长和卫生部长通过了</w:t>
            </w:r>
            <w:r w:rsidR="004A2C12">
              <w:rPr>
                <w:rStyle w:val="afa"/>
                <w:rFonts w:hint="eastAsia"/>
                <w:color w:val="auto"/>
                <w:u w:val="none"/>
              </w:rPr>
              <w:t>2</w:t>
            </w:r>
            <w:r w:rsidRPr="00467E68">
              <w:rPr>
                <w:rStyle w:val="afa"/>
                <w:rFonts w:hint="eastAsia"/>
                <w:color w:val="auto"/>
                <w:u w:val="none"/>
              </w:rPr>
              <w:t>0</w:t>
            </w:r>
            <w:r w:rsidR="004A2C12">
              <w:rPr>
                <w:rStyle w:val="afa"/>
                <w:rFonts w:hint="eastAsia"/>
                <w:color w:val="auto"/>
                <w:u w:val="none"/>
              </w:rPr>
              <w:t>17</w:t>
            </w:r>
            <w:r w:rsidRPr="00467E68">
              <w:rPr>
                <w:rStyle w:val="afa"/>
                <w:rFonts w:ascii="宋体" w:eastAsia="宋体" w:hAnsi="宋体" w:cs="宋体" w:hint="eastAsia"/>
                <w:color w:val="auto"/>
                <w:u w:val="none"/>
              </w:rPr>
              <w:t>年</w:t>
            </w:r>
            <w:r w:rsidR="004A2C12">
              <w:rPr>
                <w:rStyle w:val="afa"/>
                <w:rFonts w:hint="eastAsia"/>
                <w:color w:val="auto"/>
                <w:u w:val="none"/>
              </w:rPr>
              <w:t>2</w:t>
            </w:r>
            <w:r w:rsidRPr="00467E68">
              <w:rPr>
                <w:rStyle w:val="afa"/>
                <w:rFonts w:ascii="宋体" w:eastAsia="宋体" w:hAnsi="宋体" w:cs="宋体" w:hint="eastAsia"/>
                <w:color w:val="auto"/>
                <w:u w:val="none"/>
              </w:rPr>
              <w:t>月</w:t>
            </w:r>
            <w:r w:rsidR="004A2C12">
              <w:rPr>
                <w:rStyle w:val="afa"/>
                <w:rFonts w:hint="eastAsia"/>
                <w:color w:val="auto"/>
                <w:u w:val="none"/>
              </w:rPr>
              <w:t>17</w:t>
            </w:r>
            <w:r w:rsidRPr="00467E68">
              <w:rPr>
                <w:rStyle w:val="afa"/>
                <w:rFonts w:ascii="宋体" w:eastAsia="宋体" w:hAnsi="宋体" w:cs="宋体" w:hint="eastAsia"/>
                <w:color w:val="auto"/>
                <w:u w:val="none"/>
              </w:rPr>
              <w:t>日发布的第</w:t>
            </w:r>
            <w:r w:rsidR="004A2C12">
              <w:rPr>
                <w:rStyle w:val="afa"/>
                <w:rFonts w:hint="eastAsia"/>
                <w:color w:val="auto"/>
                <w:u w:val="none"/>
              </w:rPr>
              <w:t>265</w:t>
            </w:r>
            <w:r w:rsidRPr="00467E68">
              <w:rPr>
                <w:rStyle w:val="afa"/>
                <w:rFonts w:ascii="宋体" w:eastAsia="宋体" w:hAnsi="宋体" w:cs="宋体" w:hint="eastAsia"/>
                <w:color w:val="auto"/>
                <w:u w:val="none"/>
              </w:rPr>
              <w:t>号法令</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其中载有关于根据第</w:t>
            </w:r>
            <w:r w:rsidR="004A2C12">
              <w:rPr>
                <w:rStyle w:val="afa"/>
                <w:rFonts w:hint="eastAsia"/>
                <w:color w:val="auto"/>
                <w:u w:val="none"/>
              </w:rPr>
              <w:t>4</w:t>
            </w:r>
            <w:r w:rsidRPr="00467E68">
              <w:rPr>
                <w:rStyle w:val="afa"/>
                <w:rFonts w:hint="eastAsia"/>
                <w:color w:val="auto"/>
                <w:u w:val="none"/>
              </w:rPr>
              <w:t>0</w:t>
            </w:r>
            <w:r w:rsidR="004A2C12">
              <w:rPr>
                <w:rStyle w:val="afa"/>
                <w:rFonts w:hint="eastAsia"/>
                <w:color w:val="auto"/>
                <w:u w:val="none"/>
              </w:rPr>
              <w:t>/2</w:t>
            </w:r>
            <w:r w:rsidRPr="00467E68">
              <w:rPr>
                <w:rStyle w:val="afa"/>
                <w:rFonts w:hint="eastAsia"/>
                <w:color w:val="auto"/>
                <w:u w:val="none"/>
              </w:rPr>
              <w:t>00</w:t>
            </w:r>
            <w:r w:rsidR="004A2C12">
              <w:rPr>
                <w:rStyle w:val="afa"/>
                <w:rFonts w:hint="eastAsia"/>
                <w:color w:val="auto"/>
                <w:u w:val="none"/>
              </w:rPr>
              <w:t>4</w:t>
            </w:r>
            <w:r w:rsidRPr="00467E68">
              <w:rPr>
                <w:rStyle w:val="afa"/>
                <w:rFonts w:ascii="宋体" w:eastAsia="宋体" w:hAnsi="宋体" w:cs="宋体" w:hint="eastAsia"/>
                <w:color w:val="auto"/>
                <w:u w:val="none"/>
              </w:rPr>
              <w:t>号法律第</w:t>
            </w:r>
            <w:r w:rsidR="004A2C12">
              <w:rPr>
                <w:rStyle w:val="afa"/>
                <w:rFonts w:hint="eastAsia"/>
                <w:color w:val="auto"/>
                <w:u w:val="none"/>
              </w:rPr>
              <w:t>6(3)</w:t>
            </w:r>
            <w:proofErr w:type="gramStart"/>
            <w:r w:rsidRPr="00467E68">
              <w:rPr>
                <w:rStyle w:val="afa"/>
                <w:rFonts w:ascii="宋体" w:eastAsia="宋体" w:hAnsi="宋体" w:cs="宋体" w:hint="eastAsia"/>
                <w:color w:val="auto"/>
                <w:u w:val="none"/>
              </w:rPr>
              <w:t>条表达</w:t>
            </w:r>
            <w:proofErr w:type="gramEnd"/>
            <w:r w:rsidRPr="00467E68">
              <w:rPr>
                <w:rStyle w:val="afa"/>
                <w:rFonts w:ascii="宋体" w:eastAsia="宋体" w:hAnsi="宋体" w:cs="宋体" w:hint="eastAsia"/>
                <w:color w:val="auto"/>
                <w:u w:val="none"/>
              </w:rPr>
              <w:t>使用医疗辅助生殖技术的意愿</w:t>
            </w:r>
            <w:r w:rsidR="004A2C12">
              <w:rPr>
                <w:rStyle w:val="afa"/>
                <w:rFonts w:hint="eastAsia"/>
                <w:color w:val="auto"/>
                <w:u w:val="none"/>
              </w:rPr>
              <w:t>(</w:t>
            </w:r>
            <w:r w:rsidRPr="00467E68">
              <w:rPr>
                <w:rStyle w:val="afa"/>
                <w:rFonts w:ascii="宋体" w:eastAsia="宋体" w:hAnsi="宋体" w:cs="宋体" w:hint="eastAsia"/>
                <w:color w:val="auto"/>
                <w:u w:val="none"/>
              </w:rPr>
              <w:t>知情同意</w:t>
            </w:r>
            <w:r w:rsidR="004A2C12">
              <w:rPr>
                <w:rStyle w:val="afa"/>
                <w:rFonts w:hint="eastAsia"/>
                <w:color w:val="auto"/>
                <w:u w:val="none"/>
              </w:rPr>
              <w:t>)</w:t>
            </w:r>
            <w:r w:rsidRPr="00467E68">
              <w:rPr>
                <w:rStyle w:val="afa"/>
                <w:rFonts w:ascii="宋体" w:eastAsia="宋体" w:hAnsi="宋体" w:cs="宋体" w:hint="eastAsia"/>
                <w:color w:val="auto"/>
                <w:u w:val="none"/>
              </w:rPr>
              <w:t>的具体规则</w:t>
            </w:r>
            <w:r w:rsidR="004A2C12">
              <w:rPr>
                <w:rStyle w:val="afa"/>
                <w:color w:val="auto"/>
                <w:u w:val="none"/>
              </w:rPr>
              <w:t>(E/</w:t>
            </w:r>
            <w:proofErr w:type="spellStart"/>
            <w:r w:rsidR="004A2C12">
              <w:rPr>
                <w:rStyle w:val="afa"/>
                <w:color w:val="auto"/>
                <w:u w:val="none"/>
              </w:rPr>
              <w:t>C</w:t>
            </w:r>
            <w:r w:rsidRPr="00467E68">
              <w:rPr>
                <w:rStyle w:val="afa"/>
                <w:color w:val="auto"/>
                <w:u w:val="none"/>
              </w:rPr>
              <w:t>.</w:t>
            </w:r>
            <w:r w:rsidR="004A2C12">
              <w:rPr>
                <w:rStyle w:val="afa"/>
                <w:color w:val="auto"/>
                <w:u w:val="none"/>
              </w:rPr>
              <w:t>12</w:t>
            </w:r>
            <w:proofErr w:type="spellEnd"/>
            <w:r w:rsidR="004A2C12">
              <w:rPr>
                <w:rStyle w:val="afa"/>
                <w:color w:val="auto"/>
                <w:u w:val="none"/>
              </w:rPr>
              <w:t>/65/D/22/2</w:t>
            </w:r>
            <w:r w:rsidRPr="00467E68">
              <w:rPr>
                <w:rStyle w:val="afa"/>
                <w:color w:val="auto"/>
                <w:u w:val="none"/>
              </w:rPr>
              <w:t>0</w:t>
            </w:r>
            <w:r w:rsidR="004A2C12">
              <w:rPr>
                <w:rStyle w:val="afa"/>
                <w:color w:val="auto"/>
                <w:u w:val="none"/>
              </w:rPr>
              <w:t>17,</w:t>
            </w:r>
            <w:r w:rsidR="00175291">
              <w:rPr>
                <w:rStyle w:val="afa"/>
                <w:color w:val="auto"/>
                <w:u w:val="none"/>
              </w:rPr>
              <w:t xml:space="preserve"> </w:t>
            </w:r>
            <w:r w:rsidRPr="00467E68">
              <w:rPr>
                <w:rStyle w:val="afa"/>
                <w:rFonts w:ascii="宋体" w:eastAsia="宋体" w:hAnsi="宋体" w:cs="宋体" w:hint="eastAsia"/>
                <w:color w:val="auto"/>
                <w:u w:val="none"/>
              </w:rPr>
              <w:t>第</w:t>
            </w:r>
            <w:r w:rsidR="004A2C12">
              <w:rPr>
                <w:rStyle w:val="afa"/>
                <w:color w:val="auto"/>
                <w:u w:val="none"/>
              </w:rPr>
              <w:t>2.2</w:t>
            </w:r>
            <w:r w:rsidRPr="00467E68">
              <w:rPr>
                <w:rStyle w:val="afa"/>
                <w:rFonts w:ascii="宋体" w:eastAsia="宋体" w:hAnsi="宋体" w:cs="宋体" w:hint="eastAsia"/>
                <w:color w:val="auto"/>
                <w:u w:val="none"/>
              </w:rPr>
              <w:t>段</w:t>
            </w:r>
            <w:r w:rsidR="004A2C12">
              <w:rPr>
                <w:rStyle w:val="afa"/>
                <w:color w:val="auto"/>
                <w:u w:val="none"/>
              </w:rPr>
              <w:t>)</w:t>
            </w:r>
            <w:r w:rsidRPr="00467E68">
              <w:rPr>
                <w:rStyle w:val="afa"/>
                <w:rFonts w:ascii="宋体" w:eastAsia="宋体" w:hAnsi="宋体" w:cs="宋体" w:hint="eastAsia"/>
                <w:color w:val="auto"/>
                <w:u w:val="none"/>
              </w:rPr>
              <w:t>。缔约国还指出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托斯卡纳区通过其地区生物伦理</w:t>
            </w:r>
            <w:r w:rsidRPr="004E2597">
              <w:rPr>
                <w:rStyle w:val="afa"/>
                <w:rFonts w:ascii="宋体" w:eastAsia="宋体" w:hAnsi="宋体" w:cs="宋体" w:hint="eastAsia"/>
                <w:color w:val="auto"/>
                <w:spacing w:val="4"/>
                <w:u w:val="none"/>
              </w:rPr>
              <w:t>委员会</w:t>
            </w:r>
            <w:r w:rsidR="004A2C12" w:rsidRPr="004E2597">
              <w:rPr>
                <w:rStyle w:val="afa"/>
                <w:rFonts w:ascii="宋体" w:eastAsia="宋体" w:hAnsi="宋体" w:cs="宋体" w:hint="eastAsia"/>
                <w:color w:val="auto"/>
                <w:spacing w:val="4"/>
                <w:u w:val="none"/>
              </w:rPr>
              <w:t>，</w:t>
            </w:r>
            <w:r w:rsidRPr="004E2597">
              <w:rPr>
                <w:rStyle w:val="afa"/>
                <w:rFonts w:ascii="宋体" w:eastAsia="宋体" w:hAnsi="宋体" w:cs="宋体" w:hint="eastAsia"/>
                <w:color w:val="auto"/>
                <w:spacing w:val="4"/>
                <w:u w:val="none"/>
              </w:rPr>
              <w:t>最近批准了一系列关于医疗辅助生殖技术某些使用的知情同意的正式要求</w:t>
            </w:r>
            <w:r w:rsidR="004A2C12" w:rsidRPr="004E2597">
              <w:rPr>
                <w:rStyle w:val="afa"/>
                <w:rFonts w:ascii="宋体" w:eastAsia="宋体" w:hAnsi="宋体" w:cs="宋体" w:hint="eastAsia"/>
                <w:color w:val="auto"/>
                <w:spacing w:val="4"/>
                <w:u w:val="none"/>
              </w:rPr>
              <w:t>，</w:t>
            </w:r>
            <w:r w:rsidRPr="004E2597">
              <w:rPr>
                <w:rStyle w:val="afa"/>
                <w:rFonts w:ascii="宋体" w:eastAsia="宋体" w:hAnsi="宋体" w:cs="宋体" w:hint="eastAsia"/>
                <w:color w:val="auto"/>
                <w:spacing w:val="4"/>
                <w:u w:val="none"/>
              </w:rPr>
              <w:t>这项工作将很快完</w:t>
            </w:r>
            <w:r w:rsidRPr="00467E68">
              <w:rPr>
                <w:rStyle w:val="afa"/>
                <w:rFonts w:ascii="宋体" w:eastAsia="宋体" w:hAnsi="宋体" w:cs="宋体" w:hint="eastAsia"/>
                <w:color w:val="auto"/>
                <w:u w:val="none"/>
              </w:rPr>
              <w:t>成。</w:t>
            </w:r>
          </w:p>
          <w:p w:rsidR="00C54B1A" w:rsidRPr="00467E68" w:rsidRDefault="00C54B1A" w:rsidP="00844718">
            <w:pPr>
              <w:pStyle w:val="a5"/>
              <w:suppressAutoHyphens w:val="0"/>
              <w:overflowPunct/>
              <w:spacing w:after="120" w:line="256" w:lineRule="atLeast"/>
              <w:ind w:right="0"/>
              <w:rPr>
                <w:rStyle w:val="afa"/>
                <w:color w:val="auto"/>
                <w:u w:val="none"/>
              </w:rPr>
            </w:pPr>
            <w:r w:rsidRPr="00467E68">
              <w:rPr>
                <w:rStyle w:val="afa"/>
                <w:rFonts w:ascii="宋体" w:eastAsia="宋体" w:hAnsi="宋体" w:cs="宋体" w:hint="eastAsia"/>
                <w:color w:val="auto"/>
                <w:u w:val="none"/>
              </w:rPr>
              <w:t>缔约国指出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委员会的《意见》已在部际人权委员会网站</w:t>
            </w:r>
            <w:r w:rsidR="004A2C12">
              <w:rPr>
                <w:rStyle w:val="afa"/>
                <w:rFonts w:hint="eastAsia"/>
                <w:color w:val="auto"/>
                <w:u w:val="none"/>
              </w:rPr>
              <w:t>(</w:t>
            </w:r>
            <w:r w:rsidR="00CC0C6B" w:rsidRPr="00CC0C6B">
              <w:rPr>
                <w:rStyle w:val="afa"/>
                <w:color w:val="auto"/>
                <w:u w:val="none"/>
              </w:rPr>
              <w:t>https://</w:t>
            </w:r>
            <w:proofErr w:type="spellStart"/>
            <w:r w:rsidR="00CC0C6B" w:rsidRPr="00CC0C6B">
              <w:rPr>
                <w:rStyle w:val="afa"/>
                <w:color w:val="auto"/>
                <w:u w:val="none"/>
              </w:rPr>
              <w:t>cidu.esteri.it</w:t>
            </w:r>
            <w:proofErr w:type="spellEnd"/>
            <w:r w:rsidR="004A2C12">
              <w:rPr>
                <w:rStyle w:val="afa"/>
                <w:rFonts w:hint="eastAsia"/>
                <w:color w:val="auto"/>
                <w:u w:val="none"/>
              </w:rPr>
              <w:t>)</w:t>
            </w:r>
            <w:r w:rsidRPr="00467E68">
              <w:rPr>
                <w:rStyle w:val="afa"/>
                <w:rFonts w:ascii="宋体" w:eastAsia="宋体" w:hAnsi="宋体" w:cs="宋体" w:hint="eastAsia"/>
                <w:color w:val="auto"/>
                <w:u w:val="none"/>
              </w:rPr>
              <w:t>上公布</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包括意大利文译文。该《意见》也将纳入提交议会的报告。</w:t>
            </w:r>
          </w:p>
          <w:p w:rsidR="00C54B1A" w:rsidRPr="00467E68" w:rsidRDefault="00C54B1A" w:rsidP="00844718">
            <w:pPr>
              <w:pStyle w:val="a5"/>
              <w:suppressAutoHyphens w:val="0"/>
              <w:overflowPunct/>
              <w:spacing w:after="120" w:line="256" w:lineRule="atLeast"/>
              <w:ind w:right="0"/>
              <w:rPr>
                <w:rStyle w:val="afa"/>
                <w:color w:val="auto"/>
                <w:u w:val="none"/>
              </w:rPr>
            </w:pPr>
            <w:r w:rsidRPr="00E7580B">
              <w:rPr>
                <w:rStyle w:val="afa"/>
                <w:rFonts w:ascii="宋体" w:eastAsia="宋体" w:hAnsi="宋体" w:cs="宋体" w:hint="eastAsia"/>
                <w:color w:val="auto"/>
                <w:spacing w:val="-4"/>
                <w:u w:val="none"/>
              </w:rPr>
              <w:t>缔约国指出</w:t>
            </w:r>
            <w:r w:rsidR="004A2C12" w:rsidRPr="00E7580B">
              <w:rPr>
                <w:rStyle w:val="afa"/>
                <w:rFonts w:ascii="宋体" w:eastAsia="宋体" w:hAnsi="宋体" w:cs="宋体" w:hint="eastAsia"/>
                <w:color w:val="auto"/>
                <w:spacing w:val="-4"/>
                <w:u w:val="none"/>
              </w:rPr>
              <w:t>，</w:t>
            </w:r>
            <w:r w:rsidRPr="00E7580B">
              <w:rPr>
                <w:rStyle w:val="afa"/>
                <w:rFonts w:ascii="宋体" w:eastAsia="宋体" w:hAnsi="宋体" w:cs="宋体" w:hint="eastAsia"/>
                <w:color w:val="auto"/>
                <w:spacing w:val="-4"/>
                <w:u w:val="none"/>
              </w:rPr>
              <w:t>在宪法法院</w:t>
            </w:r>
            <w:proofErr w:type="gramStart"/>
            <w:r w:rsidRPr="00E7580B">
              <w:rPr>
                <w:rStyle w:val="afa"/>
                <w:rFonts w:ascii="宋体" w:eastAsia="宋体" w:hAnsi="宋体" w:cs="宋体" w:hint="eastAsia"/>
                <w:color w:val="auto"/>
                <w:spacing w:val="-4"/>
                <w:u w:val="none"/>
              </w:rPr>
              <w:t>作出</w:t>
            </w:r>
            <w:proofErr w:type="gramEnd"/>
            <w:r w:rsidRPr="00E7580B">
              <w:rPr>
                <w:rStyle w:val="afa"/>
                <w:rFonts w:ascii="宋体" w:eastAsia="宋体" w:hAnsi="宋体" w:cs="宋体" w:hint="eastAsia"/>
                <w:color w:val="auto"/>
                <w:spacing w:val="-4"/>
                <w:u w:val="none"/>
              </w:rPr>
              <w:t>裁决后</w:t>
            </w:r>
            <w:r w:rsidR="004A2C12" w:rsidRPr="00E7580B">
              <w:rPr>
                <w:rStyle w:val="afa"/>
                <w:rFonts w:ascii="宋体" w:eastAsia="宋体" w:hAnsi="宋体" w:cs="宋体" w:hint="eastAsia"/>
                <w:color w:val="auto"/>
                <w:spacing w:val="-4"/>
                <w:u w:val="none"/>
              </w:rPr>
              <w:t>，</w:t>
            </w:r>
            <w:r w:rsidRPr="00E7580B">
              <w:rPr>
                <w:rStyle w:val="afa"/>
                <w:rFonts w:ascii="宋体" w:eastAsia="宋体" w:hAnsi="宋体" w:cs="宋体" w:hint="eastAsia"/>
                <w:color w:val="auto"/>
                <w:spacing w:val="-4"/>
                <w:u w:val="none"/>
              </w:rPr>
              <w:t>提交人没有继续</w:t>
            </w:r>
            <w:r w:rsidRPr="00467E68">
              <w:rPr>
                <w:rStyle w:val="afa"/>
                <w:rFonts w:ascii="宋体" w:eastAsia="宋体" w:hAnsi="宋体" w:cs="宋体" w:hint="eastAsia"/>
                <w:color w:val="auto"/>
                <w:u w:val="none"/>
              </w:rPr>
              <w:t>向佛罗伦萨法院提出民事诉讼。</w:t>
            </w:r>
          </w:p>
        </w:tc>
      </w:tr>
      <w:tr w:rsidR="00C54B1A" w:rsidRPr="00467E68" w:rsidTr="00844718">
        <w:trPr>
          <w:trHeight w:val="513"/>
        </w:trPr>
        <w:tc>
          <w:tcPr>
            <w:tcW w:w="3402" w:type="dxa"/>
            <w:tcBorders>
              <w:top w:val="nil"/>
              <w:bottom w:val="nil"/>
            </w:tcBorders>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lastRenderedPageBreak/>
              <w:t>提交人的评论</w:t>
            </w:r>
            <w:r w:rsidR="004A2C12" w:rsidRPr="00E556CD">
              <w:rPr>
                <w:rStyle w:val="afa"/>
                <w:rFonts w:ascii="Time New Roman" w:eastAsia="黑体" w:hAnsi="Time New Roman" w:cs="宋体" w:hint="eastAsia"/>
                <w:color w:val="auto"/>
                <w:u w:val="none"/>
              </w:rPr>
              <w:t>：</w:t>
            </w:r>
          </w:p>
        </w:tc>
        <w:tc>
          <w:tcPr>
            <w:tcW w:w="5103" w:type="dxa"/>
            <w:tcBorders>
              <w:top w:val="nil"/>
              <w:bottom w:val="nil"/>
            </w:tcBorders>
            <w:shd w:val="clear" w:color="auto" w:fill="auto"/>
          </w:tcPr>
          <w:p w:rsidR="00C54B1A" w:rsidRPr="00467E68" w:rsidRDefault="004A2C12" w:rsidP="00844718">
            <w:pPr>
              <w:pStyle w:val="a5"/>
              <w:suppressAutoHyphens w:val="0"/>
              <w:overflowPunct/>
              <w:spacing w:after="120" w:line="256" w:lineRule="atLeast"/>
              <w:ind w:right="0"/>
              <w:rPr>
                <w:rStyle w:val="afa"/>
                <w:color w:val="auto"/>
                <w:u w:val="none"/>
              </w:rPr>
            </w:pPr>
            <w:r>
              <w:rPr>
                <w:rStyle w:val="afa"/>
                <w:rFonts w:hint="eastAsia"/>
                <w:color w:val="auto"/>
                <w:u w:val="none"/>
              </w:rPr>
              <w:t>2</w:t>
            </w:r>
            <w:r w:rsidR="00C54B1A" w:rsidRPr="00467E68">
              <w:rPr>
                <w:rStyle w:val="afa"/>
                <w:rFonts w:hint="eastAsia"/>
                <w:color w:val="auto"/>
                <w:u w:val="none"/>
              </w:rPr>
              <w:t>0</w:t>
            </w:r>
            <w:r>
              <w:rPr>
                <w:rStyle w:val="afa"/>
                <w:rFonts w:hint="eastAsia"/>
                <w:color w:val="auto"/>
                <w:u w:val="none"/>
              </w:rPr>
              <w:t>2</w:t>
            </w:r>
            <w:r w:rsidR="00C54B1A" w:rsidRPr="00467E68">
              <w:rPr>
                <w:rStyle w:val="afa"/>
                <w:rFonts w:hint="eastAsia"/>
                <w:color w:val="auto"/>
                <w:u w:val="none"/>
              </w:rPr>
              <w:t>0</w:t>
            </w:r>
            <w:r w:rsidR="00C54B1A" w:rsidRPr="00467E68">
              <w:rPr>
                <w:rStyle w:val="afa"/>
                <w:rFonts w:ascii="宋体" w:eastAsia="宋体" w:hAnsi="宋体" w:cs="宋体" w:hint="eastAsia"/>
                <w:color w:val="auto"/>
                <w:u w:val="none"/>
              </w:rPr>
              <w:t>年</w:t>
            </w:r>
            <w:r>
              <w:rPr>
                <w:rStyle w:val="afa"/>
                <w:rFonts w:hint="eastAsia"/>
                <w:color w:val="auto"/>
                <w:u w:val="none"/>
              </w:rPr>
              <w:t>6</w:t>
            </w:r>
            <w:r w:rsidR="00C54B1A" w:rsidRPr="00467E68">
              <w:rPr>
                <w:rStyle w:val="afa"/>
                <w:rFonts w:ascii="宋体" w:eastAsia="宋体" w:hAnsi="宋体" w:cs="宋体" w:hint="eastAsia"/>
                <w:color w:val="auto"/>
                <w:u w:val="none"/>
              </w:rPr>
              <w:t>月</w:t>
            </w:r>
            <w:r>
              <w:rPr>
                <w:rStyle w:val="afa"/>
                <w:rFonts w:hint="eastAsia"/>
                <w:color w:val="auto"/>
                <w:u w:val="none"/>
              </w:rPr>
              <w:t>4</w:t>
            </w:r>
            <w:r w:rsidR="00C54B1A" w:rsidRPr="00467E68">
              <w:rPr>
                <w:rStyle w:val="afa"/>
                <w:rFonts w:ascii="宋体" w:eastAsia="宋体" w:hAnsi="宋体" w:cs="宋体" w:hint="eastAsia"/>
                <w:color w:val="auto"/>
                <w:u w:val="none"/>
              </w:rPr>
              <w:t>日</w:t>
            </w:r>
            <w:r>
              <w:rPr>
                <w:rStyle w:val="afa"/>
                <w:rFonts w:ascii="宋体" w:eastAsia="宋体" w:hAnsi="宋体" w:cs="宋体" w:hint="eastAsia"/>
                <w:color w:val="auto"/>
                <w:u w:val="none"/>
              </w:rPr>
              <w:t>，</w:t>
            </w:r>
            <w:r w:rsidR="00C54B1A" w:rsidRPr="00467E68">
              <w:rPr>
                <w:rStyle w:val="afa"/>
                <w:rFonts w:ascii="宋体" w:eastAsia="宋体" w:hAnsi="宋体" w:cs="宋体" w:hint="eastAsia"/>
                <w:color w:val="auto"/>
                <w:u w:val="none"/>
              </w:rPr>
              <w:t>提交人提交了对缔约国意见的评论。提交人认为</w:t>
            </w:r>
            <w:r>
              <w:rPr>
                <w:rStyle w:val="afa"/>
                <w:rFonts w:ascii="宋体" w:eastAsia="宋体" w:hAnsi="宋体" w:cs="宋体" w:hint="eastAsia"/>
                <w:color w:val="auto"/>
                <w:u w:val="none"/>
              </w:rPr>
              <w:t>，</w:t>
            </w:r>
            <w:r w:rsidR="00C54B1A" w:rsidRPr="00467E68">
              <w:rPr>
                <w:rStyle w:val="afa"/>
                <w:rFonts w:ascii="宋体" w:eastAsia="宋体" w:hAnsi="宋体" w:cs="宋体" w:hint="eastAsia"/>
                <w:color w:val="auto"/>
                <w:u w:val="none"/>
              </w:rPr>
              <w:t>缔约国陈述的事实发生在委员会通过《意见》之前</w:t>
            </w:r>
            <w:r>
              <w:rPr>
                <w:rStyle w:val="afa"/>
                <w:rFonts w:ascii="宋体" w:eastAsia="宋体" w:hAnsi="宋体" w:cs="宋体" w:hint="eastAsia"/>
                <w:color w:val="auto"/>
                <w:u w:val="none"/>
              </w:rPr>
              <w:t>，</w:t>
            </w:r>
            <w:r w:rsidR="00C54B1A" w:rsidRPr="00467E68">
              <w:rPr>
                <w:rStyle w:val="afa"/>
                <w:rFonts w:ascii="宋体" w:eastAsia="宋体" w:hAnsi="宋体" w:cs="宋体" w:hint="eastAsia"/>
                <w:color w:val="auto"/>
                <w:u w:val="none"/>
              </w:rPr>
              <w:t>并没有表明委员会的建议得到了任何</w:t>
            </w:r>
            <w:r w:rsidR="00C54B1A" w:rsidRPr="00E7580B">
              <w:rPr>
                <w:rStyle w:val="afa"/>
                <w:rFonts w:ascii="宋体" w:eastAsia="宋体" w:hAnsi="宋体" w:cs="宋体" w:hint="eastAsia"/>
                <w:color w:val="auto"/>
                <w:spacing w:val="4"/>
                <w:u w:val="none"/>
              </w:rPr>
              <w:t>落实。提交人声称</w:t>
            </w:r>
            <w:r w:rsidRPr="00E7580B">
              <w:rPr>
                <w:rStyle w:val="afa"/>
                <w:rFonts w:ascii="宋体" w:eastAsia="宋体" w:hAnsi="宋体" w:cs="宋体" w:hint="eastAsia"/>
                <w:color w:val="auto"/>
                <w:spacing w:val="4"/>
                <w:u w:val="none"/>
              </w:rPr>
              <w:t>，</w:t>
            </w:r>
            <w:r w:rsidR="00C54B1A" w:rsidRPr="00E7580B">
              <w:rPr>
                <w:rStyle w:val="afa"/>
                <w:rFonts w:ascii="宋体" w:eastAsia="宋体" w:hAnsi="宋体" w:cs="宋体" w:hint="eastAsia"/>
                <w:color w:val="auto"/>
                <w:spacing w:val="4"/>
                <w:u w:val="none"/>
              </w:rPr>
              <w:t>缔约国没有采取措施落实这些建</w:t>
            </w:r>
            <w:r w:rsidR="00C54B1A" w:rsidRPr="00467E68">
              <w:rPr>
                <w:rStyle w:val="afa"/>
                <w:rFonts w:ascii="宋体" w:eastAsia="宋体" w:hAnsi="宋体" w:cs="宋体" w:hint="eastAsia"/>
                <w:color w:val="auto"/>
                <w:u w:val="none"/>
              </w:rPr>
              <w:t>议</w:t>
            </w:r>
            <w:r>
              <w:rPr>
                <w:rStyle w:val="afa"/>
                <w:rFonts w:ascii="宋体" w:eastAsia="宋体" w:hAnsi="宋体" w:cs="宋体" w:hint="eastAsia"/>
                <w:color w:val="auto"/>
                <w:u w:val="none"/>
              </w:rPr>
              <w:t>，</w:t>
            </w:r>
            <w:r w:rsidR="00C54B1A" w:rsidRPr="00467E68">
              <w:rPr>
                <w:rStyle w:val="afa"/>
                <w:rFonts w:ascii="宋体" w:eastAsia="宋体" w:hAnsi="宋体" w:cs="宋体" w:hint="eastAsia"/>
                <w:color w:val="auto"/>
                <w:u w:val="none"/>
              </w:rPr>
              <w:t>相反</w:t>
            </w:r>
            <w:r>
              <w:rPr>
                <w:rStyle w:val="afa"/>
                <w:rFonts w:ascii="宋体" w:eastAsia="宋体" w:hAnsi="宋体" w:cs="宋体" w:hint="eastAsia"/>
                <w:color w:val="auto"/>
                <w:u w:val="none"/>
              </w:rPr>
              <w:t>，</w:t>
            </w:r>
            <w:r w:rsidR="00C54B1A" w:rsidRPr="00467E68">
              <w:rPr>
                <w:rStyle w:val="afa"/>
                <w:rFonts w:ascii="宋体" w:eastAsia="宋体" w:hAnsi="宋体" w:cs="宋体" w:hint="eastAsia"/>
                <w:color w:val="auto"/>
                <w:u w:val="none"/>
              </w:rPr>
              <w:t>采取了进一步损害提交人权利的措施。</w:t>
            </w:r>
          </w:p>
          <w:p w:rsidR="00C54B1A" w:rsidRPr="00467E68" w:rsidRDefault="00C54B1A" w:rsidP="00844718">
            <w:pPr>
              <w:pStyle w:val="a5"/>
              <w:suppressAutoHyphens w:val="0"/>
              <w:overflowPunct/>
              <w:spacing w:after="120" w:line="256" w:lineRule="atLeast"/>
              <w:ind w:right="0"/>
              <w:rPr>
                <w:rStyle w:val="afa"/>
                <w:color w:val="auto"/>
                <w:u w:val="none"/>
              </w:rPr>
            </w:pPr>
            <w:r w:rsidRPr="00E7580B">
              <w:rPr>
                <w:rStyle w:val="afa"/>
                <w:rFonts w:ascii="宋体" w:eastAsia="宋体" w:hAnsi="宋体" w:cs="宋体" w:hint="eastAsia"/>
                <w:color w:val="auto"/>
                <w:spacing w:val="2"/>
                <w:u w:val="none"/>
              </w:rPr>
              <w:t>提交人指出</w:t>
            </w:r>
            <w:r w:rsidR="004A2C12" w:rsidRPr="00E7580B">
              <w:rPr>
                <w:rStyle w:val="afa"/>
                <w:rFonts w:ascii="宋体" w:eastAsia="宋体" w:hAnsi="宋体" w:cs="宋体" w:hint="eastAsia"/>
                <w:color w:val="auto"/>
                <w:spacing w:val="2"/>
                <w:u w:val="none"/>
              </w:rPr>
              <w:t>，</w:t>
            </w:r>
            <w:r w:rsidR="004A2C12" w:rsidRPr="00E7580B">
              <w:rPr>
                <w:rStyle w:val="afa"/>
                <w:rFonts w:hint="eastAsia"/>
                <w:color w:val="auto"/>
                <w:spacing w:val="2"/>
                <w:u w:val="none"/>
              </w:rPr>
              <w:t>2</w:t>
            </w:r>
            <w:r w:rsidRPr="00E7580B">
              <w:rPr>
                <w:rStyle w:val="afa"/>
                <w:rFonts w:hint="eastAsia"/>
                <w:color w:val="auto"/>
                <w:spacing w:val="2"/>
                <w:u w:val="none"/>
              </w:rPr>
              <w:t>0</w:t>
            </w:r>
            <w:r w:rsidR="004A2C12" w:rsidRPr="00E7580B">
              <w:rPr>
                <w:rStyle w:val="afa"/>
                <w:rFonts w:hint="eastAsia"/>
                <w:color w:val="auto"/>
                <w:spacing w:val="2"/>
                <w:u w:val="none"/>
              </w:rPr>
              <w:t>2</w:t>
            </w:r>
            <w:r w:rsidRPr="00E7580B">
              <w:rPr>
                <w:rStyle w:val="afa"/>
                <w:rFonts w:hint="eastAsia"/>
                <w:color w:val="auto"/>
                <w:spacing w:val="2"/>
                <w:u w:val="none"/>
              </w:rPr>
              <w:t>0</w:t>
            </w:r>
            <w:r w:rsidRPr="00E7580B">
              <w:rPr>
                <w:rStyle w:val="afa"/>
                <w:rFonts w:ascii="宋体" w:eastAsia="宋体" w:hAnsi="宋体" w:cs="宋体" w:hint="eastAsia"/>
                <w:color w:val="auto"/>
                <w:spacing w:val="2"/>
                <w:u w:val="none"/>
              </w:rPr>
              <w:t>年</w:t>
            </w:r>
            <w:r w:rsidR="004A2C12" w:rsidRPr="00E7580B">
              <w:rPr>
                <w:rStyle w:val="afa"/>
                <w:rFonts w:hint="eastAsia"/>
                <w:color w:val="auto"/>
                <w:spacing w:val="2"/>
                <w:u w:val="none"/>
              </w:rPr>
              <w:t>6</w:t>
            </w:r>
            <w:r w:rsidRPr="00E7580B">
              <w:rPr>
                <w:rStyle w:val="afa"/>
                <w:rFonts w:ascii="宋体" w:eastAsia="宋体" w:hAnsi="宋体" w:cs="宋体" w:hint="eastAsia"/>
                <w:color w:val="auto"/>
                <w:spacing w:val="2"/>
                <w:u w:val="none"/>
              </w:rPr>
              <w:t>月</w:t>
            </w:r>
            <w:r w:rsidR="004A2C12" w:rsidRPr="00E7580B">
              <w:rPr>
                <w:rStyle w:val="afa"/>
                <w:rFonts w:hint="eastAsia"/>
                <w:color w:val="auto"/>
                <w:spacing w:val="2"/>
                <w:u w:val="none"/>
              </w:rPr>
              <w:t>3</w:t>
            </w:r>
            <w:r w:rsidRPr="00E7580B">
              <w:rPr>
                <w:rStyle w:val="afa"/>
                <w:rFonts w:ascii="宋体" w:eastAsia="宋体" w:hAnsi="宋体" w:cs="宋体" w:hint="eastAsia"/>
                <w:color w:val="auto"/>
                <w:spacing w:val="2"/>
                <w:u w:val="none"/>
              </w:rPr>
              <w:t>日</w:t>
            </w:r>
            <w:r w:rsidR="004A2C12" w:rsidRPr="00E7580B">
              <w:rPr>
                <w:rStyle w:val="afa"/>
                <w:rFonts w:ascii="宋体" w:eastAsia="宋体" w:hAnsi="宋体" w:cs="宋体" w:hint="eastAsia"/>
                <w:color w:val="auto"/>
                <w:spacing w:val="2"/>
                <w:u w:val="none"/>
              </w:rPr>
              <w:t>，</w:t>
            </w:r>
            <w:r w:rsidRPr="00E7580B">
              <w:rPr>
                <w:rStyle w:val="afa"/>
                <w:rFonts w:ascii="宋体" w:eastAsia="宋体" w:hAnsi="宋体" w:cs="宋体" w:hint="eastAsia"/>
                <w:color w:val="auto"/>
                <w:spacing w:val="2"/>
                <w:u w:val="none"/>
              </w:rPr>
              <w:t>他们致函国内当局各机</w:t>
            </w:r>
            <w:r w:rsidRPr="00467E68">
              <w:rPr>
                <w:rStyle w:val="afa"/>
                <w:rFonts w:ascii="宋体" w:eastAsia="宋体" w:hAnsi="宋体" w:cs="宋体" w:hint="eastAsia"/>
                <w:color w:val="auto"/>
                <w:u w:val="none"/>
              </w:rPr>
              <w:t>构</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要求使《意见》得到落实。</w:t>
            </w:r>
          </w:p>
          <w:p w:rsidR="00C54B1A" w:rsidRPr="00467E68" w:rsidRDefault="00C54B1A" w:rsidP="00844718">
            <w:pPr>
              <w:pStyle w:val="a5"/>
              <w:suppressAutoHyphens w:val="0"/>
              <w:overflowPunct/>
              <w:spacing w:after="120" w:line="256" w:lineRule="atLeast"/>
              <w:ind w:right="0"/>
              <w:rPr>
                <w:rStyle w:val="afa"/>
                <w:color w:val="auto"/>
                <w:u w:val="none"/>
              </w:rPr>
            </w:pPr>
            <w:r w:rsidRPr="00467E68">
              <w:rPr>
                <w:rStyle w:val="afa"/>
                <w:rFonts w:ascii="宋体" w:eastAsia="宋体" w:hAnsi="宋体" w:cs="宋体" w:hint="eastAsia"/>
                <w:color w:val="auto"/>
                <w:u w:val="none"/>
              </w:rPr>
              <w:t>关于有关提交人的建议</w:t>
            </w:r>
            <w:r w:rsidR="004A2C12">
              <w:rPr>
                <w:rStyle w:val="afa"/>
                <w:rFonts w:ascii="宋体" w:eastAsia="宋体" w:hAnsi="宋体" w:cs="宋体" w:hint="eastAsia"/>
                <w:color w:val="auto"/>
                <w:u w:val="none"/>
              </w:rPr>
              <w:t>，</w:t>
            </w:r>
            <w:r w:rsidR="004A2C12">
              <w:rPr>
                <w:rStyle w:val="afa"/>
                <w:rFonts w:hint="eastAsia"/>
                <w:color w:val="auto"/>
                <w:u w:val="none"/>
              </w:rPr>
              <w:t>2</w:t>
            </w:r>
            <w:r w:rsidRPr="00467E68">
              <w:rPr>
                <w:rStyle w:val="afa"/>
                <w:rFonts w:hint="eastAsia"/>
                <w:color w:val="auto"/>
                <w:u w:val="none"/>
              </w:rPr>
              <w:t>0</w:t>
            </w:r>
            <w:r w:rsidR="004A2C12">
              <w:rPr>
                <w:rStyle w:val="afa"/>
                <w:rFonts w:hint="eastAsia"/>
                <w:color w:val="auto"/>
                <w:u w:val="none"/>
              </w:rPr>
              <w:t>17</w:t>
            </w:r>
            <w:r w:rsidRPr="00467E68">
              <w:rPr>
                <w:rStyle w:val="afa"/>
                <w:rFonts w:ascii="宋体" w:eastAsia="宋体" w:hAnsi="宋体" w:cs="宋体" w:hint="eastAsia"/>
                <w:color w:val="auto"/>
                <w:u w:val="none"/>
              </w:rPr>
              <w:t>年</w:t>
            </w:r>
            <w:r w:rsidR="004A2C12">
              <w:rPr>
                <w:rStyle w:val="afa"/>
                <w:rFonts w:hint="eastAsia"/>
                <w:color w:val="auto"/>
                <w:u w:val="none"/>
              </w:rPr>
              <w:t>1</w:t>
            </w:r>
            <w:r w:rsidRPr="00467E68">
              <w:rPr>
                <w:rStyle w:val="afa"/>
                <w:rFonts w:ascii="宋体" w:eastAsia="宋体" w:hAnsi="宋体" w:cs="宋体" w:hint="eastAsia"/>
                <w:color w:val="auto"/>
                <w:u w:val="none"/>
              </w:rPr>
              <w:t>月</w:t>
            </w:r>
            <w:r w:rsidR="004A2C12">
              <w:rPr>
                <w:rStyle w:val="afa"/>
                <w:rFonts w:hint="eastAsia"/>
                <w:color w:val="auto"/>
                <w:u w:val="none"/>
              </w:rPr>
              <w:t>12</w:t>
            </w:r>
            <w:r w:rsidRPr="00467E68">
              <w:rPr>
                <w:rStyle w:val="afa"/>
                <w:rFonts w:ascii="宋体" w:eastAsia="宋体" w:hAnsi="宋体" w:cs="宋体" w:hint="eastAsia"/>
                <w:color w:val="auto"/>
                <w:u w:val="none"/>
              </w:rPr>
              <w:t>日</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部长会议通过了关于新的基本援助水平的《第</w:t>
            </w:r>
            <w:r w:rsidR="004A2C12">
              <w:rPr>
                <w:rStyle w:val="afa"/>
                <w:rFonts w:hint="eastAsia"/>
                <w:color w:val="auto"/>
                <w:u w:val="none"/>
              </w:rPr>
              <w:t>5</w:t>
            </w:r>
            <w:r w:rsidRPr="00467E68">
              <w:rPr>
                <w:rStyle w:val="afa"/>
                <w:rFonts w:hint="eastAsia"/>
                <w:color w:val="auto"/>
                <w:u w:val="none"/>
              </w:rPr>
              <w:t>0</w:t>
            </w:r>
            <w:r w:rsidR="004A2C12">
              <w:rPr>
                <w:rStyle w:val="afa"/>
                <w:rFonts w:hint="eastAsia"/>
                <w:color w:val="auto"/>
                <w:u w:val="none"/>
              </w:rPr>
              <w:t>2</w:t>
            </w:r>
            <w:r w:rsidRPr="00467E68">
              <w:rPr>
                <w:rStyle w:val="afa"/>
                <w:rFonts w:ascii="宋体" w:eastAsia="宋体" w:hAnsi="宋体" w:cs="宋体" w:hint="eastAsia"/>
                <w:color w:val="auto"/>
                <w:u w:val="none"/>
              </w:rPr>
              <w:t>号法令》</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该法令将向国家保健服务寻求生殖援助的妇女的年龄限制定为</w:t>
            </w:r>
            <w:r w:rsidR="004A2C12">
              <w:rPr>
                <w:rStyle w:val="afa"/>
                <w:rFonts w:hint="eastAsia"/>
                <w:color w:val="auto"/>
                <w:u w:val="none"/>
              </w:rPr>
              <w:t>46</w:t>
            </w:r>
            <w:r w:rsidRPr="00467E68">
              <w:rPr>
                <w:rStyle w:val="afa"/>
                <w:rFonts w:ascii="宋体" w:eastAsia="宋体" w:hAnsi="宋体" w:cs="宋体" w:hint="eastAsia"/>
                <w:color w:val="auto"/>
                <w:u w:val="none"/>
              </w:rPr>
              <w:t>岁。提交人强调</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该法令没有为男性设定限制。允许各地区设定的限制年龄低于国家设定的年龄。由于提交人所在的托斯卡纳地区规定了</w:t>
            </w:r>
            <w:r w:rsidR="004A2C12">
              <w:rPr>
                <w:rStyle w:val="afa"/>
                <w:rFonts w:hint="eastAsia"/>
                <w:color w:val="auto"/>
                <w:u w:val="none"/>
              </w:rPr>
              <w:t>43</w:t>
            </w:r>
            <w:r w:rsidRPr="00467E68">
              <w:rPr>
                <w:rStyle w:val="afa"/>
                <w:rFonts w:ascii="宋体" w:eastAsia="宋体" w:hAnsi="宋体" w:cs="宋体" w:hint="eastAsia"/>
                <w:color w:val="auto"/>
                <w:u w:val="none"/>
              </w:rPr>
              <w:t>岁的年龄限制</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出生于</w:t>
            </w:r>
            <w:r w:rsidR="004A2C12">
              <w:rPr>
                <w:rStyle w:val="afa"/>
                <w:rFonts w:hint="eastAsia"/>
                <w:color w:val="auto"/>
                <w:u w:val="none"/>
              </w:rPr>
              <w:t>1969</w:t>
            </w:r>
            <w:r w:rsidRPr="00467E68">
              <w:rPr>
                <w:rStyle w:val="afa"/>
                <w:rFonts w:ascii="宋体" w:eastAsia="宋体" w:hAnsi="宋体" w:cs="宋体" w:hint="eastAsia"/>
                <w:color w:val="auto"/>
                <w:u w:val="none"/>
              </w:rPr>
              <w:t>年的女性提交人无法接受由国家保健服务补贴的人工受孕治疗。此外</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该法令不包括植入前基因诊断</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而这种诊断对于作为遗传疾病带病者的提交人利用人工受孕技术同时避免创伤性流产的</w:t>
            </w:r>
            <w:r w:rsidRPr="0068429F">
              <w:rPr>
                <w:rStyle w:val="afa"/>
                <w:rFonts w:ascii="宋体" w:eastAsia="宋体" w:hAnsi="宋体" w:cs="宋体" w:hint="eastAsia"/>
                <w:color w:val="auto"/>
                <w:spacing w:val="4"/>
                <w:u w:val="none"/>
              </w:rPr>
              <w:t>风险至关重要</w:t>
            </w:r>
            <w:r w:rsidR="004A2C12" w:rsidRPr="0068429F">
              <w:rPr>
                <w:rStyle w:val="afa"/>
                <w:color w:val="auto"/>
                <w:spacing w:val="4"/>
                <w:u w:val="none"/>
              </w:rPr>
              <w:t>(E/</w:t>
            </w:r>
            <w:proofErr w:type="spellStart"/>
            <w:r w:rsidR="004A2C12" w:rsidRPr="0068429F">
              <w:rPr>
                <w:rStyle w:val="afa"/>
                <w:color w:val="auto"/>
                <w:spacing w:val="4"/>
                <w:u w:val="none"/>
              </w:rPr>
              <w:t>C</w:t>
            </w:r>
            <w:r w:rsidRPr="0068429F">
              <w:rPr>
                <w:rStyle w:val="afa"/>
                <w:color w:val="auto"/>
                <w:spacing w:val="4"/>
                <w:u w:val="none"/>
              </w:rPr>
              <w:t>.</w:t>
            </w:r>
            <w:r w:rsidR="004A2C12" w:rsidRPr="0068429F">
              <w:rPr>
                <w:rStyle w:val="afa"/>
                <w:color w:val="auto"/>
                <w:spacing w:val="4"/>
                <w:u w:val="none"/>
              </w:rPr>
              <w:t>12</w:t>
            </w:r>
            <w:proofErr w:type="spellEnd"/>
            <w:r w:rsidR="004A2C12" w:rsidRPr="0068429F">
              <w:rPr>
                <w:rStyle w:val="afa"/>
                <w:color w:val="auto"/>
                <w:spacing w:val="4"/>
                <w:u w:val="none"/>
              </w:rPr>
              <w:t>/65/D/22/2</w:t>
            </w:r>
            <w:r w:rsidRPr="0068429F">
              <w:rPr>
                <w:rStyle w:val="afa"/>
                <w:color w:val="auto"/>
                <w:spacing w:val="4"/>
                <w:u w:val="none"/>
              </w:rPr>
              <w:t>0</w:t>
            </w:r>
            <w:r w:rsidR="004A2C12" w:rsidRPr="0068429F">
              <w:rPr>
                <w:rStyle w:val="afa"/>
                <w:color w:val="auto"/>
                <w:spacing w:val="4"/>
                <w:u w:val="none"/>
              </w:rPr>
              <w:t>17,</w:t>
            </w:r>
            <w:r w:rsidR="003F6A6C" w:rsidRPr="0068429F">
              <w:rPr>
                <w:rStyle w:val="afa"/>
                <w:color w:val="auto"/>
                <w:spacing w:val="4"/>
                <w:u w:val="none"/>
              </w:rPr>
              <w:t xml:space="preserve"> </w:t>
            </w:r>
            <w:r w:rsidRPr="0068429F">
              <w:rPr>
                <w:rStyle w:val="afa"/>
                <w:rFonts w:ascii="宋体" w:eastAsia="宋体" w:hAnsi="宋体" w:cs="宋体" w:hint="eastAsia"/>
                <w:color w:val="auto"/>
                <w:spacing w:val="4"/>
                <w:u w:val="none"/>
              </w:rPr>
              <w:t>第</w:t>
            </w:r>
            <w:r w:rsidR="004A2C12" w:rsidRPr="0068429F">
              <w:rPr>
                <w:rStyle w:val="afa"/>
                <w:color w:val="auto"/>
                <w:spacing w:val="4"/>
                <w:u w:val="none"/>
              </w:rPr>
              <w:t>2.1</w:t>
            </w:r>
            <w:r w:rsidR="003F6A6C" w:rsidRPr="0068429F">
              <w:rPr>
                <w:rStyle w:val="afa"/>
                <w:color w:val="auto"/>
                <w:spacing w:val="4"/>
                <w:u w:val="none"/>
              </w:rPr>
              <w:t>-</w:t>
            </w:r>
            <w:r w:rsidR="004A2C12" w:rsidRPr="0068429F">
              <w:rPr>
                <w:rStyle w:val="afa"/>
                <w:color w:val="auto"/>
                <w:spacing w:val="4"/>
                <w:u w:val="none"/>
              </w:rPr>
              <w:t>2.5</w:t>
            </w:r>
            <w:r w:rsidRPr="0068429F">
              <w:rPr>
                <w:rStyle w:val="afa"/>
                <w:rFonts w:ascii="宋体" w:eastAsia="宋体" w:hAnsi="宋体" w:cs="宋体" w:hint="eastAsia"/>
                <w:color w:val="auto"/>
                <w:spacing w:val="4"/>
                <w:u w:val="none"/>
              </w:rPr>
              <w:t>段</w:t>
            </w:r>
            <w:r w:rsidR="004A2C12" w:rsidRPr="0068429F">
              <w:rPr>
                <w:rStyle w:val="afa"/>
                <w:color w:val="auto"/>
                <w:spacing w:val="4"/>
                <w:u w:val="none"/>
              </w:rPr>
              <w:t>)</w:t>
            </w:r>
            <w:r w:rsidRPr="0068429F">
              <w:rPr>
                <w:rStyle w:val="afa"/>
                <w:rFonts w:ascii="宋体" w:eastAsia="宋体" w:hAnsi="宋体" w:cs="宋体" w:hint="eastAsia"/>
                <w:color w:val="auto"/>
                <w:spacing w:val="4"/>
                <w:u w:val="none"/>
              </w:rPr>
              <w:t>。提</w:t>
            </w:r>
            <w:r w:rsidRPr="00467E68">
              <w:rPr>
                <w:rStyle w:val="afa"/>
                <w:rFonts w:ascii="宋体" w:eastAsia="宋体" w:hAnsi="宋体" w:cs="宋体" w:hint="eastAsia"/>
                <w:color w:val="auto"/>
                <w:u w:val="none"/>
              </w:rPr>
              <w:t>交人在给当局的信中请求卫生部取消年龄限制</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并将植入前基因诊断纳入基本援助水平。最后</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提交人指出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他们尚未得到任何赔偿</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但在给当局的信中</w:t>
            </w:r>
            <w:r w:rsidR="004A2C12">
              <w:rPr>
                <w:rStyle w:val="afa"/>
                <w:rFonts w:ascii="宋体" w:eastAsia="宋体" w:hAnsi="宋体" w:cs="宋体" w:hint="eastAsia"/>
                <w:color w:val="auto"/>
                <w:u w:val="none"/>
              </w:rPr>
              <w:t>，</w:t>
            </w:r>
            <w:r w:rsidRPr="0068429F">
              <w:rPr>
                <w:rStyle w:val="afa"/>
                <w:rFonts w:asciiTheme="majorBidi" w:eastAsia="宋体" w:hAnsiTheme="majorBidi" w:cstheme="majorBidi"/>
                <w:color w:val="auto"/>
                <w:u w:val="none"/>
              </w:rPr>
              <w:t>他们要求当局向</w:t>
            </w:r>
            <w:r w:rsidR="004A2C12" w:rsidRPr="0068429F">
              <w:rPr>
                <w:rStyle w:val="afa"/>
                <w:rFonts w:asciiTheme="majorBidi" w:eastAsia="宋体" w:hAnsiTheme="majorBidi" w:cstheme="majorBidi"/>
                <w:color w:val="auto"/>
                <w:u w:val="none"/>
              </w:rPr>
              <w:t>S</w:t>
            </w:r>
            <w:r w:rsidRPr="0068429F">
              <w:rPr>
                <w:rStyle w:val="afa"/>
                <w:rFonts w:asciiTheme="majorBidi" w:eastAsia="宋体" w:hAnsiTheme="majorBidi" w:cstheme="majorBidi"/>
                <w:color w:val="auto"/>
                <w:u w:val="none"/>
              </w:rPr>
              <w:t>.</w:t>
            </w:r>
            <w:r w:rsidR="004A2C12" w:rsidRPr="0068429F">
              <w:rPr>
                <w:rStyle w:val="afa"/>
                <w:rFonts w:asciiTheme="majorBidi" w:eastAsia="宋体" w:hAnsiTheme="majorBidi" w:cstheme="majorBidi"/>
                <w:color w:val="auto"/>
                <w:u w:val="none"/>
              </w:rPr>
              <w:t>C</w:t>
            </w:r>
            <w:r w:rsidRPr="0068429F">
              <w:rPr>
                <w:rStyle w:val="afa"/>
                <w:rFonts w:asciiTheme="majorBidi" w:eastAsia="宋体" w:hAnsiTheme="majorBidi" w:cstheme="majorBidi"/>
                <w:color w:val="auto"/>
                <w:u w:val="none"/>
              </w:rPr>
              <w:t>.</w:t>
            </w:r>
            <w:r w:rsidRPr="0068429F">
              <w:rPr>
                <w:rStyle w:val="afa"/>
                <w:rFonts w:asciiTheme="majorBidi" w:eastAsia="宋体" w:hAnsiTheme="majorBidi" w:cstheme="majorBidi"/>
                <w:color w:val="auto"/>
                <w:u w:val="none"/>
              </w:rPr>
              <w:t>赔偿</w:t>
            </w:r>
            <w:r w:rsidR="004A2C12" w:rsidRPr="0068429F">
              <w:rPr>
                <w:rStyle w:val="afa"/>
                <w:rFonts w:asciiTheme="majorBidi" w:eastAsia="宋体" w:hAnsiTheme="majorBidi" w:cstheme="majorBidi"/>
                <w:color w:val="auto"/>
                <w:u w:val="none"/>
              </w:rPr>
              <w:t>2</w:t>
            </w:r>
            <w:r w:rsidRPr="0068429F">
              <w:rPr>
                <w:rStyle w:val="afa"/>
                <w:rFonts w:asciiTheme="majorBidi" w:eastAsia="宋体" w:hAnsiTheme="majorBidi" w:cstheme="majorBidi"/>
                <w:color w:val="auto"/>
                <w:u w:val="none"/>
              </w:rPr>
              <w:t>0000</w:t>
            </w:r>
            <w:r w:rsidRPr="0068429F">
              <w:rPr>
                <w:rStyle w:val="afa"/>
                <w:rFonts w:asciiTheme="majorBidi" w:eastAsia="宋体" w:hAnsiTheme="majorBidi" w:cstheme="majorBidi"/>
                <w:color w:val="auto"/>
                <w:u w:val="none"/>
              </w:rPr>
              <w:t>欧元</w:t>
            </w:r>
            <w:r w:rsidR="004A2C12" w:rsidRPr="0068429F">
              <w:rPr>
                <w:rStyle w:val="afa"/>
                <w:rFonts w:asciiTheme="majorBidi" w:eastAsia="宋体" w:hAnsiTheme="majorBidi" w:cstheme="majorBidi"/>
                <w:color w:val="auto"/>
                <w:u w:val="none"/>
              </w:rPr>
              <w:t>，</w:t>
            </w:r>
            <w:r w:rsidRPr="0068429F">
              <w:rPr>
                <w:rStyle w:val="afa"/>
                <w:rFonts w:asciiTheme="majorBidi" w:eastAsia="宋体" w:hAnsiTheme="majorBidi" w:cstheme="majorBidi"/>
                <w:color w:val="auto"/>
                <w:u w:val="none"/>
              </w:rPr>
              <w:t>并要求偿还</w:t>
            </w:r>
            <w:r w:rsidR="004A2C12" w:rsidRPr="0068429F">
              <w:rPr>
                <w:rStyle w:val="afa"/>
                <w:rFonts w:asciiTheme="majorBidi" w:eastAsia="宋体" w:hAnsiTheme="majorBidi" w:cstheme="majorBidi"/>
                <w:color w:val="auto"/>
                <w:u w:val="none"/>
              </w:rPr>
              <w:t>5</w:t>
            </w:r>
            <w:r w:rsidRPr="0068429F">
              <w:rPr>
                <w:rStyle w:val="afa"/>
                <w:rFonts w:asciiTheme="majorBidi" w:eastAsia="宋体" w:hAnsiTheme="majorBidi" w:cstheme="majorBidi"/>
                <w:color w:val="auto"/>
                <w:u w:val="none"/>
              </w:rPr>
              <w:t>000</w:t>
            </w:r>
            <w:r w:rsidRPr="0068429F">
              <w:rPr>
                <w:rStyle w:val="afa"/>
                <w:rFonts w:asciiTheme="majorBidi" w:eastAsia="宋体" w:hAnsiTheme="majorBidi" w:cstheme="majorBidi"/>
                <w:color w:val="auto"/>
                <w:u w:val="none"/>
              </w:rPr>
              <w:t>欧元的诉讼费</w:t>
            </w:r>
            <w:r w:rsidRPr="00467E68">
              <w:rPr>
                <w:rStyle w:val="afa"/>
                <w:rFonts w:ascii="宋体" w:eastAsia="宋体" w:hAnsi="宋体" w:cs="宋体" w:hint="eastAsia"/>
                <w:color w:val="auto"/>
                <w:u w:val="none"/>
              </w:rPr>
              <w:t>。</w:t>
            </w:r>
          </w:p>
          <w:p w:rsidR="00C54B1A" w:rsidRPr="00467E68" w:rsidRDefault="00C54B1A" w:rsidP="00844718">
            <w:pPr>
              <w:pStyle w:val="a5"/>
              <w:suppressAutoHyphens w:val="0"/>
              <w:overflowPunct/>
              <w:spacing w:after="120" w:line="256" w:lineRule="atLeast"/>
              <w:ind w:right="0"/>
              <w:rPr>
                <w:rStyle w:val="afa"/>
                <w:color w:val="auto"/>
                <w:u w:val="none"/>
              </w:rPr>
            </w:pPr>
            <w:r w:rsidRPr="00467E68">
              <w:rPr>
                <w:rStyle w:val="afa"/>
                <w:rFonts w:ascii="宋体" w:eastAsia="宋体" w:hAnsi="宋体" w:cs="宋体" w:hint="eastAsia"/>
                <w:color w:val="auto"/>
                <w:u w:val="none"/>
              </w:rPr>
              <w:t>关于一般性建议</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提交人认为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没有修订第</w:t>
            </w:r>
            <w:r w:rsidR="004A2C12">
              <w:rPr>
                <w:rStyle w:val="afa"/>
                <w:rFonts w:hint="eastAsia"/>
                <w:color w:val="auto"/>
                <w:u w:val="none"/>
              </w:rPr>
              <w:t>4</w:t>
            </w:r>
            <w:r w:rsidRPr="00467E68">
              <w:rPr>
                <w:rStyle w:val="afa"/>
                <w:rFonts w:hint="eastAsia"/>
                <w:color w:val="auto"/>
                <w:u w:val="none"/>
              </w:rPr>
              <w:t>0</w:t>
            </w:r>
            <w:r w:rsidR="004A2C12">
              <w:rPr>
                <w:rStyle w:val="afa"/>
                <w:rFonts w:hint="eastAsia"/>
                <w:color w:val="auto"/>
                <w:u w:val="none"/>
              </w:rPr>
              <w:t>/2</w:t>
            </w:r>
            <w:r w:rsidRPr="00467E68">
              <w:rPr>
                <w:rStyle w:val="afa"/>
                <w:rFonts w:hint="eastAsia"/>
                <w:color w:val="auto"/>
                <w:u w:val="none"/>
              </w:rPr>
              <w:t>00</w:t>
            </w:r>
            <w:r w:rsidR="004A2C12">
              <w:rPr>
                <w:rStyle w:val="afa"/>
                <w:rFonts w:hint="eastAsia"/>
                <w:color w:val="auto"/>
                <w:u w:val="none"/>
              </w:rPr>
              <w:t>4</w:t>
            </w:r>
            <w:r w:rsidRPr="00467E68">
              <w:rPr>
                <w:rStyle w:val="afa"/>
                <w:rFonts w:ascii="宋体" w:eastAsia="宋体" w:hAnsi="宋体" w:cs="宋体" w:hint="eastAsia"/>
                <w:color w:val="auto"/>
                <w:u w:val="none"/>
              </w:rPr>
              <w:t>号法律的意愿</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该法律保持不变</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但根据第</w:t>
            </w:r>
            <w:r w:rsidR="004A2C12">
              <w:rPr>
                <w:rStyle w:val="afa"/>
                <w:rFonts w:hint="eastAsia"/>
                <w:color w:val="auto"/>
                <w:u w:val="none"/>
              </w:rPr>
              <w:t>5</w:t>
            </w:r>
            <w:r w:rsidRPr="00467E68">
              <w:rPr>
                <w:rStyle w:val="afa"/>
                <w:rFonts w:hint="eastAsia"/>
                <w:color w:val="auto"/>
                <w:u w:val="none"/>
              </w:rPr>
              <w:t>0</w:t>
            </w:r>
            <w:r w:rsidR="004A2C12">
              <w:rPr>
                <w:rStyle w:val="afa"/>
                <w:rFonts w:hint="eastAsia"/>
                <w:color w:val="auto"/>
                <w:u w:val="none"/>
              </w:rPr>
              <w:t>2</w:t>
            </w:r>
            <w:r w:rsidRPr="00467E68">
              <w:rPr>
                <w:rStyle w:val="afa"/>
                <w:rFonts w:ascii="宋体" w:eastAsia="宋体" w:hAnsi="宋体" w:cs="宋体" w:hint="eastAsia"/>
                <w:color w:val="auto"/>
                <w:u w:val="none"/>
              </w:rPr>
              <w:t>号法令</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获得医疗辅助生殖技术的机会受到进一步限制。特别是</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提交人认为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仍然没有人可以收回同意胚胎移植的意见。提交人指出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在佩鲁</w:t>
            </w:r>
            <w:proofErr w:type="gramStart"/>
            <w:r w:rsidRPr="00467E68">
              <w:rPr>
                <w:rStyle w:val="afa"/>
                <w:rFonts w:ascii="宋体" w:eastAsia="宋体" w:hAnsi="宋体" w:cs="宋体" w:hint="eastAsia"/>
                <w:color w:val="auto"/>
                <w:u w:val="none"/>
              </w:rPr>
              <w:t>贾法院</w:t>
            </w:r>
            <w:proofErr w:type="gramEnd"/>
            <w:r w:rsidRPr="00467E68">
              <w:rPr>
                <w:rStyle w:val="afa"/>
                <w:rFonts w:ascii="宋体" w:eastAsia="宋体" w:hAnsi="宋体" w:cs="宋体" w:hint="eastAsia"/>
                <w:color w:val="auto"/>
                <w:u w:val="none"/>
              </w:rPr>
              <w:t>正在审理的一个案件中援引了委员会的《意见》。</w:t>
            </w:r>
          </w:p>
          <w:p w:rsidR="00C54B1A" w:rsidRPr="00467E68" w:rsidRDefault="00C54B1A" w:rsidP="00844718">
            <w:pPr>
              <w:pStyle w:val="a5"/>
              <w:suppressAutoHyphens w:val="0"/>
              <w:overflowPunct/>
              <w:spacing w:after="120" w:line="256" w:lineRule="atLeast"/>
              <w:ind w:right="0"/>
              <w:rPr>
                <w:rStyle w:val="afa"/>
                <w:color w:val="auto"/>
                <w:u w:val="none"/>
              </w:rPr>
            </w:pPr>
            <w:r w:rsidRPr="00467E68">
              <w:rPr>
                <w:rStyle w:val="afa"/>
                <w:rFonts w:ascii="宋体" w:eastAsia="宋体" w:hAnsi="宋体" w:cs="宋体" w:hint="eastAsia"/>
                <w:color w:val="auto"/>
                <w:u w:val="none"/>
              </w:rPr>
              <w:t>提交人认为</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在部际人权委员会网站上公布《意见》以及将其翻译成意大利文</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并不构成将《意见》广泛传播给各界民众。</w:t>
            </w:r>
          </w:p>
        </w:tc>
      </w:tr>
      <w:tr w:rsidR="00C54B1A" w:rsidRPr="00467E68" w:rsidTr="00844718">
        <w:tc>
          <w:tcPr>
            <w:tcW w:w="3402" w:type="dxa"/>
            <w:tcBorders>
              <w:top w:val="nil"/>
            </w:tcBorders>
            <w:shd w:val="clear" w:color="auto" w:fill="auto"/>
          </w:tcPr>
          <w:p w:rsidR="00C54B1A" w:rsidRPr="00E556CD" w:rsidRDefault="00C54B1A" w:rsidP="005D117A">
            <w:pPr>
              <w:pStyle w:val="a5"/>
              <w:suppressAutoHyphens w:val="0"/>
              <w:overflowPunct/>
              <w:spacing w:after="120"/>
              <w:ind w:right="0"/>
              <w:rPr>
                <w:rStyle w:val="afa"/>
                <w:rFonts w:ascii="Time New Roman" w:eastAsia="黑体" w:hAnsi="Time New Roman"/>
                <w:color w:val="auto"/>
                <w:u w:val="none"/>
              </w:rPr>
            </w:pPr>
            <w:r w:rsidRPr="00E556CD">
              <w:rPr>
                <w:rStyle w:val="afa"/>
                <w:rFonts w:ascii="Time New Roman" w:eastAsia="黑体" w:hAnsi="Time New Roman" w:cs="宋体" w:hint="eastAsia"/>
                <w:color w:val="auto"/>
                <w:u w:val="none"/>
              </w:rPr>
              <w:lastRenderedPageBreak/>
              <w:t>委员会的决定</w:t>
            </w:r>
            <w:r w:rsidR="004A2C12" w:rsidRPr="00E556CD">
              <w:rPr>
                <w:rStyle w:val="afa"/>
                <w:rFonts w:ascii="Time New Roman" w:eastAsia="黑体" w:hAnsi="Time New Roman" w:cs="宋体" w:hint="eastAsia"/>
                <w:color w:val="auto"/>
                <w:u w:val="none"/>
              </w:rPr>
              <w:t>：</w:t>
            </w:r>
          </w:p>
        </w:tc>
        <w:tc>
          <w:tcPr>
            <w:tcW w:w="5103" w:type="dxa"/>
            <w:tcBorders>
              <w:top w:val="nil"/>
            </w:tcBorders>
            <w:shd w:val="clear" w:color="auto" w:fill="auto"/>
          </w:tcPr>
          <w:p w:rsidR="00C54B1A" w:rsidRPr="00467E68" w:rsidRDefault="00C54B1A" w:rsidP="005D117A">
            <w:pPr>
              <w:pStyle w:val="a5"/>
              <w:suppressAutoHyphens w:val="0"/>
              <w:overflowPunct/>
              <w:spacing w:after="120"/>
              <w:ind w:right="0"/>
              <w:rPr>
                <w:rStyle w:val="afa"/>
                <w:color w:val="auto"/>
                <w:u w:val="none"/>
              </w:rPr>
            </w:pPr>
            <w:r w:rsidRPr="00467E68">
              <w:rPr>
                <w:rStyle w:val="afa"/>
                <w:rFonts w:ascii="宋体" w:eastAsia="宋体" w:hAnsi="宋体" w:cs="宋体" w:hint="eastAsia"/>
                <w:color w:val="auto"/>
                <w:u w:val="none"/>
              </w:rPr>
              <w:t>委员会注意到提交人的意见</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即缔约国说明的措施并未表明建议得到任何落实。关于旨在确保包括提交人在内的所有妇女能够收回对医疗干预措施的同意</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特别</w:t>
            </w:r>
            <w:r w:rsidRPr="00844718">
              <w:rPr>
                <w:rStyle w:val="afa"/>
                <w:rFonts w:ascii="宋体" w:eastAsia="宋体" w:hAnsi="宋体" w:cs="宋体" w:hint="eastAsia"/>
                <w:color w:val="auto"/>
                <w:spacing w:val="2"/>
                <w:u w:val="none"/>
              </w:rPr>
              <w:t>是在医疗辅助生殖的情况下</w:t>
            </w:r>
            <w:r w:rsidR="004A2C12" w:rsidRPr="00844718">
              <w:rPr>
                <w:rStyle w:val="afa"/>
                <w:rFonts w:ascii="宋体" w:eastAsia="宋体" w:hAnsi="宋体" w:cs="宋体" w:hint="eastAsia"/>
                <w:color w:val="auto"/>
                <w:spacing w:val="2"/>
                <w:u w:val="none"/>
              </w:rPr>
              <w:t>)</w:t>
            </w:r>
            <w:r w:rsidRPr="00844718">
              <w:rPr>
                <w:rStyle w:val="afa"/>
                <w:rFonts w:ascii="宋体" w:eastAsia="宋体" w:hAnsi="宋体" w:cs="宋体" w:hint="eastAsia"/>
                <w:color w:val="auto"/>
                <w:spacing w:val="2"/>
                <w:u w:val="none"/>
              </w:rPr>
              <w:t>的建议</w:t>
            </w:r>
            <w:r w:rsidR="004A2C12" w:rsidRPr="00844718">
              <w:rPr>
                <w:rStyle w:val="afa"/>
                <w:rFonts w:ascii="宋体" w:eastAsia="宋体" w:hAnsi="宋体" w:cs="宋体" w:hint="eastAsia"/>
                <w:color w:val="auto"/>
                <w:spacing w:val="2"/>
                <w:u w:val="none"/>
              </w:rPr>
              <w:t>，</w:t>
            </w:r>
            <w:r w:rsidRPr="00844718">
              <w:rPr>
                <w:rStyle w:val="afa"/>
                <w:rFonts w:ascii="宋体" w:eastAsia="宋体" w:hAnsi="宋体" w:cs="宋体" w:hint="eastAsia"/>
                <w:color w:val="auto"/>
                <w:spacing w:val="2"/>
                <w:u w:val="none"/>
              </w:rPr>
              <w:t>委员会注意到</w:t>
            </w:r>
            <w:r w:rsidRPr="0048734E">
              <w:rPr>
                <w:rStyle w:val="afa"/>
                <w:rFonts w:ascii="宋体" w:eastAsia="宋体" w:hAnsi="宋体" w:cs="宋体" w:hint="eastAsia"/>
                <w:color w:val="auto"/>
                <w:spacing w:val="-4"/>
                <w:u w:val="none"/>
              </w:rPr>
              <w:t>缔约国的意见</w:t>
            </w:r>
            <w:r w:rsidR="004A2C12" w:rsidRPr="0048734E">
              <w:rPr>
                <w:rStyle w:val="afa"/>
                <w:rFonts w:ascii="宋体" w:eastAsia="宋体" w:hAnsi="宋体" w:cs="宋体" w:hint="eastAsia"/>
                <w:color w:val="auto"/>
                <w:spacing w:val="-4"/>
                <w:u w:val="none"/>
              </w:rPr>
              <w:t>，</w:t>
            </w:r>
            <w:r w:rsidRPr="0048734E">
              <w:rPr>
                <w:rStyle w:val="afa"/>
                <w:rFonts w:ascii="宋体" w:eastAsia="宋体" w:hAnsi="宋体" w:cs="宋体" w:hint="eastAsia"/>
                <w:color w:val="auto"/>
                <w:spacing w:val="-4"/>
                <w:u w:val="none"/>
              </w:rPr>
              <w:t>即缔约国已经通过了一项关于表达知情</w:t>
            </w:r>
            <w:r w:rsidRPr="00467E68">
              <w:rPr>
                <w:rStyle w:val="afa"/>
                <w:rFonts w:ascii="宋体" w:eastAsia="宋体" w:hAnsi="宋体" w:cs="宋体" w:hint="eastAsia"/>
                <w:color w:val="auto"/>
                <w:u w:val="none"/>
              </w:rPr>
              <w:t>同意的法令</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并且提交人所在地区已经批准了一系列关于这种同意的正式要求。委员会注意到</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没有提供进一步的详细信息</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提交人声称</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他们仍然不能在无须担心不必要的医疗干预的情况下获得医疗辅助生殖</w:t>
            </w:r>
            <w:r w:rsidRPr="0048734E">
              <w:rPr>
                <w:rStyle w:val="afa"/>
                <w:rFonts w:ascii="宋体" w:eastAsia="宋体" w:hAnsi="宋体" w:cs="宋体" w:hint="eastAsia"/>
                <w:color w:val="auto"/>
                <w:spacing w:val="-4"/>
                <w:u w:val="none"/>
              </w:rPr>
              <w:t>技术。提交人提到了与他们获得人工受孕治疗补贴有关</w:t>
            </w:r>
            <w:r w:rsidRPr="00467E68">
              <w:rPr>
                <w:rStyle w:val="afa"/>
                <w:rFonts w:ascii="宋体" w:eastAsia="宋体" w:hAnsi="宋体" w:cs="宋体" w:hint="eastAsia"/>
                <w:color w:val="auto"/>
                <w:u w:val="none"/>
              </w:rPr>
              <w:t>的其他事实。委员会将仅限于评估其《意见》中所载</w:t>
            </w:r>
            <w:r w:rsidRPr="0048734E">
              <w:rPr>
                <w:rStyle w:val="afa"/>
                <w:rFonts w:ascii="宋体" w:eastAsia="宋体" w:hAnsi="宋体" w:cs="宋体" w:hint="eastAsia"/>
                <w:color w:val="auto"/>
                <w:spacing w:val="-4"/>
                <w:u w:val="none"/>
              </w:rPr>
              <w:t>建议的执行情况。委员会认为这些建议尚未得到落实</w:t>
            </w:r>
            <w:r w:rsidR="004A2C12" w:rsidRPr="0048734E">
              <w:rPr>
                <w:rStyle w:val="afa"/>
                <w:rFonts w:ascii="宋体" w:eastAsia="宋体" w:hAnsi="宋体" w:cs="宋体" w:hint="eastAsia"/>
                <w:color w:val="auto"/>
                <w:spacing w:val="-4"/>
                <w:u w:val="none"/>
              </w:rPr>
              <w:t>，</w:t>
            </w:r>
            <w:r w:rsidRPr="00467E68">
              <w:rPr>
                <w:rStyle w:val="afa"/>
                <w:rFonts w:ascii="宋体" w:eastAsia="宋体" w:hAnsi="宋体" w:cs="宋体" w:hint="eastAsia"/>
                <w:color w:val="auto"/>
                <w:u w:val="none"/>
              </w:rPr>
              <w:t>并请缔约国提供进一步资料</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说明为落实这些建议而采取的措施。</w:t>
            </w:r>
          </w:p>
          <w:p w:rsidR="00C54B1A" w:rsidRPr="00467E68" w:rsidRDefault="00C54B1A" w:rsidP="005D117A">
            <w:pPr>
              <w:pStyle w:val="a5"/>
              <w:suppressAutoHyphens w:val="0"/>
              <w:overflowPunct/>
              <w:spacing w:after="120"/>
              <w:ind w:right="0"/>
              <w:rPr>
                <w:rStyle w:val="afa"/>
                <w:color w:val="auto"/>
                <w:u w:val="none"/>
              </w:rPr>
            </w:pPr>
            <w:r w:rsidRPr="00467E68">
              <w:rPr>
                <w:rStyle w:val="afa"/>
                <w:rFonts w:ascii="宋体" w:eastAsia="宋体" w:hAnsi="宋体" w:cs="宋体" w:hint="eastAsia"/>
                <w:color w:val="auto"/>
                <w:u w:val="none"/>
              </w:rPr>
              <w:t>委员会还注意到</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提交人在最近给国内当局的一封信中</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按照委员会的建议</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要求赔偿和偿还处理来文过程中合理发生的法律费用。委员会尚未收到这一请求已得到答复的说明。</w:t>
            </w:r>
          </w:p>
          <w:p w:rsidR="00C54B1A" w:rsidRPr="00467E68" w:rsidRDefault="00C54B1A" w:rsidP="005D117A">
            <w:pPr>
              <w:pStyle w:val="a5"/>
              <w:suppressAutoHyphens w:val="0"/>
              <w:overflowPunct/>
              <w:spacing w:after="120"/>
              <w:ind w:right="0"/>
              <w:rPr>
                <w:rStyle w:val="afa"/>
                <w:color w:val="auto"/>
                <w:u w:val="none"/>
              </w:rPr>
            </w:pPr>
            <w:r w:rsidRPr="00467E68">
              <w:rPr>
                <w:rStyle w:val="afa"/>
                <w:rFonts w:ascii="宋体" w:eastAsia="宋体" w:hAnsi="宋体" w:cs="宋体" w:hint="eastAsia"/>
                <w:color w:val="auto"/>
                <w:u w:val="none"/>
              </w:rPr>
              <w:t>因此</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委员会认为其建议尚未得到执行</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并决定继续</w:t>
            </w:r>
            <w:r w:rsidRPr="00B072C6">
              <w:rPr>
                <w:rStyle w:val="afa"/>
                <w:rFonts w:ascii="宋体" w:eastAsia="宋体" w:hAnsi="宋体" w:cs="宋体" w:hint="eastAsia"/>
                <w:color w:val="auto"/>
                <w:spacing w:val="4"/>
                <w:u w:val="none"/>
              </w:rPr>
              <w:t>对来文采取后续程序。委员会请缔约国提供资料</w:t>
            </w:r>
            <w:r w:rsidR="004A2C12" w:rsidRPr="00B072C6">
              <w:rPr>
                <w:rStyle w:val="afa"/>
                <w:rFonts w:ascii="宋体" w:eastAsia="宋体" w:hAnsi="宋体" w:cs="宋体" w:hint="eastAsia"/>
                <w:color w:val="auto"/>
                <w:spacing w:val="4"/>
                <w:u w:val="none"/>
              </w:rPr>
              <w:t>，</w:t>
            </w:r>
            <w:r w:rsidRPr="00B072C6">
              <w:rPr>
                <w:rStyle w:val="afa"/>
                <w:rFonts w:ascii="宋体" w:eastAsia="宋体" w:hAnsi="宋体" w:cs="宋体" w:hint="eastAsia"/>
                <w:color w:val="auto"/>
                <w:spacing w:val="4"/>
                <w:u w:val="none"/>
              </w:rPr>
              <w:t>说</w:t>
            </w:r>
            <w:r w:rsidRPr="00467E68">
              <w:rPr>
                <w:rStyle w:val="afa"/>
                <w:rFonts w:ascii="宋体" w:eastAsia="宋体" w:hAnsi="宋体" w:cs="宋体" w:hint="eastAsia"/>
                <w:color w:val="auto"/>
                <w:u w:val="none"/>
              </w:rPr>
              <w:t>明根据其建议采取的措施。委员会尤其要求缔约国进一步详细说明第</w:t>
            </w:r>
            <w:r w:rsidR="004A2C12">
              <w:rPr>
                <w:rStyle w:val="afa"/>
                <w:rFonts w:hint="eastAsia"/>
                <w:color w:val="auto"/>
                <w:u w:val="none"/>
              </w:rPr>
              <w:t>265</w:t>
            </w:r>
            <w:r w:rsidRPr="00467E68">
              <w:rPr>
                <w:rStyle w:val="afa"/>
                <w:rFonts w:ascii="宋体" w:eastAsia="宋体" w:hAnsi="宋体" w:cs="宋体" w:hint="eastAsia"/>
                <w:color w:val="auto"/>
                <w:u w:val="none"/>
              </w:rPr>
              <w:t>号法令和托斯卡纳地区采取的措施</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以及可能有助于保护所有妇女收回其同意将胚胎移植到子宫的意见的权利的任何其他措施。该资料应</w:t>
            </w:r>
            <w:r w:rsidRPr="00F279A4">
              <w:rPr>
                <w:rStyle w:val="afa"/>
                <w:rFonts w:asciiTheme="majorBidi" w:eastAsia="宋体" w:hAnsiTheme="majorBidi" w:cstheme="majorBidi"/>
                <w:color w:val="auto"/>
                <w:u w:val="none"/>
              </w:rPr>
              <w:t>在本文件公布后</w:t>
            </w:r>
            <w:r w:rsidR="004A2C12" w:rsidRPr="00F279A4">
              <w:rPr>
                <w:rStyle w:val="afa"/>
                <w:rFonts w:asciiTheme="majorBidi" w:eastAsia="宋体" w:hAnsiTheme="majorBidi" w:cstheme="majorBidi"/>
                <w:color w:val="auto"/>
                <w:u w:val="none"/>
              </w:rPr>
              <w:t>9</w:t>
            </w:r>
            <w:r w:rsidRPr="00F279A4">
              <w:rPr>
                <w:rStyle w:val="afa"/>
                <w:rFonts w:asciiTheme="majorBidi" w:eastAsia="宋体" w:hAnsiTheme="majorBidi" w:cstheme="majorBidi"/>
                <w:color w:val="auto"/>
                <w:u w:val="none"/>
              </w:rPr>
              <w:t>0</w:t>
            </w:r>
            <w:r w:rsidRPr="00F279A4">
              <w:rPr>
                <w:rStyle w:val="afa"/>
                <w:rFonts w:asciiTheme="majorBidi" w:eastAsia="宋体" w:hAnsiTheme="majorBidi" w:cstheme="majorBidi"/>
                <w:color w:val="auto"/>
                <w:u w:val="none"/>
              </w:rPr>
              <w:t>天内送达委员会。</w:t>
            </w:r>
          </w:p>
        </w:tc>
      </w:tr>
      <w:tr w:rsidR="00C54B1A" w:rsidRPr="00467E68" w:rsidTr="00BF4F1B">
        <w:tc>
          <w:tcPr>
            <w:tcW w:w="3402" w:type="dxa"/>
            <w:shd w:val="clear" w:color="auto" w:fill="auto"/>
          </w:tcPr>
          <w:p w:rsidR="00C54B1A" w:rsidRPr="00467E68" w:rsidRDefault="00C54B1A" w:rsidP="005D117A">
            <w:pPr>
              <w:pStyle w:val="a5"/>
              <w:suppressAutoHyphens w:val="0"/>
              <w:overflowPunct/>
              <w:spacing w:after="120"/>
              <w:ind w:right="0"/>
              <w:rPr>
                <w:rStyle w:val="afa"/>
                <w:b/>
                <w:bCs/>
                <w:color w:val="auto"/>
                <w:u w:val="none"/>
              </w:rPr>
            </w:pPr>
          </w:p>
        </w:tc>
        <w:tc>
          <w:tcPr>
            <w:tcW w:w="5103" w:type="dxa"/>
            <w:shd w:val="clear" w:color="auto" w:fill="auto"/>
          </w:tcPr>
          <w:p w:rsidR="00C54B1A" w:rsidRPr="00467E68" w:rsidRDefault="00C54B1A" w:rsidP="005D117A">
            <w:pPr>
              <w:pStyle w:val="a5"/>
              <w:suppressAutoHyphens w:val="0"/>
              <w:overflowPunct/>
              <w:spacing w:after="120"/>
              <w:ind w:right="0"/>
              <w:rPr>
                <w:rStyle w:val="afa"/>
                <w:color w:val="auto"/>
                <w:u w:val="none"/>
              </w:rPr>
            </w:pPr>
            <w:r w:rsidRPr="00467E68">
              <w:rPr>
                <w:rStyle w:val="afa"/>
                <w:rFonts w:ascii="宋体" w:eastAsia="宋体" w:hAnsi="宋体" w:cs="宋体" w:hint="eastAsia"/>
                <w:color w:val="auto"/>
                <w:u w:val="none"/>
              </w:rPr>
              <w:t>委员会注意到</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缔约国公布了《意见》</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并将其翻译成意大利文。委员会注意到</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提交人认为这种公布并不等于广泛传播《意见》。委员会对委员会《意见》的公布和翻译表示欢迎</w:t>
            </w:r>
            <w:r w:rsidR="004A2C12">
              <w:rPr>
                <w:rStyle w:val="afa"/>
                <w:rFonts w:ascii="宋体" w:eastAsia="宋体" w:hAnsi="宋体" w:cs="宋体" w:hint="eastAsia"/>
                <w:color w:val="auto"/>
                <w:u w:val="none"/>
              </w:rPr>
              <w:t>，</w:t>
            </w:r>
            <w:r w:rsidRPr="00467E68">
              <w:rPr>
                <w:rStyle w:val="afa"/>
                <w:rFonts w:ascii="宋体" w:eastAsia="宋体" w:hAnsi="宋体" w:cs="宋体" w:hint="eastAsia"/>
                <w:color w:val="auto"/>
                <w:u w:val="none"/>
              </w:rPr>
              <w:t>并鼓励缔约国继续通过能够传达到各界民众的渠道传播该《意见》。</w:t>
            </w:r>
          </w:p>
        </w:tc>
      </w:tr>
    </w:tbl>
    <w:p w:rsidR="008C309B" w:rsidRDefault="008C309B" w:rsidP="009D1396"/>
    <w:p w:rsidR="00E556CD" w:rsidRPr="002D6A9C" w:rsidRDefault="00E556C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556CD"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12" w:rsidRPr="000D319F" w:rsidRDefault="004A2C12" w:rsidP="000D319F">
      <w:pPr>
        <w:pStyle w:val="af0"/>
        <w:spacing w:after="240"/>
        <w:ind w:left="907"/>
        <w:rPr>
          <w:rFonts w:asciiTheme="majorBidi" w:eastAsia="宋体" w:hAnsiTheme="majorBidi" w:cstheme="majorBidi"/>
          <w:sz w:val="21"/>
          <w:szCs w:val="21"/>
          <w:lang w:val="en-US"/>
        </w:rPr>
      </w:pPr>
    </w:p>
    <w:p w:rsidR="004A2C12" w:rsidRPr="000D319F" w:rsidRDefault="004A2C1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A2C12" w:rsidRPr="000D319F" w:rsidRDefault="004A2C12" w:rsidP="000D319F">
      <w:pPr>
        <w:pStyle w:val="af0"/>
      </w:pPr>
    </w:p>
  </w:endnote>
  <w:endnote w:type="continuationNotice" w:id="1">
    <w:p w:rsidR="004A2C12" w:rsidRDefault="004A2C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2" w:rsidRPr="000D29B5" w:rsidRDefault="004A2C12" w:rsidP="000D29B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D29B5">
      <w:rPr>
        <w:rStyle w:val="af2"/>
        <w:b w:val="0"/>
        <w:snapToGrid w:val="0"/>
        <w:sz w:val="16"/>
      </w:rPr>
      <w:t>GE.20</w:t>
    </w:r>
    <w:proofErr w:type="spellEnd"/>
    <w:r w:rsidRPr="000D29B5">
      <w:rPr>
        <w:rStyle w:val="af2"/>
        <w:b w:val="0"/>
        <w:snapToGrid w:val="0"/>
        <w:sz w:val="16"/>
      </w:rPr>
      <w:t>-14561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2" w:rsidRPr="000D29B5" w:rsidRDefault="004A2C12" w:rsidP="000D29B5">
    <w:pPr>
      <w:pStyle w:val="af0"/>
      <w:tabs>
        <w:tab w:val="clear" w:pos="431"/>
        <w:tab w:val="right" w:pos="9638"/>
      </w:tabs>
      <w:rPr>
        <w:rStyle w:val="af2"/>
      </w:rPr>
    </w:pPr>
    <w:proofErr w:type="spellStart"/>
    <w:r>
      <w:t>GE.20</w:t>
    </w:r>
    <w:proofErr w:type="spellEnd"/>
    <w:r>
      <w:t>-14561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2" w:rsidRPr="00487939" w:rsidRDefault="004A2C12"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-14561</w:t>
    </w:r>
    <w:r w:rsidRPr="00EE277A">
      <w:rPr>
        <w:sz w:val="20"/>
        <w:lang w:eastAsia="zh-CN"/>
      </w:rPr>
      <w:t xml:space="preserve"> (C)</w:t>
    </w:r>
    <w:r>
      <w:rPr>
        <w:sz w:val="20"/>
        <w:lang w:eastAsia="zh-CN"/>
      </w:rPr>
      <w:tab/>
      <w:t>18012</w:t>
    </w:r>
    <w:r>
      <w:rPr>
        <w:rFonts w:asciiTheme="majorBidi" w:eastAsiaTheme="minorEastAsia" w:hAnsiTheme="majorBidi" w:cstheme="majorBidi"/>
        <w:sz w:val="20"/>
      </w:rPr>
      <w:t>1</w:t>
    </w:r>
    <w:r>
      <w:rPr>
        <w:sz w:val="20"/>
        <w:lang w:eastAsia="zh-CN"/>
      </w:rPr>
      <w:tab/>
      <w:t>25012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12" w:rsidRPr="000157B1" w:rsidRDefault="004A2C1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A2C12" w:rsidRPr="000157B1" w:rsidRDefault="004A2C1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A2C12" w:rsidRDefault="004A2C12"/>
  </w:footnote>
  <w:footnote w:id="2">
    <w:p w:rsidR="004A2C12" w:rsidRPr="00B914A3" w:rsidRDefault="004A2C12" w:rsidP="008E7B20">
      <w:pPr>
        <w:pStyle w:val="a6"/>
        <w:spacing w:after="180"/>
      </w:pPr>
      <w:r>
        <w:tab/>
      </w:r>
      <w:r w:rsidRPr="006737C8">
        <w:t>*</w:t>
      </w:r>
      <w:r>
        <w:tab/>
      </w:r>
      <w:r w:rsidRPr="00E3012C">
        <w:rPr>
          <w:rFonts w:hint="eastAsia"/>
        </w:rPr>
        <w:t>委员会第六十八届会议</w:t>
      </w:r>
      <w:r w:rsidRPr="00E3012C">
        <w:rPr>
          <w:rFonts w:hint="eastAsia"/>
        </w:rPr>
        <w:t>(2020</w:t>
      </w:r>
      <w:r w:rsidRPr="00E3012C">
        <w:rPr>
          <w:rFonts w:hint="eastAsia"/>
        </w:rPr>
        <w:t>年</w:t>
      </w:r>
      <w:r w:rsidRPr="00E3012C">
        <w:rPr>
          <w:rFonts w:hint="eastAsia"/>
        </w:rPr>
        <w:t>9</w:t>
      </w:r>
      <w:r w:rsidRPr="00E3012C">
        <w:rPr>
          <w:rFonts w:hint="eastAsia"/>
        </w:rPr>
        <w:t>月</w:t>
      </w:r>
      <w:r w:rsidRPr="00E3012C">
        <w:rPr>
          <w:rFonts w:hint="eastAsia"/>
        </w:rPr>
        <w:t>28</w:t>
      </w:r>
      <w:r w:rsidRPr="00E3012C">
        <w:rPr>
          <w:rFonts w:hint="eastAsia"/>
        </w:rPr>
        <w:t>日至</w:t>
      </w:r>
      <w:r w:rsidRPr="00E3012C">
        <w:rPr>
          <w:rFonts w:hint="eastAsia"/>
        </w:rPr>
        <w:t>10</w:t>
      </w:r>
      <w:r w:rsidRPr="00E3012C">
        <w:rPr>
          <w:rFonts w:hint="eastAsia"/>
        </w:rPr>
        <w:t>月</w:t>
      </w:r>
      <w:r w:rsidRPr="00E3012C">
        <w:rPr>
          <w:rFonts w:hint="eastAsia"/>
        </w:rPr>
        <w:t>16</w:t>
      </w:r>
      <w:r w:rsidRPr="00E3012C">
        <w:rPr>
          <w:rFonts w:hint="eastAsia"/>
        </w:rPr>
        <w:t>日</w:t>
      </w:r>
      <w:r w:rsidRPr="00E3012C">
        <w:rPr>
          <w:rFonts w:hint="eastAsia"/>
        </w:rPr>
        <w:t>)</w:t>
      </w:r>
      <w:r w:rsidRPr="00E3012C">
        <w:rPr>
          <w:rFonts w:hint="eastAsia"/>
        </w:rPr>
        <w:t>通过。</w:t>
      </w:r>
    </w:p>
  </w:footnote>
  <w:footnote w:id="3">
    <w:p w:rsidR="004A2C12" w:rsidRPr="00501E4E" w:rsidRDefault="004A2C12" w:rsidP="005F72EE">
      <w:pPr>
        <w:pStyle w:val="a6"/>
      </w:pPr>
      <w:r w:rsidRPr="00501E4E">
        <w:tab/>
      </w:r>
      <w:r w:rsidRPr="005A3685">
        <w:rPr>
          <w:rStyle w:val="a8"/>
          <w:rFonts w:eastAsia="宋体"/>
        </w:rPr>
        <w:footnoteRef/>
      </w:r>
      <w:r w:rsidRPr="00501E4E">
        <w:tab/>
      </w:r>
      <w:r w:rsidRPr="006B50CD">
        <w:rPr>
          <w:rFonts w:hint="eastAsia"/>
          <w:spacing w:val="-4"/>
        </w:rPr>
        <w:t>见美洲人权法院，</w:t>
      </w:r>
      <w:r w:rsidRPr="006B50CD">
        <w:rPr>
          <w:spacing w:val="-4"/>
        </w:rPr>
        <w:t xml:space="preserve">“Cinco </w:t>
      </w:r>
      <w:proofErr w:type="spellStart"/>
      <w:r w:rsidRPr="006B50CD">
        <w:rPr>
          <w:spacing w:val="-4"/>
        </w:rPr>
        <w:t>Pensionistas</w:t>
      </w:r>
      <w:proofErr w:type="spellEnd"/>
      <w:r w:rsidRPr="006B50CD">
        <w:rPr>
          <w:spacing w:val="-4"/>
        </w:rPr>
        <w:t xml:space="preserve">” vs. Perú, </w:t>
      </w:r>
      <w:r w:rsidRPr="006B50CD">
        <w:rPr>
          <w:rFonts w:hint="eastAsia"/>
          <w:spacing w:val="-4"/>
        </w:rPr>
        <w:t>第</w:t>
      </w:r>
      <w:r w:rsidRPr="006B50CD">
        <w:rPr>
          <w:rFonts w:hint="eastAsia"/>
          <w:spacing w:val="-4"/>
        </w:rPr>
        <w:t>12.034</w:t>
      </w:r>
      <w:r w:rsidRPr="006B50CD">
        <w:rPr>
          <w:rFonts w:hint="eastAsia"/>
          <w:spacing w:val="-4"/>
        </w:rPr>
        <w:t>号申诉，</w:t>
      </w:r>
      <w:r w:rsidRPr="006B50CD">
        <w:rPr>
          <w:rFonts w:hint="eastAsia"/>
          <w:spacing w:val="-4"/>
        </w:rPr>
        <w:t>2003</w:t>
      </w:r>
      <w:r w:rsidRPr="006B50CD">
        <w:rPr>
          <w:rFonts w:hint="eastAsia"/>
          <w:spacing w:val="-4"/>
        </w:rPr>
        <w:t>年</w:t>
      </w:r>
      <w:r w:rsidRPr="006B50CD">
        <w:rPr>
          <w:rFonts w:hint="eastAsia"/>
          <w:spacing w:val="-4"/>
        </w:rPr>
        <w:t>2</w:t>
      </w:r>
      <w:r w:rsidRPr="006B50CD">
        <w:rPr>
          <w:rFonts w:hint="eastAsia"/>
          <w:spacing w:val="-4"/>
        </w:rPr>
        <w:t>月</w:t>
      </w:r>
      <w:r w:rsidRPr="006B50CD">
        <w:rPr>
          <w:rFonts w:hint="eastAsia"/>
          <w:spacing w:val="-4"/>
        </w:rPr>
        <w:t>28</w:t>
      </w:r>
      <w:r w:rsidRPr="006B50CD">
        <w:rPr>
          <w:rFonts w:hint="eastAsia"/>
          <w:spacing w:val="-4"/>
        </w:rPr>
        <w:t>日判决，以及</w:t>
      </w:r>
      <w:r w:rsidRPr="00851263">
        <w:t xml:space="preserve">Acevedo </w:t>
      </w:r>
      <w:proofErr w:type="spellStart"/>
      <w:r w:rsidRPr="00851263">
        <w:t>Buendía</w:t>
      </w:r>
      <w:proofErr w:type="spellEnd"/>
      <w:r w:rsidRPr="00851263">
        <w:t xml:space="preserve"> y </w:t>
      </w:r>
      <w:proofErr w:type="spellStart"/>
      <w:r w:rsidRPr="00851263">
        <w:t>otros</w:t>
      </w:r>
      <w:proofErr w:type="spellEnd"/>
      <w:r w:rsidRPr="00851263">
        <w:t xml:space="preserve"> (</w:t>
      </w:r>
      <w:r>
        <w:t>“</w:t>
      </w:r>
      <w:proofErr w:type="spellStart"/>
      <w:r w:rsidRPr="00851263">
        <w:t>Cesantes</w:t>
      </w:r>
      <w:proofErr w:type="spellEnd"/>
      <w:r w:rsidRPr="00851263">
        <w:t xml:space="preserve"> y </w:t>
      </w:r>
      <w:proofErr w:type="spellStart"/>
      <w:r w:rsidRPr="00851263">
        <w:t>Jubilados</w:t>
      </w:r>
      <w:proofErr w:type="spellEnd"/>
      <w:r w:rsidRPr="00851263">
        <w:t xml:space="preserve"> de la </w:t>
      </w:r>
      <w:proofErr w:type="spellStart"/>
      <w:r w:rsidRPr="00851263">
        <w:t>Contraloría</w:t>
      </w:r>
      <w:proofErr w:type="spellEnd"/>
      <w:r>
        <w:t>”</w:t>
      </w:r>
      <w:r w:rsidRPr="00851263">
        <w:t>) vs. Perú</w:t>
      </w:r>
      <w:r>
        <w:t xml:space="preserve">, </w:t>
      </w:r>
      <w:r w:rsidRPr="00A37AA4">
        <w:rPr>
          <w:rFonts w:hint="eastAsia"/>
        </w:rPr>
        <w:t>第</w:t>
      </w:r>
      <w:r w:rsidRPr="00A37AA4">
        <w:rPr>
          <w:rFonts w:hint="eastAsia"/>
        </w:rPr>
        <w:t>12.357</w:t>
      </w:r>
      <w:r w:rsidRPr="00A37AA4">
        <w:rPr>
          <w:rFonts w:hint="eastAsia"/>
        </w:rPr>
        <w:t>号</w:t>
      </w:r>
      <w:r>
        <w:rPr>
          <w:rFonts w:hint="eastAsia"/>
        </w:rPr>
        <w:t>申诉</w:t>
      </w:r>
      <w:r w:rsidRPr="00A37AA4">
        <w:rPr>
          <w:rFonts w:hint="eastAsia"/>
        </w:rPr>
        <w:t>，</w:t>
      </w:r>
      <w:r w:rsidRPr="00A37AA4">
        <w:rPr>
          <w:rFonts w:hint="eastAsia"/>
        </w:rPr>
        <w:t>2009</w:t>
      </w:r>
      <w:r w:rsidRPr="00A37AA4">
        <w:rPr>
          <w:rFonts w:hint="eastAsia"/>
        </w:rPr>
        <w:t>年</w:t>
      </w:r>
      <w:r w:rsidRPr="00A37AA4">
        <w:rPr>
          <w:rFonts w:hint="eastAsia"/>
        </w:rPr>
        <w:t>7</w:t>
      </w:r>
      <w:r w:rsidRPr="00A37AA4">
        <w:rPr>
          <w:rFonts w:hint="eastAsia"/>
        </w:rPr>
        <w:t>月</w:t>
      </w:r>
      <w:r w:rsidRPr="00A37AA4">
        <w:rPr>
          <w:rFonts w:hint="eastAsia"/>
        </w:rPr>
        <w:t>1</w:t>
      </w:r>
      <w:r w:rsidRPr="00A37AA4">
        <w:rPr>
          <w:rFonts w:hint="eastAsia"/>
        </w:rPr>
        <w:t>日判决。</w:t>
      </w:r>
    </w:p>
  </w:footnote>
  <w:footnote w:id="4">
    <w:p w:rsidR="004A2C12" w:rsidRPr="00501E4E" w:rsidRDefault="004A2C12" w:rsidP="00817FFE">
      <w:pPr>
        <w:pStyle w:val="a6"/>
        <w:spacing w:after="80"/>
      </w:pPr>
      <w:r w:rsidRPr="00501E4E">
        <w:tab/>
      </w:r>
      <w:r w:rsidRPr="005A3685">
        <w:rPr>
          <w:rStyle w:val="a8"/>
          <w:rFonts w:eastAsia="宋体"/>
        </w:rPr>
        <w:footnoteRef/>
      </w:r>
      <w:r w:rsidRPr="00501E4E">
        <w:tab/>
      </w:r>
      <w:r w:rsidRPr="001E64EE">
        <w:rPr>
          <w:rFonts w:hint="eastAsia"/>
        </w:rPr>
        <w:t>缔约国</w:t>
      </w:r>
      <w:r>
        <w:rPr>
          <w:rFonts w:hint="eastAsia"/>
        </w:rPr>
        <w:t>提及</w:t>
      </w:r>
      <w:r w:rsidRPr="001E64EE">
        <w:rPr>
          <w:rFonts w:hint="eastAsia"/>
        </w:rPr>
        <w:t>2018</w:t>
      </w:r>
      <w:r w:rsidRPr="001E64EE">
        <w:rPr>
          <w:rFonts w:hint="eastAsia"/>
        </w:rPr>
        <w:t>年</w:t>
      </w:r>
      <w:r w:rsidRPr="001E64EE">
        <w:rPr>
          <w:rFonts w:hint="eastAsia"/>
        </w:rPr>
        <w:t>11</w:t>
      </w:r>
      <w:r w:rsidRPr="001E64EE">
        <w:rPr>
          <w:rFonts w:hint="eastAsia"/>
        </w:rPr>
        <w:t>月</w:t>
      </w:r>
      <w:r w:rsidRPr="001E64EE">
        <w:rPr>
          <w:rFonts w:hint="eastAsia"/>
        </w:rPr>
        <w:t>15</w:t>
      </w:r>
      <w:r w:rsidRPr="001E64EE">
        <w:rPr>
          <w:rFonts w:hint="eastAsia"/>
        </w:rPr>
        <w:t>日第</w:t>
      </w:r>
      <w:proofErr w:type="spellStart"/>
      <w:r w:rsidRPr="00501E4E">
        <w:t>IESS</w:t>
      </w:r>
      <w:proofErr w:type="spellEnd"/>
      <w:r w:rsidRPr="00501E4E">
        <w:t>-DG-2018-0712-OF</w:t>
      </w:r>
      <w:r w:rsidRPr="001E64EE">
        <w:rPr>
          <w:rFonts w:hint="eastAsia"/>
        </w:rPr>
        <w:t>号公函</w:t>
      </w:r>
      <w:r>
        <w:rPr>
          <w:rFonts w:hint="eastAsia"/>
        </w:rPr>
        <w:t>，附件三。</w:t>
      </w:r>
    </w:p>
  </w:footnote>
  <w:footnote w:id="5">
    <w:p w:rsidR="004A2C12" w:rsidRPr="00501E4E" w:rsidRDefault="004A2C12" w:rsidP="00817FFE">
      <w:pPr>
        <w:pStyle w:val="a6"/>
        <w:spacing w:after="40"/>
      </w:pPr>
      <w:r w:rsidRPr="00501E4E">
        <w:tab/>
      </w:r>
      <w:r w:rsidRPr="005A3685">
        <w:rPr>
          <w:rStyle w:val="a8"/>
          <w:rFonts w:eastAsia="宋体"/>
        </w:rPr>
        <w:footnoteRef/>
      </w:r>
      <w:r w:rsidRPr="00501E4E">
        <w:tab/>
      </w:r>
      <w:r w:rsidRPr="00AD3551">
        <w:rPr>
          <w:rFonts w:hint="eastAsia"/>
        </w:rPr>
        <w:t>缔约国</w:t>
      </w:r>
      <w:proofErr w:type="gramStart"/>
      <w:r w:rsidRPr="00AD3551">
        <w:rPr>
          <w:rFonts w:hint="eastAsia"/>
        </w:rPr>
        <w:t>提及第</w:t>
      </w:r>
      <w:proofErr w:type="spellStart"/>
      <w:proofErr w:type="gramEnd"/>
      <w:r w:rsidRPr="00AD3551">
        <w:t>IESS</w:t>
      </w:r>
      <w:proofErr w:type="spellEnd"/>
      <w:r w:rsidRPr="00AD3551">
        <w:t>-DG-2018-0712-OF</w:t>
      </w:r>
      <w:r w:rsidRPr="00AD3551">
        <w:rPr>
          <w:rFonts w:hint="eastAsia"/>
        </w:rPr>
        <w:t>号公函</w:t>
      </w:r>
      <w:r>
        <w:rPr>
          <w:rFonts w:hint="eastAsia"/>
        </w:rPr>
        <w:t>。</w:t>
      </w:r>
    </w:p>
  </w:footnote>
  <w:footnote w:id="6">
    <w:p w:rsidR="004A2C12" w:rsidRPr="00501E4E" w:rsidRDefault="004A2C12" w:rsidP="00233B62">
      <w:pPr>
        <w:pStyle w:val="a6"/>
        <w:spacing w:after="0"/>
      </w:pPr>
      <w:r w:rsidRPr="00501E4E">
        <w:tab/>
      </w:r>
      <w:r w:rsidRPr="005A3685">
        <w:rPr>
          <w:rStyle w:val="a8"/>
          <w:rFonts w:eastAsia="宋体"/>
        </w:rPr>
        <w:footnoteRef/>
      </w:r>
      <w:r w:rsidRPr="00501E4E">
        <w:tab/>
      </w:r>
      <w:r>
        <w:rPr>
          <w:rFonts w:hint="eastAsia"/>
        </w:rPr>
        <w:t>宪法法院，第</w:t>
      </w:r>
      <w:r w:rsidRPr="00501E4E">
        <w:t>0578-14-EP</w:t>
      </w:r>
      <w:r>
        <w:rPr>
          <w:rFonts w:hint="eastAsia"/>
        </w:rPr>
        <w:t>号案件，第</w:t>
      </w:r>
      <w:r w:rsidRPr="00501E4E">
        <w:t>287-16-Sep-CC</w:t>
      </w:r>
      <w:r>
        <w:rPr>
          <w:rFonts w:hint="eastAsia"/>
        </w:rPr>
        <w:t>号判决。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2" w:rsidRDefault="004A2C12" w:rsidP="000D29B5">
    <w:pPr>
      <w:pStyle w:val="af3"/>
    </w:pPr>
    <w:r>
      <w:t>E/</w:t>
    </w:r>
    <w:proofErr w:type="spellStart"/>
    <w:r>
      <w:t>C.12</w:t>
    </w:r>
    <w:proofErr w:type="spellEnd"/>
    <w:r>
      <w:t>/68/3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12" w:rsidRPr="00202A30" w:rsidRDefault="004A2C12" w:rsidP="000D29B5">
    <w:pPr>
      <w:pStyle w:val="af3"/>
      <w:jc w:val="right"/>
    </w:pPr>
    <w:r>
      <w:t>E/</w:t>
    </w:r>
    <w:proofErr w:type="spellStart"/>
    <w:r>
      <w:t>C.12</w:t>
    </w:r>
    <w:proofErr w:type="spellEnd"/>
    <w:r>
      <w:t>/68/3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0A"/>
    <w:rsid w:val="00011483"/>
    <w:rsid w:val="000419FE"/>
    <w:rsid w:val="00072E35"/>
    <w:rsid w:val="000844C0"/>
    <w:rsid w:val="00095566"/>
    <w:rsid w:val="00097453"/>
    <w:rsid w:val="000A2080"/>
    <w:rsid w:val="000A3776"/>
    <w:rsid w:val="000A5CFF"/>
    <w:rsid w:val="000B1186"/>
    <w:rsid w:val="000D29B5"/>
    <w:rsid w:val="000D319F"/>
    <w:rsid w:val="000E4D0E"/>
    <w:rsid w:val="000F3154"/>
    <w:rsid w:val="000F4520"/>
    <w:rsid w:val="0010358E"/>
    <w:rsid w:val="00110607"/>
    <w:rsid w:val="00115445"/>
    <w:rsid w:val="0012116C"/>
    <w:rsid w:val="00125AC6"/>
    <w:rsid w:val="00144B69"/>
    <w:rsid w:val="00153E86"/>
    <w:rsid w:val="0016144A"/>
    <w:rsid w:val="00166B68"/>
    <w:rsid w:val="00175291"/>
    <w:rsid w:val="0018144A"/>
    <w:rsid w:val="001B1BD1"/>
    <w:rsid w:val="001C3EF2"/>
    <w:rsid w:val="001C4EE7"/>
    <w:rsid w:val="001D17F6"/>
    <w:rsid w:val="001D2C3F"/>
    <w:rsid w:val="001D3E4E"/>
    <w:rsid w:val="001D6656"/>
    <w:rsid w:val="00204B42"/>
    <w:rsid w:val="002231C3"/>
    <w:rsid w:val="00233B62"/>
    <w:rsid w:val="0023487B"/>
    <w:rsid w:val="0024417F"/>
    <w:rsid w:val="00244D28"/>
    <w:rsid w:val="0024791A"/>
    <w:rsid w:val="00250F8D"/>
    <w:rsid w:val="0026131C"/>
    <w:rsid w:val="00267B03"/>
    <w:rsid w:val="002732AE"/>
    <w:rsid w:val="002E1C97"/>
    <w:rsid w:val="002F5834"/>
    <w:rsid w:val="00306651"/>
    <w:rsid w:val="00312F0A"/>
    <w:rsid w:val="00317CB8"/>
    <w:rsid w:val="00326EBF"/>
    <w:rsid w:val="00327FE4"/>
    <w:rsid w:val="00330647"/>
    <w:rsid w:val="003431BB"/>
    <w:rsid w:val="00392F6C"/>
    <w:rsid w:val="003950E9"/>
    <w:rsid w:val="003A2EF7"/>
    <w:rsid w:val="003B5136"/>
    <w:rsid w:val="003C6537"/>
    <w:rsid w:val="003C66D4"/>
    <w:rsid w:val="003D4F38"/>
    <w:rsid w:val="003D5BCA"/>
    <w:rsid w:val="003D7D4D"/>
    <w:rsid w:val="003F25E9"/>
    <w:rsid w:val="003F6A6C"/>
    <w:rsid w:val="00413D23"/>
    <w:rsid w:val="00427F63"/>
    <w:rsid w:val="0043742D"/>
    <w:rsid w:val="00451900"/>
    <w:rsid w:val="00467E68"/>
    <w:rsid w:val="0048734E"/>
    <w:rsid w:val="004A130F"/>
    <w:rsid w:val="004A17D1"/>
    <w:rsid w:val="004A2C12"/>
    <w:rsid w:val="004A2C46"/>
    <w:rsid w:val="004B1714"/>
    <w:rsid w:val="004C0E41"/>
    <w:rsid w:val="004C4A0A"/>
    <w:rsid w:val="004E2597"/>
    <w:rsid w:val="00543EBA"/>
    <w:rsid w:val="00544E3E"/>
    <w:rsid w:val="00546BBC"/>
    <w:rsid w:val="0056422C"/>
    <w:rsid w:val="005670B6"/>
    <w:rsid w:val="00570473"/>
    <w:rsid w:val="005A5AE6"/>
    <w:rsid w:val="005D117A"/>
    <w:rsid w:val="005E0D2E"/>
    <w:rsid w:val="005E2843"/>
    <w:rsid w:val="005E403A"/>
    <w:rsid w:val="005F72EE"/>
    <w:rsid w:val="00600C1F"/>
    <w:rsid w:val="006017BB"/>
    <w:rsid w:val="0063290E"/>
    <w:rsid w:val="0067099C"/>
    <w:rsid w:val="00680656"/>
    <w:rsid w:val="00680E63"/>
    <w:rsid w:val="0068429F"/>
    <w:rsid w:val="00686126"/>
    <w:rsid w:val="006920A3"/>
    <w:rsid w:val="006A136B"/>
    <w:rsid w:val="006A65B4"/>
    <w:rsid w:val="006A74C5"/>
    <w:rsid w:val="006B1119"/>
    <w:rsid w:val="006B50CD"/>
    <w:rsid w:val="006C43A8"/>
    <w:rsid w:val="006E3E46"/>
    <w:rsid w:val="006E71B1"/>
    <w:rsid w:val="007029E1"/>
    <w:rsid w:val="00705D89"/>
    <w:rsid w:val="00731A42"/>
    <w:rsid w:val="007400AC"/>
    <w:rsid w:val="0074363F"/>
    <w:rsid w:val="0075345D"/>
    <w:rsid w:val="00767E69"/>
    <w:rsid w:val="0077079A"/>
    <w:rsid w:val="00774151"/>
    <w:rsid w:val="007A3AAE"/>
    <w:rsid w:val="007A54B0"/>
    <w:rsid w:val="007A5599"/>
    <w:rsid w:val="007C272A"/>
    <w:rsid w:val="00816936"/>
    <w:rsid w:val="00817FFE"/>
    <w:rsid w:val="00844718"/>
    <w:rsid w:val="00844C96"/>
    <w:rsid w:val="00846689"/>
    <w:rsid w:val="00850FED"/>
    <w:rsid w:val="00856233"/>
    <w:rsid w:val="00860F27"/>
    <w:rsid w:val="0087022C"/>
    <w:rsid w:val="00884263"/>
    <w:rsid w:val="008B0560"/>
    <w:rsid w:val="008B1A6C"/>
    <w:rsid w:val="008B2BFA"/>
    <w:rsid w:val="008C309B"/>
    <w:rsid w:val="008D3D9C"/>
    <w:rsid w:val="008E7B20"/>
    <w:rsid w:val="008F1A3F"/>
    <w:rsid w:val="008F4C07"/>
    <w:rsid w:val="0091412C"/>
    <w:rsid w:val="00933E63"/>
    <w:rsid w:val="00936F03"/>
    <w:rsid w:val="00943B69"/>
    <w:rsid w:val="00944CB3"/>
    <w:rsid w:val="009A4F2B"/>
    <w:rsid w:val="009B09D7"/>
    <w:rsid w:val="009D1396"/>
    <w:rsid w:val="009D35ED"/>
    <w:rsid w:val="009E4E56"/>
    <w:rsid w:val="009F2A0A"/>
    <w:rsid w:val="00A03CB6"/>
    <w:rsid w:val="00A05AC7"/>
    <w:rsid w:val="00A07CDA"/>
    <w:rsid w:val="00A1364C"/>
    <w:rsid w:val="00A21076"/>
    <w:rsid w:val="00A3739A"/>
    <w:rsid w:val="00A4063B"/>
    <w:rsid w:val="00A41167"/>
    <w:rsid w:val="00A52DAF"/>
    <w:rsid w:val="00A642DE"/>
    <w:rsid w:val="00A6540D"/>
    <w:rsid w:val="00A84072"/>
    <w:rsid w:val="00AB3619"/>
    <w:rsid w:val="00AC1B56"/>
    <w:rsid w:val="00B072C6"/>
    <w:rsid w:val="00B16570"/>
    <w:rsid w:val="00B2216B"/>
    <w:rsid w:val="00B423D7"/>
    <w:rsid w:val="00B45B2F"/>
    <w:rsid w:val="00B53320"/>
    <w:rsid w:val="00B8253C"/>
    <w:rsid w:val="00BA09DB"/>
    <w:rsid w:val="00BB158D"/>
    <w:rsid w:val="00BC6522"/>
    <w:rsid w:val="00BF4F1B"/>
    <w:rsid w:val="00C121D5"/>
    <w:rsid w:val="00C17349"/>
    <w:rsid w:val="00C21009"/>
    <w:rsid w:val="00C21165"/>
    <w:rsid w:val="00C351AA"/>
    <w:rsid w:val="00C54B1A"/>
    <w:rsid w:val="00C7253F"/>
    <w:rsid w:val="00CC0C6B"/>
    <w:rsid w:val="00CD6309"/>
    <w:rsid w:val="00D00C77"/>
    <w:rsid w:val="00D01CFE"/>
    <w:rsid w:val="00D131BB"/>
    <w:rsid w:val="00D26A05"/>
    <w:rsid w:val="00D45ABA"/>
    <w:rsid w:val="00D668E8"/>
    <w:rsid w:val="00D80B07"/>
    <w:rsid w:val="00D97B98"/>
    <w:rsid w:val="00DA1EC6"/>
    <w:rsid w:val="00DC671F"/>
    <w:rsid w:val="00DE4DA7"/>
    <w:rsid w:val="00E16D62"/>
    <w:rsid w:val="00E16F00"/>
    <w:rsid w:val="00E33A14"/>
    <w:rsid w:val="00E33B38"/>
    <w:rsid w:val="00E47FE5"/>
    <w:rsid w:val="00E52F55"/>
    <w:rsid w:val="00E556CD"/>
    <w:rsid w:val="00E574AF"/>
    <w:rsid w:val="00E65FDF"/>
    <w:rsid w:val="00E7477B"/>
    <w:rsid w:val="00E7580B"/>
    <w:rsid w:val="00E86011"/>
    <w:rsid w:val="00E923EE"/>
    <w:rsid w:val="00EF2007"/>
    <w:rsid w:val="00F12EA0"/>
    <w:rsid w:val="00F16342"/>
    <w:rsid w:val="00F215E4"/>
    <w:rsid w:val="00F224A7"/>
    <w:rsid w:val="00F279A4"/>
    <w:rsid w:val="00F307BC"/>
    <w:rsid w:val="00F43A3C"/>
    <w:rsid w:val="00F46507"/>
    <w:rsid w:val="00F513CA"/>
    <w:rsid w:val="00F54F5C"/>
    <w:rsid w:val="00F714DA"/>
    <w:rsid w:val="00F82884"/>
    <w:rsid w:val="00F90004"/>
    <w:rsid w:val="00FB064E"/>
    <w:rsid w:val="00FB456B"/>
    <w:rsid w:val="00FB4B8A"/>
    <w:rsid w:val="00FE0ABA"/>
    <w:rsid w:val="00FE56ED"/>
    <w:rsid w:val="00FF5E45"/>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DE49F3"/>
  <w15:docId w15:val="{0E5F417A-7E70-4401-A68D-47A96C1F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ParNoGC">
    <w:name w:val="_ParNo._GC"/>
    <w:basedOn w:val="SingleTxtGC"/>
    <w:qFormat/>
    <w:rsid w:val="00A41167"/>
    <w:pPr>
      <w:numPr>
        <w:numId w:val="5"/>
      </w:numPr>
      <w:tabs>
        <w:tab w:val="clear" w:pos="1565"/>
        <w:tab w:val="left" w:pos="1701"/>
      </w:tabs>
    </w:pPr>
    <w:rPr>
      <w:snapToGrid/>
      <w:szCs w:val="21"/>
    </w:rPr>
  </w:style>
  <w:style w:type="table" w:styleId="af9">
    <w:name w:val="Table Grid"/>
    <w:basedOn w:val="a1"/>
    <w:rsid w:val="009D1396"/>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9D1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9D70-0E68-4886-911B-B9DB9A24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8251</Words>
  <Characters>8810</Characters>
  <Application>Microsoft Office Word</Application>
  <DocSecurity>0</DocSecurity>
  <Lines>440</Lines>
  <Paragraphs>111</Paragraphs>
  <ScaleCrop>false</ScaleCrop>
  <Company>DCM</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E/C.12/68/3</dc:title>
  <dc:subject>2014561</dc:subject>
  <dc:creator>tian</dc:creator>
  <cp:keywords/>
  <dc:description/>
  <cp:lastModifiedBy>Hui Tian</cp:lastModifiedBy>
  <cp:revision>2</cp:revision>
  <cp:lastPrinted>2014-05-09T11:28:00Z</cp:lastPrinted>
  <dcterms:created xsi:type="dcterms:W3CDTF">2021-01-25T11:20:00Z</dcterms:created>
  <dcterms:modified xsi:type="dcterms:W3CDTF">2021-01-25T11:20:00Z</dcterms:modified>
</cp:coreProperties>
</file>